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F56A1" w:rsidRPr="00BF56A1" w:rsidRDefault="00BF56A1" w:rsidP="00BF56A1">
      <w:pPr>
        <w:spacing w:after="0" w:line="240" w:lineRule="auto"/>
        <w:jc w:val="both"/>
        <w:rPr>
          <w:rFonts w:ascii="Tahoma" w:eastAsia="Times New Roman" w:hAnsi="Tahoma" w:cs="Tahoma"/>
          <w:b/>
          <w:bCs/>
          <w:sz w:val="28"/>
          <w:szCs w:val="24"/>
          <w:lang w:val="es-ES" w:eastAsia="es-ES"/>
        </w:rPr>
      </w:pPr>
      <w:bookmarkStart w:id="0" w:name="_GoBack"/>
      <w:bookmarkEnd w:id="0"/>
      <w:r w:rsidRPr="00BF56A1">
        <w:rPr>
          <w:rFonts w:ascii="Tahoma" w:eastAsia="Times New Roman" w:hAnsi="Tahoma" w:cs="Tahoma"/>
          <w:b/>
          <w:bCs/>
          <w:sz w:val="28"/>
          <w:szCs w:val="24"/>
          <w:lang w:val="es-ES" w:eastAsia="es-ES"/>
        </w:rPr>
        <w:t>Plan general de desarrollo de colecciones de la Biblioteca del Departamento de Física, Universidad nacional de La Plata</w:t>
      </w:r>
    </w:p>
    <w:p w:rsidR="00BF56A1" w:rsidRPr="00BF56A1" w:rsidRDefault="00BF56A1" w:rsidP="00BF56A1">
      <w:pPr>
        <w:spacing w:after="0" w:line="240" w:lineRule="auto"/>
        <w:jc w:val="both"/>
        <w:rPr>
          <w:rFonts w:ascii="Tahoma" w:eastAsia="Times New Roman" w:hAnsi="Tahoma" w:cs="Tahoma"/>
          <w:bCs/>
          <w:sz w:val="28"/>
          <w:szCs w:val="24"/>
          <w:lang w:val="es-ES" w:eastAsia="es-ES"/>
        </w:rPr>
      </w:pPr>
      <w:r w:rsidRPr="00BF56A1">
        <w:rPr>
          <w:rFonts w:ascii="Tahoma" w:eastAsia="Times New Roman" w:hAnsi="Tahoma" w:cs="Tahoma"/>
          <w:bCs/>
          <w:sz w:val="28"/>
          <w:szCs w:val="24"/>
          <w:lang w:val="es-ES" w:eastAsia="es-ES"/>
        </w:rPr>
        <w:t xml:space="preserve">©Adriana Beatriz </w:t>
      </w:r>
      <w:proofErr w:type="spellStart"/>
      <w:r w:rsidRPr="00BF56A1">
        <w:rPr>
          <w:rFonts w:ascii="Tahoma" w:eastAsia="Times New Roman" w:hAnsi="Tahoma" w:cs="Tahoma"/>
          <w:bCs/>
          <w:sz w:val="28"/>
          <w:szCs w:val="24"/>
          <w:lang w:val="es-ES" w:eastAsia="es-ES"/>
        </w:rPr>
        <w:t>Rocca</w:t>
      </w:r>
      <w:proofErr w:type="spellEnd"/>
    </w:p>
    <w:p w:rsidR="00BF56A1" w:rsidRPr="00BF56A1" w:rsidRDefault="00BF56A1" w:rsidP="00BF56A1">
      <w:pPr>
        <w:spacing w:after="0" w:line="240" w:lineRule="auto"/>
        <w:jc w:val="both"/>
        <w:rPr>
          <w:rFonts w:ascii="Tahoma" w:eastAsia="Times New Roman" w:hAnsi="Tahoma" w:cs="Tahoma"/>
          <w:bCs/>
          <w:sz w:val="28"/>
          <w:szCs w:val="24"/>
          <w:lang w:val="es-ES" w:eastAsia="es-ES"/>
        </w:rPr>
      </w:pPr>
    </w:p>
    <w:p w:rsidR="00BF56A1" w:rsidRPr="00BF56A1" w:rsidRDefault="00BF56A1" w:rsidP="00BF56A1">
      <w:pPr>
        <w:spacing w:after="0" w:line="240" w:lineRule="auto"/>
        <w:jc w:val="both"/>
        <w:rPr>
          <w:rFonts w:ascii="Tahoma" w:eastAsia="Times New Roman" w:hAnsi="Tahoma" w:cs="Tahoma"/>
          <w:lang w:val="es-ES" w:eastAsia="es-ES"/>
        </w:rPr>
      </w:pPr>
      <w:r w:rsidRPr="00BF56A1">
        <w:rPr>
          <w:rFonts w:ascii="Tahoma" w:eastAsia="Times New Roman" w:hAnsi="Tahoma" w:cs="Tahoma"/>
          <w:bCs/>
          <w:lang w:val="es-ES" w:eastAsia="es-ES"/>
        </w:rPr>
        <w:t>Trabajo final de la cátedra de Servicios al Usuario de la Licenciatura en Bibliotecología y Documentación de la Universidad Nacional de Mar del Plata, Mar del Plata, Argentina, 26 de marzo de 2005.</w:t>
      </w:r>
    </w:p>
    <w:p w:rsidR="00BF56A1" w:rsidRPr="00BF56A1" w:rsidRDefault="00BF56A1" w:rsidP="00BF56A1">
      <w:pPr>
        <w:spacing w:after="0" w:line="240" w:lineRule="auto"/>
        <w:ind w:left="1416"/>
        <w:jc w:val="both"/>
        <w:rPr>
          <w:rFonts w:ascii="Tahoma" w:eastAsia="Times New Roman" w:hAnsi="Tahoma" w:cs="Tahoma"/>
          <w:b/>
          <w:bCs/>
          <w:color w:val="000000"/>
          <w:lang w:eastAsia="es-ES"/>
        </w:rPr>
      </w:pPr>
    </w:p>
    <w:p w:rsidR="00BF56A1" w:rsidRPr="00BF56A1" w:rsidRDefault="00BF56A1" w:rsidP="00BF56A1">
      <w:pPr>
        <w:spacing w:after="0" w:line="240" w:lineRule="auto"/>
        <w:ind w:left="3969"/>
        <w:jc w:val="both"/>
        <w:rPr>
          <w:rFonts w:ascii="Tahoma" w:eastAsia="Times New Roman" w:hAnsi="Tahoma" w:cs="Tahoma"/>
          <w:b/>
          <w:bCs/>
          <w:color w:val="000000"/>
          <w:lang w:eastAsia="es-ES"/>
        </w:rPr>
      </w:pPr>
      <w:r w:rsidRPr="00BF56A1">
        <w:rPr>
          <w:rFonts w:ascii="Tahoma" w:eastAsia="Times New Roman" w:hAnsi="Tahoma" w:cs="Tahoma"/>
          <w:b/>
          <w:bCs/>
          <w:color w:val="000000"/>
          <w:lang w:eastAsia="es-ES"/>
        </w:rPr>
        <w:t>RESUMEN.</w:t>
      </w:r>
    </w:p>
    <w:p w:rsidR="00BF56A1" w:rsidRPr="00BF56A1" w:rsidRDefault="00BF56A1" w:rsidP="00BF56A1">
      <w:pPr>
        <w:spacing w:after="0" w:line="240" w:lineRule="auto"/>
        <w:ind w:left="3969"/>
        <w:jc w:val="both"/>
        <w:rPr>
          <w:rFonts w:ascii="Tahoma" w:eastAsia="Times New Roman" w:hAnsi="Tahoma" w:cs="Tahoma"/>
          <w:color w:val="000000"/>
          <w:lang w:eastAsia="es-ES"/>
        </w:rPr>
      </w:pPr>
      <w:r w:rsidRPr="00BF56A1">
        <w:rPr>
          <w:rFonts w:ascii="Tahoma" w:eastAsia="Times New Roman" w:hAnsi="Tahoma" w:cs="Tahoma"/>
          <w:color w:val="000000"/>
          <w:sz w:val="20"/>
          <w:lang w:eastAsia="es-ES"/>
        </w:rPr>
        <w:t xml:space="preserve">Se aborda el diseño de Plan Específico de Gestión y Desarrollo de Colecciones para la </w:t>
      </w:r>
      <w:r w:rsidRPr="00BF56A1">
        <w:rPr>
          <w:rFonts w:ascii="Tahoma" w:eastAsia="Times New Roman" w:hAnsi="Tahoma" w:cs="Tahoma"/>
          <w:b/>
          <w:bCs/>
          <w:i/>
          <w:iCs/>
          <w:color w:val="000000"/>
          <w:sz w:val="20"/>
          <w:lang w:eastAsia="es-ES"/>
        </w:rPr>
        <w:t>Biblioteca del Departamento de Física</w:t>
      </w:r>
      <w:r w:rsidRPr="00BF56A1">
        <w:rPr>
          <w:rFonts w:ascii="Tahoma" w:eastAsia="Times New Roman" w:hAnsi="Tahoma" w:cs="Tahoma"/>
          <w:color w:val="000000"/>
          <w:sz w:val="20"/>
          <w:lang w:eastAsia="es-ES"/>
        </w:rPr>
        <w:t xml:space="preserve"> de la </w:t>
      </w:r>
      <w:r w:rsidRPr="00BF56A1">
        <w:rPr>
          <w:rFonts w:ascii="Tahoma" w:eastAsia="Times New Roman" w:hAnsi="Tahoma" w:cs="Tahoma"/>
          <w:i/>
          <w:iCs/>
          <w:color w:val="000000"/>
          <w:sz w:val="20"/>
          <w:lang w:eastAsia="es-ES"/>
        </w:rPr>
        <w:t>Facultad de Ciencias Exactas</w:t>
      </w:r>
      <w:r w:rsidRPr="00BF56A1">
        <w:rPr>
          <w:rFonts w:ascii="Tahoma" w:eastAsia="Times New Roman" w:hAnsi="Tahoma" w:cs="Tahoma"/>
          <w:color w:val="000000"/>
          <w:sz w:val="20"/>
          <w:lang w:eastAsia="es-ES"/>
        </w:rPr>
        <w:t xml:space="preserve"> de la </w:t>
      </w:r>
      <w:r w:rsidRPr="00BF56A1">
        <w:rPr>
          <w:rFonts w:ascii="Tahoma" w:eastAsia="Times New Roman" w:hAnsi="Tahoma" w:cs="Tahoma"/>
          <w:i/>
          <w:iCs/>
          <w:color w:val="000000"/>
          <w:sz w:val="20"/>
          <w:lang w:eastAsia="es-ES"/>
        </w:rPr>
        <w:t>Universidad Nacional de La Plata</w:t>
      </w:r>
      <w:r w:rsidRPr="00BF56A1">
        <w:rPr>
          <w:rFonts w:ascii="Tahoma" w:eastAsia="Times New Roman" w:hAnsi="Tahoma" w:cs="Tahoma"/>
          <w:color w:val="000000"/>
          <w:sz w:val="20"/>
          <w:lang w:eastAsia="es-ES"/>
        </w:rPr>
        <w:t>, partiendo de su investigación, de la investigación de sus metas y objetivos y de la estructuración en subprogramas especializados. Se fundamenta el método de investigación en el estudio de la comunidad de usuarios, de los planes de estudio y líneas de investigación de cada titulación y en la evaluación de las colecciones de la biblioteca. El trabajo se divide en dos partes, la primera corresponde al Diagnóstico de situación de la Biblioteca</w:t>
      </w:r>
      <w:r w:rsidRPr="00BF56A1">
        <w:rPr>
          <w:rFonts w:ascii="Tahoma" w:eastAsia="Times New Roman" w:hAnsi="Tahoma" w:cs="Tahoma"/>
          <w:b/>
          <w:bCs/>
          <w:color w:val="000000"/>
          <w:sz w:val="20"/>
          <w:lang w:eastAsia="es-ES"/>
        </w:rPr>
        <w:t xml:space="preserve"> </w:t>
      </w:r>
      <w:r w:rsidRPr="00BF56A1">
        <w:rPr>
          <w:rFonts w:ascii="Tahoma" w:eastAsia="Times New Roman" w:hAnsi="Tahoma" w:cs="Tahoma"/>
          <w:color w:val="000000"/>
          <w:sz w:val="20"/>
          <w:lang w:eastAsia="es-ES"/>
        </w:rPr>
        <w:t>respecto de la misma y de la colección y la segunda corresponde a la Metodología a emplear en la elaboración del Plan de DC.</w:t>
      </w:r>
    </w:p>
    <w:p w:rsidR="00BF56A1" w:rsidRPr="00BF56A1" w:rsidRDefault="00BF56A1" w:rsidP="00BF56A1">
      <w:pPr>
        <w:spacing w:after="0" w:line="240" w:lineRule="auto"/>
        <w:jc w:val="both"/>
        <w:rPr>
          <w:rFonts w:ascii="Tahoma" w:eastAsia="Times New Roman" w:hAnsi="Tahoma" w:cs="Tahoma"/>
          <w:color w:val="000000"/>
          <w:lang w:eastAsia="es-ES"/>
        </w:rPr>
      </w:pPr>
    </w:p>
    <w:p w:rsidR="00BF56A1" w:rsidRPr="00BF56A1" w:rsidRDefault="00BF56A1" w:rsidP="00BF56A1">
      <w:pPr>
        <w:autoSpaceDE w:val="0"/>
        <w:autoSpaceDN w:val="0"/>
        <w:adjustRightInd w:val="0"/>
        <w:spacing w:after="0" w:line="240" w:lineRule="auto"/>
        <w:jc w:val="both"/>
        <w:rPr>
          <w:rFonts w:ascii="Tahoma" w:eastAsia="Times New Roman" w:hAnsi="Tahoma" w:cs="Tahoma"/>
          <w:b/>
          <w:bCs/>
          <w:color w:val="000000"/>
          <w:lang w:eastAsia="es-ES"/>
        </w:rPr>
      </w:pPr>
      <w:r w:rsidRPr="00BF56A1">
        <w:rPr>
          <w:rFonts w:ascii="Tahoma" w:eastAsia="Times New Roman" w:hAnsi="Tahoma" w:cs="Tahoma"/>
          <w:b/>
          <w:bCs/>
          <w:color w:val="000000"/>
          <w:lang w:eastAsia="es-ES"/>
        </w:rPr>
        <w:t>PALABRAS CLAVE.</w:t>
      </w:r>
    </w:p>
    <w:p w:rsidR="00BF56A1" w:rsidRPr="00BF56A1" w:rsidRDefault="00BF56A1" w:rsidP="00BF56A1">
      <w:pPr>
        <w:spacing w:after="0" w:line="240" w:lineRule="auto"/>
        <w:jc w:val="both"/>
        <w:rPr>
          <w:rFonts w:ascii="Tahoma" w:eastAsia="Times New Roman" w:hAnsi="Tahoma" w:cs="Tahoma"/>
          <w:b/>
          <w:bCs/>
          <w:sz w:val="20"/>
          <w:lang w:eastAsia="es-ES"/>
        </w:rPr>
      </w:pPr>
      <w:r w:rsidRPr="00BF56A1">
        <w:rPr>
          <w:rFonts w:ascii="Tahoma" w:eastAsia="Times New Roman" w:hAnsi="Tahoma" w:cs="Tahoma"/>
          <w:color w:val="000000"/>
          <w:sz w:val="20"/>
          <w:lang w:eastAsia="es-ES"/>
        </w:rPr>
        <w:t>Gestión de colecciones - Desarrollo de colecciones (DC) - Gestión de recursos de información – Evaluación de colecciones - Bibliotecas universitarias</w:t>
      </w:r>
    </w:p>
    <w:p w:rsidR="00BF56A1" w:rsidRPr="00BF56A1" w:rsidRDefault="00BF56A1" w:rsidP="00BF56A1">
      <w:pPr>
        <w:spacing w:after="0" w:line="240" w:lineRule="auto"/>
        <w:jc w:val="both"/>
        <w:rPr>
          <w:rFonts w:ascii="Tahoma" w:eastAsia="Times New Roman" w:hAnsi="Tahoma" w:cs="Tahoma"/>
          <w:b/>
          <w:bCs/>
          <w:lang w:eastAsia="es-ES"/>
        </w:rPr>
      </w:pPr>
    </w:p>
    <w:p w:rsidR="00BF56A1" w:rsidRPr="00BF56A1" w:rsidRDefault="00BF56A1" w:rsidP="00BF56A1">
      <w:pPr>
        <w:autoSpaceDE w:val="0"/>
        <w:autoSpaceDN w:val="0"/>
        <w:adjustRightInd w:val="0"/>
        <w:spacing w:after="0" w:line="240" w:lineRule="auto"/>
        <w:jc w:val="both"/>
        <w:rPr>
          <w:rFonts w:ascii="Tahoma" w:eastAsia="Times New Roman" w:hAnsi="Tahoma" w:cs="Tahoma"/>
          <w:b/>
          <w:bCs/>
          <w:color w:val="000000"/>
          <w:lang w:eastAsia="es-ES"/>
        </w:rPr>
      </w:pPr>
      <w:r w:rsidRPr="00BF56A1">
        <w:rPr>
          <w:rFonts w:ascii="Tahoma" w:eastAsia="Times New Roman" w:hAnsi="Tahoma" w:cs="Tahoma"/>
          <w:b/>
          <w:bCs/>
          <w:color w:val="000000"/>
          <w:lang w:eastAsia="es-ES"/>
        </w:rPr>
        <w:t>INTRODUCCIÓN.</w:t>
      </w:r>
    </w:p>
    <w:p w:rsidR="00BF56A1" w:rsidRPr="00BF56A1" w:rsidRDefault="00BF56A1" w:rsidP="00BF56A1">
      <w:pPr>
        <w:autoSpaceDE w:val="0"/>
        <w:autoSpaceDN w:val="0"/>
        <w:adjustRightInd w:val="0"/>
        <w:spacing w:after="0" w:line="240" w:lineRule="auto"/>
        <w:jc w:val="both"/>
        <w:rPr>
          <w:rFonts w:ascii="Tahoma" w:eastAsia="Times New Roman" w:hAnsi="Tahoma" w:cs="Tahoma"/>
          <w:b/>
          <w:bCs/>
          <w:color w:val="000000"/>
          <w:lang w:eastAsia="es-ES"/>
        </w:rPr>
      </w:pPr>
    </w:p>
    <w:p w:rsidR="00BF56A1" w:rsidRPr="00BF56A1" w:rsidRDefault="00BF56A1" w:rsidP="00BF56A1">
      <w:pPr>
        <w:autoSpaceDE w:val="0"/>
        <w:autoSpaceDN w:val="0"/>
        <w:adjustRightInd w:val="0"/>
        <w:spacing w:after="0" w:line="240" w:lineRule="auto"/>
        <w:ind w:firstLine="708"/>
        <w:jc w:val="both"/>
        <w:rPr>
          <w:rFonts w:ascii="Tahoma" w:eastAsia="Times New Roman" w:hAnsi="Tahoma" w:cs="Tahoma"/>
          <w:color w:val="000000"/>
          <w:sz w:val="20"/>
          <w:lang w:eastAsia="es-ES"/>
        </w:rPr>
      </w:pPr>
      <w:r w:rsidRPr="00BF56A1">
        <w:rPr>
          <w:rFonts w:ascii="Tahoma" w:eastAsia="Times New Roman" w:hAnsi="Tahoma" w:cs="Tahoma"/>
          <w:color w:val="000000"/>
          <w:sz w:val="20"/>
          <w:lang w:eastAsia="es-ES"/>
        </w:rPr>
        <w:t>La Universidad Argentina está inmersa en un proceso de cambio que se manifiesta en aspectos tales como la elaboración y reelaboración de planes de estudio, la auto-evaluación de sus titulaciones y de la gestión de sus centros educativos, el establecimiento de programas para el mejoramiento de la calidad en sus servicios.</w:t>
      </w:r>
    </w:p>
    <w:p w:rsidR="00BF56A1" w:rsidRPr="00BF56A1" w:rsidRDefault="00BF56A1" w:rsidP="00BF56A1">
      <w:pPr>
        <w:autoSpaceDE w:val="0"/>
        <w:autoSpaceDN w:val="0"/>
        <w:adjustRightInd w:val="0"/>
        <w:spacing w:after="0" w:line="240" w:lineRule="auto"/>
        <w:ind w:firstLine="708"/>
        <w:jc w:val="both"/>
        <w:rPr>
          <w:rFonts w:ascii="Tahoma" w:eastAsia="Times New Roman" w:hAnsi="Tahoma" w:cs="Tahoma"/>
          <w:sz w:val="20"/>
          <w:szCs w:val="20"/>
          <w:lang w:eastAsia="es-ES"/>
        </w:rPr>
      </w:pPr>
      <w:r w:rsidRPr="00BF56A1">
        <w:rPr>
          <w:rFonts w:ascii="Tahoma" w:eastAsia="Times New Roman" w:hAnsi="Tahoma" w:cs="Tahoma"/>
          <w:sz w:val="20"/>
          <w:szCs w:val="20"/>
          <w:lang w:eastAsia="es-ES"/>
        </w:rPr>
        <w:t>La Facultad de Ciencias Exactas de la Universidad Nacional de La Plata fue creada en 1967 reuniendo las Escuelas, fundacionales, de Química y Farmacia y de Ciencias Física y Matemáticas. A través de sus treinta años de existencia ha consolidado un plantel de docentes-investigadores de excelencia que anualmente producen más del 5% de la investigación científica verificable de la República Argentina.</w:t>
      </w:r>
    </w:p>
    <w:p w:rsidR="00BF56A1" w:rsidRPr="00BF56A1" w:rsidRDefault="00BF56A1" w:rsidP="00BF56A1">
      <w:pPr>
        <w:autoSpaceDE w:val="0"/>
        <w:autoSpaceDN w:val="0"/>
        <w:adjustRightInd w:val="0"/>
        <w:spacing w:after="0" w:line="240" w:lineRule="auto"/>
        <w:ind w:firstLine="708"/>
        <w:jc w:val="both"/>
        <w:rPr>
          <w:rFonts w:ascii="Tahoma" w:eastAsia="Times New Roman" w:hAnsi="Tahoma" w:cs="Tahoma"/>
          <w:sz w:val="20"/>
          <w:szCs w:val="20"/>
          <w:lang w:eastAsia="es-ES"/>
        </w:rPr>
      </w:pPr>
      <w:r w:rsidRPr="00BF56A1">
        <w:rPr>
          <w:rFonts w:ascii="Tahoma" w:eastAsia="Times New Roman" w:hAnsi="Tahoma" w:cs="Tahoma"/>
          <w:sz w:val="20"/>
          <w:szCs w:val="20"/>
          <w:lang w:eastAsia="es-ES"/>
        </w:rPr>
        <w:t>En la Facultad se desarrollan numerosas carreras de grado y postgrado vinculadas a las ciencias que le dan identidad. En la actualidad atiende a casi 2000 alumnos de grado y más de 200 de postgrado. Asimismo se atiende a más de 3000 alumnos de otras Unidades Académicas que cursan en nuestra Facultad diferentes asignaturas. En los últimos años y como respuesta responsable a la crisis por la que atraviesa la sociedad argentina ha puesto un considerable esfuerzo en las actividades de extensión universitaria.</w:t>
      </w:r>
    </w:p>
    <w:p w:rsidR="00BF56A1" w:rsidRPr="00BF56A1" w:rsidRDefault="00BF56A1" w:rsidP="00BF56A1">
      <w:pPr>
        <w:autoSpaceDE w:val="0"/>
        <w:autoSpaceDN w:val="0"/>
        <w:adjustRightInd w:val="0"/>
        <w:spacing w:after="0" w:line="240" w:lineRule="auto"/>
        <w:ind w:firstLine="708"/>
        <w:jc w:val="both"/>
        <w:rPr>
          <w:rFonts w:ascii="Tahoma" w:eastAsia="Times New Roman" w:hAnsi="Tahoma" w:cs="Tahoma"/>
          <w:color w:val="000000"/>
          <w:sz w:val="20"/>
          <w:lang w:eastAsia="es-ES"/>
        </w:rPr>
      </w:pPr>
      <w:r w:rsidRPr="00BF56A1">
        <w:rPr>
          <w:rFonts w:ascii="Tahoma" w:eastAsia="Times New Roman" w:hAnsi="Tahoma" w:cs="Tahoma"/>
          <w:color w:val="000000"/>
          <w:sz w:val="20"/>
          <w:lang w:eastAsia="es-ES"/>
        </w:rPr>
        <w:t xml:space="preserve">En la gestión de la información, la biblioteca universitaria tiene un papel de relevancia como servicio fundamental de apoyo a la docencia y a la investigación. La situación de las bibliotecas universitarias argentinas es un reflejo histórico del proceso de creación, asentamiento, expansión y modernización de la propia universidad y, en los últimos años transita un proceso de profundos cambios e intenta lograr una adaptación a su propio medio, y a difícil realidad socio-económica del país. </w:t>
      </w:r>
    </w:p>
    <w:p w:rsidR="00BF56A1" w:rsidRPr="00BF56A1" w:rsidRDefault="00BF56A1" w:rsidP="00BF56A1">
      <w:pPr>
        <w:autoSpaceDE w:val="0"/>
        <w:autoSpaceDN w:val="0"/>
        <w:adjustRightInd w:val="0"/>
        <w:spacing w:after="0" w:line="240" w:lineRule="auto"/>
        <w:ind w:firstLine="708"/>
        <w:jc w:val="both"/>
        <w:rPr>
          <w:rFonts w:ascii="Tahoma" w:eastAsia="Times New Roman" w:hAnsi="Tahoma" w:cs="Tahoma"/>
          <w:color w:val="000000"/>
          <w:sz w:val="20"/>
          <w:lang w:eastAsia="es-ES"/>
        </w:rPr>
      </w:pPr>
      <w:r w:rsidRPr="00BF56A1">
        <w:rPr>
          <w:rFonts w:ascii="Tahoma" w:eastAsia="Times New Roman" w:hAnsi="Tahoma" w:cs="Tahoma"/>
          <w:color w:val="000000"/>
          <w:sz w:val="20"/>
          <w:lang w:eastAsia="es-ES"/>
        </w:rPr>
        <w:t xml:space="preserve">En este contexto, y en el ámbito del Departamento de Física, se da en la biblioteca un </w:t>
      </w:r>
      <w:r w:rsidRPr="00BF56A1">
        <w:rPr>
          <w:rFonts w:ascii="Tahoma" w:eastAsia="Times New Roman" w:hAnsi="Tahoma" w:cs="Tahoma"/>
          <w:b/>
          <w:bCs/>
          <w:i/>
          <w:iCs/>
          <w:color w:val="000000"/>
          <w:sz w:val="20"/>
          <w:lang w:eastAsia="es-ES"/>
        </w:rPr>
        <w:t xml:space="preserve">desarrollo de la colección </w:t>
      </w:r>
      <w:r w:rsidRPr="00BF56A1">
        <w:rPr>
          <w:rFonts w:ascii="Tahoma" w:eastAsia="Times New Roman" w:hAnsi="Tahoma" w:cs="Tahoma"/>
          <w:color w:val="000000"/>
          <w:sz w:val="20"/>
          <w:lang w:eastAsia="es-ES"/>
        </w:rPr>
        <w:t xml:space="preserve">que implica el consumo de elevados recursos económicos y presupuestarios, en el área de las ciencias duras, específicamente en Física. </w:t>
      </w:r>
    </w:p>
    <w:p w:rsidR="00BF56A1" w:rsidRPr="00BF56A1" w:rsidRDefault="00BF56A1" w:rsidP="00BF56A1">
      <w:pPr>
        <w:autoSpaceDE w:val="0"/>
        <w:autoSpaceDN w:val="0"/>
        <w:adjustRightInd w:val="0"/>
        <w:spacing w:after="0" w:line="240" w:lineRule="auto"/>
        <w:ind w:firstLine="708"/>
        <w:jc w:val="both"/>
        <w:rPr>
          <w:rFonts w:ascii="Tahoma" w:eastAsia="Times New Roman" w:hAnsi="Tahoma" w:cs="Tahoma"/>
          <w:color w:val="000000"/>
          <w:sz w:val="20"/>
          <w:lang w:eastAsia="es-ES"/>
        </w:rPr>
      </w:pPr>
      <w:r w:rsidRPr="00BF56A1">
        <w:rPr>
          <w:rFonts w:ascii="Tahoma" w:eastAsia="Times New Roman" w:hAnsi="Tahoma" w:cs="Tahoma"/>
          <w:color w:val="000000"/>
          <w:sz w:val="20"/>
          <w:lang w:eastAsia="es-ES"/>
        </w:rPr>
        <w:lastRenderedPageBreak/>
        <w:t>Su importancia es evidente, pues si bien la formación, desarrollo y mantenimiento de las colecciones no es el fin único de la Biblioteca, es un elemento imprescindible para que ésta pueda prestar servicios de alta calidad.</w:t>
      </w:r>
    </w:p>
    <w:p w:rsidR="00BF56A1" w:rsidRPr="00BF56A1" w:rsidRDefault="00BF56A1" w:rsidP="00BF56A1">
      <w:pPr>
        <w:autoSpaceDE w:val="0"/>
        <w:autoSpaceDN w:val="0"/>
        <w:adjustRightInd w:val="0"/>
        <w:spacing w:after="0" w:line="240" w:lineRule="auto"/>
        <w:ind w:firstLine="708"/>
        <w:jc w:val="both"/>
        <w:rPr>
          <w:rFonts w:ascii="Tahoma" w:eastAsia="Times New Roman" w:hAnsi="Tahoma" w:cs="Tahoma"/>
          <w:color w:val="000000"/>
          <w:sz w:val="20"/>
          <w:lang w:eastAsia="es-ES"/>
        </w:rPr>
      </w:pPr>
      <w:r w:rsidRPr="00BF56A1">
        <w:rPr>
          <w:rFonts w:ascii="Tahoma" w:eastAsia="Times New Roman" w:hAnsi="Tahoma" w:cs="Tahoma"/>
          <w:color w:val="000000"/>
          <w:sz w:val="20"/>
          <w:lang w:eastAsia="es-ES"/>
        </w:rPr>
        <w:t xml:space="preserve">Se realizó un diagnóstico de la situación de la Biblioteca del Departamento de Física  mediante un análisis de los componentes esenciales de un </w:t>
      </w:r>
      <w:r w:rsidRPr="00BF56A1">
        <w:rPr>
          <w:rFonts w:ascii="Tahoma" w:eastAsia="Times New Roman" w:hAnsi="Tahoma" w:cs="Tahoma"/>
          <w:b/>
          <w:bCs/>
          <w:i/>
          <w:iCs/>
          <w:color w:val="000000"/>
          <w:sz w:val="20"/>
          <w:lang w:eastAsia="es-ES"/>
        </w:rPr>
        <w:t>Programa de Gestión y Desarrollo de Colecciones en una Biblioteca Universitaria Departamental especializada en el campo de la Física</w:t>
      </w:r>
      <w:r w:rsidRPr="00BF56A1">
        <w:rPr>
          <w:rFonts w:ascii="Tahoma" w:eastAsia="Times New Roman" w:hAnsi="Tahoma" w:cs="Tahoma"/>
          <w:color w:val="000000"/>
          <w:sz w:val="20"/>
          <w:lang w:eastAsia="es-ES"/>
        </w:rPr>
        <w:t>, a partir del cual se puede iniciar un proceso de discusión y análisis por parte de los miembros de una Comisión o Grupo de Trabajo, que debería crearse a tal efecto, y que culminará con la redacción y aprobación definitiva de un Plan de actuación específico de Desarrollo de Colecciones.</w:t>
      </w:r>
    </w:p>
    <w:p w:rsidR="00BF56A1" w:rsidRPr="00BF56A1" w:rsidRDefault="00BF56A1" w:rsidP="00BF56A1">
      <w:pPr>
        <w:autoSpaceDE w:val="0"/>
        <w:autoSpaceDN w:val="0"/>
        <w:adjustRightInd w:val="0"/>
        <w:spacing w:after="0" w:line="240" w:lineRule="auto"/>
        <w:ind w:firstLine="708"/>
        <w:jc w:val="both"/>
        <w:rPr>
          <w:rFonts w:ascii="Tahoma" w:eastAsia="Times New Roman" w:hAnsi="Tahoma" w:cs="Tahoma"/>
          <w:color w:val="000000"/>
          <w:sz w:val="20"/>
          <w:lang w:eastAsia="es-ES"/>
        </w:rPr>
      </w:pPr>
      <w:r w:rsidRPr="00BF56A1">
        <w:rPr>
          <w:rFonts w:ascii="Tahoma" w:eastAsia="Times New Roman" w:hAnsi="Tahoma" w:cs="Tahoma"/>
          <w:color w:val="000000"/>
          <w:sz w:val="20"/>
          <w:lang w:eastAsia="es-ES"/>
        </w:rPr>
        <w:t xml:space="preserve">La función primordial del </w:t>
      </w:r>
      <w:r w:rsidRPr="00BF56A1">
        <w:rPr>
          <w:rFonts w:ascii="Tahoma" w:eastAsia="Times New Roman" w:hAnsi="Tahoma" w:cs="Tahoma"/>
          <w:b/>
          <w:bCs/>
          <w:i/>
          <w:iCs/>
          <w:color w:val="000000"/>
          <w:sz w:val="20"/>
          <w:lang w:eastAsia="es-ES"/>
        </w:rPr>
        <w:t xml:space="preserve">Plan de Gestión y Desarrollo de Colecciones </w:t>
      </w:r>
      <w:r w:rsidRPr="00BF56A1">
        <w:rPr>
          <w:rFonts w:ascii="Tahoma" w:eastAsia="Times New Roman" w:hAnsi="Tahoma" w:cs="Tahoma"/>
          <w:color w:val="000000"/>
          <w:sz w:val="20"/>
          <w:lang w:eastAsia="es-ES"/>
        </w:rPr>
        <w:t>será establecer objetivos y principios generales, fijar metodologías de trabajo y controlar la adecuación, coherencia y equilibrio de las colecciones con relación a los fines establecidos en los planes de estudio y en las líneas de investigación. Debe considerarse el nivel de interdisciplinariedad existente entre las diversas áreas de conocimiento comprendidas en las diferentes titulaciones.</w:t>
      </w:r>
    </w:p>
    <w:p w:rsidR="00BF56A1" w:rsidRPr="00BF56A1" w:rsidRDefault="00BF56A1" w:rsidP="00BF56A1">
      <w:pPr>
        <w:autoSpaceDE w:val="0"/>
        <w:autoSpaceDN w:val="0"/>
        <w:adjustRightInd w:val="0"/>
        <w:spacing w:after="0" w:line="240" w:lineRule="auto"/>
        <w:ind w:firstLine="708"/>
        <w:jc w:val="both"/>
        <w:rPr>
          <w:rFonts w:ascii="Tahoma" w:eastAsia="Times New Roman" w:hAnsi="Tahoma" w:cs="Tahoma"/>
          <w:szCs w:val="20"/>
          <w:lang w:eastAsia="es-ES"/>
        </w:rPr>
      </w:pPr>
      <w:r w:rsidRPr="00BF56A1">
        <w:rPr>
          <w:rFonts w:ascii="Tahoma" w:eastAsia="Times New Roman" w:hAnsi="Tahoma" w:cs="Tahoma"/>
          <w:color w:val="000000"/>
          <w:sz w:val="20"/>
          <w:lang w:eastAsia="es-ES"/>
        </w:rPr>
        <w:t xml:space="preserve">Independientemente de cual sea la organización bibliotecaria de la Universidad, la biblioteca universitaria debe poseer tantas colecciones especializadas como grupos de disciplinas estén reconocidas en la institución para impartir las titulaciones oficiales, así como para las líneas fundamentales de investigación. </w:t>
      </w:r>
      <w:r w:rsidRPr="00BF56A1">
        <w:rPr>
          <w:rFonts w:ascii="Tahoma" w:eastAsia="Times New Roman" w:hAnsi="Tahoma" w:cs="Tahoma"/>
          <w:sz w:val="20"/>
          <w:szCs w:val="20"/>
          <w:lang w:eastAsia="es-ES"/>
        </w:rPr>
        <w:t>Una planificación a este nivel es la más apropiada para determinar el grado de cobertura que debe tener cada disciplina, en función de las necesidades reales de sus usuarios y de las prioridades de cada entidad universitaria.</w:t>
      </w:r>
    </w:p>
    <w:p w:rsidR="00BF56A1" w:rsidRPr="00BF56A1" w:rsidRDefault="00BF56A1" w:rsidP="00BF56A1">
      <w:pPr>
        <w:autoSpaceDE w:val="0"/>
        <w:autoSpaceDN w:val="0"/>
        <w:adjustRightInd w:val="0"/>
        <w:spacing w:after="0" w:line="240" w:lineRule="auto"/>
        <w:jc w:val="both"/>
        <w:rPr>
          <w:rFonts w:ascii="Tahoma" w:eastAsia="Times New Roman" w:hAnsi="Tahoma" w:cs="Tahoma"/>
          <w:b/>
          <w:bCs/>
          <w:sz w:val="24"/>
          <w:szCs w:val="20"/>
          <w:lang w:eastAsia="es-ES"/>
        </w:rPr>
      </w:pPr>
    </w:p>
    <w:p w:rsidR="00BF56A1" w:rsidRPr="00BF56A1" w:rsidRDefault="00BF56A1" w:rsidP="00BF56A1">
      <w:pPr>
        <w:autoSpaceDE w:val="0"/>
        <w:autoSpaceDN w:val="0"/>
        <w:adjustRightInd w:val="0"/>
        <w:spacing w:after="0" w:line="240" w:lineRule="auto"/>
        <w:jc w:val="both"/>
        <w:rPr>
          <w:rFonts w:ascii="Tahoma" w:eastAsia="Times New Roman" w:hAnsi="Tahoma" w:cs="Tahoma"/>
          <w:b/>
          <w:bCs/>
          <w:sz w:val="24"/>
          <w:szCs w:val="20"/>
          <w:lang w:eastAsia="es-ES"/>
        </w:rPr>
      </w:pPr>
      <w:r w:rsidRPr="00BF56A1">
        <w:rPr>
          <w:rFonts w:ascii="Tahoma" w:eastAsia="Times New Roman" w:hAnsi="Tahoma" w:cs="Tahoma"/>
          <w:b/>
          <w:bCs/>
          <w:sz w:val="24"/>
          <w:szCs w:val="20"/>
          <w:lang w:eastAsia="es-ES"/>
        </w:rPr>
        <w:t xml:space="preserve">Parte 1. </w:t>
      </w:r>
    </w:p>
    <w:p w:rsidR="00BF56A1" w:rsidRPr="00BF56A1" w:rsidRDefault="00BF56A1" w:rsidP="00BF56A1">
      <w:pPr>
        <w:autoSpaceDE w:val="0"/>
        <w:autoSpaceDN w:val="0"/>
        <w:adjustRightInd w:val="0"/>
        <w:spacing w:after="0" w:line="240" w:lineRule="auto"/>
        <w:jc w:val="both"/>
        <w:rPr>
          <w:rFonts w:ascii="Tahoma" w:eastAsia="Times New Roman" w:hAnsi="Tahoma" w:cs="Tahoma"/>
          <w:b/>
          <w:bCs/>
          <w:sz w:val="24"/>
          <w:szCs w:val="20"/>
          <w:lang w:eastAsia="es-ES"/>
        </w:rPr>
      </w:pPr>
      <w:r w:rsidRPr="00BF56A1">
        <w:rPr>
          <w:rFonts w:ascii="Tahoma" w:eastAsia="Times New Roman" w:hAnsi="Tahoma" w:cs="Tahoma"/>
          <w:b/>
          <w:bCs/>
          <w:sz w:val="24"/>
          <w:szCs w:val="20"/>
          <w:lang w:eastAsia="es-ES"/>
        </w:rPr>
        <w:t>DIAGNOSTICO DE LA SITUACIÓN DE LA BIBLIOTECA DEL DEPARTAMENTO DE FÍSICA RESPECTO DE CADA UNO DE LOS ELEMENTOS DEL MODELO DE DESARROLLO DE COLECCIONES.</w:t>
      </w:r>
    </w:p>
    <w:p w:rsidR="00BF56A1" w:rsidRPr="00BF56A1" w:rsidRDefault="00BF56A1" w:rsidP="00BF56A1">
      <w:pPr>
        <w:autoSpaceDE w:val="0"/>
        <w:autoSpaceDN w:val="0"/>
        <w:adjustRightInd w:val="0"/>
        <w:spacing w:after="0" w:line="240" w:lineRule="auto"/>
        <w:jc w:val="both"/>
        <w:rPr>
          <w:rFonts w:ascii="Tahoma" w:eastAsia="Times New Roman" w:hAnsi="Tahoma" w:cs="Tahoma"/>
          <w:b/>
          <w:bCs/>
          <w:sz w:val="24"/>
          <w:szCs w:val="20"/>
          <w:lang w:eastAsia="es-ES"/>
        </w:rPr>
      </w:pPr>
    </w:p>
    <w:p w:rsidR="00BF56A1" w:rsidRPr="00BF56A1" w:rsidRDefault="00BF56A1" w:rsidP="00BF56A1">
      <w:pPr>
        <w:keepNext/>
        <w:spacing w:after="0" w:line="240" w:lineRule="auto"/>
        <w:outlineLvl w:val="2"/>
        <w:rPr>
          <w:rFonts w:ascii="Tahoma" w:eastAsia="Times New Roman" w:hAnsi="Tahoma" w:cs="Tahoma"/>
          <w:b/>
          <w:bCs/>
          <w:szCs w:val="20"/>
          <w:lang w:eastAsia="es-ES"/>
        </w:rPr>
      </w:pPr>
      <w:r w:rsidRPr="00BF56A1">
        <w:rPr>
          <w:rFonts w:ascii="Tahoma" w:eastAsia="Times New Roman" w:hAnsi="Tahoma" w:cs="Tahoma"/>
          <w:b/>
          <w:bCs/>
          <w:szCs w:val="20"/>
          <w:lang w:eastAsia="es-ES"/>
        </w:rPr>
        <w:t>1. UNIDAD DE INFORMACIÓN.</w:t>
      </w:r>
    </w:p>
    <w:p w:rsidR="00BF56A1" w:rsidRPr="00BF56A1" w:rsidRDefault="00BF56A1" w:rsidP="00BF56A1">
      <w:pPr>
        <w:autoSpaceDE w:val="0"/>
        <w:autoSpaceDN w:val="0"/>
        <w:adjustRightInd w:val="0"/>
        <w:spacing w:after="0" w:line="240" w:lineRule="auto"/>
        <w:ind w:firstLine="708"/>
        <w:jc w:val="both"/>
        <w:rPr>
          <w:rFonts w:ascii="Tahoma" w:eastAsia="Times New Roman" w:hAnsi="Tahoma" w:cs="Tahoma"/>
          <w:szCs w:val="20"/>
          <w:lang w:eastAsia="es-ES"/>
        </w:rPr>
      </w:pPr>
    </w:p>
    <w:p w:rsidR="00BF56A1" w:rsidRPr="00BF56A1" w:rsidRDefault="00BF56A1" w:rsidP="00BF56A1">
      <w:pPr>
        <w:autoSpaceDE w:val="0"/>
        <w:autoSpaceDN w:val="0"/>
        <w:adjustRightInd w:val="0"/>
        <w:spacing w:after="0" w:line="240" w:lineRule="auto"/>
        <w:ind w:firstLine="708"/>
        <w:jc w:val="both"/>
        <w:rPr>
          <w:rFonts w:ascii="Tahoma" w:eastAsia="Times New Roman" w:hAnsi="Tahoma" w:cs="Tahoma"/>
          <w:szCs w:val="20"/>
          <w:lang w:eastAsia="es-ES"/>
        </w:rPr>
      </w:pPr>
      <w:r w:rsidRPr="00BF56A1">
        <w:rPr>
          <w:rFonts w:ascii="Tahoma" w:eastAsia="Times New Roman" w:hAnsi="Tahoma" w:cs="Tahoma"/>
          <w:szCs w:val="20"/>
          <w:lang w:eastAsia="es-ES"/>
        </w:rPr>
        <w:t xml:space="preserve">La </w:t>
      </w:r>
      <w:r w:rsidRPr="00BF56A1">
        <w:rPr>
          <w:rFonts w:ascii="Tahoma" w:eastAsia="Times New Roman" w:hAnsi="Tahoma" w:cs="Tahoma"/>
          <w:b/>
          <w:bCs/>
          <w:i/>
          <w:iCs/>
          <w:szCs w:val="20"/>
          <w:lang w:eastAsia="es-ES"/>
        </w:rPr>
        <w:t>Biblioteca del Departamento de Física</w:t>
      </w:r>
      <w:r w:rsidRPr="00BF56A1">
        <w:rPr>
          <w:rFonts w:ascii="Tahoma" w:eastAsia="Times New Roman" w:hAnsi="Tahoma" w:cs="Tahoma"/>
          <w:i/>
          <w:iCs/>
          <w:szCs w:val="20"/>
          <w:lang w:eastAsia="es-ES"/>
        </w:rPr>
        <w:t xml:space="preserve"> (</w:t>
      </w:r>
      <w:r w:rsidRPr="00BF56A1">
        <w:rPr>
          <w:rFonts w:ascii="Tahoma" w:eastAsia="Times New Roman" w:hAnsi="Tahoma" w:cs="Tahoma"/>
          <w:b/>
          <w:bCs/>
          <w:i/>
          <w:iCs/>
          <w:szCs w:val="20"/>
          <w:lang w:eastAsia="es-ES"/>
        </w:rPr>
        <w:t>BDF</w:t>
      </w:r>
      <w:r w:rsidRPr="00BF56A1">
        <w:rPr>
          <w:rFonts w:ascii="Tahoma" w:eastAsia="Times New Roman" w:hAnsi="Tahoma" w:cs="Tahoma"/>
          <w:i/>
          <w:iCs/>
          <w:szCs w:val="20"/>
          <w:lang w:eastAsia="es-ES"/>
        </w:rPr>
        <w:t>)</w:t>
      </w:r>
      <w:r w:rsidRPr="00BF56A1">
        <w:rPr>
          <w:rFonts w:ascii="Tahoma" w:eastAsia="Times New Roman" w:hAnsi="Tahoma" w:cs="Tahoma"/>
          <w:szCs w:val="20"/>
          <w:lang w:eastAsia="es-ES"/>
        </w:rPr>
        <w:t xml:space="preserve"> de la Facultad de Ciencias Exactas de la Universidad Nacional de La Plata está ubicada en la calle 49 y 115 de la ciudad de La Plata, en una zona de Facultades (además de la de Ciencias Exactas, en la zona se encuentran edificios de las Facultades de Arquitectura, Ingeniería y Odontología) y los Colegios de la Universidad (Colegio Nacional “Rafael Hernández” y Escuela Anexa “Joaquín V. González”)</w:t>
      </w:r>
    </w:p>
    <w:p w:rsidR="00BF56A1" w:rsidRPr="00BF56A1" w:rsidRDefault="00BF56A1" w:rsidP="00BF56A1">
      <w:pPr>
        <w:spacing w:after="0" w:line="240" w:lineRule="auto"/>
        <w:rPr>
          <w:rFonts w:ascii="Tahoma" w:eastAsia="Times New Roman" w:hAnsi="Tahoma" w:cs="Tahoma"/>
          <w:sz w:val="20"/>
          <w:szCs w:val="20"/>
          <w:lang w:eastAsia="es-ES"/>
        </w:rPr>
      </w:pPr>
      <w:r w:rsidRPr="00BF56A1">
        <w:rPr>
          <w:rFonts w:ascii="Tahoma" w:eastAsia="Times New Roman" w:hAnsi="Tahoma" w:cs="Tahoma"/>
          <w:sz w:val="20"/>
          <w:szCs w:val="20"/>
          <w:lang w:eastAsia="es-ES"/>
        </w:rPr>
        <w:t>Dirección postal: Departamento de Física (DF) - FCE – UNLP</w:t>
      </w:r>
    </w:p>
    <w:p w:rsidR="00BF56A1" w:rsidRPr="00BF56A1" w:rsidRDefault="00BF56A1" w:rsidP="00BF56A1">
      <w:pPr>
        <w:spacing w:after="0" w:line="240" w:lineRule="auto"/>
        <w:rPr>
          <w:rFonts w:ascii="Tahoma" w:eastAsia="Times New Roman" w:hAnsi="Tahoma" w:cs="Tahoma"/>
          <w:sz w:val="20"/>
          <w:szCs w:val="20"/>
          <w:lang w:eastAsia="es-ES"/>
        </w:rPr>
      </w:pPr>
      <w:r w:rsidRPr="00BF56A1">
        <w:rPr>
          <w:rFonts w:ascii="Tahoma" w:eastAsia="Times New Roman" w:hAnsi="Tahoma" w:cs="Tahoma"/>
          <w:sz w:val="20"/>
          <w:szCs w:val="20"/>
          <w:lang w:eastAsia="es-ES"/>
        </w:rPr>
        <w:t>Calle 49 y 115 s/n CC 67  (1900) La Plata – ARGENTINA</w:t>
      </w:r>
    </w:p>
    <w:p w:rsidR="00BF56A1" w:rsidRPr="00BF56A1" w:rsidRDefault="00BF56A1" w:rsidP="00BF56A1">
      <w:pPr>
        <w:spacing w:after="0" w:line="240" w:lineRule="auto"/>
        <w:rPr>
          <w:rFonts w:ascii="Tahoma" w:eastAsia="Times New Roman" w:hAnsi="Tahoma" w:cs="Tahoma"/>
          <w:sz w:val="20"/>
          <w:szCs w:val="20"/>
          <w:lang w:eastAsia="es-ES"/>
        </w:rPr>
      </w:pPr>
      <w:r w:rsidRPr="00BF56A1">
        <w:rPr>
          <w:rFonts w:ascii="Tahoma" w:eastAsia="Times New Roman" w:hAnsi="Tahoma" w:cs="Tahoma"/>
          <w:sz w:val="20"/>
          <w:szCs w:val="20"/>
          <w:u w:val="single"/>
          <w:lang w:eastAsia="es-ES"/>
        </w:rPr>
        <w:t>Teléfonos:</w:t>
      </w:r>
      <w:r w:rsidRPr="00BF56A1">
        <w:rPr>
          <w:rFonts w:ascii="Tahoma" w:eastAsia="Times New Roman" w:hAnsi="Tahoma" w:cs="Tahoma"/>
          <w:sz w:val="20"/>
          <w:szCs w:val="20"/>
          <w:lang w:eastAsia="es-ES"/>
        </w:rPr>
        <w:t xml:space="preserve"> (54) (221) 4246062 / 4250791 / 4247201 / 4230122 Interno 237</w:t>
      </w:r>
    </w:p>
    <w:p w:rsidR="00BF56A1" w:rsidRPr="00BF56A1" w:rsidRDefault="00BF56A1" w:rsidP="00BF56A1">
      <w:pPr>
        <w:spacing w:after="0" w:line="240" w:lineRule="auto"/>
        <w:rPr>
          <w:rFonts w:ascii="Tahoma" w:eastAsia="Times New Roman" w:hAnsi="Tahoma" w:cs="Tahoma"/>
          <w:sz w:val="20"/>
          <w:szCs w:val="20"/>
          <w:lang w:eastAsia="es-ES"/>
        </w:rPr>
      </w:pPr>
      <w:r w:rsidRPr="00BF56A1">
        <w:rPr>
          <w:rFonts w:ascii="Tahoma" w:eastAsia="Times New Roman" w:hAnsi="Tahoma" w:cs="Tahoma"/>
          <w:sz w:val="20"/>
          <w:szCs w:val="20"/>
          <w:u w:val="single"/>
          <w:lang w:eastAsia="es-ES"/>
        </w:rPr>
        <w:t>Telefax:</w:t>
      </w:r>
      <w:r w:rsidRPr="00BF56A1">
        <w:rPr>
          <w:rFonts w:ascii="Tahoma" w:eastAsia="Times New Roman" w:hAnsi="Tahoma" w:cs="Tahoma"/>
          <w:sz w:val="20"/>
          <w:szCs w:val="20"/>
          <w:lang w:eastAsia="es-ES"/>
        </w:rPr>
        <w:t xml:space="preserve"> (54) (221) 425 2006</w:t>
      </w:r>
    </w:p>
    <w:p w:rsidR="00BF56A1" w:rsidRPr="00BF56A1" w:rsidRDefault="00BF56A1" w:rsidP="00BF56A1">
      <w:pPr>
        <w:spacing w:after="0" w:line="240" w:lineRule="auto"/>
        <w:rPr>
          <w:rFonts w:ascii="Tahoma" w:eastAsia="Times New Roman" w:hAnsi="Tahoma" w:cs="Tahoma"/>
          <w:b/>
          <w:sz w:val="20"/>
          <w:szCs w:val="20"/>
          <w:lang w:eastAsia="es-ES"/>
        </w:rPr>
      </w:pPr>
      <w:r w:rsidRPr="00BF56A1">
        <w:rPr>
          <w:rFonts w:ascii="Tahoma" w:eastAsia="Times New Roman" w:hAnsi="Tahoma" w:cs="Tahoma"/>
          <w:b/>
          <w:sz w:val="20"/>
          <w:szCs w:val="20"/>
          <w:lang w:eastAsia="es-ES"/>
        </w:rPr>
        <w:t xml:space="preserve">e-mail: </w:t>
      </w:r>
      <w:hyperlink r:id="rId8" w:history="1">
        <w:r w:rsidRPr="00BF56A1">
          <w:rPr>
            <w:rFonts w:ascii="Tahoma" w:eastAsia="Times New Roman" w:hAnsi="Tahoma" w:cs="Tahoma"/>
            <w:bCs/>
            <w:color w:val="0000FF"/>
            <w:szCs w:val="20"/>
            <w:u w:val="single"/>
            <w:lang w:eastAsia="es-ES"/>
          </w:rPr>
          <w:t>biblio@fisica.unlp.edu.ar</w:t>
        </w:r>
      </w:hyperlink>
    </w:p>
    <w:p w:rsidR="00BF56A1" w:rsidRPr="00BF56A1" w:rsidRDefault="00BF56A1" w:rsidP="00BF56A1">
      <w:pPr>
        <w:spacing w:after="0" w:line="240" w:lineRule="auto"/>
        <w:rPr>
          <w:rFonts w:ascii="Tahoma" w:eastAsia="Times New Roman" w:hAnsi="Tahoma" w:cs="Tahoma"/>
          <w:sz w:val="20"/>
          <w:szCs w:val="20"/>
          <w:lang w:val="en-US" w:eastAsia="es-ES"/>
        </w:rPr>
      </w:pPr>
      <w:r w:rsidRPr="00BF56A1">
        <w:rPr>
          <w:rFonts w:ascii="Tahoma" w:eastAsia="Times New Roman" w:hAnsi="Tahoma" w:cs="Tahoma"/>
          <w:b/>
          <w:sz w:val="20"/>
          <w:szCs w:val="20"/>
          <w:lang w:val="en-US" w:eastAsia="es-ES"/>
        </w:rPr>
        <w:t xml:space="preserve">URL: </w:t>
      </w:r>
      <w:hyperlink r:id="rId9" w:history="1">
        <w:r w:rsidRPr="00BF56A1">
          <w:rPr>
            <w:rFonts w:ascii="Tahoma" w:eastAsia="Times New Roman" w:hAnsi="Tahoma" w:cs="Tahoma"/>
            <w:bCs/>
            <w:color w:val="0000FF"/>
            <w:szCs w:val="20"/>
            <w:u w:val="single"/>
            <w:lang w:val="en-US" w:eastAsia="es-ES"/>
          </w:rPr>
          <w:t>http://www.fisica.unlp.edu.ar</w:t>
        </w:r>
      </w:hyperlink>
    </w:p>
    <w:p w:rsidR="00BF56A1" w:rsidRPr="00BF56A1" w:rsidRDefault="00BF56A1" w:rsidP="00BF56A1">
      <w:pPr>
        <w:spacing w:after="0" w:line="240" w:lineRule="auto"/>
        <w:rPr>
          <w:rFonts w:ascii="Times New Roman" w:eastAsia="Times New Roman" w:hAnsi="Times New Roman" w:cs="Times New Roman"/>
          <w:sz w:val="20"/>
          <w:szCs w:val="20"/>
          <w:lang w:eastAsia="es-ES"/>
        </w:rPr>
      </w:pPr>
      <w:r w:rsidRPr="00BF56A1">
        <w:rPr>
          <w:rFonts w:ascii="Tahoma" w:eastAsia="Times New Roman" w:hAnsi="Tahoma" w:cs="Tahoma"/>
          <w:sz w:val="20"/>
          <w:szCs w:val="20"/>
          <w:u w:val="single"/>
          <w:lang w:eastAsia="es-ES"/>
        </w:rPr>
        <w:t>Horario de Atención al Público</w:t>
      </w:r>
      <w:r w:rsidRPr="00BF56A1">
        <w:rPr>
          <w:rFonts w:ascii="Tahoma" w:eastAsia="Times New Roman" w:hAnsi="Tahoma" w:cs="Tahoma"/>
          <w:sz w:val="20"/>
          <w:szCs w:val="20"/>
          <w:lang w:eastAsia="es-ES"/>
        </w:rPr>
        <w:t xml:space="preserve">: </w:t>
      </w:r>
      <w:proofErr w:type="gramStart"/>
      <w:r w:rsidRPr="00BF56A1">
        <w:rPr>
          <w:rFonts w:ascii="Tahoma" w:eastAsia="Times New Roman" w:hAnsi="Tahoma" w:cs="Tahoma"/>
          <w:sz w:val="20"/>
          <w:szCs w:val="20"/>
          <w:lang w:eastAsia="es-ES"/>
        </w:rPr>
        <w:t>Lunes</w:t>
      </w:r>
      <w:proofErr w:type="gramEnd"/>
      <w:r w:rsidRPr="00BF56A1">
        <w:rPr>
          <w:rFonts w:ascii="Tahoma" w:eastAsia="Times New Roman" w:hAnsi="Tahoma" w:cs="Tahoma"/>
          <w:sz w:val="20"/>
          <w:szCs w:val="20"/>
          <w:lang w:eastAsia="es-ES"/>
        </w:rPr>
        <w:t xml:space="preserve"> a viernes de 8 a 18:30hs.</w:t>
      </w:r>
    </w:p>
    <w:p w:rsidR="00BF56A1" w:rsidRPr="00BF56A1" w:rsidRDefault="00BF56A1" w:rsidP="00BF56A1">
      <w:pPr>
        <w:spacing w:after="0" w:line="240" w:lineRule="auto"/>
        <w:rPr>
          <w:rFonts w:ascii="Tahoma" w:eastAsia="Times New Roman" w:hAnsi="Tahoma" w:cs="Tahoma"/>
          <w:b/>
          <w:bCs/>
          <w:szCs w:val="20"/>
          <w:lang w:eastAsia="es-ES"/>
        </w:rPr>
      </w:pPr>
    </w:p>
    <w:p w:rsidR="00BF56A1" w:rsidRPr="00BF56A1" w:rsidRDefault="00BF56A1" w:rsidP="00BF56A1">
      <w:pPr>
        <w:spacing w:after="0" w:line="240" w:lineRule="auto"/>
        <w:rPr>
          <w:rFonts w:ascii="Tahoma" w:eastAsia="Times New Roman" w:hAnsi="Tahoma" w:cs="Tahoma"/>
          <w:b/>
          <w:bCs/>
          <w:szCs w:val="20"/>
          <w:lang w:eastAsia="es-ES"/>
        </w:rPr>
      </w:pPr>
    </w:p>
    <w:p w:rsidR="00BF56A1" w:rsidRPr="00BF56A1" w:rsidRDefault="00BF56A1" w:rsidP="00BF56A1">
      <w:pPr>
        <w:keepNext/>
        <w:spacing w:after="0" w:line="240" w:lineRule="auto"/>
        <w:outlineLvl w:val="2"/>
        <w:rPr>
          <w:rFonts w:ascii="Tahoma" w:eastAsia="Times New Roman" w:hAnsi="Tahoma" w:cs="Tahoma"/>
          <w:b/>
          <w:bCs/>
          <w:szCs w:val="20"/>
          <w:lang w:eastAsia="es-ES"/>
        </w:rPr>
      </w:pPr>
      <w:r w:rsidRPr="00BF56A1">
        <w:rPr>
          <w:rFonts w:ascii="Tahoma" w:eastAsia="Times New Roman" w:hAnsi="Tahoma" w:cs="Tahoma"/>
          <w:b/>
          <w:bCs/>
          <w:szCs w:val="20"/>
          <w:lang w:eastAsia="es-ES"/>
        </w:rPr>
        <w:t>2. MISIÓN.</w:t>
      </w:r>
    </w:p>
    <w:p w:rsidR="00BF56A1" w:rsidRPr="00BF56A1" w:rsidRDefault="00BF56A1" w:rsidP="00BF56A1">
      <w:pPr>
        <w:spacing w:after="0" w:line="240" w:lineRule="auto"/>
        <w:jc w:val="both"/>
        <w:rPr>
          <w:rFonts w:ascii="Tahoma" w:eastAsia="Times New Roman" w:hAnsi="Tahoma" w:cs="Tahoma"/>
          <w:szCs w:val="20"/>
          <w:lang w:eastAsia="es-ES"/>
        </w:rPr>
      </w:pPr>
    </w:p>
    <w:p w:rsidR="00BF56A1" w:rsidRPr="00BF56A1" w:rsidRDefault="00BF56A1" w:rsidP="00BF56A1">
      <w:pPr>
        <w:spacing w:after="0" w:line="240" w:lineRule="auto"/>
        <w:jc w:val="both"/>
        <w:rPr>
          <w:rFonts w:ascii="Tahoma" w:eastAsia="Times New Roman" w:hAnsi="Tahoma" w:cs="Tahoma"/>
          <w:szCs w:val="20"/>
          <w:lang w:eastAsia="es-ES"/>
        </w:rPr>
      </w:pPr>
      <w:r w:rsidRPr="00BF56A1">
        <w:rPr>
          <w:rFonts w:ascii="Tahoma" w:eastAsia="Times New Roman" w:hAnsi="Tahoma" w:cs="Tahoma"/>
          <w:szCs w:val="20"/>
          <w:lang w:eastAsia="es-ES"/>
        </w:rPr>
        <w:t>Contribuir al logro de la excelencia académica, la investigación y su proyección social a través de la producción de servicios bibliotecarios de óptima calidad enfocados a la satisfacción de las necesidades de los usuarios internos y externos, brindando un servicio eficaz y completo, distinguiéndose por el trato personalizado a los clientes, acompañado de la más alta tecnología de información en un ambiente armonioso y agradable; enriqueciendo así intelectualmente a alumnos y visitantes inquietos por investigar.</w:t>
      </w:r>
    </w:p>
    <w:p w:rsidR="00BF56A1" w:rsidRPr="00BF56A1" w:rsidRDefault="00BF56A1" w:rsidP="00BF56A1">
      <w:pPr>
        <w:spacing w:after="0" w:line="240" w:lineRule="auto"/>
        <w:jc w:val="both"/>
        <w:rPr>
          <w:rFonts w:ascii="Tahoma" w:eastAsia="Times New Roman" w:hAnsi="Tahoma" w:cs="Tahoma"/>
          <w:szCs w:val="20"/>
          <w:lang w:eastAsia="es-ES"/>
        </w:rPr>
      </w:pPr>
      <w:r w:rsidRPr="00BF56A1">
        <w:rPr>
          <w:rFonts w:ascii="Tahoma" w:eastAsia="Times New Roman" w:hAnsi="Tahoma" w:cs="Tahoma"/>
          <w:color w:val="000000"/>
          <w:szCs w:val="20"/>
          <w:lang w:eastAsia="es-ES"/>
        </w:rPr>
        <w:t xml:space="preserve">En definitiva, servir de apoyo a investigadores, profesionales, estudiantes, empresarios, proporcionándoles productos y servicios de información; mediante sus actividades docentes de </w:t>
      </w:r>
      <w:r w:rsidRPr="00BF56A1">
        <w:rPr>
          <w:rFonts w:ascii="Tahoma" w:eastAsia="Times New Roman" w:hAnsi="Tahoma" w:cs="Tahoma"/>
          <w:color w:val="000000"/>
          <w:szCs w:val="20"/>
          <w:lang w:eastAsia="es-ES"/>
        </w:rPr>
        <w:lastRenderedPageBreak/>
        <w:t>extensión ofrecer a la comunidad cursos y conferencias dirigidos a alumnos secundarios y primarios de los colegios y escuelas de la zona tendientes a su captación como alumnos en las carreras de perfil más científico y de divulgación.</w:t>
      </w:r>
    </w:p>
    <w:p w:rsidR="00BF56A1" w:rsidRPr="00BF56A1" w:rsidRDefault="00BF56A1" w:rsidP="00BF56A1">
      <w:pPr>
        <w:spacing w:after="0" w:line="240" w:lineRule="auto"/>
        <w:jc w:val="both"/>
        <w:rPr>
          <w:rFonts w:ascii="Tahoma" w:eastAsia="Times New Roman" w:hAnsi="Tahoma" w:cs="Tahoma"/>
          <w:b/>
          <w:bCs/>
          <w:color w:val="000000"/>
          <w:szCs w:val="20"/>
          <w:lang w:eastAsia="es-ES"/>
        </w:rPr>
      </w:pPr>
    </w:p>
    <w:p w:rsidR="00BF56A1" w:rsidRPr="00BF56A1" w:rsidRDefault="00BF56A1" w:rsidP="00BF56A1">
      <w:pPr>
        <w:spacing w:after="0" w:line="240" w:lineRule="auto"/>
        <w:jc w:val="both"/>
        <w:rPr>
          <w:rFonts w:ascii="Tahoma" w:eastAsia="Times New Roman" w:hAnsi="Tahoma" w:cs="Tahoma"/>
          <w:b/>
          <w:bCs/>
          <w:color w:val="000000"/>
          <w:szCs w:val="20"/>
          <w:lang w:eastAsia="es-ES"/>
        </w:rPr>
      </w:pPr>
    </w:p>
    <w:p w:rsidR="00BF56A1" w:rsidRPr="00BF56A1" w:rsidRDefault="00BF56A1" w:rsidP="00BF56A1">
      <w:pPr>
        <w:keepNext/>
        <w:spacing w:after="0" w:line="240" w:lineRule="auto"/>
        <w:outlineLvl w:val="2"/>
        <w:rPr>
          <w:rFonts w:ascii="Tahoma" w:eastAsia="Times New Roman" w:hAnsi="Tahoma" w:cs="Tahoma"/>
          <w:b/>
          <w:bCs/>
          <w:szCs w:val="20"/>
          <w:lang w:eastAsia="es-ES"/>
        </w:rPr>
      </w:pPr>
      <w:r w:rsidRPr="00BF56A1">
        <w:rPr>
          <w:rFonts w:ascii="Tahoma" w:eastAsia="Times New Roman" w:hAnsi="Tahoma" w:cs="Tahoma"/>
          <w:b/>
          <w:bCs/>
          <w:szCs w:val="20"/>
          <w:lang w:eastAsia="es-ES"/>
        </w:rPr>
        <w:t>3. OBJETIVOS.</w:t>
      </w:r>
    </w:p>
    <w:p w:rsidR="00BF56A1" w:rsidRPr="00BF56A1" w:rsidRDefault="00BF56A1" w:rsidP="00BF56A1">
      <w:pPr>
        <w:spacing w:after="0" w:line="240" w:lineRule="auto"/>
        <w:jc w:val="both"/>
        <w:rPr>
          <w:rFonts w:ascii="Tahoma" w:eastAsia="Times New Roman" w:hAnsi="Tahoma" w:cs="Tahoma"/>
          <w:b/>
          <w:bCs/>
          <w:color w:val="000000"/>
          <w:szCs w:val="20"/>
          <w:lang w:eastAsia="es-ES"/>
        </w:rPr>
      </w:pPr>
    </w:p>
    <w:p w:rsidR="00BF56A1" w:rsidRPr="00BF56A1" w:rsidRDefault="00BF56A1" w:rsidP="00BF56A1">
      <w:pPr>
        <w:spacing w:after="0" w:line="240" w:lineRule="auto"/>
        <w:jc w:val="both"/>
        <w:rPr>
          <w:rFonts w:ascii="Tahoma" w:eastAsia="Times New Roman" w:hAnsi="Tahoma" w:cs="Tahoma"/>
          <w:b/>
          <w:bCs/>
          <w:color w:val="000000"/>
          <w:szCs w:val="20"/>
          <w:lang w:eastAsia="es-ES"/>
        </w:rPr>
      </w:pPr>
      <w:r w:rsidRPr="00BF56A1">
        <w:rPr>
          <w:rFonts w:ascii="Tahoma" w:eastAsia="Times New Roman" w:hAnsi="Tahoma" w:cs="Tahoma"/>
          <w:b/>
          <w:bCs/>
          <w:color w:val="000000"/>
          <w:szCs w:val="20"/>
          <w:lang w:eastAsia="es-ES"/>
        </w:rPr>
        <w:t>A corto plazo.</w:t>
      </w:r>
    </w:p>
    <w:p w:rsidR="00BF56A1" w:rsidRPr="00BF56A1" w:rsidRDefault="00BF56A1" w:rsidP="00BF56A1">
      <w:pPr>
        <w:numPr>
          <w:ilvl w:val="0"/>
          <w:numId w:val="12"/>
        </w:numPr>
        <w:spacing w:after="0" w:line="240" w:lineRule="auto"/>
        <w:jc w:val="both"/>
        <w:rPr>
          <w:rFonts w:ascii="Tahoma" w:eastAsia="Times New Roman" w:hAnsi="Tahoma" w:cs="Tahoma"/>
          <w:color w:val="000000"/>
          <w:sz w:val="20"/>
          <w:szCs w:val="20"/>
          <w:lang w:eastAsia="es-ES"/>
        </w:rPr>
      </w:pPr>
      <w:r w:rsidRPr="00BF56A1">
        <w:rPr>
          <w:rFonts w:ascii="Tahoma" w:eastAsia="Times New Roman" w:hAnsi="Tahoma" w:cs="Tahoma"/>
          <w:color w:val="000000"/>
          <w:sz w:val="20"/>
          <w:szCs w:val="20"/>
          <w:lang w:eastAsia="es-ES"/>
        </w:rPr>
        <w:t>Detectar las necesidades y preferencias informativas de los usuarios reales y potenciales, y responder a ellas.</w:t>
      </w:r>
    </w:p>
    <w:p w:rsidR="00BF56A1" w:rsidRPr="00BF56A1" w:rsidRDefault="00BF56A1" w:rsidP="00BF56A1">
      <w:pPr>
        <w:numPr>
          <w:ilvl w:val="0"/>
          <w:numId w:val="12"/>
        </w:numPr>
        <w:spacing w:after="0" w:line="240" w:lineRule="auto"/>
        <w:jc w:val="both"/>
        <w:rPr>
          <w:rFonts w:ascii="Tahoma" w:eastAsia="Times New Roman" w:hAnsi="Tahoma" w:cs="Tahoma"/>
          <w:color w:val="000000"/>
          <w:sz w:val="20"/>
          <w:szCs w:val="20"/>
          <w:lang w:eastAsia="es-ES"/>
        </w:rPr>
      </w:pPr>
      <w:r w:rsidRPr="00BF56A1">
        <w:rPr>
          <w:rFonts w:ascii="Tahoma" w:eastAsia="Times New Roman" w:hAnsi="Tahoma" w:cs="Tahoma"/>
          <w:color w:val="000000"/>
          <w:sz w:val="20"/>
          <w:szCs w:val="20"/>
          <w:lang w:eastAsia="es-ES"/>
        </w:rPr>
        <w:t>Desarrollar las colecciones y servicios, a corto, mediano y largo plazo.</w:t>
      </w:r>
    </w:p>
    <w:p w:rsidR="00BF56A1" w:rsidRPr="00BF56A1" w:rsidRDefault="00BF56A1" w:rsidP="00BF56A1">
      <w:pPr>
        <w:numPr>
          <w:ilvl w:val="0"/>
          <w:numId w:val="12"/>
        </w:numPr>
        <w:spacing w:after="0" w:line="240" w:lineRule="auto"/>
        <w:jc w:val="both"/>
        <w:rPr>
          <w:rFonts w:ascii="Tahoma" w:eastAsia="Times New Roman" w:hAnsi="Tahoma" w:cs="Tahoma"/>
          <w:color w:val="000000"/>
          <w:sz w:val="20"/>
          <w:szCs w:val="20"/>
          <w:lang w:eastAsia="es-ES"/>
        </w:rPr>
      </w:pPr>
      <w:r w:rsidRPr="00BF56A1">
        <w:rPr>
          <w:rFonts w:ascii="Tahoma" w:eastAsia="Times New Roman" w:hAnsi="Tahoma" w:cs="Tahoma"/>
          <w:color w:val="000000"/>
          <w:sz w:val="20"/>
          <w:szCs w:val="20"/>
          <w:lang w:eastAsia="es-ES"/>
        </w:rPr>
        <w:t>Proveer y preservar el acceso a las mismas para los futuros usuarios.</w:t>
      </w:r>
    </w:p>
    <w:p w:rsidR="00BF56A1" w:rsidRPr="00BF56A1" w:rsidRDefault="00BF56A1" w:rsidP="00BF56A1">
      <w:pPr>
        <w:numPr>
          <w:ilvl w:val="0"/>
          <w:numId w:val="12"/>
        </w:numPr>
        <w:spacing w:after="0" w:line="240" w:lineRule="auto"/>
        <w:jc w:val="both"/>
        <w:rPr>
          <w:rFonts w:ascii="Tahoma" w:eastAsia="Times New Roman" w:hAnsi="Tahoma" w:cs="Tahoma"/>
          <w:szCs w:val="20"/>
          <w:lang w:eastAsia="es-ES"/>
        </w:rPr>
      </w:pPr>
      <w:r w:rsidRPr="00BF56A1">
        <w:rPr>
          <w:rFonts w:ascii="Tahoma" w:eastAsia="Times New Roman" w:hAnsi="Tahoma" w:cs="Tahoma"/>
          <w:sz w:val="20"/>
          <w:szCs w:val="20"/>
          <w:lang w:eastAsia="es-ES"/>
        </w:rPr>
        <w:t>Ofrecer servicios y productos informativos que algún usuario esté dispuesto a consumir.</w:t>
      </w:r>
    </w:p>
    <w:p w:rsidR="00BF56A1" w:rsidRPr="00BF56A1" w:rsidRDefault="00BF56A1" w:rsidP="00BF56A1">
      <w:pPr>
        <w:spacing w:after="0" w:line="240" w:lineRule="auto"/>
        <w:jc w:val="both"/>
        <w:rPr>
          <w:rFonts w:ascii="Tahoma" w:eastAsia="Times New Roman" w:hAnsi="Tahoma" w:cs="Tahoma"/>
          <w:color w:val="000000"/>
          <w:szCs w:val="20"/>
          <w:lang w:eastAsia="es-ES"/>
        </w:rPr>
      </w:pPr>
    </w:p>
    <w:p w:rsidR="00BF56A1" w:rsidRPr="00BF56A1" w:rsidRDefault="00BF56A1" w:rsidP="00BF56A1">
      <w:pPr>
        <w:spacing w:after="0" w:line="240" w:lineRule="auto"/>
        <w:jc w:val="both"/>
        <w:rPr>
          <w:rFonts w:ascii="Tahoma" w:eastAsia="Times New Roman" w:hAnsi="Tahoma" w:cs="Tahoma"/>
          <w:b/>
          <w:bCs/>
          <w:color w:val="000000"/>
          <w:szCs w:val="20"/>
          <w:lang w:eastAsia="es-ES"/>
        </w:rPr>
      </w:pPr>
      <w:r w:rsidRPr="00BF56A1">
        <w:rPr>
          <w:rFonts w:ascii="Tahoma" w:eastAsia="Times New Roman" w:hAnsi="Tahoma" w:cs="Tahoma"/>
          <w:b/>
          <w:bCs/>
          <w:color w:val="000000"/>
          <w:szCs w:val="20"/>
          <w:lang w:eastAsia="es-ES"/>
        </w:rPr>
        <w:t>A mediano plazo.</w:t>
      </w:r>
    </w:p>
    <w:p w:rsidR="00BF56A1" w:rsidRPr="00BF56A1" w:rsidRDefault="00BF56A1" w:rsidP="00BF56A1">
      <w:pPr>
        <w:numPr>
          <w:ilvl w:val="0"/>
          <w:numId w:val="13"/>
        </w:numPr>
        <w:spacing w:after="0" w:line="240" w:lineRule="auto"/>
        <w:jc w:val="both"/>
        <w:rPr>
          <w:rFonts w:ascii="Tahoma" w:eastAsia="Times New Roman" w:hAnsi="Tahoma" w:cs="Tahoma"/>
          <w:sz w:val="20"/>
          <w:szCs w:val="20"/>
          <w:lang w:eastAsia="es-ES"/>
        </w:rPr>
      </w:pPr>
      <w:r w:rsidRPr="00BF56A1">
        <w:rPr>
          <w:rFonts w:ascii="Tahoma" w:eastAsia="Times New Roman" w:hAnsi="Tahoma" w:cs="Tahoma"/>
          <w:sz w:val="20"/>
          <w:szCs w:val="20"/>
          <w:lang w:eastAsia="es-ES"/>
        </w:rPr>
        <w:t>Lograr un mayor nivel o frecuencia de uso de los servicios, implementando al máximo el aprovechamiento de los recursos informativos disponibles.</w:t>
      </w:r>
    </w:p>
    <w:p w:rsidR="00BF56A1" w:rsidRPr="00BF56A1" w:rsidRDefault="00BF56A1" w:rsidP="00BF56A1">
      <w:pPr>
        <w:numPr>
          <w:ilvl w:val="0"/>
          <w:numId w:val="13"/>
        </w:numPr>
        <w:spacing w:after="0" w:line="240" w:lineRule="auto"/>
        <w:jc w:val="both"/>
        <w:rPr>
          <w:rFonts w:ascii="Tahoma" w:eastAsia="Times New Roman" w:hAnsi="Tahoma" w:cs="Tahoma"/>
          <w:color w:val="000000"/>
          <w:szCs w:val="20"/>
          <w:lang w:eastAsia="es-ES"/>
        </w:rPr>
      </w:pPr>
      <w:r w:rsidRPr="00BF56A1">
        <w:rPr>
          <w:rFonts w:ascii="Tahoma" w:eastAsia="Times New Roman" w:hAnsi="Tahoma" w:cs="Tahoma"/>
          <w:color w:val="000000"/>
          <w:sz w:val="20"/>
          <w:szCs w:val="20"/>
          <w:lang w:eastAsia="es-ES"/>
        </w:rPr>
        <w:t>Asegurar los medios económicos, materiales y el personal necesarios para su funcionamiento.</w:t>
      </w:r>
    </w:p>
    <w:p w:rsidR="00BF56A1" w:rsidRPr="00BF56A1" w:rsidRDefault="00BF56A1" w:rsidP="00BF56A1">
      <w:pPr>
        <w:spacing w:after="0" w:line="240" w:lineRule="auto"/>
        <w:jc w:val="both"/>
        <w:rPr>
          <w:rFonts w:ascii="Tahoma" w:eastAsia="Times New Roman" w:hAnsi="Tahoma" w:cs="Tahoma"/>
          <w:color w:val="000000"/>
          <w:szCs w:val="20"/>
          <w:lang w:eastAsia="es-ES"/>
        </w:rPr>
      </w:pPr>
    </w:p>
    <w:p w:rsidR="00BF56A1" w:rsidRPr="00BF56A1" w:rsidRDefault="00BF56A1" w:rsidP="00BF56A1">
      <w:pPr>
        <w:spacing w:after="0" w:line="240" w:lineRule="auto"/>
        <w:jc w:val="both"/>
        <w:rPr>
          <w:rFonts w:ascii="Tahoma" w:eastAsia="Times New Roman" w:hAnsi="Tahoma" w:cs="Tahoma"/>
          <w:b/>
          <w:bCs/>
          <w:color w:val="000000"/>
          <w:szCs w:val="20"/>
          <w:lang w:eastAsia="es-ES"/>
        </w:rPr>
      </w:pPr>
      <w:r w:rsidRPr="00BF56A1">
        <w:rPr>
          <w:rFonts w:ascii="Tahoma" w:eastAsia="Times New Roman" w:hAnsi="Tahoma" w:cs="Tahoma"/>
          <w:b/>
          <w:bCs/>
          <w:color w:val="000000"/>
          <w:szCs w:val="20"/>
          <w:lang w:eastAsia="es-ES"/>
        </w:rPr>
        <w:t>A largo plazo.</w:t>
      </w:r>
    </w:p>
    <w:p w:rsidR="00BF56A1" w:rsidRPr="00BF56A1" w:rsidRDefault="00BF56A1" w:rsidP="00BF56A1">
      <w:pPr>
        <w:numPr>
          <w:ilvl w:val="0"/>
          <w:numId w:val="14"/>
        </w:numPr>
        <w:spacing w:after="0" w:line="240" w:lineRule="auto"/>
        <w:jc w:val="both"/>
        <w:rPr>
          <w:rFonts w:ascii="Tahoma" w:eastAsia="Times New Roman" w:hAnsi="Tahoma" w:cs="Tahoma"/>
          <w:sz w:val="20"/>
          <w:szCs w:val="28"/>
          <w:lang w:val="es-ES" w:eastAsia="es-ES"/>
        </w:rPr>
      </w:pPr>
      <w:r w:rsidRPr="00BF56A1">
        <w:rPr>
          <w:rFonts w:ascii="Tahoma" w:eastAsia="Times New Roman" w:hAnsi="Tahoma" w:cs="Tahoma"/>
          <w:sz w:val="20"/>
          <w:szCs w:val="28"/>
          <w:lang w:val="es-ES" w:eastAsia="es-ES"/>
        </w:rPr>
        <w:t>Fomentar buenas relaciones con otras universidades y organizaciones gubernamentales y no-gubernamentales.</w:t>
      </w:r>
    </w:p>
    <w:p w:rsidR="00BF56A1" w:rsidRPr="00BF56A1" w:rsidRDefault="00BF56A1" w:rsidP="00BF56A1">
      <w:pPr>
        <w:numPr>
          <w:ilvl w:val="0"/>
          <w:numId w:val="14"/>
        </w:numPr>
        <w:spacing w:after="0" w:line="240" w:lineRule="auto"/>
        <w:jc w:val="both"/>
        <w:rPr>
          <w:rFonts w:ascii="Tahoma" w:eastAsia="Times New Roman" w:hAnsi="Tahoma" w:cs="Tahoma"/>
          <w:color w:val="000000"/>
          <w:sz w:val="20"/>
          <w:szCs w:val="20"/>
          <w:lang w:eastAsia="es-ES"/>
        </w:rPr>
      </w:pPr>
      <w:r w:rsidRPr="00BF56A1">
        <w:rPr>
          <w:rFonts w:ascii="Tahoma" w:eastAsia="Times New Roman" w:hAnsi="Tahoma" w:cs="Tahoma"/>
          <w:color w:val="000000"/>
          <w:sz w:val="20"/>
          <w:szCs w:val="20"/>
          <w:lang w:eastAsia="es-ES"/>
        </w:rPr>
        <w:t>Cooperar con otras Bibliotecas a nivel nacional e internacional.</w:t>
      </w:r>
    </w:p>
    <w:p w:rsidR="00BF56A1" w:rsidRPr="00BF56A1" w:rsidRDefault="00BF56A1" w:rsidP="00BF56A1">
      <w:pPr>
        <w:numPr>
          <w:ilvl w:val="0"/>
          <w:numId w:val="14"/>
        </w:numPr>
        <w:spacing w:after="0" w:line="240" w:lineRule="auto"/>
        <w:jc w:val="both"/>
        <w:rPr>
          <w:rFonts w:ascii="Tahoma" w:eastAsia="Times New Roman" w:hAnsi="Tahoma" w:cs="Tahoma"/>
          <w:sz w:val="20"/>
          <w:szCs w:val="20"/>
          <w:lang w:eastAsia="es-ES"/>
        </w:rPr>
      </w:pPr>
      <w:r w:rsidRPr="00BF56A1">
        <w:rPr>
          <w:rFonts w:ascii="Tahoma" w:eastAsia="Times New Roman" w:hAnsi="Tahoma" w:cs="Tahoma"/>
          <w:sz w:val="20"/>
          <w:szCs w:val="20"/>
          <w:lang w:eastAsia="es-ES"/>
        </w:rPr>
        <w:t>Optimizar el potencial de la tecnología en todas las áreas del conocimiento.</w:t>
      </w:r>
    </w:p>
    <w:p w:rsidR="00BF56A1" w:rsidRPr="00BF56A1" w:rsidRDefault="00BF56A1" w:rsidP="00BF56A1">
      <w:pPr>
        <w:numPr>
          <w:ilvl w:val="0"/>
          <w:numId w:val="14"/>
        </w:numPr>
        <w:spacing w:after="0" w:line="240" w:lineRule="auto"/>
        <w:jc w:val="both"/>
        <w:rPr>
          <w:rFonts w:ascii="Tahoma" w:eastAsia="Times New Roman" w:hAnsi="Tahoma" w:cs="Tahoma"/>
          <w:sz w:val="20"/>
          <w:szCs w:val="20"/>
          <w:lang w:eastAsia="es-ES"/>
        </w:rPr>
      </w:pPr>
      <w:r w:rsidRPr="00BF56A1">
        <w:rPr>
          <w:rFonts w:ascii="Tahoma" w:eastAsia="Times New Roman" w:hAnsi="Tahoma" w:cs="Tahoma"/>
          <w:sz w:val="20"/>
          <w:szCs w:val="20"/>
          <w:lang w:eastAsia="es-ES"/>
        </w:rPr>
        <w:t>Mejorar la disponibilidad edilicia existente.</w:t>
      </w:r>
    </w:p>
    <w:p w:rsidR="00BF56A1" w:rsidRPr="00BF56A1" w:rsidRDefault="00BF56A1" w:rsidP="00BF56A1">
      <w:pPr>
        <w:numPr>
          <w:ilvl w:val="0"/>
          <w:numId w:val="14"/>
        </w:numPr>
        <w:spacing w:after="0" w:line="240" w:lineRule="auto"/>
        <w:jc w:val="both"/>
        <w:rPr>
          <w:rFonts w:ascii="Tahoma" w:eastAsia="Times New Roman" w:hAnsi="Tahoma" w:cs="Tahoma"/>
          <w:sz w:val="20"/>
          <w:szCs w:val="20"/>
          <w:lang w:eastAsia="es-ES"/>
        </w:rPr>
      </w:pPr>
      <w:r w:rsidRPr="00BF56A1">
        <w:rPr>
          <w:rFonts w:ascii="Tahoma" w:eastAsia="Times New Roman" w:hAnsi="Tahoma" w:cs="Tahoma"/>
          <w:sz w:val="20"/>
          <w:szCs w:val="20"/>
          <w:lang w:eastAsia="es-ES"/>
        </w:rPr>
        <w:t>Conocer y mejorar la imagen que se tiene de la Biblioteca, modificándola en los casos que sea necesario.</w:t>
      </w:r>
    </w:p>
    <w:p w:rsidR="00BF56A1" w:rsidRPr="00BF56A1" w:rsidRDefault="00BF56A1" w:rsidP="00BF56A1">
      <w:pPr>
        <w:numPr>
          <w:ilvl w:val="0"/>
          <w:numId w:val="14"/>
        </w:numPr>
        <w:spacing w:after="0" w:line="240" w:lineRule="auto"/>
        <w:jc w:val="both"/>
        <w:rPr>
          <w:rFonts w:ascii="Tahoma" w:eastAsia="Times New Roman" w:hAnsi="Tahoma" w:cs="Tahoma"/>
          <w:sz w:val="20"/>
          <w:szCs w:val="20"/>
          <w:lang w:eastAsia="es-ES"/>
        </w:rPr>
      </w:pPr>
      <w:r w:rsidRPr="00BF56A1">
        <w:rPr>
          <w:rFonts w:ascii="Tahoma" w:eastAsia="Times New Roman" w:hAnsi="Tahoma" w:cs="Tahoma"/>
          <w:sz w:val="20"/>
          <w:szCs w:val="20"/>
          <w:lang w:eastAsia="es-ES"/>
        </w:rPr>
        <w:t>Crear una conciencia colectiva dentro de la Comunidad Universitaria, transmitiendo la idea de que una buena utilización de los productos informativos y servicios, incidirá directamente en el mejoramiento de la calidad de la enseñanza e investigación y aumentará el prestigio de la Universidad.</w:t>
      </w:r>
    </w:p>
    <w:p w:rsidR="00BF56A1" w:rsidRPr="00BF56A1" w:rsidRDefault="00BF56A1" w:rsidP="00BF56A1">
      <w:pPr>
        <w:numPr>
          <w:ilvl w:val="0"/>
          <w:numId w:val="14"/>
        </w:numPr>
        <w:spacing w:after="0" w:line="240" w:lineRule="auto"/>
        <w:jc w:val="both"/>
        <w:rPr>
          <w:rFonts w:ascii="Tahoma" w:eastAsia="Times New Roman" w:hAnsi="Tahoma" w:cs="Tahoma"/>
          <w:bCs/>
          <w:szCs w:val="20"/>
          <w:lang w:eastAsia="es-ES"/>
        </w:rPr>
      </w:pPr>
      <w:r w:rsidRPr="00BF56A1">
        <w:rPr>
          <w:rFonts w:ascii="Tahoma" w:eastAsia="Times New Roman" w:hAnsi="Tahoma" w:cs="Tahoma"/>
          <w:sz w:val="20"/>
          <w:szCs w:val="20"/>
          <w:lang w:eastAsia="es-ES"/>
        </w:rPr>
        <w:t>Intentar que las autoridades de las que depende la Biblioteca no tengan la percepción que se asignan recursos en vano, deben conocer los resultados del trabajo realizado, demostrándoles que es un servicio rentable y conseguir que tengan una imagen positiva de la misma.</w:t>
      </w:r>
    </w:p>
    <w:p w:rsidR="00BF56A1" w:rsidRPr="00BF56A1" w:rsidRDefault="00BF56A1" w:rsidP="00BF56A1">
      <w:pPr>
        <w:spacing w:after="0" w:line="240" w:lineRule="auto"/>
        <w:rPr>
          <w:rFonts w:ascii="Tahoma" w:eastAsia="Times New Roman" w:hAnsi="Tahoma" w:cs="Tahoma"/>
          <w:bCs/>
          <w:szCs w:val="24"/>
          <w:lang w:val="es-ES" w:eastAsia="es-ES"/>
        </w:rPr>
      </w:pPr>
    </w:p>
    <w:p w:rsidR="00BF56A1" w:rsidRPr="00BF56A1" w:rsidRDefault="00BF56A1" w:rsidP="00BF56A1">
      <w:pPr>
        <w:spacing w:after="0" w:line="240" w:lineRule="auto"/>
        <w:rPr>
          <w:rFonts w:ascii="Tahoma" w:eastAsia="Times New Roman" w:hAnsi="Tahoma" w:cs="Tahoma"/>
          <w:bCs/>
          <w:szCs w:val="24"/>
          <w:lang w:val="es-ES" w:eastAsia="es-ES"/>
        </w:rPr>
      </w:pPr>
    </w:p>
    <w:p w:rsidR="00BF56A1" w:rsidRPr="00BF56A1" w:rsidRDefault="00DF283B" w:rsidP="00BF56A1">
      <w:pPr>
        <w:keepNext/>
        <w:spacing w:after="0" w:line="240" w:lineRule="auto"/>
        <w:outlineLvl w:val="2"/>
        <w:rPr>
          <w:rFonts w:ascii="Tahoma" w:eastAsia="Times New Roman" w:hAnsi="Tahoma" w:cs="Tahoma"/>
          <w:szCs w:val="20"/>
          <w:lang w:eastAsia="es-ES"/>
        </w:rPr>
      </w:pPr>
      <w:hyperlink r:id="rId10" w:history="1">
        <w:r w:rsidR="00BF56A1" w:rsidRPr="00BF56A1">
          <w:rPr>
            <w:rFonts w:ascii="Tahoma" w:eastAsia="Times New Roman" w:hAnsi="Tahoma" w:cs="Tahoma"/>
            <w:b/>
            <w:bCs/>
            <w:color w:val="0000FF"/>
            <w:u w:val="single"/>
            <w:lang w:eastAsia="es-ES"/>
          </w:rPr>
          <w:t>4. RESPONSABLES.</w:t>
        </w:r>
      </w:hyperlink>
    </w:p>
    <w:p w:rsidR="00BF56A1" w:rsidRPr="00BF56A1" w:rsidRDefault="00BF56A1" w:rsidP="00BF56A1">
      <w:pPr>
        <w:autoSpaceDE w:val="0"/>
        <w:autoSpaceDN w:val="0"/>
        <w:adjustRightInd w:val="0"/>
        <w:spacing w:after="0" w:line="240" w:lineRule="auto"/>
        <w:rPr>
          <w:rFonts w:ascii="Tahoma" w:eastAsia="Times New Roman" w:hAnsi="Tahoma" w:cs="Tahoma"/>
          <w:b/>
          <w:bCs/>
          <w:szCs w:val="20"/>
          <w:lang w:eastAsia="es-ES"/>
        </w:rPr>
      </w:pPr>
    </w:p>
    <w:p w:rsidR="00BF56A1" w:rsidRPr="00BF56A1" w:rsidRDefault="00BF56A1" w:rsidP="00BF56A1">
      <w:pPr>
        <w:autoSpaceDE w:val="0"/>
        <w:autoSpaceDN w:val="0"/>
        <w:adjustRightInd w:val="0"/>
        <w:spacing w:after="0" w:line="240" w:lineRule="auto"/>
        <w:rPr>
          <w:rFonts w:ascii="Times New Roman" w:eastAsia="Times New Roman" w:hAnsi="Times New Roman" w:cs="Times New Roman"/>
          <w:sz w:val="20"/>
          <w:szCs w:val="20"/>
          <w:lang w:eastAsia="es-ES"/>
        </w:rPr>
      </w:pPr>
      <w:r w:rsidRPr="00BF56A1">
        <w:rPr>
          <w:rFonts w:ascii="Tahoma" w:eastAsia="Times New Roman" w:hAnsi="Tahoma" w:cs="Tahoma"/>
          <w:b/>
          <w:bCs/>
          <w:szCs w:val="20"/>
          <w:lang w:eastAsia="es-ES"/>
        </w:rPr>
        <w:t>4.1. Estructura administrativa y de servicios de la biblioteca del departamento de física (organigrama)</w:t>
      </w:r>
    </w:p>
    <w:p w:rsidR="00BF56A1" w:rsidRPr="00BF56A1" w:rsidRDefault="00BF56A1" w:rsidP="00BF56A1">
      <w:pPr>
        <w:spacing w:after="0" w:line="240" w:lineRule="auto"/>
        <w:rPr>
          <w:rFonts w:ascii="Tahoma" w:eastAsia="Times New Roman" w:hAnsi="Tahoma" w:cs="Tahoma"/>
          <w:b/>
          <w:bCs/>
          <w:szCs w:val="20"/>
          <w:lang w:eastAsia="es-ES"/>
        </w:rPr>
      </w:pPr>
      <w:r w:rsidRPr="00BF56A1">
        <w:rPr>
          <w:rFonts w:ascii="Tahoma" w:eastAsia="Times New Roman" w:hAnsi="Tahoma" w:cs="Tahoma"/>
          <w:b/>
          <w:bCs/>
          <w:szCs w:val="20"/>
          <w:lang w:eastAsia="es-ES"/>
        </w:rPr>
        <w:t>4.2. Funciones.</w:t>
      </w:r>
    </w:p>
    <w:p w:rsidR="00BF56A1" w:rsidRPr="00BF56A1" w:rsidRDefault="00BF56A1" w:rsidP="00BF56A1">
      <w:pPr>
        <w:autoSpaceDE w:val="0"/>
        <w:autoSpaceDN w:val="0"/>
        <w:adjustRightInd w:val="0"/>
        <w:spacing w:after="0" w:line="240" w:lineRule="auto"/>
        <w:ind w:left="-312"/>
        <w:jc w:val="both"/>
        <w:rPr>
          <w:rFonts w:ascii="Times New Roman" w:eastAsia="Times New Roman" w:hAnsi="Times New Roman" w:cs="Times New Roman"/>
          <w:color w:val="000000"/>
          <w:sz w:val="20"/>
          <w:lang w:eastAsia="es-ES"/>
        </w:rPr>
      </w:pPr>
    </w:p>
    <w:p w:rsidR="00BF56A1" w:rsidRPr="00BF56A1" w:rsidRDefault="00BF56A1" w:rsidP="00BF56A1">
      <w:pPr>
        <w:autoSpaceDE w:val="0"/>
        <w:autoSpaceDN w:val="0"/>
        <w:adjustRightInd w:val="0"/>
        <w:spacing w:after="0" w:line="240" w:lineRule="auto"/>
        <w:ind w:left="-312"/>
        <w:jc w:val="both"/>
        <w:rPr>
          <w:rFonts w:ascii="Times New Roman" w:eastAsia="Times New Roman" w:hAnsi="Times New Roman" w:cs="Times New Roman"/>
          <w:color w:val="000000"/>
          <w:sz w:val="20"/>
          <w:lang w:eastAsia="es-ES"/>
        </w:rPr>
      </w:pPr>
    </w:p>
    <w:p w:rsidR="00BF56A1" w:rsidRPr="00BF56A1" w:rsidRDefault="00BF56A1" w:rsidP="00BF56A1">
      <w:pPr>
        <w:keepNext/>
        <w:spacing w:after="0" w:line="240" w:lineRule="auto"/>
        <w:outlineLvl w:val="2"/>
        <w:rPr>
          <w:rFonts w:ascii="Tahoma" w:eastAsia="Times New Roman" w:hAnsi="Tahoma" w:cs="Tahoma"/>
          <w:b/>
          <w:bCs/>
          <w:szCs w:val="20"/>
          <w:lang w:eastAsia="es-ES"/>
        </w:rPr>
      </w:pPr>
      <w:r w:rsidRPr="00BF56A1">
        <w:rPr>
          <w:rFonts w:ascii="Tahoma" w:eastAsia="Times New Roman" w:hAnsi="Tahoma" w:cs="Tahoma"/>
          <w:b/>
          <w:bCs/>
          <w:szCs w:val="20"/>
          <w:lang w:eastAsia="es-ES"/>
        </w:rPr>
        <w:t xml:space="preserve">5. PRESUPUESTO DE ADQUISICIONES. </w:t>
      </w:r>
    </w:p>
    <w:p w:rsidR="00BF56A1" w:rsidRPr="00BF56A1" w:rsidRDefault="00BF56A1" w:rsidP="00BF56A1">
      <w:pPr>
        <w:spacing w:after="0" w:line="240" w:lineRule="auto"/>
        <w:jc w:val="both"/>
        <w:rPr>
          <w:rFonts w:ascii="Tahoma" w:eastAsia="Times New Roman" w:hAnsi="Tahoma" w:cs="Tahoma"/>
          <w:b/>
          <w:bCs/>
          <w:szCs w:val="20"/>
          <w:lang w:eastAsia="es-ES"/>
        </w:rPr>
      </w:pPr>
      <w:r w:rsidRPr="00BF56A1">
        <w:rPr>
          <w:rFonts w:ascii="Tahoma" w:eastAsia="Times New Roman" w:hAnsi="Tahoma" w:cs="Tahoma"/>
          <w:b/>
          <w:bCs/>
          <w:szCs w:val="20"/>
          <w:lang w:eastAsia="es-ES"/>
        </w:rPr>
        <w:t>Fuentes de financiamiento. Formas alternativas de obtención de fondos.</w:t>
      </w:r>
    </w:p>
    <w:p w:rsidR="00BF56A1" w:rsidRPr="00BF56A1" w:rsidRDefault="00BF56A1" w:rsidP="00BF56A1">
      <w:pPr>
        <w:spacing w:after="0" w:line="240" w:lineRule="auto"/>
        <w:ind w:firstLine="708"/>
        <w:jc w:val="both"/>
        <w:rPr>
          <w:rFonts w:ascii="Tahoma" w:eastAsia="Times New Roman" w:hAnsi="Tahoma" w:cs="Tahoma"/>
          <w:sz w:val="20"/>
          <w:szCs w:val="20"/>
          <w:lang w:eastAsia="es-ES"/>
        </w:rPr>
      </w:pPr>
      <w:r w:rsidRPr="00BF56A1">
        <w:rPr>
          <w:rFonts w:ascii="Tahoma" w:eastAsia="Times New Roman" w:hAnsi="Tahoma" w:cs="Tahoma"/>
          <w:sz w:val="20"/>
          <w:szCs w:val="20"/>
          <w:lang w:eastAsia="es-ES"/>
        </w:rPr>
        <w:t>La FCE ha adoptado la organización Departamental para llevar adelante sus investigaciones, desarrollar las actividades docentes y las de extensión. Para ello reciben recursos humanos, docentes y no docentes. Pero desde hace dos años es casi nula la contribución económica de la Facultad. Los fondos para investigación los obtienen los propios docentes-investigadores de las agencias nacionales e internacionales de promoción de la ciencia.</w:t>
      </w:r>
    </w:p>
    <w:p w:rsidR="00BF56A1" w:rsidRPr="00BF56A1" w:rsidRDefault="00BF56A1" w:rsidP="00BF56A1">
      <w:pPr>
        <w:spacing w:after="0" w:line="240" w:lineRule="auto"/>
        <w:ind w:firstLine="708"/>
        <w:jc w:val="both"/>
        <w:rPr>
          <w:rFonts w:ascii="Tahoma" w:eastAsia="Times New Roman" w:hAnsi="Tahoma" w:cs="Tahoma"/>
          <w:sz w:val="20"/>
          <w:szCs w:val="20"/>
          <w:lang w:eastAsia="es-ES"/>
        </w:rPr>
      </w:pPr>
      <w:r w:rsidRPr="00BF56A1">
        <w:rPr>
          <w:rFonts w:ascii="Tahoma" w:eastAsia="Times New Roman" w:hAnsi="Tahoma" w:cs="Tahoma"/>
          <w:sz w:val="20"/>
          <w:szCs w:val="20"/>
          <w:lang w:eastAsia="es-ES"/>
        </w:rPr>
        <w:t xml:space="preserve">La relación de la FCE con el medio económico-social y regional se refleja en la prestación de servicios (con una recaudación de, por ejemplo, $1.400.000 en el bienio 1995-1996) y en las actividades de extensión que realiza. </w:t>
      </w:r>
    </w:p>
    <w:p w:rsidR="00BF56A1" w:rsidRPr="00BF56A1" w:rsidRDefault="00BF56A1" w:rsidP="00BF56A1">
      <w:pPr>
        <w:spacing w:after="0" w:line="240" w:lineRule="auto"/>
        <w:ind w:firstLine="708"/>
        <w:jc w:val="both"/>
        <w:rPr>
          <w:rFonts w:ascii="Tahoma" w:eastAsia="Times New Roman" w:hAnsi="Tahoma" w:cs="Tahoma"/>
          <w:sz w:val="20"/>
          <w:szCs w:val="20"/>
          <w:lang w:eastAsia="es-ES"/>
        </w:rPr>
      </w:pPr>
      <w:r w:rsidRPr="00BF56A1">
        <w:rPr>
          <w:rFonts w:ascii="Tahoma" w:eastAsia="Times New Roman" w:hAnsi="Tahoma" w:cs="Tahoma"/>
          <w:sz w:val="20"/>
          <w:szCs w:val="20"/>
          <w:lang w:eastAsia="es-ES"/>
        </w:rPr>
        <w:lastRenderedPageBreak/>
        <w:t xml:space="preserve">La </w:t>
      </w:r>
      <w:r w:rsidRPr="00BF56A1">
        <w:rPr>
          <w:rFonts w:ascii="Tahoma" w:eastAsia="Times New Roman" w:hAnsi="Tahoma" w:cs="Tahoma"/>
          <w:i/>
          <w:iCs/>
          <w:sz w:val="20"/>
          <w:szCs w:val="20"/>
          <w:lang w:eastAsia="es-ES"/>
        </w:rPr>
        <w:t>BDF</w:t>
      </w:r>
      <w:r w:rsidRPr="00BF56A1">
        <w:rPr>
          <w:rFonts w:ascii="Tahoma" w:eastAsia="Times New Roman" w:hAnsi="Tahoma" w:cs="Tahoma"/>
          <w:sz w:val="20"/>
          <w:szCs w:val="20"/>
          <w:lang w:eastAsia="es-ES"/>
        </w:rPr>
        <w:t xml:space="preserve"> no posee presupuesto propio. Depende para su funcionamiento de las diferentes partidas presupuestarias provenientes del propio </w:t>
      </w:r>
      <w:r w:rsidRPr="00BF56A1">
        <w:rPr>
          <w:rFonts w:ascii="Tahoma" w:eastAsia="Times New Roman" w:hAnsi="Tahoma" w:cs="Tahoma"/>
          <w:i/>
          <w:iCs/>
          <w:sz w:val="20"/>
          <w:szCs w:val="20"/>
          <w:lang w:eastAsia="es-ES"/>
        </w:rPr>
        <w:t>DF</w:t>
      </w:r>
      <w:r w:rsidRPr="00BF56A1">
        <w:rPr>
          <w:rFonts w:ascii="Tahoma" w:eastAsia="Times New Roman" w:hAnsi="Tahoma" w:cs="Tahoma"/>
          <w:sz w:val="20"/>
          <w:szCs w:val="20"/>
          <w:lang w:eastAsia="es-ES"/>
        </w:rPr>
        <w:t xml:space="preserve"> a través de la Facultad y de las partidas asignadas por el IFLP, Instituto de Física La Plata. Se deberá estar alerta ante cualquier recorte impuesto por cambios en la política económico financiera del país, que condicionarán su buen funcionamiento.</w:t>
      </w:r>
    </w:p>
    <w:p w:rsidR="00BF56A1" w:rsidRPr="00BF56A1" w:rsidRDefault="00BF56A1" w:rsidP="00BF56A1">
      <w:pPr>
        <w:spacing w:after="0" w:line="240" w:lineRule="auto"/>
        <w:ind w:firstLine="708"/>
        <w:jc w:val="both"/>
        <w:rPr>
          <w:rFonts w:ascii="Tahoma" w:eastAsia="Times New Roman" w:hAnsi="Tahoma" w:cs="Tahoma"/>
          <w:sz w:val="20"/>
          <w:szCs w:val="20"/>
          <w:lang w:eastAsia="es-ES"/>
        </w:rPr>
      </w:pPr>
      <w:r w:rsidRPr="00BF56A1">
        <w:rPr>
          <w:rFonts w:ascii="Tahoma" w:eastAsia="Times New Roman" w:hAnsi="Tahoma" w:cs="Tahoma"/>
          <w:sz w:val="20"/>
          <w:szCs w:val="20"/>
          <w:lang w:eastAsia="es-ES"/>
        </w:rPr>
        <w:t xml:space="preserve">La producción científica, a la que el </w:t>
      </w:r>
      <w:r w:rsidRPr="00BF56A1">
        <w:rPr>
          <w:rFonts w:ascii="Tahoma" w:eastAsia="Times New Roman" w:hAnsi="Tahoma" w:cs="Tahoma"/>
          <w:i/>
          <w:iCs/>
          <w:sz w:val="20"/>
          <w:szCs w:val="20"/>
          <w:lang w:eastAsia="es-ES"/>
        </w:rPr>
        <w:t>DF</w:t>
      </w:r>
      <w:r w:rsidRPr="00BF56A1">
        <w:rPr>
          <w:rFonts w:ascii="Tahoma" w:eastAsia="Times New Roman" w:hAnsi="Tahoma" w:cs="Tahoma"/>
          <w:sz w:val="20"/>
          <w:szCs w:val="20"/>
          <w:lang w:eastAsia="es-ES"/>
        </w:rPr>
        <w:t xml:space="preserve"> y la Facultad de ciencias Exactas de la UNLP contribuye de manera sustancial de un 5% del total de la investigación científica en Argentina, se realiza con menos del 15% del presupuesto contribución  del gobierno de la UNLP. Esto refleja un alto grado de eficiencia, </w:t>
      </w:r>
      <w:proofErr w:type="spellStart"/>
      <w:r w:rsidRPr="00BF56A1">
        <w:rPr>
          <w:rFonts w:ascii="Tahoma" w:eastAsia="Times New Roman" w:hAnsi="Tahoma" w:cs="Tahoma"/>
          <w:sz w:val="20"/>
          <w:szCs w:val="20"/>
          <w:lang w:eastAsia="es-ES"/>
        </w:rPr>
        <w:t>aún</w:t>
      </w:r>
      <w:proofErr w:type="spellEnd"/>
      <w:r w:rsidRPr="00BF56A1">
        <w:rPr>
          <w:rFonts w:ascii="Tahoma" w:eastAsia="Times New Roman" w:hAnsi="Tahoma" w:cs="Tahoma"/>
          <w:sz w:val="20"/>
          <w:szCs w:val="20"/>
          <w:lang w:eastAsia="es-ES"/>
        </w:rPr>
        <w:t xml:space="preserve"> cuando se sumen los aportes de otras instituciones, tales como CONICET, </w:t>
      </w:r>
      <w:proofErr w:type="spellStart"/>
      <w:r w:rsidRPr="00BF56A1">
        <w:rPr>
          <w:rFonts w:ascii="Tahoma" w:eastAsia="Times New Roman" w:hAnsi="Tahoma" w:cs="Tahoma"/>
          <w:sz w:val="20"/>
          <w:szCs w:val="20"/>
          <w:lang w:eastAsia="es-ES"/>
        </w:rPr>
        <w:t>ANPCyT</w:t>
      </w:r>
      <w:proofErr w:type="spellEnd"/>
      <w:r w:rsidRPr="00BF56A1">
        <w:rPr>
          <w:rFonts w:ascii="Tahoma" w:eastAsia="Times New Roman" w:hAnsi="Tahoma" w:cs="Tahoma"/>
          <w:sz w:val="20"/>
          <w:szCs w:val="20"/>
          <w:lang w:eastAsia="es-ES"/>
        </w:rPr>
        <w:t xml:space="preserve"> y CICPBA.</w:t>
      </w:r>
    </w:p>
    <w:p w:rsidR="00BF56A1" w:rsidRPr="00BF56A1" w:rsidRDefault="00BF56A1" w:rsidP="00BF56A1">
      <w:pPr>
        <w:spacing w:after="0" w:line="240" w:lineRule="auto"/>
        <w:ind w:firstLine="708"/>
        <w:jc w:val="both"/>
        <w:rPr>
          <w:rFonts w:ascii="Tahoma" w:eastAsia="Times New Roman" w:hAnsi="Tahoma" w:cs="Tahoma"/>
          <w:szCs w:val="20"/>
          <w:lang w:eastAsia="es-ES"/>
        </w:rPr>
      </w:pPr>
      <w:r w:rsidRPr="00BF56A1">
        <w:rPr>
          <w:rFonts w:ascii="Tahoma" w:eastAsia="Times New Roman" w:hAnsi="Tahoma" w:cs="Tahoma"/>
          <w:sz w:val="20"/>
          <w:szCs w:val="20"/>
          <w:lang w:eastAsia="es-ES"/>
        </w:rPr>
        <w:t>La BDF no tiene participación en el presupuesto de la UNLP para la adquisición del fondo documental. La BDF no tiene presupuesto ordinario, tiene ingresos procedentes de subvenciones de organismos educativos (Ministerios, Fundaciones, Convenios) y de la propia facultad e Instituto de Física La Plata, del Departamento de Física y de los proyectos de investigación, por lo tanto puede resultar de interés analizar los aportes al total de los ingresos anuales por cada una de las partidas de procedencia y ver en qué secciones, materias y tipos de documentos se invierten. Los fondos para la compra de monografías y  publicaciones periódicas han sido otorgados por el FOMEC y por el IFLP-CONICET.</w:t>
      </w:r>
    </w:p>
    <w:p w:rsidR="00BF56A1" w:rsidRPr="00BF56A1" w:rsidRDefault="00BF56A1" w:rsidP="00BF56A1">
      <w:pPr>
        <w:spacing w:after="0" w:line="240" w:lineRule="auto"/>
        <w:jc w:val="both"/>
        <w:rPr>
          <w:rFonts w:ascii="Tahoma" w:eastAsia="Times New Roman" w:hAnsi="Tahoma" w:cs="Tahoma"/>
          <w:szCs w:val="20"/>
          <w:lang w:eastAsia="es-ES"/>
        </w:rPr>
      </w:pPr>
    </w:p>
    <w:p w:rsidR="00BF56A1" w:rsidRPr="00BF56A1" w:rsidRDefault="00BF56A1" w:rsidP="00BF56A1">
      <w:pPr>
        <w:spacing w:after="0" w:line="240" w:lineRule="auto"/>
        <w:jc w:val="both"/>
        <w:rPr>
          <w:rFonts w:ascii="Tahoma" w:eastAsia="Times New Roman" w:hAnsi="Tahoma" w:cs="Tahoma"/>
          <w:szCs w:val="20"/>
          <w:lang w:eastAsia="es-ES"/>
        </w:rPr>
      </w:pPr>
    </w:p>
    <w:p w:rsidR="00BF56A1" w:rsidRPr="00BF56A1" w:rsidRDefault="00BF56A1" w:rsidP="00BF56A1">
      <w:pPr>
        <w:keepNext/>
        <w:spacing w:after="0" w:line="240" w:lineRule="auto"/>
        <w:outlineLvl w:val="2"/>
        <w:rPr>
          <w:rFonts w:ascii="Tahoma" w:eastAsia="Times New Roman" w:hAnsi="Tahoma" w:cs="Tahoma"/>
          <w:b/>
          <w:bCs/>
          <w:szCs w:val="20"/>
          <w:lang w:eastAsia="es-ES"/>
        </w:rPr>
      </w:pPr>
      <w:bookmarkStart w:id="1" w:name="_6._POLÍTICA_DE"/>
      <w:bookmarkEnd w:id="1"/>
      <w:r w:rsidRPr="00BF56A1">
        <w:rPr>
          <w:rFonts w:ascii="Tahoma" w:eastAsia="Times New Roman" w:hAnsi="Tahoma" w:cs="Tahoma"/>
          <w:b/>
          <w:bCs/>
          <w:szCs w:val="20"/>
          <w:lang w:eastAsia="es-ES"/>
        </w:rPr>
        <w:t>6. POLÍTICA DE DESARROLLO DE COLECCIONES.</w:t>
      </w:r>
    </w:p>
    <w:p w:rsidR="00BF56A1" w:rsidRPr="00BF56A1" w:rsidRDefault="00BF56A1" w:rsidP="00BF56A1">
      <w:pPr>
        <w:spacing w:after="0" w:line="240" w:lineRule="auto"/>
        <w:ind w:firstLine="708"/>
        <w:jc w:val="both"/>
        <w:rPr>
          <w:rFonts w:ascii="Tahoma" w:eastAsia="Times New Roman" w:hAnsi="Tahoma" w:cs="Tahoma"/>
          <w:szCs w:val="20"/>
          <w:lang w:eastAsia="es-ES"/>
        </w:rPr>
      </w:pPr>
      <w:r w:rsidRPr="00BF56A1">
        <w:rPr>
          <w:rFonts w:ascii="Tahoma" w:eastAsia="Times New Roman" w:hAnsi="Tahoma" w:cs="Tahoma"/>
          <w:szCs w:val="20"/>
          <w:lang w:eastAsia="es-ES"/>
        </w:rPr>
        <w:t xml:space="preserve">Actualmente no existe una Política de Desarrollo de colecciones escrita. La Jefa de Biblioteca es la responsable con el asesoramiento de docentes investigadores destacados en las distintas áreas de estudio desarrolladas en el DF, con las siguientes funciones: </w:t>
      </w:r>
    </w:p>
    <w:p w:rsidR="00BF56A1" w:rsidRPr="00BF56A1" w:rsidRDefault="00BF56A1" w:rsidP="00BF56A1">
      <w:pPr>
        <w:spacing w:after="0" w:line="240" w:lineRule="auto"/>
        <w:jc w:val="both"/>
        <w:rPr>
          <w:rFonts w:ascii="Tahoma" w:eastAsia="Times New Roman" w:hAnsi="Tahoma" w:cs="Tahoma"/>
          <w:szCs w:val="20"/>
          <w:lang w:eastAsia="es-ES"/>
        </w:rPr>
      </w:pPr>
    </w:p>
    <w:p w:rsidR="00BF56A1" w:rsidRPr="00BF56A1" w:rsidRDefault="00BF56A1" w:rsidP="00BF56A1">
      <w:pPr>
        <w:numPr>
          <w:ilvl w:val="0"/>
          <w:numId w:val="15"/>
        </w:numPr>
        <w:spacing w:after="0" w:line="240" w:lineRule="auto"/>
        <w:jc w:val="both"/>
        <w:rPr>
          <w:rFonts w:ascii="Tahoma" w:eastAsia="Times New Roman" w:hAnsi="Tahoma" w:cs="Tahoma"/>
          <w:sz w:val="20"/>
          <w:szCs w:val="20"/>
          <w:lang w:eastAsia="es-ES"/>
        </w:rPr>
      </w:pPr>
      <w:r w:rsidRPr="00BF56A1">
        <w:rPr>
          <w:rFonts w:ascii="Tahoma" w:eastAsia="Times New Roman" w:hAnsi="Tahoma" w:cs="Tahoma"/>
          <w:sz w:val="20"/>
          <w:szCs w:val="20"/>
          <w:lang w:eastAsia="es-ES"/>
        </w:rPr>
        <w:t>Evaluar el fondo de publicaciones periódicas realizando un control periódico del estado de las colecciones y proponer la adquisición de números faltantes, nuevos pedidos de suscripción, compras retrospectivas...</w:t>
      </w:r>
    </w:p>
    <w:p w:rsidR="00BF56A1" w:rsidRPr="00BF56A1" w:rsidRDefault="00BF56A1" w:rsidP="00BF56A1">
      <w:pPr>
        <w:numPr>
          <w:ilvl w:val="0"/>
          <w:numId w:val="15"/>
        </w:numPr>
        <w:spacing w:after="0" w:line="240" w:lineRule="auto"/>
        <w:jc w:val="both"/>
        <w:rPr>
          <w:rFonts w:ascii="Tahoma" w:eastAsia="Times New Roman" w:hAnsi="Tahoma" w:cs="Tahoma"/>
          <w:sz w:val="20"/>
          <w:szCs w:val="20"/>
          <w:lang w:eastAsia="es-ES"/>
        </w:rPr>
      </w:pPr>
      <w:r w:rsidRPr="00BF56A1">
        <w:rPr>
          <w:rFonts w:ascii="Tahoma" w:eastAsia="Times New Roman" w:hAnsi="Tahoma" w:cs="Tahoma"/>
          <w:sz w:val="20"/>
          <w:szCs w:val="20"/>
          <w:lang w:eastAsia="es-ES"/>
        </w:rPr>
        <w:t>Evaluar e implementar procedimientos para la selección de material bibliográfico con los fondos asignados, según las necesidades académicas.</w:t>
      </w:r>
    </w:p>
    <w:p w:rsidR="00BF56A1" w:rsidRPr="00BF56A1" w:rsidRDefault="00BF56A1" w:rsidP="00BF56A1">
      <w:pPr>
        <w:numPr>
          <w:ilvl w:val="0"/>
          <w:numId w:val="15"/>
        </w:numPr>
        <w:spacing w:after="0" w:line="240" w:lineRule="auto"/>
        <w:jc w:val="both"/>
        <w:rPr>
          <w:rFonts w:ascii="Tahoma" w:eastAsia="Times New Roman" w:hAnsi="Tahoma" w:cs="Tahoma"/>
          <w:sz w:val="20"/>
          <w:szCs w:val="20"/>
          <w:lang w:eastAsia="es-ES"/>
        </w:rPr>
      </w:pPr>
      <w:r w:rsidRPr="00BF56A1">
        <w:rPr>
          <w:rFonts w:ascii="Tahoma" w:eastAsia="Times New Roman" w:hAnsi="Tahoma" w:cs="Tahoma"/>
          <w:sz w:val="20"/>
          <w:szCs w:val="20"/>
          <w:lang w:eastAsia="es-ES"/>
        </w:rPr>
        <w:t>Realizar la selección del material bibliográfico para ingresar o descartar de acuerdo con las pautas establecidas por la Jefatura del DF.</w:t>
      </w:r>
    </w:p>
    <w:p w:rsidR="00BF56A1" w:rsidRPr="00BF56A1" w:rsidRDefault="00BF56A1" w:rsidP="00BF56A1">
      <w:pPr>
        <w:numPr>
          <w:ilvl w:val="0"/>
          <w:numId w:val="15"/>
        </w:numPr>
        <w:spacing w:after="0" w:line="240" w:lineRule="auto"/>
        <w:jc w:val="both"/>
        <w:rPr>
          <w:rFonts w:ascii="Tahoma" w:eastAsia="Times New Roman" w:hAnsi="Tahoma" w:cs="Tahoma"/>
          <w:sz w:val="20"/>
          <w:szCs w:val="20"/>
          <w:lang w:eastAsia="es-ES"/>
        </w:rPr>
      </w:pPr>
      <w:r w:rsidRPr="00BF56A1">
        <w:rPr>
          <w:rFonts w:ascii="Tahoma" w:eastAsia="Times New Roman" w:hAnsi="Tahoma" w:cs="Tahoma"/>
          <w:sz w:val="20"/>
          <w:szCs w:val="20"/>
          <w:lang w:eastAsia="es-ES"/>
        </w:rPr>
        <w:t>Centralizar los pedidos de los usuarios procurando evitar las duplicaciones innecesarias de material y confeccionando el catálogo desiderata.</w:t>
      </w:r>
    </w:p>
    <w:p w:rsidR="00BF56A1" w:rsidRPr="00BF56A1" w:rsidRDefault="00BF56A1" w:rsidP="00BF56A1">
      <w:pPr>
        <w:numPr>
          <w:ilvl w:val="0"/>
          <w:numId w:val="15"/>
        </w:numPr>
        <w:spacing w:after="0" w:line="240" w:lineRule="auto"/>
        <w:jc w:val="both"/>
        <w:rPr>
          <w:rFonts w:ascii="Tahoma" w:eastAsia="Times New Roman" w:hAnsi="Tahoma" w:cs="Tahoma"/>
          <w:sz w:val="20"/>
          <w:szCs w:val="20"/>
          <w:lang w:eastAsia="es-ES"/>
        </w:rPr>
      </w:pPr>
      <w:r w:rsidRPr="00BF56A1">
        <w:rPr>
          <w:rFonts w:ascii="Tahoma" w:eastAsia="Times New Roman" w:hAnsi="Tahoma" w:cs="Tahoma"/>
          <w:sz w:val="20"/>
          <w:szCs w:val="20"/>
          <w:lang w:eastAsia="es-ES"/>
        </w:rPr>
        <w:t>Mantener contacto con libreros y editores nacionales y extranjeros consultando permanentemente catálogos y folletos editoriales. Pedidos de cotizaciones y facturas pro-forma.</w:t>
      </w:r>
    </w:p>
    <w:p w:rsidR="00BF56A1" w:rsidRPr="00BF56A1" w:rsidRDefault="00BF56A1" w:rsidP="00BF56A1">
      <w:pPr>
        <w:numPr>
          <w:ilvl w:val="0"/>
          <w:numId w:val="15"/>
        </w:numPr>
        <w:spacing w:after="0" w:line="240" w:lineRule="auto"/>
        <w:jc w:val="both"/>
        <w:rPr>
          <w:rFonts w:ascii="Tahoma" w:eastAsia="Times New Roman" w:hAnsi="Tahoma" w:cs="Tahoma"/>
          <w:sz w:val="20"/>
          <w:szCs w:val="20"/>
          <w:lang w:eastAsia="es-ES"/>
        </w:rPr>
      </w:pPr>
      <w:r w:rsidRPr="00BF56A1">
        <w:rPr>
          <w:rFonts w:ascii="Tahoma" w:eastAsia="Times New Roman" w:hAnsi="Tahoma" w:cs="Tahoma"/>
          <w:sz w:val="20"/>
          <w:szCs w:val="20"/>
          <w:lang w:eastAsia="es-ES"/>
        </w:rPr>
        <w:t>Confeccionar listas para compra de material bibliográfico.</w:t>
      </w:r>
    </w:p>
    <w:p w:rsidR="00BF56A1" w:rsidRPr="00BF56A1" w:rsidRDefault="00BF56A1" w:rsidP="00BF56A1">
      <w:pPr>
        <w:numPr>
          <w:ilvl w:val="0"/>
          <w:numId w:val="15"/>
        </w:numPr>
        <w:spacing w:after="0" w:line="240" w:lineRule="auto"/>
        <w:jc w:val="both"/>
        <w:rPr>
          <w:rFonts w:ascii="Tahoma" w:eastAsia="Times New Roman" w:hAnsi="Tahoma" w:cs="Tahoma"/>
          <w:sz w:val="20"/>
          <w:szCs w:val="20"/>
          <w:lang w:eastAsia="es-ES"/>
        </w:rPr>
      </w:pPr>
      <w:r w:rsidRPr="00BF56A1">
        <w:rPr>
          <w:rFonts w:ascii="Tahoma" w:eastAsia="Times New Roman" w:hAnsi="Tahoma" w:cs="Tahoma"/>
          <w:sz w:val="20"/>
          <w:szCs w:val="20"/>
          <w:lang w:eastAsia="es-ES"/>
        </w:rPr>
        <w:t>Pedidos de presupuestos a proveedores.</w:t>
      </w:r>
    </w:p>
    <w:p w:rsidR="00BF56A1" w:rsidRPr="00BF56A1" w:rsidRDefault="00BF56A1" w:rsidP="00BF56A1">
      <w:pPr>
        <w:numPr>
          <w:ilvl w:val="0"/>
          <w:numId w:val="15"/>
        </w:numPr>
        <w:spacing w:after="0" w:line="240" w:lineRule="auto"/>
        <w:jc w:val="both"/>
        <w:rPr>
          <w:rFonts w:ascii="Tahoma" w:eastAsia="Times New Roman" w:hAnsi="Tahoma" w:cs="Tahoma"/>
          <w:sz w:val="20"/>
          <w:szCs w:val="20"/>
          <w:lang w:eastAsia="es-ES"/>
        </w:rPr>
      </w:pPr>
      <w:r w:rsidRPr="00BF56A1">
        <w:rPr>
          <w:rFonts w:ascii="Tahoma" w:eastAsia="Times New Roman" w:hAnsi="Tahoma" w:cs="Tahoma"/>
          <w:sz w:val="20"/>
          <w:szCs w:val="20"/>
          <w:lang w:eastAsia="es-ES"/>
        </w:rPr>
        <w:t>Recibir, verificar y controlar el material bibliográfico adquirido.</w:t>
      </w:r>
    </w:p>
    <w:p w:rsidR="00BF56A1" w:rsidRPr="00BF56A1" w:rsidRDefault="00BF56A1" w:rsidP="00BF56A1">
      <w:pPr>
        <w:numPr>
          <w:ilvl w:val="0"/>
          <w:numId w:val="15"/>
        </w:numPr>
        <w:spacing w:after="0" w:line="240" w:lineRule="auto"/>
        <w:jc w:val="both"/>
        <w:rPr>
          <w:rFonts w:ascii="Tahoma" w:eastAsia="Times New Roman" w:hAnsi="Tahoma" w:cs="Tahoma"/>
          <w:szCs w:val="20"/>
          <w:lang w:eastAsia="es-ES"/>
        </w:rPr>
      </w:pPr>
      <w:r w:rsidRPr="00BF56A1">
        <w:rPr>
          <w:rFonts w:ascii="Tahoma" w:eastAsia="Times New Roman" w:hAnsi="Tahoma" w:cs="Tahoma"/>
          <w:sz w:val="20"/>
          <w:szCs w:val="20"/>
          <w:lang w:eastAsia="es-ES"/>
        </w:rPr>
        <w:t>Definir políticas de preservación y conservación del fondo documental.</w:t>
      </w:r>
    </w:p>
    <w:p w:rsidR="00BF56A1" w:rsidRPr="00BF56A1" w:rsidRDefault="00BF56A1" w:rsidP="00BF56A1">
      <w:pPr>
        <w:spacing w:after="0" w:line="240" w:lineRule="auto"/>
        <w:jc w:val="both"/>
        <w:rPr>
          <w:rFonts w:ascii="Tahoma" w:eastAsia="Times New Roman" w:hAnsi="Tahoma" w:cs="Tahoma"/>
          <w:color w:val="0000FF"/>
          <w:sz w:val="20"/>
          <w:szCs w:val="20"/>
          <w:lang w:eastAsia="es-ES"/>
        </w:rPr>
      </w:pPr>
    </w:p>
    <w:p w:rsidR="00BF56A1" w:rsidRPr="00BF56A1" w:rsidRDefault="00BF56A1" w:rsidP="00BF56A1">
      <w:pPr>
        <w:spacing w:after="0" w:line="240" w:lineRule="auto"/>
        <w:jc w:val="both"/>
        <w:rPr>
          <w:rFonts w:ascii="Tahoma" w:eastAsia="Times New Roman" w:hAnsi="Tahoma" w:cs="Tahoma"/>
          <w:color w:val="0000FF"/>
          <w:sz w:val="20"/>
          <w:szCs w:val="20"/>
          <w:lang w:eastAsia="es-ES"/>
        </w:rPr>
      </w:pPr>
      <w:r w:rsidRPr="00BF56A1">
        <w:rPr>
          <w:rFonts w:ascii="Tahoma" w:eastAsia="Times New Roman" w:hAnsi="Tahoma" w:cs="Tahoma"/>
          <w:color w:val="0000FF"/>
          <w:sz w:val="20"/>
          <w:szCs w:val="20"/>
          <w:lang w:eastAsia="es-ES"/>
        </w:rPr>
        <w:t xml:space="preserve">VER ARCHIVOS: </w:t>
      </w:r>
      <w:hyperlink r:id="rId11" w:history="1">
        <w:r w:rsidRPr="00BF56A1">
          <w:rPr>
            <w:rFonts w:ascii="Tahoma" w:eastAsia="Times New Roman" w:hAnsi="Tahoma" w:cs="Tahoma"/>
            <w:color w:val="0000FF"/>
            <w:sz w:val="20"/>
            <w:szCs w:val="20"/>
            <w:u w:val="single"/>
            <w:lang w:eastAsia="es-ES"/>
          </w:rPr>
          <w:t>Comisión_Usuarios_BDF.doc</w:t>
        </w:r>
      </w:hyperlink>
      <w:r w:rsidRPr="00BF56A1">
        <w:rPr>
          <w:rFonts w:ascii="Tahoma" w:eastAsia="Times New Roman" w:hAnsi="Tahoma" w:cs="Tahoma"/>
          <w:color w:val="0000FF"/>
          <w:sz w:val="20"/>
          <w:szCs w:val="20"/>
          <w:lang w:eastAsia="es-ES"/>
        </w:rPr>
        <w:t xml:space="preserve">  - </w:t>
      </w:r>
      <w:hyperlink r:id="rId12" w:history="1">
        <w:r w:rsidRPr="00BF56A1">
          <w:rPr>
            <w:rFonts w:ascii="Tahoma" w:eastAsia="Times New Roman" w:hAnsi="Tahoma" w:cs="Tahoma"/>
            <w:color w:val="0000FF"/>
            <w:sz w:val="20"/>
            <w:szCs w:val="20"/>
            <w:u w:val="single"/>
            <w:lang w:eastAsia="es-ES"/>
          </w:rPr>
          <w:t>Expertos.doc</w:t>
        </w:r>
      </w:hyperlink>
    </w:p>
    <w:p w:rsidR="00BF56A1" w:rsidRPr="00BF56A1" w:rsidRDefault="00BF56A1" w:rsidP="00BF56A1">
      <w:pPr>
        <w:spacing w:after="0" w:line="240" w:lineRule="auto"/>
        <w:jc w:val="both"/>
        <w:rPr>
          <w:rFonts w:ascii="Tahoma" w:eastAsia="Times New Roman" w:hAnsi="Tahoma" w:cs="Tahoma"/>
          <w:b/>
          <w:bCs/>
          <w:szCs w:val="20"/>
          <w:lang w:eastAsia="es-ES"/>
        </w:rPr>
      </w:pPr>
    </w:p>
    <w:p w:rsidR="00BF56A1" w:rsidRPr="00BF56A1" w:rsidRDefault="00BF56A1" w:rsidP="00BF56A1">
      <w:pPr>
        <w:spacing w:after="0" w:line="240" w:lineRule="auto"/>
        <w:jc w:val="both"/>
        <w:rPr>
          <w:rFonts w:ascii="Tahoma" w:eastAsia="Times New Roman" w:hAnsi="Tahoma" w:cs="Tahoma"/>
          <w:b/>
          <w:bCs/>
          <w:szCs w:val="20"/>
          <w:lang w:eastAsia="es-ES"/>
        </w:rPr>
      </w:pPr>
      <w:r w:rsidRPr="00BF56A1">
        <w:rPr>
          <w:rFonts w:ascii="Tahoma" w:eastAsia="Times New Roman" w:hAnsi="Tahoma" w:cs="Tahoma"/>
          <w:b/>
          <w:bCs/>
          <w:szCs w:val="20"/>
          <w:lang w:eastAsia="es-ES"/>
        </w:rPr>
        <w:t>6.1. Política de preservación.</w:t>
      </w:r>
    </w:p>
    <w:p w:rsidR="00BF56A1" w:rsidRPr="00BF56A1" w:rsidRDefault="00BF56A1" w:rsidP="00BF56A1">
      <w:pPr>
        <w:spacing w:after="0" w:line="240" w:lineRule="auto"/>
        <w:ind w:firstLine="708"/>
        <w:jc w:val="both"/>
        <w:rPr>
          <w:rFonts w:ascii="Tahoma" w:eastAsia="Times New Roman" w:hAnsi="Tahoma" w:cs="Tahoma"/>
          <w:szCs w:val="20"/>
          <w:lang w:eastAsia="es-ES"/>
        </w:rPr>
      </w:pPr>
      <w:r w:rsidRPr="00BF56A1">
        <w:rPr>
          <w:rFonts w:ascii="Tahoma" w:eastAsia="Times New Roman" w:hAnsi="Tahoma" w:cs="Tahoma"/>
          <w:szCs w:val="20"/>
          <w:lang w:eastAsia="es-ES"/>
        </w:rPr>
        <w:t xml:space="preserve">La encuadernación es un proceso muy importante para garantizar la integridad física y la conservación de los documentos que integran el acervo de la </w:t>
      </w:r>
      <w:r w:rsidRPr="00BF56A1">
        <w:rPr>
          <w:rFonts w:ascii="Tahoma" w:eastAsia="Times New Roman" w:hAnsi="Tahoma" w:cs="Tahoma"/>
          <w:i/>
          <w:iCs/>
          <w:szCs w:val="20"/>
          <w:lang w:eastAsia="es-ES"/>
        </w:rPr>
        <w:t>BDF</w:t>
      </w:r>
      <w:r w:rsidRPr="00BF56A1">
        <w:rPr>
          <w:rFonts w:ascii="Tahoma" w:eastAsia="Times New Roman" w:hAnsi="Tahoma" w:cs="Tahoma"/>
          <w:szCs w:val="20"/>
          <w:lang w:eastAsia="es-ES"/>
        </w:rPr>
        <w:t>.</w:t>
      </w:r>
    </w:p>
    <w:p w:rsidR="00BF56A1" w:rsidRPr="00BF56A1" w:rsidRDefault="00BF56A1" w:rsidP="00BF56A1">
      <w:pPr>
        <w:spacing w:after="0" w:line="240" w:lineRule="auto"/>
        <w:ind w:firstLine="708"/>
        <w:jc w:val="both"/>
        <w:rPr>
          <w:rFonts w:ascii="Tahoma" w:eastAsia="Times New Roman" w:hAnsi="Tahoma" w:cs="Tahoma"/>
          <w:szCs w:val="20"/>
          <w:lang w:eastAsia="es-ES"/>
        </w:rPr>
      </w:pPr>
      <w:r w:rsidRPr="00BF56A1">
        <w:rPr>
          <w:rFonts w:ascii="Tahoma" w:eastAsia="Times New Roman" w:hAnsi="Tahoma" w:cs="Tahoma"/>
          <w:szCs w:val="20"/>
          <w:lang w:eastAsia="es-ES"/>
        </w:rPr>
        <w:t>Los criterios para encuadernación son los siguientes:</w:t>
      </w:r>
    </w:p>
    <w:p w:rsidR="00BF56A1" w:rsidRPr="00BF56A1" w:rsidRDefault="00BF56A1" w:rsidP="00BF56A1">
      <w:pPr>
        <w:numPr>
          <w:ilvl w:val="0"/>
          <w:numId w:val="16"/>
        </w:numPr>
        <w:spacing w:after="0" w:line="240" w:lineRule="auto"/>
        <w:jc w:val="both"/>
        <w:rPr>
          <w:rFonts w:ascii="Tahoma" w:eastAsia="Times New Roman" w:hAnsi="Tahoma" w:cs="Tahoma"/>
          <w:sz w:val="20"/>
          <w:szCs w:val="20"/>
          <w:lang w:eastAsia="es-ES"/>
        </w:rPr>
      </w:pPr>
      <w:r w:rsidRPr="00BF56A1">
        <w:rPr>
          <w:rFonts w:ascii="Tahoma" w:eastAsia="Times New Roman" w:hAnsi="Tahoma" w:cs="Tahoma"/>
          <w:sz w:val="20"/>
          <w:szCs w:val="20"/>
          <w:lang w:eastAsia="es-ES"/>
        </w:rPr>
        <w:t>El título sea parte de la bibliografía básica, haya sido utilizado en los últimos años y se encuentre maltratado físicamente.</w:t>
      </w:r>
    </w:p>
    <w:p w:rsidR="00BF56A1" w:rsidRPr="00BF56A1" w:rsidRDefault="00BF56A1" w:rsidP="00BF56A1">
      <w:pPr>
        <w:numPr>
          <w:ilvl w:val="0"/>
          <w:numId w:val="16"/>
        </w:numPr>
        <w:spacing w:after="0" w:line="240" w:lineRule="auto"/>
        <w:jc w:val="both"/>
        <w:rPr>
          <w:rFonts w:ascii="Tahoma" w:eastAsia="Times New Roman" w:hAnsi="Tahoma" w:cs="Tahoma"/>
          <w:sz w:val="20"/>
          <w:szCs w:val="20"/>
          <w:lang w:eastAsia="es-ES"/>
        </w:rPr>
      </w:pPr>
      <w:r w:rsidRPr="00BF56A1">
        <w:rPr>
          <w:rFonts w:ascii="Tahoma" w:eastAsia="Times New Roman" w:hAnsi="Tahoma" w:cs="Tahoma"/>
          <w:sz w:val="20"/>
          <w:szCs w:val="20"/>
          <w:lang w:eastAsia="es-ES"/>
        </w:rPr>
        <w:t>El título sea una edición muy rara y valiosa y se requiera garantizar su conservación.</w:t>
      </w:r>
    </w:p>
    <w:p w:rsidR="00BF56A1" w:rsidRPr="00BF56A1" w:rsidRDefault="00BF56A1" w:rsidP="00BF56A1">
      <w:pPr>
        <w:numPr>
          <w:ilvl w:val="0"/>
          <w:numId w:val="16"/>
        </w:numPr>
        <w:spacing w:after="0" w:line="240" w:lineRule="auto"/>
        <w:jc w:val="both"/>
        <w:rPr>
          <w:rFonts w:ascii="Tahoma" w:eastAsia="Times New Roman" w:hAnsi="Tahoma" w:cs="Tahoma"/>
          <w:szCs w:val="20"/>
          <w:lang w:eastAsia="es-ES"/>
        </w:rPr>
      </w:pPr>
      <w:r w:rsidRPr="00BF56A1">
        <w:rPr>
          <w:rFonts w:ascii="Tahoma" w:eastAsia="Times New Roman" w:hAnsi="Tahoma" w:cs="Tahoma"/>
          <w:sz w:val="20"/>
          <w:szCs w:val="20"/>
          <w:lang w:eastAsia="es-ES"/>
        </w:rPr>
        <w:t>Se envían a encuadernación los documentos durante el verano, para garantizar su disponibilidad durante el ciclo lectivo.</w:t>
      </w:r>
    </w:p>
    <w:p w:rsidR="00BF56A1" w:rsidRPr="00BF56A1" w:rsidRDefault="00BF56A1" w:rsidP="00BF56A1">
      <w:pPr>
        <w:spacing w:after="0" w:line="240" w:lineRule="auto"/>
        <w:ind w:firstLine="708"/>
        <w:jc w:val="both"/>
        <w:rPr>
          <w:rFonts w:ascii="Tahoma" w:eastAsia="Times New Roman" w:hAnsi="Tahoma" w:cs="Tahoma"/>
          <w:szCs w:val="20"/>
          <w:lang w:eastAsia="es-ES"/>
        </w:rPr>
      </w:pPr>
    </w:p>
    <w:p w:rsidR="00BF56A1" w:rsidRPr="00BF56A1" w:rsidRDefault="00BF56A1" w:rsidP="00BF56A1">
      <w:pPr>
        <w:spacing w:after="0" w:line="240" w:lineRule="auto"/>
        <w:ind w:firstLine="708"/>
        <w:jc w:val="both"/>
        <w:rPr>
          <w:rFonts w:ascii="Tahoma" w:eastAsia="Times New Roman" w:hAnsi="Tahoma" w:cs="Tahoma"/>
          <w:szCs w:val="20"/>
          <w:lang w:eastAsia="es-ES"/>
        </w:rPr>
      </w:pPr>
      <w:r w:rsidRPr="00BF56A1">
        <w:rPr>
          <w:rFonts w:ascii="Tahoma" w:eastAsia="Times New Roman" w:hAnsi="Tahoma" w:cs="Tahoma"/>
          <w:szCs w:val="20"/>
          <w:lang w:eastAsia="es-ES"/>
        </w:rPr>
        <w:t>En el caso de las revistas, se enviaron durante años a encuadernación los títulos de alta demanda. Actualmente no se los encuaderna debido a que dificultan su duplicación.</w:t>
      </w:r>
    </w:p>
    <w:p w:rsidR="00BF56A1" w:rsidRPr="00BF56A1" w:rsidRDefault="00BF56A1" w:rsidP="00BF56A1">
      <w:pPr>
        <w:spacing w:after="0" w:line="240" w:lineRule="auto"/>
        <w:jc w:val="both"/>
        <w:rPr>
          <w:rFonts w:ascii="Tahoma" w:eastAsia="Times New Roman" w:hAnsi="Tahoma" w:cs="Tahoma"/>
          <w:color w:val="0000FF"/>
          <w:sz w:val="20"/>
          <w:szCs w:val="20"/>
          <w:lang w:eastAsia="es-ES"/>
        </w:rPr>
      </w:pPr>
      <w:r w:rsidRPr="00BF56A1">
        <w:rPr>
          <w:rFonts w:ascii="Tahoma" w:eastAsia="Times New Roman" w:hAnsi="Tahoma" w:cs="Tahoma"/>
          <w:color w:val="0000FF"/>
          <w:sz w:val="20"/>
          <w:szCs w:val="20"/>
          <w:lang w:eastAsia="es-ES"/>
        </w:rPr>
        <w:t xml:space="preserve">VER páginas 6-7: </w:t>
      </w:r>
      <w:hyperlink w:anchor="_8._SELECCIÓN_Y" w:history="1">
        <w:r w:rsidRPr="00BF56A1">
          <w:rPr>
            <w:rFonts w:ascii="Tahoma" w:eastAsia="Times New Roman" w:hAnsi="Tahoma" w:cs="Tahoma"/>
            <w:color w:val="0000FF"/>
            <w:sz w:val="20"/>
            <w:szCs w:val="20"/>
            <w:u w:val="single"/>
            <w:lang w:eastAsia="es-ES"/>
          </w:rPr>
          <w:t>Política de selección positiva; Política de expurgos (selección negativa); Política de duplicados y de reposiciones; Política sobre donaciones e intercambios.</w:t>
        </w:r>
      </w:hyperlink>
    </w:p>
    <w:p w:rsidR="00BF56A1" w:rsidRPr="00BF56A1" w:rsidRDefault="00DF283B" w:rsidP="00BF56A1">
      <w:pPr>
        <w:keepNext/>
        <w:spacing w:after="0" w:line="240" w:lineRule="auto"/>
        <w:outlineLvl w:val="2"/>
        <w:rPr>
          <w:rFonts w:ascii="Tahoma" w:eastAsia="Times New Roman" w:hAnsi="Tahoma" w:cs="Tahoma"/>
          <w:b/>
          <w:bCs/>
          <w:szCs w:val="20"/>
          <w:lang w:eastAsia="es-ES"/>
        </w:rPr>
      </w:pPr>
      <w:hyperlink r:id="rId13" w:history="1">
        <w:r w:rsidR="00BF56A1" w:rsidRPr="00BF56A1">
          <w:rPr>
            <w:rFonts w:ascii="Tahoma" w:eastAsia="Times New Roman" w:hAnsi="Tahoma" w:cs="Tahoma"/>
            <w:b/>
            <w:bCs/>
            <w:color w:val="0000FF"/>
            <w:szCs w:val="20"/>
            <w:u w:val="single"/>
            <w:lang w:eastAsia="es-ES"/>
          </w:rPr>
          <w:t>7. ESTÁNDARES.</w:t>
        </w:r>
      </w:hyperlink>
      <w:r w:rsidR="00BF56A1" w:rsidRPr="00BF56A1">
        <w:rPr>
          <w:rFonts w:ascii="Tahoma" w:eastAsia="Times New Roman" w:hAnsi="Tahoma" w:cs="Tahoma"/>
          <w:b/>
          <w:bCs/>
          <w:szCs w:val="20"/>
          <w:lang w:eastAsia="es-ES"/>
        </w:rPr>
        <w:t xml:space="preserve"> </w:t>
      </w:r>
    </w:p>
    <w:p w:rsidR="00BF56A1" w:rsidRPr="00BF56A1" w:rsidRDefault="00DF283B" w:rsidP="00BF56A1">
      <w:pPr>
        <w:spacing w:after="0" w:line="240" w:lineRule="auto"/>
        <w:rPr>
          <w:rFonts w:ascii="Tahoma" w:eastAsia="Times New Roman" w:hAnsi="Tahoma" w:cs="Tahoma"/>
          <w:color w:val="0000FF"/>
          <w:sz w:val="20"/>
          <w:szCs w:val="20"/>
          <w:lang w:eastAsia="es-ES"/>
        </w:rPr>
      </w:pPr>
      <w:hyperlink r:id="rId14" w:history="1">
        <w:r w:rsidR="00BF56A1" w:rsidRPr="00BF56A1">
          <w:rPr>
            <w:rFonts w:ascii="Tahoma" w:eastAsia="Times New Roman" w:hAnsi="Tahoma" w:cs="Tahoma"/>
            <w:color w:val="0000FF"/>
            <w:sz w:val="20"/>
            <w:szCs w:val="20"/>
            <w:u w:val="single"/>
            <w:lang w:eastAsia="es-ES"/>
          </w:rPr>
          <w:t>VER TAMBIÉN ANEXO 1</w:t>
        </w:r>
      </w:hyperlink>
    </w:p>
    <w:p w:rsidR="00BF56A1" w:rsidRPr="00BF56A1" w:rsidRDefault="00BF56A1" w:rsidP="00BF56A1">
      <w:pPr>
        <w:spacing w:after="0" w:line="240" w:lineRule="auto"/>
        <w:ind w:firstLine="708"/>
        <w:jc w:val="both"/>
        <w:rPr>
          <w:rFonts w:ascii="Tahoma" w:eastAsia="Times New Roman" w:hAnsi="Tahoma" w:cs="Tahoma"/>
          <w:color w:val="000000"/>
          <w:lang w:eastAsia="es-ES"/>
        </w:rPr>
      </w:pPr>
    </w:p>
    <w:p w:rsidR="00BF56A1" w:rsidRPr="00BF56A1" w:rsidRDefault="00BF56A1" w:rsidP="00BF56A1">
      <w:pPr>
        <w:spacing w:after="0" w:line="240" w:lineRule="auto"/>
        <w:ind w:firstLine="708"/>
        <w:jc w:val="both"/>
        <w:rPr>
          <w:rFonts w:ascii="Tahoma" w:eastAsia="Times New Roman" w:hAnsi="Tahoma" w:cs="Tahoma"/>
          <w:color w:val="000000"/>
          <w:lang w:eastAsia="es-ES"/>
        </w:rPr>
      </w:pPr>
      <w:r w:rsidRPr="00BF56A1">
        <w:rPr>
          <w:rFonts w:ascii="Tahoma" w:eastAsia="Times New Roman" w:hAnsi="Tahoma" w:cs="Tahoma"/>
          <w:color w:val="000000"/>
          <w:lang w:eastAsia="es-ES"/>
        </w:rPr>
        <w:t>El tamaño de la colección por sí sólo puede tener escaso significado excepto si se tiene en cuenta el crecimiento anual de la misma. Se analiza el número de unidades informativas ingresadas anualmente y su coste, es decir, se conoce la inversión que la BDF dedica a la actualización de cada una de las secciones de la colección en las diferentes materias y en los diferentes tipos de materiales adquiridos. Es decir, se realiza el análisis del crecimiento de la colección y sus costes.</w:t>
      </w:r>
    </w:p>
    <w:p w:rsidR="00BF56A1" w:rsidRPr="00BF56A1" w:rsidRDefault="00BF56A1" w:rsidP="00BF56A1">
      <w:pPr>
        <w:spacing w:after="0" w:line="240" w:lineRule="auto"/>
        <w:ind w:firstLine="708"/>
        <w:jc w:val="both"/>
        <w:rPr>
          <w:rFonts w:ascii="Tahoma" w:eastAsia="Times New Roman" w:hAnsi="Tahoma" w:cs="Tahoma"/>
          <w:color w:val="000000"/>
          <w:lang w:eastAsia="es-ES"/>
        </w:rPr>
      </w:pPr>
    </w:p>
    <w:p w:rsidR="00BF56A1" w:rsidRPr="00BF56A1" w:rsidRDefault="00BF56A1" w:rsidP="00BF56A1">
      <w:pPr>
        <w:spacing w:after="0" w:line="240" w:lineRule="auto"/>
        <w:jc w:val="both"/>
        <w:rPr>
          <w:rFonts w:ascii="Tahoma" w:eastAsia="Times New Roman" w:hAnsi="Tahoma" w:cs="Tahoma"/>
          <w:b/>
          <w:bCs/>
          <w:color w:val="000000"/>
          <w:lang w:eastAsia="es-ES"/>
        </w:rPr>
      </w:pPr>
      <w:r w:rsidRPr="00BF56A1">
        <w:rPr>
          <w:rFonts w:ascii="Tahoma" w:eastAsia="Times New Roman" w:hAnsi="Tahoma" w:cs="Tahoma"/>
          <w:b/>
          <w:bCs/>
          <w:color w:val="000000"/>
          <w:lang w:eastAsia="es-ES"/>
        </w:rPr>
        <w:t>7.1. Análisis del crecimiento de la colección y sus costes.</w:t>
      </w:r>
    </w:p>
    <w:p w:rsidR="00BF56A1" w:rsidRPr="00BF56A1" w:rsidRDefault="00DF283B" w:rsidP="00BF56A1">
      <w:pPr>
        <w:spacing w:after="0" w:line="240" w:lineRule="auto"/>
        <w:jc w:val="both"/>
        <w:rPr>
          <w:rFonts w:ascii="Tahoma" w:eastAsia="Times New Roman" w:hAnsi="Tahoma" w:cs="Tahoma"/>
          <w:color w:val="000000"/>
          <w:lang w:eastAsia="es-ES"/>
        </w:rPr>
      </w:pPr>
      <w:hyperlink r:id="rId15" w:history="1">
        <w:r w:rsidR="00BF56A1" w:rsidRPr="00BF56A1">
          <w:rPr>
            <w:rFonts w:ascii="Tahoma" w:eastAsia="Times New Roman" w:hAnsi="Tahoma" w:cs="Tahoma"/>
            <w:color w:val="0000FF"/>
            <w:u w:val="single"/>
            <w:lang w:eastAsia="es-ES"/>
          </w:rPr>
          <w:t>Se propone el siguiente modelo de datos e indicadores:</w:t>
        </w:r>
      </w:hyperlink>
    </w:p>
    <w:p w:rsidR="00BF56A1" w:rsidRPr="00BF56A1" w:rsidRDefault="00BF56A1" w:rsidP="00BF56A1">
      <w:pPr>
        <w:numPr>
          <w:ilvl w:val="0"/>
          <w:numId w:val="51"/>
        </w:numPr>
        <w:spacing w:after="0" w:line="240" w:lineRule="auto"/>
        <w:ind w:left="284" w:hanging="284"/>
        <w:jc w:val="both"/>
        <w:rPr>
          <w:rFonts w:ascii="Tahoma" w:eastAsia="Times New Roman" w:hAnsi="Tahoma" w:cs="Tahoma"/>
          <w:b/>
          <w:bCs/>
          <w:color w:val="000000"/>
          <w:lang w:eastAsia="es-ES"/>
        </w:rPr>
      </w:pPr>
      <w:r w:rsidRPr="00BF56A1">
        <w:rPr>
          <w:rFonts w:ascii="Tahoma" w:eastAsia="Times New Roman" w:hAnsi="Tahoma" w:cs="Tahoma"/>
          <w:b/>
          <w:bCs/>
          <w:color w:val="000000"/>
          <w:lang w:eastAsia="es-ES"/>
        </w:rPr>
        <w:t>Monografías.</w:t>
      </w:r>
    </w:p>
    <w:p w:rsidR="00BF56A1" w:rsidRPr="00BF56A1" w:rsidRDefault="00BF56A1" w:rsidP="00BF56A1">
      <w:pPr>
        <w:spacing w:after="0" w:line="240" w:lineRule="auto"/>
        <w:jc w:val="both"/>
        <w:rPr>
          <w:rFonts w:ascii="Tahoma" w:eastAsia="Times New Roman" w:hAnsi="Tahoma" w:cs="Tahoma"/>
          <w:szCs w:val="20"/>
          <w:lang w:eastAsia="es-ES"/>
        </w:rPr>
      </w:pPr>
      <w:r w:rsidRPr="00BF56A1">
        <w:rPr>
          <w:rFonts w:ascii="Tahoma" w:eastAsia="Times New Roman" w:hAnsi="Tahoma" w:cs="Tahoma"/>
          <w:color w:val="000000"/>
          <w:lang w:eastAsia="es-ES"/>
        </w:rPr>
        <w:t>Se abarcan los Fondos de la Sección Docencia y Fondos de la Sección Investigación en el período 1998-2002:</w:t>
      </w:r>
    </w:p>
    <w:p w:rsidR="00BF56A1" w:rsidRPr="00BF56A1" w:rsidRDefault="00BF56A1" w:rsidP="00BF56A1">
      <w:pPr>
        <w:spacing w:after="0" w:line="240" w:lineRule="auto"/>
        <w:jc w:val="both"/>
        <w:rPr>
          <w:rFonts w:ascii="Tahoma" w:eastAsia="Times New Roman" w:hAnsi="Tahoma" w:cs="Tahoma"/>
          <w:i/>
          <w:iCs/>
          <w:sz w:val="20"/>
          <w:szCs w:val="20"/>
          <w:lang w:eastAsia="es-ES"/>
        </w:rPr>
      </w:pPr>
      <w:r w:rsidRPr="00BF56A1">
        <w:rPr>
          <w:rFonts w:ascii="Tahoma" w:eastAsia="Times New Roman" w:hAnsi="Tahoma" w:cs="Tahoma"/>
          <w:i/>
          <w:iCs/>
          <w:sz w:val="20"/>
          <w:szCs w:val="20"/>
          <w:lang w:eastAsia="es-ES"/>
        </w:rPr>
        <w:t xml:space="preserve">No. de títulos y de unidades ingresadas anualmente en la colección </w:t>
      </w:r>
    </w:p>
    <w:p w:rsidR="00BF56A1" w:rsidRPr="00BF56A1" w:rsidRDefault="00BF56A1" w:rsidP="00BF56A1">
      <w:pPr>
        <w:spacing w:after="0" w:line="240" w:lineRule="auto"/>
        <w:ind w:left="708"/>
        <w:jc w:val="both"/>
        <w:rPr>
          <w:rFonts w:ascii="Tahoma" w:eastAsia="Times New Roman" w:hAnsi="Tahoma" w:cs="Tahoma"/>
          <w:i/>
          <w:iCs/>
          <w:sz w:val="20"/>
          <w:szCs w:val="20"/>
          <w:lang w:eastAsia="es-ES"/>
        </w:rPr>
      </w:pPr>
      <w:r w:rsidRPr="00BF56A1">
        <w:rPr>
          <w:rFonts w:ascii="Tahoma" w:eastAsia="Times New Roman" w:hAnsi="Tahoma" w:cs="Tahoma"/>
          <w:i/>
          <w:iCs/>
          <w:sz w:val="20"/>
          <w:szCs w:val="20"/>
          <w:lang w:eastAsia="es-ES"/>
        </w:rPr>
        <w:t>No. de títulos y de unidades ingresadas anualmente por compra</w:t>
      </w:r>
    </w:p>
    <w:p w:rsidR="00BF56A1" w:rsidRPr="00BF56A1" w:rsidRDefault="00BF56A1" w:rsidP="00BF56A1">
      <w:pPr>
        <w:tabs>
          <w:tab w:val="num" w:pos="3924"/>
        </w:tabs>
        <w:spacing w:after="0" w:line="240" w:lineRule="auto"/>
        <w:ind w:left="708"/>
        <w:jc w:val="both"/>
        <w:rPr>
          <w:rFonts w:ascii="Tahoma" w:eastAsia="Times New Roman" w:hAnsi="Tahoma" w:cs="Tahoma"/>
          <w:i/>
          <w:iCs/>
          <w:sz w:val="20"/>
          <w:szCs w:val="20"/>
          <w:lang w:eastAsia="es-ES"/>
        </w:rPr>
      </w:pPr>
      <w:r w:rsidRPr="00BF56A1">
        <w:rPr>
          <w:rFonts w:ascii="Tahoma" w:eastAsia="Times New Roman" w:hAnsi="Tahoma" w:cs="Tahoma"/>
          <w:i/>
          <w:iCs/>
          <w:sz w:val="20"/>
          <w:szCs w:val="20"/>
          <w:lang w:eastAsia="es-ES"/>
        </w:rPr>
        <w:t>No. de títulos y de unidades ingresadas anualmente por donación</w:t>
      </w:r>
    </w:p>
    <w:p w:rsidR="00BF56A1" w:rsidRPr="00BF56A1" w:rsidRDefault="00BF56A1" w:rsidP="00BF56A1">
      <w:pPr>
        <w:spacing w:after="0" w:line="240" w:lineRule="auto"/>
        <w:jc w:val="both"/>
        <w:rPr>
          <w:rFonts w:ascii="Tahoma" w:eastAsia="Times New Roman" w:hAnsi="Tahoma" w:cs="Tahoma"/>
          <w:i/>
          <w:iCs/>
          <w:sz w:val="20"/>
          <w:szCs w:val="20"/>
          <w:lang w:eastAsia="es-ES"/>
        </w:rPr>
      </w:pPr>
      <w:r w:rsidRPr="00BF56A1">
        <w:rPr>
          <w:rFonts w:ascii="Tahoma" w:eastAsia="Times New Roman" w:hAnsi="Tahoma" w:cs="Tahoma"/>
          <w:i/>
          <w:iCs/>
          <w:sz w:val="20"/>
          <w:szCs w:val="20"/>
          <w:lang w:eastAsia="es-ES"/>
        </w:rPr>
        <w:t>Inversión total y precio medio por unidad documental</w:t>
      </w:r>
    </w:p>
    <w:p w:rsidR="00BF56A1" w:rsidRPr="00BF56A1" w:rsidRDefault="00BF56A1" w:rsidP="00BF56A1">
      <w:pPr>
        <w:autoSpaceDE w:val="0"/>
        <w:autoSpaceDN w:val="0"/>
        <w:adjustRightInd w:val="0"/>
        <w:spacing w:after="0" w:line="240" w:lineRule="auto"/>
        <w:jc w:val="both"/>
        <w:rPr>
          <w:rFonts w:ascii="Tahoma" w:eastAsia="Times New Roman" w:hAnsi="Tahoma" w:cs="Tahoma"/>
          <w:i/>
          <w:iCs/>
          <w:color w:val="000000"/>
          <w:sz w:val="20"/>
          <w:lang w:eastAsia="es-ES"/>
        </w:rPr>
      </w:pPr>
      <w:r w:rsidRPr="00BF56A1">
        <w:rPr>
          <w:rFonts w:ascii="Tahoma" w:eastAsia="Times New Roman" w:hAnsi="Tahoma" w:cs="Tahoma"/>
          <w:i/>
          <w:iCs/>
          <w:color w:val="000000"/>
          <w:sz w:val="20"/>
          <w:lang w:eastAsia="es-ES"/>
        </w:rPr>
        <w:t>No. de títulos y de unidades ingresadas anualmente por compra en cada sección (Fondo de docencia - Fondo de investigación)</w:t>
      </w:r>
    </w:p>
    <w:p w:rsidR="00BF56A1" w:rsidRPr="00BF56A1" w:rsidRDefault="00BF56A1" w:rsidP="00BF56A1">
      <w:pPr>
        <w:autoSpaceDE w:val="0"/>
        <w:autoSpaceDN w:val="0"/>
        <w:adjustRightInd w:val="0"/>
        <w:spacing w:after="0" w:line="240" w:lineRule="auto"/>
        <w:jc w:val="both"/>
        <w:rPr>
          <w:rFonts w:ascii="Tahoma" w:eastAsia="Times New Roman" w:hAnsi="Tahoma" w:cs="Tahoma"/>
          <w:i/>
          <w:iCs/>
          <w:color w:val="3366FF"/>
          <w:sz w:val="20"/>
          <w:lang w:eastAsia="es-ES"/>
        </w:rPr>
      </w:pPr>
      <w:r w:rsidRPr="00BF56A1">
        <w:rPr>
          <w:rFonts w:ascii="Tahoma" w:eastAsia="Times New Roman" w:hAnsi="Tahoma" w:cs="Tahoma"/>
          <w:i/>
          <w:iCs/>
          <w:color w:val="000000"/>
          <w:sz w:val="20"/>
          <w:lang w:eastAsia="es-ES"/>
        </w:rPr>
        <w:t xml:space="preserve">No. de títulos y de unidades ingresadas en cada materia: </w:t>
      </w:r>
      <w:hyperlink r:id="rId16" w:history="1">
        <w:r w:rsidRPr="00BF56A1">
          <w:rPr>
            <w:rFonts w:ascii="Tahoma" w:eastAsia="Times New Roman" w:hAnsi="Tahoma" w:cs="Tahoma"/>
            <w:color w:val="0000FF"/>
            <w:sz w:val="20"/>
            <w:u w:val="single"/>
            <w:lang w:eastAsia="es-ES"/>
          </w:rPr>
          <w:t>VER ANEXO 1</w:t>
        </w:r>
      </w:hyperlink>
    </w:p>
    <w:p w:rsidR="00BF56A1" w:rsidRPr="00BF56A1" w:rsidRDefault="00BF56A1" w:rsidP="00BF56A1">
      <w:pPr>
        <w:autoSpaceDE w:val="0"/>
        <w:autoSpaceDN w:val="0"/>
        <w:adjustRightInd w:val="0"/>
        <w:spacing w:after="0" w:line="240" w:lineRule="auto"/>
        <w:jc w:val="both"/>
        <w:rPr>
          <w:rFonts w:ascii="Tahoma" w:eastAsia="Times New Roman" w:hAnsi="Tahoma" w:cs="Tahoma"/>
          <w:i/>
          <w:iCs/>
          <w:color w:val="000000"/>
          <w:sz w:val="20"/>
          <w:lang w:eastAsia="es-ES"/>
        </w:rPr>
      </w:pPr>
      <w:r w:rsidRPr="00BF56A1">
        <w:rPr>
          <w:rFonts w:ascii="Tahoma" w:eastAsia="Times New Roman" w:hAnsi="Tahoma" w:cs="Tahoma"/>
          <w:i/>
          <w:iCs/>
          <w:color w:val="000000"/>
          <w:sz w:val="20"/>
          <w:lang w:eastAsia="es-ES"/>
        </w:rPr>
        <w:t>No. de títulos y de unidades ingresadas en obras de referencia</w:t>
      </w:r>
    </w:p>
    <w:p w:rsidR="00BF56A1" w:rsidRPr="00BF56A1" w:rsidRDefault="00BF56A1" w:rsidP="00BF56A1">
      <w:pPr>
        <w:autoSpaceDE w:val="0"/>
        <w:autoSpaceDN w:val="0"/>
        <w:adjustRightInd w:val="0"/>
        <w:spacing w:after="0" w:line="240" w:lineRule="auto"/>
        <w:jc w:val="both"/>
        <w:rPr>
          <w:rFonts w:ascii="Tahoma" w:eastAsia="Times New Roman" w:hAnsi="Tahoma" w:cs="Tahoma"/>
          <w:i/>
          <w:iCs/>
          <w:color w:val="000000"/>
          <w:sz w:val="20"/>
          <w:lang w:eastAsia="es-ES"/>
        </w:rPr>
      </w:pPr>
      <w:r w:rsidRPr="00BF56A1">
        <w:rPr>
          <w:rFonts w:ascii="Tahoma" w:eastAsia="Times New Roman" w:hAnsi="Tahoma" w:cs="Tahoma"/>
          <w:i/>
          <w:iCs/>
          <w:color w:val="000000"/>
          <w:sz w:val="20"/>
          <w:lang w:eastAsia="es-ES"/>
        </w:rPr>
        <w:t>Inversión en cada sección y precio medio por unidad documental</w:t>
      </w:r>
    </w:p>
    <w:p w:rsidR="00BF56A1" w:rsidRPr="00BF56A1" w:rsidRDefault="00BF56A1" w:rsidP="00BF56A1">
      <w:pPr>
        <w:autoSpaceDE w:val="0"/>
        <w:autoSpaceDN w:val="0"/>
        <w:adjustRightInd w:val="0"/>
        <w:spacing w:after="0" w:line="240" w:lineRule="auto"/>
        <w:jc w:val="both"/>
        <w:rPr>
          <w:rFonts w:ascii="Tahoma" w:eastAsia="Times New Roman" w:hAnsi="Tahoma" w:cs="Tahoma"/>
          <w:i/>
          <w:iCs/>
          <w:color w:val="000000"/>
          <w:sz w:val="20"/>
          <w:lang w:eastAsia="es-ES"/>
        </w:rPr>
      </w:pPr>
      <w:r w:rsidRPr="00BF56A1">
        <w:rPr>
          <w:rFonts w:ascii="Tahoma" w:eastAsia="Times New Roman" w:hAnsi="Tahoma" w:cs="Tahoma"/>
          <w:i/>
          <w:iCs/>
          <w:color w:val="000000"/>
          <w:sz w:val="20"/>
          <w:lang w:eastAsia="es-ES"/>
        </w:rPr>
        <w:t xml:space="preserve">No. de títulos de obras de referencia por Sección </w:t>
      </w:r>
    </w:p>
    <w:p w:rsidR="00BF56A1" w:rsidRPr="00BF56A1" w:rsidRDefault="00BF56A1" w:rsidP="00BF56A1">
      <w:pPr>
        <w:autoSpaceDE w:val="0"/>
        <w:autoSpaceDN w:val="0"/>
        <w:adjustRightInd w:val="0"/>
        <w:spacing w:after="0" w:line="240" w:lineRule="auto"/>
        <w:jc w:val="both"/>
        <w:rPr>
          <w:rFonts w:ascii="Tahoma" w:eastAsia="Times New Roman" w:hAnsi="Tahoma" w:cs="Tahoma"/>
          <w:i/>
          <w:iCs/>
          <w:color w:val="000000"/>
          <w:sz w:val="20"/>
          <w:lang w:eastAsia="es-ES"/>
        </w:rPr>
      </w:pPr>
      <w:r w:rsidRPr="00BF56A1">
        <w:rPr>
          <w:rFonts w:ascii="Tahoma" w:eastAsia="Times New Roman" w:hAnsi="Tahoma" w:cs="Tahoma"/>
          <w:i/>
          <w:iCs/>
          <w:color w:val="000000"/>
          <w:sz w:val="20"/>
          <w:lang w:eastAsia="es-ES"/>
        </w:rPr>
        <w:t>No. de títulos recomendados vs. Títulos adquiridos</w:t>
      </w:r>
    </w:p>
    <w:p w:rsidR="00BF56A1" w:rsidRPr="00BF56A1" w:rsidRDefault="00BF56A1" w:rsidP="00BF56A1">
      <w:pPr>
        <w:spacing w:after="0" w:line="240" w:lineRule="auto"/>
        <w:jc w:val="both"/>
        <w:rPr>
          <w:rFonts w:ascii="Tahoma" w:eastAsia="Times New Roman" w:hAnsi="Tahoma" w:cs="Tahoma"/>
          <w:sz w:val="20"/>
          <w:szCs w:val="20"/>
          <w:lang w:eastAsia="es-ES"/>
        </w:rPr>
      </w:pPr>
    </w:p>
    <w:p w:rsidR="00BF56A1" w:rsidRPr="00BF56A1" w:rsidRDefault="00BF56A1" w:rsidP="00BF56A1">
      <w:pPr>
        <w:spacing w:after="0" w:line="240" w:lineRule="auto"/>
        <w:jc w:val="both"/>
        <w:rPr>
          <w:rFonts w:ascii="Tahoma" w:eastAsia="Times New Roman" w:hAnsi="Tahoma" w:cs="Tahoma"/>
          <w:szCs w:val="20"/>
          <w:lang w:eastAsia="es-ES"/>
        </w:rPr>
      </w:pPr>
      <w:r w:rsidRPr="00BF56A1">
        <w:rPr>
          <w:rFonts w:ascii="Tahoma" w:eastAsia="Times New Roman" w:hAnsi="Tahoma" w:cs="Tahoma"/>
          <w:szCs w:val="20"/>
          <w:lang w:eastAsia="es-ES"/>
        </w:rPr>
        <w:t>De la combinación de estos datos con los obtenidos en el estudio de la comunidad de usuarios extraeremos los siguientes indicadores:</w:t>
      </w:r>
    </w:p>
    <w:p w:rsidR="00BF56A1" w:rsidRPr="00BF56A1" w:rsidRDefault="00BF56A1" w:rsidP="00BF56A1">
      <w:pPr>
        <w:spacing w:after="0" w:line="240" w:lineRule="auto"/>
        <w:jc w:val="both"/>
        <w:rPr>
          <w:rFonts w:ascii="Tahoma" w:eastAsia="Times New Roman" w:hAnsi="Tahoma" w:cs="Tahoma"/>
          <w:i/>
          <w:iCs/>
          <w:sz w:val="20"/>
          <w:szCs w:val="20"/>
          <w:lang w:eastAsia="es-ES"/>
        </w:rPr>
      </w:pPr>
      <w:r w:rsidRPr="00BF56A1">
        <w:rPr>
          <w:rFonts w:ascii="Tahoma" w:eastAsia="Times New Roman" w:hAnsi="Tahoma" w:cs="Tahoma"/>
          <w:i/>
          <w:iCs/>
          <w:sz w:val="20"/>
          <w:szCs w:val="20"/>
          <w:lang w:eastAsia="es-ES"/>
        </w:rPr>
        <w:t>Promedio de unidades ingresadas por compra per cápita por secciones</w:t>
      </w:r>
    </w:p>
    <w:p w:rsidR="00BF56A1" w:rsidRPr="00BF56A1" w:rsidRDefault="00BF56A1" w:rsidP="00BF56A1">
      <w:pPr>
        <w:spacing w:after="0" w:line="240" w:lineRule="auto"/>
        <w:jc w:val="both"/>
        <w:rPr>
          <w:rFonts w:ascii="Tahoma" w:eastAsia="Times New Roman" w:hAnsi="Tahoma" w:cs="Tahoma"/>
          <w:i/>
          <w:iCs/>
          <w:sz w:val="20"/>
          <w:szCs w:val="20"/>
          <w:lang w:eastAsia="es-ES"/>
        </w:rPr>
      </w:pPr>
      <w:r w:rsidRPr="00BF56A1">
        <w:rPr>
          <w:rFonts w:ascii="Tahoma" w:eastAsia="Times New Roman" w:hAnsi="Tahoma" w:cs="Tahoma"/>
          <w:i/>
          <w:iCs/>
          <w:sz w:val="20"/>
          <w:szCs w:val="20"/>
          <w:lang w:eastAsia="es-ES"/>
        </w:rPr>
        <w:t>Promedio de unidades ingresadas por compra por docente</w:t>
      </w:r>
    </w:p>
    <w:p w:rsidR="00BF56A1" w:rsidRPr="00BF56A1" w:rsidRDefault="00BF56A1" w:rsidP="00BF56A1">
      <w:pPr>
        <w:spacing w:after="0" w:line="240" w:lineRule="auto"/>
        <w:jc w:val="both"/>
        <w:rPr>
          <w:rFonts w:ascii="Times New Roman" w:eastAsia="Times New Roman" w:hAnsi="Times New Roman" w:cs="Times New Roman"/>
          <w:i/>
          <w:iCs/>
          <w:sz w:val="24"/>
          <w:szCs w:val="20"/>
          <w:lang w:eastAsia="es-ES"/>
        </w:rPr>
      </w:pPr>
      <w:r w:rsidRPr="00BF56A1">
        <w:rPr>
          <w:rFonts w:ascii="Tahoma" w:eastAsia="Times New Roman" w:hAnsi="Tahoma" w:cs="Tahoma"/>
          <w:i/>
          <w:iCs/>
          <w:sz w:val="20"/>
          <w:szCs w:val="20"/>
          <w:lang w:eastAsia="es-ES"/>
        </w:rPr>
        <w:t>Promedio de unidades ingresadas por compra por investigador</w:t>
      </w:r>
    </w:p>
    <w:p w:rsidR="00BF56A1" w:rsidRPr="00BF56A1" w:rsidRDefault="00BF56A1" w:rsidP="00BF56A1">
      <w:pPr>
        <w:autoSpaceDE w:val="0"/>
        <w:autoSpaceDN w:val="0"/>
        <w:adjustRightInd w:val="0"/>
        <w:spacing w:after="0" w:line="240" w:lineRule="auto"/>
        <w:jc w:val="both"/>
        <w:rPr>
          <w:rFonts w:ascii="Tahoma" w:eastAsia="Times New Roman" w:hAnsi="Tahoma" w:cs="Tahoma"/>
          <w:i/>
          <w:iCs/>
          <w:color w:val="3366FF"/>
          <w:sz w:val="20"/>
          <w:lang w:eastAsia="es-ES"/>
        </w:rPr>
      </w:pPr>
      <w:r w:rsidRPr="00BF56A1">
        <w:rPr>
          <w:rFonts w:ascii="Tahoma" w:eastAsia="Times New Roman" w:hAnsi="Tahoma" w:cs="Tahoma"/>
          <w:i/>
          <w:iCs/>
          <w:color w:val="000000"/>
          <w:sz w:val="20"/>
          <w:lang w:eastAsia="es-ES"/>
        </w:rPr>
        <w:t xml:space="preserve">Monto invertido por sección: </w:t>
      </w:r>
      <w:hyperlink r:id="rId17" w:history="1">
        <w:r w:rsidRPr="00BF56A1">
          <w:rPr>
            <w:rFonts w:ascii="Tahoma" w:eastAsia="Times New Roman" w:hAnsi="Tahoma" w:cs="Tahoma"/>
            <w:color w:val="0000FF"/>
            <w:sz w:val="20"/>
            <w:u w:val="single"/>
            <w:lang w:eastAsia="es-ES"/>
          </w:rPr>
          <w:t>VER ANEXO 1</w:t>
        </w:r>
      </w:hyperlink>
    </w:p>
    <w:p w:rsidR="00BF56A1" w:rsidRPr="00BF56A1" w:rsidRDefault="00BF56A1" w:rsidP="00BF56A1">
      <w:pPr>
        <w:autoSpaceDE w:val="0"/>
        <w:autoSpaceDN w:val="0"/>
        <w:adjustRightInd w:val="0"/>
        <w:spacing w:after="0" w:line="240" w:lineRule="auto"/>
        <w:jc w:val="both"/>
        <w:rPr>
          <w:rFonts w:ascii="Tahoma" w:eastAsia="Times New Roman" w:hAnsi="Tahoma" w:cs="Tahoma"/>
          <w:color w:val="3366FF"/>
          <w:sz w:val="20"/>
          <w:lang w:eastAsia="es-ES"/>
        </w:rPr>
      </w:pPr>
      <w:r w:rsidRPr="00BF56A1">
        <w:rPr>
          <w:rFonts w:ascii="Tahoma" w:eastAsia="Times New Roman" w:hAnsi="Tahoma" w:cs="Tahoma"/>
          <w:i/>
          <w:iCs/>
          <w:color w:val="000000"/>
          <w:sz w:val="20"/>
          <w:lang w:eastAsia="es-ES"/>
        </w:rPr>
        <w:t xml:space="preserve">Inversión per cápita por secciones: </w:t>
      </w:r>
      <w:hyperlink r:id="rId18" w:history="1">
        <w:r w:rsidRPr="00BF56A1">
          <w:rPr>
            <w:rFonts w:ascii="Tahoma" w:eastAsia="Times New Roman" w:hAnsi="Tahoma" w:cs="Tahoma"/>
            <w:color w:val="0000FF"/>
            <w:sz w:val="20"/>
            <w:u w:val="single"/>
            <w:lang w:eastAsia="es-ES"/>
          </w:rPr>
          <w:t>VER ANEXO 1</w:t>
        </w:r>
      </w:hyperlink>
    </w:p>
    <w:p w:rsidR="00BF56A1" w:rsidRPr="00BF56A1" w:rsidRDefault="00BF56A1" w:rsidP="00BF56A1">
      <w:pPr>
        <w:autoSpaceDE w:val="0"/>
        <w:autoSpaceDN w:val="0"/>
        <w:adjustRightInd w:val="0"/>
        <w:spacing w:after="0" w:line="240" w:lineRule="auto"/>
        <w:jc w:val="both"/>
        <w:rPr>
          <w:rFonts w:ascii="Tahoma" w:eastAsia="Times New Roman" w:hAnsi="Tahoma" w:cs="Tahoma"/>
          <w:color w:val="000000"/>
          <w:sz w:val="20"/>
          <w:lang w:eastAsia="es-ES"/>
        </w:rPr>
      </w:pPr>
      <w:r w:rsidRPr="00BF56A1">
        <w:rPr>
          <w:rFonts w:ascii="Tahoma" w:eastAsia="Times New Roman" w:hAnsi="Tahoma" w:cs="Tahoma"/>
          <w:i/>
          <w:iCs/>
          <w:color w:val="000000"/>
          <w:sz w:val="20"/>
          <w:lang w:eastAsia="es-ES"/>
        </w:rPr>
        <w:t>Monto total invertido en monografías en el período</w:t>
      </w:r>
    </w:p>
    <w:p w:rsidR="00BF56A1" w:rsidRPr="00BF56A1" w:rsidRDefault="00BF56A1" w:rsidP="00BF56A1">
      <w:pPr>
        <w:autoSpaceDE w:val="0"/>
        <w:autoSpaceDN w:val="0"/>
        <w:adjustRightInd w:val="0"/>
        <w:spacing w:after="0" w:line="240" w:lineRule="auto"/>
        <w:jc w:val="both"/>
        <w:rPr>
          <w:rFonts w:ascii="Tahoma" w:eastAsia="Times New Roman" w:hAnsi="Tahoma" w:cs="Tahoma"/>
          <w:b/>
          <w:bCs/>
          <w:color w:val="000000"/>
          <w:lang w:eastAsia="es-ES"/>
        </w:rPr>
      </w:pPr>
    </w:p>
    <w:p w:rsidR="00BF56A1" w:rsidRPr="00BF56A1" w:rsidRDefault="00BF56A1" w:rsidP="00BF56A1">
      <w:pPr>
        <w:autoSpaceDE w:val="0"/>
        <w:autoSpaceDN w:val="0"/>
        <w:adjustRightInd w:val="0"/>
        <w:spacing w:after="0" w:line="240" w:lineRule="auto"/>
        <w:jc w:val="both"/>
        <w:rPr>
          <w:rFonts w:ascii="Tahoma" w:eastAsia="Times New Roman" w:hAnsi="Tahoma" w:cs="Tahoma"/>
          <w:b/>
          <w:bCs/>
          <w:color w:val="000000"/>
          <w:lang w:eastAsia="es-ES"/>
        </w:rPr>
      </w:pPr>
      <w:r w:rsidRPr="00BF56A1">
        <w:rPr>
          <w:rFonts w:ascii="Tahoma" w:eastAsia="Times New Roman" w:hAnsi="Tahoma" w:cs="Tahoma"/>
          <w:b/>
          <w:bCs/>
          <w:color w:val="000000"/>
          <w:lang w:eastAsia="es-ES"/>
        </w:rPr>
        <w:t>B. Publicaciones periódicas.</w:t>
      </w:r>
    </w:p>
    <w:p w:rsidR="00BF56A1" w:rsidRPr="00BF56A1" w:rsidRDefault="00BF56A1" w:rsidP="00BF56A1">
      <w:pPr>
        <w:autoSpaceDE w:val="0"/>
        <w:autoSpaceDN w:val="0"/>
        <w:adjustRightInd w:val="0"/>
        <w:spacing w:after="0" w:line="240" w:lineRule="auto"/>
        <w:jc w:val="both"/>
        <w:rPr>
          <w:rFonts w:ascii="Tahoma" w:eastAsia="Times New Roman" w:hAnsi="Tahoma" w:cs="Tahoma"/>
          <w:i/>
          <w:iCs/>
          <w:color w:val="000000"/>
          <w:sz w:val="20"/>
          <w:lang w:eastAsia="es-ES"/>
        </w:rPr>
      </w:pPr>
      <w:r w:rsidRPr="00BF56A1">
        <w:rPr>
          <w:rFonts w:ascii="Tahoma" w:eastAsia="Times New Roman" w:hAnsi="Tahoma" w:cs="Tahoma"/>
          <w:i/>
          <w:iCs/>
          <w:color w:val="000000"/>
          <w:sz w:val="20"/>
          <w:lang w:eastAsia="es-ES"/>
        </w:rPr>
        <w:t>No. total de títulos ingresados</w:t>
      </w:r>
    </w:p>
    <w:p w:rsidR="00BF56A1" w:rsidRPr="00BF56A1" w:rsidRDefault="00BF56A1" w:rsidP="00BF56A1">
      <w:pPr>
        <w:autoSpaceDE w:val="0"/>
        <w:autoSpaceDN w:val="0"/>
        <w:adjustRightInd w:val="0"/>
        <w:spacing w:after="0" w:line="240" w:lineRule="auto"/>
        <w:jc w:val="both"/>
        <w:rPr>
          <w:rFonts w:ascii="Tahoma" w:eastAsia="Times New Roman" w:hAnsi="Tahoma" w:cs="Tahoma"/>
          <w:i/>
          <w:iCs/>
          <w:color w:val="000000"/>
          <w:sz w:val="20"/>
          <w:lang w:eastAsia="es-ES"/>
        </w:rPr>
      </w:pPr>
      <w:r w:rsidRPr="00BF56A1">
        <w:rPr>
          <w:rFonts w:ascii="Tahoma" w:eastAsia="Times New Roman" w:hAnsi="Tahoma" w:cs="Tahoma"/>
          <w:i/>
          <w:iCs/>
          <w:color w:val="000000"/>
          <w:sz w:val="20"/>
          <w:lang w:eastAsia="es-ES"/>
        </w:rPr>
        <w:t>No. total de títulos ingresados en curso (suscripción, donación e intercambio)</w:t>
      </w:r>
    </w:p>
    <w:p w:rsidR="00BF56A1" w:rsidRPr="00BF56A1" w:rsidRDefault="00BF56A1" w:rsidP="00BF56A1">
      <w:pPr>
        <w:autoSpaceDE w:val="0"/>
        <w:autoSpaceDN w:val="0"/>
        <w:adjustRightInd w:val="0"/>
        <w:spacing w:after="0" w:line="240" w:lineRule="auto"/>
        <w:jc w:val="both"/>
        <w:rPr>
          <w:rFonts w:ascii="Tahoma" w:eastAsia="Times New Roman" w:hAnsi="Tahoma" w:cs="Tahoma"/>
          <w:i/>
          <w:iCs/>
          <w:color w:val="000000"/>
          <w:sz w:val="20"/>
          <w:lang w:eastAsia="es-ES"/>
        </w:rPr>
      </w:pPr>
      <w:r w:rsidRPr="00BF56A1">
        <w:rPr>
          <w:rFonts w:ascii="Tahoma" w:eastAsia="Times New Roman" w:hAnsi="Tahoma" w:cs="Tahoma"/>
          <w:i/>
          <w:iCs/>
          <w:color w:val="000000"/>
          <w:sz w:val="20"/>
          <w:lang w:eastAsia="es-ES"/>
        </w:rPr>
        <w:t>No. de títulos ingresados anualmente por suscripción, donación e intercambio</w:t>
      </w:r>
    </w:p>
    <w:p w:rsidR="00BF56A1" w:rsidRPr="00BF56A1" w:rsidRDefault="00BF56A1" w:rsidP="00BF56A1">
      <w:pPr>
        <w:tabs>
          <w:tab w:val="num" w:pos="3924"/>
        </w:tabs>
        <w:autoSpaceDE w:val="0"/>
        <w:autoSpaceDN w:val="0"/>
        <w:adjustRightInd w:val="0"/>
        <w:spacing w:after="0" w:line="240" w:lineRule="auto"/>
        <w:jc w:val="both"/>
        <w:rPr>
          <w:rFonts w:ascii="Tahoma" w:eastAsia="Times New Roman" w:hAnsi="Tahoma" w:cs="Tahoma"/>
          <w:i/>
          <w:iCs/>
          <w:color w:val="000000"/>
          <w:sz w:val="20"/>
          <w:lang w:eastAsia="es-ES"/>
        </w:rPr>
      </w:pPr>
      <w:r w:rsidRPr="00BF56A1">
        <w:rPr>
          <w:rFonts w:ascii="Tahoma" w:eastAsia="Times New Roman" w:hAnsi="Tahoma" w:cs="Tahoma"/>
          <w:i/>
          <w:iCs/>
          <w:color w:val="000000"/>
          <w:sz w:val="20"/>
          <w:lang w:eastAsia="es-ES"/>
        </w:rPr>
        <w:t>Inversión total y precio medio por título</w:t>
      </w:r>
    </w:p>
    <w:p w:rsidR="00BF56A1" w:rsidRPr="00BF56A1" w:rsidRDefault="00BF56A1" w:rsidP="00BF56A1">
      <w:pPr>
        <w:autoSpaceDE w:val="0"/>
        <w:autoSpaceDN w:val="0"/>
        <w:adjustRightInd w:val="0"/>
        <w:spacing w:after="0" w:line="240" w:lineRule="auto"/>
        <w:jc w:val="both"/>
        <w:rPr>
          <w:rFonts w:ascii="Tahoma" w:eastAsia="Times New Roman" w:hAnsi="Tahoma" w:cs="Tahoma"/>
          <w:i/>
          <w:iCs/>
          <w:color w:val="000000"/>
          <w:sz w:val="20"/>
          <w:lang w:eastAsia="es-ES"/>
        </w:rPr>
      </w:pPr>
      <w:r w:rsidRPr="00BF56A1">
        <w:rPr>
          <w:rFonts w:ascii="Tahoma" w:eastAsia="Times New Roman" w:hAnsi="Tahoma" w:cs="Tahoma"/>
          <w:i/>
          <w:iCs/>
          <w:color w:val="000000"/>
          <w:sz w:val="20"/>
          <w:lang w:eastAsia="es-ES"/>
        </w:rPr>
        <w:t>Precio medio por título</w:t>
      </w:r>
    </w:p>
    <w:p w:rsidR="00BF56A1" w:rsidRPr="00BF56A1" w:rsidRDefault="00BF56A1" w:rsidP="00BF56A1">
      <w:pPr>
        <w:autoSpaceDE w:val="0"/>
        <w:autoSpaceDN w:val="0"/>
        <w:adjustRightInd w:val="0"/>
        <w:spacing w:after="0" w:line="240" w:lineRule="auto"/>
        <w:jc w:val="both"/>
        <w:rPr>
          <w:rFonts w:ascii="Tahoma" w:eastAsia="Times New Roman" w:hAnsi="Tahoma" w:cs="Tahoma"/>
          <w:i/>
          <w:iCs/>
          <w:color w:val="000000"/>
          <w:sz w:val="20"/>
          <w:lang w:eastAsia="es-ES"/>
        </w:rPr>
      </w:pPr>
      <w:r w:rsidRPr="00BF56A1">
        <w:rPr>
          <w:rFonts w:ascii="Tahoma" w:eastAsia="Times New Roman" w:hAnsi="Tahoma" w:cs="Tahoma"/>
          <w:i/>
          <w:iCs/>
          <w:color w:val="000000"/>
          <w:sz w:val="20"/>
          <w:lang w:eastAsia="es-ES"/>
        </w:rPr>
        <w:t>Porcentaje de participación en el presupuesto de adquisiciones de la titulación y de la UNLP</w:t>
      </w:r>
    </w:p>
    <w:p w:rsidR="00BF56A1" w:rsidRPr="00BF56A1" w:rsidRDefault="00BF56A1" w:rsidP="00BF56A1">
      <w:pPr>
        <w:tabs>
          <w:tab w:val="num" w:pos="3924"/>
        </w:tabs>
        <w:autoSpaceDE w:val="0"/>
        <w:autoSpaceDN w:val="0"/>
        <w:adjustRightInd w:val="0"/>
        <w:spacing w:after="0" w:line="240" w:lineRule="auto"/>
        <w:jc w:val="both"/>
        <w:rPr>
          <w:rFonts w:ascii="Tahoma" w:eastAsia="Times New Roman" w:hAnsi="Tahoma" w:cs="Tahoma"/>
          <w:i/>
          <w:iCs/>
          <w:color w:val="000000"/>
          <w:sz w:val="20"/>
          <w:lang w:eastAsia="es-ES"/>
        </w:rPr>
      </w:pPr>
      <w:r w:rsidRPr="00BF56A1">
        <w:rPr>
          <w:rFonts w:ascii="Tahoma" w:eastAsia="Times New Roman" w:hAnsi="Tahoma" w:cs="Tahoma"/>
          <w:i/>
          <w:iCs/>
          <w:color w:val="000000"/>
          <w:sz w:val="20"/>
          <w:lang w:eastAsia="es-ES"/>
        </w:rPr>
        <w:t>Porcentaje de participación en el presupuesto de adquisición de monografías y en el total del presupuesto de adquisiciones de la titulación</w:t>
      </w:r>
    </w:p>
    <w:p w:rsidR="00BF56A1" w:rsidRPr="00BF56A1" w:rsidRDefault="00BF56A1" w:rsidP="00BF56A1">
      <w:pPr>
        <w:tabs>
          <w:tab w:val="num" w:pos="3924"/>
        </w:tabs>
        <w:autoSpaceDE w:val="0"/>
        <w:autoSpaceDN w:val="0"/>
        <w:adjustRightInd w:val="0"/>
        <w:spacing w:after="0" w:line="240" w:lineRule="auto"/>
        <w:jc w:val="both"/>
        <w:rPr>
          <w:rFonts w:ascii="Tahoma" w:eastAsia="Times New Roman" w:hAnsi="Tahoma" w:cs="Tahoma"/>
          <w:i/>
          <w:iCs/>
          <w:color w:val="000000"/>
          <w:sz w:val="20"/>
          <w:lang w:eastAsia="es-ES"/>
        </w:rPr>
      </w:pPr>
      <w:r w:rsidRPr="00BF56A1">
        <w:rPr>
          <w:rFonts w:ascii="Tahoma" w:eastAsia="Times New Roman" w:hAnsi="Tahoma" w:cs="Tahoma"/>
          <w:i/>
          <w:iCs/>
          <w:color w:val="000000"/>
          <w:sz w:val="20"/>
          <w:lang w:eastAsia="es-ES"/>
        </w:rPr>
        <w:t>Inversión en preservación (encuadernación, restauración, microfilmación…)</w:t>
      </w:r>
    </w:p>
    <w:p w:rsidR="00BF56A1" w:rsidRPr="00BF56A1" w:rsidRDefault="00BF56A1" w:rsidP="00BF56A1">
      <w:pPr>
        <w:tabs>
          <w:tab w:val="num" w:pos="3924"/>
        </w:tabs>
        <w:autoSpaceDE w:val="0"/>
        <w:autoSpaceDN w:val="0"/>
        <w:adjustRightInd w:val="0"/>
        <w:spacing w:after="0" w:line="240" w:lineRule="auto"/>
        <w:jc w:val="both"/>
        <w:rPr>
          <w:rFonts w:ascii="Tahoma" w:eastAsia="Times New Roman" w:hAnsi="Tahoma" w:cs="Tahoma"/>
          <w:color w:val="3366FF"/>
          <w:sz w:val="20"/>
          <w:lang w:eastAsia="es-ES"/>
        </w:rPr>
      </w:pPr>
      <w:r w:rsidRPr="00BF56A1">
        <w:rPr>
          <w:rFonts w:ascii="Tahoma" w:eastAsia="Times New Roman" w:hAnsi="Tahoma" w:cs="Tahoma"/>
          <w:i/>
          <w:iCs/>
          <w:color w:val="000000"/>
          <w:sz w:val="20"/>
          <w:lang w:eastAsia="es-ES"/>
        </w:rPr>
        <w:t>No. de títulos ingresados anualmente por materias:</w:t>
      </w:r>
      <w:r w:rsidRPr="00BF56A1">
        <w:rPr>
          <w:rFonts w:ascii="Tahoma" w:eastAsia="Times New Roman" w:hAnsi="Tahoma" w:cs="Tahoma"/>
          <w:color w:val="000000"/>
          <w:sz w:val="20"/>
          <w:lang w:eastAsia="es-ES"/>
        </w:rPr>
        <w:t xml:space="preserve"> </w:t>
      </w:r>
      <w:hyperlink r:id="rId19" w:history="1">
        <w:r w:rsidRPr="00BF56A1">
          <w:rPr>
            <w:rFonts w:ascii="Tahoma" w:eastAsia="Times New Roman" w:hAnsi="Tahoma" w:cs="Tahoma"/>
            <w:color w:val="0000FF"/>
            <w:sz w:val="20"/>
            <w:u w:val="single"/>
            <w:lang w:eastAsia="es-ES"/>
          </w:rPr>
          <w:t>VER ANEXO 1</w:t>
        </w:r>
      </w:hyperlink>
    </w:p>
    <w:p w:rsidR="00BF56A1" w:rsidRPr="00BF56A1" w:rsidRDefault="00BF56A1" w:rsidP="00BF56A1">
      <w:pPr>
        <w:tabs>
          <w:tab w:val="num" w:pos="3924"/>
        </w:tabs>
        <w:autoSpaceDE w:val="0"/>
        <w:autoSpaceDN w:val="0"/>
        <w:adjustRightInd w:val="0"/>
        <w:spacing w:after="0" w:line="240" w:lineRule="auto"/>
        <w:jc w:val="both"/>
        <w:rPr>
          <w:rFonts w:ascii="Tahoma" w:eastAsia="Times New Roman" w:hAnsi="Tahoma" w:cs="Tahoma"/>
          <w:color w:val="000000"/>
          <w:sz w:val="20"/>
          <w:lang w:eastAsia="es-ES"/>
        </w:rPr>
      </w:pPr>
      <w:r w:rsidRPr="00BF56A1">
        <w:rPr>
          <w:rFonts w:ascii="Tahoma" w:eastAsia="Times New Roman" w:hAnsi="Tahoma" w:cs="Tahoma"/>
          <w:i/>
          <w:iCs/>
          <w:color w:val="000000"/>
          <w:sz w:val="20"/>
          <w:lang w:eastAsia="es-ES"/>
        </w:rPr>
        <w:t>No. de títulos ingresados en cada materia por suscripción:</w:t>
      </w:r>
      <w:r w:rsidRPr="00BF56A1">
        <w:rPr>
          <w:rFonts w:ascii="Tahoma" w:eastAsia="Times New Roman" w:hAnsi="Tahoma" w:cs="Tahoma"/>
          <w:color w:val="000000"/>
          <w:sz w:val="20"/>
          <w:lang w:eastAsia="es-ES"/>
        </w:rPr>
        <w:t xml:space="preserve"> </w:t>
      </w:r>
      <w:hyperlink r:id="rId20" w:history="1">
        <w:r w:rsidRPr="00BF56A1">
          <w:rPr>
            <w:rFonts w:ascii="Tahoma" w:eastAsia="Times New Roman" w:hAnsi="Tahoma" w:cs="Tahoma"/>
            <w:color w:val="0000FF"/>
            <w:sz w:val="20"/>
            <w:u w:val="single"/>
            <w:lang w:eastAsia="es-ES"/>
          </w:rPr>
          <w:t>VER ANEXO 1</w:t>
        </w:r>
      </w:hyperlink>
    </w:p>
    <w:p w:rsidR="00BF56A1" w:rsidRPr="00BF56A1" w:rsidRDefault="00BF56A1" w:rsidP="00BF56A1">
      <w:pPr>
        <w:tabs>
          <w:tab w:val="num" w:pos="3924"/>
        </w:tabs>
        <w:spacing w:after="0" w:line="240" w:lineRule="auto"/>
        <w:jc w:val="both"/>
        <w:rPr>
          <w:rFonts w:ascii="Tahoma" w:eastAsia="Times New Roman" w:hAnsi="Tahoma" w:cs="Tahoma"/>
          <w:sz w:val="20"/>
          <w:szCs w:val="20"/>
          <w:lang w:eastAsia="es-ES"/>
        </w:rPr>
      </w:pPr>
    </w:p>
    <w:p w:rsidR="00BF56A1" w:rsidRPr="00BF56A1" w:rsidRDefault="00BF56A1" w:rsidP="00BF56A1">
      <w:pPr>
        <w:tabs>
          <w:tab w:val="num" w:pos="3924"/>
        </w:tabs>
        <w:spacing w:after="0" w:line="240" w:lineRule="auto"/>
        <w:jc w:val="both"/>
        <w:rPr>
          <w:rFonts w:ascii="Tahoma" w:eastAsia="Times New Roman" w:hAnsi="Tahoma" w:cs="Tahoma"/>
          <w:szCs w:val="20"/>
          <w:lang w:eastAsia="es-ES"/>
        </w:rPr>
      </w:pPr>
      <w:r w:rsidRPr="00BF56A1">
        <w:rPr>
          <w:rFonts w:ascii="Tahoma" w:eastAsia="Times New Roman" w:hAnsi="Tahoma" w:cs="Tahoma"/>
          <w:szCs w:val="20"/>
          <w:lang w:eastAsia="es-ES"/>
        </w:rPr>
        <w:t>De la combinación, como en el caso anterior, de estos datos con los obtenidos en el estudio de la comunidad de usuarios, extraeremos los siguientes indicadores:</w:t>
      </w:r>
    </w:p>
    <w:p w:rsidR="00BF56A1" w:rsidRPr="00BF56A1" w:rsidRDefault="00BF56A1" w:rsidP="00BF56A1">
      <w:pPr>
        <w:autoSpaceDE w:val="0"/>
        <w:autoSpaceDN w:val="0"/>
        <w:adjustRightInd w:val="0"/>
        <w:spacing w:after="0" w:line="240" w:lineRule="auto"/>
        <w:jc w:val="both"/>
        <w:rPr>
          <w:rFonts w:ascii="Tahoma" w:eastAsia="Times New Roman" w:hAnsi="Tahoma" w:cs="Tahoma"/>
          <w:color w:val="000000"/>
          <w:sz w:val="20"/>
          <w:lang w:eastAsia="es-ES"/>
        </w:rPr>
      </w:pPr>
      <w:r w:rsidRPr="00BF56A1">
        <w:rPr>
          <w:rFonts w:ascii="Tahoma" w:eastAsia="Times New Roman" w:hAnsi="Tahoma" w:cs="Tahoma"/>
          <w:i/>
          <w:iCs/>
          <w:color w:val="000000"/>
          <w:sz w:val="20"/>
          <w:lang w:eastAsia="es-ES"/>
        </w:rPr>
        <w:t>Promedio de títulos ingresados per cápita por materias:</w:t>
      </w:r>
      <w:r w:rsidRPr="00BF56A1">
        <w:rPr>
          <w:rFonts w:ascii="Tahoma" w:eastAsia="Times New Roman" w:hAnsi="Tahoma" w:cs="Tahoma"/>
          <w:color w:val="000000"/>
          <w:sz w:val="20"/>
          <w:lang w:eastAsia="es-ES"/>
        </w:rPr>
        <w:t xml:space="preserve"> </w:t>
      </w:r>
      <w:hyperlink r:id="rId21" w:history="1">
        <w:r w:rsidRPr="00BF56A1">
          <w:rPr>
            <w:rFonts w:ascii="Tahoma" w:eastAsia="Times New Roman" w:hAnsi="Tahoma" w:cs="Tahoma"/>
            <w:color w:val="0000FF"/>
            <w:sz w:val="20"/>
            <w:u w:val="single"/>
            <w:lang w:eastAsia="es-ES"/>
          </w:rPr>
          <w:t>VER ANEXO 1</w:t>
        </w:r>
      </w:hyperlink>
    </w:p>
    <w:p w:rsidR="00BF56A1" w:rsidRPr="00BF56A1" w:rsidRDefault="00BF56A1" w:rsidP="00BF56A1">
      <w:pPr>
        <w:autoSpaceDE w:val="0"/>
        <w:autoSpaceDN w:val="0"/>
        <w:adjustRightInd w:val="0"/>
        <w:spacing w:after="0" w:line="240" w:lineRule="auto"/>
        <w:jc w:val="both"/>
        <w:rPr>
          <w:rFonts w:ascii="Tahoma" w:eastAsia="Times New Roman" w:hAnsi="Tahoma" w:cs="Tahoma"/>
          <w:i/>
          <w:iCs/>
          <w:color w:val="000000"/>
          <w:sz w:val="20"/>
          <w:lang w:eastAsia="es-ES"/>
        </w:rPr>
      </w:pPr>
      <w:r w:rsidRPr="00BF56A1">
        <w:rPr>
          <w:rFonts w:ascii="Tahoma" w:eastAsia="Times New Roman" w:hAnsi="Tahoma" w:cs="Tahoma"/>
          <w:i/>
          <w:iCs/>
          <w:color w:val="000000"/>
          <w:sz w:val="20"/>
          <w:lang w:eastAsia="es-ES"/>
        </w:rPr>
        <w:t>Promedio de títulos ingresados per cápita por suscripción por tipos de usuarios (reales – potenciales)</w:t>
      </w:r>
    </w:p>
    <w:p w:rsidR="00BF56A1" w:rsidRPr="00BF56A1" w:rsidRDefault="00BF56A1" w:rsidP="00BF56A1">
      <w:pPr>
        <w:spacing w:after="0" w:line="240" w:lineRule="auto"/>
        <w:jc w:val="both"/>
        <w:rPr>
          <w:rFonts w:ascii="Tahoma" w:eastAsia="Times New Roman" w:hAnsi="Tahoma" w:cs="Tahoma"/>
          <w:color w:val="3366FF"/>
          <w:sz w:val="20"/>
          <w:szCs w:val="28"/>
          <w:lang w:val="es-ES" w:eastAsia="es-ES"/>
        </w:rPr>
      </w:pPr>
      <w:r w:rsidRPr="00BF56A1">
        <w:rPr>
          <w:rFonts w:ascii="Tahoma" w:eastAsia="Times New Roman" w:hAnsi="Tahoma" w:cs="Tahoma"/>
          <w:i/>
          <w:iCs/>
          <w:sz w:val="20"/>
          <w:szCs w:val="28"/>
          <w:lang w:val="es-ES" w:eastAsia="es-ES"/>
        </w:rPr>
        <w:lastRenderedPageBreak/>
        <w:t>Promedio de títulos ingresados per cápita por suscripción por materias y por tipo de usuarios investigadores:</w:t>
      </w:r>
      <w:r w:rsidRPr="00BF56A1">
        <w:rPr>
          <w:rFonts w:ascii="Tahoma" w:eastAsia="Times New Roman" w:hAnsi="Tahoma" w:cs="Tahoma"/>
          <w:sz w:val="20"/>
          <w:szCs w:val="28"/>
          <w:lang w:val="es-ES" w:eastAsia="es-ES"/>
        </w:rPr>
        <w:t xml:space="preserve"> </w:t>
      </w:r>
      <w:hyperlink r:id="rId22" w:history="1">
        <w:r w:rsidRPr="00BF56A1">
          <w:rPr>
            <w:rFonts w:ascii="Tahoma" w:eastAsia="Times New Roman" w:hAnsi="Tahoma" w:cs="Tahoma"/>
            <w:color w:val="0000FF"/>
            <w:sz w:val="20"/>
            <w:u w:val="single"/>
            <w:lang w:val="es-ES" w:eastAsia="es-ES"/>
          </w:rPr>
          <w:t>VER ANEXO 1</w:t>
        </w:r>
      </w:hyperlink>
    </w:p>
    <w:p w:rsidR="00BF56A1" w:rsidRPr="00BF56A1" w:rsidRDefault="00BF56A1" w:rsidP="00BF56A1">
      <w:pPr>
        <w:spacing w:after="0" w:line="240" w:lineRule="auto"/>
        <w:jc w:val="both"/>
        <w:rPr>
          <w:rFonts w:ascii="Tahoma" w:eastAsia="Times New Roman" w:hAnsi="Tahoma" w:cs="Tahoma"/>
          <w:color w:val="3366FF"/>
          <w:sz w:val="20"/>
          <w:szCs w:val="28"/>
          <w:lang w:val="es-ES" w:eastAsia="es-ES"/>
        </w:rPr>
      </w:pPr>
      <w:r w:rsidRPr="00BF56A1">
        <w:rPr>
          <w:rFonts w:ascii="Tahoma" w:eastAsia="Times New Roman" w:hAnsi="Tahoma" w:cs="Tahoma"/>
          <w:i/>
          <w:iCs/>
          <w:sz w:val="20"/>
          <w:szCs w:val="28"/>
          <w:lang w:val="es-ES" w:eastAsia="es-ES"/>
        </w:rPr>
        <w:t xml:space="preserve">Promedio de usuarios según su tipo respecto de la materia que tratan las revistas ingresadas por suscripción en el período considerado: </w:t>
      </w:r>
      <w:hyperlink r:id="rId23" w:history="1">
        <w:r w:rsidRPr="00BF56A1">
          <w:rPr>
            <w:rFonts w:ascii="Tahoma" w:eastAsia="Times New Roman" w:hAnsi="Tahoma" w:cs="Tahoma"/>
            <w:color w:val="0000FF"/>
            <w:sz w:val="20"/>
            <w:u w:val="single"/>
            <w:lang w:val="es-ES" w:eastAsia="es-ES"/>
          </w:rPr>
          <w:t>VER ANEXO 1</w:t>
        </w:r>
      </w:hyperlink>
    </w:p>
    <w:p w:rsidR="00BF56A1" w:rsidRPr="00BF56A1" w:rsidRDefault="00BF56A1" w:rsidP="00BF56A1">
      <w:pPr>
        <w:spacing w:after="0" w:line="240" w:lineRule="auto"/>
        <w:jc w:val="both"/>
        <w:rPr>
          <w:rFonts w:ascii="Tahoma" w:eastAsia="Times New Roman" w:hAnsi="Tahoma" w:cs="Tahoma"/>
          <w:i/>
          <w:iCs/>
          <w:sz w:val="20"/>
          <w:szCs w:val="28"/>
          <w:lang w:val="es-ES" w:eastAsia="es-ES"/>
        </w:rPr>
      </w:pPr>
      <w:r w:rsidRPr="00BF56A1">
        <w:rPr>
          <w:rFonts w:ascii="Tahoma" w:eastAsia="Times New Roman" w:hAnsi="Tahoma" w:cs="Tahoma"/>
          <w:i/>
          <w:iCs/>
          <w:sz w:val="20"/>
          <w:szCs w:val="28"/>
          <w:lang w:val="es-ES" w:eastAsia="es-ES"/>
        </w:rPr>
        <w:t>Inversión per cápita por el total de usuarios potenciales, por tipos de usuarios y por usuarios de cada materia</w:t>
      </w:r>
    </w:p>
    <w:p w:rsidR="00BF56A1" w:rsidRPr="00BF56A1" w:rsidRDefault="00BF56A1" w:rsidP="00BF56A1">
      <w:pPr>
        <w:autoSpaceDE w:val="0"/>
        <w:autoSpaceDN w:val="0"/>
        <w:adjustRightInd w:val="0"/>
        <w:spacing w:after="0" w:line="240" w:lineRule="auto"/>
        <w:jc w:val="both"/>
        <w:rPr>
          <w:rFonts w:ascii="Tahoma" w:eastAsia="Times New Roman" w:hAnsi="Tahoma" w:cs="Tahoma"/>
          <w:b/>
          <w:bCs/>
          <w:color w:val="000000"/>
          <w:lang w:eastAsia="es-ES"/>
        </w:rPr>
      </w:pPr>
    </w:p>
    <w:p w:rsidR="00BF56A1" w:rsidRPr="00BF56A1" w:rsidRDefault="00BF56A1" w:rsidP="00BF56A1">
      <w:pPr>
        <w:autoSpaceDE w:val="0"/>
        <w:autoSpaceDN w:val="0"/>
        <w:adjustRightInd w:val="0"/>
        <w:spacing w:after="0" w:line="240" w:lineRule="auto"/>
        <w:jc w:val="both"/>
        <w:rPr>
          <w:rFonts w:ascii="Tahoma" w:eastAsia="Times New Roman" w:hAnsi="Tahoma" w:cs="Tahoma"/>
          <w:b/>
          <w:bCs/>
          <w:color w:val="000000"/>
          <w:lang w:eastAsia="es-ES"/>
        </w:rPr>
      </w:pPr>
      <w:r w:rsidRPr="00BF56A1">
        <w:rPr>
          <w:rFonts w:ascii="Tahoma" w:eastAsia="Times New Roman" w:hAnsi="Tahoma" w:cs="Tahoma"/>
          <w:b/>
          <w:bCs/>
          <w:color w:val="000000"/>
          <w:lang w:eastAsia="es-ES"/>
        </w:rPr>
        <w:t>C. Publicaciones secundarias.</w:t>
      </w:r>
    </w:p>
    <w:p w:rsidR="00BF56A1" w:rsidRPr="00BF56A1" w:rsidRDefault="00BF56A1" w:rsidP="00BF56A1">
      <w:pPr>
        <w:tabs>
          <w:tab w:val="num" w:pos="3924"/>
        </w:tabs>
        <w:autoSpaceDE w:val="0"/>
        <w:autoSpaceDN w:val="0"/>
        <w:adjustRightInd w:val="0"/>
        <w:spacing w:after="0" w:line="240" w:lineRule="auto"/>
        <w:jc w:val="both"/>
        <w:rPr>
          <w:rFonts w:ascii="Tahoma" w:eastAsia="Times New Roman" w:hAnsi="Tahoma" w:cs="Tahoma"/>
          <w:i/>
          <w:iCs/>
          <w:color w:val="000000"/>
          <w:sz w:val="20"/>
          <w:lang w:eastAsia="es-ES"/>
        </w:rPr>
      </w:pPr>
      <w:r w:rsidRPr="00BF56A1">
        <w:rPr>
          <w:rFonts w:ascii="Tahoma" w:eastAsia="Times New Roman" w:hAnsi="Tahoma" w:cs="Tahoma"/>
          <w:i/>
          <w:iCs/>
          <w:color w:val="000000"/>
          <w:sz w:val="20"/>
          <w:lang w:eastAsia="es-ES"/>
        </w:rPr>
        <w:t>No. de títulos ingresados por suscripción (</w:t>
      </w:r>
      <w:proofErr w:type="spellStart"/>
      <w:r w:rsidRPr="00BF56A1">
        <w:rPr>
          <w:rFonts w:ascii="Tahoma" w:eastAsia="Times New Roman" w:hAnsi="Tahoma" w:cs="Tahoma"/>
          <w:i/>
          <w:iCs/>
          <w:color w:val="000000"/>
          <w:sz w:val="20"/>
          <w:lang w:eastAsia="es-ES"/>
        </w:rPr>
        <w:t>bbdd</w:t>
      </w:r>
      <w:proofErr w:type="spellEnd"/>
      <w:r w:rsidRPr="00BF56A1">
        <w:rPr>
          <w:rFonts w:ascii="Tahoma" w:eastAsia="Times New Roman" w:hAnsi="Tahoma" w:cs="Tahoma"/>
          <w:i/>
          <w:iCs/>
          <w:color w:val="000000"/>
          <w:sz w:val="20"/>
          <w:lang w:eastAsia="es-ES"/>
        </w:rPr>
        <w:t xml:space="preserve"> y publicaciones de índices y resúmenes)</w:t>
      </w:r>
    </w:p>
    <w:p w:rsidR="00BF56A1" w:rsidRPr="00BF56A1" w:rsidRDefault="00BF56A1" w:rsidP="00BF56A1">
      <w:pPr>
        <w:tabs>
          <w:tab w:val="num" w:pos="3924"/>
        </w:tabs>
        <w:autoSpaceDE w:val="0"/>
        <w:autoSpaceDN w:val="0"/>
        <w:adjustRightInd w:val="0"/>
        <w:spacing w:after="0" w:line="240" w:lineRule="auto"/>
        <w:jc w:val="both"/>
        <w:rPr>
          <w:rFonts w:ascii="Tahoma" w:eastAsia="Times New Roman" w:hAnsi="Tahoma" w:cs="Tahoma"/>
          <w:i/>
          <w:iCs/>
          <w:color w:val="000000"/>
          <w:sz w:val="20"/>
          <w:lang w:eastAsia="es-ES"/>
        </w:rPr>
      </w:pPr>
      <w:r w:rsidRPr="00BF56A1">
        <w:rPr>
          <w:rFonts w:ascii="Tahoma" w:eastAsia="Times New Roman" w:hAnsi="Tahoma" w:cs="Tahoma"/>
          <w:i/>
          <w:iCs/>
          <w:color w:val="000000"/>
          <w:sz w:val="20"/>
          <w:lang w:eastAsia="es-ES"/>
        </w:rPr>
        <w:t>Porcentaje de participación en el presupuesto de publicaciones periódicas de la titulación</w:t>
      </w:r>
    </w:p>
    <w:p w:rsidR="00BF56A1" w:rsidRPr="00BF56A1" w:rsidRDefault="00BF56A1" w:rsidP="00BF56A1">
      <w:pPr>
        <w:tabs>
          <w:tab w:val="num" w:pos="3924"/>
        </w:tabs>
        <w:spacing w:after="0" w:line="240" w:lineRule="auto"/>
        <w:jc w:val="both"/>
        <w:rPr>
          <w:rFonts w:ascii="Tahoma" w:eastAsia="Times New Roman" w:hAnsi="Tahoma" w:cs="Tahoma"/>
          <w:b/>
          <w:bCs/>
          <w:szCs w:val="20"/>
          <w:lang w:eastAsia="es-ES"/>
        </w:rPr>
      </w:pPr>
    </w:p>
    <w:p w:rsidR="00BF56A1" w:rsidRPr="00BF56A1" w:rsidRDefault="00BF56A1" w:rsidP="00BF56A1">
      <w:pPr>
        <w:tabs>
          <w:tab w:val="num" w:pos="3924"/>
        </w:tabs>
        <w:spacing w:after="0" w:line="240" w:lineRule="auto"/>
        <w:jc w:val="both"/>
        <w:rPr>
          <w:rFonts w:ascii="Tahoma" w:eastAsia="Times New Roman" w:hAnsi="Tahoma" w:cs="Tahoma"/>
          <w:b/>
          <w:bCs/>
          <w:szCs w:val="20"/>
          <w:lang w:eastAsia="es-ES"/>
        </w:rPr>
      </w:pPr>
      <w:r w:rsidRPr="00BF56A1">
        <w:rPr>
          <w:rFonts w:ascii="Tahoma" w:eastAsia="Times New Roman" w:hAnsi="Tahoma" w:cs="Tahoma"/>
          <w:b/>
          <w:bCs/>
          <w:szCs w:val="20"/>
          <w:lang w:eastAsia="es-ES"/>
        </w:rPr>
        <w:t>D. Inversión en equipamiento informático (software y hardware)</w:t>
      </w:r>
    </w:p>
    <w:p w:rsidR="00BF56A1" w:rsidRPr="00BF56A1" w:rsidRDefault="00BF56A1" w:rsidP="00BF56A1">
      <w:pPr>
        <w:tabs>
          <w:tab w:val="num" w:pos="3924"/>
        </w:tabs>
        <w:spacing w:after="0" w:line="240" w:lineRule="auto"/>
        <w:jc w:val="both"/>
        <w:rPr>
          <w:rFonts w:ascii="Tahoma" w:eastAsia="Times New Roman" w:hAnsi="Tahoma" w:cs="Tahoma"/>
          <w:color w:val="0000FF"/>
          <w:sz w:val="20"/>
          <w:szCs w:val="20"/>
          <w:lang w:eastAsia="es-ES"/>
        </w:rPr>
      </w:pPr>
      <w:r w:rsidRPr="00BF56A1">
        <w:rPr>
          <w:rFonts w:ascii="Tahoma" w:eastAsia="Times New Roman" w:hAnsi="Tahoma" w:cs="Tahoma"/>
          <w:color w:val="0000FF"/>
          <w:sz w:val="20"/>
          <w:szCs w:val="20"/>
          <w:lang w:eastAsia="es-ES"/>
        </w:rPr>
        <w:t xml:space="preserve">VER ARCHIVO: </w:t>
      </w:r>
      <w:hyperlink r:id="rId24" w:history="1">
        <w:r w:rsidRPr="00BF56A1">
          <w:rPr>
            <w:rFonts w:ascii="Tahoma" w:eastAsia="Times New Roman" w:hAnsi="Tahoma" w:cs="Tahoma"/>
            <w:color w:val="0000FF"/>
            <w:sz w:val="20"/>
            <w:szCs w:val="20"/>
            <w:u w:val="single"/>
            <w:lang w:eastAsia="es-ES"/>
          </w:rPr>
          <w:t xml:space="preserve">Estándares.doc </w:t>
        </w:r>
      </w:hyperlink>
      <w:r w:rsidRPr="00BF56A1">
        <w:rPr>
          <w:rFonts w:ascii="Tahoma" w:eastAsia="Times New Roman" w:hAnsi="Tahoma" w:cs="Tahoma"/>
          <w:color w:val="0000FF"/>
          <w:sz w:val="20"/>
          <w:szCs w:val="20"/>
          <w:lang w:eastAsia="es-ES"/>
        </w:rPr>
        <w:t xml:space="preserve"> </w:t>
      </w:r>
    </w:p>
    <w:p w:rsidR="00BF56A1" w:rsidRPr="00BF56A1" w:rsidRDefault="00BF56A1" w:rsidP="00BF56A1">
      <w:pPr>
        <w:spacing w:after="0" w:line="240" w:lineRule="auto"/>
        <w:ind w:left="-312"/>
        <w:rPr>
          <w:rFonts w:ascii="Tahoma" w:eastAsia="Times New Roman" w:hAnsi="Tahoma" w:cs="Tahoma"/>
          <w:b/>
          <w:bCs/>
          <w:sz w:val="20"/>
          <w:szCs w:val="20"/>
          <w:lang w:eastAsia="es-ES"/>
        </w:rPr>
      </w:pPr>
    </w:p>
    <w:bookmarkStart w:id="2" w:name="_8._SELECCIÓN_Y"/>
    <w:bookmarkEnd w:id="2"/>
    <w:p w:rsidR="00BF56A1" w:rsidRPr="00BF56A1" w:rsidRDefault="00BF56A1" w:rsidP="00BF56A1">
      <w:pPr>
        <w:keepNext/>
        <w:spacing w:after="0" w:line="240" w:lineRule="auto"/>
        <w:outlineLvl w:val="2"/>
        <w:rPr>
          <w:rFonts w:ascii="Tahoma" w:eastAsia="Times New Roman" w:hAnsi="Tahoma" w:cs="Tahoma"/>
          <w:b/>
          <w:bCs/>
          <w:szCs w:val="20"/>
          <w:lang w:eastAsia="es-ES"/>
        </w:rPr>
      </w:pPr>
      <w:r w:rsidRPr="00BF56A1">
        <w:rPr>
          <w:rFonts w:ascii="Tahoma" w:eastAsia="Times New Roman" w:hAnsi="Tahoma" w:cs="Tahoma"/>
          <w:b/>
          <w:bCs/>
          <w:szCs w:val="20"/>
          <w:lang w:eastAsia="es-ES"/>
        </w:rPr>
        <w:fldChar w:fldCharType="begin"/>
      </w:r>
      <w:r w:rsidRPr="00BF56A1">
        <w:rPr>
          <w:rFonts w:ascii="Tahoma" w:eastAsia="Times New Roman" w:hAnsi="Tahoma" w:cs="Tahoma"/>
          <w:b/>
          <w:bCs/>
          <w:szCs w:val="20"/>
          <w:lang w:eastAsia="es-ES"/>
        </w:rPr>
        <w:instrText xml:space="preserve"> HYPERLINK  \l "_6._POLÍTICA_DE" </w:instrText>
      </w:r>
      <w:r w:rsidRPr="00BF56A1">
        <w:rPr>
          <w:rFonts w:ascii="Tahoma" w:eastAsia="Times New Roman" w:hAnsi="Tahoma" w:cs="Tahoma"/>
          <w:b/>
          <w:bCs/>
          <w:szCs w:val="20"/>
          <w:lang w:eastAsia="es-ES"/>
        </w:rPr>
        <w:fldChar w:fldCharType="separate"/>
      </w:r>
      <w:r w:rsidRPr="00BF56A1">
        <w:rPr>
          <w:rFonts w:ascii="Tahoma" w:eastAsia="Times New Roman" w:hAnsi="Tahoma" w:cs="Tahoma"/>
          <w:b/>
          <w:bCs/>
          <w:color w:val="0000FF"/>
          <w:szCs w:val="20"/>
          <w:u w:val="single"/>
          <w:lang w:eastAsia="es-ES"/>
        </w:rPr>
        <w:t>8. SELECCIÓN Y ADQUISICIÓN.</w:t>
      </w:r>
      <w:r w:rsidRPr="00BF56A1">
        <w:rPr>
          <w:rFonts w:ascii="Tahoma" w:eastAsia="Times New Roman" w:hAnsi="Tahoma" w:cs="Tahoma"/>
          <w:b/>
          <w:bCs/>
          <w:szCs w:val="20"/>
          <w:lang w:eastAsia="es-ES"/>
        </w:rPr>
        <w:fldChar w:fldCharType="end"/>
      </w:r>
    </w:p>
    <w:p w:rsidR="00BF56A1" w:rsidRPr="00BF56A1" w:rsidRDefault="00BF56A1" w:rsidP="00BF56A1">
      <w:pPr>
        <w:spacing w:after="0" w:line="240" w:lineRule="auto"/>
        <w:jc w:val="both"/>
        <w:rPr>
          <w:rFonts w:ascii="Tahoma" w:eastAsia="Times New Roman" w:hAnsi="Tahoma" w:cs="Tahoma"/>
          <w:b/>
          <w:bCs/>
          <w:color w:val="000000"/>
          <w:lang w:eastAsia="es-ES"/>
        </w:rPr>
      </w:pPr>
      <w:r w:rsidRPr="00BF56A1">
        <w:rPr>
          <w:rFonts w:ascii="Tahoma" w:eastAsia="Times New Roman" w:hAnsi="Tahoma" w:cs="Tahoma"/>
          <w:b/>
          <w:bCs/>
          <w:color w:val="000000"/>
          <w:lang w:eastAsia="es-ES"/>
        </w:rPr>
        <w:t>8.1. Política de selección: recursos, fuentes, métodos, criterios y personas encargadas.</w:t>
      </w:r>
    </w:p>
    <w:p w:rsidR="00BF56A1" w:rsidRPr="00BF56A1" w:rsidRDefault="00BF56A1" w:rsidP="00BF56A1">
      <w:pPr>
        <w:spacing w:after="0" w:line="240" w:lineRule="auto"/>
        <w:ind w:firstLine="708"/>
        <w:jc w:val="both"/>
        <w:rPr>
          <w:rFonts w:ascii="Tahoma" w:eastAsia="Times New Roman" w:hAnsi="Tahoma" w:cs="Tahoma"/>
          <w:szCs w:val="20"/>
          <w:lang w:eastAsia="es-ES"/>
        </w:rPr>
      </w:pPr>
      <w:r w:rsidRPr="00BF56A1">
        <w:rPr>
          <w:rFonts w:ascii="Tahoma" w:eastAsia="Times New Roman" w:hAnsi="Tahoma" w:cs="Tahoma"/>
          <w:szCs w:val="20"/>
          <w:lang w:eastAsia="es-ES"/>
        </w:rPr>
        <w:t xml:space="preserve">La selección del material bibliográfico documental a adquirir se realiza por consenso de criterios de los grupos de las diversas líneas de investigación en el DF bajo la supervisión de la Jefa de la </w:t>
      </w:r>
      <w:r w:rsidRPr="00BF56A1">
        <w:rPr>
          <w:rFonts w:ascii="Tahoma" w:eastAsia="Times New Roman" w:hAnsi="Tahoma" w:cs="Tahoma"/>
          <w:i/>
          <w:iCs/>
          <w:szCs w:val="20"/>
          <w:lang w:eastAsia="es-ES"/>
        </w:rPr>
        <w:t>BDF</w:t>
      </w:r>
      <w:r w:rsidRPr="00BF56A1">
        <w:rPr>
          <w:rFonts w:ascii="Tahoma" w:eastAsia="Times New Roman" w:hAnsi="Tahoma" w:cs="Tahoma"/>
          <w:szCs w:val="20"/>
          <w:lang w:eastAsia="es-ES"/>
        </w:rPr>
        <w:t xml:space="preserve">. En la </w:t>
      </w:r>
      <w:r w:rsidRPr="00BF56A1">
        <w:rPr>
          <w:rFonts w:ascii="Tahoma" w:eastAsia="Times New Roman" w:hAnsi="Tahoma" w:cs="Tahoma"/>
          <w:i/>
          <w:iCs/>
          <w:szCs w:val="20"/>
          <w:lang w:eastAsia="es-ES"/>
        </w:rPr>
        <w:t>BDF</w:t>
      </w:r>
      <w:r w:rsidRPr="00BF56A1">
        <w:rPr>
          <w:rFonts w:ascii="Tahoma" w:eastAsia="Times New Roman" w:hAnsi="Tahoma" w:cs="Tahoma"/>
          <w:szCs w:val="20"/>
          <w:lang w:eastAsia="es-ES"/>
        </w:rPr>
        <w:t xml:space="preserve"> se lleva un registro desiderata que cubre las expectativas, necesidades e intereses de los alumnos de las carreras que se cursan en el DF.</w:t>
      </w:r>
    </w:p>
    <w:p w:rsidR="00BF56A1" w:rsidRPr="00BF56A1" w:rsidRDefault="00BF56A1" w:rsidP="00BF56A1">
      <w:pPr>
        <w:spacing w:after="0" w:line="240" w:lineRule="auto"/>
        <w:ind w:firstLine="708"/>
        <w:jc w:val="both"/>
        <w:rPr>
          <w:rFonts w:ascii="Tahoma" w:eastAsia="Times New Roman" w:hAnsi="Tahoma" w:cs="Tahoma"/>
          <w:szCs w:val="20"/>
          <w:lang w:eastAsia="es-ES"/>
        </w:rPr>
      </w:pPr>
      <w:r w:rsidRPr="00BF56A1">
        <w:rPr>
          <w:rFonts w:ascii="Tahoma" w:eastAsia="Times New Roman" w:hAnsi="Tahoma" w:cs="Tahoma"/>
          <w:szCs w:val="20"/>
          <w:lang w:eastAsia="es-ES"/>
        </w:rPr>
        <w:t xml:space="preserve">El proceso de adquisición se inicia por la solicitud de presupuestos, o de pro-formas </w:t>
      </w:r>
      <w:proofErr w:type="spellStart"/>
      <w:r w:rsidRPr="00BF56A1">
        <w:rPr>
          <w:rFonts w:ascii="Tahoma" w:eastAsia="Times New Roman" w:hAnsi="Tahoma" w:cs="Tahoma"/>
          <w:szCs w:val="20"/>
          <w:lang w:eastAsia="es-ES"/>
        </w:rPr>
        <w:t>invoice</w:t>
      </w:r>
      <w:proofErr w:type="spellEnd"/>
      <w:r w:rsidRPr="00BF56A1">
        <w:rPr>
          <w:rFonts w:ascii="Tahoma" w:eastAsia="Times New Roman" w:hAnsi="Tahoma" w:cs="Tahoma"/>
          <w:szCs w:val="20"/>
          <w:lang w:eastAsia="es-ES"/>
        </w:rPr>
        <w:t xml:space="preserve"> a través de correo electrónico o por formularios en línea ofrecidos en Internet por los editores o distribuidores de material bibliográfico, el seguimiento del trámite también se realiza por e-mail.</w:t>
      </w:r>
    </w:p>
    <w:p w:rsidR="00BF56A1" w:rsidRPr="00BF56A1" w:rsidRDefault="00BF56A1" w:rsidP="00BF56A1">
      <w:pPr>
        <w:spacing w:after="0" w:line="240" w:lineRule="auto"/>
        <w:ind w:firstLine="708"/>
        <w:jc w:val="both"/>
        <w:rPr>
          <w:rFonts w:ascii="Tahoma" w:eastAsia="Times New Roman" w:hAnsi="Tahoma" w:cs="Tahoma"/>
          <w:szCs w:val="20"/>
          <w:lang w:eastAsia="es-ES"/>
        </w:rPr>
      </w:pPr>
      <w:r w:rsidRPr="00BF56A1">
        <w:rPr>
          <w:rFonts w:ascii="Tahoma" w:eastAsia="Times New Roman" w:hAnsi="Tahoma" w:cs="Tahoma"/>
          <w:szCs w:val="20"/>
          <w:lang w:eastAsia="es-ES"/>
        </w:rPr>
        <w:t xml:space="preserve">La incorporación de materiales a la </w:t>
      </w:r>
      <w:r w:rsidRPr="00BF56A1">
        <w:rPr>
          <w:rFonts w:ascii="Tahoma" w:eastAsia="Times New Roman" w:hAnsi="Tahoma" w:cs="Tahoma"/>
          <w:i/>
          <w:iCs/>
          <w:szCs w:val="20"/>
          <w:lang w:eastAsia="es-ES"/>
        </w:rPr>
        <w:t>BDF</w:t>
      </w:r>
      <w:r w:rsidRPr="00BF56A1">
        <w:rPr>
          <w:rFonts w:ascii="Tahoma" w:eastAsia="Times New Roman" w:hAnsi="Tahoma" w:cs="Tahoma"/>
          <w:szCs w:val="20"/>
          <w:lang w:eastAsia="es-ES"/>
        </w:rPr>
        <w:t xml:space="preserve"> se inicia con los documentos que han pasado por un proceso previo de selección que respalda su aporte al tema de especialidad. Posteriormente, se integrarán materiales que sean donados, comprados o adquiridos mediante algún convenio o negociación.</w:t>
      </w:r>
    </w:p>
    <w:p w:rsidR="00BF56A1" w:rsidRPr="00BF56A1" w:rsidRDefault="00BF56A1" w:rsidP="00BF56A1">
      <w:pPr>
        <w:spacing w:after="0" w:line="240" w:lineRule="auto"/>
        <w:jc w:val="both"/>
        <w:rPr>
          <w:rFonts w:ascii="Tahoma" w:eastAsia="Times New Roman" w:hAnsi="Tahoma" w:cs="Tahoma"/>
          <w:szCs w:val="20"/>
          <w:lang w:eastAsia="es-ES"/>
        </w:rPr>
      </w:pPr>
    </w:p>
    <w:p w:rsidR="00BF56A1" w:rsidRPr="00BF56A1" w:rsidRDefault="00BF56A1" w:rsidP="00BF56A1">
      <w:pPr>
        <w:spacing w:after="0" w:line="240" w:lineRule="auto"/>
        <w:jc w:val="both"/>
        <w:rPr>
          <w:rFonts w:ascii="Tahoma" w:eastAsia="Times New Roman" w:hAnsi="Tahoma" w:cs="Tahoma"/>
          <w:szCs w:val="20"/>
          <w:lang w:eastAsia="es-ES"/>
        </w:rPr>
      </w:pPr>
      <w:r w:rsidRPr="00BF56A1">
        <w:rPr>
          <w:rFonts w:ascii="Tahoma" w:eastAsia="Times New Roman" w:hAnsi="Tahoma" w:cs="Tahoma"/>
          <w:szCs w:val="20"/>
          <w:lang w:eastAsia="es-ES"/>
        </w:rPr>
        <w:t>Los criterios para incluir cada documento serán los siguientes:</w:t>
      </w:r>
    </w:p>
    <w:p w:rsidR="00BF56A1" w:rsidRPr="00BF56A1" w:rsidRDefault="00BF56A1" w:rsidP="00BF56A1">
      <w:pPr>
        <w:numPr>
          <w:ilvl w:val="0"/>
          <w:numId w:val="17"/>
        </w:numPr>
        <w:spacing w:after="0" w:line="240" w:lineRule="auto"/>
        <w:jc w:val="both"/>
        <w:rPr>
          <w:rFonts w:ascii="Tahoma" w:eastAsia="Times New Roman" w:hAnsi="Tahoma" w:cs="Tahoma"/>
          <w:sz w:val="20"/>
          <w:szCs w:val="20"/>
          <w:lang w:eastAsia="es-ES"/>
        </w:rPr>
      </w:pPr>
      <w:r w:rsidRPr="00BF56A1">
        <w:rPr>
          <w:rFonts w:ascii="Tahoma" w:eastAsia="Times New Roman" w:hAnsi="Tahoma" w:cs="Tahoma"/>
          <w:sz w:val="20"/>
          <w:szCs w:val="20"/>
          <w:lang w:eastAsia="es-ES"/>
        </w:rPr>
        <w:t>Libros. Deben tener respaldo editorial.</w:t>
      </w:r>
    </w:p>
    <w:p w:rsidR="00BF56A1" w:rsidRPr="00BF56A1" w:rsidRDefault="00BF56A1" w:rsidP="00BF56A1">
      <w:pPr>
        <w:numPr>
          <w:ilvl w:val="0"/>
          <w:numId w:val="17"/>
        </w:numPr>
        <w:spacing w:after="0" w:line="240" w:lineRule="auto"/>
        <w:jc w:val="both"/>
        <w:rPr>
          <w:rFonts w:ascii="Tahoma" w:eastAsia="Times New Roman" w:hAnsi="Tahoma" w:cs="Tahoma"/>
          <w:sz w:val="20"/>
          <w:szCs w:val="20"/>
          <w:lang w:eastAsia="es-ES"/>
        </w:rPr>
      </w:pPr>
      <w:r w:rsidRPr="00BF56A1">
        <w:rPr>
          <w:rFonts w:ascii="Tahoma" w:eastAsia="Times New Roman" w:hAnsi="Tahoma" w:cs="Tahoma"/>
          <w:sz w:val="20"/>
          <w:szCs w:val="20"/>
          <w:lang w:eastAsia="es-ES"/>
        </w:rPr>
        <w:t>Manuales. Se incorporan los manuales editados por los proveedores de equipos, los manuales correspondientes a cursos de grado y postgrado que la Facultad  imparte.</w:t>
      </w:r>
    </w:p>
    <w:p w:rsidR="00BF56A1" w:rsidRPr="00BF56A1" w:rsidRDefault="00BF56A1" w:rsidP="00BF56A1">
      <w:pPr>
        <w:numPr>
          <w:ilvl w:val="0"/>
          <w:numId w:val="17"/>
        </w:numPr>
        <w:spacing w:after="0" w:line="240" w:lineRule="auto"/>
        <w:jc w:val="both"/>
        <w:rPr>
          <w:rFonts w:ascii="Tahoma" w:eastAsia="Times New Roman" w:hAnsi="Tahoma" w:cs="Tahoma"/>
          <w:sz w:val="20"/>
          <w:szCs w:val="20"/>
          <w:lang w:eastAsia="es-ES"/>
        </w:rPr>
      </w:pPr>
      <w:r w:rsidRPr="00BF56A1">
        <w:rPr>
          <w:rFonts w:ascii="Tahoma" w:eastAsia="Times New Roman" w:hAnsi="Tahoma" w:cs="Tahoma"/>
          <w:sz w:val="20"/>
          <w:szCs w:val="20"/>
          <w:lang w:eastAsia="es-ES"/>
        </w:rPr>
        <w:t>Tesis. Se incorporan todas las tesis que se encuentren dentro del catálogo de la  BDF.</w:t>
      </w:r>
    </w:p>
    <w:p w:rsidR="00BF56A1" w:rsidRPr="00BF56A1" w:rsidRDefault="00BF56A1" w:rsidP="00BF56A1">
      <w:pPr>
        <w:numPr>
          <w:ilvl w:val="0"/>
          <w:numId w:val="17"/>
        </w:numPr>
        <w:spacing w:after="0" w:line="240" w:lineRule="auto"/>
        <w:jc w:val="both"/>
        <w:rPr>
          <w:rFonts w:ascii="Tahoma" w:eastAsia="Times New Roman" w:hAnsi="Tahoma" w:cs="Tahoma"/>
          <w:sz w:val="20"/>
          <w:szCs w:val="20"/>
          <w:lang w:eastAsia="es-ES"/>
        </w:rPr>
      </w:pPr>
      <w:r w:rsidRPr="00BF56A1">
        <w:rPr>
          <w:rFonts w:ascii="Tahoma" w:eastAsia="Times New Roman" w:hAnsi="Tahoma" w:cs="Tahoma"/>
          <w:sz w:val="20"/>
          <w:szCs w:val="20"/>
          <w:lang w:eastAsia="es-ES"/>
        </w:rPr>
        <w:t xml:space="preserve">Revistas. Se incluyen las revistan científicas adquiridas por compra directa a los editores por suscripción y cuyos títulos han sido previamente seleccionados por los Investigadores integrantes de la Comisión de </w:t>
      </w:r>
      <w:r w:rsidRPr="00BF56A1">
        <w:rPr>
          <w:rFonts w:ascii="Tahoma" w:eastAsia="Times New Roman" w:hAnsi="Tahoma" w:cs="Tahoma"/>
          <w:i/>
          <w:iCs/>
          <w:sz w:val="20"/>
          <w:szCs w:val="20"/>
          <w:lang w:eastAsia="es-ES"/>
        </w:rPr>
        <w:t>BDF</w:t>
      </w:r>
      <w:r w:rsidRPr="00BF56A1">
        <w:rPr>
          <w:rFonts w:ascii="Tahoma" w:eastAsia="Times New Roman" w:hAnsi="Tahoma" w:cs="Tahoma"/>
          <w:sz w:val="20"/>
          <w:szCs w:val="20"/>
          <w:lang w:eastAsia="es-ES"/>
        </w:rPr>
        <w:t>. Asimismo se da ingreso a las publicaciones obtenidas por donación, canje o intercambio. También se incluyen los enlaces sitios web de revistas de la especialidad.</w:t>
      </w:r>
    </w:p>
    <w:p w:rsidR="00BF56A1" w:rsidRPr="00BF56A1" w:rsidRDefault="00BF56A1" w:rsidP="00BF56A1">
      <w:pPr>
        <w:numPr>
          <w:ilvl w:val="0"/>
          <w:numId w:val="17"/>
        </w:numPr>
        <w:spacing w:after="0" w:line="240" w:lineRule="auto"/>
        <w:jc w:val="both"/>
        <w:rPr>
          <w:rFonts w:ascii="Tahoma" w:eastAsia="Times New Roman" w:hAnsi="Tahoma" w:cs="Tahoma"/>
          <w:szCs w:val="20"/>
          <w:lang w:eastAsia="es-ES"/>
        </w:rPr>
      </w:pPr>
      <w:r w:rsidRPr="00BF56A1">
        <w:rPr>
          <w:rFonts w:ascii="Tahoma" w:eastAsia="Times New Roman" w:hAnsi="Tahoma" w:cs="Tahoma"/>
          <w:sz w:val="20"/>
          <w:szCs w:val="20"/>
          <w:lang w:eastAsia="es-ES"/>
        </w:rPr>
        <w:t>Artículos. En una primera etapa sólo se incluyeron los pre-</w:t>
      </w:r>
      <w:proofErr w:type="spellStart"/>
      <w:r w:rsidRPr="00BF56A1">
        <w:rPr>
          <w:rFonts w:ascii="Tahoma" w:eastAsia="Times New Roman" w:hAnsi="Tahoma" w:cs="Tahoma"/>
          <w:sz w:val="20"/>
          <w:szCs w:val="20"/>
          <w:lang w:eastAsia="es-ES"/>
        </w:rPr>
        <w:t>prints</w:t>
      </w:r>
      <w:proofErr w:type="spellEnd"/>
      <w:r w:rsidRPr="00BF56A1">
        <w:rPr>
          <w:rFonts w:ascii="Tahoma" w:eastAsia="Times New Roman" w:hAnsi="Tahoma" w:cs="Tahoma"/>
          <w:sz w:val="20"/>
          <w:szCs w:val="20"/>
          <w:lang w:eastAsia="es-ES"/>
        </w:rPr>
        <w:t xml:space="preserve"> de investigadores del </w:t>
      </w:r>
      <w:r w:rsidRPr="00BF56A1">
        <w:rPr>
          <w:rFonts w:ascii="Tahoma" w:eastAsia="Times New Roman" w:hAnsi="Tahoma" w:cs="Tahoma"/>
          <w:i/>
          <w:iCs/>
          <w:sz w:val="20"/>
          <w:szCs w:val="20"/>
          <w:lang w:eastAsia="es-ES"/>
        </w:rPr>
        <w:t>DF</w:t>
      </w:r>
      <w:r w:rsidRPr="00BF56A1">
        <w:rPr>
          <w:rFonts w:ascii="Tahoma" w:eastAsia="Times New Roman" w:hAnsi="Tahoma" w:cs="Tahoma"/>
          <w:sz w:val="20"/>
          <w:szCs w:val="20"/>
          <w:lang w:eastAsia="es-ES"/>
        </w:rPr>
        <w:t>.</w:t>
      </w:r>
    </w:p>
    <w:p w:rsidR="00BF56A1" w:rsidRPr="00BF56A1" w:rsidRDefault="00BF56A1" w:rsidP="00BF56A1">
      <w:pPr>
        <w:spacing w:after="0" w:line="240" w:lineRule="auto"/>
        <w:jc w:val="both"/>
        <w:rPr>
          <w:rFonts w:ascii="Tahoma" w:eastAsia="Times New Roman" w:hAnsi="Tahoma" w:cs="Tahoma"/>
          <w:szCs w:val="20"/>
          <w:lang w:eastAsia="es-ES"/>
        </w:rPr>
      </w:pPr>
    </w:p>
    <w:p w:rsidR="00BF56A1" w:rsidRPr="00BF56A1" w:rsidRDefault="00BF56A1" w:rsidP="00BF56A1">
      <w:pPr>
        <w:spacing w:after="0" w:line="240" w:lineRule="auto"/>
        <w:jc w:val="both"/>
        <w:rPr>
          <w:rFonts w:ascii="Tahoma" w:eastAsia="Times New Roman" w:hAnsi="Tahoma" w:cs="Tahoma"/>
          <w:szCs w:val="20"/>
          <w:lang w:eastAsia="es-ES"/>
        </w:rPr>
      </w:pPr>
      <w:r w:rsidRPr="00BF56A1">
        <w:rPr>
          <w:rFonts w:ascii="Tahoma" w:eastAsia="Times New Roman" w:hAnsi="Tahoma" w:cs="Tahoma"/>
          <w:szCs w:val="20"/>
          <w:lang w:eastAsia="es-ES"/>
        </w:rPr>
        <w:t>La Biblioteca aplica los recursos que se le asignen cada año en base a los siguientes criterios:</w:t>
      </w:r>
    </w:p>
    <w:p w:rsidR="00BF56A1" w:rsidRPr="00BF56A1" w:rsidRDefault="00BF56A1" w:rsidP="00BF56A1">
      <w:pPr>
        <w:numPr>
          <w:ilvl w:val="0"/>
          <w:numId w:val="18"/>
        </w:numPr>
        <w:spacing w:after="0" w:line="240" w:lineRule="auto"/>
        <w:jc w:val="both"/>
        <w:rPr>
          <w:rFonts w:ascii="Tahoma" w:eastAsia="Times New Roman" w:hAnsi="Tahoma" w:cs="Tahoma"/>
          <w:sz w:val="20"/>
          <w:szCs w:val="20"/>
          <w:lang w:eastAsia="es-ES"/>
        </w:rPr>
      </w:pPr>
      <w:r w:rsidRPr="00BF56A1">
        <w:rPr>
          <w:rFonts w:ascii="Tahoma" w:eastAsia="Times New Roman" w:hAnsi="Tahoma" w:cs="Tahoma"/>
          <w:sz w:val="20"/>
          <w:szCs w:val="20"/>
          <w:lang w:eastAsia="es-ES"/>
        </w:rPr>
        <w:t>Compras de bibliografía básica</w:t>
      </w:r>
    </w:p>
    <w:p w:rsidR="00BF56A1" w:rsidRPr="00BF56A1" w:rsidRDefault="00BF56A1" w:rsidP="00BF56A1">
      <w:pPr>
        <w:numPr>
          <w:ilvl w:val="0"/>
          <w:numId w:val="18"/>
        </w:numPr>
        <w:spacing w:after="0" w:line="240" w:lineRule="auto"/>
        <w:jc w:val="both"/>
        <w:rPr>
          <w:rFonts w:ascii="Tahoma" w:eastAsia="Times New Roman" w:hAnsi="Tahoma" w:cs="Tahoma"/>
          <w:sz w:val="20"/>
          <w:szCs w:val="20"/>
          <w:lang w:eastAsia="es-ES"/>
        </w:rPr>
      </w:pPr>
      <w:r w:rsidRPr="00BF56A1">
        <w:rPr>
          <w:rFonts w:ascii="Tahoma" w:eastAsia="Times New Roman" w:hAnsi="Tahoma" w:cs="Tahoma"/>
          <w:sz w:val="20"/>
          <w:szCs w:val="20"/>
          <w:lang w:eastAsia="es-ES"/>
        </w:rPr>
        <w:t>Compras de bibliografía complementaria</w:t>
      </w:r>
    </w:p>
    <w:p w:rsidR="00BF56A1" w:rsidRPr="00BF56A1" w:rsidRDefault="00BF56A1" w:rsidP="00BF56A1">
      <w:pPr>
        <w:numPr>
          <w:ilvl w:val="0"/>
          <w:numId w:val="18"/>
        </w:numPr>
        <w:spacing w:after="0" w:line="240" w:lineRule="auto"/>
        <w:jc w:val="both"/>
        <w:rPr>
          <w:rFonts w:ascii="Tahoma" w:eastAsia="Times New Roman" w:hAnsi="Tahoma" w:cs="Tahoma"/>
          <w:sz w:val="20"/>
          <w:szCs w:val="20"/>
          <w:lang w:eastAsia="es-ES"/>
        </w:rPr>
      </w:pPr>
      <w:r w:rsidRPr="00BF56A1">
        <w:rPr>
          <w:rFonts w:ascii="Tahoma" w:eastAsia="Times New Roman" w:hAnsi="Tahoma" w:cs="Tahoma"/>
          <w:sz w:val="20"/>
          <w:szCs w:val="20"/>
          <w:lang w:eastAsia="es-ES"/>
        </w:rPr>
        <w:t>Completar algunas secciones</w:t>
      </w:r>
    </w:p>
    <w:p w:rsidR="00BF56A1" w:rsidRPr="00BF56A1" w:rsidRDefault="00BF56A1" w:rsidP="00BF56A1">
      <w:pPr>
        <w:numPr>
          <w:ilvl w:val="0"/>
          <w:numId w:val="18"/>
        </w:numPr>
        <w:spacing w:after="0" w:line="240" w:lineRule="auto"/>
        <w:jc w:val="both"/>
        <w:rPr>
          <w:rFonts w:ascii="Tahoma" w:eastAsia="Times New Roman" w:hAnsi="Tahoma" w:cs="Tahoma"/>
          <w:szCs w:val="20"/>
          <w:lang w:eastAsia="es-ES"/>
        </w:rPr>
      </w:pPr>
      <w:r w:rsidRPr="00BF56A1">
        <w:rPr>
          <w:rFonts w:ascii="Tahoma" w:eastAsia="Times New Roman" w:hAnsi="Tahoma" w:cs="Tahoma"/>
          <w:sz w:val="20"/>
          <w:szCs w:val="20"/>
          <w:lang w:eastAsia="es-ES"/>
        </w:rPr>
        <w:t>La cantidad de materiales adquiridos estará en proporción directa con el tamaño del presupuesto asignado.</w:t>
      </w:r>
    </w:p>
    <w:p w:rsidR="00BF56A1" w:rsidRPr="00BF56A1" w:rsidRDefault="00BF56A1" w:rsidP="00BF56A1">
      <w:pPr>
        <w:spacing w:after="0" w:line="240" w:lineRule="auto"/>
        <w:jc w:val="both"/>
        <w:rPr>
          <w:rFonts w:ascii="Tahoma" w:eastAsia="Times New Roman" w:hAnsi="Tahoma" w:cs="Tahoma"/>
          <w:color w:val="000000"/>
          <w:lang w:eastAsia="es-ES"/>
        </w:rPr>
      </w:pPr>
    </w:p>
    <w:p w:rsidR="00BF56A1" w:rsidRPr="00BF56A1" w:rsidRDefault="00BF56A1" w:rsidP="00BF56A1">
      <w:pPr>
        <w:spacing w:after="0" w:line="240" w:lineRule="auto"/>
        <w:jc w:val="both"/>
        <w:rPr>
          <w:rFonts w:ascii="Tahoma" w:eastAsia="Times New Roman" w:hAnsi="Tahoma" w:cs="Tahoma"/>
          <w:b/>
          <w:bCs/>
          <w:color w:val="000000"/>
          <w:lang w:eastAsia="es-ES"/>
        </w:rPr>
      </w:pPr>
      <w:r w:rsidRPr="00BF56A1">
        <w:rPr>
          <w:rFonts w:ascii="Tahoma" w:eastAsia="Times New Roman" w:hAnsi="Tahoma" w:cs="Tahoma"/>
          <w:b/>
          <w:bCs/>
          <w:color w:val="000000"/>
          <w:lang w:eastAsia="es-ES"/>
        </w:rPr>
        <w:t>8.2. Política de duplicados y de reposiciones.</w:t>
      </w:r>
    </w:p>
    <w:p w:rsidR="00BF56A1" w:rsidRPr="00BF56A1" w:rsidRDefault="00BF56A1" w:rsidP="00BF56A1">
      <w:pPr>
        <w:spacing w:after="0" w:line="240" w:lineRule="auto"/>
        <w:ind w:firstLine="708"/>
        <w:jc w:val="both"/>
        <w:rPr>
          <w:rFonts w:ascii="Tahoma" w:eastAsia="Times New Roman" w:hAnsi="Tahoma" w:cs="Tahoma"/>
          <w:szCs w:val="20"/>
          <w:lang w:eastAsia="es-ES"/>
        </w:rPr>
      </w:pPr>
      <w:r w:rsidRPr="00BF56A1">
        <w:rPr>
          <w:rFonts w:ascii="Tahoma" w:eastAsia="Times New Roman" w:hAnsi="Tahoma" w:cs="Tahoma"/>
          <w:szCs w:val="20"/>
          <w:lang w:eastAsia="es-ES"/>
        </w:rPr>
        <w:t>La Biblioteca adquiere copias múltiples o repone material extraviado o descartado de los títulos incluidos en los planes de estudio cuando:</w:t>
      </w:r>
    </w:p>
    <w:p w:rsidR="00BF56A1" w:rsidRPr="00BF56A1" w:rsidRDefault="00BF56A1" w:rsidP="00BF56A1">
      <w:pPr>
        <w:numPr>
          <w:ilvl w:val="0"/>
          <w:numId w:val="19"/>
        </w:numPr>
        <w:spacing w:after="0" w:line="240" w:lineRule="auto"/>
        <w:jc w:val="both"/>
        <w:rPr>
          <w:rFonts w:ascii="Tahoma" w:eastAsia="Times New Roman" w:hAnsi="Tahoma" w:cs="Tahoma"/>
          <w:sz w:val="20"/>
          <w:szCs w:val="20"/>
          <w:lang w:eastAsia="es-ES"/>
        </w:rPr>
      </w:pPr>
      <w:r w:rsidRPr="00BF56A1">
        <w:rPr>
          <w:rFonts w:ascii="Tahoma" w:eastAsia="Times New Roman" w:hAnsi="Tahoma" w:cs="Tahoma"/>
          <w:sz w:val="20"/>
          <w:szCs w:val="20"/>
          <w:lang w:eastAsia="es-ES"/>
        </w:rPr>
        <w:lastRenderedPageBreak/>
        <w:t>El título es parte de la bibliografía básica y la materia se imparta a dos o más grupos, en tales casos una copia será colocada en la reserva del Profesor.</w:t>
      </w:r>
    </w:p>
    <w:p w:rsidR="00BF56A1" w:rsidRPr="00BF56A1" w:rsidRDefault="00BF56A1" w:rsidP="00BF56A1">
      <w:pPr>
        <w:numPr>
          <w:ilvl w:val="0"/>
          <w:numId w:val="19"/>
        </w:numPr>
        <w:spacing w:after="0" w:line="240" w:lineRule="auto"/>
        <w:jc w:val="both"/>
        <w:rPr>
          <w:rFonts w:ascii="Tahoma" w:eastAsia="Times New Roman" w:hAnsi="Tahoma" w:cs="Tahoma"/>
          <w:sz w:val="20"/>
          <w:szCs w:val="20"/>
          <w:lang w:eastAsia="es-ES"/>
        </w:rPr>
      </w:pPr>
      <w:r w:rsidRPr="00BF56A1">
        <w:rPr>
          <w:rFonts w:ascii="Tahoma" w:eastAsia="Times New Roman" w:hAnsi="Tahoma" w:cs="Tahoma"/>
          <w:sz w:val="20"/>
          <w:szCs w:val="20"/>
          <w:lang w:eastAsia="es-ES"/>
        </w:rPr>
        <w:t>La demanda del título sea tal que se requieran copias adicionales o su reposición.</w:t>
      </w:r>
    </w:p>
    <w:p w:rsidR="00BF56A1" w:rsidRPr="00BF56A1" w:rsidRDefault="00BF56A1" w:rsidP="00BF56A1">
      <w:pPr>
        <w:numPr>
          <w:ilvl w:val="0"/>
          <w:numId w:val="19"/>
        </w:numPr>
        <w:spacing w:after="0" w:line="240" w:lineRule="auto"/>
        <w:jc w:val="both"/>
        <w:rPr>
          <w:rFonts w:ascii="Tahoma" w:eastAsia="Times New Roman" w:hAnsi="Tahoma" w:cs="Tahoma"/>
          <w:color w:val="000000"/>
          <w:lang w:eastAsia="es-ES"/>
        </w:rPr>
      </w:pPr>
      <w:r w:rsidRPr="00BF56A1">
        <w:rPr>
          <w:rFonts w:ascii="Tahoma" w:eastAsia="Times New Roman" w:hAnsi="Tahoma" w:cs="Tahoma"/>
          <w:sz w:val="20"/>
          <w:szCs w:val="20"/>
          <w:lang w:eastAsia="es-ES"/>
        </w:rPr>
        <w:t>En ambos casos deberá documentarse por escrito la adquisición de estas copias.</w:t>
      </w:r>
    </w:p>
    <w:p w:rsidR="00BF56A1" w:rsidRPr="00BF56A1" w:rsidRDefault="00BF56A1" w:rsidP="00BF56A1">
      <w:pPr>
        <w:spacing w:after="0" w:line="240" w:lineRule="auto"/>
        <w:jc w:val="both"/>
        <w:rPr>
          <w:rFonts w:ascii="Tahoma" w:eastAsia="Times New Roman" w:hAnsi="Tahoma" w:cs="Tahoma"/>
          <w:color w:val="000000"/>
          <w:lang w:eastAsia="es-ES"/>
        </w:rPr>
      </w:pPr>
    </w:p>
    <w:p w:rsidR="00BF56A1" w:rsidRPr="00BF56A1" w:rsidRDefault="00BF56A1" w:rsidP="00BF56A1">
      <w:pPr>
        <w:spacing w:after="0" w:line="240" w:lineRule="auto"/>
        <w:jc w:val="both"/>
        <w:rPr>
          <w:rFonts w:ascii="Tahoma" w:eastAsia="Times New Roman" w:hAnsi="Tahoma" w:cs="Tahoma"/>
          <w:b/>
          <w:bCs/>
          <w:color w:val="000000"/>
          <w:lang w:eastAsia="es-ES"/>
        </w:rPr>
      </w:pPr>
      <w:r w:rsidRPr="00BF56A1">
        <w:rPr>
          <w:rFonts w:ascii="Tahoma" w:eastAsia="Times New Roman" w:hAnsi="Tahoma" w:cs="Tahoma"/>
          <w:b/>
          <w:bCs/>
          <w:color w:val="000000"/>
          <w:lang w:eastAsia="es-ES"/>
        </w:rPr>
        <w:t>8.3. Política sobre donaciones e intercambios.</w:t>
      </w:r>
    </w:p>
    <w:p w:rsidR="00BF56A1" w:rsidRPr="00BF56A1" w:rsidRDefault="00BF56A1" w:rsidP="00BF56A1">
      <w:pPr>
        <w:numPr>
          <w:ilvl w:val="0"/>
          <w:numId w:val="20"/>
        </w:numPr>
        <w:spacing w:after="0" w:line="240" w:lineRule="auto"/>
        <w:jc w:val="both"/>
        <w:rPr>
          <w:rFonts w:ascii="Tahoma" w:eastAsia="Times New Roman" w:hAnsi="Tahoma" w:cs="Tahoma"/>
          <w:sz w:val="20"/>
          <w:szCs w:val="20"/>
          <w:lang w:eastAsia="es-ES"/>
        </w:rPr>
      </w:pPr>
      <w:r w:rsidRPr="00BF56A1">
        <w:rPr>
          <w:rFonts w:ascii="Tahoma" w:eastAsia="Times New Roman" w:hAnsi="Tahoma" w:cs="Tahoma"/>
          <w:i/>
          <w:iCs/>
          <w:sz w:val="20"/>
          <w:szCs w:val="20"/>
          <w:lang w:eastAsia="es-ES"/>
        </w:rPr>
        <w:t>Donaciones</w:t>
      </w:r>
      <w:r w:rsidRPr="00BF56A1">
        <w:rPr>
          <w:rFonts w:ascii="Tahoma" w:eastAsia="Times New Roman" w:hAnsi="Tahoma" w:cs="Tahoma"/>
          <w:sz w:val="20"/>
          <w:szCs w:val="20"/>
          <w:lang w:eastAsia="es-ES"/>
        </w:rPr>
        <w:t xml:space="preserve">. Si la </w:t>
      </w:r>
      <w:r w:rsidRPr="00BF56A1">
        <w:rPr>
          <w:rFonts w:ascii="Tahoma" w:eastAsia="Times New Roman" w:hAnsi="Tahoma" w:cs="Tahoma"/>
          <w:i/>
          <w:iCs/>
          <w:sz w:val="20"/>
          <w:szCs w:val="20"/>
          <w:lang w:eastAsia="es-ES"/>
        </w:rPr>
        <w:t>BDF</w:t>
      </w:r>
      <w:r w:rsidRPr="00BF56A1">
        <w:rPr>
          <w:rFonts w:ascii="Tahoma" w:eastAsia="Times New Roman" w:hAnsi="Tahoma" w:cs="Tahoma"/>
          <w:sz w:val="20"/>
          <w:szCs w:val="20"/>
          <w:lang w:eastAsia="es-ES"/>
        </w:rPr>
        <w:t xml:space="preserve"> determina aceptar una donación, envía una carta de agradecimiento a cada donante y en algunos casos canaliza donaciones a otras instituciones.</w:t>
      </w:r>
    </w:p>
    <w:p w:rsidR="00BF56A1" w:rsidRPr="00BF56A1" w:rsidRDefault="00BF56A1" w:rsidP="00BF56A1">
      <w:pPr>
        <w:numPr>
          <w:ilvl w:val="0"/>
          <w:numId w:val="20"/>
        </w:numPr>
        <w:spacing w:after="0" w:line="240" w:lineRule="auto"/>
        <w:jc w:val="both"/>
        <w:rPr>
          <w:rFonts w:ascii="Tahoma" w:eastAsia="Times New Roman" w:hAnsi="Tahoma" w:cs="Tahoma"/>
          <w:szCs w:val="20"/>
          <w:lang w:eastAsia="es-ES"/>
        </w:rPr>
      </w:pPr>
      <w:r w:rsidRPr="00BF56A1">
        <w:rPr>
          <w:rFonts w:ascii="Tahoma" w:eastAsia="Times New Roman" w:hAnsi="Tahoma" w:cs="Tahoma"/>
          <w:i/>
          <w:iCs/>
          <w:sz w:val="20"/>
          <w:szCs w:val="20"/>
          <w:lang w:eastAsia="es-ES"/>
        </w:rPr>
        <w:t>Intercambios</w:t>
      </w:r>
      <w:r w:rsidRPr="00BF56A1">
        <w:rPr>
          <w:rFonts w:ascii="Tahoma" w:eastAsia="Times New Roman" w:hAnsi="Tahoma" w:cs="Tahoma"/>
          <w:sz w:val="20"/>
          <w:szCs w:val="20"/>
          <w:lang w:eastAsia="es-ES"/>
        </w:rPr>
        <w:t xml:space="preserve">: Como forma de expandir las posibilidades de consulta de la comunidad universitaria, se ofrece el acceso a amplias colecciones documentales remotas a través de los convenios locales de préstamo </w:t>
      </w:r>
      <w:proofErr w:type="spellStart"/>
      <w:r w:rsidRPr="00BF56A1">
        <w:rPr>
          <w:rFonts w:ascii="Tahoma" w:eastAsia="Times New Roman" w:hAnsi="Tahoma" w:cs="Tahoma"/>
          <w:sz w:val="20"/>
          <w:szCs w:val="20"/>
          <w:lang w:eastAsia="es-ES"/>
        </w:rPr>
        <w:t>interbibliotecario</w:t>
      </w:r>
      <w:proofErr w:type="spellEnd"/>
      <w:r w:rsidRPr="00BF56A1">
        <w:rPr>
          <w:rFonts w:ascii="Tahoma" w:eastAsia="Times New Roman" w:hAnsi="Tahoma" w:cs="Tahoma"/>
          <w:sz w:val="20"/>
          <w:szCs w:val="20"/>
          <w:lang w:eastAsia="es-ES"/>
        </w:rPr>
        <w:t xml:space="preserve"> y de la participación en el </w:t>
      </w:r>
      <w:r w:rsidRPr="00BF56A1">
        <w:rPr>
          <w:rFonts w:ascii="Tahoma" w:eastAsia="Times New Roman" w:hAnsi="Tahoma" w:cs="Tahoma"/>
          <w:i/>
          <w:iCs/>
          <w:sz w:val="20"/>
          <w:szCs w:val="20"/>
          <w:lang w:eastAsia="es-ES"/>
        </w:rPr>
        <w:t xml:space="preserve">Programa de Préstamo </w:t>
      </w:r>
      <w:proofErr w:type="spellStart"/>
      <w:r w:rsidRPr="00BF56A1">
        <w:rPr>
          <w:rFonts w:ascii="Tahoma" w:eastAsia="Times New Roman" w:hAnsi="Tahoma" w:cs="Tahoma"/>
          <w:i/>
          <w:iCs/>
          <w:sz w:val="20"/>
          <w:szCs w:val="20"/>
          <w:lang w:eastAsia="es-ES"/>
        </w:rPr>
        <w:t>Interbibliotecario</w:t>
      </w:r>
      <w:proofErr w:type="spellEnd"/>
      <w:r w:rsidRPr="00BF56A1">
        <w:rPr>
          <w:rFonts w:ascii="Tahoma" w:eastAsia="Times New Roman" w:hAnsi="Tahoma" w:cs="Tahoma"/>
          <w:i/>
          <w:iCs/>
          <w:sz w:val="20"/>
          <w:szCs w:val="20"/>
          <w:lang w:eastAsia="es-ES"/>
        </w:rPr>
        <w:t xml:space="preserve"> de la UNLP; </w:t>
      </w:r>
      <w:r w:rsidRPr="00BF56A1">
        <w:rPr>
          <w:rFonts w:ascii="Tahoma" w:eastAsia="Times New Roman" w:hAnsi="Tahoma" w:cs="Tahoma"/>
          <w:color w:val="000000"/>
          <w:sz w:val="20"/>
          <w:lang w:eastAsia="es-ES"/>
        </w:rPr>
        <w:t xml:space="preserve">en el </w:t>
      </w:r>
      <w:r w:rsidRPr="00BF56A1">
        <w:rPr>
          <w:rFonts w:ascii="Tahoma" w:eastAsia="Times New Roman" w:hAnsi="Tahoma" w:cs="Tahoma"/>
          <w:sz w:val="20"/>
          <w:szCs w:val="20"/>
          <w:lang w:eastAsia="es-ES"/>
        </w:rPr>
        <w:t xml:space="preserve">Proyecto </w:t>
      </w:r>
      <w:r w:rsidRPr="00BF56A1">
        <w:rPr>
          <w:rFonts w:ascii="Tahoma" w:eastAsia="Times New Roman" w:hAnsi="Tahoma" w:cs="Tahoma"/>
          <w:i/>
          <w:iCs/>
          <w:sz w:val="20"/>
          <w:szCs w:val="20"/>
          <w:lang w:eastAsia="es-ES"/>
        </w:rPr>
        <w:t>ICTP-TWAS</w:t>
      </w:r>
      <w:r w:rsidRPr="00BF56A1">
        <w:rPr>
          <w:rFonts w:ascii="Tahoma" w:eastAsia="Times New Roman" w:hAnsi="Tahoma" w:cs="Tahoma"/>
          <w:sz w:val="20"/>
          <w:szCs w:val="20"/>
          <w:lang w:eastAsia="es-ES"/>
        </w:rPr>
        <w:t xml:space="preserve"> (International Centre of </w:t>
      </w:r>
      <w:proofErr w:type="spellStart"/>
      <w:r w:rsidRPr="00BF56A1">
        <w:rPr>
          <w:rFonts w:ascii="Tahoma" w:eastAsia="Times New Roman" w:hAnsi="Tahoma" w:cs="Tahoma"/>
          <w:sz w:val="20"/>
          <w:szCs w:val="20"/>
          <w:lang w:eastAsia="es-ES"/>
        </w:rPr>
        <w:t>Theoretical</w:t>
      </w:r>
      <w:proofErr w:type="spellEnd"/>
      <w:r w:rsidRPr="00BF56A1">
        <w:rPr>
          <w:rFonts w:ascii="Tahoma" w:eastAsia="Times New Roman" w:hAnsi="Tahoma" w:cs="Tahoma"/>
          <w:sz w:val="20"/>
          <w:szCs w:val="20"/>
          <w:lang w:eastAsia="es-ES"/>
        </w:rPr>
        <w:t xml:space="preserve"> </w:t>
      </w:r>
      <w:proofErr w:type="spellStart"/>
      <w:r w:rsidRPr="00BF56A1">
        <w:rPr>
          <w:rFonts w:ascii="Tahoma" w:eastAsia="Times New Roman" w:hAnsi="Tahoma" w:cs="Tahoma"/>
          <w:sz w:val="20"/>
          <w:szCs w:val="20"/>
          <w:lang w:eastAsia="es-ES"/>
        </w:rPr>
        <w:t>Physics</w:t>
      </w:r>
      <w:proofErr w:type="spellEnd"/>
      <w:r w:rsidRPr="00BF56A1">
        <w:rPr>
          <w:rFonts w:ascii="Tahoma" w:eastAsia="Times New Roman" w:hAnsi="Tahoma" w:cs="Tahoma"/>
          <w:sz w:val="20"/>
          <w:szCs w:val="20"/>
          <w:lang w:eastAsia="es-ES"/>
        </w:rPr>
        <w:t xml:space="preserve">, Trieste, Italia) para Donación de material bibliográfico a la BDF; y en el </w:t>
      </w:r>
      <w:r w:rsidRPr="00BF56A1">
        <w:rPr>
          <w:rFonts w:ascii="Tahoma" w:eastAsia="Times New Roman" w:hAnsi="Tahoma" w:cs="Tahoma"/>
          <w:i/>
          <w:iCs/>
          <w:sz w:val="20"/>
          <w:szCs w:val="20"/>
          <w:lang w:eastAsia="es-ES"/>
        </w:rPr>
        <w:t>Proyecto de Enlace de Bibliotecas ISTEC- PREBI c</w:t>
      </w:r>
      <w:r w:rsidRPr="00BF56A1">
        <w:rPr>
          <w:rFonts w:ascii="Tahoma" w:eastAsia="Times New Roman" w:hAnsi="Tahoma" w:cs="Tahoma"/>
          <w:sz w:val="20"/>
          <w:szCs w:val="20"/>
          <w:lang w:eastAsia="es-ES"/>
        </w:rPr>
        <w:t xml:space="preserve">onsorcio de información que provee </w:t>
      </w:r>
      <w:proofErr w:type="spellStart"/>
      <w:r w:rsidRPr="00BF56A1">
        <w:rPr>
          <w:rFonts w:ascii="Tahoma" w:eastAsia="Times New Roman" w:hAnsi="Tahoma" w:cs="Tahoma"/>
          <w:sz w:val="20"/>
          <w:szCs w:val="20"/>
          <w:lang w:eastAsia="es-ES"/>
        </w:rPr>
        <w:t>papers</w:t>
      </w:r>
      <w:proofErr w:type="spellEnd"/>
      <w:r w:rsidRPr="00BF56A1">
        <w:rPr>
          <w:rFonts w:ascii="Tahoma" w:eastAsia="Times New Roman" w:hAnsi="Tahoma" w:cs="Tahoma"/>
          <w:sz w:val="20"/>
          <w:szCs w:val="20"/>
          <w:lang w:eastAsia="es-ES"/>
        </w:rPr>
        <w:t xml:space="preserve"> de las publicaciones incluidas en las colecciones de las bibliotecas cooperantes.</w:t>
      </w:r>
    </w:p>
    <w:p w:rsidR="00BF56A1" w:rsidRPr="00BF56A1" w:rsidRDefault="00BF56A1" w:rsidP="00BF56A1">
      <w:pPr>
        <w:spacing w:after="0" w:line="240" w:lineRule="auto"/>
        <w:jc w:val="both"/>
        <w:rPr>
          <w:rFonts w:ascii="Tahoma" w:eastAsia="Times New Roman" w:hAnsi="Tahoma" w:cs="Tahoma"/>
          <w:szCs w:val="20"/>
          <w:lang w:eastAsia="es-ES"/>
        </w:rPr>
      </w:pPr>
    </w:p>
    <w:p w:rsidR="00BF56A1" w:rsidRPr="00BF56A1" w:rsidRDefault="00BF56A1" w:rsidP="00BF56A1">
      <w:pPr>
        <w:spacing w:after="0" w:line="240" w:lineRule="auto"/>
        <w:ind w:firstLine="708"/>
        <w:jc w:val="both"/>
        <w:rPr>
          <w:rFonts w:ascii="Tahoma" w:eastAsia="Times New Roman" w:hAnsi="Tahoma" w:cs="Tahoma"/>
          <w:szCs w:val="20"/>
          <w:lang w:eastAsia="es-ES"/>
        </w:rPr>
      </w:pPr>
      <w:r w:rsidRPr="00BF56A1">
        <w:rPr>
          <w:rFonts w:ascii="Tahoma" w:eastAsia="Times New Roman" w:hAnsi="Tahoma" w:cs="Tahoma"/>
          <w:szCs w:val="20"/>
          <w:lang w:eastAsia="es-ES"/>
        </w:rPr>
        <w:t xml:space="preserve">Entre los criterios que sigue la </w:t>
      </w:r>
      <w:r w:rsidRPr="00BF56A1">
        <w:rPr>
          <w:rFonts w:ascii="Tahoma" w:eastAsia="Times New Roman" w:hAnsi="Tahoma" w:cs="Tahoma"/>
          <w:i/>
          <w:iCs/>
          <w:szCs w:val="20"/>
          <w:lang w:eastAsia="es-ES"/>
        </w:rPr>
        <w:t>BDF</w:t>
      </w:r>
      <w:r w:rsidRPr="00BF56A1">
        <w:rPr>
          <w:rFonts w:ascii="Tahoma" w:eastAsia="Times New Roman" w:hAnsi="Tahoma" w:cs="Tahoma"/>
          <w:szCs w:val="20"/>
          <w:lang w:eastAsia="es-ES"/>
        </w:rPr>
        <w:t xml:space="preserve"> en la política sobre Donaciones e Intercambios se encuentran:</w:t>
      </w:r>
    </w:p>
    <w:p w:rsidR="00BF56A1" w:rsidRPr="00BF56A1" w:rsidRDefault="00BF56A1" w:rsidP="00BF56A1">
      <w:pPr>
        <w:spacing w:after="0" w:line="240" w:lineRule="auto"/>
        <w:ind w:firstLine="708"/>
        <w:jc w:val="both"/>
        <w:rPr>
          <w:rFonts w:ascii="Tahoma" w:eastAsia="Times New Roman" w:hAnsi="Tahoma" w:cs="Tahoma"/>
          <w:szCs w:val="20"/>
          <w:lang w:eastAsia="es-ES"/>
        </w:rPr>
      </w:pPr>
    </w:p>
    <w:p w:rsidR="00BF56A1" w:rsidRPr="00BF56A1" w:rsidRDefault="00BF56A1" w:rsidP="00BF56A1">
      <w:pPr>
        <w:numPr>
          <w:ilvl w:val="0"/>
          <w:numId w:val="22"/>
        </w:numPr>
        <w:autoSpaceDE w:val="0"/>
        <w:autoSpaceDN w:val="0"/>
        <w:adjustRightInd w:val="0"/>
        <w:spacing w:after="0" w:line="240" w:lineRule="auto"/>
        <w:jc w:val="both"/>
        <w:rPr>
          <w:rFonts w:ascii="Tahoma" w:eastAsia="Times New Roman" w:hAnsi="Tahoma" w:cs="Tahoma"/>
          <w:sz w:val="20"/>
          <w:szCs w:val="20"/>
          <w:lang w:eastAsia="es-ES"/>
        </w:rPr>
      </w:pPr>
      <w:r w:rsidRPr="00BF56A1">
        <w:rPr>
          <w:rFonts w:ascii="Tahoma" w:eastAsia="Times New Roman" w:hAnsi="Tahoma" w:cs="Tahoma"/>
          <w:sz w:val="20"/>
          <w:szCs w:val="20"/>
          <w:lang w:eastAsia="es-ES"/>
        </w:rPr>
        <w:t>No excluye materiales en función de la raza, nacionalidad, sexo, posición social o religión del autor.</w:t>
      </w:r>
    </w:p>
    <w:p w:rsidR="00BF56A1" w:rsidRPr="00BF56A1" w:rsidRDefault="00BF56A1" w:rsidP="00BF56A1">
      <w:pPr>
        <w:numPr>
          <w:ilvl w:val="0"/>
          <w:numId w:val="22"/>
        </w:numPr>
        <w:autoSpaceDE w:val="0"/>
        <w:autoSpaceDN w:val="0"/>
        <w:adjustRightInd w:val="0"/>
        <w:spacing w:after="0" w:line="240" w:lineRule="auto"/>
        <w:jc w:val="both"/>
        <w:rPr>
          <w:rFonts w:ascii="Tahoma" w:eastAsia="Times New Roman" w:hAnsi="Tahoma" w:cs="Tahoma"/>
          <w:sz w:val="20"/>
          <w:szCs w:val="20"/>
          <w:lang w:eastAsia="es-ES"/>
        </w:rPr>
      </w:pPr>
      <w:r w:rsidRPr="00BF56A1">
        <w:rPr>
          <w:rFonts w:ascii="Tahoma" w:eastAsia="Times New Roman" w:hAnsi="Tahoma" w:cs="Tahoma"/>
          <w:sz w:val="20"/>
          <w:szCs w:val="20"/>
          <w:lang w:eastAsia="es-ES"/>
        </w:rPr>
        <w:t>La credibilidad del autor, el convincente valor del texto y la apropiada recomendación del cuerpo docente son criterios esenciales para el intercambio de documentos o la aceptación de donaciones</w:t>
      </w:r>
    </w:p>
    <w:p w:rsidR="00BF56A1" w:rsidRPr="00BF56A1" w:rsidRDefault="00BF56A1" w:rsidP="00BF56A1">
      <w:pPr>
        <w:numPr>
          <w:ilvl w:val="0"/>
          <w:numId w:val="22"/>
        </w:numPr>
        <w:spacing w:after="0" w:line="240" w:lineRule="auto"/>
        <w:jc w:val="both"/>
        <w:rPr>
          <w:rFonts w:ascii="Tahoma" w:eastAsia="Times New Roman" w:hAnsi="Tahoma" w:cs="Tahoma"/>
          <w:szCs w:val="20"/>
          <w:lang w:eastAsia="es-ES"/>
        </w:rPr>
      </w:pPr>
      <w:r w:rsidRPr="00BF56A1">
        <w:rPr>
          <w:rFonts w:ascii="Tahoma" w:eastAsia="Times New Roman" w:hAnsi="Tahoma" w:cs="Tahoma"/>
          <w:sz w:val="20"/>
          <w:szCs w:val="20"/>
          <w:lang w:eastAsia="es-ES"/>
        </w:rPr>
        <w:t>Busca incorporar libros y otros documentos que presenten una variedad de puntos de vista sobre los contenidos de los programas académicos ofrecidos.</w:t>
      </w:r>
    </w:p>
    <w:p w:rsidR="00BF56A1" w:rsidRPr="00BF56A1" w:rsidRDefault="00BF56A1" w:rsidP="00BF56A1">
      <w:pPr>
        <w:spacing w:after="0" w:line="240" w:lineRule="auto"/>
        <w:jc w:val="both"/>
        <w:rPr>
          <w:rFonts w:ascii="Tahoma" w:eastAsia="Times New Roman" w:hAnsi="Tahoma" w:cs="Tahoma"/>
          <w:szCs w:val="20"/>
          <w:lang w:eastAsia="es-ES"/>
        </w:rPr>
      </w:pPr>
    </w:p>
    <w:p w:rsidR="00BF56A1" w:rsidRPr="00BF56A1" w:rsidRDefault="00BF56A1" w:rsidP="00BF56A1">
      <w:pPr>
        <w:autoSpaceDE w:val="0"/>
        <w:autoSpaceDN w:val="0"/>
        <w:adjustRightInd w:val="0"/>
        <w:spacing w:after="0" w:line="240" w:lineRule="auto"/>
        <w:ind w:firstLine="708"/>
        <w:jc w:val="both"/>
        <w:rPr>
          <w:rFonts w:ascii="Tahoma" w:eastAsia="Times New Roman" w:hAnsi="Tahoma" w:cs="Tahoma"/>
          <w:szCs w:val="20"/>
          <w:lang w:eastAsia="es-ES"/>
        </w:rPr>
      </w:pPr>
      <w:r w:rsidRPr="00BF56A1">
        <w:rPr>
          <w:rFonts w:ascii="Tahoma" w:eastAsia="Times New Roman" w:hAnsi="Tahoma" w:cs="Tahoma"/>
          <w:szCs w:val="20"/>
          <w:lang w:eastAsia="es-ES"/>
        </w:rPr>
        <w:t>El crecimiento sistemático de la colección se hace en base a un trabajo permanente de los bibliotecarios con las coordinaciones académicas y los profesores, siguiendo los siguientes criterios:</w:t>
      </w:r>
    </w:p>
    <w:p w:rsidR="00BF56A1" w:rsidRPr="00BF56A1" w:rsidRDefault="00BF56A1" w:rsidP="00BF56A1">
      <w:pPr>
        <w:numPr>
          <w:ilvl w:val="0"/>
          <w:numId w:val="23"/>
        </w:numPr>
        <w:autoSpaceDE w:val="0"/>
        <w:autoSpaceDN w:val="0"/>
        <w:adjustRightInd w:val="0"/>
        <w:spacing w:after="0" w:line="240" w:lineRule="auto"/>
        <w:jc w:val="both"/>
        <w:rPr>
          <w:rFonts w:ascii="Tahoma" w:eastAsia="Times New Roman" w:hAnsi="Tahoma" w:cs="Tahoma"/>
          <w:sz w:val="20"/>
          <w:szCs w:val="20"/>
          <w:lang w:eastAsia="es-ES"/>
        </w:rPr>
      </w:pPr>
      <w:r w:rsidRPr="00BF56A1">
        <w:rPr>
          <w:rFonts w:ascii="Tahoma" w:eastAsia="Times New Roman" w:hAnsi="Tahoma" w:cs="Tahoma"/>
          <w:sz w:val="20"/>
          <w:szCs w:val="20"/>
          <w:lang w:eastAsia="es-ES"/>
        </w:rPr>
        <w:t>Si el documento es relevante para las necesidades presentes y futuras de los alumnos y profesores.</w:t>
      </w:r>
    </w:p>
    <w:p w:rsidR="00BF56A1" w:rsidRPr="00BF56A1" w:rsidRDefault="00BF56A1" w:rsidP="00BF56A1">
      <w:pPr>
        <w:numPr>
          <w:ilvl w:val="0"/>
          <w:numId w:val="23"/>
        </w:numPr>
        <w:autoSpaceDE w:val="0"/>
        <w:autoSpaceDN w:val="0"/>
        <w:adjustRightInd w:val="0"/>
        <w:spacing w:after="0" w:line="240" w:lineRule="auto"/>
        <w:jc w:val="both"/>
        <w:rPr>
          <w:rFonts w:ascii="Tahoma" w:eastAsia="Times New Roman" w:hAnsi="Tahoma" w:cs="Tahoma"/>
          <w:sz w:val="20"/>
          <w:szCs w:val="20"/>
          <w:lang w:eastAsia="es-ES"/>
        </w:rPr>
      </w:pPr>
      <w:r w:rsidRPr="00BF56A1">
        <w:rPr>
          <w:rFonts w:ascii="Tahoma" w:eastAsia="Times New Roman" w:hAnsi="Tahoma" w:cs="Tahoma"/>
          <w:sz w:val="20"/>
          <w:szCs w:val="20"/>
          <w:lang w:eastAsia="es-ES"/>
        </w:rPr>
        <w:t>Su relación con la colección y con las necesidades de los usuarios.</w:t>
      </w:r>
    </w:p>
    <w:p w:rsidR="00BF56A1" w:rsidRPr="00BF56A1" w:rsidRDefault="00BF56A1" w:rsidP="00BF56A1">
      <w:pPr>
        <w:numPr>
          <w:ilvl w:val="0"/>
          <w:numId w:val="23"/>
        </w:numPr>
        <w:autoSpaceDE w:val="0"/>
        <w:autoSpaceDN w:val="0"/>
        <w:adjustRightInd w:val="0"/>
        <w:spacing w:after="0" w:line="240" w:lineRule="auto"/>
        <w:jc w:val="both"/>
        <w:rPr>
          <w:rFonts w:ascii="Tahoma" w:eastAsia="Times New Roman" w:hAnsi="Tahoma" w:cs="Tahoma"/>
          <w:szCs w:val="20"/>
          <w:lang w:eastAsia="es-ES"/>
        </w:rPr>
      </w:pPr>
      <w:r w:rsidRPr="00BF56A1">
        <w:rPr>
          <w:rFonts w:ascii="Tahoma" w:eastAsia="Times New Roman" w:hAnsi="Tahoma" w:cs="Tahoma"/>
          <w:sz w:val="20"/>
          <w:szCs w:val="20"/>
          <w:lang w:eastAsia="es-ES"/>
        </w:rPr>
        <w:t>Si el documento representa un punto de vista autorizado sobre la materia.</w:t>
      </w:r>
    </w:p>
    <w:p w:rsidR="00BF56A1" w:rsidRPr="00BF56A1" w:rsidRDefault="00BF56A1" w:rsidP="00BF56A1">
      <w:pPr>
        <w:spacing w:after="0" w:line="240" w:lineRule="auto"/>
        <w:jc w:val="both"/>
        <w:rPr>
          <w:rFonts w:ascii="Tahoma" w:eastAsia="Times New Roman" w:hAnsi="Tahoma" w:cs="Tahoma"/>
          <w:szCs w:val="20"/>
          <w:lang w:eastAsia="es-ES"/>
        </w:rPr>
      </w:pPr>
    </w:p>
    <w:p w:rsidR="00BF56A1" w:rsidRPr="00BF56A1" w:rsidRDefault="00BF56A1" w:rsidP="00BF56A1">
      <w:pPr>
        <w:spacing w:after="0" w:line="240" w:lineRule="auto"/>
        <w:jc w:val="both"/>
        <w:rPr>
          <w:rFonts w:ascii="Tahoma" w:eastAsia="Times New Roman" w:hAnsi="Tahoma" w:cs="Tahoma"/>
          <w:b/>
          <w:bCs/>
          <w:color w:val="000000"/>
          <w:lang w:eastAsia="es-ES"/>
        </w:rPr>
      </w:pPr>
      <w:r w:rsidRPr="00BF56A1">
        <w:rPr>
          <w:rFonts w:ascii="Tahoma" w:eastAsia="Times New Roman" w:hAnsi="Tahoma" w:cs="Tahoma"/>
          <w:b/>
          <w:bCs/>
          <w:color w:val="000000"/>
          <w:lang w:eastAsia="es-ES"/>
        </w:rPr>
        <w:t>8.4. Política de expurgos (selección negativa).</w:t>
      </w:r>
    </w:p>
    <w:p w:rsidR="00BF56A1" w:rsidRPr="00BF56A1" w:rsidRDefault="00BF56A1" w:rsidP="00BF56A1">
      <w:pPr>
        <w:spacing w:after="0" w:line="240" w:lineRule="auto"/>
        <w:ind w:firstLine="708"/>
        <w:jc w:val="both"/>
        <w:rPr>
          <w:rFonts w:ascii="Tahoma" w:eastAsia="Times New Roman" w:hAnsi="Tahoma" w:cs="Tahoma"/>
          <w:szCs w:val="20"/>
          <w:lang w:eastAsia="es-ES"/>
        </w:rPr>
      </w:pPr>
      <w:r w:rsidRPr="00BF56A1">
        <w:rPr>
          <w:rFonts w:ascii="Tahoma" w:eastAsia="Times New Roman" w:hAnsi="Tahoma" w:cs="Tahoma"/>
          <w:szCs w:val="20"/>
          <w:lang w:eastAsia="es-ES"/>
        </w:rPr>
        <w:t xml:space="preserve">Se realiza una revisión anual de la colección durante el verano para identificar títulos con bajos niveles de uso, títulos que requieran encuadernación o más copias disponibles. Los materiales descartados son separados de la colección y enviados al depósito. Las copias duplicadas se conservan algunas dentro de la colección, otras en depósito. </w:t>
      </w:r>
    </w:p>
    <w:p w:rsidR="00BF56A1" w:rsidRPr="00BF56A1" w:rsidRDefault="00BF56A1" w:rsidP="00BF56A1">
      <w:pPr>
        <w:spacing w:after="0" w:line="240" w:lineRule="auto"/>
        <w:ind w:firstLine="708"/>
        <w:jc w:val="both"/>
        <w:rPr>
          <w:rFonts w:ascii="Tahoma" w:eastAsia="Times New Roman" w:hAnsi="Tahoma" w:cs="Tahoma"/>
          <w:szCs w:val="20"/>
          <w:lang w:eastAsia="es-ES"/>
        </w:rPr>
      </w:pPr>
      <w:r w:rsidRPr="00BF56A1">
        <w:rPr>
          <w:rFonts w:ascii="Tahoma" w:eastAsia="Times New Roman" w:hAnsi="Tahoma" w:cs="Tahoma"/>
          <w:szCs w:val="20"/>
          <w:lang w:eastAsia="es-ES"/>
        </w:rPr>
        <w:t xml:space="preserve">La </w:t>
      </w:r>
      <w:r w:rsidRPr="00BF56A1">
        <w:rPr>
          <w:rFonts w:ascii="Tahoma" w:eastAsia="Times New Roman" w:hAnsi="Tahoma" w:cs="Tahoma"/>
          <w:i/>
          <w:iCs/>
          <w:szCs w:val="20"/>
          <w:lang w:eastAsia="es-ES"/>
        </w:rPr>
        <w:t>BDF</w:t>
      </w:r>
      <w:r w:rsidRPr="00BF56A1">
        <w:rPr>
          <w:rFonts w:ascii="Tahoma" w:eastAsia="Times New Roman" w:hAnsi="Tahoma" w:cs="Tahoma"/>
          <w:szCs w:val="20"/>
          <w:lang w:eastAsia="es-ES"/>
        </w:rPr>
        <w:t xml:space="preserve"> reconoce y agradece las recomendaciones del personal académico para el descarte de libros.</w:t>
      </w:r>
    </w:p>
    <w:p w:rsidR="00BF56A1" w:rsidRPr="00BF56A1" w:rsidRDefault="00BF56A1" w:rsidP="00BF56A1">
      <w:pPr>
        <w:spacing w:after="0" w:line="240" w:lineRule="auto"/>
        <w:jc w:val="both"/>
        <w:rPr>
          <w:rFonts w:ascii="Tahoma" w:eastAsia="Times New Roman" w:hAnsi="Tahoma" w:cs="Tahoma"/>
          <w:szCs w:val="20"/>
          <w:lang w:eastAsia="es-ES"/>
        </w:rPr>
      </w:pPr>
    </w:p>
    <w:p w:rsidR="00BF56A1" w:rsidRPr="00BF56A1" w:rsidRDefault="00BF56A1" w:rsidP="00BF56A1">
      <w:pPr>
        <w:spacing w:after="0" w:line="240" w:lineRule="auto"/>
        <w:ind w:firstLine="708"/>
        <w:jc w:val="both"/>
        <w:rPr>
          <w:rFonts w:ascii="Tahoma" w:eastAsia="Times New Roman" w:hAnsi="Tahoma" w:cs="Tahoma"/>
          <w:szCs w:val="20"/>
          <w:lang w:eastAsia="es-ES"/>
        </w:rPr>
      </w:pPr>
      <w:r w:rsidRPr="00BF56A1">
        <w:rPr>
          <w:rFonts w:ascii="Tahoma" w:eastAsia="Times New Roman" w:hAnsi="Tahoma" w:cs="Tahoma"/>
          <w:szCs w:val="20"/>
          <w:lang w:eastAsia="es-ES"/>
        </w:rPr>
        <w:t>Los criterios que se siguen para el descarte son los siguientes:</w:t>
      </w:r>
    </w:p>
    <w:p w:rsidR="00BF56A1" w:rsidRPr="00BF56A1" w:rsidRDefault="00BF56A1" w:rsidP="00BF56A1">
      <w:pPr>
        <w:numPr>
          <w:ilvl w:val="0"/>
          <w:numId w:val="21"/>
        </w:numPr>
        <w:spacing w:after="0" w:line="240" w:lineRule="auto"/>
        <w:jc w:val="both"/>
        <w:rPr>
          <w:rFonts w:ascii="Tahoma" w:eastAsia="Times New Roman" w:hAnsi="Tahoma" w:cs="Tahoma"/>
          <w:sz w:val="20"/>
          <w:szCs w:val="20"/>
          <w:lang w:eastAsia="es-ES"/>
        </w:rPr>
      </w:pPr>
      <w:r w:rsidRPr="00BF56A1">
        <w:rPr>
          <w:rFonts w:ascii="Tahoma" w:eastAsia="Times New Roman" w:hAnsi="Tahoma" w:cs="Tahoma"/>
          <w:sz w:val="20"/>
          <w:szCs w:val="20"/>
          <w:lang w:eastAsia="es-ES"/>
        </w:rPr>
        <w:t>Si el documento agrega valor a la colección.</w:t>
      </w:r>
    </w:p>
    <w:p w:rsidR="00BF56A1" w:rsidRPr="00BF56A1" w:rsidRDefault="00BF56A1" w:rsidP="00BF56A1">
      <w:pPr>
        <w:numPr>
          <w:ilvl w:val="0"/>
          <w:numId w:val="21"/>
        </w:numPr>
        <w:spacing w:after="0" w:line="240" w:lineRule="auto"/>
        <w:jc w:val="both"/>
        <w:rPr>
          <w:rFonts w:ascii="Tahoma" w:eastAsia="Times New Roman" w:hAnsi="Tahoma" w:cs="Tahoma"/>
          <w:sz w:val="20"/>
          <w:szCs w:val="20"/>
          <w:lang w:eastAsia="es-ES"/>
        </w:rPr>
      </w:pPr>
      <w:r w:rsidRPr="00BF56A1">
        <w:rPr>
          <w:rFonts w:ascii="Tahoma" w:eastAsia="Times New Roman" w:hAnsi="Tahoma" w:cs="Tahoma"/>
          <w:sz w:val="20"/>
          <w:szCs w:val="20"/>
          <w:lang w:eastAsia="es-ES"/>
        </w:rPr>
        <w:t>Si existen otros documentos más actualizados y valiosos sobre el tema en la colección.</w:t>
      </w:r>
    </w:p>
    <w:p w:rsidR="00BF56A1" w:rsidRPr="00BF56A1" w:rsidRDefault="00BF56A1" w:rsidP="00BF56A1">
      <w:pPr>
        <w:numPr>
          <w:ilvl w:val="0"/>
          <w:numId w:val="21"/>
        </w:numPr>
        <w:spacing w:after="0" w:line="240" w:lineRule="auto"/>
        <w:jc w:val="both"/>
        <w:rPr>
          <w:rFonts w:ascii="Tahoma" w:eastAsia="Times New Roman" w:hAnsi="Tahoma" w:cs="Tahoma"/>
          <w:sz w:val="20"/>
          <w:szCs w:val="20"/>
          <w:lang w:eastAsia="es-ES"/>
        </w:rPr>
      </w:pPr>
      <w:r w:rsidRPr="00BF56A1">
        <w:rPr>
          <w:rFonts w:ascii="Tahoma" w:eastAsia="Times New Roman" w:hAnsi="Tahoma" w:cs="Tahoma"/>
          <w:sz w:val="20"/>
          <w:szCs w:val="20"/>
          <w:lang w:eastAsia="es-ES"/>
        </w:rPr>
        <w:t>Si existe una nueva edición que reemplace al documento.</w:t>
      </w:r>
    </w:p>
    <w:p w:rsidR="00BF56A1" w:rsidRPr="00BF56A1" w:rsidRDefault="00BF56A1" w:rsidP="00BF56A1">
      <w:pPr>
        <w:numPr>
          <w:ilvl w:val="0"/>
          <w:numId w:val="21"/>
        </w:numPr>
        <w:spacing w:after="0" w:line="240" w:lineRule="auto"/>
        <w:jc w:val="both"/>
        <w:rPr>
          <w:rFonts w:ascii="Tahoma" w:eastAsia="Times New Roman" w:hAnsi="Tahoma" w:cs="Tahoma"/>
          <w:sz w:val="20"/>
          <w:szCs w:val="20"/>
          <w:lang w:eastAsia="es-ES"/>
        </w:rPr>
      </w:pPr>
      <w:r w:rsidRPr="00BF56A1">
        <w:rPr>
          <w:rFonts w:ascii="Tahoma" w:eastAsia="Times New Roman" w:hAnsi="Tahoma" w:cs="Tahoma"/>
          <w:sz w:val="20"/>
          <w:szCs w:val="20"/>
          <w:lang w:eastAsia="es-ES"/>
        </w:rPr>
        <w:t>Las condiciones físicas del documento.</w:t>
      </w:r>
    </w:p>
    <w:p w:rsidR="00BF56A1" w:rsidRPr="00BF56A1" w:rsidRDefault="00BF56A1" w:rsidP="00BF56A1">
      <w:pPr>
        <w:numPr>
          <w:ilvl w:val="0"/>
          <w:numId w:val="21"/>
        </w:numPr>
        <w:spacing w:after="0" w:line="240" w:lineRule="auto"/>
        <w:jc w:val="both"/>
        <w:rPr>
          <w:rFonts w:ascii="Tahoma" w:eastAsia="Times New Roman" w:hAnsi="Tahoma" w:cs="Tahoma"/>
          <w:sz w:val="20"/>
          <w:szCs w:val="20"/>
          <w:lang w:eastAsia="es-ES"/>
        </w:rPr>
      </w:pPr>
      <w:r w:rsidRPr="00BF56A1">
        <w:rPr>
          <w:rFonts w:ascii="Tahoma" w:eastAsia="Times New Roman" w:hAnsi="Tahoma" w:cs="Tahoma"/>
          <w:sz w:val="20"/>
          <w:szCs w:val="20"/>
          <w:lang w:eastAsia="es-ES"/>
        </w:rPr>
        <w:t>Si ha existido demanda por el libro en los últimos cinco años.</w:t>
      </w:r>
    </w:p>
    <w:p w:rsidR="00BF56A1" w:rsidRPr="00BF56A1" w:rsidRDefault="00BF56A1" w:rsidP="00BF56A1">
      <w:pPr>
        <w:numPr>
          <w:ilvl w:val="0"/>
          <w:numId w:val="21"/>
        </w:numPr>
        <w:spacing w:after="0" w:line="240" w:lineRule="auto"/>
        <w:jc w:val="both"/>
        <w:rPr>
          <w:rFonts w:ascii="Tahoma" w:eastAsia="Times New Roman" w:hAnsi="Tahoma" w:cs="Tahoma"/>
          <w:sz w:val="20"/>
          <w:szCs w:val="20"/>
          <w:lang w:eastAsia="es-ES"/>
        </w:rPr>
      </w:pPr>
      <w:r w:rsidRPr="00BF56A1">
        <w:rPr>
          <w:rFonts w:ascii="Tahoma" w:eastAsia="Times New Roman" w:hAnsi="Tahoma" w:cs="Tahoma"/>
          <w:sz w:val="20"/>
          <w:szCs w:val="20"/>
          <w:lang w:eastAsia="es-ES"/>
        </w:rPr>
        <w:t>Si hay un número de copias que no son necesarias.</w:t>
      </w:r>
    </w:p>
    <w:p w:rsidR="00BF56A1" w:rsidRPr="00BF56A1" w:rsidRDefault="00BF56A1" w:rsidP="00BF56A1">
      <w:pPr>
        <w:keepNext/>
        <w:spacing w:after="0" w:line="240" w:lineRule="auto"/>
        <w:outlineLvl w:val="2"/>
        <w:rPr>
          <w:rFonts w:ascii="Tahoma" w:eastAsia="Times New Roman" w:hAnsi="Tahoma" w:cs="Tahoma"/>
          <w:b/>
          <w:bCs/>
          <w:szCs w:val="20"/>
          <w:lang w:eastAsia="es-ES"/>
        </w:rPr>
      </w:pPr>
    </w:p>
    <w:p w:rsidR="00BF56A1" w:rsidRPr="00BF56A1" w:rsidRDefault="00BF56A1" w:rsidP="00BF56A1">
      <w:pPr>
        <w:keepNext/>
        <w:spacing w:after="0" w:line="240" w:lineRule="auto"/>
        <w:outlineLvl w:val="2"/>
        <w:rPr>
          <w:rFonts w:ascii="Tahoma" w:eastAsia="Times New Roman" w:hAnsi="Tahoma" w:cs="Tahoma"/>
          <w:b/>
          <w:bCs/>
          <w:szCs w:val="20"/>
          <w:lang w:eastAsia="es-ES"/>
        </w:rPr>
      </w:pPr>
    </w:p>
    <w:p w:rsidR="00BF56A1" w:rsidRPr="00BF56A1" w:rsidRDefault="00BF56A1" w:rsidP="00BF56A1">
      <w:pPr>
        <w:keepNext/>
        <w:spacing w:after="0" w:line="240" w:lineRule="auto"/>
        <w:outlineLvl w:val="2"/>
        <w:rPr>
          <w:rFonts w:ascii="Tahoma" w:eastAsia="Times New Roman" w:hAnsi="Tahoma" w:cs="Tahoma"/>
          <w:b/>
          <w:bCs/>
          <w:szCs w:val="20"/>
          <w:lang w:eastAsia="es-ES"/>
        </w:rPr>
      </w:pPr>
      <w:r w:rsidRPr="00BF56A1">
        <w:rPr>
          <w:rFonts w:ascii="Tahoma" w:eastAsia="Times New Roman" w:hAnsi="Tahoma" w:cs="Tahoma"/>
          <w:b/>
          <w:bCs/>
          <w:szCs w:val="20"/>
          <w:lang w:eastAsia="es-ES"/>
        </w:rPr>
        <w:t>9. EVALUACIÓN DE LA COLECCIÓN.</w:t>
      </w:r>
    </w:p>
    <w:p w:rsidR="00BF56A1" w:rsidRPr="00BF56A1" w:rsidRDefault="00BF56A1" w:rsidP="00BF56A1">
      <w:pPr>
        <w:spacing w:after="0" w:line="240" w:lineRule="auto"/>
        <w:jc w:val="both"/>
        <w:rPr>
          <w:rFonts w:ascii="Tahoma" w:eastAsia="Times New Roman" w:hAnsi="Tahoma" w:cs="Tahoma"/>
          <w:b/>
          <w:bCs/>
          <w:szCs w:val="20"/>
          <w:lang w:eastAsia="es-ES"/>
        </w:rPr>
      </w:pPr>
    </w:p>
    <w:p w:rsidR="00BF56A1" w:rsidRPr="00BF56A1" w:rsidRDefault="00BF56A1" w:rsidP="00BF56A1">
      <w:pPr>
        <w:spacing w:after="0" w:line="240" w:lineRule="auto"/>
        <w:jc w:val="both"/>
        <w:rPr>
          <w:rFonts w:ascii="Tahoma" w:eastAsia="Times New Roman" w:hAnsi="Tahoma" w:cs="Tahoma"/>
          <w:b/>
          <w:bCs/>
          <w:szCs w:val="20"/>
          <w:lang w:eastAsia="es-ES"/>
        </w:rPr>
      </w:pPr>
      <w:r w:rsidRPr="00BF56A1">
        <w:rPr>
          <w:rFonts w:ascii="Tahoma" w:eastAsia="Times New Roman" w:hAnsi="Tahoma" w:cs="Tahoma"/>
          <w:b/>
          <w:bCs/>
          <w:szCs w:val="20"/>
          <w:lang w:eastAsia="es-ES"/>
        </w:rPr>
        <w:t>9.1. Descripción. Análisis cuantitativo y cualitativo.</w:t>
      </w:r>
    </w:p>
    <w:p w:rsidR="00BF56A1" w:rsidRPr="00BF56A1" w:rsidRDefault="00BF56A1" w:rsidP="00BF56A1">
      <w:pPr>
        <w:spacing w:after="0" w:line="240" w:lineRule="auto"/>
        <w:ind w:firstLine="708"/>
        <w:jc w:val="both"/>
        <w:rPr>
          <w:rFonts w:ascii="Tahoma" w:eastAsia="Times New Roman" w:hAnsi="Tahoma" w:cs="Tahoma"/>
          <w:szCs w:val="20"/>
          <w:lang w:eastAsia="es-ES"/>
        </w:rPr>
      </w:pPr>
      <w:r w:rsidRPr="00BF56A1">
        <w:rPr>
          <w:rFonts w:ascii="Tahoma" w:eastAsia="Times New Roman" w:hAnsi="Tahoma" w:cs="Tahoma"/>
          <w:szCs w:val="20"/>
          <w:lang w:eastAsia="es-ES"/>
        </w:rPr>
        <w:t>El fondo documental actualmente posee 617 títulos de publicaciones periódicas,  aproximadamente 6000 libros y otros materiales tales como, tesis (período 1996-2000), trabajos de diploma, pre-</w:t>
      </w:r>
      <w:proofErr w:type="spellStart"/>
      <w:r w:rsidRPr="00BF56A1">
        <w:rPr>
          <w:rFonts w:ascii="Tahoma" w:eastAsia="Times New Roman" w:hAnsi="Tahoma" w:cs="Tahoma"/>
          <w:szCs w:val="20"/>
          <w:lang w:eastAsia="es-ES"/>
        </w:rPr>
        <w:t>prints</w:t>
      </w:r>
      <w:proofErr w:type="spellEnd"/>
      <w:r w:rsidRPr="00BF56A1">
        <w:rPr>
          <w:rFonts w:ascii="Tahoma" w:eastAsia="Times New Roman" w:hAnsi="Tahoma" w:cs="Tahoma"/>
          <w:szCs w:val="20"/>
          <w:lang w:eastAsia="es-ES"/>
        </w:rPr>
        <w:t>, folletos, publicaciones oficiales...</w:t>
      </w:r>
    </w:p>
    <w:p w:rsidR="00BF56A1" w:rsidRPr="00BF56A1" w:rsidRDefault="00BF56A1" w:rsidP="00BF56A1">
      <w:pPr>
        <w:spacing w:after="0" w:line="240" w:lineRule="auto"/>
        <w:ind w:firstLine="708"/>
        <w:jc w:val="both"/>
        <w:rPr>
          <w:rFonts w:ascii="Times New Roman" w:eastAsia="Times New Roman" w:hAnsi="Times New Roman" w:cs="Times New Roman"/>
          <w:sz w:val="20"/>
          <w:szCs w:val="20"/>
          <w:lang w:eastAsia="es-ES"/>
        </w:rPr>
      </w:pPr>
      <w:r w:rsidRPr="00BF56A1">
        <w:rPr>
          <w:rFonts w:ascii="Tahoma" w:eastAsia="Times New Roman" w:hAnsi="Tahoma" w:cs="Tahoma"/>
          <w:szCs w:val="20"/>
          <w:lang w:eastAsia="es-ES"/>
        </w:rPr>
        <w:t>En el caso de las publicaciones periódicas, con el transcurrir de los años se van incorporando nuevos títulos a la colección, por compra, canje o donación, hasta el momento actual. En muchos casos corresponden a colecciones completas o casi completas. Lamentablemente al no contar con una publicación propia o de la Facultad, no se ha podido mantener el canje con instituciones científicas de otros países; sin embargo se realiza el canje de publicaciones duplicadas.</w:t>
      </w:r>
    </w:p>
    <w:p w:rsidR="00BF56A1" w:rsidRPr="00BF56A1" w:rsidRDefault="00BF56A1" w:rsidP="00BF56A1">
      <w:pPr>
        <w:spacing w:after="0" w:line="240" w:lineRule="auto"/>
        <w:ind w:firstLine="708"/>
        <w:jc w:val="both"/>
        <w:rPr>
          <w:rFonts w:ascii="Tahoma" w:eastAsia="Times New Roman" w:hAnsi="Tahoma" w:cs="Tahoma"/>
          <w:szCs w:val="20"/>
          <w:lang w:eastAsia="es-ES"/>
        </w:rPr>
      </w:pPr>
      <w:r w:rsidRPr="00BF56A1">
        <w:rPr>
          <w:rFonts w:ascii="Tahoma" w:eastAsia="Times New Roman" w:hAnsi="Tahoma" w:cs="Tahoma"/>
          <w:szCs w:val="20"/>
          <w:lang w:eastAsia="es-ES"/>
        </w:rPr>
        <w:t>La colección se enriqueció gracias a los subsidios otorgados por organizaciones como la OEA, la CIC-PBA y el CONICET. Entre 1995 y 2002 se recibieron publicaciones adquiridas por el Proyecto FOMEC y el IFLP-UNLP-CONICET.</w:t>
      </w:r>
    </w:p>
    <w:p w:rsidR="00BF56A1" w:rsidRPr="00BF56A1" w:rsidRDefault="00BF56A1" w:rsidP="00BF56A1">
      <w:pPr>
        <w:spacing w:after="0" w:line="240" w:lineRule="auto"/>
        <w:jc w:val="both"/>
        <w:rPr>
          <w:rFonts w:ascii="Tahoma" w:eastAsia="Times New Roman" w:hAnsi="Tahoma" w:cs="Tahoma"/>
          <w:b/>
          <w:bCs/>
          <w:szCs w:val="20"/>
          <w:lang w:eastAsia="es-ES"/>
        </w:rPr>
      </w:pPr>
    </w:p>
    <w:p w:rsidR="00BF56A1" w:rsidRPr="00BF56A1" w:rsidRDefault="00BF56A1" w:rsidP="00BF56A1">
      <w:pPr>
        <w:spacing w:after="0" w:line="240" w:lineRule="auto"/>
        <w:jc w:val="both"/>
        <w:rPr>
          <w:rFonts w:ascii="Tahoma" w:eastAsia="Times New Roman" w:hAnsi="Tahoma" w:cs="Tahoma"/>
          <w:b/>
          <w:bCs/>
          <w:szCs w:val="20"/>
          <w:lang w:eastAsia="es-ES"/>
        </w:rPr>
      </w:pPr>
      <w:r w:rsidRPr="00BF56A1">
        <w:rPr>
          <w:rFonts w:ascii="Tahoma" w:eastAsia="Times New Roman" w:hAnsi="Tahoma" w:cs="Tahoma"/>
          <w:b/>
          <w:bCs/>
          <w:szCs w:val="20"/>
          <w:lang w:eastAsia="es-ES"/>
        </w:rPr>
        <w:t>a. Análisis de las relaciones interdisciplinares con otras colecciones.</w:t>
      </w:r>
    </w:p>
    <w:p w:rsidR="00BF56A1" w:rsidRPr="00BF56A1" w:rsidRDefault="00BF56A1" w:rsidP="00BF56A1">
      <w:pPr>
        <w:spacing w:after="0" w:line="240" w:lineRule="auto"/>
        <w:ind w:firstLine="708"/>
        <w:jc w:val="both"/>
        <w:rPr>
          <w:rFonts w:ascii="Tahoma" w:eastAsia="Times New Roman" w:hAnsi="Tahoma" w:cs="Tahoma"/>
          <w:szCs w:val="20"/>
          <w:lang w:eastAsia="es-ES"/>
        </w:rPr>
      </w:pPr>
      <w:r w:rsidRPr="00BF56A1">
        <w:rPr>
          <w:rFonts w:ascii="Tahoma" w:eastAsia="Times New Roman" w:hAnsi="Tahoma" w:cs="Tahoma"/>
          <w:szCs w:val="20"/>
          <w:lang w:eastAsia="es-ES"/>
        </w:rPr>
        <w:t>Los campos de conocimiento específicos de las áreas de Química, Bioquímica, Farmacia, Biotecnología, Óptica, Ciencias biológicas, Matemática son cubiertos por las colecciones de las restantes Bibliotecas Departamentales de Facultad.</w:t>
      </w:r>
    </w:p>
    <w:p w:rsidR="00BF56A1" w:rsidRPr="00BF56A1" w:rsidRDefault="00BF56A1" w:rsidP="00BF56A1">
      <w:pPr>
        <w:spacing w:after="0" w:line="240" w:lineRule="auto"/>
        <w:jc w:val="both"/>
        <w:rPr>
          <w:rFonts w:ascii="Tahoma" w:eastAsia="Times New Roman" w:hAnsi="Tahoma" w:cs="Tahoma"/>
          <w:b/>
          <w:bCs/>
          <w:szCs w:val="20"/>
          <w:lang w:eastAsia="es-ES"/>
        </w:rPr>
      </w:pPr>
    </w:p>
    <w:p w:rsidR="00BF56A1" w:rsidRPr="00BF56A1" w:rsidRDefault="00BF56A1" w:rsidP="00BF56A1">
      <w:pPr>
        <w:spacing w:after="0" w:line="240" w:lineRule="auto"/>
        <w:jc w:val="both"/>
        <w:rPr>
          <w:rFonts w:ascii="Tahoma" w:eastAsia="Times New Roman" w:hAnsi="Tahoma" w:cs="Tahoma"/>
          <w:b/>
          <w:bCs/>
          <w:szCs w:val="20"/>
          <w:lang w:eastAsia="es-ES"/>
        </w:rPr>
      </w:pPr>
      <w:r w:rsidRPr="00BF56A1">
        <w:rPr>
          <w:rFonts w:ascii="Tahoma" w:eastAsia="Times New Roman" w:hAnsi="Tahoma" w:cs="Tahoma"/>
          <w:b/>
          <w:bCs/>
          <w:szCs w:val="20"/>
          <w:lang w:eastAsia="es-ES"/>
        </w:rPr>
        <w:t>b. Tipos de documentos, formato e idioma</w:t>
      </w:r>
    </w:p>
    <w:p w:rsidR="00BF56A1" w:rsidRPr="00BF56A1" w:rsidRDefault="00BF56A1" w:rsidP="00BF56A1">
      <w:pPr>
        <w:spacing w:after="0" w:line="240" w:lineRule="auto"/>
        <w:ind w:firstLine="708"/>
        <w:jc w:val="both"/>
        <w:rPr>
          <w:rFonts w:ascii="Tahoma" w:eastAsia="Times New Roman" w:hAnsi="Tahoma" w:cs="Tahoma"/>
          <w:szCs w:val="20"/>
          <w:lang w:eastAsia="es-ES"/>
        </w:rPr>
      </w:pPr>
      <w:r w:rsidRPr="00BF56A1">
        <w:rPr>
          <w:rFonts w:ascii="Tahoma" w:eastAsia="Times New Roman" w:hAnsi="Tahoma" w:cs="Tahoma"/>
          <w:szCs w:val="20"/>
          <w:lang w:eastAsia="es-ES"/>
        </w:rPr>
        <w:t>El acervo documental actualmente comprende tipos de materiales tales como publicaciones periódicas científicas, obras impresas de carácter monográfico y otros: tesis, trabajos de diploma, pre-</w:t>
      </w:r>
      <w:proofErr w:type="spellStart"/>
      <w:r w:rsidRPr="00BF56A1">
        <w:rPr>
          <w:rFonts w:ascii="Tahoma" w:eastAsia="Times New Roman" w:hAnsi="Tahoma" w:cs="Tahoma"/>
          <w:szCs w:val="20"/>
          <w:lang w:eastAsia="es-ES"/>
        </w:rPr>
        <w:t>prints</w:t>
      </w:r>
      <w:proofErr w:type="spellEnd"/>
      <w:r w:rsidRPr="00BF56A1">
        <w:rPr>
          <w:rFonts w:ascii="Tahoma" w:eastAsia="Times New Roman" w:hAnsi="Tahoma" w:cs="Tahoma"/>
          <w:szCs w:val="20"/>
          <w:lang w:eastAsia="es-ES"/>
        </w:rPr>
        <w:t>, folletos, publicaciones oficiales... en soporte tradicional y en algunos títulos en disquetes y CD-ROM.</w:t>
      </w:r>
    </w:p>
    <w:p w:rsidR="00BF56A1" w:rsidRPr="00BF56A1" w:rsidRDefault="00BF56A1" w:rsidP="00BF56A1">
      <w:pPr>
        <w:spacing w:after="0" w:line="240" w:lineRule="auto"/>
        <w:jc w:val="both"/>
        <w:rPr>
          <w:rFonts w:ascii="Tahoma" w:eastAsia="Times New Roman" w:hAnsi="Tahoma" w:cs="Tahoma"/>
          <w:b/>
          <w:bCs/>
          <w:color w:val="000000"/>
          <w:lang w:eastAsia="es-ES"/>
        </w:rPr>
      </w:pPr>
    </w:p>
    <w:p w:rsidR="00BF56A1" w:rsidRPr="00BF56A1" w:rsidRDefault="00BF56A1" w:rsidP="00BF56A1">
      <w:pPr>
        <w:spacing w:after="0" w:line="240" w:lineRule="auto"/>
        <w:jc w:val="both"/>
        <w:rPr>
          <w:rFonts w:ascii="Tahoma" w:eastAsia="Times New Roman" w:hAnsi="Tahoma" w:cs="Tahoma"/>
          <w:b/>
          <w:bCs/>
          <w:color w:val="000000"/>
          <w:lang w:eastAsia="es-ES"/>
        </w:rPr>
      </w:pPr>
      <w:r w:rsidRPr="00BF56A1">
        <w:rPr>
          <w:rFonts w:ascii="Tahoma" w:eastAsia="Times New Roman" w:hAnsi="Tahoma" w:cs="Tahoma"/>
          <w:b/>
          <w:bCs/>
          <w:color w:val="000000"/>
          <w:lang w:eastAsia="es-ES"/>
        </w:rPr>
        <w:t>c. Formatos.</w:t>
      </w:r>
    </w:p>
    <w:p w:rsidR="00BF56A1" w:rsidRPr="00BF56A1" w:rsidRDefault="00BF56A1" w:rsidP="00BF56A1">
      <w:pPr>
        <w:spacing w:after="0" w:line="240" w:lineRule="auto"/>
        <w:jc w:val="both"/>
        <w:rPr>
          <w:rFonts w:ascii="Tahoma" w:eastAsia="Times New Roman" w:hAnsi="Tahoma" w:cs="Tahoma"/>
          <w:color w:val="000000"/>
          <w:lang w:eastAsia="es-ES"/>
        </w:rPr>
      </w:pPr>
      <w:r w:rsidRPr="00BF56A1">
        <w:rPr>
          <w:rFonts w:ascii="Tahoma" w:eastAsia="Times New Roman" w:hAnsi="Tahoma" w:cs="Tahoma"/>
          <w:color w:val="000000"/>
          <w:lang w:eastAsia="es-ES"/>
        </w:rPr>
        <w:t>Los formatos de los libros adquiridos son:</w:t>
      </w:r>
    </w:p>
    <w:p w:rsidR="00BF56A1" w:rsidRPr="00BF56A1" w:rsidRDefault="00BF56A1" w:rsidP="00BF56A1">
      <w:pPr>
        <w:numPr>
          <w:ilvl w:val="0"/>
          <w:numId w:val="24"/>
        </w:numPr>
        <w:spacing w:after="0" w:line="240" w:lineRule="auto"/>
        <w:jc w:val="both"/>
        <w:rPr>
          <w:rFonts w:ascii="Tahoma" w:eastAsia="Times New Roman" w:hAnsi="Tahoma" w:cs="Tahoma"/>
          <w:sz w:val="20"/>
          <w:szCs w:val="20"/>
          <w:lang w:eastAsia="es-ES"/>
        </w:rPr>
      </w:pPr>
      <w:r w:rsidRPr="00BF56A1">
        <w:rPr>
          <w:rFonts w:ascii="Tahoma" w:eastAsia="Times New Roman" w:hAnsi="Tahoma" w:cs="Tahoma"/>
          <w:sz w:val="20"/>
          <w:szCs w:val="20"/>
          <w:lang w:eastAsia="es-ES"/>
        </w:rPr>
        <w:t xml:space="preserve">Libros a la rústica (pastas blandas): se prefieren estas ediciones ya que son de precios más económicos que las ediciones de pastas duras y </w:t>
      </w:r>
      <w:proofErr w:type="spellStart"/>
      <w:r w:rsidRPr="00BF56A1">
        <w:rPr>
          <w:rFonts w:ascii="Tahoma" w:eastAsia="Times New Roman" w:hAnsi="Tahoma" w:cs="Tahoma"/>
          <w:sz w:val="20"/>
          <w:szCs w:val="20"/>
          <w:lang w:eastAsia="es-ES"/>
        </w:rPr>
        <w:t>aún</w:t>
      </w:r>
      <w:proofErr w:type="spellEnd"/>
      <w:r w:rsidRPr="00BF56A1">
        <w:rPr>
          <w:rFonts w:ascii="Tahoma" w:eastAsia="Times New Roman" w:hAnsi="Tahoma" w:cs="Tahoma"/>
          <w:sz w:val="20"/>
          <w:szCs w:val="20"/>
          <w:lang w:eastAsia="es-ES"/>
        </w:rPr>
        <w:t xml:space="preserve"> enviando a encuadernar un título, el costo sigue siendo menor.</w:t>
      </w:r>
    </w:p>
    <w:p w:rsidR="00BF56A1" w:rsidRPr="00BF56A1" w:rsidRDefault="00BF56A1" w:rsidP="00BF56A1">
      <w:pPr>
        <w:numPr>
          <w:ilvl w:val="0"/>
          <w:numId w:val="24"/>
        </w:numPr>
        <w:spacing w:after="0" w:line="240" w:lineRule="auto"/>
        <w:jc w:val="both"/>
        <w:rPr>
          <w:rFonts w:ascii="Tahoma" w:eastAsia="Times New Roman" w:hAnsi="Tahoma" w:cs="Tahoma"/>
          <w:sz w:val="20"/>
          <w:szCs w:val="20"/>
          <w:lang w:eastAsia="es-ES"/>
        </w:rPr>
      </w:pPr>
      <w:r w:rsidRPr="00BF56A1">
        <w:rPr>
          <w:rFonts w:ascii="Tahoma" w:eastAsia="Times New Roman" w:hAnsi="Tahoma" w:cs="Tahoma"/>
          <w:sz w:val="20"/>
          <w:szCs w:val="20"/>
          <w:lang w:eastAsia="es-ES"/>
        </w:rPr>
        <w:t>Libros con pastas duras: se adquieren estas ediciones cuando no existe en el mercado una edición a la rústica disponible.</w:t>
      </w:r>
    </w:p>
    <w:p w:rsidR="00BF56A1" w:rsidRPr="00BF56A1" w:rsidRDefault="00BF56A1" w:rsidP="00BF56A1">
      <w:pPr>
        <w:numPr>
          <w:ilvl w:val="0"/>
          <w:numId w:val="24"/>
        </w:numPr>
        <w:spacing w:after="0" w:line="240" w:lineRule="auto"/>
        <w:jc w:val="both"/>
        <w:rPr>
          <w:rFonts w:ascii="Tahoma" w:eastAsia="Times New Roman" w:hAnsi="Tahoma" w:cs="Tahoma"/>
          <w:szCs w:val="20"/>
          <w:lang w:eastAsia="es-ES"/>
        </w:rPr>
      </w:pPr>
      <w:r w:rsidRPr="00BF56A1">
        <w:rPr>
          <w:rFonts w:ascii="Tahoma" w:eastAsia="Times New Roman" w:hAnsi="Tahoma" w:cs="Tahoma"/>
          <w:sz w:val="20"/>
          <w:szCs w:val="20"/>
          <w:lang w:eastAsia="es-ES"/>
        </w:rPr>
        <w:t>Fotocopias: se incluyen fotocopias de un libro únicamente cuando no sea posible adquirirlo en el mercado y represente un alto interés para un curso que se imparta en el DF. Esta fotocopia tiene únicamente fines educativos, se mantiene la copia en el acervo sólo mientras represente interés para profesores y alumnos y en caso de que posteriormente sea comprado el título original, la fotocopia es retirada de la circulación.</w:t>
      </w:r>
    </w:p>
    <w:p w:rsidR="00BF56A1" w:rsidRPr="00BF56A1" w:rsidRDefault="00BF56A1" w:rsidP="00BF56A1">
      <w:pPr>
        <w:spacing w:after="0" w:line="240" w:lineRule="auto"/>
        <w:jc w:val="both"/>
        <w:rPr>
          <w:rFonts w:ascii="Tahoma" w:eastAsia="Times New Roman" w:hAnsi="Tahoma" w:cs="Tahoma"/>
          <w:b/>
          <w:bCs/>
          <w:szCs w:val="20"/>
          <w:lang w:eastAsia="es-ES"/>
        </w:rPr>
      </w:pPr>
    </w:p>
    <w:p w:rsidR="00BF56A1" w:rsidRPr="00BF56A1" w:rsidRDefault="00BF56A1" w:rsidP="00BF56A1">
      <w:pPr>
        <w:spacing w:after="0" w:line="240" w:lineRule="auto"/>
        <w:jc w:val="both"/>
        <w:rPr>
          <w:rFonts w:ascii="Tahoma" w:eastAsia="Times New Roman" w:hAnsi="Tahoma" w:cs="Tahoma"/>
          <w:b/>
          <w:bCs/>
          <w:szCs w:val="20"/>
          <w:lang w:eastAsia="es-ES"/>
        </w:rPr>
      </w:pPr>
      <w:r w:rsidRPr="00BF56A1">
        <w:rPr>
          <w:rFonts w:ascii="Tahoma" w:eastAsia="Times New Roman" w:hAnsi="Tahoma" w:cs="Tahoma"/>
          <w:b/>
          <w:bCs/>
          <w:szCs w:val="20"/>
          <w:lang w:eastAsia="es-ES"/>
        </w:rPr>
        <w:t>d. Idioma.</w:t>
      </w:r>
    </w:p>
    <w:p w:rsidR="00BF56A1" w:rsidRPr="00BF56A1" w:rsidRDefault="00BF56A1" w:rsidP="00BF56A1">
      <w:pPr>
        <w:spacing w:after="0" w:line="240" w:lineRule="auto"/>
        <w:jc w:val="both"/>
        <w:rPr>
          <w:rFonts w:ascii="Tahoma" w:eastAsia="Times New Roman" w:hAnsi="Tahoma" w:cs="Tahoma"/>
          <w:szCs w:val="20"/>
          <w:lang w:eastAsia="es-ES"/>
        </w:rPr>
      </w:pPr>
      <w:r w:rsidRPr="00BF56A1">
        <w:rPr>
          <w:rFonts w:ascii="Tahoma" w:eastAsia="Times New Roman" w:hAnsi="Tahoma" w:cs="Tahoma"/>
          <w:szCs w:val="20"/>
          <w:lang w:eastAsia="es-ES"/>
        </w:rPr>
        <w:t>La colección documental es multilingüe (inglés, español, francés, alemán, italiano, ruso)</w:t>
      </w:r>
    </w:p>
    <w:p w:rsidR="00BF56A1" w:rsidRPr="00BF56A1" w:rsidRDefault="00BF56A1" w:rsidP="00BF56A1">
      <w:pPr>
        <w:spacing w:after="0" w:line="240" w:lineRule="auto"/>
        <w:jc w:val="both"/>
        <w:rPr>
          <w:rFonts w:ascii="Tahoma" w:eastAsia="Times New Roman" w:hAnsi="Tahoma" w:cs="Tahoma"/>
          <w:b/>
          <w:bCs/>
          <w:szCs w:val="20"/>
          <w:lang w:eastAsia="es-ES"/>
        </w:rPr>
      </w:pPr>
    </w:p>
    <w:p w:rsidR="00BF56A1" w:rsidRPr="00BF56A1" w:rsidRDefault="00BF56A1" w:rsidP="00BF56A1">
      <w:pPr>
        <w:spacing w:after="0" w:line="240" w:lineRule="auto"/>
        <w:jc w:val="both"/>
        <w:rPr>
          <w:rFonts w:ascii="Tahoma" w:eastAsia="Times New Roman" w:hAnsi="Tahoma" w:cs="Tahoma"/>
          <w:b/>
          <w:bCs/>
          <w:szCs w:val="20"/>
          <w:lang w:eastAsia="es-ES"/>
        </w:rPr>
      </w:pPr>
      <w:r w:rsidRPr="00BF56A1">
        <w:rPr>
          <w:rFonts w:ascii="Tahoma" w:eastAsia="Times New Roman" w:hAnsi="Tahoma" w:cs="Tahoma"/>
          <w:b/>
          <w:bCs/>
          <w:szCs w:val="20"/>
          <w:lang w:eastAsia="es-ES"/>
        </w:rPr>
        <w:t xml:space="preserve">e. Bases de datos. </w:t>
      </w:r>
    </w:p>
    <w:p w:rsidR="00BF56A1" w:rsidRPr="00BF56A1" w:rsidRDefault="00BF56A1" w:rsidP="00BF56A1">
      <w:pPr>
        <w:spacing w:after="0" w:line="240" w:lineRule="auto"/>
        <w:ind w:firstLine="708"/>
        <w:jc w:val="both"/>
        <w:rPr>
          <w:rFonts w:ascii="Tahoma" w:eastAsia="Times New Roman" w:hAnsi="Tahoma" w:cs="Tahoma"/>
          <w:szCs w:val="20"/>
          <w:lang w:eastAsia="es-ES"/>
        </w:rPr>
      </w:pPr>
      <w:r w:rsidRPr="00BF56A1">
        <w:rPr>
          <w:rFonts w:ascii="Tahoma" w:eastAsia="Times New Roman" w:hAnsi="Tahoma" w:cs="Tahoma"/>
          <w:szCs w:val="20"/>
          <w:lang w:eastAsia="es-ES"/>
        </w:rPr>
        <w:t xml:space="preserve">La BDF también tiene sus catálogos de monografías y publicaciones periódicas disponibles como OPACS en la Página Web del Departamento de Física; </w:t>
      </w:r>
      <w:proofErr w:type="spellStart"/>
      <w:r w:rsidRPr="00BF56A1">
        <w:rPr>
          <w:rFonts w:ascii="Tahoma" w:eastAsia="Times New Roman" w:hAnsi="Tahoma" w:cs="Tahoma"/>
          <w:szCs w:val="20"/>
          <w:lang w:eastAsia="es-ES"/>
        </w:rPr>
        <w:t>bdd</w:t>
      </w:r>
      <w:proofErr w:type="spellEnd"/>
      <w:r w:rsidRPr="00BF56A1">
        <w:rPr>
          <w:rFonts w:ascii="Tahoma" w:eastAsia="Times New Roman" w:hAnsi="Tahoma" w:cs="Tahoma"/>
          <w:szCs w:val="20"/>
          <w:lang w:eastAsia="es-ES"/>
        </w:rPr>
        <w:t xml:space="preserve"> monousuario diseñadas en el Sistema </w:t>
      </w:r>
      <w:proofErr w:type="spellStart"/>
      <w:r w:rsidRPr="00BF56A1">
        <w:rPr>
          <w:rFonts w:ascii="Tahoma" w:eastAsia="Times New Roman" w:hAnsi="Tahoma" w:cs="Tahoma"/>
          <w:szCs w:val="20"/>
          <w:lang w:eastAsia="es-ES"/>
        </w:rPr>
        <w:t>Winisis</w:t>
      </w:r>
      <w:proofErr w:type="spellEnd"/>
      <w:r w:rsidRPr="00BF56A1">
        <w:rPr>
          <w:rFonts w:ascii="Tahoma" w:eastAsia="Times New Roman" w:hAnsi="Tahoma" w:cs="Tahoma"/>
          <w:szCs w:val="20"/>
          <w:lang w:eastAsia="es-ES"/>
        </w:rPr>
        <w:t xml:space="preserve"> (UNESCO), cuyos formatos son, en algunos casos, compartidos con otras instituciones (RELAP: catálogo colectivo de publicaciones periódicas de la UNLP; </w:t>
      </w:r>
      <w:r w:rsidRPr="00BF56A1">
        <w:rPr>
          <w:rFonts w:ascii="Tahoma" w:eastAsia="Times New Roman" w:hAnsi="Tahoma" w:cs="Tahoma"/>
          <w:szCs w:val="20"/>
          <w:lang w:eastAsia="es-ES"/>
        </w:rPr>
        <w:lastRenderedPageBreak/>
        <w:t>BIBUN: catálogo colectivo de las bibliotecas universitarias SISBI - UBA, para libros y folletos; el resto de los formatos son propios: TESIS, TD, FÍSICA, LECTORES, NOMBRES, MATERIAS)</w:t>
      </w:r>
    </w:p>
    <w:p w:rsidR="00BF56A1" w:rsidRPr="00BF56A1" w:rsidRDefault="00BF56A1" w:rsidP="00BF56A1">
      <w:pPr>
        <w:spacing w:after="0" w:line="240" w:lineRule="auto"/>
        <w:ind w:firstLine="708"/>
        <w:jc w:val="both"/>
        <w:rPr>
          <w:rFonts w:ascii="Tahoma" w:eastAsia="Times New Roman" w:hAnsi="Tahoma" w:cs="Tahoma"/>
          <w:szCs w:val="20"/>
          <w:lang w:eastAsia="es-ES"/>
        </w:rPr>
      </w:pPr>
      <w:r w:rsidRPr="00BF56A1">
        <w:rPr>
          <w:rFonts w:ascii="Tahoma" w:eastAsia="Times New Roman" w:hAnsi="Tahoma" w:cs="Tahoma"/>
          <w:szCs w:val="20"/>
          <w:lang w:eastAsia="es-ES"/>
        </w:rPr>
        <w:t>Las bases de datos bibliográficos y de carácter administrativo de la BDF son las siguientes:</w:t>
      </w:r>
    </w:p>
    <w:p w:rsidR="00BF56A1" w:rsidRPr="00BF56A1" w:rsidRDefault="00BF56A1" w:rsidP="00BF56A1">
      <w:pPr>
        <w:numPr>
          <w:ilvl w:val="0"/>
          <w:numId w:val="25"/>
        </w:numPr>
        <w:spacing w:after="0" w:line="240" w:lineRule="auto"/>
        <w:jc w:val="both"/>
        <w:rPr>
          <w:rFonts w:ascii="Tahoma" w:eastAsia="Times New Roman" w:hAnsi="Tahoma" w:cs="Tahoma"/>
          <w:sz w:val="20"/>
          <w:szCs w:val="20"/>
          <w:lang w:eastAsia="es-ES"/>
        </w:rPr>
      </w:pPr>
      <w:r w:rsidRPr="00BF56A1">
        <w:rPr>
          <w:rFonts w:ascii="Tahoma" w:eastAsia="Times New Roman" w:hAnsi="Tahoma" w:cs="Tahoma"/>
          <w:sz w:val="20"/>
          <w:szCs w:val="20"/>
          <w:lang w:eastAsia="es-ES"/>
        </w:rPr>
        <w:t>BIBUN (LIBROS, FOLLETOS) en línea</w:t>
      </w:r>
      <w:proofErr w:type="gramStart"/>
      <w:r w:rsidRPr="00BF56A1">
        <w:rPr>
          <w:rFonts w:ascii="Tahoma" w:eastAsia="Times New Roman" w:hAnsi="Tahoma" w:cs="Tahoma"/>
          <w:sz w:val="20"/>
          <w:szCs w:val="20"/>
          <w:lang w:eastAsia="es-ES"/>
        </w:rPr>
        <w:t>!</w:t>
      </w:r>
      <w:proofErr w:type="gramEnd"/>
    </w:p>
    <w:p w:rsidR="00BF56A1" w:rsidRPr="00BF56A1" w:rsidRDefault="00BF56A1" w:rsidP="00BF56A1">
      <w:pPr>
        <w:numPr>
          <w:ilvl w:val="0"/>
          <w:numId w:val="25"/>
        </w:numPr>
        <w:spacing w:after="0" w:line="240" w:lineRule="auto"/>
        <w:jc w:val="both"/>
        <w:rPr>
          <w:rFonts w:ascii="Tahoma" w:eastAsia="Times New Roman" w:hAnsi="Tahoma" w:cs="Tahoma"/>
          <w:sz w:val="20"/>
          <w:szCs w:val="20"/>
          <w:lang w:eastAsia="es-ES"/>
        </w:rPr>
      </w:pPr>
      <w:r w:rsidRPr="00BF56A1">
        <w:rPr>
          <w:rFonts w:ascii="Tahoma" w:eastAsia="Times New Roman" w:hAnsi="Tahoma" w:cs="Tahoma"/>
          <w:sz w:val="20"/>
          <w:szCs w:val="20"/>
          <w:lang w:eastAsia="es-ES"/>
        </w:rPr>
        <w:t>RELAP (PUBLICACIONES PERIODICAS DF) en línea</w:t>
      </w:r>
      <w:proofErr w:type="gramStart"/>
      <w:r w:rsidRPr="00BF56A1">
        <w:rPr>
          <w:rFonts w:ascii="Tahoma" w:eastAsia="Times New Roman" w:hAnsi="Tahoma" w:cs="Tahoma"/>
          <w:sz w:val="20"/>
          <w:szCs w:val="20"/>
          <w:lang w:eastAsia="es-ES"/>
        </w:rPr>
        <w:t>!</w:t>
      </w:r>
      <w:proofErr w:type="gramEnd"/>
    </w:p>
    <w:p w:rsidR="00BF56A1" w:rsidRPr="00BF56A1" w:rsidRDefault="00BF56A1" w:rsidP="00BF56A1">
      <w:pPr>
        <w:numPr>
          <w:ilvl w:val="0"/>
          <w:numId w:val="25"/>
        </w:numPr>
        <w:spacing w:after="0" w:line="240" w:lineRule="auto"/>
        <w:jc w:val="both"/>
        <w:rPr>
          <w:rFonts w:ascii="Tahoma" w:eastAsia="Times New Roman" w:hAnsi="Tahoma" w:cs="Tahoma"/>
          <w:sz w:val="20"/>
          <w:szCs w:val="20"/>
          <w:lang w:eastAsia="es-ES"/>
        </w:rPr>
      </w:pPr>
      <w:r w:rsidRPr="00BF56A1">
        <w:rPr>
          <w:rFonts w:ascii="Tahoma" w:eastAsia="Times New Roman" w:hAnsi="Tahoma" w:cs="Tahoma"/>
          <w:sz w:val="20"/>
          <w:szCs w:val="20"/>
          <w:lang w:eastAsia="es-ES"/>
        </w:rPr>
        <w:t>NOMBRES (Control de autoridades de nombres DF) en preparación</w:t>
      </w:r>
    </w:p>
    <w:p w:rsidR="00BF56A1" w:rsidRPr="00BF56A1" w:rsidRDefault="00BF56A1" w:rsidP="00BF56A1">
      <w:pPr>
        <w:numPr>
          <w:ilvl w:val="0"/>
          <w:numId w:val="25"/>
        </w:numPr>
        <w:spacing w:after="0" w:line="240" w:lineRule="auto"/>
        <w:jc w:val="both"/>
        <w:rPr>
          <w:rFonts w:ascii="Tahoma" w:eastAsia="Times New Roman" w:hAnsi="Tahoma" w:cs="Tahoma"/>
          <w:sz w:val="20"/>
          <w:szCs w:val="20"/>
          <w:lang w:eastAsia="es-ES"/>
        </w:rPr>
      </w:pPr>
      <w:r w:rsidRPr="00BF56A1">
        <w:rPr>
          <w:rFonts w:ascii="Tahoma" w:eastAsia="Times New Roman" w:hAnsi="Tahoma" w:cs="Tahoma"/>
          <w:sz w:val="20"/>
          <w:szCs w:val="20"/>
          <w:lang w:eastAsia="es-ES"/>
        </w:rPr>
        <w:t>MATERIA (Control de autoridades de materia DF) en preparación</w:t>
      </w:r>
    </w:p>
    <w:p w:rsidR="00BF56A1" w:rsidRPr="00BF56A1" w:rsidRDefault="00BF56A1" w:rsidP="00BF56A1">
      <w:pPr>
        <w:numPr>
          <w:ilvl w:val="0"/>
          <w:numId w:val="25"/>
        </w:numPr>
        <w:spacing w:after="0" w:line="240" w:lineRule="auto"/>
        <w:jc w:val="both"/>
        <w:rPr>
          <w:rFonts w:ascii="Tahoma" w:eastAsia="Times New Roman" w:hAnsi="Tahoma" w:cs="Tahoma"/>
          <w:sz w:val="20"/>
          <w:szCs w:val="20"/>
          <w:lang w:eastAsia="es-ES"/>
        </w:rPr>
      </w:pPr>
      <w:r w:rsidRPr="00BF56A1">
        <w:rPr>
          <w:rFonts w:ascii="Tahoma" w:eastAsia="Times New Roman" w:hAnsi="Tahoma" w:cs="Tahoma"/>
          <w:sz w:val="20"/>
          <w:szCs w:val="20"/>
          <w:lang w:eastAsia="es-ES"/>
        </w:rPr>
        <w:t>LECTORES (Lectores de la BDF)</w:t>
      </w:r>
    </w:p>
    <w:p w:rsidR="00BF56A1" w:rsidRPr="00BF56A1" w:rsidRDefault="00BF56A1" w:rsidP="00BF56A1">
      <w:pPr>
        <w:numPr>
          <w:ilvl w:val="0"/>
          <w:numId w:val="25"/>
        </w:numPr>
        <w:spacing w:after="0" w:line="240" w:lineRule="auto"/>
        <w:jc w:val="both"/>
        <w:rPr>
          <w:rFonts w:ascii="Tahoma" w:eastAsia="Times New Roman" w:hAnsi="Tahoma" w:cs="Tahoma"/>
          <w:sz w:val="20"/>
          <w:szCs w:val="20"/>
          <w:lang w:eastAsia="es-ES"/>
        </w:rPr>
      </w:pPr>
      <w:r w:rsidRPr="00BF56A1">
        <w:rPr>
          <w:rFonts w:ascii="Tahoma" w:eastAsia="Times New Roman" w:hAnsi="Tahoma" w:cs="Tahoma"/>
          <w:sz w:val="20"/>
          <w:szCs w:val="20"/>
          <w:lang w:eastAsia="es-ES"/>
        </w:rPr>
        <w:t>FISICA (</w:t>
      </w:r>
      <w:proofErr w:type="spellStart"/>
      <w:r w:rsidRPr="00BF56A1">
        <w:rPr>
          <w:rFonts w:ascii="Tahoma" w:eastAsia="Times New Roman" w:hAnsi="Tahoma" w:cs="Tahoma"/>
          <w:sz w:val="20"/>
          <w:szCs w:val="20"/>
          <w:lang w:eastAsia="es-ES"/>
        </w:rPr>
        <w:t>Preprints</w:t>
      </w:r>
      <w:proofErr w:type="spellEnd"/>
      <w:r w:rsidRPr="00BF56A1">
        <w:rPr>
          <w:rFonts w:ascii="Tahoma" w:eastAsia="Times New Roman" w:hAnsi="Tahoma" w:cs="Tahoma"/>
          <w:sz w:val="20"/>
          <w:szCs w:val="20"/>
          <w:lang w:eastAsia="es-ES"/>
        </w:rPr>
        <w:t xml:space="preserve"> en proceso DF) en preparación</w:t>
      </w:r>
    </w:p>
    <w:p w:rsidR="00BF56A1" w:rsidRPr="00BF56A1" w:rsidRDefault="00BF56A1" w:rsidP="00BF56A1">
      <w:pPr>
        <w:numPr>
          <w:ilvl w:val="0"/>
          <w:numId w:val="25"/>
        </w:numPr>
        <w:spacing w:after="0" w:line="240" w:lineRule="auto"/>
        <w:jc w:val="both"/>
        <w:rPr>
          <w:rFonts w:ascii="Tahoma" w:eastAsia="Times New Roman" w:hAnsi="Tahoma" w:cs="Tahoma"/>
          <w:sz w:val="20"/>
          <w:szCs w:val="20"/>
          <w:lang w:eastAsia="es-ES"/>
        </w:rPr>
      </w:pPr>
      <w:r w:rsidRPr="00BF56A1">
        <w:rPr>
          <w:rFonts w:ascii="Tahoma" w:eastAsia="Times New Roman" w:hAnsi="Tahoma" w:cs="Tahoma"/>
          <w:sz w:val="20"/>
          <w:szCs w:val="20"/>
          <w:lang w:eastAsia="es-ES"/>
        </w:rPr>
        <w:t>TESIS (Tesis DF en proceso) en línea</w:t>
      </w:r>
      <w:proofErr w:type="gramStart"/>
      <w:r w:rsidRPr="00BF56A1">
        <w:rPr>
          <w:rFonts w:ascii="Tahoma" w:eastAsia="Times New Roman" w:hAnsi="Tahoma" w:cs="Tahoma"/>
          <w:sz w:val="20"/>
          <w:szCs w:val="20"/>
          <w:lang w:eastAsia="es-ES"/>
        </w:rPr>
        <w:t>!</w:t>
      </w:r>
      <w:proofErr w:type="gramEnd"/>
    </w:p>
    <w:p w:rsidR="00BF56A1" w:rsidRPr="00BF56A1" w:rsidRDefault="00BF56A1" w:rsidP="00BF56A1">
      <w:pPr>
        <w:numPr>
          <w:ilvl w:val="0"/>
          <w:numId w:val="25"/>
        </w:numPr>
        <w:spacing w:after="0" w:line="240" w:lineRule="auto"/>
        <w:jc w:val="both"/>
        <w:rPr>
          <w:rFonts w:ascii="Tahoma" w:eastAsia="Times New Roman" w:hAnsi="Tahoma" w:cs="Tahoma"/>
          <w:szCs w:val="20"/>
          <w:lang w:eastAsia="es-ES"/>
        </w:rPr>
      </w:pPr>
      <w:r w:rsidRPr="00BF56A1">
        <w:rPr>
          <w:rFonts w:ascii="Tahoma" w:eastAsia="Times New Roman" w:hAnsi="Tahoma" w:cs="Tahoma"/>
          <w:sz w:val="20"/>
          <w:szCs w:val="20"/>
          <w:lang w:eastAsia="es-ES"/>
        </w:rPr>
        <w:t>TD (Trabajos de grado DF en proceso)</w:t>
      </w:r>
    </w:p>
    <w:p w:rsidR="00BF56A1" w:rsidRPr="00BF56A1" w:rsidRDefault="00BF56A1" w:rsidP="00BF56A1">
      <w:pPr>
        <w:spacing w:after="0" w:line="240" w:lineRule="auto"/>
        <w:jc w:val="both"/>
        <w:rPr>
          <w:rFonts w:ascii="Tahoma" w:eastAsia="Times New Roman" w:hAnsi="Tahoma" w:cs="Tahoma"/>
          <w:b/>
          <w:bCs/>
          <w:color w:val="000000"/>
          <w:lang w:eastAsia="es-ES"/>
        </w:rPr>
      </w:pPr>
    </w:p>
    <w:p w:rsidR="00BF56A1" w:rsidRPr="00BF56A1" w:rsidRDefault="00BF56A1" w:rsidP="00BF56A1">
      <w:pPr>
        <w:spacing w:after="0" w:line="240" w:lineRule="auto"/>
        <w:jc w:val="both"/>
        <w:rPr>
          <w:rFonts w:ascii="Tahoma" w:eastAsia="Times New Roman" w:hAnsi="Tahoma" w:cs="Tahoma"/>
          <w:b/>
          <w:bCs/>
          <w:color w:val="000000"/>
          <w:lang w:eastAsia="es-ES"/>
        </w:rPr>
      </w:pPr>
      <w:r w:rsidRPr="00BF56A1">
        <w:rPr>
          <w:rFonts w:ascii="Tahoma" w:eastAsia="Times New Roman" w:hAnsi="Tahoma" w:cs="Tahoma"/>
          <w:b/>
          <w:bCs/>
          <w:color w:val="000000"/>
          <w:lang w:eastAsia="es-ES"/>
        </w:rPr>
        <w:t>f. Límites cronológicos y geográficos.</w:t>
      </w:r>
    </w:p>
    <w:p w:rsidR="00BF56A1" w:rsidRPr="00BF56A1" w:rsidRDefault="00BF56A1" w:rsidP="00BF56A1">
      <w:pPr>
        <w:spacing w:after="0" w:line="240" w:lineRule="auto"/>
        <w:ind w:firstLine="708"/>
        <w:jc w:val="both"/>
        <w:rPr>
          <w:rFonts w:ascii="Tahoma" w:eastAsia="Times New Roman" w:hAnsi="Tahoma" w:cs="Tahoma"/>
          <w:color w:val="000000"/>
          <w:lang w:eastAsia="es-ES"/>
        </w:rPr>
      </w:pPr>
      <w:r w:rsidRPr="00BF56A1">
        <w:rPr>
          <w:rFonts w:ascii="Tahoma" w:eastAsia="Times New Roman" w:hAnsi="Tahoma" w:cs="Tahoma"/>
          <w:color w:val="000000"/>
          <w:lang w:eastAsia="es-ES"/>
        </w:rPr>
        <w:t>La colección documental cubre publicaciones que datan desde 1795 hasta la actualidad y el ámbito geográfico que abarca es internacional (Argentina, Canadá, Estados Unidos, Reino Unido, Francia, Italia, Alemania, Croacia, Rusia, Brasil, México, Japón, China, etc.)</w:t>
      </w:r>
    </w:p>
    <w:p w:rsidR="00BF56A1" w:rsidRPr="00BF56A1" w:rsidRDefault="00BF56A1" w:rsidP="00BF56A1">
      <w:pPr>
        <w:spacing w:after="0" w:line="240" w:lineRule="auto"/>
        <w:jc w:val="both"/>
        <w:rPr>
          <w:rFonts w:ascii="Tahoma" w:eastAsia="Times New Roman" w:hAnsi="Tahoma" w:cs="Tahoma"/>
          <w:b/>
          <w:bCs/>
          <w:color w:val="000000"/>
          <w:lang w:eastAsia="es-ES"/>
        </w:rPr>
      </w:pPr>
    </w:p>
    <w:p w:rsidR="00BF56A1" w:rsidRPr="00BF56A1" w:rsidRDefault="00BF56A1" w:rsidP="00BF56A1">
      <w:pPr>
        <w:spacing w:after="0" w:line="240" w:lineRule="auto"/>
        <w:jc w:val="both"/>
        <w:rPr>
          <w:rFonts w:ascii="Tahoma" w:eastAsia="Times New Roman" w:hAnsi="Tahoma" w:cs="Tahoma"/>
          <w:b/>
          <w:bCs/>
          <w:color w:val="000000"/>
          <w:lang w:eastAsia="es-ES"/>
        </w:rPr>
      </w:pPr>
      <w:r w:rsidRPr="00BF56A1">
        <w:rPr>
          <w:rFonts w:ascii="Tahoma" w:eastAsia="Times New Roman" w:hAnsi="Tahoma" w:cs="Tahoma"/>
          <w:b/>
          <w:bCs/>
          <w:color w:val="000000"/>
          <w:lang w:eastAsia="es-ES"/>
        </w:rPr>
        <w:t>g. Materias incluidas y excluidas de la colección.</w:t>
      </w:r>
    </w:p>
    <w:p w:rsidR="00BF56A1" w:rsidRPr="00BF56A1" w:rsidRDefault="00BF56A1" w:rsidP="00BF56A1">
      <w:pPr>
        <w:spacing w:after="0" w:line="240" w:lineRule="auto"/>
        <w:ind w:firstLine="708"/>
        <w:jc w:val="both"/>
        <w:rPr>
          <w:rFonts w:ascii="Tahoma" w:eastAsia="Times New Roman" w:hAnsi="Tahoma" w:cs="Tahoma"/>
          <w:szCs w:val="20"/>
          <w:lang w:eastAsia="es-ES"/>
        </w:rPr>
      </w:pPr>
      <w:r w:rsidRPr="00BF56A1">
        <w:rPr>
          <w:rFonts w:ascii="Tahoma" w:eastAsia="Times New Roman" w:hAnsi="Tahoma" w:cs="Tahoma"/>
          <w:szCs w:val="20"/>
          <w:lang w:eastAsia="es-ES"/>
        </w:rPr>
        <w:t>El material bibliográfico abarca las áreas de investigación desarrolladas en el DF.</w:t>
      </w:r>
    </w:p>
    <w:p w:rsidR="00BF56A1" w:rsidRPr="00BF56A1" w:rsidRDefault="00BF56A1" w:rsidP="00BF56A1">
      <w:pPr>
        <w:numPr>
          <w:ilvl w:val="0"/>
          <w:numId w:val="26"/>
        </w:numPr>
        <w:spacing w:after="0" w:line="240" w:lineRule="auto"/>
        <w:jc w:val="both"/>
        <w:rPr>
          <w:rFonts w:ascii="Tahoma" w:eastAsia="Times New Roman" w:hAnsi="Tahoma" w:cs="Tahoma"/>
          <w:sz w:val="20"/>
          <w:szCs w:val="20"/>
          <w:lang w:val="en-US" w:eastAsia="es-ES"/>
        </w:rPr>
      </w:pPr>
      <w:r w:rsidRPr="00BF56A1">
        <w:rPr>
          <w:rFonts w:ascii="Tahoma" w:eastAsia="Times New Roman" w:hAnsi="Tahoma" w:cs="Tahoma"/>
          <w:sz w:val="20"/>
          <w:szCs w:val="20"/>
          <w:lang w:val="en-US" w:eastAsia="es-ES"/>
        </w:rPr>
        <w:t>FISICA TEORICA (THEORETICAL PHYSICS)</w:t>
      </w:r>
    </w:p>
    <w:p w:rsidR="00BF56A1" w:rsidRPr="00BF56A1" w:rsidRDefault="00BF56A1" w:rsidP="00BF56A1">
      <w:pPr>
        <w:numPr>
          <w:ilvl w:val="1"/>
          <w:numId w:val="26"/>
        </w:numPr>
        <w:spacing w:after="0" w:line="240" w:lineRule="auto"/>
        <w:jc w:val="both"/>
        <w:rPr>
          <w:rFonts w:ascii="Tahoma" w:eastAsia="Times New Roman" w:hAnsi="Tahoma" w:cs="Tahoma"/>
          <w:sz w:val="20"/>
          <w:szCs w:val="20"/>
          <w:lang w:val="en-US" w:eastAsia="es-ES"/>
        </w:rPr>
      </w:pPr>
      <w:proofErr w:type="spellStart"/>
      <w:r w:rsidRPr="00BF56A1">
        <w:rPr>
          <w:rFonts w:ascii="Tahoma" w:eastAsia="Times New Roman" w:hAnsi="Tahoma" w:cs="Tahoma"/>
          <w:sz w:val="20"/>
          <w:szCs w:val="20"/>
          <w:lang w:val="en-US" w:eastAsia="es-ES"/>
        </w:rPr>
        <w:t>Cosmología</w:t>
      </w:r>
      <w:proofErr w:type="spellEnd"/>
      <w:r w:rsidRPr="00BF56A1">
        <w:rPr>
          <w:rFonts w:ascii="Tahoma" w:eastAsia="Times New Roman" w:hAnsi="Tahoma" w:cs="Tahoma"/>
          <w:sz w:val="20"/>
          <w:szCs w:val="20"/>
          <w:lang w:val="en-US" w:eastAsia="es-ES"/>
        </w:rPr>
        <w:t xml:space="preserve"> (Cosmology and Gravitation)</w:t>
      </w:r>
    </w:p>
    <w:p w:rsidR="00BF56A1" w:rsidRPr="00BF56A1" w:rsidRDefault="00BF56A1" w:rsidP="00BF56A1">
      <w:pPr>
        <w:numPr>
          <w:ilvl w:val="1"/>
          <w:numId w:val="26"/>
        </w:numPr>
        <w:spacing w:after="0" w:line="240" w:lineRule="auto"/>
        <w:jc w:val="both"/>
        <w:rPr>
          <w:rFonts w:ascii="Tahoma" w:eastAsia="Times New Roman" w:hAnsi="Tahoma" w:cs="Tahoma"/>
          <w:sz w:val="20"/>
          <w:szCs w:val="20"/>
          <w:lang w:eastAsia="es-ES"/>
        </w:rPr>
      </w:pPr>
      <w:r w:rsidRPr="00BF56A1">
        <w:rPr>
          <w:rFonts w:ascii="Tahoma" w:eastAsia="Times New Roman" w:hAnsi="Tahoma" w:cs="Tahoma"/>
          <w:sz w:val="20"/>
          <w:szCs w:val="20"/>
          <w:lang w:eastAsia="es-ES"/>
        </w:rPr>
        <w:t>Partículas elementales y teoría de los campos (</w:t>
      </w:r>
      <w:proofErr w:type="spellStart"/>
      <w:r w:rsidRPr="00BF56A1">
        <w:rPr>
          <w:rFonts w:ascii="Tahoma" w:eastAsia="Times New Roman" w:hAnsi="Tahoma" w:cs="Tahoma"/>
          <w:sz w:val="20"/>
          <w:szCs w:val="20"/>
          <w:lang w:eastAsia="es-ES"/>
        </w:rPr>
        <w:t>Elementary</w:t>
      </w:r>
      <w:proofErr w:type="spellEnd"/>
      <w:r w:rsidRPr="00BF56A1">
        <w:rPr>
          <w:rFonts w:ascii="Tahoma" w:eastAsia="Times New Roman" w:hAnsi="Tahoma" w:cs="Tahoma"/>
          <w:sz w:val="20"/>
          <w:szCs w:val="20"/>
          <w:lang w:eastAsia="es-ES"/>
        </w:rPr>
        <w:t xml:space="preserve"> </w:t>
      </w:r>
      <w:proofErr w:type="spellStart"/>
      <w:r w:rsidRPr="00BF56A1">
        <w:rPr>
          <w:rFonts w:ascii="Tahoma" w:eastAsia="Times New Roman" w:hAnsi="Tahoma" w:cs="Tahoma"/>
          <w:sz w:val="20"/>
          <w:szCs w:val="20"/>
          <w:lang w:eastAsia="es-ES"/>
        </w:rPr>
        <w:t>Particles</w:t>
      </w:r>
      <w:proofErr w:type="spellEnd"/>
      <w:r w:rsidRPr="00BF56A1">
        <w:rPr>
          <w:rFonts w:ascii="Tahoma" w:eastAsia="Times New Roman" w:hAnsi="Tahoma" w:cs="Tahoma"/>
          <w:sz w:val="20"/>
          <w:szCs w:val="20"/>
          <w:lang w:eastAsia="es-ES"/>
        </w:rPr>
        <w:t xml:space="preserve"> and </w:t>
      </w:r>
      <w:proofErr w:type="spellStart"/>
      <w:r w:rsidRPr="00BF56A1">
        <w:rPr>
          <w:rFonts w:ascii="Tahoma" w:eastAsia="Times New Roman" w:hAnsi="Tahoma" w:cs="Tahoma"/>
          <w:sz w:val="20"/>
          <w:szCs w:val="20"/>
          <w:lang w:eastAsia="es-ES"/>
        </w:rPr>
        <w:t>Fields</w:t>
      </w:r>
      <w:proofErr w:type="spellEnd"/>
      <w:r w:rsidRPr="00BF56A1">
        <w:rPr>
          <w:rFonts w:ascii="Tahoma" w:eastAsia="Times New Roman" w:hAnsi="Tahoma" w:cs="Tahoma"/>
          <w:sz w:val="20"/>
          <w:szCs w:val="20"/>
          <w:lang w:eastAsia="es-ES"/>
        </w:rPr>
        <w:t xml:space="preserve"> </w:t>
      </w:r>
      <w:proofErr w:type="spellStart"/>
      <w:r w:rsidRPr="00BF56A1">
        <w:rPr>
          <w:rFonts w:ascii="Tahoma" w:eastAsia="Times New Roman" w:hAnsi="Tahoma" w:cs="Tahoma"/>
          <w:sz w:val="20"/>
          <w:szCs w:val="20"/>
          <w:lang w:eastAsia="es-ES"/>
        </w:rPr>
        <w:t>Theory</w:t>
      </w:r>
      <w:proofErr w:type="spellEnd"/>
      <w:r w:rsidRPr="00BF56A1">
        <w:rPr>
          <w:rFonts w:ascii="Tahoma" w:eastAsia="Times New Roman" w:hAnsi="Tahoma" w:cs="Tahoma"/>
          <w:sz w:val="20"/>
          <w:szCs w:val="20"/>
          <w:lang w:eastAsia="es-ES"/>
        </w:rPr>
        <w:t>)</w:t>
      </w:r>
    </w:p>
    <w:p w:rsidR="00BF56A1" w:rsidRPr="00BF56A1" w:rsidRDefault="00BF56A1" w:rsidP="00BF56A1">
      <w:pPr>
        <w:numPr>
          <w:ilvl w:val="1"/>
          <w:numId w:val="26"/>
        </w:numPr>
        <w:spacing w:after="0" w:line="240" w:lineRule="auto"/>
        <w:jc w:val="both"/>
        <w:rPr>
          <w:rFonts w:ascii="Tahoma" w:eastAsia="Times New Roman" w:hAnsi="Tahoma" w:cs="Tahoma"/>
          <w:sz w:val="20"/>
          <w:szCs w:val="20"/>
          <w:lang w:eastAsia="es-ES"/>
        </w:rPr>
      </w:pPr>
      <w:r w:rsidRPr="00BF56A1">
        <w:rPr>
          <w:rFonts w:ascii="Tahoma" w:eastAsia="Times New Roman" w:hAnsi="Tahoma" w:cs="Tahoma"/>
          <w:sz w:val="20"/>
          <w:szCs w:val="20"/>
          <w:lang w:eastAsia="es-ES"/>
        </w:rPr>
        <w:t xml:space="preserve">Teoría de la materia condensada (Condensed </w:t>
      </w:r>
      <w:proofErr w:type="spellStart"/>
      <w:r w:rsidRPr="00BF56A1">
        <w:rPr>
          <w:rFonts w:ascii="Tahoma" w:eastAsia="Times New Roman" w:hAnsi="Tahoma" w:cs="Tahoma"/>
          <w:sz w:val="20"/>
          <w:szCs w:val="20"/>
          <w:lang w:eastAsia="es-ES"/>
        </w:rPr>
        <w:t>Matter</w:t>
      </w:r>
      <w:proofErr w:type="spellEnd"/>
      <w:r w:rsidRPr="00BF56A1">
        <w:rPr>
          <w:rFonts w:ascii="Tahoma" w:eastAsia="Times New Roman" w:hAnsi="Tahoma" w:cs="Tahoma"/>
          <w:sz w:val="20"/>
          <w:szCs w:val="20"/>
          <w:lang w:eastAsia="es-ES"/>
        </w:rPr>
        <w:t xml:space="preserve"> </w:t>
      </w:r>
      <w:proofErr w:type="spellStart"/>
      <w:r w:rsidRPr="00BF56A1">
        <w:rPr>
          <w:rFonts w:ascii="Tahoma" w:eastAsia="Times New Roman" w:hAnsi="Tahoma" w:cs="Tahoma"/>
          <w:sz w:val="20"/>
          <w:szCs w:val="20"/>
          <w:lang w:eastAsia="es-ES"/>
        </w:rPr>
        <w:t>Theory</w:t>
      </w:r>
      <w:proofErr w:type="spellEnd"/>
      <w:r w:rsidRPr="00BF56A1">
        <w:rPr>
          <w:rFonts w:ascii="Tahoma" w:eastAsia="Times New Roman" w:hAnsi="Tahoma" w:cs="Tahoma"/>
          <w:sz w:val="20"/>
          <w:szCs w:val="20"/>
          <w:lang w:eastAsia="es-ES"/>
        </w:rPr>
        <w:t>)</w:t>
      </w:r>
    </w:p>
    <w:p w:rsidR="00BF56A1" w:rsidRPr="00BF56A1" w:rsidRDefault="00BF56A1" w:rsidP="00BF56A1">
      <w:pPr>
        <w:numPr>
          <w:ilvl w:val="1"/>
          <w:numId w:val="26"/>
        </w:numPr>
        <w:spacing w:after="0" w:line="240" w:lineRule="auto"/>
        <w:jc w:val="both"/>
        <w:rPr>
          <w:rFonts w:ascii="Tahoma" w:eastAsia="Times New Roman" w:hAnsi="Tahoma" w:cs="Tahoma"/>
          <w:sz w:val="20"/>
          <w:szCs w:val="20"/>
          <w:lang w:val="en-US" w:eastAsia="es-ES"/>
        </w:rPr>
      </w:pPr>
      <w:proofErr w:type="spellStart"/>
      <w:r w:rsidRPr="00BF56A1">
        <w:rPr>
          <w:rFonts w:ascii="Tahoma" w:eastAsia="Times New Roman" w:hAnsi="Tahoma" w:cs="Tahoma"/>
          <w:sz w:val="20"/>
          <w:szCs w:val="20"/>
          <w:lang w:val="en-US" w:eastAsia="es-ES"/>
        </w:rPr>
        <w:t>Física</w:t>
      </w:r>
      <w:proofErr w:type="spellEnd"/>
      <w:r w:rsidRPr="00BF56A1">
        <w:rPr>
          <w:rFonts w:ascii="Tahoma" w:eastAsia="Times New Roman" w:hAnsi="Tahoma" w:cs="Tahoma"/>
          <w:sz w:val="20"/>
          <w:szCs w:val="20"/>
          <w:lang w:val="en-US" w:eastAsia="es-ES"/>
        </w:rPr>
        <w:t xml:space="preserve"> </w:t>
      </w:r>
      <w:proofErr w:type="spellStart"/>
      <w:r w:rsidRPr="00BF56A1">
        <w:rPr>
          <w:rFonts w:ascii="Tahoma" w:eastAsia="Times New Roman" w:hAnsi="Tahoma" w:cs="Tahoma"/>
          <w:sz w:val="20"/>
          <w:szCs w:val="20"/>
          <w:lang w:val="en-US" w:eastAsia="es-ES"/>
        </w:rPr>
        <w:t>teórica</w:t>
      </w:r>
      <w:proofErr w:type="spellEnd"/>
      <w:r w:rsidRPr="00BF56A1">
        <w:rPr>
          <w:rFonts w:ascii="Tahoma" w:eastAsia="Times New Roman" w:hAnsi="Tahoma" w:cs="Tahoma"/>
          <w:sz w:val="20"/>
          <w:szCs w:val="20"/>
          <w:lang w:val="en-US" w:eastAsia="es-ES"/>
        </w:rPr>
        <w:t xml:space="preserve"> nuclear (Theoretical Nuclear </w:t>
      </w:r>
      <w:proofErr w:type="spellStart"/>
      <w:r w:rsidRPr="00BF56A1">
        <w:rPr>
          <w:rFonts w:ascii="Tahoma" w:eastAsia="Times New Roman" w:hAnsi="Tahoma" w:cs="Tahoma"/>
          <w:sz w:val="20"/>
          <w:szCs w:val="20"/>
          <w:lang w:val="en-US" w:eastAsia="es-ES"/>
        </w:rPr>
        <w:t>Phsysics</w:t>
      </w:r>
      <w:proofErr w:type="spellEnd"/>
      <w:r w:rsidRPr="00BF56A1">
        <w:rPr>
          <w:rFonts w:ascii="Tahoma" w:eastAsia="Times New Roman" w:hAnsi="Tahoma" w:cs="Tahoma"/>
          <w:sz w:val="20"/>
          <w:szCs w:val="20"/>
          <w:lang w:val="en-US" w:eastAsia="es-ES"/>
        </w:rPr>
        <w:t>)</w:t>
      </w:r>
    </w:p>
    <w:p w:rsidR="00BF56A1" w:rsidRPr="00BF56A1" w:rsidRDefault="00BF56A1" w:rsidP="00BF56A1">
      <w:pPr>
        <w:numPr>
          <w:ilvl w:val="1"/>
          <w:numId w:val="26"/>
        </w:numPr>
        <w:spacing w:after="0" w:line="240" w:lineRule="auto"/>
        <w:jc w:val="both"/>
        <w:rPr>
          <w:rFonts w:ascii="Tahoma" w:eastAsia="Times New Roman" w:hAnsi="Tahoma" w:cs="Tahoma"/>
          <w:sz w:val="20"/>
          <w:szCs w:val="20"/>
          <w:lang w:eastAsia="es-ES"/>
        </w:rPr>
      </w:pPr>
      <w:r w:rsidRPr="00BF56A1">
        <w:rPr>
          <w:rFonts w:ascii="Tahoma" w:eastAsia="Times New Roman" w:hAnsi="Tahoma" w:cs="Tahoma"/>
          <w:sz w:val="20"/>
          <w:szCs w:val="20"/>
          <w:lang w:eastAsia="es-ES"/>
        </w:rPr>
        <w:t>Teoría de la física molecular (</w:t>
      </w:r>
      <w:proofErr w:type="spellStart"/>
      <w:r w:rsidRPr="00BF56A1">
        <w:rPr>
          <w:rFonts w:ascii="Tahoma" w:eastAsia="Times New Roman" w:hAnsi="Tahoma" w:cs="Tahoma"/>
          <w:sz w:val="20"/>
          <w:szCs w:val="20"/>
          <w:lang w:eastAsia="es-ES"/>
        </w:rPr>
        <w:t>Theory</w:t>
      </w:r>
      <w:proofErr w:type="spellEnd"/>
      <w:r w:rsidRPr="00BF56A1">
        <w:rPr>
          <w:rFonts w:ascii="Tahoma" w:eastAsia="Times New Roman" w:hAnsi="Tahoma" w:cs="Tahoma"/>
          <w:sz w:val="20"/>
          <w:szCs w:val="20"/>
          <w:lang w:eastAsia="es-ES"/>
        </w:rPr>
        <w:t xml:space="preserve"> in Molecular </w:t>
      </w:r>
      <w:proofErr w:type="spellStart"/>
      <w:r w:rsidRPr="00BF56A1">
        <w:rPr>
          <w:rFonts w:ascii="Tahoma" w:eastAsia="Times New Roman" w:hAnsi="Tahoma" w:cs="Tahoma"/>
          <w:sz w:val="20"/>
          <w:szCs w:val="20"/>
          <w:lang w:eastAsia="es-ES"/>
        </w:rPr>
        <w:t>Physics</w:t>
      </w:r>
      <w:proofErr w:type="spellEnd"/>
      <w:r w:rsidRPr="00BF56A1">
        <w:rPr>
          <w:rFonts w:ascii="Tahoma" w:eastAsia="Times New Roman" w:hAnsi="Tahoma" w:cs="Tahoma"/>
          <w:sz w:val="20"/>
          <w:szCs w:val="20"/>
          <w:lang w:eastAsia="es-ES"/>
        </w:rPr>
        <w:t>)</w:t>
      </w:r>
    </w:p>
    <w:p w:rsidR="00BF56A1" w:rsidRPr="00BF56A1" w:rsidRDefault="00BF56A1" w:rsidP="00BF56A1">
      <w:pPr>
        <w:numPr>
          <w:ilvl w:val="1"/>
          <w:numId w:val="26"/>
        </w:numPr>
        <w:spacing w:after="0" w:line="240" w:lineRule="auto"/>
        <w:jc w:val="both"/>
        <w:rPr>
          <w:rFonts w:ascii="Tahoma" w:eastAsia="Times New Roman" w:hAnsi="Tahoma" w:cs="Tahoma"/>
          <w:sz w:val="20"/>
          <w:szCs w:val="20"/>
          <w:lang w:eastAsia="es-ES"/>
        </w:rPr>
      </w:pPr>
      <w:r w:rsidRPr="00BF56A1">
        <w:rPr>
          <w:rFonts w:ascii="Tahoma" w:eastAsia="Times New Roman" w:hAnsi="Tahoma" w:cs="Tahoma"/>
          <w:sz w:val="20"/>
          <w:szCs w:val="20"/>
          <w:lang w:eastAsia="es-ES"/>
        </w:rPr>
        <w:t>Teorías de la física matemática (</w:t>
      </w:r>
      <w:proofErr w:type="spellStart"/>
      <w:r w:rsidRPr="00BF56A1">
        <w:rPr>
          <w:rFonts w:ascii="Tahoma" w:eastAsia="Times New Roman" w:hAnsi="Tahoma" w:cs="Tahoma"/>
          <w:sz w:val="20"/>
          <w:szCs w:val="20"/>
          <w:lang w:eastAsia="es-ES"/>
        </w:rPr>
        <w:t>Mathematical</w:t>
      </w:r>
      <w:proofErr w:type="spellEnd"/>
      <w:r w:rsidRPr="00BF56A1">
        <w:rPr>
          <w:rFonts w:ascii="Tahoma" w:eastAsia="Times New Roman" w:hAnsi="Tahoma" w:cs="Tahoma"/>
          <w:sz w:val="20"/>
          <w:szCs w:val="20"/>
          <w:lang w:eastAsia="es-ES"/>
        </w:rPr>
        <w:t xml:space="preserve"> </w:t>
      </w:r>
      <w:proofErr w:type="spellStart"/>
      <w:r w:rsidRPr="00BF56A1">
        <w:rPr>
          <w:rFonts w:ascii="Tahoma" w:eastAsia="Times New Roman" w:hAnsi="Tahoma" w:cs="Tahoma"/>
          <w:sz w:val="20"/>
          <w:szCs w:val="20"/>
          <w:lang w:eastAsia="es-ES"/>
        </w:rPr>
        <w:t>Physics</w:t>
      </w:r>
      <w:proofErr w:type="spellEnd"/>
      <w:r w:rsidRPr="00BF56A1">
        <w:rPr>
          <w:rFonts w:ascii="Tahoma" w:eastAsia="Times New Roman" w:hAnsi="Tahoma" w:cs="Tahoma"/>
          <w:sz w:val="20"/>
          <w:szCs w:val="20"/>
          <w:lang w:eastAsia="es-ES"/>
        </w:rPr>
        <w:t xml:space="preserve"> </w:t>
      </w:r>
      <w:proofErr w:type="spellStart"/>
      <w:r w:rsidRPr="00BF56A1">
        <w:rPr>
          <w:rFonts w:ascii="Tahoma" w:eastAsia="Times New Roman" w:hAnsi="Tahoma" w:cs="Tahoma"/>
          <w:sz w:val="20"/>
          <w:szCs w:val="20"/>
          <w:lang w:eastAsia="es-ES"/>
        </w:rPr>
        <w:t>Theories</w:t>
      </w:r>
      <w:proofErr w:type="spellEnd"/>
      <w:r w:rsidRPr="00BF56A1">
        <w:rPr>
          <w:rFonts w:ascii="Tahoma" w:eastAsia="Times New Roman" w:hAnsi="Tahoma" w:cs="Tahoma"/>
          <w:sz w:val="20"/>
          <w:szCs w:val="20"/>
          <w:lang w:eastAsia="es-ES"/>
        </w:rPr>
        <w:t>)</w:t>
      </w:r>
    </w:p>
    <w:p w:rsidR="00BF56A1" w:rsidRPr="00BF56A1" w:rsidRDefault="00BF56A1" w:rsidP="00BF56A1">
      <w:pPr>
        <w:spacing w:after="0" w:line="240" w:lineRule="auto"/>
        <w:jc w:val="both"/>
        <w:rPr>
          <w:rFonts w:ascii="Tahoma" w:eastAsia="Times New Roman" w:hAnsi="Tahoma" w:cs="Tahoma"/>
          <w:sz w:val="20"/>
          <w:szCs w:val="20"/>
          <w:lang w:eastAsia="es-ES"/>
        </w:rPr>
      </w:pPr>
    </w:p>
    <w:p w:rsidR="00BF56A1" w:rsidRPr="00BF56A1" w:rsidRDefault="00BF56A1" w:rsidP="00BF56A1">
      <w:pPr>
        <w:numPr>
          <w:ilvl w:val="0"/>
          <w:numId w:val="26"/>
        </w:numPr>
        <w:spacing w:after="0" w:line="240" w:lineRule="auto"/>
        <w:jc w:val="both"/>
        <w:rPr>
          <w:rFonts w:ascii="Tahoma" w:eastAsia="Times New Roman" w:hAnsi="Tahoma" w:cs="Tahoma"/>
          <w:sz w:val="20"/>
          <w:szCs w:val="20"/>
          <w:lang w:eastAsia="es-ES"/>
        </w:rPr>
      </w:pPr>
      <w:r w:rsidRPr="00BF56A1">
        <w:rPr>
          <w:rFonts w:ascii="Tahoma" w:eastAsia="Times New Roman" w:hAnsi="Tahoma" w:cs="Tahoma"/>
          <w:sz w:val="20"/>
          <w:szCs w:val="20"/>
          <w:lang w:eastAsia="es-ES"/>
        </w:rPr>
        <w:t>FISICA EXPERIMENTAL (EXPERIMENTAL PHYSICS)</w:t>
      </w:r>
    </w:p>
    <w:p w:rsidR="00BF56A1" w:rsidRPr="00BF56A1" w:rsidRDefault="00BF56A1" w:rsidP="00BF56A1">
      <w:pPr>
        <w:numPr>
          <w:ilvl w:val="1"/>
          <w:numId w:val="26"/>
        </w:numPr>
        <w:spacing w:after="0" w:line="240" w:lineRule="auto"/>
        <w:jc w:val="both"/>
        <w:rPr>
          <w:rFonts w:ascii="Tahoma" w:eastAsia="Times New Roman" w:hAnsi="Tahoma" w:cs="Tahoma"/>
          <w:sz w:val="20"/>
          <w:szCs w:val="20"/>
          <w:lang w:eastAsia="es-ES"/>
        </w:rPr>
      </w:pPr>
      <w:r w:rsidRPr="00BF56A1">
        <w:rPr>
          <w:rFonts w:ascii="Tahoma" w:eastAsia="Times New Roman" w:hAnsi="Tahoma" w:cs="Tahoma"/>
          <w:sz w:val="20"/>
          <w:szCs w:val="20"/>
          <w:lang w:eastAsia="es-ES"/>
        </w:rPr>
        <w:t>Cristalografía (</w:t>
      </w:r>
      <w:proofErr w:type="spellStart"/>
      <w:r w:rsidRPr="00BF56A1">
        <w:rPr>
          <w:rFonts w:ascii="Tahoma" w:eastAsia="Times New Roman" w:hAnsi="Tahoma" w:cs="Tahoma"/>
          <w:sz w:val="20"/>
          <w:szCs w:val="20"/>
          <w:lang w:eastAsia="es-ES"/>
        </w:rPr>
        <w:t>Crystallography</w:t>
      </w:r>
      <w:proofErr w:type="spellEnd"/>
      <w:r w:rsidRPr="00BF56A1">
        <w:rPr>
          <w:rFonts w:ascii="Tahoma" w:eastAsia="Times New Roman" w:hAnsi="Tahoma" w:cs="Tahoma"/>
          <w:sz w:val="20"/>
          <w:szCs w:val="20"/>
          <w:lang w:eastAsia="es-ES"/>
        </w:rPr>
        <w:t>)</w:t>
      </w:r>
    </w:p>
    <w:p w:rsidR="00BF56A1" w:rsidRPr="00BF56A1" w:rsidRDefault="00BF56A1" w:rsidP="00BF56A1">
      <w:pPr>
        <w:numPr>
          <w:ilvl w:val="1"/>
          <w:numId w:val="26"/>
        </w:numPr>
        <w:spacing w:after="0" w:line="240" w:lineRule="auto"/>
        <w:jc w:val="both"/>
        <w:rPr>
          <w:rFonts w:ascii="Tahoma" w:eastAsia="Times New Roman" w:hAnsi="Tahoma" w:cs="Tahoma"/>
          <w:sz w:val="20"/>
          <w:szCs w:val="20"/>
          <w:lang w:val="en-US" w:eastAsia="es-ES"/>
        </w:rPr>
      </w:pPr>
      <w:proofErr w:type="spellStart"/>
      <w:r w:rsidRPr="00BF56A1">
        <w:rPr>
          <w:rFonts w:ascii="Tahoma" w:eastAsia="Times New Roman" w:hAnsi="Tahoma" w:cs="Tahoma"/>
          <w:sz w:val="20"/>
          <w:szCs w:val="20"/>
          <w:lang w:val="en-US" w:eastAsia="es-ES"/>
        </w:rPr>
        <w:t>Espectroscop</w:t>
      </w:r>
      <w:proofErr w:type="spellEnd"/>
      <w:r w:rsidRPr="00BF56A1">
        <w:rPr>
          <w:rFonts w:ascii="Tahoma" w:eastAsia="Times New Roman" w:hAnsi="Tahoma" w:cs="Tahoma"/>
          <w:sz w:val="20"/>
          <w:szCs w:val="20"/>
          <w:lang w:eastAsia="es-ES"/>
        </w:rPr>
        <w:t>í</w:t>
      </w:r>
      <w:r w:rsidRPr="00BF56A1">
        <w:rPr>
          <w:rFonts w:ascii="Tahoma" w:eastAsia="Times New Roman" w:hAnsi="Tahoma" w:cs="Tahoma"/>
          <w:sz w:val="20"/>
          <w:szCs w:val="20"/>
          <w:lang w:val="en-US" w:eastAsia="es-ES"/>
        </w:rPr>
        <w:t>a nuclear (Nuclear Spectroscopy)</w:t>
      </w:r>
    </w:p>
    <w:p w:rsidR="00BF56A1" w:rsidRPr="00BF56A1" w:rsidRDefault="00BF56A1" w:rsidP="00BF56A1">
      <w:pPr>
        <w:numPr>
          <w:ilvl w:val="1"/>
          <w:numId w:val="26"/>
        </w:numPr>
        <w:spacing w:after="0" w:line="240" w:lineRule="auto"/>
        <w:jc w:val="both"/>
        <w:rPr>
          <w:rFonts w:ascii="Tahoma" w:eastAsia="Times New Roman" w:hAnsi="Tahoma" w:cs="Tahoma"/>
          <w:color w:val="000000"/>
          <w:sz w:val="20"/>
          <w:lang w:eastAsia="es-ES"/>
        </w:rPr>
      </w:pPr>
      <w:r w:rsidRPr="00BF56A1">
        <w:rPr>
          <w:rFonts w:ascii="Tahoma" w:eastAsia="Times New Roman" w:hAnsi="Tahoma" w:cs="Tahoma"/>
          <w:sz w:val="20"/>
          <w:szCs w:val="20"/>
          <w:lang w:eastAsia="es-ES"/>
        </w:rPr>
        <w:t xml:space="preserve">Técnicas </w:t>
      </w:r>
      <w:proofErr w:type="spellStart"/>
      <w:r w:rsidRPr="00BF56A1">
        <w:rPr>
          <w:rFonts w:ascii="Tahoma" w:eastAsia="Times New Roman" w:hAnsi="Tahoma" w:cs="Tahoma"/>
          <w:sz w:val="20"/>
          <w:szCs w:val="20"/>
          <w:lang w:eastAsia="es-ES"/>
        </w:rPr>
        <w:t>hiperfinas</w:t>
      </w:r>
      <w:proofErr w:type="spellEnd"/>
      <w:r w:rsidRPr="00BF56A1">
        <w:rPr>
          <w:rFonts w:ascii="Tahoma" w:eastAsia="Times New Roman" w:hAnsi="Tahoma" w:cs="Tahoma"/>
          <w:sz w:val="20"/>
          <w:szCs w:val="20"/>
          <w:lang w:eastAsia="es-ES"/>
        </w:rPr>
        <w:t xml:space="preserve"> (</w:t>
      </w:r>
      <w:proofErr w:type="spellStart"/>
      <w:r w:rsidRPr="00BF56A1">
        <w:rPr>
          <w:rFonts w:ascii="Tahoma" w:eastAsia="Times New Roman" w:hAnsi="Tahoma" w:cs="Tahoma"/>
          <w:sz w:val="20"/>
          <w:szCs w:val="20"/>
          <w:lang w:eastAsia="es-ES"/>
        </w:rPr>
        <w:t>Hyperfine</w:t>
      </w:r>
      <w:proofErr w:type="spellEnd"/>
      <w:r w:rsidRPr="00BF56A1">
        <w:rPr>
          <w:rFonts w:ascii="Tahoma" w:eastAsia="Times New Roman" w:hAnsi="Tahoma" w:cs="Tahoma"/>
          <w:sz w:val="20"/>
          <w:szCs w:val="20"/>
          <w:lang w:eastAsia="es-ES"/>
        </w:rPr>
        <w:t xml:space="preserve"> </w:t>
      </w:r>
      <w:proofErr w:type="spellStart"/>
      <w:r w:rsidRPr="00BF56A1">
        <w:rPr>
          <w:rFonts w:ascii="Tahoma" w:eastAsia="Times New Roman" w:hAnsi="Tahoma" w:cs="Tahoma"/>
          <w:sz w:val="20"/>
          <w:szCs w:val="20"/>
          <w:lang w:eastAsia="es-ES"/>
        </w:rPr>
        <w:t>Techniques</w:t>
      </w:r>
      <w:proofErr w:type="spellEnd"/>
      <w:r w:rsidRPr="00BF56A1">
        <w:rPr>
          <w:rFonts w:ascii="Tahoma" w:eastAsia="Times New Roman" w:hAnsi="Tahoma" w:cs="Tahoma"/>
          <w:sz w:val="20"/>
          <w:szCs w:val="20"/>
          <w:lang w:eastAsia="es-ES"/>
        </w:rPr>
        <w:t>)</w:t>
      </w:r>
    </w:p>
    <w:p w:rsidR="00BF56A1" w:rsidRPr="00BF56A1" w:rsidRDefault="00BF56A1" w:rsidP="00BF56A1">
      <w:pPr>
        <w:numPr>
          <w:ilvl w:val="1"/>
          <w:numId w:val="26"/>
        </w:numPr>
        <w:spacing w:after="0" w:line="240" w:lineRule="auto"/>
        <w:jc w:val="both"/>
        <w:rPr>
          <w:rFonts w:ascii="Tahoma" w:eastAsia="Times New Roman" w:hAnsi="Tahoma" w:cs="Tahoma"/>
          <w:color w:val="000000"/>
          <w:lang w:eastAsia="es-ES"/>
        </w:rPr>
      </w:pPr>
      <w:r w:rsidRPr="00BF56A1">
        <w:rPr>
          <w:rFonts w:ascii="Tahoma" w:eastAsia="Times New Roman" w:hAnsi="Tahoma" w:cs="Tahoma"/>
          <w:sz w:val="20"/>
          <w:szCs w:val="20"/>
          <w:lang w:eastAsia="es-ES"/>
        </w:rPr>
        <w:t>Otras técnicas: Difracción de rayos X, Electrónica aplicada (</w:t>
      </w:r>
      <w:proofErr w:type="spellStart"/>
      <w:r w:rsidRPr="00BF56A1">
        <w:rPr>
          <w:rFonts w:ascii="Tahoma" w:eastAsia="Times New Roman" w:hAnsi="Tahoma" w:cs="Tahoma"/>
          <w:sz w:val="20"/>
          <w:szCs w:val="20"/>
          <w:lang w:eastAsia="es-ES"/>
        </w:rPr>
        <w:t>Ball</w:t>
      </w:r>
      <w:proofErr w:type="spellEnd"/>
      <w:r w:rsidRPr="00BF56A1">
        <w:rPr>
          <w:rFonts w:ascii="Tahoma" w:eastAsia="Times New Roman" w:hAnsi="Tahoma" w:cs="Tahoma"/>
          <w:sz w:val="20"/>
          <w:szCs w:val="20"/>
          <w:lang w:eastAsia="es-ES"/>
        </w:rPr>
        <w:t xml:space="preserve"> </w:t>
      </w:r>
      <w:proofErr w:type="spellStart"/>
      <w:r w:rsidRPr="00BF56A1">
        <w:rPr>
          <w:rFonts w:ascii="Tahoma" w:eastAsia="Times New Roman" w:hAnsi="Tahoma" w:cs="Tahoma"/>
          <w:sz w:val="20"/>
          <w:szCs w:val="20"/>
          <w:lang w:eastAsia="es-ES"/>
        </w:rPr>
        <w:t>Milling</w:t>
      </w:r>
      <w:proofErr w:type="spellEnd"/>
      <w:r w:rsidRPr="00BF56A1">
        <w:rPr>
          <w:rFonts w:ascii="Tahoma" w:eastAsia="Times New Roman" w:hAnsi="Tahoma" w:cs="Tahoma"/>
          <w:sz w:val="20"/>
          <w:szCs w:val="20"/>
          <w:lang w:eastAsia="es-ES"/>
        </w:rPr>
        <w:t>, X-</w:t>
      </w:r>
      <w:proofErr w:type="spellStart"/>
      <w:r w:rsidRPr="00BF56A1">
        <w:rPr>
          <w:rFonts w:ascii="Tahoma" w:eastAsia="Times New Roman" w:hAnsi="Tahoma" w:cs="Tahoma"/>
          <w:sz w:val="20"/>
          <w:szCs w:val="20"/>
          <w:lang w:eastAsia="es-ES"/>
        </w:rPr>
        <w:t>Ray</w:t>
      </w:r>
      <w:proofErr w:type="spellEnd"/>
      <w:r w:rsidRPr="00BF56A1">
        <w:rPr>
          <w:rFonts w:ascii="Tahoma" w:eastAsia="Times New Roman" w:hAnsi="Tahoma" w:cs="Tahoma"/>
          <w:sz w:val="20"/>
          <w:szCs w:val="20"/>
          <w:lang w:eastAsia="es-ES"/>
        </w:rPr>
        <w:t xml:space="preserve"> </w:t>
      </w:r>
      <w:proofErr w:type="spellStart"/>
      <w:r w:rsidRPr="00BF56A1">
        <w:rPr>
          <w:rFonts w:ascii="Tahoma" w:eastAsia="Times New Roman" w:hAnsi="Tahoma" w:cs="Tahoma"/>
          <w:sz w:val="20"/>
          <w:szCs w:val="20"/>
          <w:lang w:eastAsia="es-ES"/>
        </w:rPr>
        <w:t>Difraction</w:t>
      </w:r>
      <w:proofErr w:type="spellEnd"/>
      <w:r w:rsidRPr="00BF56A1">
        <w:rPr>
          <w:rFonts w:ascii="Tahoma" w:eastAsia="Times New Roman" w:hAnsi="Tahoma" w:cs="Tahoma"/>
          <w:sz w:val="20"/>
          <w:szCs w:val="20"/>
          <w:lang w:eastAsia="es-ES"/>
        </w:rPr>
        <w:t xml:space="preserve">, </w:t>
      </w:r>
      <w:proofErr w:type="spellStart"/>
      <w:r w:rsidRPr="00BF56A1">
        <w:rPr>
          <w:rFonts w:ascii="Tahoma" w:eastAsia="Times New Roman" w:hAnsi="Tahoma" w:cs="Tahoma"/>
          <w:sz w:val="20"/>
          <w:szCs w:val="20"/>
          <w:lang w:eastAsia="es-ES"/>
        </w:rPr>
        <w:t>Positron</w:t>
      </w:r>
      <w:proofErr w:type="spellEnd"/>
      <w:r w:rsidRPr="00BF56A1">
        <w:rPr>
          <w:rFonts w:ascii="Tahoma" w:eastAsia="Times New Roman" w:hAnsi="Tahoma" w:cs="Tahoma"/>
          <w:sz w:val="20"/>
          <w:szCs w:val="20"/>
          <w:lang w:eastAsia="es-ES"/>
        </w:rPr>
        <w:t xml:space="preserve"> </w:t>
      </w:r>
      <w:proofErr w:type="spellStart"/>
      <w:r w:rsidRPr="00BF56A1">
        <w:rPr>
          <w:rFonts w:ascii="Tahoma" w:eastAsia="Times New Roman" w:hAnsi="Tahoma" w:cs="Tahoma"/>
          <w:sz w:val="20"/>
          <w:szCs w:val="20"/>
          <w:lang w:eastAsia="es-ES"/>
        </w:rPr>
        <w:t>Anihilation</w:t>
      </w:r>
      <w:proofErr w:type="spellEnd"/>
      <w:r w:rsidRPr="00BF56A1">
        <w:rPr>
          <w:rFonts w:ascii="Tahoma" w:eastAsia="Times New Roman" w:hAnsi="Tahoma" w:cs="Tahoma"/>
          <w:sz w:val="20"/>
          <w:szCs w:val="20"/>
          <w:lang w:eastAsia="es-ES"/>
        </w:rPr>
        <w:t xml:space="preserve">, </w:t>
      </w:r>
      <w:proofErr w:type="spellStart"/>
      <w:r w:rsidRPr="00BF56A1">
        <w:rPr>
          <w:rFonts w:ascii="Tahoma" w:eastAsia="Times New Roman" w:hAnsi="Tahoma" w:cs="Tahoma"/>
          <w:sz w:val="20"/>
          <w:szCs w:val="20"/>
          <w:lang w:eastAsia="es-ES"/>
        </w:rPr>
        <w:t>Applied</w:t>
      </w:r>
      <w:proofErr w:type="spellEnd"/>
      <w:r w:rsidRPr="00BF56A1">
        <w:rPr>
          <w:rFonts w:ascii="Tahoma" w:eastAsia="Times New Roman" w:hAnsi="Tahoma" w:cs="Tahoma"/>
          <w:sz w:val="20"/>
          <w:szCs w:val="20"/>
          <w:lang w:eastAsia="es-ES"/>
        </w:rPr>
        <w:t xml:space="preserve"> </w:t>
      </w:r>
      <w:proofErr w:type="spellStart"/>
      <w:r w:rsidRPr="00BF56A1">
        <w:rPr>
          <w:rFonts w:ascii="Tahoma" w:eastAsia="Times New Roman" w:hAnsi="Tahoma" w:cs="Tahoma"/>
          <w:sz w:val="20"/>
          <w:szCs w:val="20"/>
          <w:lang w:eastAsia="es-ES"/>
        </w:rPr>
        <w:t>Electronics</w:t>
      </w:r>
      <w:proofErr w:type="spellEnd"/>
      <w:r w:rsidRPr="00BF56A1">
        <w:rPr>
          <w:rFonts w:ascii="Tahoma" w:eastAsia="Times New Roman" w:hAnsi="Tahoma" w:cs="Tahoma"/>
          <w:sz w:val="20"/>
          <w:szCs w:val="20"/>
          <w:lang w:eastAsia="es-ES"/>
        </w:rPr>
        <w:t>)</w:t>
      </w:r>
    </w:p>
    <w:p w:rsidR="00BF56A1" w:rsidRPr="00BF56A1" w:rsidRDefault="00BF56A1" w:rsidP="00BF56A1">
      <w:pPr>
        <w:spacing w:after="0" w:line="240" w:lineRule="auto"/>
        <w:ind w:firstLine="360"/>
        <w:jc w:val="both"/>
        <w:rPr>
          <w:rFonts w:ascii="Tahoma" w:eastAsia="Times New Roman" w:hAnsi="Tahoma" w:cs="Tahoma"/>
          <w:color w:val="000000"/>
          <w:lang w:eastAsia="es-ES"/>
        </w:rPr>
      </w:pPr>
    </w:p>
    <w:p w:rsidR="00BF56A1" w:rsidRPr="00BF56A1" w:rsidRDefault="00BF56A1" w:rsidP="00BF56A1">
      <w:pPr>
        <w:spacing w:after="0" w:line="240" w:lineRule="auto"/>
        <w:ind w:firstLine="708"/>
        <w:jc w:val="both"/>
        <w:rPr>
          <w:rFonts w:ascii="Tahoma" w:eastAsia="Times New Roman" w:hAnsi="Tahoma" w:cs="Tahoma"/>
          <w:color w:val="000000"/>
          <w:lang w:eastAsia="es-ES"/>
        </w:rPr>
      </w:pPr>
      <w:r w:rsidRPr="00BF56A1">
        <w:rPr>
          <w:rFonts w:ascii="Tahoma" w:eastAsia="Times New Roman" w:hAnsi="Tahoma" w:cs="Tahoma"/>
          <w:color w:val="000000"/>
          <w:lang w:eastAsia="es-ES"/>
        </w:rPr>
        <w:t>Los campos de conocimiento específicos de las áreas de Química, Bioquímica, Farmacia, Biotecnología, Biología Molecular, Óptica, Optometría, Ciencias Biológicas, Matemática son cubiertos por las colecciones de las restantes Bibliotecas Departamentales de Facultad.</w:t>
      </w:r>
    </w:p>
    <w:p w:rsidR="00BF56A1" w:rsidRPr="00BF56A1" w:rsidRDefault="00BF56A1" w:rsidP="00BF56A1">
      <w:pPr>
        <w:spacing w:after="0" w:line="240" w:lineRule="auto"/>
        <w:jc w:val="both"/>
        <w:rPr>
          <w:rFonts w:ascii="Tahoma" w:eastAsia="Times New Roman" w:hAnsi="Tahoma" w:cs="Tahoma"/>
          <w:b/>
          <w:bCs/>
          <w:color w:val="000000"/>
          <w:lang w:eastAsia="es-ES"/>
        </w:rPr>
      </w:pPr>
    </w:p>
    <w:p w:rsidR="00BF56A1" w:rsidRPr="00BF56A1" w:rsidRDefault="00BF56A1" w:rsidP="00BF56A1">
      <w:pPr>
        <w:spacing w:after="0" w:line="240" w:lineRule="auto"/>
        <w:jc w:val="both"/>
        <w:rPr>
          <w:rFonts w:ascii="Tahoma" w:eastAsia="Times New Roman" w:hAnsi="Tahoma" w:cs="Tahoma"/>
          <w:b/>
          <w:bCs/>
          <w:color w:val="000000"/>
          <w:lang w:eastAsia="es-ES"/>
        </w:rPr>
      </w:pPr>
      <w:r w:rsidRPr="00BF56A1">
        <w:rPr>
          <w:rFonts w:ascii="Tahoma" w:eastAsia="Times New Roman" w:hAnsi="Tahoma" w:cs="Tahoma"/>
          <w:b/>
          <w:bCs/>
          <w:color w:val="000000"/>
          <w:lang w:eastAsia="es-ES"/>
        </w:rPr>
        <w:t>h. Colecciones especiales y prioritarias.</w:t>
      </w:r>
    </w:p>
    <w:p w:rsidR="00BF56A1" w:rsidRPr="00BF56A1" w:rsidRDefault="00BF56A1" w:rsidP="00BF56A1">
      <w:pPr>
        <w:spacing w:after="0" w:line="240" w:lineRule="auto"/>
        <w:ind w:firstLine="708"/>
        <w:jc w:val="both"/>
        <w:rPr>
          <w:rFonts w:ascii="Tahoma" w:eastAsia="Times New Roman" w:hAnsi="Tahoma" w:cs="Tahoma"/>
          <w:color w:val="000000"/>
          <w:lang w:eastAsia="es-ES"/>
        </w:rPr>
      </w:pPr>
      <w:r w:rsidRPr="00BF56A1">
        <w:rPr>
          <w:rFonts w:ascii="Tahoma" w:eastAsia="Times New Roman" w:hAnsi="Tahoma" w:cs="Tahoma"/>
          <w:color w:val="000000"/>
          <w:lang w:eastAsia="es-ES"/>
        </w:rPr>
        <w:t>Este análisis abarca, por una parte, materiales para docencia como CD-ROM, software educativo… y, por otra, los materiales especiales, fundamentalmente literatura gris para la investigación. La presencia de este tipo de materiales dentro de la colección, constituye un indicador del nivel de introducción de los nuevos medios en los programas docentes y en la investigación de cada área de conocimiento.</w:t>
      </w:r>
    </w:p>
    <w:p w:rsidR="00BF56A1" w:rsidRPr="00BF56A1" w:rsidRDefault="00BF56A1" w:rsidP="00BF56A1">
      <w:pPr>
        <w:spacing w:after="0" w:line="240" w:lineRule="auto"/>
        <w:ind w:firstLine="708"/>
        <w:jc w:val="both"/>
        <w:rPr>
          <w:rFonts w:ascii="Tahoma" w:eastAsia="Times New Roman" w:hAnsi="Tahoma" w:cs="Tahoma"/>
          <w:color w:val="000000"/>
          <w:lang w:eastAsia="es-ES"/>
        </w:rPr>
      </w:pPr>
      <w:r w:rsidRPr="00BF56A1">
        <w:rPr>
          <w:rFonts w:ascii="Tahoma" w:eastAsia="Times New Roman" w:hAnsi="Tahoma" w:cs="Tahoma"/>
          <w:color w:val="000000"/>
          <w:lang w:eastAsia="es-ES"/>
        </w:rPr>
        <w:t xml:space="preserve">Desde 1995 los investigadores del área de Física Teórica registran en la </w:t>
      </w:r>
      <w:r w:rsidRPr="00BF56A1">
        <w:rPr>
          <w:rFonts w:ascii="Tahoma" w:eastAsia="Times New Roman" w:hAnsi="Tahoma" w:cs="Tahoma"/>
          <w:i/>
          <w:iCs/>
          <w:color w:val="000000"/>
          <w:lang w:eastAsia="es-ES"/>
        </w:rPr>
        <w:t>BDF</w:t>
      </w:r>
      <w:r w:rsidRPr="00BF56A1">
        <w:rPr>
          <w:rFonts w:ascii="Tahoma" w:eastAsia="Times New Roman" w:hAnsi="Tahoma" w:cs="Tahoma"/>
          <w:color w:val="000000"/>
          <w:lang w:eastAsia="es-ES"/>
        </w:rPr>
        <w:t xml:space="preserve"> sus pre-</w:t>
      </w:r>
      <w:proofErr w:type="spellStart"/>
      <w:r w:rsidRPr="00BF56A1">
        <w:rPr>
          <w:rFonts w:ascii="Tahoma" w:eastAsia="Times New Roman" w:hAnsi="Tahoma" w:cs="Tahoma"/>
          <w:color w:val="000000"/>
          <w:lang w:eastAsia="es-ES"/>
        </w:rPr>
        <w:t>prints</w:t>
      </w:r>
      <w:proofErr w:type="spellEnd"/>
      <w:r w:rsidRPr="00BF56A1">
        <w:rPr>
          <w:rFonts w:ascii="Tahoma" w:eastAsia="Times New Roman" w:hAnsi="Tahoma" w:cs="Tahoma"/>
          <w:color w:val="000000"/>
          <w:lang w:eastAsia="es-ES"/>
        </w:rPr>
        <w:t xml:space="preserve"> que pasan a integrar una </w:t>
      </w:r>
      <w:proofErr w:type="spellStart"/>
      <w:r w:rsidRPr="00BF56A1">
        <w:rPr>
          <w:rFonts w:ascii="Tahoma" w:eastAsia="Times New Roman" w:hAnsi="Tahoma" w:cs="Tahoma"/>
          <w:color w:val="000000"/>
          <w:lang w:eastAsia="es-ES"/>
        </w:rPr>
        <w:t>bdd</w:t>
      </w:r>
      <w:proofErr w:type="spellEnd"/>
      <w:r w:rsidRPr="00BF56A1">
        <w:rPr>
          <w:rFonts w:ascii="Tahoma" w:eastAsia="Times New Roman" w:hAnsi="Tahoma" w:cs="Tahoma"/>
          <w:color w:val="000000"/>
          <w:lang w:eastAsia="es-ES"/>
        </w:rPr>
        <w:t xml:space="preserve"> referencial. Dicho material está disponible para su consulta in situ.</w:t>
      </w:r>
    </w:p>
    <w:p w:rsidR="00BF56A1" w:rsidRPr="00BF56A1" w:rsidRDefault="00BF56A1" w:rsidP="00BF56A1">
      <w:pPr>
        <w:spacing w:after="0" w:line="240" w:lineRule="auto"/>
        <w:ind w:firstLine="708"/>
        <w:jc w:val="both"/>
        <w:rPr>
          <w:rFonts w:ascii="Tahoma" w:eastAsia="Times New Roman" w:hAnsi="Tahoma" w:cs="Tahoma"/>
          <w:color w:val="000000"/>
          <w:lang w:eastAsia="es-ES"/>
        </w:rPr>
      </w:pPr>
      <w:r w:rsidRPr="00BF56A1">
        <w:rPr>
          <w:rFonts w:ascii="Tahoma" w:eastAsia="Times New Roman" w:hAnsi="Tahoma" w:cs="Tahoma"/>
          <w:color w:val="000000"/>
          <w:lang w:eastAsia="es-ES"/>
        </w:rPr>
        <w:t xml:space="preserve">Dichos artículos son enviados al banco de datos de Los </w:t>
      </w:r>
      <w:proofErr w:type="spellStart"/>
      <w:r w:rsidRPr="00BF56A1">
        <w:rPr>
          <w:rFonts w:ascii="Tahoma" w:eastAsia="Times New Roman" w:hAnsi="Tahoma" w:cs="Tahoma"/>
          <w:color w:val="000000"/>
          <w:lang w:eastAsia="es-ES"/>
        </w:rPr>
        <w:t>Alamos</w:t>
      </w:r>
      <w:proofErr w:type="spellEnd"/>
      <w:r w:rsidRPr="00BF56A1">
        <w:rPr>
          <w:rFonts w:ascii="Tahoma" w:eastAsia="Times New Roman" w:hAnsi="Tahoma" w:cs="Tahoma"/>
          <w:color w:val="000000"/>
          <w:lang w:eastAsia="es-ES"/>
        </w:rPr>
        <w:t xml:space="preserve">, Estados Unidos, para que estén disponibles en Internet en texto completo antes de su publicación en revistas científicas de nivel internacional. </w:t>
      </w:r>
      <w:r w:rsidRPr="00BF56A1">
        <w:rPr>
          <w:rFonts w:ascii="Tahoma" w:eastAsia="Times New Roman" w:hAnsi="Tahoma" w:cs="Tahoma"/>
          <w:color w:val="0000FF"/>
          <w:sz w:val="20"/>
          <w:lang w:eastAsia="es-ES"/>
        </w:rPr>
        <w:t xml:space="preserve">VER </w:t>
      </w:r>
      <w:hyperlink r:id="rId25" w:history="1">
        <w:r w:rsidRPr="00BF56A1">
          <w:rPr>
            <w:rFonts w:ascii="Tahoma" w:eastAsia="Times New Roman" w:hAnsi="Tahoma" w:cs="Tahoma"/>
            <w:color w:val="0000FF"/>
            <w:sz w:val="20"/>
            <w:u w:val="single"/>
            <w:lang w:eastAsia="es-ES"/>
          </w:rPr>
          <w:t>ANEXO A</w:t>
        </w:r>
      </w:hyperlink>
      <w:r w:rsidRPr="00BF56A1">
        <w:rPr>
          <w:rFonts w:ascii="Tahoma" w:eastAsia="Times New Roman" w:hAnsi="Tahoma" w:cs="Tahoma"/>
          <w:color w:val="0000FF"/>
          <w:sz w:val="20"/>
          <w:lang w:eastAsia="es-ES"/>
        </w:rPr>
        <w:t xml:space="preserve">, </w:t>
      </w:r>
      <w:hyperlink r:id="rId26" w:history="1">
        <w:r w:rsidRPr="00BF56A1">
          <w:rPr>
            <w:rFonts w:ascii="Tahoma" w:eastAsia="Times New Roman" w:hAnsi="Tahoma" w:cs="Tahoma"/>
            <w:color w:val="0000FF"/>
            <w:sz w:val="20"/>
            <w:u w:val="single"/>
            <w:lang w:eastAsia="es-ES"/>
          </w:rPr>
          <w:t>ANEXO B</w:t>
        </w:r>
      </w:hyperlink>
    </w:p>
    <w:p w:rsidR="00BF56A1" w:rsidRPr="00BF56A1" w:rsidRDefault="00BF56A1" w:rsidP="00BF56A1">
      <w:pPr>
        <w:autoSpaceDE w:val="0"/>
        <w:autoSpaceDN w:val="0"/>
        <w:adjustRightInd w:val="0"/>
        <w:spacing w:after="0" w:line="240" w:lineRule="auto"/>
        <w:jc w:val="both"/>
        <w:rPr>
          <w:rFonts w:ascii="Tahoma" w:eastAsia="Times New Roman" w:hAnsi="Tahoma" w:cs="Tahoma"/>
          <w:color w:val="000000"/>
          <w:sz w:val="20"/>
          <w:lang w:eastAsia="es-ES"/>
        </w:rPr>
      </w:pPr>
    </w:p>
    <w:p w:rsidR="00BF56A1" w:rsidRPr="00BF56A1" w:rsidRDefault="00BF56A1" w:rsidP="00BF56A1">
      <w:pPr>
        <w:keepNext/>
        <w:spacing w:after="0" w:line="240" w:lineRule="auto"/>
        <w:outlineLvl w:val="2"/>
        <w:rPr>
          <w:rFonts w:ascii="Tahoma" w:eastAsia="Times New Roman" w:hAnsi="Tahoma" w:cs="Tahoma"/>
          <w:b/>
          <w:bCs/>
          <w:szCs w:val="20"/>
          <w:lang w:eastAsia="es-ES"/>
        </w:rPr>
      </w:pPr>
      <w:r w:rsidRPr="00BF56A1">
        <w:rPr>
          <w:rFonts w:ascii="Tahoma" w:eastAsia="Times New Roman" w:hAnsi="Tahoma" w:cs="Tahoma"/>
          <w:b/>
          <w:bCs/>
          <w:szCs w:val="20"/>
          <w:lang w:eastAsia="es-ES"/>
        </w:rPr>
        <w:lastRenderedPageBreak/>
        <w:t>9.2. EVALUACIÓN DE LA COLECCION (entorno interno)</w:t>
      </w:r>
    </w:p>
    <w:p w:rsidR="00BF56A1" w:rsidRPr="00BF56A1" w:rsidRDefault="00BF56A1" w:rsidP="00BF56A1">
      <w:pPr>
        <w:autoSpaceDE w:val="0"/>
        <w:autoSpaceDN w:val="0"/>
        <w:adjustRightInd w:val="0"/>
        <w:spacing w:after="0" w:line="240" w:lineRule="auto"/>
        <w:ind w:firstLine="708"/>
        <w:jc w:val="both"/>
        <w:rPr>
          <w:rFonts w:ascii="Tahoma" w:eastAsia="Times New Roman" w:hAnsi="Tahoma" w:cs="Tahoma"/>
          <w:color w:val="000000"/>
          <w:lang w:eastAsia="es-ES"/>
        </w:rPr>
      </w:pPr>
      <w:r w:rsidRPr="00BF56A1">
        <w:rPr>
          <w:rFonts w:ascii="Tahoma" w:eastAsia="Times New Roman" w:hAnsi="Tahoma" w:cs="Tahoma"/>
          <w:color w:val="000000"/>
          <w:lang w:eastAsia="es-ES"/>
        </w:rPr>
        <w:t>Su objetivo es el estudio pormenorizado de los fondos de la colección para comprobar su adecuación a las necesidades informativas de la comunidad de usuarios potenciales.</w:t>
      </w:r>
    </w:p>
    <w:p w:rsidR="00BF56A1" w:rsidRPr="00BF56A1" w:rsidRDefault="00BF56A1" w:rsidP="00BF56A1">
      <w:pPr>
        <w:autoSpaceDE w:val="0"/>
        <w:autoSpaceDN w:val="0"/>
        <w:adjustRightInd w:val="0"/>
        <w:spacing w:after="0" w:line="240" w:lineRule="auto"/>
        <w:ind w:firstLine="708"/>
        <w:jc w:val="both"/>
        <w:rPr>
          <w:rFonts w:ascii="Tahoma" w:eastAsia="Times New Roman" w:hAnsi="Tahoma" w:cs="Tahoma"/>
          <w:color w:val="000000"/>
          <w:lang w:eastAsia="es-ES"/>
        </w:rPr>
      </w:pPr>
    </w:p>
    <w:p w:rsidR="00BF56A1" w:rsidRPr="00BF56A1" w:rsidRDefault="00DF283B" w:rsidP="00BF56A1">
      <w:pPr>
        <w:keepNext/>
        <w:spacing w:after="0" w:line="240" w:lineRule="auto"/>
        <w:outlineLvl w:val="2"/>
        <w:rPr>
          <w:rFonts w:ascii="Tahoma" w:eastAsia="Times New Roman" w:hAnsi="Tahoma" w:cs="Tahoma"/>
          <w:b/>
          <w:bCs/>
          <w:szCs w:val="20"/>
          <w:lang w:eastAsia="es-ES"/>
        </w:rPr>
      </w:pPr>
      <w:hyperlink r:id="rId27" w:history="1">
        <w:r w:rsidR="00BF56A1" w:rsidRPr="00BF56A1">
          <w:rPr>
            <w:rFonts w:ascii="Tahoma" w:eastAsia="Times New Roman" w:hAnsi="Tahoma" w:cs="Tahoma"/>
            <w:b/>
            <w:bCs/>
            <w:color w:val="0000FF"/>
            <w:szCs w:val="20"/>
            <w:u w:val="single"/>
            <w:lang w:eastAsia="es-ES"/>
          </w:rPr>
          <w:t>9.2.1. Análisis cuantitativo.</w:t>
        </w:r>
      </w:hyperlink>
    </w:p>
    <w:p w:rsidR="00BF56A1" w:rsidRPr="00BF56A1" w:rsidRDefault="00BF56A1" w:rsidP="00BF56A1">
      <w:pPr>
        <w:autoSpaceDE w:val="0"/>
        <w:autoSpaceDN w:val="0"/>
        <w:adjustRightInd w:val="0"/>
        <w:spacing w:after="0" w:line="240" w:lineRule="auto"/>
        <w:jc w:val="both"/>
        <w:rPr>
          <w:rFonts w:ascii="Tahoma" w:eastAsia="Times New Roman" w:hAnsi="Tahoma" w:cs="Tahoma"/>
          <w:b/>
          <w:bCs/>
          <w:color w:val="000000"/>
          <w:lang w:eastAsia="es-ES"/>
        </w:rPr>
      </w:pPr>
    </w:p>
    <w:p w:rsidR="00BF56A1" w:rsidRPr="00BF56A1" w:rsidRDefault="00BF56A1" w:rsidP="00BF56A1">
      <w:pPr>
        <w:autoSpaceDE w:val="0"/>
        <w:autoSpaceDN w:val="0"/>
        <w:adjustRightInd w:val="0"/>
        <w:spacing w:after="0" w:line="240" w:lineRule="auto"/>
        <w:jc w:val="both"/>
        <w:rPr>
          <w:rFonts w:ascii="Tahoma" w:eastAsia="Times New Roman" w:hAnsi="Tahoma" w:cs="Tahoma"/>
          <w:b/>
          <w:bCs/>
          <w:color w:val="000000"/>
          <w:sz w:val="20"/>
          <w:lang w:eastAsia="es-ES"/>
        </w:rPr>
      </w:pPr>
      <w:r w:rsidRPr="00BF56A1">
        <w:rPr>
          <w:rFonts w:ascii="Tahoma" w:eastAsia="Times New Roman" w:hAnsi="Tahoma" w:cs="Tahoma"/>
          <w:b/>
          <w:bCs/>
          <w:color w:val="000000"/>
          <w:lang w:eastAsia="es-ES"/>
        </w:rPr>
        <w:t>Tamaño de la colección</w:t>
      </w:r>
    </w:p>
    <w:p w:rsidR="00BF56A1" w:rsidRPr="00BF56A1" w:rsidRDefault="00BF56A1" w:rsidP="00BF56A1">
      <w:pPr>
        <w:autoSpaceDE w:val="0"/>
        <w:autoSpaceDN w:val="0"/>
        <w:adjustRightInd w:val="0"/>
        <w:spacing w:after="0" w:line="240" w:lineRule="auto"/>
        <w:ind w:firstLine="708"/>
        <w:jc w:val="both"/>
        <w:rPr>
          <w:rFonts w:ascii="Tahoma" w:eastAsia="Times New Roman" w:hAnsi="Tahoma" w:cs="Tahoma"/>
          <w:color w:val="000000"/>
          <w:lang w:eastAsia="es-ES"/>
        </w:rPr>
      </w:pPr>
      <w:r w:rsidRPr="00BF56A1">
        <w:rPr>
          <w:rFonts w:ascii="Tahoma" w:eastAsia="Times New Roman" w:hAnsi="Tahoma" w:cs="Tahoma"/>
          <w:color w:val="000000"/>
          <w:lang w:eastAsia="es-ES"/>
        </w:rPr>
        <w:t xml:space="preserve">Para que los datos sean realmente expresivos el estudio tiene que efectuarse por cada una de las materias de las diferentes secciones del fondo. Con este fin vamos a considerar una biblioteca-tipo que tiene organizado su fondo en dos secciones: sección de docencia (y/o </w:t>
      </w:r>
      <w:proofErr w:type="spellStart"/>
      <w:r w:rsidRPr="00BF56A1">
        <w:rPr>
          <w:rFonts w:ascii="Tahoma" w:eastAsia="Times New Roman" w:hAnsi="Tahoma" w:cs="Tahoma"/>
          <w:color w:val="000000"/>
          <w:lang w:eastAsia="es-ES"/>
        </w:rPr>
        <w:t>discencia</w:t>
      </w:r>
      <w:proofErr w:type="spellEnd"/>
      <w:r w:rsidRPr="00BF56A1">
        <w:rPr>
          <w:rFonts w:ascii="Tahoma" w:eastAsia="Times New Roman" w:hAnsi="Tahoma" w:cs="Tahoma"/>
          <w:color w:val="000000"/>
          <w:lang w:eastAsia="es-ES"/>
        </w:rPr>
        <w:t>) y sección de investigación, agrupando las publicaciones en cuatro grandes grupos: monografías, publicaciones seriadas, publicaciones secundarias y colecciones especiales.</w:t>
      </w:r>
    </w:p>
    <w:p w:rsidR="00BF56A1" w:rsidRPr="00BF56A1" w:rsidRDefault="00BF56A1" w:rsidP="00BF56A1">
      <w:pPr>
        <w:autoSpaceDE w:val="0"/>
        <w:autoSpaceDN w:val="0"/>
        <w:adjustRightInd w:val="0"/>
        <w:spacing w:after="0" w:line="240" w:lineRule="auto"/>
        <w:jc w:val="both"/>
        <w:rPr>
          <w:rFonts w:ascii="Tahoma" w:eastAsia="Times New Roman" w:hAnsi="Tahoma" w:cs="Tahoma"/>
          <w:b/>
          <w:bCs/>
          <w:color w:val="000000"/>
          <w:lang w:eastAsia="es-ES"/>
        </w:rPr>
      </w:pPr>
    </w:p>
    <w:p w:rsidR="00BF56A1" w:rsidRPr="00BF56A1" w:rsidRDefault="00BF56A1" w:rsidP="00BF56A1">
      <w:pPr>
        <w:autoSpaceDE w:val="0"/>
        <w:autoSpaceDN w:val="0"/>
        <w:adjustRightInd w:val="0"/>
        <w:spacing w:after="0" w:line="240" w:lineRule="auto"/>
        <w:jc w:val="both"/>
        <w:rPr>
          <w:rFonts w:ascii="Tahoma" w:eastAsia="Times New Roman" w:hAnsi="Tahoma" w:cs="Tahoma"/>
          <w:b/>
          <w:bCs/>
          <w:color w:val="000000"/>
          <w:lang w:eastAsia="es-ES"/>
        </w:rPr>
      </w:pPr>
      <w:r w:rsidRPr="00BF56A1">
        <w:rPr>
          <w:rFonts w:ascii="Tahoma" w:eastAsia="Times New Roman" w:hAnsi="Tahoma" w:cs="Tahoma"/>
          <w:b/>
          <w:bCs/>
          <w:color w:val="000000"/>
          <w:lang w:eastAsia="es-ES"/>
        </w:rPr>
        <w:t>A. Monografías.</w:t>
      </w:r>
    </w:p>
    <w:p w:rsidR="00BF56A1" w:rsidRPr="00BF56A1" w:rsidRDefault="00BF56A1" w:rsidP="00BF56A1">
      <w:pPr>
        <w:autoSpaceDE w:val="0"/>
        <w:autoSpaceDN w:val="0"/>
        <w:adjustRightInd w:val="0"/>
        <w:spacing w:after="0" w:line="240" w:lineRule="auto"/>
        <w:jc w:val="both"/>
        <w:rPr>
          <w:rFonts w:ascii="Tahoma" w:eastAsia="Times New Roman" w:hAnsi="Tahoma" w:cs="Tahoma"/>
          <w:b/>
          <w:bCs/>
          <w:i/>
          <w:iCs/>
          <w:color w:val="000000"/>
          <w:sz w:val="20"/>
          <w:lang w:eastAsia="es-ES"/>
        </w:rPr>
      </w:pPr>
      <w:r w:rsidRPr="00BF56A1">
        <w:rPr>
          <w:rFonts w:ascii="Tahoma" w:eastAsia="Times New Roman" w:hAnsi="Tahoma" w:cs="Tahoma"/>
          <w:i/>
          <w:iCs/>
          <w:color w:val="000000"/>
          <w:sz w:val="20"/>
          <w:lang w:eastAsia="es-ES"/>
        </w:rPr>
        <w:t>No. total de títulos y de unidades de la colección inventariados</w:t>
      </w:r>
    </w:p>
    <w:p w:rsidR="00BF56A1" w:rsidRPr="00BF56A1" w:rsidRDefault="00BF56A1" w:rsidP="00BF56A1">
      <w:pPr>
        <w:autoSpaceDE w:val="0"/>
        <w:autoSpaceDN w:val="0"/>
        <w:adjustRightInd w:val="0"/>
        <w:spacing w:after="0" w:line="240" w:lineRule="auto"/>
        <w:jc w:val="both"/>
        <w:rPr>
          <w:rFonts w:ascii="Tahoma" w:eastAsia="Times New Roman" w:hAnsi="Tahoma" w:cs="Tahoma"/>
          <w:i/>
          <w:iCs/>
          <w:color w:val="000000"/>
          <w:sz w:val="20"/>
          <w:lang w:eastAsia="es-ES"/>
        </w:rPr>
      </w:pPr>
      <w:r w:rsidRPr="00BF56A1">
        <w:rPr>
          <w:rFonts w:ascii="Tahoma" w:eastAsia="Times New Roman" w:hAnsi="Tahoma" w:cs="Tahoma"/>
          <w:i/>
          <w:iCs/>
          <w:color w:val="000000"/>
          <w:sz w:val="20"/>
          <w:lang w:eastAsia="es-ES"/>
        </w:rPr>
        <w:t xml:space="preserve">No. total de títulos y de unidades de la colección ingresados en </w:t>
      </w:r>
      <w:proofErr w:type="spellStart"/>
      <w:r w:rsidRPr="00BF56A1">
        <w:rPr>
          <w:rFonts w:ascii="Tahoma" w:eastAsia="Times New Roman" w:hAnsi="Tahoma" w:cs="Tahoma"/>
          <w:i/>
          <w:iCs/>
          <w:color w:val="000000"/>
          <w:sz w:val="20"/>
          <w:lang w:eastAsia="es-ES"/>
        </w:rPr>
        <w:t>bbdd</w:t>
      </w:r>
      <w:proofErr w:type="spellEnd"/>
    </w:p>
    <w:p w:rsidR="00BF56A1" w:rsidRPr="00BF56A1" w:rsidRDefault="00BF56A1" w:rsidP="00BF56A1">
      <w:pPr>
        <w:autoSpaceDE w:val="0"/>
        <w:autoSpaceDN w:val="0"/>
        <w:adjustRightInd w:val="0"/>
        <w:spacing w:after="0" w:line="240" w:lineRule="auto"/>
        <w:jc w:val="both"/>
        <w:rPr>
          <w:rFonts w:ascii="Tahoma" w:eastAsia="Times New Roman" w:hAnsi="Tahoma" w:cs="Tahoma"/>
          <w:b/>
          <w:bCs/>
          <w:i/>
          <w:iCs/>
          <w:color w:val="000000"/>
          <w:sz w:val="20"/>
          <w:lang w:eastAsia="es-ES"/>
        </w:rPr>
      </w:pPr>
      <w:r w:rsidRPr="00BF56A1">
        <w:rPr>
          <w:rFonts w:ascii="Tahoma" w:eastAsia="Times New Roman" w:hAnsi="Tahoma" w:cs="Tahoma"/>
          <w:i/>
          <w:iCs/>
          <w:color w:val="000000"/>
          <w:sz w:val="20"/>
          <w:lang w:eastAsia="es-ES"/>
        </w:rPr>
        <w:t>No. de títulos y de unidades de las secciones de docencia e investigación</w:t>
      </w:r>
    </w:p>
    <w:p w:rsidR="00BF56A1" w:rsidRPr="00BF56A1" w:rsidRDefault="00BF56A1" w:rsidP="00BF56A1">
      <w:pPr>
        <w:autoSpaceDE w:val="0"/>
        <w:autoSpaceDN w:val="0"/>
        <w:adjustRightInd w:val="0"/>
        <w:spacing w:after="0" w:line="240" w:lineRule="auto"/>
        <w:jc w:val="both"/>
        <w:rPr>
          <w:rFonts w:ascii="Tahoma" w:eastAsia="Times New Roman" w:hAnsi="Tahoma" w:cs="Tahoma"/>
          <w:i/>
          <w:iCs/>
          <w:color w:val="000000"/>
          <w:sz w:val="20"/>
          <w:lang w:eastAsia="es-ES"/>
        </w:rPr>
      </w:pPr>
      <w:r w:rsidRPr="00BF56A1">
        <w:rPr>
          <w:rFonts w:ascii="Tahoma" w:eastAsia="Times New Roman" w:hAnsi="Tahoma" w:cs="Tahoma"/>
          <w:i/>
          <w:iCs/>
          <w:color w:val="000000"/>
          <w:sz w:val="20"/>
          <w:lang w:eastAsia="es-ES"/>
        </w:rPr>
        <w:t>No. de títulos y de unidades por sección (Sección Docencia - Sección Investigación)</w:t>
      </w:r>
    </w:p>
    <w:p w:rsidR="00BF56A1" w:rsidRPr="00BF56A1" w:rsidRDefault="00BF56A1" w:rsidP="00BF56A1">
      <w:pPr>
        <w:autoSpaceDE w:val="0"/>
        <w:autoSpaceDN w:val="0"/>
        <w:adjustRightInd w:val="0"/>
        <w:spacing w:after="0" w:line="240" w:lineRule="auto"/>
        <w:jc w:val="both"/>
        <w:rPr>
          <w:rFonts w:ascii="Tahoma" w:eastAsia="Times New Roman" w:hAnsi="Tahoma" w:cs="Tahoma"/>
          <w:i/>
          <w:iCs/>
          <w:color w:val="000000"/>
          <w:sz w:val="20"/>
          <w:lang w:eastAsia="es-ES"/>
        </w:rPr>
      </w:pPr>
      <w:r w:rsidRPr="00BF56A1">
        <w:rPr>
          <w:rFonts w:ascii="Tahoma" w:eastAsia="Times New Roman" w:hAnsi="Tahoma" w:cs="Tahoma"/>
          <w:i/>
          <w:iCs/>
          <w:color w:val="000000"/>
          <w:sz w:val="20"/>
          <w:lang w:eastAsia="es-ES"/>
        </w:rPr>
        <w:t>No. de títulos y de unidades de obras de referencia por materias</w:t>
      </w:r>
    </w:p>
    <w:p w:rsidR="00BF56A1" w:rsidRPr="00BF56A1" w:rsidRDefault="00BF56A1" w:rsidP="00BF56A1">
      <w:pPr>
        <w:autoSpaceDE w:val="0"/>
        <w:autoSpaceDN w:val="0"/>
        <w:adjustRightInd w:val="0"/>
        <w:spacing w:after="0" w:line="240" w:lineRule="auto"/>
        <w:jc w:val="both"/>
        <w:rPr>
          <w:rFonts w:ascii="Tahoma" w:eastAsia="Times New Roman" w:hAnsi="Tahoma" w:cs="Tahoma"/>
          <w:color w:val="000000"/>
          <w:sz w:val="20"/>
          <w:lang w:eastAsia="es-ES"/>
        </w:rPr>
      </w:pPr>
      <w:r w:rsidRPr="00BF56A1">
        <w:rPr>
          <w:rFonts w:ascii="Tahoma" w:eastAsia="Times New Roman" w:hAnsi="Tahoma" w:cs="Tahoma"/>
          <w:i/>
          <w:iCs/>
          <w:color w:val="000000"/>
          <w:sz w:val="20"/>
          <w:lang w:eastAsia="es-ES"/>
        </w:rPr>
        <w:t>Porcentaje de cada materia sobre el total de la colección:</w:t>
      </w:r>
      <w:r w:rsidRPr="00BF56A1">
        <w:rPr>
          <w:rFonts w:ascii="Tahoma" w:eastAsia="Times New Roman" w:hAnsi="Tahoma" w:cs="Tahoma"/>
          <w:color w:val="000000"/>
          <w:sz w:val="20"/>
          <w:lang w:eastAsia="es-ES"/>
        </w:rPr>
        <w:t xml:space="preserve"> </w:t>
      </w:r>
      <w:hyperlink r:id="rId28" w:history="1">
        <w:r w:rsidRPr="00BF56A1">
          <w:rPr>
            <w:rFonts w:ascii="Tahoma" w:eastAsia="Times New Roman" w:hAnsi="Tahoma" w:cs="Tahoma"/>
            <w:color w:val="0000FF"/>
            <w:sz w:val="20"/>
            <w:u w:val="single"/>
            <w:lang w:eastAsia="es-ES"/>
          </w:rPr>
          <w:t>VER ANEXO 2</w:t>
        </w:r>
      </w:hyperlink>
    </w:p>
    <w:p w:rsidR="00BF56A1" w:rsidRPr="00BF56A1" w:rsidRDefault="00BF56A1" w:rsidP="00BF56A1">
      <w:pPr>
        <w:autoSpaceDE w:val="0"/>
        <w:autoSpaceDN w:val="0"/>
        <w:adjustRightInd w:val="0"/>
        <w:spacing w:after="0" w:line="240" w:lineRule="auto"/>
        <w:jc w:val="both"/>
        <w:rPr>
          <w:rFonts w:ascii="Tahoma" w:eastAsia="Times New Roman" w:hAnsi="Tahoma" w:cs="Tahoma"/>
          <w:i/>
          <w:iCs/>
          <w:color w:val="000000"/>
          <w:sz w:val="20"/>
          <w:lang w:eastAsia="es-ES"/>
        </w:rPr>
      </w:pPr>
      <w:r w:rsidRPr="00BF56A1">
        <w:rPr>
          <w:rFonts w:ascii="Tahoma" w:eastAsia="Times New Roman" w:hAnsi="Tahoma" w:cs="Tahoma"/>
          <w:i/>
          <w:iCs/>
          <w:color w:val="000000"/>
          <w:sz w:val="20"/>
          <w:lang w:eastAsia="es-ES"/>
        </w:rPr>
        <w:t>a. Porcentaje de cada materia sobre el total de la colección.</w:t>
      </w:r>
    </w:p>
    <w:p w:rsidR="00BF56A1" w:rsidRPr="00BF56A1" w:rsidRDefault="00BF56A1" w:rsidP="00BF56A1">
      <w:pPr>
        <w:autoSpaceDE w:val="0"/>
        <w:autoSpaceDN w:val="0"/>
        <w:adjustRightInd w:val="0"/>
        <w:spacing w:after="0" w:line="240" w:lineRule="auto"/>
        <w:jc w:val="both"/>
        <w:rPr>
          <w:rFonts w:ascii="Tahoma" w:eastAsia="Times New Roman" w:hAnsi="Tahoma" w:cs="Tahoma"/>
          <w:i/>
          <w:iCs/>
          <w:color w:val="000000"/>
          <w:sz w:val="20"/>
          <w:lang w:eastAsia="es-ES"/>
        </w:rPr>
      </w:pPr>
      <w:r w:rsidRPr="00BF56A1">
        <w:rPr>
          <w:rFonts w:ascii="Tahoma" w:eastAsia="Times New Roman" w:hAnsi="Tahoma" w:cs="Tahoma"/>
          <w:i/>
          <w:iCs/>
          <w:color w:val="000000"/>
          <w:sz w:val="20"/>
          <w:lang w:eastAsia="es-ES"/>
        </w:rPr>
        <w:t>b. Porcentaje de cada materia sobre el total de las obras de referencia.</w:t>
      </w:r>
    </w:p>
    <w:p w:rsidR="00BF56A1" w:rsidRPr="00BF56A1" w:rsidRDefault="00BF56A1" w:rsidP="00BF56A1">
      <w:pPr>
        <w:autoSpaceDE w:val="0"/>
        <w:autoSpaceDN w:val="0"/>
        <w:adjustRightInd w:val="0"/>
        <w:spacing w:after="0" w:line="240" w:lineRule="auto"/>
        <w:jc w:val="both"/>
        <w:rPr>
          <w:rFonts w:ascii="Tahoma" w:eastAsia="Times New Roman" w:hAnsi="Tahoma" w:cs="Tahoma"/>
          <w:i/>
          <w:iCs/>
          <w:sz w:val="20"/>
          <w:lang w:eastAsia="es-ES"/>
        </w:rPr>
      </w:pPr>
      <w:r w:rsidRPr="00BF56A1">
        <w:rPr>
          <w:rFonts w:ascii="Tahoma" w:eastAsia="Times New Roman" w:hAnsi="Tahoma" w:cs="Tahoma"/>
          <w:i/>
          <w:iCs/>
          <w:color w:val="000000"/>
          <w:sz w:val="20"/>
          <w:lang w:eastAsia="es-ES"/>
        </w:rPr>
        <w:t>Porcentaje de participación en el presupuesto de adquisiciones de la titulación y de la UNLP</w:t>
      </w:r>
    </w:p>
    <w:p w:rsidR="00BF56A1" w:rsidRPr="00BF56A1" w:rsidRDefault="00BF56A1" w:rsidP="00BF56A1">
      <w:pPr>
        <w:autoSpaceDE w:val="0"/>
        <w:autoSpaceDN w:val="0"/>
        <w:adjustRightInd w:val="0"/>
        <w:spacing w:after="0" w:line="240" w:lineRule="auto"/>
        <w:jc w:val="both"/>
        <w:rPr>
          <w:rFonts w:ascii="Tahoma" w:eastAsia="Times New Roman" w:hAnsi="Tahoma" w:cs="Tahoma"/>
          <w:i/>
          <w:iCs/>
          <w:sz w:val="20"/>
          <w:lang w:eastAsia="es-ES"/>
        </w:rPr>
      </w:pPr>
      <w:r w:rsidRPr="00BF56A1">
        <w:rPr>
          <w:rFonts w:ascii="Tahoma" w:eastAsia="Times New Roman" w:hAnsi="Tahoma" w:cs="Tahoma"/>
          <w:i/>
          <w:iCs/>
          <w:sz w:val="20"/>
          <w:lang w:eastAsia="es-ES"/>
        </w:rPr>
        <w:t>No. total de la colección global de la UNLP</w:t>
      </w:r>
    </w:p>
    <w:p w:rsidR="00BF56A1" w:rsidRPr="00BF56A1" w:rsidRDefault="00BF56A1" w:rsidP="00BF56A1">
      <w:pPr>
        <w:autoSpaceDE w:val="0"/>
        <w:autoSpaceDN w:val="0"/>
        <w:adjustRightInd w:val="0"/>
        <w:spacing w:after="0" w:line="240" w:lineRule="auto"/>
        <w:jc w:val="both"/>
        <w:rPr>
          <w:rFonts w:ascii="Tahoma" w:eastAsia="Times New Roman" w:hAnsi="Tahoma" w:cs="Tahoma"/>
          <w:i/>
          <w:iCs/>
          <w:sz w:val="20"/>
          <w:lang w:eastAsia="es-ES"/>
        </w:rPr>
      </w:pPr>
      <w:r w:rsidRPr="00BF56A1">
        <w:rPr>
          <w:rFonts w:ascii="Tahoma" w:eastAsia="Times New Roman" w:hAnsi="Tahoma" w:cs="Tahoma"/>
          <w:i/>
          <w:iCs/>
          <w:sz w:val="20"/>
          <w:lang w:eastAsia="es-ES"/>
        </w:rPr>
        <w:t>Porcentaje con respecto a la colección global de la Universidad</w:t>
      </w:r>
    </w:p>
    <w:p w:rsidR="00BF56A1" w:rsidRPr="00BF56A1" w:rsidRDefault="00BF56A1" w:rsidP="00BF56A1">
      <w:pPr>
        <w:autoSpaceDE w:val="0"/>
        <w:autoSpaceDN w:val="0"/>
        <w:adjustRightInd w:val="0"/>
        <w:spacing w:after="0" w:line="240" w:lineRule="auto"/>
        <w:jc w:val="both"/>
        <w:rPr>
          <w:rFonts w:ascii="Tahoma" w:eastAsia="Times New Roman" w:hAnsi="Tahoma" w:cs="Tahoma"/>
          <w:b/>
          <w:bCs/>
          <w:color w:val="000000"/>
          <w:lang w:eastAsia="es-ES"/>
        </w:rPr>
      </w:pPr>
    </w:p>
    <w:p w:rsidR="00BF56A1" w:rsidRPr="00BF56A1" w:rsidRDefault="00BF56A1" w:rsidP="00BF56A1">
      <w:pPr>
        <w:autoSpaceDE w:val="0"/>
        <w:autoSpaceDN w:val="0"/>
        <w:adjustRightInd w:val="0"/>
        <w:spacing w:after="0" w:line="240" w:lineRule="auto"/>
        <w:jc w:val="both"/>
        <w:rPr>
          <w:rFonts w:ascii="Tahoma" w:eastAsia="Times New Roman" w:hAnsi="Tahoma" w:cs="Tahoma"/>
          <w:b/>
          <w:bCs/>
          <w:color w:val="000000"/>
          <w:lang w:eastAsia="es-ES"/>
        </w:rPr>
      </w:pPr>
      <w:r w:rsidRPr="00BF56A1">
        <w:rPr>
          <w:rFonts w:ascii="Tahoma" w:eastAsia="Times New Roman" w:hAnsi="Tahoma" w:cs="Tahoma"/>
          <w:b/>
          <w:bCs/>
          <w:color w:val="000000"/>
          <w:lang w:eastAsia="es-ES"/>
        </w:rPr>
        <w:t>B. Publicaciones periódicas.</w:t>
      </w:r>
    </w:p>
    <w:p w:rsidR="00BF56A1" w:rsidRPr="00BF56A1" w:rsidRDefault="00BF56A1" w:rsidP="00BF56A1">
      <w:pPr>
        <w:autoSpaceDE w:val="0"/>
        <w:autoSpaceDN w:val="0"/>
        <w:adjustRightInd w:val="0"/>
        <w:spacing w:after="0" w:line="240" w:lineRule="auto"/>
        <w:jc w:val="both"/>
        <w:rPr>
          <w:rFonts w:ascii="Tahoma" w:eastAsia="Times New Roman" w:hAnsi="Tahoma" w:cs="Tahoma"/>
          <w:color w:val="000000"/>
          <w:sz w:val="20"/>
          <w:lang w:eastAsia="es-ES"/>
        </w:rPr>
      </w:pPr>
      <w:r w:rsidRPr="00BF56A1">
        <w:rPr>
          <w:rFonts w:ascii="Tahoma" w:eastAsia="Times New Roman" w:hAnsi="Tahoma" w:cs="Tahoma"/>
          <w:i/>
          <w:iCs/>
          <w:color w:val="000000"/>
          <w:sz w:val="20"/>
          <w:lang w:eastAsia="es-ES"/>
        </w:rPr>
        <w:t>No. de títulos de publicaciones en curso (suscripción, donación e intercambio)</w:t>
      </w:r>
    </w:p>
    <w:p w:rsidR="00BF56A1" w:rsidRPr="00BF56A1" w:rsidRDefault="00BF56A1" w:rsidP="00BF56A1">
      <w:pPr>
        <w:autoSpaceDE w:val="0"/>
        <w:autoSpaceDN w:val="0"/>
        <w:adjustRightInd w:val="0"/>
        <w:spacing w:after="0" w:line="240" w:lineRule="auto"/>
        <w:ind w:left="708"/>
        <w:jc w:val="both"/>
        <w:rPr>
          <w:rFonts w:ascii="Tahoma" w:eastAsia="Times New Roman" w:hAnsi="Tahoma" w:cs="Tahoma"/>
          <w:color w:val="000000"/>
          <w:sz w:val="20"/>
          <w:lang w:eastAsia="es-ES"/>
        </w:rPr>
      </w:pPr>
      <w:r w:rsidRPr="00BF56A1">
        <w:rPr>
          <w:rFonts w:ascii="Tahoma" w:eastAsia="Times New Roman" w:hAnsi="Tahoma" w:cs="Tahoma"/>
          <w:i/>
          <w:iCs/>
          <w:color w:val="000000"/>
          <w:sz w:val="20"/>
          <w:lang w:eastAsia="es-ES"/>
        </w:rPr>
        <w:t>No. de títulos de publicaciones en curso ingresadas por suscripción</w:t>
      </w:r>
    </w:p>
    <w:p w:rsidR="00BF56A1" w:rsidRPr="00BF56A1" w:rsidRDefault="00BF56A1" w:rsidP="00BF56A1">
      <w:pPr>
        <w:autoSpaceDE w:val="0"/>
        <w:autoSpaceDN w:val="0"/>
        <w:adjustRightInd w:val="0"/>
        <w:spacing w:after="0" w:line="240" w:lineRule="auto"/>
        <w:ind w:left="708"/>
        <w:jc w:val="both"/>
        <w:rPr>
          <w:rFonts w:ascii="Tahoma" w:eastAsia="Times New Roman" w:hAnsi="Tahoma" w:cs="Tahoma"/>
          <w:color w:val="000000"/>
          <w:sz w:val="20"/>
          <w:lang w:eastAsia="es-ES"/>
        </w:rPr>
      </w:pPr>
      <w:r w:rsidRPr="00BF56A1">
        <w:rPr>
          <w:rFonts w:ascii="Tahoma" w:eastAsia="Times New Roman" w:hAnsi="Tahoma" w:cs="Tahoma"/>
          <w:i/>
          <w:iCs/>
          <w:color w:val="000000"/>
          <w:sz w:val="20"/>
          <w:lang w:eastAsia="es-ES"/>
        </w:rPr>
        <w:t>No. de títulos de publicaciones en curso ingresadas por donación</w:t>
      </w:r>
      <w:r w:rsidRPr="00BF56A1">
        <w:rPr>
          <w:rFonts w:ascii="Tahoma" w:eastAsia="Times New Roman" w:hAnsi="Tahoma" w:cs="Tahoma"/>
          <w:color w:val="000000"/>
          <w:sz w:val="20"/>
          <w:lang w:eastAsia="es-ES"/>
        </w:rPr>
        <w:t xml:space="preserve"> </w:t>
      </w:r>
    </w:p>
    <w:p w:rsidR="00BF56A1" w:rsidRPr="00BF56A1" w:rsidRDefault="00BF56A1" w:rsidP="00BF56A1">
      <w:pPr>
        <w:autoSpaceDE w:val="0"/>
        <w:autoSpaceDN w:val="0"/>
        <w:adjustRightInd w:val="0"/>
        <w:spacing w:after="0" w:line="240" w:lineRule="auto"/>
        <w:ind w:left="708"/>
        <w:jc w:val="both"/>
        <w:rPr>
          <w:rFonts w:ascii="Tahoma" w:eastAsia="Times New Roman" w:hAnsi="Tahoma" w:cs="Tahoma"/>
          <w:color w:val="000000"/>
          <w:sz w:val="20"/>
          <w:lang w:eastAsia="es-ES"/>
        </w:rPr>
      </w:pPr>
      <w:r w:rsidRPr="00BF56A1">
        <w:rPr>
          <w:rFonts w:ascii="Tahoma" w:eastAsia="Times New Roman" w:hAnsi="Tahoma" w:cs="Tahoma"/>
          <w:i/>
          <w:iCs/>
          <w:color w:val="000000"/>
          <w:sz w:val="20"/>
          <w:lang w:eastAsia="es-ES"/>
        </w:rPr>
        <w:t>No. de títulos de publicaciones en curso ingresadas por intercambio</w:t>
      </w:r>
    </w:p>
    <w:p w:rsidR="00BF56A1" w:rsidRPr="00BF56A1" w:rsidRDefault="00BF56A1" w:rsidP="00BF56A1">
      <w:pPr>
        <w:autoSpaceDE w:val="0"/>
        <w:autoSpaceDN w:val="0"/>
        <w:adjustRightInd w:val="0"/>
        <w:spacing w:after="0" w:line="240" w:lineRule="auto"/>
        <w:jc w:val="both"/>
        <w:rPr>
          <w:rFonts w:ascii="Tahoma" w:eastAsia="Times New Roman" w:hAnsi="Tahoma" w:cs="Tahoma"/>
          <w:color w:val="000000"/>
          <w:sz w:val="20"/>
          <w:lang w:eastAsia="es-ES"/>
        </w:rPr>
      </w:pPr>
      <w:r w:rsidRPr="00BF56A1">
        <w:rPr>
          <w:rFonts w:ascii="Tahoma" w:eastAsia="Times New Roman" w:hAnsi="Tahoma" w:cs="Tahoma"/>
          <w:i/>
          <w:iCs/>
          <w:color w:val="000000"/>
          <w:sz w:val="20"/>
          <w:lang w:eastAsia="es-ES"/>
        </w:rPr>
        <w:t>No. de títulos de publicaciones en curso</w:t>
      </w:r>
    </w:p>
    <w:p w:rsidR="00BF56A1" w:rsidRPr="00BF56A1" w:rsidRDefault="00BF56A1" w:rsidP="00BF56A1">
      <w:pPr>
        <w:autoSpaceDE w:val="0"/>
        <w:autoSpaceDN w:val="0"/>
        <w:adjustRightInd w:val="0"/>
        <w:spacing w:after="0" w:line="240" w:lineRule="auto"/>
        <w:ind w:left="708"/>
        <w:jc w:val="both"/>
        <w:rPr>
          <w:rFonts w:ascii="Tahoma" w:eastAsia="Times New Roman" w:hAnsi="Tahoma" w:cs="Tahoma"/>
          <w:color w:val="000000"/>
          <w:sz w:val="20"/>
          <w:lang w:eastAsia="es-ES"/>
        </w:rPr>
      </w:pPr>
      <w:r w:rsidRPr="00BF56A1">
        <w:rPr>
          <w:rFonts w:ascii="Tahoma" w:eastAsia="Times New Roman" w:hAnsi="Tahoma" w:cs="Tahoma"/>
          <w:i/>
          <w:iCs/>
          <w:color w:val="000000"/>
          <w:sz w:val="20"/>
          <w:lang w:eastAsia="es-ES"/>
        </w:rPr>
        <w:t>No. de títulos de publicaciones suscritas y en curso</w:t>
      </w:r>
    </w:p>
    <w:p w:rsidR="00BF56A1" w:rsidRPr="00BF56A1" w:rsidRDefault="00BF56A1" w:rsidP="00BF56A1">
      <w:pPr>
        <w:autoSpaceDE w:val="0"/>
        <w:autoSpaceDN w:val="0"/>
        <w:adjustRightInd w:val="0"/>
        <w:spacing w:after="0" w:line="240" w:lineRule="auto"/>
        <w:ind w:left="708"/>
        <w:jc w:val="both"/>
        <w:rPr>
          <w:rFonts w:ascii="Tahoma" w:eastAsia="Times New Roman" w:hAnsi="Tahoma" w:cs="Tahoma"/>
          <w:i/>
          <w:iCs/>
          <w:sz w:val="20"/>
          <w:lang w:eastAsia="es-ES"/>
        </w:rPr>
      </w:pPr>
      <w:r w:rsidRPr="00BF56A1">
        <w:rPr>
          <w:rFonts w:ascii="Tahoma" w:eastAsia="Times New Roman" w:hAnsi="Tahoma" w:cs="Tahoma"/>
          <w:i/>
          <w:iCs/>
          <w:sz w:val="20"/>
          <w:lang w:eastAsia="es-ES"/>
        </w:rPr>
        <w:t>No. de títulos de publicaciones suscritas y en curso por materias</w:t>
      </w:r>
    </w:p>
    <w:p w:rsidR="00BF56A1" w:rsidRPr="00BF56A1" w:rsidRDefault="00BF56A1" w:rsidP="00BF56A1">
      <w:pPr>
        <w:autoSpaceDE w:val="0"/>
        <w:autoSpaceDN w:val="0"/>
        <w:adjustRightInd w:val="0"/>
        <w:spacing w:after="0" w:line="240" w:lineRule="auto"/>
        <w:jc w:val="both"/>
        <w:rPr>
          <w:rFonts w:ascii="Tahoma" w:eastAsia="Times New Roman" w:hAnsi="Tahoma" w:cs="Tahoma"/>
          <w:color w:val="3366FF"/>
          <w:sz w:val="20"/>
          <w:szCs w:val="20"/>
          <w:lang w:eastAsia="es-ES"/>
        </w:rPr>
      </w:pPr>
      <w:r w:rsidRPr="00BF56A1">
        <w:rPr>
          <w:rFonts w:ascii="Tahoma" w:eastAsia="Times New Roman" w:hAnsi="Tahoma" w:cs="Tahoma"/>
          <w:i/>
          <w:iCs/>
          <w:sz w:val="20"/>
          <w:szCs w:val="20"/>
          <w:lang w:eastAsia="es-ES"/>
        </w:rPr>
        <w:t>Porcentaje de cada materia sobre el total de la colección:</w:t>
      </w:r>
      <w:r w:rsidRPr="00BF56A1">
        <w:rPr>
          <w:rFonts w:ascii="Tahoma" w:eastAsia="Times New Roman" w:hAnsi="Tahoma" w:cs="Tahoma"/>
          <w:sz w:val="20"/>
          <w:szCs w:val="20"/>
          <w:lang w:eastAsia="es-ES"/>
        </w:rPr>
        <w:t xml:space="preserve"> </w:t>
      </w:r>
      <w:hyperlink r:id="rId29" w:history="1">
        <w:r w:rsidRPr="00BF56A1">
          <w:rPr>
            <w:rFonts w:ascii="Tahoma" w:eastAsia="Times New Roman" w:hAnsi="Tahoma" w:cs="Tahoma"/>
            <w:color w:val="0000FF"/>
            <w:sz w:val="20"/>
            <w:szCs w:val="20"/>
            <w:u w:val="single"/>
            <w:lang w:eastAsia="es-ES"/>
          </w:rPr>
          <w:t>VER ANEXO 2</w:t>
        </w:r>
      </w:hyperlink>
    </w:p>
    <w:p w:rsidR="00BF56A1" w:rsidRPr="00BF56A1" w:rsidRDefault="00BF56A1" w:rsidP="00BF56A1">
      <w:pPr>
        <w:autoSpaceDE w:val="0"/>
        <w:autoSpaceDN w:val="0"/>
        <w:adjustRightInd w:val="0"/>
        <w:spacing w:after="0" w:line="240" w:lineRule="auto"/>
        <w:jc w:val="both"/>
        <w:rPr>
          <w:rFonts w:ascii="Tahoma" w:eastAsia="Times New Roman" w:hAnsi="Tahoma" w:cs="Tahoma"/>
          <w:sz w:val="20"/>
          <w:lang w:eastAsia="es-ES"/>
        </w:rPr>
      </w:pPr>
      <w:r w:rsidRPr="00BF56A1">
        <w:rPr>
          <w:rFonts w:ascii="Tahoma" w:eastAsia="Times New Roman" w:hAnsi="Tahoma" w:cs="Tahoma"/>
          <w:i/>
          <w:iCs/>
          <w:sz w:val="20"/>
          <w:lang w:eastAsia="es-ES"/>
        </w:rPr>
        <w:t>No. de títulos de la colección global de la UNLP</w:t>
      </w:r>
    </w:p>
    <w:p w:rsidR="00BF56A1" w:rsidRPr="00BF56A1" w:rsidRDefault="00BF56A1" w:rsidP="00BF56A1">
      <w:pPr>
        <w:autoSpaceDE w:val="0"/>
        <w:autoSpaceDN w:val="0"/>
        <w:adjustRightInd w:val="0"/>
        <w:spacing w:after="0" w:line="240" w:lineRule="auto"/>
        <w:jc w:val="both"/>
        <w:rPr>
          <w:rFonts w:ascii="Tahoma" w:eastAsia="Times New Roman" w:hAnsi="Tahoma" w:cs="Tahoma"/>
          <w:i/>
          <w:iCs/>
          <w:sz w:val="20"/>
          <w:lang w:eastAsia="es-ES"/>
        </w:rPr>
      </w:pPr>
      <w:r w:rsidRPr="00BF56A1">
        <w:rPr>
          <w:rFonts w:ascii="Tahoma" w:eastAsia="Times New Roman" w:hAnsi="Tahoma" w:cs="Tahoma"/>
          <w:i/>
          <w:iCs/>
          <w:sz w:val="20"/>
          <w:lang w:eastAsia="es-ES"/>
        </w:rPr>
        <w:t>Porcentaje con respecto a la colección global de la Universidad</w:t>
      </w:r>
    </w:p>
    <w:p w:rsidR="00BF56A1" w:rsidRPr="00BF56A1" w:rsidRDefault="00BF56A1" w:rsidP="00BF56A1">
      <w:pPr>
        <w:autoSpaceDE w:val="0"/>
        <w:autoSpaceDN w:val="0"/>
        <w:adjustRightInd w:val="0"/>
        <w:spacing w:after="0" w:line="240" w:lineRule="auto"/>
        <w:jc w:val="both"/>
        <w:rPr>
          <w:rFonts w:ascii="Tahoma" w:eastAsia="Times New Roman" w:hAnsi="Tahoma" w:cs="Tahoma"/>
          <w:color w:val="000000"/>
          <w:sz w:val="20"/>
          <w:lang w:eastAsia="es-ES"/>
        </w:rPr>
      </w:pPr>
      <w:r w:rsidRPr="00BF56A1">
        <w:rPr>
          <w:rFonts w:ascii="Tahoma" w:eastAsia="Times New Roman" w:hAnsi="Tahoma" w:cs="Tahoma"/>
          <w:i/>
          <w:iCs/>
          <w:color w:val="000000"/>
          <w:sz w:val="20"/>
          <w:lang w:eastAsia="es-ES"/>
        </w:rPr>
        <w:t>No. de títulos de publicaciones cerradas</w:t>
      </w:r>
    </w:p>
    <w:p w:rsidR="00BF56A1" w:rsidRPr="00BF56A1" w:rsidRDefault="00BF56A1" w:rsidP="00BF56A1">
      <w:pPr>
        <w:autoSpaceDE w:val="0"/>
        <w:autoSpaceDN w:val="0"/>
        <w:adjustRightInd w:val="0"/>
        <w:spacing w:after="0" w:line="240" w:lineRule="auto"/>
        <w:jc w:val="both"/>
        <w:rPr>
          <w:rFonts w:ascii="Tahoma" w:eastAsia="Times New Roman" w:hAnsi="Tahoma" w:cs="Tahoma"/>
          <w:color w:val="000000"/>
          <w:sz w:val="20"/>
          <w:lang w:eastAsia="es-ES"/>
        </w:rPr>
      </w:pPr>
      <w:r w:rsidRPr="00BF56A1">
        <w:rPr>
          <w:rFonts w:ascii="Tahoma" w:eastAsia="Times New Roman" w:hAnsi="Tahoma" w:cs="Tahoma"/>
          <w:i/>
          <w:iCs/>
          <w:color w:val="000000"/>
          <w:sz w:val="20"/>
          <w:lang w:eastAsia="es-ES"/>
        </w:rPr>
        <w:t xml:space="preserve">No. de títulos de publicaciones cerradas por materias: </w:t>
      </w:r>
      <w:hyperlink r:id="rId30" w:history="1">
        <w:r w:rsidRPr="00BF56A1">
          <w:rPr>
            <w:rFonts w:ascii="Tahoma" w:eastAsia="Times New Roman" w:hAnsi="Tahoma" w:cs="Tahoma"/>
            <w:color w:val="0000FF"/>
            <w:sz w:val="20"/>
            <w:szCs w:val="20"/>
            <w:u w:val="single"/>
            <w:lang w:eastAsia="es-ES"/>
          </w:rPr>
          <w:t>VER ANEXO 2</w:t>
        </w:r>
      </w:hyperlink>
    </w:p>
    <w:p w:rsidR="00BF56A1" w:rsidRPr="00BF56A1" w:rsidRDefault="00BF56A1" w:rsidP="00BF56A1">
      <w:pPr>
        <w:keepNext/>
        <w:spacing w:after="0" w:line="240" w:lineRule="auto"/>
        <w:outlineLvl w:val="3"/>
        <w:rPr>
          <w:rFonts w:ascii="Tahoma" w:eastAsia="Times New Roman" w:hAnsi="Tahoma" w:cs="Tahoma"/>
          <w:b/>
          <w:szCs w:val="20"/>
          <w:lang w:eastAsia="es-ES"/>
        </w:rPr>
      </w:pPr>
    </w:p>
    <w:p w:rsidR="00BF56A1" w:rsidRPr="00BF56A1" w:rsidRDefault="00BF56A1" w:rsidP="00BF56A1">
      <w:pPr>
        <w:keepNext/>
        <w:spacing w:after="0" w:line="240" w:lineRule="auto"/>
        <w:outlineLvl w:val="3"/>
        <w:rPr>
          <w:rFonts w:ascii="Tahoma" w:eastAsia="Times New Roman" w:hAnsi="Tahoma" w:cs="Tahoma"/>
          <w:b/>
          <w:szCs w:val="20"/>
          <w:lang w:eastAsia="es-ES"/>
        </w:rPr>
      </w:pPr>
      <w:r w:rsidRPr="00BF56A1">
        <w:rPr>
          <w:rFonts w:ascii="Tahoma" w:eastAsia="Times New Roman" w:hAnsi="Tahoma" w:cs="Tahoma"/>
          <w:b/>
          <w:szCs w:val="20"/>
          <w:lang w:eastAsia="es-ES"/>
        </w:rPr>
        <w:t>C. Publicaciones secundarias.</w:t>
      </w:r>
    </w:p>
    <w:p w:rsidR="00BF56A1" w:rsidRPr="00BF56A1" w:rsidRDefault="00BF56A1" w:rsidP="00BF56A1">
      <w:pPr>
        <w:keepNext/>
        <w:spacing w:after="0" w:line="240" w:lineRule="auto"/>
        <w:outlineLvl w:val="3"/>
        <w:rPr>
          <w:rFonts w:ascii="Tahoma" w:eastAsia="Times New Roman" w:hAnsi="Tahoma" w:cs="Tahoma"/>
          <w:bCs/>
          <w:i/>
          <w:iCs/>
          <w:sz w:val="20"/>
          <w:szCs w:val="20"/>
          <w:lang w:eastAsia="es-ES"/>
        </w:rPr>
      </w:pPr>
      <w:r w:rsidRPr="00BF56A1">
        <w:rPr>
          <w:rFonts w:ascii="Tahoma" w:eastAsia="Times New Roman" w:hAnsi="Tahoma" w:cs="Tahoma"/>
          <w:bCs/>
          <w:i/>
          <w:iCs/>
          <w:sz w:val="20"/>
          <w:szCs w:val="20"/>
          <w:lang w:eastAsia="es-ES"/>
        </w:rPr>
        <w:t xml:space="preserve">No. y relación de </w:t>
      </w:r>
      <w:proofErr w:type="spellStart"/>
      <w:r w:rsidRPr="00BF56A1">
        <w:rPr>
          <w:rFonts w:ascii="Tahoma" w:eastAsia="Times New Roman" w:hAnsi="Tahoma" w:cs="Tahoma"/>
          <w:bCs/>
          <w:i/>
          <w:iCs/>
          <w:sz w:val="20"/>
          <w:szCs w:val="20"/>
          <w:lang w:eastAsia="es-ES"/>
        </w:rPr>
        <w:t>bbdd</w:t>
      </w:r>
      <w:proofErr w:type="spellEnd"/>
      <w:r w:rsidRPr="00BF56A1">
        <w:rPr>
          <w:rFonts w:ascii="Tahoma" w:eastAsia="Times New Roman" w:hAnsi="Tahoma" w:cs="Tahoma"/>
          <w:bCs/>
          <w:i/>
          <w:iCs/>
          <w:sz w:val="20"/>
          <w:szCs w:val="20"/>
          <w:lang w:eastAsia="es-ES"/>
        </w:rPr>
        <w:t xml:space="preserve"> suscritas (CD-ROM, disquete, en línea)</w:t>
      </w:r>
    </w:p>
    <w:p w:rsidR="00BF56A1" w:rsidRPr="00BF56A1" w:rsidRDefault="00BF56A1" w:rsidP="00BF56A1">
      <w:pPr>
        <w:keepNext/>
        <w:spacing w:after="0" w:line="240" w:lineRule="auto"/>
        <w:ind w:firstLine="642"/>
        <w:outlineLvl w:val="3"/>
        <w:rPr>
          <w:rFonts w:ascii="Tahoma" w:eastAsia="Times New Roman" w:hAnsi="Tahoma" w:cs="Tahoma"/>
          <w:bCs/>
          <w:i/>
          <w:iCs/>
          <w:sz w:val="20"/>
          <w:szCs w:val="20"/>
          <w:lang w:eastAsia="es-ES"/>
        </w:rPr>
      </w:pPr>
      <w:r w:rsidRPr="00BF56A1">
        <w:rPr>
          <w:rFonts w:ascii="Tahoma" w:eastAsia="Times New Roman" w:hAnsi="Tahoma" w:cs="Tahoma"/>
          <w:bCs/>
          <w:i/>
          <w:iCs/>
          <w:sz w:val="20"/>
          <w:szCs w:val="20"/>
          <w:lang w:eastAsia="es-ES"/>
        </w:rPr>
        <w:t xml:space="preserve">No. y relación de </w:t>
      </w:r>
      <w:proofErr w:type="spellStart"/>
      <w:r w:rsidRPr="00BF56A1">
        <w:rPr>
          <w:rFonts w:ascii="Tahoma" w:eastAsia="Times New Roman" w:hAnsi="Tahoma" w:cs="Tahoma"/>
          <w:bCs/>
          <w:i/>
          <w:iCs/>
          <w:sz w:val="20"/>
          <w:szCs w:val="20"/>
          <w:lang w:eastAsia="es-ES"/>
        </w:rPr>
        <w:t>bbdd</w:t>
      </w:r>
      <w:proofErr w:type="spellEnd"/>
      <w:r w:rsidRPr="00BF56A1">
        <w:rPr>
          <w:rFonts w:ascii="Tahoma" w:eastAsia="Times New Roman" w:hAnsi="Tahoma" w:cs="Tahoma"/>
          <w:bCs/>
          <w:i/>
          <w:iCs/>
          <w:sz w:val="20"/>
          <w:szCs w:val="20"/>
          <w:lang w:eastAsia="es-ES"/>
        </w:rPr>
        <w:t xml:space="preserve"> suscritas en CD-ROM</w:t>
      </w:r>
    </w:p>
    <w:p w:rsidR="00BF56A1" w:rsidRPr="00BF56A1" w:rsidRDefault="00BF56A1" w:rsidP="00BF56A1">
      <w:pPr>
        <w:keepNext/>
        <w:spacing w:after="0" w:line="240" w:lineRule="auto"/>
        <w:ind w:firstLine="642"/>
        <w:outlineLvl w:val="3"/>
        <w:rPr>
          <w:rFonts w:ascii="Tahoma" w:eastAsia="Times New Roman" w:hAnsi="Tahoma" w:cs="Tahoma"/>
          <w:bCs/>
          <w:i/>
          <w:iCs/>
          <w:sz w:val="20"/>
          <w:szCs w:val="20"/>
          <w:lang w:eastAsia="es-ES"/>
        </w:rPr>
      </w:pPr>
      <w:r w:rsidRPr="00BF56A1">
        <w:rPr>
          <w:rFonts w:ascii="Tahoma" w:eastAsia="Times New Roman" w:hAnsi="Tahoma" w:cs="Tahoma"/>
          <w:bCs/>
          <w:i/>
          <w:iCs/>
          <w:sz w:val="20"/>
          <w:szCs w:val="20"/>
          <w:lang w:eastAsia="es-ES"/>
        </w:rPr>
        <w:t xml:space="preserve">No. y relación de </w:t>
      </w:r>
      <w:proofErr w:type="spellStart"/>
      <w:r w:rsidRPr="00BF56A1">
        <w:rPr>
          <w:rFonts w:ascii="Tahoma" w:eastAsia="Times New Roman" w:hAnsi="Tahoma" w:cs="Tahoma"/>
          <w:bCs/>
          <w:i/>
          <w:iCs/>
          <w:sz w:val="20"/>
          <w:szCs w:val="20"/>
          <w:lang w:eastAsia="es-ES"/>
        </w:rPr>
        <w:t>bbdd</w:t>
      </w:r>
      <w:proofErr w:type="spellEnd"/>
      <w:r w:rsidRPr="00BF56A1">
        <w:rPr>
          <w:rFonts w:ascii="Tahoma" w:eastAsia="Times New Roman" w:hAnsi="Tahoma" w:cs="Tahoma"/>
          <w:bCs/>
          <w:i/>
          <w:iCs/>
          <w:sz w:val="20"/>
          <w:szCs w:val="20"/>
          <w:lang w:eastAsia="es-ES"/>
        </w:rPr>
        <w:t xml:space="preserve"> suscritas en línea</w:t>
      </w:r>
    </w:p>
    <w:p w:rsidR="00BF56A1" w:rsidRPr="00BF56A1" w:rsidRDefault="00BF56A1" w:rsidP="00BF56A1">
      <w:pPr>
        <w:keepNext/>
        <w:spacing w:after="0" w:line="240" w:lineRule="auto"/>
        <w:ind w:firstLine="642"/>
        <w:outlineLvl w:val="3"/>
        <w:rPr>
          <w:rFonts w:ascii="Tahoma" w:eastAsia="Times New Roman" w:hAnsi="Tahoma" w:cs="Tahoma"/>
          <w:bCs/>
          <w:i/>
          <w:iCs/>
          <w:sz w:val="20"/>
          <w:szCs w:val="20"/>
          <w:lang w:eastAsia="es-ES"/>
        </w:rPr>
      </w:pPr>
      <w:r w:rsidRPr="00BF56A1">
        <w:rPr>
          <w:rFonts w:ascii="Tahoma" w:eastAsia="Times New Roman" w:hAnsi="Tahoma" w:cs="Tahoma"/>
          <w:bCs/>
          <w:i/>
          <w:iCs/>
          <w:sz w:val="20"/>
          <w:szCs w:val="20"/>
          <w:lang w:eastAsia="es-ES"/>
        </w:rPr>
        <w:t xml:space="preserve">No. y relación de </w:t>
      </w:r>
      <w:proofErr w:type="spellStart"/>
      <w:r w:rsidRPr="00BF56A1">
        <w:rPr>
          <w:rFonts w:ascii="Tahoma" w:eastAsia="Times New Roman" w:hAnsi="Tahoma" w:cs="Tahoma"/>
          <w:bCs/>
          <w:i/>
          <w:iCs/>
          <w:sz w:val="20"/>
          <w:szCs w:val="20"/>
          <w:lang w:eastAsia="es-ES"/>
        </w:rPr>
        <w:t>bbdd</w:t>
      </w:r>
      <w:proofErr w:type="spellEnd"/>
      <w:r w:rsidRPr="00BF56A1">
        <w:rPr>
          <w:rFonts w:ascii="Tahoma" w:eastAsia="Times New Roman" w:hAnsi="Tahoma" w:cs="Tahoma"/>
          <w:bCs/>
          <w:i/>
          <w:iCs/>
          <w:sz w:val="20"/>
          <w:szCs w:val="20"/>
          <w:lang w:eastAsia="es-ES"/>
        </w:rPr>
        <w:t xml:space="preserve"> suscritas disquete</w:t>
      </w:r>
    </w:p>
    <w:p w:rsidR="00BF56A1" w:rsidRPr="00BF56A1" w:rsidRDefault="00BF56A1" w:rsidP="00BF56A1">
      <w:pPr>
        <w:keepNext/>
        <w:spacing w:after="0" w:line="240" w:lineRule="auto"/>
        <w:ind w:firstLine="642"/>
        <w:outlineLvl w:val="3"/>
        <w:rPr>
          <w:rFonts w:ascii="Tahoma" w:eastAsia="Times New Roman" w:hAnsi="Tahoma" w:cs="Tahoma"/>
          <w:bCs/>
          <w:i/>
          <w:iCs/>
          <w:sz w:val="20"/>
          <w:szCs w:val="20"/>
          <w:lang w:eastAsia="es-ES"/>
        </w:rPr>
      </w:pPr>
      <w:r w:rsidRPr="00BF56A1">
        <w:rPr>
          <w:rFonts w:ascii="Tahoma" w:eastAsia="Times New Roman" w:hAnsi="Tahoma" w:cs="Tahoma"/>
          <w:bCs/>
          <w:i/>
          <w:iCs/>
          <w:sz w:val="20"/>
          <w:szCs w:val="20"/>
          <w:lang w:eastAsia="es-ES"/>
        </w:rPr>
        <w:t xml:space="preserve">No. de </w:t>
      </w:r>
      <w:proofErr w:type="spellStart"/>
      <w:r w:rsidRPr="00BF56A1">
        <w:rPr>
          <w:rFonts w:ascii="Tahoma" w:eastAsia="Times New Roman" w:hAnsi="Tahoma" w:cs="Tahoma"/>
          <w:bCs/>
          <w:i/>
          <w:iCs/>
          <w:sz w:val="20"/>
          <w:szCs w:val="20"/>
          <w:lang w:eastAsia="es-ES"/>
        </w:rPr>
        <w:t>bbdd</w:t>
      </w:r>
      <w:proofErr w:type="spellEnd"/>
      <w:r w:rsidRPr="00BF56A1">
        <w:rPr>
          <w:rFonts w:ascii="Tahoma" w:eastAsia="Times New Roman" w:hAnsi="Tahoma" w:cs="Tahoma"/>
          <w:bCs/>
          <w:i/>
          <w:iCs/>
          <w:sz w:val="20"/>
          <w:szCs w:val="20"/>
          <w:lang w:eastAsia="es-ES"/>
        </w:rPr>
        <w:t xml:space="preserve"> en texto completo en red</w:t>
      </w:r>
    </w:p>
    <w:p w:rsidR="00BF56A1" w:rsidRPr="00BF56A1" w:rsidRDefault="00BF56A1" w:rsidP="00BF56A1">
      <w:pPr>
        <w:keepNext/>
        <w:spacing w:after="0" w:line="240" w:lineRule="auto"/>
        <w:ind w:firstLine="642"/>
        <w:outlineLvl w:val="3"/>
        <w:rPr>
          <w:rFonts w:ascii="Tahoma" w:eastAsia="Times New Roman" w:hAnsi="Tahoma" w:cs="Tahoma"/>
          <w:bCs/>
          <w:i/>
          <w:iCs/>
          <w:sz w:val="20"/>
          <w:szCs w:val="20"/>
          <w:lang w:eastAsia="es-ES"/>
        </w:rPr>
      </w:pPr>
      <w:r w:rsidRPr="00BF56A1">
        <w:rPr>
          <w:rFonts w:ascii="Tahoma" w:eastAsia="Times New Roman" w:hAnsi="Tahoma" w:cs="Tahoma"/>
          <w:bCs/>
          <w:i/>
          <w:iCs/>
          <w:sz w:val="20"/>
          <w:szCs w:val="20"/>
          <w:lang w:eastAsia="es-ES"/>
        </w:rPr>
        <w:t xml:space="preserve">No. de </w:t>
      </w:r>
      <w:proofErr w:type="spellStart"/>
      <w:r w:rsidRPr="00BF56A1">
        <w:rPr>
          <w:rFonts w:ascii="Tahoma" w:eastAsia="Times New Roman" w:hAnsi="Tahoma" w:cs="Tahoma"/>
          <w:bCs/>
          <w:i/>
          <w:iCs/>
          <w:sz w:val="20"/>
          <w:szCs w:val="20"/>
          <w:lang w:eastAsia="es-ES"/>
        </w:rPr>
        <w:t>bbdd</w:t>
      </w:r>
      <w:proofErr w:type="spellEnd"/>
      <w:r w:rsidRPr="00BF56A1">
        <w:rPr>
          <w:rFonts w:ascii="Tahoma" w:eastAsia="Times New Roman" w:hAnsi="Tahoma" w:cs="Tahoma"/>
          <w:bCs/>
          <w:i/>
          <w:iCs/>
          <w:sz w:val="20"/>
          <w:szCs w:val="20"/>
          <w:lang w:eastAsia="es-ES"/>
        </w:rPr>
        <w:t xml:space="preserve"> en red</w:t>
      </w:r>
    </w:p>
    <w:p w:rsidR="00BF56A1" w:rsidRPr="00BF56A1" w:rsidRDefault="00BF56A1" w:rsidP="00BF56A1">
      <w:pPr>
        <w:keepNext/>
        <w:spacing w:after="0" w:line="240" w:lineRule="auto"/>
        <w:outlineLvl w:val="3"/>
        <w:rPr>
          <w:rFonts w:ascii="Tahoma" w:eastAsia="Times New Roman" w:hAnsi="Tahoma" w:cs="Tahoma"/>
          <w:bCs/>
          <w:i/>
          <w:iCs/>
          <w:sz w:val="20"/>
          <w:szCs w:val="20"/>
          <w:lang w:eastAsia="es-ES"/>
        </w:rPr>
      </w:pPr>
      <w:r w:rsidRPr="00BF56A1">
        <w:rPr>
          <w:rFonts w:ascii="Tahoma" w:eastAsia="Times New Roman" w:hAnsi="Tahoma" w:cs="Tahoma"/>
          <w:bCs/>
          <w:i/>
          <w:iCs/>
          <w:sz w:val="20"/>
          <w:szCs w:val="20"/>
          <w:lang w:eastAsia="es-ES"/>
        </w:rPr>
        <w:t>No. y relación de publicaciones de índices y resúmenes suscritas</w:t>
      </w:r>
    </w:p>
    <w:p w:rsidR="00BF56A1" w:rsidRPr="00BF56A1" w:rsidRDefault="00BF56A1" w:rsidP="00BF56A1">
      <w:pPr>
        <w:keepNext/>
        <w:spacing w:after="0" w:line="240" w:lineRule="auto"/>
        <w:outlineLvl w:val="3"/>
        <w:rPr>
          <w:rFonts w:ascii="Tahoma" w:eastAsia="Times New Roman" w:hAnsi="Tahoma" w:cs="Tahoma"/>
          <w:b/>
          <w:i/>
          <w:iCs/>
          <w:sz w:val="20"/>
          <w:szCs w:val="20"/>
          <w:lang w:eastAsia="es-ES"/>
        </w:rPr>
      </w:pPr>
      <w:r w:rsidRPr="00BF56A1">
        <w:rPr>
          <w:rFonts w:ascii="Tahoma" w:eastAsia="Times New Roman" w:hAnsi="Tahoma" w:cs="Tahoma"/>
          <w:bCs/>
          <w:i/>
          <w:iCs/>
          <w:sz w:val="20"/>
          <w:szCs w:val="20"/>
          <w:lang w:eastAsia="es-ES"/>
        </w:rPr>
        <w:t xml:space="preserve">No. y relación de publicaciones secundarias suscritas por materias </w:t>
      </w:r>
    </w:p>
    <w:p w:rsidR="00BF56A1" w:rsidRPr="00BF56A1" w:rsidRDefault="00BF56A1" w:rsidP="00BF56A1">
      <w:pPr>
        <w:spacing w:after="0" w:line="240" w:lineRule="auto"/>
        <w:jc w:val="both"/>
        <w:rPr>
          <w:rFonts w:ascii="Tahoma" w:eastAsia="Times New Roman" w:hAnsi="Tahoma" w:cs="Tahoma"/>
          <w:sz w:val="20"/>
          <w:szCs w:val="20"/>
          <w:lang w:eastAsia="es-ES"/>
        </w:rPr>
      </w:pPr>
      <w:r w:rsidRPr="00BF56A1">
        <w:rPr>
          <w:rFonts w:ascii="Tahoma" w:eastAsia="Times New Roman" w:hAnsi="Tahoma" w:cs="Tahoma"/>
          <w:i/>
          <w:iCs/>
          <w:sz w:val="20"/>
          <w:szCs w:val="20"/>
          <w:lang w:eastAsia="es-ES"/>
        </w:rPr>
        <w:t xml:space="preserve">No. y relación de materias que no cuentan con suscripción a </w:t>
      </w:r>
      <w:proofErr w:type="spellStart"/>
      <w:r w:rsidRPr="00BF56A1">
        <w:rPr>
          <w:rFonts w:ascii="Tahoma" w:eastAsia="Times New Roman" w:hAnsi="Tahoma" w:cs="Tahoma"/>
          <w:i/>
          <w:iCs/>
          <w:sz w:val="20"/>
          <w:szCs w:val="20"/>
          <w:lang w:eastAsia="es-ES"/>
        </w:rPr>
        <w:t>bbdd</w:t>
      </w:r>
      <w:proofErr w:type="spellEnd"/>
      <w:r w:rsidRPr="00BF56A1">
        <w:rPr>
          <w:rFonts w:ascii="Tahoma" w:eastAsia="Times New Roman" w:hAnsi="Tahoma" w:cs="Tahoma"/>
          <w:i/>
          <w:iCs/>
          <w:sz w:val="20"/>
          <w:szCs w:val="20"/>
          <w:lang w:eastAsia="es-ES"/>
        </w:rPr>
        <w:t xml:space="preserve"> o publicaciones de índices y resúmenes existentes en el mercado editorial</w:t>
      </w:r>
    </w:p>
    <w:p w:rsidR="00BF56A1" w:rsidRPr="00BF56A1" w:rsidRDefault="00BF56A1" w:rsidP="00BF56A1">
      <w:pPr>
        <w:autoSpaceDE w:val="0"/>
        <w:autoSpaceDN w:val="0"/>
        <w:adjustRightInd w:val="0"/>
        <w:spacing w:after="0" w:line="240" w:lineRule="auto"/>
        <w:jc w:val="both"/>
        <w:rPr>
          <w:rFonts w:ascii="Tahoma" w:eastAsia="Times New Roman" w:hAnsi="Tahoma" w:cs="Tahoma"/>
          <w:b/>
          <w:bCs/>
          <w:color w:val="000000"/>
          <w:lang w:eastAsia="es-ES"/>
        </w:rPr>
      </w:pPr>
    </w:p>
    <w:p w:rsidR="00BF56A1" w:rsidRPr="00BF56A1" w:rsidRDefault="00BF56A1" w:rsidP="00BF56A1">
      <w:pPr>
        <w:autoSpaceDE w:val="0"/>
        <w:autoSpaceDN w:val="0"/>
        <w:adjustRightInd w:val="0"/>
        <w:spacing w:after="0" w:line="240" w:lineRule="auto"/>
        <w:jc w:val="both"/>
        <w:rPr>
          <w:rFonts w:ascii="Tahoma" w:eastAsia="Times New Roman" w:hAnsi="Tahoma" w:cs="Tahoma"/>
          <w:b/>
          <w:bCs/>
          <w:color w:val="000000"/>
          <w:lang w:eastAsia="es-ES"/>
        </w:rPr>
      </w:pPr>
    </w:p>
    <w:p w:rsidR="00BF56A1" w:rsidRPr="00BF56A1" w:rsidRDefault="00BF56A1" w:rsidP="00BF56A1">
      <w:pPr>
        <w:autoSpaceDE w:val="0"/>
        <w:autoSpaceDN w:val="0"/>
        <w:adjustRightInd w:val="0"/>
        <w:spacing w:after="0" w:line="240" w:lineRule="auto"/>
        <w:jc w:val="both"/>
        <w:rPr>
          <w:rFonts w:ascii="Tahoma" w:eastAsia="Times New Roman" w:hAnsi="Tahoma" w:cs="Tahoma"/>
          <w:b/>
          <w:bCs/>
          <w:color w:val="000000"/>
          <w:lang w:eastAsia="es-ES"/>
        </w:rPr>
      </w:pPr>
      <w:r w:rsidRPr="00BF56A1">
        <w:rPr>
          <w:rFonts w:ascii="Tahoma" w:eastAsia="Times New Roman" w:hAnsi="Tahoma" w:cs="Tahoma"/>
          <w:b/>
          <w:bCs/>
          <w:color w:val="000000"/>
          <w:lang w:eastAsia="es-ES"/>
        </w:rPr>
        <w:lastRenderedPageBreak/>
        <w:t>D. Colecciones especiales.</w:t>
      </w:r>
    </w:p>
    <w:p w:rsidR="00BF56A1" w:rsidRPr="00BF56A1" w:rsidRDefault="00BF56A1" w:rsidP="00BF56A1">
      <w:pPr>
        <w:autoSpaceDE w:val="0"/>
        <w:autoSpaceDN w:val="0"/>
        <w:adjustRightInd w:val="0"/>
        <w:spacing w:after="0" w:line="240" w:lineRule="auto"/>
        <w:jc w:val="both"/>
        <w:rPr>
          <w:rFonts w:ascii="Tahoma" w:eastAsia="Times New Roman" w:hAnsi="Tahoma" w:cs="Tahoma"/>
          <w:color w:val="000000"/>
          <w:lang w:eastAsia="es-ES"/>
        </w:rPr>
      </w:pPr>
      <w:r w:rsidRPr="00BF56A1">
        <w:rPr>
          <w:rFonts w:ascii="Tahoma" w:eastAsia="Times New Roman" w:hAnsi="Tahoma" w:cs="Tahoma"/>
          <w:color w:val="000000"/>
          <w:lang w:eastAsia="es-ES"/>
        </w:rPr>
        <w:t>Este análisis abarca,</w:t>
      </w:r>
    </w:p>
    <w:p w:rsidR="00BF56A1" w:rsidRPr="00BF56A1" w:rsidRDefault="00BF56A1" w:rsidP="00BF56A1">
      <w:pPr>
        <w:numPr>
          <w:ilvl w:val="0"/>
          <w:numId w:val="11"/>
        </w:numPr>
        <w:autoSpaceDE w:val="0"/>
        <w:autoSpaceDN w:val="0"/>
        <w:adjustRightInd w:val="0"/>
        <w:spacing w:after="0" w:line="240" w:lineRule="auto"/>
        <w:jc w:val="both"/>
        <w:rPr>
          <w:rFonts w:ascii="Tahoma" w:eastAsia="Times New Roman" w:hAnsi="Tahoma" w:cs="Tahoma"/>
          <w:color w:val="000000"/>
          <w:lang w:eastAsia="es-ES"/>
        </w:rPr>
      </w:pPr>
      <w:r w:rsidRPr="00BF56A1">
        <w:rPr>
          <w:rFonts w:ascii="Tahoma" w:eastAsia="Times New Roman" w:hAnsi="Tahoma" w:cs="Tahoma"/>
          <w:color w:val="000000"/>
          <w:lang w:eastAsia="es-ES"/>
        </w:rPr>
        <w:t>Los materiales para docencia</w:t>
      </w:r>
    </w:p>
    <w:p w:rsidR="00BF56A1" w:rsidRPr="00BF56A1" w:rsidRDefault="00BF56A1" w:rsidP="00BF56A1">
      <w:pPr>
        <w:numPr>
          <w:ilvl w:val="0"/>
          <w:numId w:val="11"/>
        </w:numPr>
        <w:autoSpaceDE w:val="0"/>
        <w:autoSpaceDN w:val="0"/>
        <w:adjustRightInd w:val="0"/>
        <w:spacing w:after="0" w:line="240" w:lineRule="auto"/>
        <w:jc w:val="both"/>
        <w:rPr>
          <w:rFonts w:ascii="Tahoma" w:eastAsia="Times New Roman" w:hAnsi="Tahoma" w:cs="Tahoma"/>
          <w:color w:val="000000"/>
          <w:sz w:val="20"/>
          <w:lang w:eastAsia="es-ES"/>
        </w:rPr>
      </w:pPr>
      <w:r w:rsidRPr="00BF56A1">
        <w:rPr>
          <w:rFonts w:ascii="Tahoma" w:eastAsia="Times New Roman" w:hAnsi="Tahoma" w:cs="Tahoma"/>
          <w:color w:val="000000"/>
          <w:lang w:eastAsia="es-ES"/>
        </w:rPr>
        <w:t>Los materiales especiales, fundamentalmente literatura gris para la investigación.</w:t>
      </w:r>
    </w:p>
    <w:p w:rsidR="00BF56A1" w:rsidRPr="00BF56A1" w:rsidRDefault="00BF56A1" w:rsidP="00BF56A1">
      <w:pPr>
        <w:autoSpaceDE w:val="0"/>
        <w:autoSpaceDN w:val="0"/>
        <w:adjustRightInd w:val="0"/>
        <w:spacing w:after="0" w:line="240" w:lineRule="auto"/>
        <w:jc w:val="both"/>
        <w:rPr>
          <w:rFonts w:ascii="Tahoma" w:eastAsia="Times New Roman" w:hAnsi="Tahoma" w:cs="Tahoma"/>
          <w:color w:val="000000"/>
          <w:sz w:val="20"/>
          <w:lang w:eastAsia="es-ES"/>
        </w:rPr>
      </w:pPr>
      <w:r w:rsidRPr="00BF56A1">
        <w:rPr>
          <w:rFonts w:ascii="Tahoma" w:eastAsia="Times New Roman" w:hAnsi="Tahoma" w:cs="Tahoma"/>
          <w:i/>
          <w:iCs/>
          <w:color w:val="000000"/>
          <w:sz w:val="20"/>
          <w:lang w:eastAsia="es-ES"/>
        </w:rPr>
        <w:t xml:space="preserve">No. total de tesis ingresadas en </w:t>
      </w:r>
      <w:proofErr w:type="spellStart"/>
      <w:r w:rsidRPr="00BF56A1">
        <w:rPr>
          <w:rFonts w:ascii="Tahoma" w:eastAsia="Times New Roman" w:hAnsi="Tahoma" w:cs="Tahoma"/>
          <w:i/>
          <w:iCs/>
          <w:color w:val="000000"/>
          <w:sz w:val="20"/>
          <w:lang w:eastAsia="es-ES"/>
        </w:rPr>
        <w:t>bbdd</w:t>
      </w:r>
      <w:proofErr w:type="spellEnd"/>
    </w:p>
    <w:p w:rsidR="00BF56A1" w:rsidRPr="00BF56A1" w:rsidRDefault="00BF56A1" w:rsidP="00BF56A1">
      <w:pPr>
        <w:spacing w:after="0" w:line="240" w:lineRule="auto"/>
        <w:jc w:val="both"/>
        <w:rPr>
          <w:rFonts w:ascii="Tahoma" w:eastAsia="Times New Roman" w:hAnsi="Tahoma" w:cs="Tahoma"/>
          <w:sz w:val="20"/>
          <w:szCs w:val="20"/>
          <w:lang w:eastAsia="es-ES"/>
        </w:rPr>
      </w:pPr>
      <w:r w:rsidRPr="00BF56A1">
        <w:rPr>
          <w:rFonts w:ascii="Tahoma" w:eastAsia="Times New Roman" w:hAnsi="Tahoma" w:cs="Tahoma"/>
          <w:sz w:val="20"/>
          <w:szCs w:val="20"/>
          <w:lang w:eastAsia="es-ES"/>
        </w:rPr>
        <w:t>No. de tesis por año período (1996-2000)</w:t>
      </w:r>
    </w:p>
    <w:p w:rsidR="00BF56A1" w:rsidRPr="00BF56A1" w:rsidRDefault="00BF56A1" w:rsidP="00BF56A1">
      <w:pPr>
        <w:spacing w:after="0" w:line="240" w:lineRule="auto"/>
        <w:jc w:val="both"/>
        <w:rPr>
          <w:rFonts w:ascii="Tahoma" w:eastAsia="Times New Roman" w:hAnsi="Tahoma" w:cs="Tahoma"/>
          <w:sz w:val="20"/>
          <w:szCs w:val="20"/>
          <w:lang w:eastAsia="es-ES"/>
        </w:rPr>
      </w:pPr>
      <w:r w:rsidRPr="00BF56A1">
        <w:rPr>
          <w:rFonts w:ascii="Tahoma" w:eastAsia="Times New Roman" w:hAnsi="Tahoma" w:cs="Tahoma"/>
          <w:sz w:val="20"/>
          <w:szCs w:val="20"/>
          <w:lang w:eastAsia="es-ES"/>
        </w:rPr>
        <w:t>No. de pre-</w:t>
      </w:r>
      <w:proofErr w:type="spellStart"/>
      <w:r w:rsidRPr="00BF56A1">
        <w:rPr>
          <w:rFonts w:ascii="Tahoma" w:eastAsia="Times New Roman" w:hAnsi="Tahoma" w:cs="Tahoma"/>
          <w:sz w:val="20"/>
          <w:szCs w:val="20"/>
          <w:lang w:eastAsia="es-ES"/>
        </w:rPr>
        <w:t>prints</w:t>
      </w:r>
      <w:proofErr w:type="spellEnd"/>
      <w:r w:rsidRPr="00BF56A1">
        <w:rPr>
          <w:rFonts w:ascii="Tahoma" w:eastAsia="Times New Roman" w:hAnsi="Tahoma" w:cs="Tahoma"/>
          <w:sz w:val="20"/>
          <w:szCs w:val="20"/>
          <w:lang w:eastAsia="es-ES"/>
        </w:rPr>
        <w:t xml:space="preserve"> por año</w:t>
      </w:r>
    </w:p>
    <w:p w:rsidR="00BF56A1" w:rsidRPr="00BF56A1" w:rsidRDefault="00BF56A1" w:rsidP="00BF56A1">
      <w:pPr>
        <w:autoSpaceDE w:val="0"/>
        <w:autoSpaceDN w:val="0"/>
        <w:adjustRightInd w:val="0"/>
        <w:spacing w:after="0" w:line="240" w:lineRule="auto"/>
        <w:ind w:firstLine="708"/>
        <w:jc w:val="both"/>
        <w:rPr>
          <w:rFonts w:ascii="Tahoma" w:eastAsia="Times New Roman" w:hAnsi="Tahoma" w:cs="Tahoma"/>
          <w:color w:val="000000"/>
          <w:sz w:val="20"/>
          <w:lang w:eastAsia="es-ES"/>
        </w:rPr>
      </w:pPr>
    </w:p>
    <w:p w:rsidR="00BF56A1" w:rsidRPr="00BF56A1" w:rsidRDefault="00BF56A1" w:rsidP="00BF56A1">
      <w:pPr>
        <w:keepNext/>
        <w:spacing w:after="0" w:line="240" w:lineRule="auto"/>
        <w:outlineLvl w:val="4"/>
      </w:pPr>
    </w:p>
    <w:p w:rsidR="00BF56A1" w:rsidRPr="00BF56A1" w:rsidRDefault="00DF283B" w:rsidP="00BF56A1">
      <w:pPr>
        <w:keepNext/>
        <w:spacing w:after="0" w:line="240" w:lineRule="auto"/>
        <w:outlineLvl w:val="4"/>
        <w:rPr>
          <w:rFonts w:ascii="Tahoma" w:eastAsia="Times New Roman" w:hAnsi="Tahoma" w:cs="Tahoma"/>
          <w:b/>
          <w:iCs/>
          <w:szCs w:val="20"/>
          <w:lang w:eastAsia="es-ES"/>
        </w:rPr>
      </w:pPr>
      <w:hyperlink r:id="rId31" w:history="1">
        <w:r w:rsidR="00BF56A1" w:rsidRPr="00BF56A1">
          <w:rPr>
            <w:rFonts w:ascii="Tahoma" w:eastAsia="Times New Roman" w:hAnsi="Tahoma" w:cs="Tahoma"/>
            <w:b/>
            <w:iCs/>
            <w:color w:val="0000FF"/>
            <w:szCs w:val="20"/>
            <w:u w:val="single"/>
            <w:lang w:eastAsia="es-ES"/>
          </w:rPr>
          <w:t>9.2.2. Análisis cualitativo.</w:t>
        </w:r>
      </w:hyperlink>
    </w:p>
    <w:p w:rsidR="00BF56A1" w:rsidRPr="00BF56A1" w:rsidRDefault="00BF56A1" w:rsidP="00BF56A1">
      <w:pPr>
        <w:autoSpaceDE w:val="0"/>
        <w:autoSpaceDN w:val="0"/>
        <w:adjustRightInd w:val="0"/>
        <w:spacing w:after="0" w:line="240" w:lineRule="auto"/>
        <w:ind w:firstLine="708"/>
        <w:jc w:val="both"/>
        <w:rPr>
          <w:rFonts w:ascii="Tahoma" w:eastAsia="Times New Roman" w:hAnsi="Tahoma" w:cs="Tahoma"/>
          <w:color w:val="000000"/>
          <w:lang w:eastAsia="es-ES"/>
        </w:rPr>
      </w:pPr>
      <w:r w:rsidRPr="00BF56A1">
        <w:rPr>
          <w:rFonts w:ascii="Tahoma" w:eastAsia="Times New Roman" w:hAnsi="Tahoma" w:cs="Tahoma"/>
          <w:color w:val="000000"/>
          <w:lang w:eastAsia="es-ES"/>
        </w:rPr>
        <w:t>Es fundamental completar el estudio cuantitativo de la colección con un análisis bibliográfico cualitativo que permita conocer y contrastar las características específicas de la colección.</w:t>
      </w:r>
    </w:p>
    <w:p w:rsidR="00BF56A1" w:rsidRPr="00BF56A1" w:rsidRDefault="00BF56A1" w:rsidP="00BF56A1">
      <w:pPr>
        <w:autoSpaceDE w:val="0"/>
        <w:autoSpaceDN w:val="0"/>
        <w:adjustRightInd w:val="0"/>
        <w:spacing w:after="0" w:line="240" w:lineRule="auto"/>
        <w:ind w:firstLine="708"/>
        <w:jc w:val="both"/>
        <w:rPr>
          <w:rFonts w:ascii="Tahoma" w:eastAsia="Times New Roman" w:hAnsi="Tahoma" w:cs="Tahoma"/>
          <w:color w:val="000000"/>
          <w:lang w:eastAsia="es-ES"/>
        </w:rPr>
      </w:pPr>
      <w:r w:rsidRPr="00BF56A1">
        <w:rPr>
          <w:rFonts w:ascii="Tahoma" w:eastAsia="Times New Roman" w:hAnsi="Tahoma" w:cs="Tahoma"/>
          <w:color w:val="000000"/>
          <w:lang w:eastAsia="es-ES"/>
        </w:rPr>
        <w:t>Entre los diferentes procedimientos utilizados se proponen los siguientes:</w:t>
      </w:r>
    </w:p>
    <w:p w:rsidR="00BF56A1" w:rsidRPr="00BF56A1" w:rsidRDefault="00BF56A1" w:rsidP="00BF56A1">
      <w:pPr>
        <w:autoSpaceDE w:val="0"/>
        <w:autoSpaceDN w:val="0"/>
        <w:adjustRightInd w:val="0"/>
        <w:spacing w:after="0" w:line="240" w:lineRule="auto"/>
        <w:jc w:val="both"/>
        <w:rPr>
          <w:rFonts w:ascii="Tahoma" w:eastAsia="Times New Roman" w:hAnsi="Tahoma" w:cs="Tahoma"/>
          <w:color w:val="000000"/>
          <w:lang w:eastAsia="es-ES"/>
        </w:rPr>
      </w:pPr>
    </w:p>
    <w:p w:rsidR="00BF56A1" w:rsidRPr="00BF56A1" w:rsidRDefault="00BF56A1" w:rsidP="00BF56A1">
      <w:pPr>
        <w:autoSpaceDE w:val="0"/>
        <w:autoSpaceDN w:val="0"/>
        <w:adjustRightInd w:val="0"/>
        <w:spacing w:after="0" w:line="240" w:lineRule="auto"/>
        <w:jc w:val="both"/>
        <w:rPr>
          <w:rFonts w:ascii="Tahoma" w:eastAsia="Times New Roman" w:hAnsi="Tahoma" w:cs="Tahoma"/>
          <w:b/>
          <w:bCs/>
          <w:color w:val="000000"/>
          <w:lang w:eastAsia="es-ES"/>
        </w:rPr>
      </w:pPr>
      <w:r w:rsidRPr="00BF56A1">
        <w:rPr>
          <w:rFonts w:ascii="Tahoma" w:eastAsia="Times New Roman" w:hAnsi="Tahoma" w:cs="Tahoma"/>
          <w:b/>
          <w:bCs/>
          <w:color w:val="000000"/>
          <w:lang w:eastAsia="es-ES"/>
        </w:rPr>
        <w:t>9.2.2.1. Juicio experto.</w:t>
      </w:r>
    </w:p>
    <w:p w:rsidR="00BF56A1" w:rsidRPr="00BF56A1" w:rsidRDefault="00BF56A1" w:rsidP="00BF56A1">
      <w:pPr>
        <w:autoSpaceDE w:val="0"/>
        <w:autoSpaceDN w:val="0"/>
        <w:adjustRightInd w:val="0"/>
        <w:spacing w:after="0" w:line="240" w:lineRule="auto"/>
        <w:ind w:firstLine="708"/>
        <w:jc w:val="both"/>
        <w:rPr>
          <w:rFonts w:ascii="Tahoma" w:eastAsia="Times New Roman" w:hAnsi="Tahoma" w:cs="Tahoma"/>
          <w:color w:val="000000"/>
          <w:lang w:eastAsia="es-ES"/>
        </w:rPr>
      </w:pPr>
      <w:r w:rsidRPr="00BF56A1">
        <w:rPr>
          <w:rFonts w:ascii="Tahoma" w:eastAsia="Times New Roman" w:hAnsi="Tahoma" w:cs="Tahoma"/>
          <w:color w:val="000000"/>
          <w:lang w:eastAsia="es-ES"/>
        </w:rPr>
        <w:t xml:space="preserve">Método usado con cierta frecuencia que consiste en hacer que un especialista en cada materia examine la colección. Se eligen personas interesadas por la Biblioteca, imparciales y conocedoras de las necesidades de los usuarios de esa materia, para contrarrestar al máximo el nivel de subjetividad. </w:t>
      </w:r>
    </w:p>
    <w:p w:rsidR="00BF56A1" w:rsidRPr="00BF56A1" w:rsidRDefault="00BF56A1" w:rsidP="00BF56A1">
      <w:pPr>
        <w:autoSpaceDE w:val="0"/>
        <w:autoSpaceDN w:val="0"/>
        <w:adjustRightInd w:val="0"/>
        <w:spacing w:after="0" w:line="240" w:lineRule="auto"/>
        <w:jc w:val="both"/>
        <w:rPr>
          <w:rFonts w:ascii="Tahoma" w:eastAsia="Times New Roman" w:hAnsi="Tahoma" w:cs="Tahoma"/>
          <w:color w:val="000000"/>
          <w:sz w:val="20"/>
          <w:lang w:eastAsia="es-ES"/>
        </w:rPr>
      </w:pPr>
      <w:r w:rsidRPr="00BF56A1">
        <w:rPr>
          <w:rFonts w:ascii="Tahoma" w:eastAsia="Times New Roman" w:hAnsi="Tahoma" w:cs="Tahoma"/>
          <w:color w:val="0000FF"/>
          <w:sz w:val="20"/>
          <w:lang w:eastAsia="es-ES"/>
        </w:rPr>
        <w:t xml:space="preserve">VER: ARCHIVO </w:t>
      </w:r>
      <w:hyperlink r:id="rId32" w:history="1">
        <w:r w:rsidRPr="00BF56A1">
          <w:rPr>
            <w:rFonts w:ascii="Tahoma" w:eastAsia="Times New Roman" w:hAnsi="Tahoma" w:cs="Tahoma"/>
            <w:color w:val="0000FF"/>
            <w:sz w:val="20"/>
            <w:u w:val="single"/>
            <w:lang w:eastAsia="es-ES"/>
          </w:rPr>
          <w:t>Expertos.doc</w:t>
        </w:r>
      </w:hyperlink>
      <w:r w:rsidRPr="00BF56A1">
        <w:rPr>
          <w:rFonts w:ascii="Tahoma" w:eastAsia="Times New Roman" w:hAnsi="Tahoma" w:cs="Tahoma"/>
          <w:color w:val="0000FF"/>
          <w:sz w:val="20"/>
          <w:lang w:eastAsia="es-ES"/>
        </w:rPr>
        <w:t xml:space="preserve"> - página 4: </w:t>
      </w:r>
      <w:hyperlink w:anchor="_6._POLÍTICA_DE" w:history="1">
        <w:r w:rsidRPr="00BF56A1">
          <w:rPr>
            <w:rFonts w:ascii="Tahoma" w:eastAsia="Times New Roman" w:hAnsi="Tahoma" w:cs="Tahoma"/>
            <w:color w:val="0000FF"/>
            <w:sz w:val="20"/>
            <w:u w:val="single"/>
            <w:lang w:eastAsia="es-ES"/>
          </w:rPr>
          <w:t>Política de desarrollo de colecciones</w:t>
        </w:r>
      </w:hyperlink>
      <w:r w:rsidRPr="00BF56A1">
        <w:rPr>
          <w:rFonts w:ascii="Tahoma" w:eastAsia="Times New Roman" w:hAnsi="Tahoma" w:cs="Tahoma"/>
          <w:color w:val="0000FF"/>
          <w:sz w:val="20"/>
          <w:lang w:eastAsia="es-ES"/>
        </w:rPr>
        <w:t xml:space="preserve">  </w:t>
      </w:r>
    </w:p>
    <w:p w:rsidR="00BF56A1" w:rsidRPr="00BF56A1" w:rsidRDefault="00BF56A1" w:rsidP="00BF56A1">
      <w:pPr>
        <w:autoSpaceDE w:val="0"/>
        <w:autoSpaceDN w:val="0"/>
        <w:adjustRightInd w:val="0"/>
        <w:spacing w:after="0" w:line="240" w:lineRule="auto"/>
        <w:jc w:val="both"/>
        <w:rPr>
          <w:rFonts w:ascii="Tahoma" w:eastAsia="Times New Roman" w:hAnsi="Tahoma" w:cs="Tahoma"/>
          <w:b/>
          <w:bCs/>
          <w:color w:val="000000"/>
          <w:lang w:eastAsia="es-ES"/>
        </w:rPr>
      </w:pPr>
    </w:p>
    <w:p w:rsidR="00BF56A1" w:rsidRPr="00BF56A1" w:rsidRDefault="00BF56A1" w:rsidP="00BF56A1">
      <w:pPr>
        <w:autoSpaceDE w:val="0"/>
        <w:autoSpaceDN w:val="0"/>
        <w:adjustRightInd w:val="0"/>
        <w:spacing w:after="0" w:line="240" w:lineRule="auto"/>
        <w:jc w:val="both"/>
        <w:rPr>
          <w:rFonts w:ascii="Tahoma" w:eastAsia="Times New Roman" w:hAnsi="Tahoma" w:cs="Tahoma"/>
          <w:b/>
          <w:bCs/>
          <w:color w:val="000000"/>
          <w:lang w:eastAsia="es-ES"/>
        </w:rPr>
      </w:pPr>
      <w:r w:rsidRPr="00BF56A1">
        <w:rPr>
          <w:rFonts w:ascii="Tahoma" w:eastAsia="Times New Roman" w:hAnsi="Tahoma" w:cs="Tahoma"/>
          <w:b/>
          <w:bCs/>
          <w:color w:val="000000"/>
          <w:lang w:eastAsia="es-ES"/>
        </w:rPr>
        <w:t>9.2.2.2. Estudio del nivel de obsolescencia de la colección.</w:t>
      </w:r>
    </w:p>
    <w:p w:rsidR="00BF56A1" w:rsidRPr="00BF56A1" w:rsidRDefault="00BF56A1" w:rsidP="00BF56A1">
      <w:pPr>
        <w:autoSpaceDE w:val="0"/>
        <w:autoSpaceDN w:val="0"/>
        <w:adjustRightInd w:val="0"/>
        <w:spacing w:after="0" w:line="240" w:lineRule="auto"/>
        <w:ind w:firstLine="708"/>
        <w:jc w:val="both"/>
        <w:rPr>
          <w:rFonts w:ascii="Tahoma" w:eastAsia="Times New Roman" w:hAnsi="Tahoma" w:cs="Tahoma"/>
          <w:color w:val="000000"/>
          <w:lang w:eastAsia="es-ES"/>
        </w:rPr>
      </w:pPr>
      <w:r w:rsidRPr="00BF56A1">
        <w:rPr>
          <w:rFonts w:ascii="Tahoma" w:eastAsia="Times New Roman" w:hAnsi="Tahoma" w:cs="Tahoma"/>
          <w:color w:val="000000"/>
          <w:lang w:eastAsia="es-ES"/>
        </w:rPr>
        <w:t>Su objetivo fundamental es detectar el nivel de disminución de uso de los materiales bibliográficos a lo largo del tiempo. Se realiza analizando la circulación de dichas obras. Este estudio posibilita la obtención de criterios para descartar de circulación obras poco o nada consultadas y así ahorrar espacio, al mismo tiempo que se facilita la accesibilidad.</w:t>
      </w:r>
    </w:p>
    <w:p w:rsidR="00BF56A1" w:rsidRPr="00BF56A1" w:rsidRDefault="00BF56A1" w:rsidP="00BF56A1">
      <w:pPr>
        <w:autoSpaceDE w:val="0"/>
        <w:autoSpaceDN w:val="0"/>
        <w:adjustRightInd w:val="0"/>
        <w:spacing w:after="0" w:line="240" w:lineRule="auto"/>
        <w:ind w:firstLine="708"/>
        <w:jc w:val="both"/>
        <w:rPr>
          <w:rFonts w:ascii="Tahoma" w:eastAsia="Times New Roman" w:hAnsi="Tahoma" w:cs="Tahoma"/>
          <w:szCs w:val="20"/>
          <w:lang w:eastAsia="es-ES"/>
        </w:rPr>
      </w:pPr>
    </w:p>
    <w:p w:rsidR="00BF56A1" w:rsidRPr="00BF56A1" w:rsidRDefault="00DF283B" w:rsidP="00BF56A1">
      <w:pPr>
        <w:autoSpaceDE w:val="0"/>
        <w:autoSpaceDN w:val="0"/>
        <w:adjustRightInd w:val="0"/>
        <w:spacing w:after="0" w:line="240" w:lineRule="auto"/>
        <w:jc w:val="both"/>
        <w:rPr>
          <w:rFonts w:ascii="Tahoma" w:eastAsia="Times New Roman" w:hAnsi="Tahoma" w:cs="Tahoma"/>
          <w:b/>
          <w:bCs/>
          <w:color w:val="000000"/>
          <w:lang w:eastAsia="es-ES"/>
        </w:rPr>
      </w:pPr>
      <w:hyperlink r:id="rId33" w:history="1">
        <w:r w:rsidR="00BF56A1" w:rsidRPr="00BF56A1">
          <w:rPr>
            <w:rFonts w:ascii="Tahoma" w:eastAsia="Times New Roman" w:hAnsi="Tahoma" w:cs="Tahoma"/>
            <w:b/>
            <w:bCs/>
            <w:color w:val="0000FF"/>
            <w:u w:val="single"/>
            <w:lang w:eastAsia="es-ES"/>
          </w:rPr>
          <w:t>9.2.2.3. Estudio de uso de la colección.</w:t>
        </w:r>
      </w:hyperlink>
    </w:p>
    <w:p w:rsidR="00BF56A1" w:rsidRPr="00BF56A1" w:rsidRDefault="00DF283B" w:rsidP="00BF56A1">
      <w:pPr>
        <w:autoSpaceDE w:val="0"/>
        <w:autoSpaceDN w:val="0"/>
        <w:adjustRightInd w:val="0"/>
        <w:spacing w:after="0" w:line="240" w:lineRule="auto"/>
        <w:jc w:val="both"/>
        <w:rPr>
          <w:rFonts w:ascii="Tahoma" w:eastAsia="Times New Roman" w:hAnsi="Tahoma" w:cs="Tahoma"/>
          <w:color w:val="0000FF"/>
          <w:sz w:val="20"/>
          <w:lang w:eastAsia="es-ES"/>
        </w:rPr>
      </w:pPr>
      <w:hyperlink r:id="rId34" w:history="1">
        <w:r w:rsidR="00BF56A1" w:rsidRPr="00BF56A1">
          <w:rPr>
            <w:rFonts w:ascii="Tahoma" w:eastAsia="Times New Roman" w:hAnsi="Tahoma" w:cs="Tahoma"/>
            <w:color w:val="0000FF"/>
            <w:sz w:val="20"/>
            <w:u w:val="single"/>
            <w:lang w:eastAsia="es-ES"/>
          </w:rPr>
          <w:t>VER ANEXO 4</w:t>
        </w:r>
      </w:hyperlink>
    </w:p>
    <w:p w:rsidR="00BF56A1" w:rsidRPr="00BF56A1" w:rsidRDefault="00BF56A1" w:rsidP="00BF56A1">
      <w:pPr>
        <w:autoSpaceDE w:val="0"/>
        <w:autoSpaceDN w:val="0"/>
        <w:adjustRightInd w:val="0"/>
        <w:spacing w:after="0" w:line="240" w:lineRule="auto"/>
        <w:ind w:firstLine="708"/>
        <w:jc w:val="both"/>
        <w:rPr>
          <w:rFonts w:ascii="Tahoma" w:eastAsia="Times New Roman" w:hAnsi="Tahoma" w:cs="Tahoma"/>
          <w:color w:val="000000"/>
          <w:lang w:eastAsia="es-ES"/>
        </w:rPr>
      </w:pPr>
      <w:r w:rsidRPr="00BF56A1">
        <w:rPr>
          <w:rFonts w:ascii="Tahoma" w:eastAsia="Times New Roman" w:hAnsi="Tahoma" w:cs="Tahoma"/>
          <w:color w:val="000000"/>
          <w:lang w:eastAsia="es-ES"/>
        </w:rPr>
        <w:t>Su objetivo es conocer cómo se está utilizando la colección, para ver el grado de comportamiento de las diferentes materias con relación a las necesidades reales de los usuarios y a su uso esperado. Este estudio pone de manifiesto los documentos mucho, poco o nada utilizados, y es de máxima utilidad para la bibliografía actual.</w:t>
      </w:r>
    </w:p>
    <w:p w:rsidR="00BF56A1" w:rsidRPr="00BF56A1" w:rsidRDefault="00BF56A1" w:rsidP="00BF56A1">
      <w:pPr>
        <w:autoSpaceDE w:val="0"/>
        <w:autoSpaceDN w:val="0"/>
        <w:adjustRightInd w:val="0"/>
        <w:spacing w:after="0" w:line="240" w:lineRule="auto"/>
        <w:ind w:firstLine="708"/>
        <w:jc w:val="both"/>
        <w:rPr>
          <w:rFonts w:ascii="Tahoma" w:eastAsia="Times New Roman" w:hAnsi="Tahoma" w:cs="Tahoma"/>
          <w:color w:val="000000"/>
          <w:lang w:eastAsia="es-ES"/>
        </w:rPr>
      </w:pPr>
      <w:r w:rsidRPr="00BF56A1">
        <w:rPr>
          <w:rFonts w:ascii="Tahoma" w:eastAsia="Times New Roman" w:hAnsi="Tahoma" w:cs="Tahoma"/>
          <w:color w:val="000000"/>
          <w:lang w:eastAsia="es-ES"/>
        </w:rPr>
        <w:t>El modelo mínimo de datos e indicadores propuesto es el siguiente:</w:t>
      </w:r>
    </w:p>
    <w:p w:rsidR="00BF56A1" w:rsidRPr="00BF56A1" w:rsidRDefault="00BF56A1" w:rsidP="00BF56A1">
      <w:pPr>
        <w:autoSpaceDE w:val="0"/>
        <w:autoSpaceDN w:val="0"/>
        <w:adjustRightInd w:val="0"/>
        <w:spacing w:after="0" w:line="240" w:lineRule="auto"/>
        <w:jc w:val="both"/>
        <w:rPr>
          <w:rFonts w:ascii="Tahoma" w:eastAsia="Times New Roman" w:hAnsi="Tahoma" w:cs="Tahoma"/>
          <w:b/>
          <w:bCs/>
          <w:color w:val="000000"/>
          <w:lang w:eastAsia="es-ES"/>
        </w:rPr>
      </w:pPr>
    </w:p>
    <w:p w:rsidR="00BF56A1" w:rsidRPr="00BF56A1" w:rsidRDefault="00BF56A1" w:rsidP="00BF56A1">
      <w:pPr>
        <w:numPr>
          <w:ilvl w:val="0"/>
          <w:numId w:val="52"/>
        </w:numPr>
        <w:tabs>
          <w:tab w:val="num" w:pos="284"/>
        </w:tabs>
        <w:autoSpaceDE w:val="0"/>
        <w:autoSpaceDN w:val="0"/>
        <w:adjustRightInd w:val="0"/>
        <w:spacing w:after="0" w:line="240" w:lineRule="auto"/>
        <w:ind w:left="426" w:hanging="426"/>
        <w:jc w:val="both"/>
        <w:rPr>
          <w:rFonts w:ascii="Tahoma" w:eastAsia="Times New Roman" w:hAnsi="Tahoma" w:cs="Tahoma"/>
          <w:b/>
          <w:bCs/>
          <w:color w:val="000000"/>
          <w:lang w:eastAsia="es-ES"/>
        </w:rPr>
      </w:pPr>
      <w:r w:rsidRPr="00BF56A1">
        <w:rPr>
          <w:rFonts w:ascii="Tahoma" w:eastAsia="Times New Roman" w:hAnsi="Tahoma" w:cs="Tahoma"/>
          <w:b/>
          <w:bCs/>
          <w:color w:val="000000"/>
          <w:lang w:eastAsia="es-ES"/>
        </w:rPr>
        <w:t>Monografías.</w:t>
      </w:r>
    </w:p>
    <w:p w:rsidR="00BF56A1" w:rsidRPr="00BF56A1" w:rsidRDefault="00DF283B" w:rsidP="00BF56A1">
      <w:pPr>
        <w:autoSpaceDE w:val="0"/>
        <w:autoSpaceDN w:val="0"/>
        <w:adjustRightInd w:val="0"/>
        <w:spacing w:after="0" w:line="240" w:lineRule="auto"/>
        <w:jc w:val="both"/>
        <w:rPr>
          <w:rFonts w:ascii="Tahoma" w:eastAsia="Times New Roman" w:hAnsi="Tahoma" w:cs="Tahoma"/>
          <w:b/>
          <w:bCs/>
          <w:color w:val="000000"/>
          <w:lang w:eastAsia="es-ES"/>
        </w:rPr>
      </w:pPr>
      <w:hyperlink r:id="rId35" w:history="1">
        <w:r w:rsidR="00BF56A1" w:rsidRPr="00BF56A1">
          <w:rPr>
            <w:rFonts w:ascii="Tahoma" w:eastAsia="Times New Roman" w:hAnsi="Tahoma" w:cs="Tahoma"/>
            <w:color w:val="0000FF"/>
            <w:sz w:val="20"/>
            <w:u w:val="single"/>
            <w:lang w:eastAsia="es-ES"/>
          </w:rPr>
          <w:t>VER ANEXO 4</w:t>
        </w:r>
      </w:hyperlink>
    </w:p>
    <w:p w:rsidR="00BF56A1" w:rsidRPr="00BF56A1" w:rsidRDefault="00BF56A1" w:rsidP="00BF56A1">
      <w:pPr>
        <w:autoSpaceDE w:val="0"/>
        <w:autoSpaceDN w:val="0"/>
        <w:adjustRightInd w:val="0"/>
        <w:spacing w:after="0" w:line="240" w:lineRule="auto"/>
        <w:jc w:val="both"/>
        <w:rPr>
          <w:rFonts w:ascii="Tahoma" w:eastAsia="Times New Roman" w:hAnsi="Tahoma" w:cs="Tahoma"/>
          <w:b/>
          <w:bCs/>
          <w:color w:val="000000"/>
          <w:lang w:eastAsia="es-ES"/>
        </w:rPr>
      </w:pPr>
      <w:r w:rsidRPr="00BF56A1">
        <w:rPr>
          <w:rFonts w:ascii="Tahoma" w:eastAsia="Times New Roman" w:hAnsi="Tahoma" w:cs="Tahoma"/>
          <w:b/>
          <w:bCs/>
          <w:color w:val="000000"/>
          <w:lang w:eastAsia="es-ES"/>
        </w:rPr>
        <w:t>Análisis del préstamo a domicilio.</w:t>
      </w:r>
    </w:p>
    <w:p w:rsidR="00BF56A1" w:rsidRPr="00BF56A1" w:rsidRDefault="00BF56A1" w:rsidP="00BF56A1">
      <w:pPr>
        <w:autoSpaceDE w:val="0"/>
        <w:autoSpaceDN w:val="0"/>
        <w:adjustRightInd w:val="0"/>
        <w:spacing w:after="0" w:line="240" w:lineRule="auto"/>
        <w:jc w:val="both"/>
        <w:rPr>
          <w:rFonts w:ascii="Tahoma" w:eastAsia="Times New Roman" w:hAnsi="Tahoma" w:cs="Tahoma"/>
          <w:color w:val="000000"/>
          <w:sz w:val="20"/>
          <w:lang w:eastAsia="es-ES"/>
        </w:rPr>
      </w:pPr>
      <w:r w:rsidRPr="00BF56A1">
        <w:rPr>
          <w:rFonts w:ascii="Tahoma" w:eastAsia="Times New Roman" w:hAnsi="Tahoma" w:cs="Tahoma"/>
          <w:color w:val="000000"/>
          <w:lang w:eastAsia="es-ES"/>
        </w:rPr>
        <w:t>Los datos estadísticos corresponden al año 2002.</w:t>
      </w:r>
    </w:p>
    <w:p w:rsidR="00BF56A1" w:rsidRPr="00BF56A1" w:rsidRDefault="00BF56A1" w:rsidP="00BF56A1">
      <w:pPr>
        <w:autoSpaceDE w:val="0"/>
        <w:autoSpaceDN w:val="0"/>
        <w:adjustRightInd w:val="0"/>
        <w:spacing w:after="0" w:line="240" w:lineRule="auto"/>
        <w:jc w:val="both"/>
        <w:rPr>
          <w:rFonts w:ascii="Tahoma" w:eastAsia="Times New Roman" w:hAnsi="Tahoma" w:cs="Tahoma"/>
          <w:b/>
          <w:bCs/>
          <w:color w:val="000000"/>
          <w:sz w:val="20"/>
          <w:lang w:eastAsia="es-ES"/>
        </w:rPr>
      </w:pPr>
      <w:r w:rsidRPr="00BF56A1">
        <w:rPr>
          <w:rFonts w:ascii="Tahoma" w:eastAsia="Times New Roman" w:hAnsi="Tahoma" w:cs="Tahoma"/>
          <w:i/>
          <w:iCs/>
          <w:color w:val="000000"/>
          <w:sz w:val="20"/>
          <w:lang w:eastAsia="es-ES"/>
        </w:rPr>
        <w:t>No. total de usuarios activos reales</w:t>
      </w:r>
    </w:p>
    <w:p w:rsidR="00BF56A1" w:rsidRPr="00BF56A1" w:rsidRDefault="00BF56A1" w:rsidP="00BF56A1">
      <w:pPr>
        <w:autoSpaceDE w:val="0"/>
        <w:autoSpaceDN w:val="0"/>
        <w:adjustRightInd w:val="0"/>
        <w:spacing w:after="0" w:line="240" w:lineRule="auto"/>
        <w:jc w:val="both"/>
        <w:rPr>
          <w:rFonts w:ascii="Tahoma" w:eastAsia="Times New Roman" w:hAnsi="Tahoma" w:cs="Tahoma"/>
          <w:i/>
          <w:iCs/>
          <w:color w:val="000000"/>
          <w:sz w:val="20"/>
          <w:lang w:eastAsia="es-ES"/>
        </w:rPr>
      </w:pPr>
      <w:r w:rsidRPr="00BF56A1">
        <w:rPr>
          <w:rFonts w:ascii="Tahoma" w:eastAsia="Times New Roman" w:hAnsi="Tahoma" w:cs="Tahoma"/>
          <w:i/>
          <w:iCs/>
          <w:color w:val="000000"/>
          <w:sz w:val="20"/>
          <w:lang w:eastAsia="es-ES"/>
        </w:rPr>
        <w:t>No. total de usuarios de la propia titulación</w:t>
      </w:r>
    </w:p>
    <w:p w:rsidR="00BF56A1" w:rsidRPr="00BF56A1" w:rsidRDefault="00BF56A1" w:rsidP="00BF56A1">
      <w:pPr>
        <w:autoSpaceDE w:val="0"/>
        <w:autoSpaceDN w:val="0"/>
        <w:adjustRightInd w:val="0"/>
        <w:spacing w:after="0" w:line="240" w:lineRule="auto"/>
        <w:jc w:val="both"/>
        <w:rPr>
          <w:rFonts w:ascii="Tahoma" w:eastAsia="Times New Roman" w:hAnsi="Tahoma" w:cs="Tahoma"/>
          <w:b/>
          <w:bCs/>
          <w:color w:val="000000"/>
          <w:sz w:val="20"/>
          <w:lang w:eastAsia="es-ES"/>
        </w:rPr>
      </w:pPr>
      <w:r w:rsidRPr="00BF56A1">
        <w:rPr>
          <w:rFonts w:ascii="Tahoma" w:eastAsia="Times New Roman" w:hAnsi="Tahoma" w:cs="Tahoma"/>
          <w:i/>
          <w:iCs/>
          <w:color w:val="000000"/>
          <w:sz w:val="20"/>
          <w:lang w:eastAsia="es-ES"/>
        </w:rPr>
        <w:t xml:space="preserve">No. total de usuarios de la BDF por categoría (En DF existen cuatro (4) Categorías de usuarios) </w:t>
      </w:r>
    </w:p>
    <w:p w:rsidR="00BF56A1" w:rsidRPr="00BF56A1" w:rsidRDefault="00BF56A1" w:rsidP="00BF56A1">
      <w:pPr>
        <w:autoSpaceDE w:val="0"/>
        <w:autoSpaceDN w:val="0"/>
        <w:adjustRightInd w:val="0"/>
        <w:spacing w:after="0" w:line="240" w:lineRule="auto"/>
        <w:jc w:val="both"/>
        <w:rPr>
          <w:rFonts w:ascii="Tahoma" w:eastAsia="Times New Roman" w:hAnsi="Tahoma" w:cs="Tahoma"/>
          <w:b/>
          <w:bCs/>
          <w:color w:val="000000"/>
          <w:sz w:val="20"/>
          <w:lang w:eastAsia="es-ES"/>
        </w:rPr>
      </w:pPr>
      <w:r w:rsidRPr="00BF56A1">
        <w:rPr>
          <w:rFonts w:ascii="Tahoma" w:eastAsia="Times New Roman" w:hAnsi="Tahoma" w:cs="Tahoma"/>
          <w:i/>
          <w:iCs/>
          <w:color w:val="000000"/>
          <w:sz w:val="20"/>
          <w:lang w:eastAsia="es-ES"/>
        </w:rPr>
        <w:t>No. de usuarios potenciales de la titulación</w:t>
      </w:r>
    </w:p>
    <w:p w:rsidR="00BF56A1" w:rsidRPr="00BF56A1" w:rsidRDefault="00BF56A1" w:rsidP="00BF56A1">
      <w:pPr>
        <w:autoSpaceDE w:val="0"/>
        <w:autoSpaceDN w:val="0"/>
        <w:adjustRightInd w:val="0"/>
        <w:spacing w:after="0" w:line="240" w:lineRule="auto"/>
        <w:jc w:val="both"/>
        <w:rPr>
          <w:rFonts w:ascii="Tahoma" w:eastAsia="Times New Roman" w:hAnsi="Tahoma" w:cs="Tahoma"/>
          <w:b/>
          <w:bCs/>
          <w:color w:val="000000"/>
          <w:sz w:val="20"/>
          <w:lang w:eastAsia="es-ES"/>
        </w:rPr>
      </w:pPr>
      <w:r w:rsidRPr="00BF56A1">
        <w:rPr>
          <w:rFonts w:ascii="Tahoma" w:eastAsia="Times New Roman" w:hAnsi="Tahoma" w:cs="Tahoma"/>
          <w:i/>
          <w:iCs/>
          <w:color w:val="000000"/>
          <w:sz w:val="20"/>
          <w:lang w:eastAsia="es-ES"/>
        </w:rPr>
        <w:t>No. total de obras monográficas impresas prestables</w:t>
      </w:r>
    </w:p>
    <w:p w:rsidR="00BF56A1" w:rsidRPr="00BF56A1" w:rsidRDefault="00BF56A1" w:rsidP="00BF56A1">
      <w:pPr>
        <w:autoSpaceDE w:val="0"/>
        <w:autoSpaceDN w:val="0"/>
        <w:adjustRightInd w:val="0"/>
        <w:spacing w:after="0" w:line="240" w:lineRule="auto"/>
        <w:jc w:val="both"/>
        <w:rPr>
          <w:rFonts w:ascii="Tahoma" w:eastAsia="Times New Roman" w:hAnsi="Tahoma" w:cs="Tahoma"/>
          <w:b/>
          <w:bCs/>
          <w:color w:val="000000"/>
          <w:sz w:val="20"/>
          <w:lang w:eastAsia="es-ES"/>
        </w:rPr>
      </w:pPr>
      <w:r w:rsidRPr="00BF56A1">
        <w:rPr>
          <w:rFonts w:ascii="Tahoma" w:eastAsia="Times New Roman" w:hAnsi="Tahoma" w:cs="Tahoma"/>
          <w:i/>
          <w:iCs/>
          <w:color w:val="000000"/>
          <w:sz w:val="20"/>
          <w:lang w:eastAsia="es-ES"/>
        </w:rPr>
        <w:t>No. de monografías de las secciones de docencia e investigación</w:t>
      </w:r>
    </w:p>
    <w:p w:rsidR="00BF56A1" w:rsidRPr="00BF56A1" w:rsidRDefault="00BF56A1" w:rsidP="00BF56A1">
      <w:pPr>
        <w:autoSpaceDE w:val="0"/>
        <w:autoSpaceDN w:val="0"/>
        <w:adjustRightInd w:val="0"/>
        <w:spacing w:after="0" w:line="240" w:lineRule="auto"/>
        <w:jc w:val="both"/>
        <w:rPr>
          <w:rFonts w:ascii="Tahoma" w:eastAsia="Times New Roman" w:hAnsi="Tahoma" w:cs="Tahoma"/>
          <w:b/>
          <w:bCs/>
          <w:color w:val="000000"/>
          <w:sz w:val="20"/>
          <w:lang w:eastAsia="es-ES"/>
        </w:rPr>
      </w:pPr>
      <w:r w:rsidRPr="00BF56A1">
        <w:rPr>
          <w:rFonts w:ascii="Tahoma" w:eastAsia="Times New Roman" w:hAnsi="Tahoma" w:cs="Tahoma"/>
          <w:i/>
          <w:iCs/>
          <w:color w:val="000000"/>
          <w:sz w:val="20"/>
          <w:lang w:eastAsia="es-ES"/>
        </w:rPr>
        <w:t xml:space="preserve">No. de monografías por cada sección </w:t>
      </w:r>
      <w:r w:rsidRPr="00BF56A1">
        <w:rPr>
          <w:rFonts w:ascii="Tahoma" w:eastAsia="Times New Roman" w:hAnsi="Tahoma" w:cs="Tahoma"/>
          <w:color w:val="000000"/>
          <w:sz w:val="20"/>
          <w:lang w:eastAsia="es-ES"/>
        </w:rPr>
        <w:t>(Sección Docencia – Sección Investigación)</w:t>
      </w:r>
    </w:p>
    <w:p w:rsidR="00BF56A1" w:rsidRPr="00BF56A1" w:rsidRDefault="00BF56A1" w:rsidP="00BF56A1">
      <w:pPr>
        <w:autoSpaceDE w:val="0"/>
        <w:autoSpaceDN w:val="0"/>
        <w:adjustRightInd w:val="0"/>
        <w:spacing w:after="0" w:line="240" w:lineRule="auto"/>
        <w:jc w:val="both"/>
        <w:rPr>
          <w:rFonts w:ascii="Tahoma" w:eastAsia="Times New Roman" w:hAnsi="Tahoma" w:cs="Tahoma"/>
          <w:b/>
          <w:bCs/>
          <w:color w:val="000000"/>
          <w:sz w:val="20"/>
          <w:lang w:eastAsia="es-ES"/>
        </w:rPr>
      </w:pPr>
      <w:r w:rsidRPr="00BF56A1">
        <w:rPr>
          <w:rFonts w:ascii="Tahoma" w:eastAsia="Times New Roman" w:hAnsi="Tahoma" w:cs="Tahoma"/>
          <w:i/>
          <w:iCs/>
          <w:color w:val="000000"/>
          <w:sz w:val="20"/>
          <w:lang w:eastAsia="es-ES"/>
        </w:rPr>
        <w:t>No. de obras de referencia por materias (importante al menos en las áreas científicas)</w:t>
      </w:r>
    </w:p>
    <w:p w:rsidR="00BF56A1" w:rsidRPr="00BF56A1" w:rsidRDefault="00BF56A1" w:rsidP="00BF56A1">
      <w:pPr>
        <w:autoSpaceDE w:val="0"/>
        <w:autoSpaceDN w:val="0"/>
        <w:adjustRightInd w:val="0"/>
        <w:spacing w:after="0" w:line="240" w:lineRule="auto"/>
        <w:jc w:val="both"/>
        <w:rPr>
          <w:rFonts w:ascii="Tahoma" w:eastAsia="Times New Roman" w:hAnsi="Tahoma" w:cs="Tahoma"/>
          <w:color w:val="000000"/>
          <w:sz w:val="20"/>
          <w:lang w:eastAsia="es-ES"/>
        </w:rPr>
      </w:pPr>
      <w:r w:rsidRPr="00BF56A1">
        <w:rPr>
          <w:rFonts w:ascii="Tahoma" w:eastAsia="Times New Roman" w:hAnsi="Tahoma" w:cs="Tahoma"/>
          <w:i/>
          <w:iCs/>
          <w:color w:val="000000"/>
          <w:sz w:val="20"/>
          <w:lang w:eastAsia="es-ES"/>
        </w:rPr>
        <w:t>No. de monografías por materias (más consultadas)</w:t>
      </w:r>
    </w:p>
    <w:p w:rsidR="00BF56A1" w:rsidRPr="00BF56A1" w:rsidRDefault="00BF56A1" w:rsidP="00BF56A1">
      <w:pPr>
        <w:autoSpaceDE w:val="0"/>
        <w:autoSpaceDN w:val="0"/>
        <w:adjustRightInd w:val="0"/>
        <w:spacing w:after="0" w:line="240" w:lineRule="auto"/>
        <w:jc w:val="both"/>
        <w:rPr>
          <w:rFonts w:ascii="Tahoma" w:eastAsia="Times New Roman" w:hAnsi="Tahoma" w:cs="Tahoma"/>
          <w:color w:val="000000"/>
          <w:sz w:val="20"/>
          <w:lang w:eastAsia="es-ES"/>
        </w:rPr>
      </w:pPr>
      <w:r w:rsidRPr="00BF56A1">
        <w:rPr>
          <w:rFonts w:ascii="Tahoma" w:eastAsia="Times New Roman" w:hAnsi="Tahoma" w:cs="Tahoma"/>
          <w:i/>
          <w:iCs/>
          <w:color w:val="000000"/>
          <w:sz w:val="20"/>
          <w:lang w:eastAsia="es-ES"/>
        </w:rPr>
        <w:t>No. y porcentaje de préstamos a usuarios de la propia titulación (uso endógeno)</w:t>
      </w:r>
    </w:p>
    <w:p w:rsidR="00BF56A1" w:rsidRPr="00BF56A1" w:rsidRDefault="00BF56A1" w:rsidP="00BF56A1">
      <w:pPr>
        <w:autoSpaceDE w:val="0"/>
        <w:autoSpaceDN w:val="0"/>
        <w:adjustRightInd w:val="0"/>
        <w:spacing w:after="0" w:line="240" w:lineRule="auto"/>
        <w:ind w:left="708"/>
        <w:jc w:val="both"/>
        <w:rPr>
          <w:rFonts w:ascii="Tahoma" w:eastAsia="Times New Roman" w:hAnsi="Tahoma" w:cs="Tahoma"/>
          <w:color w:val="000000"/>
          <w:sz w:val="20"/>
          <w:lang w:eastAsia="es-ES"/>
        </w:rPr>
      </w:pPr>
      <w:r w:rsidRPr="00BF56A1">
        <w:rPr>
          <w:rFonts w:ascii="Tahoma" w:eastAsia="Times New Roman" w:hAnsi="Tahoma" w:cs="Tahoma"/>
          <w:i/>
          <w:iCs/>
          <w:color w:val="000000"/>
          <w:sz w:val="20"/>
          <w:lang w:eastAsia="es-ES"/>
        </w:rPr>
        <w:t>No. de préstamos a usuarios de la propia titulación</w:t>
      </w:r>
    </w:p>
    <w:p w:rsidR="00BF56A1" w:rsidRPr="00BF56A1" w:rsidRDefault="00BF56A1" w:rsidP="00BF56A1">
      <w:pPr>
        <w:autoSpaceDE w:val="0"/>
        <w:autoSpaceDN w:val="0"/>
        <w:adjustRightInd w:val="0"/>
        <w:spacing w:after="0" w:line="240" w:lineRule="auto"/>
        <w:ind w:left="708"/>
        <w:jc w:val="both"/>
        <w:rPr>
          <w:rFonts w:ascii="Tahoma" w:eastAsia="Times New Roman" w:hAnsi="Tahoma" w:cs="Tahoma"/>
          <w:i/>
          <w:iCs/>
          <w:color w:val="000000"/>
          <w:sz w:val="20"/>
          <w:lang w:eastAsia="es-ES"/>
        </w:rPr>
      </w:pPr>
      <w:r w:rsidRPr="00BF56A1">
        <w:rPr>
          <w:rFonts w:ascii="Tahoma" w:eastAsia="Times New Roman" w:hAnsi="Tahoma" w:cs="Tahoma"/>
          <w:i/>
          <w:iCs/>
          <w:color w:val="000000"/>
          <w:sz w:val="20"/>
          <w:lang w:eastAsia="es-ES"/>
        </w:rPr>
        <w:t>Porcentaje de préstamos a usuarios de la titulación</w:t>
      </w:r>
    </w:p>
    <w:p w:rsidR="00BF56A1" w:rsidRPr="00BF56A1" w:rsidRDefault="00BF56A1" w:rsidP="00BF56A1">
      <w:pPr>
        <w:autoSpaceDE w:val="0"/>
        <w:autoSpaceDN w:val="0"/>
        <w:adjustRightInd w:val="0"/>
        <w:spacing w:after="0" w:line="240" w:lineRule="auto"/>
        <w:jc w:val="both"/>
        <w:rPr>
          <w:rFonts w:ascii="Tahoma" w:eastAsia="Times New Roman" w:hAnsi="Tahoma" w:cs="Tahoma"/>
          <w:i/>
          <w:iCs/>
          <w:color w:val="000000"/>
          <w:sz w:val="20"/>
          <w:lang w:eastAsia="es-ES"/>
        </w:rPr>
      </w:pPr>
      <w:r w:rsidRPr="00BF56A1">
        <w:rPr>
          <w:rFonts w:ascii="Tahoma" w:eastAsia="Times New Roman" w:hAnsi="Tahoma" w:cs="Tahoma"/>
          <w:i/>
          <w:iCs/>
          <w:color w:val="000000"/>
          <w:sz w:val="20"/>
          <w:lang w:eastAsia="es-ES"/>
        </w:rPr>
        <w:lastRenderedPageBreak/>
        <w:t>No. y porcentaje de préstamos a usuarios de otras titulaciones, de la misma o de otras bibliotecas del sistema (uso exógeno)</w:t>
      </w:r>
    </w:p>
    <w:p w:rsidR="00BF56A1" w:rsidRPr="00BF56A1" w:rsidRDefault="00BF56A1" w:rsidP="00BF56A1">
      <w:pPr>
        <w:autoSpaceDE w:val="0"/>
        <w:autoSpaceDN w:val="0"/>
        <w:adjustRightInd w:val="0"/>
        <w:spacing w:after="0" w:line="240" w:lineRule="auto"/>
        <w:jc w:val="both"/>
        <w:rPr>
          <w:rFonts w:ascii="Tahoma" w:eastAsia="Times New Roman" w:hAnsi="Tahoma" w:cs="Tahoma"/>
          <w:i/>
          <w:iCs/>
          <w:color w:val="000000"/>
          <w:sz w:val="20"/>
          <w:lang w:eastAsia="es-ES"/>
        </w:rPr>
      </w:pPr>
      <w:r w:rsidRPr="00BF56A1">
        <w:rPr>
          <w:rFonts w:ascii="Tahoma" w:eastAsia="Times New Roman" w:hAnsi="Tahoma" w:cs="Tahoma"/>
          <w:i/>
          <w:iCs/>
          <w:color w:val="000000"/>
          <w:sz w:val="20"/>
          <w:lang w:eastAsia="es-ES"/>
        </w:rPr>
        <w:t>No. de préstamos a usuarios de otras titulaciones, de la misma o de otras bibliotecas del sistema</w:t>
      </w:r>
    </w:p>
    <w:p w:rsidR="00BF56A1" w:rsidRPr="00BF56A1" w:rsidRDefault="00BF56A1" w:rsidP="00BF56A1">
      <w:pPr>
        <w:autoSpaceDE w:val="0"/>
        <w:autoSpaceDN w:val="0"/>
        <w:adjustRightInd w:val="0"/>
        <w:spacing w:after="0" w:line="240" w:lineRule="auto"/>
        <w:jc w:val="both"/>
        <w:rPr>
          <w:rFonts w:ascii="Tahoma" w:eastAsia="Times New Roman" w:hAnsi="Tahoma" w:cs="Tahoma"/>
          <w:b/>
          <w:bCs/>
          <w:color w:val="000000"/>
          <w:sz w:val="20"/>
          <w:lang w:eastAsia="es-ES"/>
        </w:rPr>
      </w:pPr>
      <w:r w:rsidRPr="00BF56A1">
        <w:rPr>
          <w:rFonts w:ascii="Tahoma" w:eastAsia="Times New Roman" w:hAnsi="Tahoma" w:cs="Tahoma"/>
          <w:i/>
          <w:iCs/>
          <w:color w:val="000000"/>
          <w:sz w:val="20"/>
          <w:lang w:eastAsia="es-ES"/>
        </w:rPr>
        <w:t>Porcentaje de préstamos a usuarios de otras titulaciones, de la misma o de otras bibliotecas del sistema</w:t>
      </w:r>
    </w:p>
    <w:p w:rsidR="00BF56A1" w:rsidRPr="00BF56A1" w:rsidRDefault="00BF56A1" w:rsidP="00BF56A1">
      <w:pPr>
        <w:autoSpaceDE w:val="0"/>
        <w:autoSpaceDN w:val="0"/>
        <w:adjustRightInd w:val="0"/>
        <w:spacing w:after="0" w:line="240" w:lineRule="auto"/>
        <w:jc w:val="both"/>
        <w:rPr>
          <w:rFonts w:ascii="Tahoma" w:eastAsia="Times New Roman" w:hAnsi="Tahoma" w:cs="Tahoma"/>
          <w:i/>
          <w:iCs/>
          <w:color w:val="000000"/>
          <w:sz w:val="20"/>
          <w:lang w:eastAsia="es-ES"/>
        </w:rPr>
      </w:pPr>
      <w:r w:rsidRPr="00BF56A1">
        <w:rPr>
          <w:rFonts w:ascii="Tahoma" w:eastAsia="Times New Roman" w:hAnsi="Tahoma" w:cs="Tahoma"/>
          <w:i/>
          <w:iCs/>
          <w:color w:val="000000"/>
          <w:sz w:val="20"/>
          <w:lang w:eastAsia="es-ES"/>
        </w:rPr>
        <w:t xml:space="preserve">No. y porcentaje de préstamos solicitados por PI (uso exógeno </w:t>
      </w:r>
      <w:proofErr w:type="spellStart"/>
      <w:r w:rsidRPr="00BF56A1">
        <w:rPr>
          <w:rFonts w:ascii="Tahoma" w:eastAsia="Times New Roman" w:hAnsi="Tahoma" w:cs="Tahoma"/>
          <w:i/>
          <w:iCs/>
          <w:color w:val="000000"/>
          <w:sz w:val="20"/>
          <w:lang w:eastAsia="es-ES"/>
        </w:rPr>
        <w:t>extrainstitucional</w:t>
      </w:r>
      <w:proofErr w:type="spellEnd"/>
      <w:r w:rsidRPr="00BF56A1">
        <w:rPr>
          <w:rFonts w:ascii="Tahoma" w:eastAsia="Times New Roman" w:hAnsi="Tahoma" w:cs="Tahoma"/>
          <w:i/>
          <w:iCs/>
          <w:color w:val="000000"/>
          <w:sz w:val="20"/>
          <w:lang w:eastAsia="es-ES"/>
        </w:rPr>
        <w:t>)</w:t>
      </w:r>
    </w:p>
    <w:p w:rsidR="00BF56A1" w:rsidRPr="00BF56A1" w:rsidRDefault="00BF56A1" w:rsidP="00BF56A1">
      <w:pPr>
        <w:autoSpaceDE w:val="0"/>
        <w:autoSpaceDN w:val="0"/>
        <w:adjustRightInd w:val="0"/>
        <w:spacing w:after="0" w:line="240" w:lineRule="auto"/>
        <w:jc w:val="both"/>
        <w:rPr>
          <w:rFonts w:ascii="Tahoma" w:eastAsia="Times New Roman" w:hAnsi="Tahoma" w:cs="Tahoma"/>
          <w:b/>
          <w:bCs/>
          <w:color w:val="000000"/>
          <w:sz w:val="20"/>
          <w:lang w:eastAsia="es-ES"/>
        </w:rPr>
      </w:pPr>
      <w:r w:rsidRPr="00BF56A1">
        <w:rPr>
          <w:rFonts w:ascii="Tahoma" w:eastAsia="Times New Roman" w:hAnsi="Tahoma" w:cs="Tahoma"/>
          <w:i/>
          <w:iCs/>
          <w:color w:val="000000"/>
          <w:sz w:val="20"/>
          <w:lang w:eastAsia="es-ES"/>
        </w:rPr>
        <w:t>No. de préstamos solicitados por PI</w:t>
      </w:r>
    </w:p>
    <w:p w:rsidR="00BF56A1" w:rsidRPr="00BF56A1" w:rsidRDefault="00BF56A1" w:rsidP="00BF56A1">
      <w:pPr>
        <w:autoSpaceDE w:val="0"/>
        <w:autoSpaceDN w:val="0"/>
        <w:adjustRightInd w:val="0"/>
        <w:spacing w:after="0" w:line="240" w:lineRule="auto"/>
        <w:jc w:val="both"/>
        <w:rPr>
          <w:rFonts w:ascii="Tahoma" w:eastAsia="Times New Roman" w:hAnsi="Tahoma" w:cs="Tahoma"/>
          <w:b/>
          <w:bCs/>
          <w:color w:val="000000"/>
          <w:sz w:val="20"/>
          <w:lang w:eastAsia="es-ES"/>
        </w:rPr>
      </w:pPr>
      <w:r w:rsidRPr="00BF56A1">
        <w:rPr>
          <w:rFonts w:ascii="Tahoma" w:eastAsia="Times New Roman" w:hAnsi="Tahoma" w:cs="Tahoma"/>
          <w:i/>
          <w:iCs/>
          <w:color w:val="000000"/>
          <w:sz w:val="20"/>
          <w:lang w:eastAsia="es-ES"/>
        </w:rPr>
        <w:t>Porcentaje de préstamos solicitados por PI</w:t>
      </w:r>
    </w:p>
    <w:p w:rsidR="00BF56A1" w:rsidRPr="00BF56A1" w:rsidRDefault="00BF56A1" w:rsidP="00BF56A1">
      <w:pPr>
        <w:autoSpaceDE w:val="0"/>
        <w:autoSpaceDN w:val="0"/>
        <w:adjustRightInd w:val="0"/>
        <w:spacing w:after="0" w:line="240" w:lineRule="auto"/>
        <w:jc w:val="both"/>
        <w:rPr>
          <w:rFonts w:ascii="Tahoma" w:eastAsia="Times New Roman" w:hAnsi="Tahoma" w:cs="Tahoma"/>
          <w:i/>
          <w:iCs/>
          <w:color w:val="000000"/>
          <w:sz w:val="20"/>
          <w:lang w:eastAsia="es-ES"/>
        </w:rPr>
      </w:pPr>
      <w:r w:rsidRPr="00BF56A1">
        <w:rPr>
          <w:rFonts w:ascii="Tahoma" w:eastAsia="Times New Roman" w:hAnsi="Tahoma" w:cs="Tahoma"/>
          <w:i/>
          <w:iCs/>
          <w:color w:val="000000"/>
          <w:sz w:val="20"/>
          <w:lang w:eastAsia="es-ES"/>
        </w:rPr>
        <w:t>No. y porcentaje de préstamos sobre el total de documentos prestables:</w:t>
      </w:r>
    </w:p>
    <w:p w:rsidR="00BF56A1" w:rsidRPr="00BF56A1" w:rsidRDefault="00BF56A1" w:rsidP="00BF56A1">
      <w:pPr>
        <w:autoSpaceDE w:val="0"/>
        <w:autoSpaceDN w:val="0"/>
        <w:adjustRightInd w:val="0"/>
        <w:spacing w:after="0" w:line="240" w:lineRule="auto"/>
        <w:jc w:val="both"/>
        <w:rPr>
          <w:rFonts w:ascii="Tahoma" w:eastAsia="Times New Roman" w:hAnsi="Tahoma" w:cs="Tahoma"/>
          <w:b/>
          <w:bCs/>
          <w:color w:val="000000"/>
          <w:sz w:val="20"/>
          <w:lang w:eastAsia="es-ES"/>
        </w:rPr>
      </w:pPr>
      <w:r w:rsidRPr="00BF56A1">
        <w:rPr>
          <w:rFonts w:ascii="Tahoma" w:eastAsia="Times New Roman" w:hAnsi="Tahoma" w:cs="Tahoma"/>
          <w:i/>
          <w:iCs/>
          <w:color w:val="000000"/>
          <w:sz w:val="20"/>
          <w:lang w:eastAsia="es-ES"/>
        </w:rPr>
        <w:t>No. de préstamos sobre el total de documentos prestables</w:t>
      </w:r>
    </w:p>
    <w:p w:rsidR="00BF56A1" w:rsidRPr="00BF56A1" w:rsidRDefault="00BF56A1" w:rsidP="00BF56A1">
      <w:pPr>
        <w:autoSpaceDE w:val="0"/>
        <w:autoSpaceDN w:val="0"/>
        <w:adjustRightInd w:val="0"/>
        <w:spacing w:after="0" w:line="240" w:lineRule="auto"/>
        <w:jc w:val="both"/>
        <w:rPr>
          <w:rFonts w:ascii="Tahoma" w:eastAsia="Times New Roman" w:hAnsi="Tahoma" w:cs="Tahoma"/>
          <w:b/>
          <w:bCs/>
          <w:color w:val="000000"/>
          <w:sz w:val="20"/>
          <w:lang w:eastAsia="es-ES"/>
        </w:rPr>
      </w:pPr>
      <w:r w:rsidRPr="00BF56A1">
        <w:rPr>
          <w:rFonts w:ascii="Tahoma" w:eastAsia="Times New Roman" w:hAnsi="Tahoma" w:cs="Tahoma"/>
          <w:i/>
          <w:iCs/>
          <w:color w:val="000000"/>
          <w:sz w:val="20"/>
          <w:lang w:eastAsia="es-ES"/>
        </w:rPr>
        <w:t>Porcentaje de préstamos sobre el total de documentos prestables</w:t>
      </w:r>
    </w:p>
    <w:p w:rsidR="00BF56A1" w:rsidRPr="00BF56A1" w:rsidRDefault="00BF56A1" w:rsidP="00BF56A1">
      <w:pPr>
        <w:autoSpaceDE w:val="0"/>
        <w:autoSpaceDN w:val="0"/>
        <w:adjustRightInd w:val="0"/>
        <w:spacing w:after="0" w:line="240" w:lineRule="auto"/>
        <w:jc w:val="both"/>
        <w:rPr>
          <w:rFonts w:ascii="Tahoma" w:eastAsia="Times New Roman" w:hAnsi="Tahoma" w:cs="Tahoma"/>
          <w:i/>
          <w:iCs/>
          <w:color w:val="000000"/>
          <w:sz w:val="20"/>
          <w:lang w:eastAsia="es-ES"/>
        </w:rPr>
      </w:pPr>
      <w:r w:rsidRPr="00BF56A1">
        <w:rPr>
          <w:rFonts w:ascii="Tahoma" w:eastAsia="Times New Roman" w:hAnsi="Tahoma" w:cs="Tahoma"/>
          <w:i/>
          <w:iCs/>
          <w:color w:val="000000"/>
          <w:sz w:val="20"/>
          <w:lang w:eastAsia="es-ES"/>
        </w:rPr>
        <w:t>No. y porcentaje de préstamos por secciones, por materias y por tipos de usuarios:</w:t>
      </w:r>
    </w:p>
    <w:p w:rsidR="00BF56A1" w:rsidRPr="00BF56A1" w:rsidRDefault="00BF56A1" w:rsidP="00BF56A1">
      <w:pPr>
        <w:autoSpaceDE w:val="0"/>
        <w:autoSpaceDN w:val="0"/>
        <w:adjustRightInd w:val="0"/>
        <w:spacing w:after="0" w:line="240" w:lineRule="auto"/>
        <w:jc w:val="both"/>
        <w:rPr>
          <w:rFonts w:ascii="Tahoma" w:eastAsia="Times New Roman" w:hAnsi="Tahoma" w:cs="Tahoma"/>
          <w:b/>
          <w:bCs/>
          <w:color w:val="000000"/>
          <w:sz w:val="20"/>
          <w:lang w:eastAsia="es-ES"/>
        </w:rPr>
      </w:pPr>
      <w:r w:rsidRPr="00BF56A1">
        <w:rPr>
          <w:rFonts w:ascii="Tahoma" w:eastAsia="Times New Roman" w:hAnsi="Tahoma" w:cs="Tahoma"/>
          <w:i/>
          <w:iCs/>
          <w:color w:val="000000"/>
          <w:sz w:val="20"/>
          <w:lang w:eastAsia="es-ES"/>
        </w:rPr>
        <w:t xml:space="preserve">No.  </w:t>
      </w:r>
      <w:proofErr w:type="gramStart"/>
      <w:r w:rsidRPr="00BF56A1">
        <w:rPr>
          <w:rFonts w:ascii="Tahoma" w:eastAsia="Times New Roman" w:hAnsi="Tahoma" w:cs="Tahoma"/>
          <w:i/>
          <w:iCs/>
          <w:color w:val="000000"/>
          <w:sz w:val="20"/>
          <w:lang w:eastAsia="es-ES"/>
        </w:rPr>
        <w:t>de</w:t>
      </w:r>
      <w:proofErr w:type="gramEnd"/>
      <w:r w:rsidRPr="00BF56A1">
        <w:rPr>
          <w:rFonts w:ascii="Tahoma" w:eastAsia="Times New Roman" w:hAnsi="Tahoma" w:cs="Tahoma"/>
          <w:i/>
          <w:iCs/>
          <w:color w:val="000000"/>
          <w:sz w:val="20"/>
          <w:lang w:eastAsia="es-ES"/>
        </w:rPr>
        <w:t xml:space="preserve"> préstamos por secciones </w:t>
      </w:r>
      <w:r w:rsidRPr="00BF56A1">
        <w:rPr>
          <w:rFonts w:ascii="Tahoma" w:eastAsia="Times New Roman" w:hAnsi="Tahoma" w:cs="Tahoma"/>
          <w:color w:val="000000"/>
          <w:sz w:val="20"/>
          <w:lang w:eastAsia="es-ES"/>
        </w:rPr>
        <w:t>(Docencia – Investigación)</w:t>
      </w:r>
    </w:p>
    <w:p w:rsidR="00BF56A1" w:rsidRPr="00BF56A1" w:rsidRDefault="00BF56A1" w:rsidP="00BF56A1">
      <w:pPr>
        <w:autoSpaceDE w:val="0"/>
        <w:autoSpaceDN w:val="0"/>
        <w:adjustRightInd w:val="0"/>
        <w:spacing w:after="0" w:line="240" w:lineRule="auto"/>
        <w:jc w:val="both"/>
        <w:rPr>
          <w:rFonts w:ascii="Tahoma" w:eastAsia="Times New Roman" w:hAnsi="Tahoma" w:cs="Tahoma"/>
          <w:color w:val="3366FF"/>
          <w:sz w:val="20"/>
          <w:lang w:eastAsia="es-ES"/>
        </w:rPr>
      </w:pPr>
      <w:r w:rsidRPr="00BF56A1">
        <w:rPr>
          <w:rFonts w:ascii="Tahoma" w:eastAsia="Times New Roman" w:hAnsi="Tahoma" w:cs="Tahoma"/>
          <w:i/>
          <w:iCs/>
          <w:color w:val="000000"/>
          <w:sz w:val="20"/>
          <w:lang w:eastAsia="es-ES"/>
        </w:rPr>
        <w:t>No. de préstamos por materias:</w:t>
      </w:r>
      <w:r w:rsidRPr="00BF56A1">
        <w:rPr>
          <w:rFonts w:ascii="Tahoma" w:eastAsia="Times New Roman" w:hAnsi="Tahoma" w:cs="Tahoma"/>
          <w:color w:val="000000"/>
          <w:sz w:val="20"/>
          <w:lang w:eastAsia="es-ES"/>
        </w:rPr>
        <w:t xml:space="preserve"> </w:t>
      </w:r>
      <w:hyperlink r:id="rId36" w:history="1">
        <w:r w:rsidRPr="00BF56A1">
          <w:rPr>
            <w:rFonts w:ascii="Tahoma" w:eastAsia="Times New Roman" w:hAnsi="Tahoma" w:cs="Tahoma"/>
            <w:color w:val="0000FF"/>
            <w:sz w:val="20"/>
            <w:u w:val="single"/>
            <w:lang w:eastAsia="es-ES"/>
          </w:rPr>
          <w:t>VER ANEXO 4</w:t>
        </w:r>
      </w:hyperlink>
    </w:p>
    <w:p w:rsidR="00BF56A1" w:rsidRPr="00BF56A1" w:rsidRDefault="00BF56A1" w:rsidP="00BF56A1">
      <w:pPr>
        <w:autoSpaceDE w:val="0"/>
        <w:autoSpaceDN w:val="0"/>
        <w:adjustRightInd w:val="0"/>
        <w:spacing w:after="0" w:line="240" w:lineRule="auto"/>
        <w:jc w:val="both"/>
        <w:rPr>
          <w:rFonts w:ascii="Tahoma" w:eastAsia="Times New Roman" w:hAnsi="Tahoma" w:cs="Tahoma"/>
          <w:i/>
          <w:iCs/>
          <w:color w:val="000000"/>
          <w:sz w:val="20"/>
          <w:lang w:eastAsia="es-ES"/>
        </w:rPr>
      </w:pPr>
      <w:r w:rsidRPr="00BF56A1">
        <w:rPr>
          <w:rFonts w:ascii="Tahoma" w:eastAsia="Times New Roman" w:hAnsi="Tahoma" w:cs="Tahoma"/>
          <w:i/>
          <w:iCs/>
          <w:color w:val="000000"/>
          <w:sz w:val="20"/>
          <w:lang w:eastAsia="es-ES"/>
        </w:rPr>
        <w:t>No. de préstamos por tipos de usuarios</w:t>
      </w:r>
    </w:p>
    <w:p w:rsidR="00BF56A1" w:rsidRPr="00BF56A1" w:rsidRDefault="00BF56A1" w:rsidP="00BF56A1">
      <w:pPr>
        <w:autoSpaceDE w:val="0"/>
        <w:autoSpaceDN w:val="0"/>
        <w:adjustRightInd w:val="0"/>
        <w:spacing w:after="0" w:line="240" w:lineRule="auto"/>
        <w:jc w:val="both"/>
        <w:rPr>
          <w:rFonts w:ascii="Tahoma" w:eastAsia="Times New Roman" w:hAnsi="Tahoma" w:cs="Tahoma"/>
          <w:b/>
          <w:bCs/>
          <w:color w:val="000000"/>
          <w:sz w:val="20"/>
          <w:lang w:eastAsia="es-ES"/>
        </w:rPr>
      </w:pPr>
      <w:r w:rsidRPr="00BF56A1">
        <w:rPr>
          <w:rFonts w:ascii="Tahoma" w:eastAsia="Times New Roman" w:hAnsi="Tahoma" w:cs="Tahoma"/>
          <w:i/>
          <w:iCs/>
          <w:color w:val="000000"/>
          <w:sz w:val="20"/>
          <w:lang w:eastAsia="es-ES"/>
        </w:rPr>
        <w:t xml:space="preserve">Porcentaje de préstamos por secciones </w:t>
      </w:r>
      <w:r w:rsidRPr="00BF56A1">
        <w:rPr>
          <w:rFonts w:ascii="Tahoma" w:eastAsia="Times New Roman" w:hAnsi="Tahoma" w:cs="Tahoma"/>
          <w:color w:val="000000"/>
          <w:sz w:val="20"/>
          <w:lang w:eastAsia="es-ES"/>
        </w:rPr>
        <w:t>(Docencia – Investigación)</w:t>
      </w:r>
    </w:p>
    <w:p w:rsidR="00BF56A1" w:rsidRPr="00BF56A1" w:rsidRDefault="00BF56A1" w:rsidP="00BF56A1">
      <w:pPr>
        <w:autoSpaceDE w:val="0"/>
        <w:autoSpaceDN w:val="0"/>
        <w:adjustRightInd w:val="0"/>
        <w:spacing w:after="0" w:line="240" w:lineRule="auto"/>
        <w:jc w:val="both"/>
        <w:rPr>
          <w:rFonts w:ascii="Tahoma" w:eastAsia="Times New Roman" w:hAnsi="Tahoma" w:cs="Tahoma"/>
          <w:color w:val="3366FF"/>
          <w:sz w:val="20"/>
          <w:lang w:eastAsia="es-ES"/>
        </w:rPr>
      </w:pPr>
      <w:r w:rsidRPr="00BF56A1">
        <w:rPr>
          <w:rFonts w:ascii="Tahoma" w:eastAsia="Times New Roman" w:hAnsi="Tahoma" w:cs="Tahoma"/>
          <w:i/>
          <w:iCs/>
          <w:color w:val="000000"/>
          <w:sz w:val="20"/>
          <w:lang w:eastAsia="es-ES"/>
        </w:rPr>
        <w:t xml:space="preserve">Porcentaje de préstamos por materias: </w:t>
      </w:r>
      <w:hyperlink r:id="rId37" w:history="1">
        <w:r w:rsidRPr="00BF56A1">
          <w:rPr>
            <w:rFonts w:ascii="Tahoma" w:eastAsia="Times New Roman" w:hAnsi="Tahoma" w:cs="Tahoma"/>
            <w:color w:val="0000FF"/>
            <w:sz w:val="20"/>
            <w:u w:val="single"/>
            <w:lang w:eastAsia="es-ES"/>
          </w:rPr>
          <w:t>VER ANEXO 4</w:t>
        </w:r>
      </w:hyperlink>
    </w:p>
    <w:p w:rsidR="00BF56A1" w:rsidRPr="00BF56A1" w:rsidRDefault="00BF56A1" w:rsidP="00BF56A1">
      <w:pPr>
        <w:autoSpaceDE w:val="0"/>
        <w:autoSpaceDN w:val="0"/>
        <w:adjustRightInd w:val="0"/>
        <w:spacing w:after="0" w:line="240" w:lineRule="auto"/>
        <w:jc w:val="both"/>
        <w:rPr>
          <w:rFonts w:ascii="Tahoma" w:eastAsia="Times New Roman" w:hAnsi="Tahoma" w:cs="Tahoma"/>
          <w:i/>
          <w:iCs/>
          <w:color w:val="000000"/>
          <w:sz w:val="20"/>
          <w:lang w:eastAsia="es-ES"/>
        </w:rPr>
      </w:pPr>
      <w:r w:rsidRPr="00BF56A1">
        <w:rPr>
          <w:rFonts w:ascii="Tahoma" w:eastAsia="Times New Roman" w:hAnsi="Tahoma" w:cs="Tahoma"/>
          <w:i/>
          <w:iCs/>
          <w:color w:val="000000"/>
          <w:sz w:val="20"/>
          <w:lang w:eastAsia="es-ES"/>
        </w:rPr>
        <w:t>Porcentaje de préstamos por tipos de usuarios</w:t>
      </w:r>
    </w:p>
    <w:p w:rsidR="00BF56A1" w:rsidRPr="00BF56A1" w:rsidRDefault="00BF56A1" w:rsidP="00BF56A1">
      <w:pPr>
        <w:autoSpaceDE w:val="0"/>
        <w:autoSpaceDN w:val="0"/>
        <w:adjustRightInd w:val="0"/>
        <w:spacing w:after="0" w:line="240" w:lineRule="auto"/>
        <w:jc w:val="both"/>
        <w:rPr>
          <w:rFonts w:ascii="Tahoma" w:eastAsia="Times New Roman" w:hAnsi="Tahoma" w:cs="Tahoma"/>
          <w:i/>
          <w:iCs/>
          <w:color w:val="000000"/>
          <w:sz w:val="20"/>
          <w:lang w:eastAsia="es-ES"/>
        </w:rPr>
      </w:pPr>
      <w:r w:rsidRPr="00BF56A1">
        <w:rPr>
          <w:rFonts w:ascii="Tahoma" w:eastAsia="Times New Roman" w:hAnsi="Tahoma" w:cs="Tahoma"/>
          <w:i/>
          <w:iCs/>
          <w:color w:val="000000"/>
          <w:sz w:val="20"/>
          <w:lang w:eastAsia="es-ES"/>
        </w:rPr>
        <w:t>No. y porcentaje de usuarios reales sobre los usuarios potenciales de la titulación</w:t>
      </w:r>
    </w:p>
    <w:p w:rsidR="00BF56A1" w:rsidRPr="00BF56A1" w:rsidRDefault="00BF56A1" w:rsidP="00BF56A1">
      <w:pPr>
        <w:autoSpaceDE w:val="0"/>
        <w:autoSpaceDN w:val="0"/>
        <w:adjustRightInd w:val="0"/>
        <w:spacing w:after="0" w:line="240" w:lineRule="auto"/>
        <w:ind w:left="708"/>
        <w:jc w:val="both"/>
        <w:rPr>
          <w:rFonts w:ascii="Tahoma" w:eastAsia="Times New Roman" w:hAnsi="Tahoma" w:cs="Tahoma"/>
          <w:i/>
          <w:iCs/>
          <w:color w:val="000000"/>
          <w:sz w:val="20"/>
          <w:lang w:eastAsia="es-ES"/>
        </w:rPr>
      </w:pPr>
      <w:r w:rsidRPr="00BF56A1">
        <w:rPr>
          <w:rFonts w:ascii="Tahoma" w:eastAsia="Times New Roman" w:hAnsi="Tahoma" w:cs="Tahoma"/>
          <w:i/>
          <w:iCs/>
          <w:color w:val="000000"/>
          <w:sz w:val="20"/>
          <w:lang w:eastAsia="es-ES"/>
        </w:rPr>
        <w:t>No. de usuarios reales sobre los usuarios potenciales de la titulación</w:t>
      </w:r>
    </w:p>
    <w:p w:rsidR="00BF56A1" w:rsidRPr="00BF56A1" w:rsidRDefault="00BF56A1" w:rsidP="00BF56A1">
      <w:pPr>
        <w:autoSpaceDE w:val="0"/>
        <w:autoSpaceDN w:val="0"/>
        <w:adjustRightInd w:val="0"/>
        <w:spacing w:after="0" w:line="240" w:lineRule="auto"/>
        <w:ind w:left="708"/>
        <w:jc w:val="both"/>
        <w:rPr>
          <w:rFonts w:ascii="Tahoma" w:eastAsia="Times New Roman" w:hAnsi="Tahoma" w:cs="Tahoma"/>
          <w:i/>
          <w:iCs/>
          <w:color w:val="000000"/>
          <w:sz w:val="20"/>
          <w:lang w:eastAsia="es-ES"/>
        </w:rPr>
      </w:pPr>
      <w:r w:rsidRPr="00BF56A1">
        <w:rPr>
          <w:rFonts w:ascii="Tahoma" w:eastAsia="Times New Roman" w:hAnsi="Tahoma" w:cs="Tahoma"/>
          <w:i/>
          <w:iCs/>
          <w:color w:val="000000"/>
          <w:sz w:val="20"/>
          <w:lang w:eastAsia="es-ES"/>
        </w:rPr>
        <w:t>Porcentaje de usuarios reales sobre los usuarios potenciales de la titulación</w:t>
      </w:r>
    </w:p>
    <w:p w:rsidR="00BF56A1" w:rsidRPr="00BF56A1" w:rsidRDefault="00BF56A1" w:rsidP="00BF56A1">
      <w:pPr>
        <w:autoSpaceDE w:val="0"/>
        <w:autoSpaceDN w:val="0"/>
        <w:adjustRightInd w:val="0"/>
        <w:spacing w:after="0" w:line="240" w:lineRule="auto"/>
        <w:jc w:val="both"/>
        <w:rPr>
          <w:rFonts w:ascii="Tahoma" w:eastAsia="Times New Roman" w:hAnsi="Tahoma" w:cs="Tahoma"/>
          <w:i/>
          <w:iCs/>
          <w:color w:val="000000"/>
          <w:sz w:val="20"/>
          <w:lang w:eastAsia="es-ES"/>
        </w:rPr>
      </w:pPr>
      <w:r w:rsidRPr="00BF56A1">
        <w:rPr>
          <w:rFonts w:ascii="Tahoma" w:eastAsia="Times New Roman" w:hAnsi="Tahoma" w:cs="Tahoma"/>
          <w:i/>
          <w:iCs/>
          <w:color w:val="000000"/>
          <w:sz w:val="20"/>
          <w:lang w:eastAsia="es-ES"/>
        </w:rPr>
        <w:t>No. y porcentaje de préstamos a usuarios de otras titulaciones indicativo del nivel de interdisciplinariedad de los fondos, de los planes de estudio y de las líneas de investigación, y puede que también de materias infradotadas en los fondos de otras titulaciones:</w:t>
      </w:r>
    </w:p>
    <w:p w:rsidR="00BF56A1" w:rsidRPr="00BF56A1" w:rsidRDefault="00BF56A1" w:rsidP="00BF56A1">
      <w:pPr>
        <w:autoSpaceDE w:val="0"/>
        <w:autoSpaceDN w:val="0"/>
        <w:adjustRightInd w:val="0"/>
        <w:spacing w:after="0" w:line="240" w:lineRule="auto"/>
        <w:jc w:val="both"/>
        <w:rPr>
          <w:rFonts w:ascii="Tahoma" w:eastAsia="Times New Roman" w:hAnsi="Tahoma" w:cs="Tahoma"/>
          <w:b/>
          <w:bCs/>
          <w:color w:val="000000"/>
          <w:sz w:val="20"/>
          <w:lang w:eastAsia="es-ES"/>
        </w:rPr>
      </w:pPr>
      <w:r w:rsidRPr="00BF56A1">
        <w:rPr>
          <w:rFonts w:ascii="Tahoma" w:eastAsia="Times New Roman" w:hAnsi="Tahoma" w:cs="Tahoma"/>
          <w:i/>
          <w:iCs/>
          <w:color w:val="000000"/>
          <w:sz w:val="20"/>
          <w:lang w:eastAsia="es-ES"/>
        </w:rPr>
        <w:t>No. de préstamos a usuarios de otras titulaciones</w:t>
      </w:r>
    </w:p>
    <w:p w:rsidR="00BF56A1" w:rsidRPr="00BF56A1" w:rsidRDefault="00BF56A1" w:rsidP="00BF56A1">
      <w:pPr>
        <w:autoSpaceDE w:val="0"/>
        <w:autoSpaceDN w:val="0"/>
        <w:adjustRightInd w:val="0"/>
        <w:spacing w:after="0" w:line="240" w:lineRule="auto"/>
        <w:jc w:val="both"/>
        <w:rPr>
          <w:rFonts w:ascii="Tahoma" w:eastAsia="Times New Roman" w:hAnsi="Tahoma" w:cs="Tahoma"/>
          <w:b/>
          <w:bCs/>
          <w:color w:val="000000"/>
          <w:sz w:val="20"/>
          <w:lang w:eastAsia="es-ES"/>
        </w:rPr>
      </w:pPr>
      <w:r w:rsidRPr="00BF56A1">
        <w:rPr>
          <w:rFonts w:ascii="Tahoma" w:eastAsia="Times New Roman" w:hAnsi="Tahoma" w:cs="Tahoma"/>
          <w:i/>
          <w:iCs/>
          <w:color w:val="000000"/>
          <w:sz w:val="20"/>
          <w:lang w:eastAsia="es-ES"/>
        </w:rPr>
        <w:t>Porcentaje de préstamos a usuarios de otras titulaciones</w:t>
      </w:r>
    </w:p>
    <w:p w:rsidR="00BF56A1" w:rsidRPr="00BF56A1" w:rsidRDefault="00BF56A1" w:rsidP="00BF56A1">
      <w:pPr>
        <w:autoSpaceDE w:val="0"/>
        <w:autoSpaceDN w:val="0"/>
        <w:adjustRightInd w:val="0"/>
        <w:spacing w:after="0" w:line="240" w:lineRule="auto"/>
        <w:jc w:val="both"/>
        <w:rPr>
          <w:rFonts w:ascii="Tahoma" w:eastAsia="Times New Roman" w:hAnsi="Tahoma" w:cs="Tahoma"/>
          <w:i/>
          <w:iCs/>
          <w:color w:val="000000"/>
          <w:sz w:val="20"/>
          <w:lang w:eastAsia="es-ES"/>
        </w:rPr>
      </w:pPr>
      <w:r w:rsidRPr="00BF56A1">
        <w:rPr>
          <w:rFonts w:ascii="Tahoma" w:eastAsia="Times New Roman" w:hAnsi="Tahoma" w:cs="Tahoma"/>
          <w:i/>
          <w:iCs/>
          <w:color w:val="000000"/>
          <w:sz w:val="20"/>
          <w:lang w:eastAsia="es-ES"/>
        </w:rPr>
        <w:t>Promedio de préstamos per cápita por usuarios potenciales y por usuarios reales por tipos de usuarios</w:t>
      </w:r>
    </w:p>
    <w:p w:rsidR="00BF56A1" w:rsidRPr="00BF56A1" w:rsidRDefault="00BF56A1" w:rsidP="00BF56A1">
      <w:pPr>
        <w:spacing w:after="0" w:line="240" w:lineRule="auto"/>
        <w:jc w:val="both"/>
        <w:rPr>
          <w:rFonts w:ascii="Tahoma" w:eastAsia="Times New Roman" w:hAnsi="Tahoma" w:cs="Tahoma"/>
          <w:sz w:val="20"/>
          <w:szCs w:val="20"/>
          <w:lang w:eastAsia="es-ES"/>
        </w:rPr>
      </w:pPr>
      <w:r w:rsidRPr="00BF56A1">
        <w:rPr>
          <w:rFonts w:ascii="Tahoma" w:eastAsia="Times New Roman" w:hAnsi="Tahoma" w:cs="Tahoma"/>
          <w:sz w:val="20"/>
          <w:szCs w:val="20"/>
          <w:lang w:eastAsia="es-ES"/>
        </w:rPr>
        <w:t>Promedio de documentos en préstamo per cápita por tipos de usuarios:</w:t>
      </w:r>
    </w:p>
    <w:p w:rsidR="00BF56A1" w:rsidRPr="00BF56A1" w:rsidRDefault="00BF56A1" w:rsidP="00BF56A1">
      <w:pPr>
        <w:autoSpaceDE w:val="0"/>
        <w:autoSpaceDN w:val="0"/>
        <w:adjustRightInd w:val="0"/>
        <w:spacing w:after="0" w:line="240" w:lineRule="auto"/>
        <w:jc w:val="both"/>
        <w:rPr>
          <w:rFonts w:ascii="Tahoma" w:eastAsia="Times New Roman" w:hAnsi="Tahoma" w:cs="Tahoma"/>
          <w:i/>
          <w:iCs/>
          <w:color w:val="000000"/>
          <w:sz w:val="20"/>
          <w:lang w:eastAsia="es-ES"/>
        </w:rPr>
      </w:pPr>
      <w:r w:rsidRPr="00BF56A1">
        <w:rPr>
          <w:rFonts w:ascii="Tahoma" w:eastAsia="Times New Roman" w:hAnsi="Tahoma" w:cs="Tahoma"/>
          <w:i/>
          <w:iCs/>
          <w:color w:val="000000"/>
          <w:sz w:val="20"/>
          <w:lang w:eastAsia="es-ES"/>
        </w:rPr>
        <w:t>No. y porcentaje de documentos en préstamo en un momento determinado:</w:t>
      </w:r>
    </w:p>
    <w:p w:rsidR="00BF56A1" w:rsidRPr="00BF56A1" w:rsidRDefault="00BF56A1" w:rsidP="00BF56A1">
      <w:pPr>
        <w:autoSpaceDE w:val="0"/>
        <w:autoSpaceDN w:val="0"/>
        <w:adjustRightInd w:val="0"/>
        <w:spacing w:after="0" w:line="240" w:lineRule="auto"/>
        <w:jc w:val="both"/>
        <w:rPr>
          <w:rFonts w:ascii="Tahoma" w:eastAsia="Times New Roman" w:hAnsi="Tahoma" w:cs="Tahoma"/>
          <w:b/>
          <w:bCs/>
          <w:color w:val="000000"/>
          <w:sz w:val="20"/>
          <w:lang w:eastAsia="es-ES"/>
        </w:rPr>
      </w:pPr>
      <w:r w:rsidRPr="00BF56A1">
        <w:rPr>
          <w:rFonts w:ascii="Tahoma" w:eastAsia="Times New Roman" w:hAnsi="Tahoma" w:cs="Tahoma"/>
          <w:i/>
          <w:iCs/>
          <w:color w:val="000000"/>
          <w:sz w:val="20"/>
          <w:lang w:eastAsia="es-ES"/>
        </w:rPr>
        <w:t xml:space="preserve">No. de documentos en préstamo en un momento determinado </w:t>
      </w:r>
      <w:r w:rsidRPr="00BF56A1">
        <w:rPr>
          <w:rFonts w:ascii="Tahoma" w:eastAsia="Times New Roman" w:hAnsi="Tahoma" w:cs="Tahoma"/>
          <w:color w:val="000000"/>
          <w:sz w:val="20"/>
          <w:lang w:eastAsia="es-ES"/>
        </w:rPr>
        <w:t>(a junio 2002)</w:t>
      </w:r>
    </w:p>
    <w:p w:rsidR="00BF56A1" w:rsidRPr="00BF56A1" w:rsidRDefault="00BF56A1" w:rsidP="00BF56A1">
      <w:pPr>
        <w:autoSpaceDE w:val="0"/>
        <w:autoSpaceDN w:val="0"/>
        <w:adjustRightInd w:val="0"/>
        <w:spacing w:after="0" w:line="240" w:lineRule="auto"/>
        <w:jc w:val="both"/>
        <w:rPr>
          <w:rFonts w:ascii="Tahoma" w:eastAsia="Times New Roman" w:hAnsi="Tahoma" w:cs="Tahoma"/>
          <w:b/>
          <w:bCs/>
          <w:color w:val="000000"/>
          <w:sz w:val="20"/>
          <w:lang w:eastAsia="es-ES"/>
        </w:rPr>
      </w:pPr>
      <w:r w:rsidRPr="00BF56A1">
        <w:rPr>
          <w:rFonts w:ascii="Tahoma" w:eastAsia="Times New Roman" w:hAnsi="Tahoma" w:cs="Tahoma"/>
          <w:i/>
          <w:iCs/>
          <w:color w:val="000000"/>
          <w:sz w:val="20"/>
          <w:lang w:eastAsia="es-ES"/>
        </w:rPr>
        <w:t>Porcentaje de documentos en préstamo en un momento determinado</w:t>
      </w:r>
    </w:p>
    <w:p w:rsidR="00BF56A1" w:rsidRPr="00BF56A1" w:rsidRDefault="00BF56A1" w:rsidP="00BF56A1">
      <w:pPr>
        <w:autoSpaceDE w:val="0"/>
        <w:autoSpaceDN w:val="0"/>
        <w:adjustRightInd w:val="0"/>
        <w:spacing w:after="0" w:line="240" w:lineRule="auto"/>
        <w:jc w:val="both"/>
        <w:rPr>
          <w:rFonts w:ascii="Tahoma" w:eastAsia="Times New Roman" w:hAnsi="Tahoma" w:cs="Tahoma"/>
          <w:i/>
          <w:iCs/>
          <w:color w:val="000000"/>
          <w:sz w:val="20"/>
          <w:lang w:eastAsia="es-ES"/>
        </w:rPr>
      </w:pPr>
      <w:r w:rsidRPr="00BF56A1">
        <w:rPr>
          <w:rFonts w:ascii="Tahoma" w:eastAsia="Times New Roman" w:hAnsi="Tahoma" w:cs="Tahoma"/>
          <w:i/>
          <w:iCs/>
          <w:color w:val="000000"/>
          <w:sz w:val="20"/>
          <w:lang w:eastAsia="es-ES"/>
        </w:rPr>
        <w:t>No. y relación de los títulos más prestados en un período determinado:</w:t>
      </w:r>
      <w:r w:rsidRPr="00BF56A1">
        <w:rPr>
          <w:rFonts w:ascii="Tahoma" w:eastAsia="Times New Roman" w:hAnsi="Tahoma" w:cs="Tahoma"/>
          <w:color w:val="000000"/>
          <w:sz w:val="20"/>
          <w:lang w:eastAsia="es-ES"/>
        </w:rPr>
        <w:t xml:space="preserve"> </w:t>
      </w:r>
      <w:hyperlink r:id="rId38" w:history="1">
        <w:r w:rsidRPr="00BF56A1">
          <w:rPr>
            <w:rFonts w:ascii="Tahoma" w:eastAsia="Times New Roman" w:hAnsi="Tahoma" w:cs="Tahoma"/>
            <w:color w:val="0000FF"/>
            <w:sz w:val="20"/>
            <w:u w:val="single"/>
            <w:lang w:eastAsia="es-ES"/>
          </w:rPr>
          <w:t>VER ANEXO 4</w:t>
        </w:r>
      </w:hyperlink>
    </w:p>
    <w:p w:rsidR="00BF56A1" w:rsidRPr="00BF56A1" w:rsidRDefault="00BF56A1" w:rsidP="00BF56A1">
      <w:pPr>
        <w:autoSpaceDE w:val="0"/>
        <w:autoSpaceDN w:val="0"/>
        <w:adjustRightInd w:val="0"/>
        <w:spacing w:after="0" w:line="240" w:lineRule="auto"/>
        <w:jc w:val="both"/>
        <w:rPr>
          <w:rFonts w:ascii="Tahoma" w:eastAsia="Times New Roman" w:hAnsi="Tahoma" w:cs="Tahoma"/>
          <w:color w:val="000000"/>
          <w:sz w:val="20"/>
          <w:lang w:eastAsia="es-ES"/>
        </w:rPr>
      </w:pPr>
    </w:p>
    <w:p w:rsidR="00BF56A1" w:rsidRPr="00BF56A1" w:rsidRDefault="00BF56A1" w:rsidP="00BF56A1">
      <w:pPr>
        <w:autoSpaceDE w:val="0"/>
        <w:autoSpaceDN w:val="0"/>
        <w:adjustRightInd w:val="0"/>
        <w:spacing w:after="0" w:line="240" w:lineRule="auto"/>
        <w:jc w:val="both"/>
        <w:rPr>
          <w:rFonts w:ascii="Tahoma" w:eastAsia="Times New Roman" w:hAnsi="Tahoma" w:cs="Tahoma"/>
          <w:b/>
          <w:bCs/>
          <w:color w:val="000000"/>
          <w:lang w:eastAsia="es-ES"/>
        </w:rPr>
      </w:pPr>
      <w:r w:rsidRPr="00BF56A1">
        <w:rPr>
          <w:rFonts w:ascii="Tahoma" w:eastAsia="Times New Roman" w:hAnsi="Tahoma" w:cs="Tahoma"/>
          <w:b/>
          <w:bCs/>
          <w:color w:val="000000"/>
          <w:lang w:eastAsia="es-ES"/>
        </w:rPr>
        <w:t>B. Publicaciones periódicas.</w:t>
      </w:r>
    </w:p>
    <w:p w:rsidR="00BF56A1" w:rsidRPr="00BF56A1" w:rsidRDefault="00BF56A1" w:rsidP="00BF56A1">
      <w:pPr>
        <w:numPr>
          <w:ilvl w:val="0"/>
          <w:numId w:val="53"/>
        </w:numPr>
        <w:tabs>
          <w:tab w:val="num" w:pos="284"/>
        </w:tabs>
        <w:autoSpaceDE w:val="0"/>
        <w:autoSpaceDN w:val="0"/>
        <w:adjustRightInd w:val="0"/>
        <w:spacing w:after="0" w:line="240" w:lineRule="auto"/>
        <w:ind w:left="284" w:hanging="284"/>
        <w:jc w:val="both"/>
        <w:rPr>
          <w:rFonts w:ascii="Tahoma" w:eastAsia="Times New Roman" w:hAnsi="Tahoma" w:cs="Tahoma"/>
          <w:b/>
          <w:bCs/>
          <w:color w:val="000000"/>
          <w:lang w:eastAsia="es-ES"/>
        </w:rPr>
      </w:pPr>
      <w:r w:rsidRPr="00BF56A1">
        <w:rPr>
          <w:rFonts w:ascii="Tahoma" w:eastAsia="Times New Roman" w:hAnsi="Tahoma" w:cs="Tahoma"/>
          <w:b/>
          <w:bCs/>
          <w:color w:val="000000"/>
          <w:lang w:eastAsia="es-ES"/>
        </w:rPr>
        <w:t>Revistas impresas.</w:t>
      </w:r>
    </w:p>
    <w:p w:rsidR="00BF56A1" w:rsidRPr="00BF56A1" w:rsidRDefault="00DF283B" w:rsidP="00BF56A1">
      <w:pPr>
        <w:autoSpaceDE w:val="0"/>
        <w:autoSpaceDN w:val="0"/>
        <w:adjustRightInd w:val="0"/>
        <w:spacing w:after="0" w:line="240" w:lineRule="auto"/>
        <w:jc w:val="both"/>
        <w:rPr>
          <w:rFonts w:ascii="Tahoma" w:eastAsia="Times New Roman" w:hAnsi="Tahoma" w:cs="Tahoma"/>
          <w:color w:val="000000"/>
          <w:lang w:eastAsia="es-ES"/>
        </w:rPr>
      </w:pPr>
      <w:hyperlink r:id="rId39" w:history="1">
        <w:r w:rsidR="00BF56A1" w:rsidRPr="00BF56A1">
          <w:rPr>
            <w:rFonts w:ascii="Tahoma" w:eastAsia="Times New Roman" w:hAnsi="Tahoma" w:cs="Tahoma"/>
            <w:color w:val="0000FF"/>
            <w:sz w:val="20"/>
            <w:u w:val="single"/>
            <w:lang w:eastAsia="es-ES"/>
          </w:rPr>
          <w:t>VER ANEXO 4</w:t>
        </w:r>
      </w:hyperlink>
    </w:p>
    <w:p w:rsidR="00BF56A1" w:rsidRPr="00BF56A1" w:rsidRDefault="00BF56A1" w:rsidP="00BF56A1">
      <w:pPr>
        <w:autoSpaceDE w:val="0"/>
        <w:autoSpaceDN w:val="0"/>
        <w:adjustRightInd w:val="0"/>
        <w:spacing w:after="0" w:line="240" w:lineRule="auto"/>
        <w:jc w:val="both"/>
        <w:rPr>
          <w:rFonts w:ascii="Tahoma" w:eastAsia="Times New Roman" w:hAnsi="Tahoma" w:cs="Tahoma"/>
          <w:color w:val="000000"/>
          <w:lang w:eastAsia="es-ES"/>
        </w:rPr>
      </w:pPr>
      <w:r w:rsidRPr="00BF56A1">
        <w:rPr>
          <w:rFonts w:ascii="Tahoma" w:eastAsia="Times New Roman" w:hAnsi="Tahoma" w:cs="Tahoma"/>
          <w:color w:val="000000"/>
          <w:lang w:eastAsia="es-ES"/>
        </w:rPr>
        <w:t>Los datos estadísticos corresponden al año 2002.</w:t>
      </w:r>
    </w:p>
    <w:p w:rsidR="00BF56A1" w:rsidRPr="00BF56A1" w:rsidRDefault="00BF56A1" w:rsidP="00BF56A1">
      <w:pPr>
        <w:autoSpaceDE w:val="0"/>
        <w:autoSpaceDN w:val="0"/>
        <w:adjustRightInd w:val="0"/>
        <w:spacing w:after="0" w:line="240" w:lineRule="auto"/>
        <w:jc w:val="both"/>
        <w:rPr>
          <w:rFonts w:ascii="Tahoma" w:eastAsia="Times New Roman" w:hAnsi="Tahoma" w:cs="Tahoma"/>
          <w:i/>
          <w:iCs/>
          <w:color w:val="000000"/>
          <w:sz w:val="20"/>
          <w:lang w:eastAsia="es-ES"/>
        </w:rPr>
      </w:pPr>
      <w:r w:rsidRPr="00BF56A1">
        <w:rPr>
          <w:rFonts w:ascii="Tahoma" w:eastAsia="Times New Roman" w:hAnsi="Tahoma" w:cs="Tahoma"/>
          <w:i/>
          <w:iCs/>
          <w:color w:val="000000"/>
          <w:sz w:val="20"/>
          <w:lang w:eastAsia="es-ES"/>
        </w:rPr>
        <w:t>No. y porcentaje de títulos consultados sobre el total de la colección:</w:t>
      </w:r>
    </w:p>
    <w:p w:rsidR="00BF56A1" w:rsidRPr="00BF56A1" w:rsidRDefault="00BF56A1" w:rsidP="00BF56A1">
      <w:pPr>
        <w:autoSpaceDE w:val="0"/>
        <w:autoSpaceDN w:val="0"/>
        <w:adjustRightInd w:val="0"/>
        <w:spacing w:after="0" w:line="240" w:lineRule="auto"/>
        <w:ind w:left="708"/>
        <w:jc w:val="both"/>
        <w:rPr>
          <w:rFonts w:ascii="Tahoma" w:eastAsia="Times New Roman" w:hAnsi="Tahoma" w:cs="Tahoma"/>
          <w:b/>
          <w:bCs/>
          <w:color w:val="000000"/>
          <w:sz w:val="20"/>
          <w:lang w:eastAsia="es-ES"/>
        </w:rPr>
      </w:pPr>
      <w:r w:rsidRPr="00BF56A1">
        <w:rPr>
          <w:rFonts w:ascii="Tahoma" w:eastAsia="Times New Roman" w:hAnsi="Tahoma" w:cs="Tahoma"/>
          <w:i/>
          <w:iCs/>
          <w:color w:val="000000"/>
          <w:sz w:val="20"/>
          <w:lang w:eastAsia="es-ES"/>
        </w:rPr>
        <w:t>No. de títulos consultados sobre el total de la colección</w:t>
      </w:r>
    </w:p>
    <w:p w:rsidR="00BF56A1" w:rsidRPr="00BF56A1" w:rsidRDefault="00BF56A1" w:rsidP="00BF56A1">
      <w:pPr>
        <w:autoSpaceDE w:val="0"/>
        <w:autoSpaceDN w:val="0"/>
        <w:adjustRightInd w:val="0"/>
        <w:spacing w:after="0" w:line="240" w:lineRule="auto"/>
        <w:ind w:left="708"/>
        <w:jc w:val="both"/>
        <w:rPr>
          <w:rFonts w:ascii="Tahoma" w:eastAsia="Times New Roman" w:hAnsi="Tahoma" w:cs="Tahoma"/>
          <w:b/>
          <w:bCs/>
          <w:color w:val="000000"/>
          <w:sz w:val="20"/>
          <w:lang w:eastAsia="es-ES"/>
        </w:rPr>
      </w:pPr>
      <w:r w:rsidRPr="00BF56A1">
        <w:rPr>
          <w:rFonts w:ascii="Tahoma" w:eastAsia="Times New Roman" w:hAnsi="Tahoma" w:cs="Tahoma"/>
          <w:i/>
          <w:iCs/>
          <w:color w:val="000000"/>
          <w:sz w:val="20"/>
          <w:lang w:eastAsia="es-ES"/>
        </w:rPr>
        <w:t>Porcentaje de títulos consultados sobre el total de la colección</w:t>
      </w:r>
    </w:p>
    <w:p w:rsidR="00BF56A1" w:rsidRPr="00BF56A1" w:rsidRDefault="00BF56A1" w:rsidP="00BF56A1">
      <w:pPr>
        <w:autoSpaceDE w:val="0"/>
        <w:autoSpaceDN w:val="0"/>
        <w:adjustRightInd w:val="0"/>
        <w:spacing w:after="0" w:line="240" w:lineRule="auto"/>
        <w:jc w:val="both"/>
        <w:rPr>
          <w:rFonts w:ascii="Tahoma" w:eastAsia="Times New Roman" w:hAnsi="Tahoma" w:cs="Tahoma"/>
          <w:i/>
          <w:iCs/>
          <w:color w:val="000000"/>
          <w:sz w:val="20"/>
          <w:lang w:eastAsia="es-ES"/>
        </w:rPr>
      </w:pPr>
      <w:r w:rsidRPr="00BF56A1">
        <w:rPr>
          <w:rFonts w:ascii="Tahoma" w:eastAsia="Times New Roman" w:hAnsi="Tahoma" w:cs="Tahoma"/>
          <w:i/>
          <w:iCs/>
          <w:color w:val="000000"/>
          <w:sz w:val="20"/>
          <w:lang w:eastAsia="es-ES"/>
        </w:rPr>
        <w:t>No. y porcentaje de títulos suscritos consultados sobre el total de las suscripciones:</w:t>
      </w:r>
    </w:p>
    <w:p w:rsidR="00BF56A1" w:rsidRPr="00BF56A1" w:rsidRDefault="00BF56A1" w:rsidP="00BF56A1">
      <w:pPr>
        <w:autoSpaceDE w:val="0"/>
        <w:autoSpaceDN w:val="0"/>
        <w:adjustRightInd w:val="0"/>
        <w:spacing w:after="0" w:line="240" w:lineRule="auto"/>
        <w:ind w:left="708"/>
        <w:jc w:val="both"/>
        <w:rPr>
          <w:rFonts w:ascii="Tahoma" w:eastAsia="Times New Roman" w:hAnsi="Tahoma" w:cs="Tahoma"/>
          <w:b/>
          <w:bCs/>
          <w:color w:val="000000"/>
          <w:sz w:val="20"/>
          <w:lang w:eastAsia="es-ES"/>
        </w:rPr>
      </w:pPr>
      <w:r w:rsidRPr="00BF56A1">
        <w:rPr>
          <w:rFonts w:ascii="Tahoma" w:eastAsia="Times New Roman" w:hAnsi="Tahoma" w:cs="Tahoma"/>
          <w:i/>
          <w:iCs/>
          <w:color w:val="000000"/>
          <w:sz w:val="20"/>
          <w:lang w:eastAsia="es-ES"/>
        </w:rPr>
        <w:t>No. de títulos suscritos consultados sobre el total de las suscripciones</w:t>
      </w:r>
    </w:p>
    <w:p w:rsidR="00BF56A1" w:rsidRPr="00BF56A1" w:rsidRDefault="00BF56A1" w:rsidP="00BF56A1">
      <w:pPr>
        <w:autoSpaceDE w:val="0"/>
        <w:autoSpaceDN w:val="0"/>
        <w:adjustRightInd w:val="0"/>
        <w:spacing w:after="0" w:line="240" w:lineRule="auto"/>
        <w:ind w:left="708"/>
        <w:jc w:val="both"/>
        <w:rPr>
          <w:rFonts w:ascii="Tahoma" w:eastAsia="Times New Roman" w:hAnsi="Tahoma" w:cs="Tahoma"/>
          <w:b/>
          <w:bCs/>
          <w:color w:val="000000"/>
          <w:sz w:val="20"/>
          <w:lang w:eastAsia="es-ES"/>
        </w:rPr>
      </w:pPr>
      <w:r w:rsidRPr="00BF56A1">
        <w:rPr>
          <w:rFonts w:ascii="Tahoma" w:eastAsia="Times New Roman" w:hAnsi="Tahoma" w:cs="Tahoma"/>
          <w:i/>
          <w:iCs/>
          <w:color w:val="000000"/>
          <w:sz w:val="20"/>
          <w:lang w:eastAsia="es-ES"/>
        </w:rPr>
        <w:t>Porcentaje de títulos suscritos consultados sobre el total de las suscripciones</w:t>
      </w:r>
    </w:p>
    <w:p w:rsidR="00BF56A1" w:rsidRPr="00BF56A1" w:rsidRDefault="00BF56A1" w:rsidP="00BF56A1">
      <w:pPr>
        <w:autoSpaceDE w:val="0"/>
        <w:autoSpaceDN w:val="0"/>
        <w:adjustRightInd w:val="0"/>
        <w:spacing w:after="0" w:line="240" w:lineRule="auto"/>
        <w:jc w:val="both"/>
        <w:rPr>
          <w:rFonts w:ascii="Tahoma" w:eastAsia="Times New Roman" w:hAnsi="Tahoma" w:cs="Tahoma"/>
          <w:b/>
          <w:bCs/>
          <w:color w:val="000000"/>
          <w:sz w:val="20"/>
          <w:lang w:eastAsia="es-ES"/>
        </w:rPr>
      </w:pPr>
      <w:r w:rsidRPr="00BF56A1">
        <w:rPr>
          <w:rFonts w:ascii="Tahoma" w:eastAsia="Times New Roman" w:hAnsi="Tahoma" w:cs="Tahoma"/>
          <w:i/>
          <w:iCs/>
          <w:color w:val="000000"/>
          <w:sz w:val="20"/>
          <w:lang w:eastAsia="es-ES"/>
        </w:rPr>
        <w:t>Identificación  y porcentaje de los títulos más usados</w:t>
      </w:r>
    </w:p>
    <w:p w:rsidR="00BF56A1" w:rsidRPr="00BF56A1" w:rsidRDefault="00BF56A1" w:rsidP="00BF56A1">
      <w:pPr>
        <w:autoSpaceDE w:val="0"/>
        <w:autoSpaceDN w:val="0"/>
        <w:adjustRightInd w:val="0"/>
        <w:spacing w:after="0" w:line="240" w:lineRule="auto"/>
        <w:jc w:val="both"/>
        <w:rPr>
          <w:rFonts w:ascii="Tahoma" w:eastAsia="Times New Roman" w:hAnsi="Tahoma" w:cs="Tahoma"/>
          <w:i/>
          <w:iCs/>
          <w:color w:val="000000"/>
          <w:sz w:val="20"/>
          <w:lang w:eastAsia="es-ES"/>
        </w:rPr>
      </w:pPr>
      <w:r w:rsidRPr="00BF56A1">
        <w:rPr>
          <w:rFonts w:ascii="Tahoma" w:eastAsia="Times New Roman" w:hAnsi="Tahoma" w:cs="Tahoma"/>
          <w:i/>
          <w:iCs/>
          <w:color w:val="000000"/>
          <w:sz w:val="20"/>
          <w:lang w:eastAsia="es-ES"/>
        </w:rPr>
        <w:t>Identificación y porcentaje del grupo de títulos de medio y bajo uso</w:t>
      </w:r>
    </w:p>
    <w:p w:rsidR="00BF56A1" w:rsidRPr="00BF56A1" w:rsidRDefault="00BF56A1" w:rsidP="00BF56A1">
      <w:pPr>
        <w:autoSpaceDE w:val="0"/>
        <w:autoSpaceDN w:val="0"/>
        <w:adjustRightInd w:val="0"/>
        <w:spacing w:after="0" w:line="240" w:lineRule="auto"/>
        <w:jc w:val="both"/>
        <w:rPr>
          <w:rFonts w:ascii="Tahoma" w:eastAsia="Times New Roman" w:hAnsi="Tahoma" w:cs="Tahoma"/>
          <w:i/>
          <w:iCs/>
          <w:color w:val="000000"/>
          <w:sz w:val="20"/>
          <w:lang w:eastAsia="es-ES"/>
        </w:rPr>
      </w:pPr>
      <w:r w:rsidRPr="00BF56A1">
        <w:rPr>
          <w:rFonts w:ascii="Tahoma" w:eastAsia="Times New Roman" w:hAnsi="Tahoma" w:cs="Tahoma"/>
          <w:i/>
          <w:iCs/>
          <w:color w:val="000000"/>
          <w:sz w:val="20"/>
          <w:lang w:eastAsia="es-ES"/>
        </w:rPr>
        <w:t xml:space="preserve">Identificación y porcentaje del grupo de títulos con uso </w:t>
      </w:r>
      <w:proofErr w:type="spellStart"/>
      <w:r w:rsidRPr="00BF56A1">
        <w:rPr>
          <w:rFonts w:ascii="Tahoma" w:eastAsia="Times New Roman" w:hAnsi="Tahoma" w:cs="Tahoma"/>
          <w:i/>
          <w:iCs/>
          <w:color w:val="000000"/>
          <w:sz w:val="20"/>
          <w:lang w:eastAsia="es-ES"/>
        </w:rPr>
        <w:t>muestral</w:t>
      </w:r>
      <w:proofErr w:type="spellEnd"/>
      <w:r w:rsidRPr="00BF56A1">
        <w:rPr>
          <w:rFonts w:ascii="Tahoma" w:eastAsia="Times New Roman" w:hAnsi="Tahoma" w:cs="Tahoma"/>
          <w:i/>
          <w:iCs/>
          <w:color w:val="000000"/>
          <w:sz w:val="20"/>
          <w:lang w:eastAsia="es-ES"/>
        </w:rPr>
        <w:t xml:space="preserve"> cero</w:t>
      </w:r>
    </w:p>
    <w:p w:rsidR="00BF56A1" w:rsidRPr="00BF56A1" w:rsidRDefault="00BF56A1" w:rsidP="00BF56A1">
      <w:pPr>
        <w:autoSpaceDE w:val="0"/>
        <w:autoSpaceDN w:val="0"/>
        <w:adjustRightInd w:val="0"/>
        <w:spacing w:after="0" w:line="240" w:lineRule="auto"/>
        <w:jc w:val="both"/>
        <w:rPr>
          <w:rFonts w:ascii="Tahoma" w:eastAsia="Times New Roman" w:hAnsi="Tahoma" w:cs="Tahoma"/>
          <w:i/>
          <w:iCs/>
          <w:color w:val="000000"/>
          <w:sz w:val="20"/>
          <w:lang w:eastAsia="es-ES"/>
        </w:rPr>
      </w:pPr>
      <w:r w:rsidRPr="00BF56A1">
        <w:rPr>
          <w:rFonts w:ascii="Tahoma" w:eastAsia="Times New Roman" w:hAnsi="Tahoma" w:cs="Tahoma"/>
          <w:i/>
          <w:iCs/>
          <w:color w:val="000000"/>
          <w:sz w:val="20"/>
          <w:lang w:eastAsia="es-ES"/>
        </w:rPr>
        <w:t>Candidatos a la cancelación: Están todas las suscripciones canceladas</w:t>
      </w:r>
    </w:p>
    <w:p w:rsidR="00BF56A1" w:rsidRPr="00BF56A1" w:rsidRDefault="00BF56A1" w:rsidP="00BF56A1">
      <w:pPr>
        <w:autoSpaceDE w:val="0"/>
        <w:autoSpaceDN w:val="0"/>
        <w:adjustRightInd w:val="0"/>
        <w:spacing w:after="0" w:line="240" w:lineRule="auto"/>
        <w:jc w:val="both"/>
        <w:rPr>
          <w:rFonts w:ascii="Tahoma" w:eastAsia="Times New Roman" w:hAnsi="Tahoma" w:cs="Tahoma"/>
          <w:i/>
          <w:iCs/>
          <w:color w:val="000000"/>
          <w:sz w:val="20"/>
          <w:lang w:eastAsia="es-ES"/>
        </w:rPr>
      </w:pPr>
      <w:r w:rsidRPr="00BF56A1">
        <w:rPr>
          <w:rFonts w:ascii="Tahoma" w:eastAsia="Times New Roman" w:hAnsi="Tahoma" w:cs="Tahoma"/>
          <w:i/>
          <w:iCs/>
          <w:color w:val="000000"/>
          <w:sz w:val="20"/>
          <w:lang w:eastAsia="es-ES"/>
        </w:rPr>
        <w:t xml:space="preserve">No. y porcentaje de consultas por cada tipo de usuario </w:t>
      </w:r>
    </w:p>
    <w:p w:rsidR="00BF56A1" w:rsidRPr="00BF56A1" w:rsidRDefault="00BF56A1" w:rsidP="00BF56A1">
      <w:pPr>
        <w:autoSpaceDE w:val="0"/>
        <w:autoSpaceDN w:val="0"/>
        <w:adjustRightInd w:val="0"/>
        <w:spacing w:after="0" w:line="240" w:lineRule="auto"/>
        <w:jc w:val="both"/>
        <w:rPr>
          <w:rFonts w:ascii="Tahoma" w:eastAsia="Times New Roman" w:hAnsi="Tahoma" w:cs="Tahoma"/>
          <w:i/>
          <w:iCs/>
          <w:color w:val="3366FF"/>
          <w:sz w:val="20"/>
          <w:lang w:eastAsia="es-ES"/>
        </w:rPr>
      </w:pPr>
      <w:r w:rsidRPr="00BF56A1">
        <w:rPr>
          <w:rFonts w:ascii="Tahoma" w:eastAsia="Times New Roman" w:hAnsi="Tahoma" w:cs="Tahoma"/>
          <w:i/>
          <w:iCs/>
          <w:color w:val="000000"/>
          <w:sz w:val="20"/>
          <w:lang w:eastAsia="es-ES"/>
        </w:rPr>
        <w:t xml:space="preserve">No. y porcentaje de cada tipo de consulta por cada tipo de usuario: </w:t>
      </w:r>
      <w:hyperlink r:id="rId40" w:history="1">
        <w:r w:rsidRPr="00BF56A1">
          <w:rPr>
            <w:rFonts w:ascii="Tahoma" w:eastAsia="Times New Roman" w:hAnsi="Tahoma" w:cs="Tahoma"/>
            <w:color w:val="0000FF"/>
            <w:sz w:val="20"/>
            <w:u w:val="single"/>
            <w:lang w:eastAsia="es-ES"/>
          </w:rPr>
          <w:t>VER ANEXO 4</w:t>
        </w:r>
      </w:hyperlink>
    </w:p>
    <w:p w:rsidR="00BF56A1" w:rsidRPr="00BF56A1" w:rsidRDefault="00BF56A1" w:rsidP="00BF56A1">
      <w:pPr>
        <w:autoSpaceDE w:val="0"/>
        <w:autoSpaceDN w:val="0"/>
        <w:adjustRightInd w:val="0"/>
        <w:spacing w:after="0" w:line="240" w:lineRule="auto"/>
        <w:jc w:val="both"/>
        <w:rPr>
          <w:rFonts w:ascii="Tahoma" w:eastAsia="Times New Roman" w:hAnsi="Tahoma" w:cs="Tahoma"/>
          <w:color w:val="3366FF"/>
          <w:sz w:val="20"/>
          <w:lang w:eastAsia="es-ES"/>
        </w:rPr>
      </w:pPr>
      <w:r w:rsidRPr="00BF56A1">
        <w:rPr>
          <w:rFonts w:ascii="Tahoma" w:eastAsia="Times New Roman" w:hAnsi="Tahoma" w:cs="Tahoma"/>
          <w:i/>
          <w:iCs/>
          <w:color w:val="000000"/>
          <w:sz w:val="20"/>
          <w:lang w:eastAsia="es-ES"/>
        </w:rPr>
        <w:t xml:space="preserve">No. y porcentaje de usuarios reales sobre los usuarios potenciales y por tipos de usuarios: </w:t>
      </w:r>
      <w:hyperlink r:id="rId41" w:history="1">
        <w:r w:rsidRPr="00BF56A1">
          <w:rPr>
            <w:rFonts w:ascii="Tahoma" w:eastAsia="Times New Roman" w:hAnsi="Tahoma" w:cs="Tahoma"/>
            <w:color w:val="0000FF"/>
            <w:sz w:val="20"/>
            <w:u w:val="single"/>
            <w:lang w:eastAsia="es-ES"/>
          </w:rPr>
          <w:t>VER ANEXO 4</w:t>
        </w:r>
      </w:hyperlink>
    </w:p>
    <w:p w:rsidR="00BF56A1" w:rsidRPr="00BF56A1" w:rsidRDefault="00BF56A1" w:rsidP="00BF56A1">
      <w:pPr>
        <w:autoSpaceDE w:val="0"/>
        <w:autoSpaceDN w:val="0"/>
        <w:adjustRightInd w:val="0"/>
        <w:spacing w:after="0" w:line="240" w:lineRule="auto"/>
        <w:jc w:val="both"/>
        <w:rPr>
          <w:rFonts w:ascii="Tahoma" w:eastAsia="Times New Roman" w:hAnsi="Tahoma" w:cs="Tahoma"/>
          <w:color w:val="3366FF"/>
          <w:sz w:val="20"/>
          <w:lang w:eastAsia="es-ES"/>
        </w:rPr>
      </w:pPr>
      <w:r w:rsidRPr="00BF56A1">
        <w:rPr>
          <w:rFonts w:ascii="Tahoma" w:eastAsia="Times New Roman" w:hAnsi="Tahoma" w:cs="Tahoma"/>
          <w:color w:val="000000"/>
          <w:sz w:val="20"/>
          <w:lang w:eastAsia="es-ES"/>
        </w:rPr>
        <w:t xml:space="preserve">Promedio de consultas per cápita por usuarios potenciales y por usuarios reales: </w:t>
      </w:r>
      <w:hyperlink r:id="rId42" w:history="1">
        <w:r w:rsidRPr="00BF56A1">
          <w:rPr>
            <w:rFonts w:ascii="Tahoma" w:eastAsia="Times New Roman" w:hAnsi="Tahoma" w:cs="Tahoma"/>
            <w:color w:val="0000FF"/>
            <w:sz w:val="20"/>
            <w:u w:val="single"/>
            <w:lang w:eastAsia="es-ES"/>
          </w:rPr>
          <w:t>VER ANEXO 4</w:t>
        </w:r>
      </w:hyperlink>
    </w:p>
    <w:p w:rsidR="00BF56A1" w:rsidRPr="00BF56A1" w:rsidRDefault="00BF56A1" w:rsidP="00BF56A1">
      <w:pPr>
        <w:autoSpaceDE w:val="0"/>
        <w:autoSpaceDN w:val="0"/>
        <w:adjustRightInd w:val="0"/>
        <w:spacing w:after="0" w:line="240" w:lineRule="auto"/>
        <w:jc w:val="both"/>
        <w:rPr>
          <w:rFonts w:ascii="Tahoma" w:eastAsia="Times New Roman" w:hAnsi="Tahoma" w:cs="Tahoma"/>
          <w:color w:val="000000"/>
          <w:sz w:val="20"/>
          <w:lang w:eastAsia="es-ES"/>
        </w:rPr>
      </w:pPr>
      <w:r w:rsidRPr="00BF56A1">
        <w:rPr>
          <w:rFonts w:ascii="Tahoma" w:eastAsia="Times New Roman" w:hAnsi="Tahoma" w:cs="Tahoma"/>
          <w:color w:val="000000"/>
          <w:sz w:val="20"/>
          <w:lang w:eastAsia="es-ES"/>
        </w:rPr>
        <w:t>Promedio de títulos consultados por cada usuario real</w:t>
      </w:r>
    </w:p>
    <w:p w:rsidR="00BF56A1" w:rsidRPr="00BF56A1" w:rsidRDefault="00BF56A1" w:rsidP="00BF56A1">
      <w:pPr>
        <w:autoSpaceDE w:val="0"/>
        <w:autoSpaceDN w:val="0"/>
        <w:adjustRightInd w:val="0"/>
        <w:spacing w:after="0" w:line="240" w:lineRule="auto"/>
        <w:jc w:val="both"/>
        <w:rPr>
          <w:rFonts w:ascii="Tahoma" w:eastAsia="Times New Roman" w:hAnsi="Tahoma" w:cs="Tahoma"/>
          <w:color w:val="000000"/>
          <w:sz w:val="20"/>
          <w:lang w:eastAsia="es-ES"/>
        </w:rPr>
      </w:pPr>
      <w:r w:rsidRPr="00BF56A1">
        <w:rPr>
          <w:rFonts w:ascii="Tahoma" w:eastAsia="Times New Roman" w:hAnsi="Tahoma" w:cs="Tahoma"/>
          <w:color w:val="000000"/>
          <w:sz w:val="20"/>
          <w:lang w:eastAsia="es-ES"/>
        </w:rPr>
        <w:t>No. y porcentaje de usuarios de otras titulaciones (uso interdisciplinar): Alumnos de otras titulaciones</w:t>
      </w:r>
    </w:p>
    <w:p w:rsidR="00BF56A1" w:rsidRPr="00BF56A1" w:rsidRDefault="00BF56A1" w:rsidP="00BF56A1">
      <w:pPr>
        <w:autoSpaceDE w:val="0"/>
        <w:autoSpaceDN w:val="0"/>
        <w:adjustRightInd w:val="0"/>
        <w:spacing w:after="0" w:line="240" w:lineRule="auto"/>
        <w:jc w:val="both"/>
        <w:rPr>
          <w:rFonts w:ascii="Tahoma" w:eastAsia="Times New Roman" w:hAnsi="Tahoma" w:cs="Tahoma"/>
          <w:color w:val="000000"/>
          <w:sz w:val="20"/>
          <w:lang w:eastAsia="es-ES"/>
        </w:rPr>
      </w:pPr>
    </w:p>
    <w:p w:rsidR="00BF56A1" w:rsidRPr="00BF56A1" w:rsidRDefault="00BF56A1" w:rsidP="00BF56A1">
      <w:pPr>
        <w:autoSpaceDE w:val="0"/>
        <w:autoSpaceDN w:val="0"/>
        <w:adjustRightInd w:val="0"/>
        <w:spacing w:after="0" w:line="240" w:lineRule="auto"/>
        <w:jc w:val="both"/>
        <w:rPr>
          <w:rFonts w:ascii="Tahoma" w:eastAsia="Times New Roman" w:hAnsi="Tahoma" w:cs="Tahoma"/>
          <w:b/>
          <w:bCs/>
          <w:color w:val="000000"/>
          <w:lang w:eastAsia="es-ES"/>
        </w:rPr>
      </w:pPr>
      <w:r w:rsidRPr="00BF56A1">
        <w:rPr>
          <w:rFonts w:ascii="Tahoma" w:eastAsia="Times New Roman" w:hAnsi="Tahoma" w:cs="Tahoma"/>
          <w:b/>
          <w:bCs/>
          <w:color w:val="000000"/>
          <w:lang w:eastAsia="es-ES"/>
        </w:rPr>
        <w:t>C. Bases de datos en CD-ROM (y en otros soportes electrónicos)</w:t>
      </w:r>
    </w:p>
    <w:p w:rsidR="00BF56A1" w:rsidRPr="00BF56A1" w:rsidRDefault="00BF56A1" w:rsidP="00BF56A1">
      <w:pPr>
        <w:spacing w:after="0" w:line="240" w:lineRule="auto"/>
        <w:rPr>
          <w:rFonts w:ascii="Tahoma" w:eastAsia="Times New Roman" w:hAnsi="Tahoma" w:cs="Tahoma"/>
          <w:color w:val="0000FF"/>
          <w:sz w:val="20"/>
          <w:szCs w:val="20"/>
          <w:lang w:eastAsia="es-ES"/>
        </w:rPr>
      </w:pPr>
      <w:r w:rsidRPr="00BF56A1">
        <w:rPr>
          <w:rFonts w:ascii="Tahoma" w:eastAsia="Times New Roman" w:hAnsi="Tahoma" w:cs="Tahoma"/>
          <w:color w:val="0000FF"/>
          <w:sz w:val="20"/>
          <w:szCs w:val="20"/>
          <w:lang w:eastAsia="es-ES"/>
        </w:rPr>
        <w:t xml:space="preserve">VER ARCHIVO: </w:t>
      </w:r>
      <w:hyperlink r:id="rId43" w:history="1">
        <w:r w:rsidRPr="00BF56A1">
          <w:rPr>
            <w:rFonts w:ascii="Tahoma" w:eastAsia="Times New Roman" w:hAnsi="Tahoma" w:cs="Tahoma"/>
            <w:color w:val="0000FF"/>
            <w:sz w:val="20"/>
            <w:szCs w:val="20"/>
            <w:u w:val="single"/>
            <w:lang w:eastAsia="es-ES"/>
          </w:rPr>
          <w:t>Evaluación colección-Análisis cualitativo.doc</w:t>
        </w:r>
      </w:hyperlink>
      <w:r w:rsidRPr="00BF56A1">
        <w:rPr>
          <w:rFonts w:ascii="Tahoma" w:eastAsia="Times New Roman" w:hAnsi="Tahoma" w:cs="Tahoma"/>
          <w:color w:val="0000FF"/>
          <w:sz w:val="20"/>
          <w:szCs w:val="20"/>
          <w:lang w:eastAsia="es-ES"/>
        </w:rPr>
        <w:t xml:space="preserve"> </w:t>
      </w:r>
    </w:p>
    <w:p w:rsidR="00BF56A1" w:rsidRPr="00BF56A1" w:rsidRDefault="00BF56A1" w:rsidP="00BF56A1">
      <w:pPr>
        <w:keepNext/>
        <w:spacing w:after="0" w:line="240" w:lineRule="auto"/>
        <w:outlineLvl w:val="2"/>
        <w:rPr>
          <w:rFonts w:ascii="Tahoma" w:eastAsia="Times New Roman" w:hAnsi="Tahoma" w:cs="Tahoma"/>
          <w:b/>
          <w:bCs/>
          <w:szCs w:val="20"/>
          <w:lang w:eastAsia="es-ES"/>
        </w:rPr>
      </w:pPr>
      <w:r w:rsidRPr="00BF56A1">
        <w:rPr>
          <w:rFonts w:ascii="Tahoma" w:eastAsia="Times New Roman" w:hAnsi="Tahoma" w:cs="Tahoma"/>
          <w:b/>
          <w:bCs/>
          <w:szCs w:val="20"/>
          <w:lang w:eastAsia="es-ES"/>
        </w:rPr>
        <w:lastRenderedPageBreak/>
        <w:t>10. ESTUDIO DE LA COMUNIDAD.</w:t>
      </w:r>
    </w:p>
    <w:p w:rsidR="00BF56A1" w:rsidRPr="00BF56A1" w:rsidRDefault="00BF56A1" w:rsidP="00BF56A1">
      <w:pPr>
        <w:spacing w:after="0" w:line="240" w:lineRule="auto"/>
        <w:rPr>
          <w:rFonts w:ascii="Tahoma" w:eastAsia="Times New Roman" w:hAnsi="Tahoma" w:cs="Tahoma"/>
          <w:b/>
          <w:bCs/>
          <w:szCs w:val="20"/>
          <w:lang w:eastAsia="es-ES"/>
        </w:rPr>
      </w:pPr>
    </w:p>
    <w:p w:rsidR="00BF56A1" w:rsidRPr="00BF56A1" w:rsidRDefault="00BF56A1" w:rsidP="00BF56A1">
      <w:pPr>
        <w:spacing w:after="0" w:line="240" w:lineRule="auto"/>
        <w:rPr>
          <w:rFonts w:ascii="Tahoma" w:eastAsia="Times New Roman" w:hAnsi="Tahoma" w:cs="Tahoma"/>
          <w:b/>
          <w:bCs/>
          <w:szCs w:val="20"/>
          <w:lang w:eastAsia="es-ES"/>
        </w:rPr>
      </w:pPr>
      <w:r w:rsidRPr="00BF56A1">
        <w:rPr>
          <w:rFonts w:ascii="Tahoma" w:eastAsia="Times New Roman" w:hAnsi="Tahoma" w:cs="Tahoma"/>
          <w:b/>
          <w:bCs/>
          <w:szCs w:val="20"/>
          <w:lang w:eastAsia="es-ES"/>
        </w:rPr>
        <w:t xml:space="preserve">10.1. Descripción de la Comunidad de usuarios.  </w:t>
      </w:r>
    </w:p>
    <w:p w:rsidR="00BF56A1" w:rsidRPr="00BF56A1" w:rsidRDefault="00BF56A1" w:rsidP="00BF56A1">
      <w:pPr>
        <w:spacing w:after="0" w:line="240" w:lineRule="auto"/>
        <w:ind w:firstLine="708"/>
        <w:jc w:val="both"/>
        <w:rPr>
          <w:rFonts w:ascii="Tahoma" w:eastAsia="Times New Roman" w:hAnsi="Tahoma" w:cs="Tahoma"/>
          <w:szCs w:val="20"/>
          <w:lang w:eastAsia="es-ES"/>
        </w:rPr>
      </w:pPr>
    </w:p>
    <w:p w:rsidR="00BF56A1" w:rsidRPr="00BF56A1" w:rsidRDefault="00BF56A1" w:rsidP="00BF56A1">
      <w:pPr>
        <w:spacing w:after="0" w:line="240" w:lineRule="auto"/>
        <w:ind w:firstLine="708"/>
        <w:jc w:val="both"/>
        <w:rPr>
          <w:rFonts w:ascii="Tahoma" w:eastAsia="Times New Roman" w:hAnsi="Tahoma" w:cs="Tahoma"/>
          <w:szCs w:val="20"/>
          <w:lang w:eastAsia="es-ES"/>
        </w:rPr>
      </w:pPr>
      <w:r w:rsidRPr="00BF56A1">
        <w:rPr>
          <w:rFonts w:ascii="Tahoma" w:eastAsia="Times New Roman" w:hAnsi="Tahoma" w:cs="Tahoma"/>
          <w:szCs w:val="20"/>
          <w:lang w:eastAsia="es-ES"/>
        </w:rPr>
        <w:t xml:space="preserve">La Biblioteca del Departamento de Física </w:t>
      </w:r>
      <w:r w:rsidRPr="00BF56A1">
        <w:rPr>
          <w:rFonts w:ascii="Tahoma" w:eastAsia="Times New Roman" w:hAnsi="Tahoma" w:cs="Tahoma"/>
          <w:i/>
          <w:iCs/>
          <w:szCs w:val="20"/>
          <w:lang w:eastAsia="es-ES"/>
        </w:rPr>
        <w:t>BDF</w:t>
      </w:r>
      <w:r w:rsidRPr="00BF56A1">
        <w:rPr>
          <w:rFonts w:ascii="Tahoma" w:eastAsia="Times New Roman" w:hAnsi="Tahoma" w:cs="Tahoma"/>
          <w:szCs w:val="20"/>
          <w:lang w:eastAsia="es-ES"/>
        </w:rPr>
        <w:t xml:space="preserve"> es considerada actualmente como una de las bibliotecas más importantes de la UNLP.</w:t>
      </w:r>
    </w:p>
    <w:p w:rsidR="00BF56A1" w:rsidRPr="00BF56A1" w:rsidRDefault="00BF56A1" w:rsidP="00BF56A1">
      <w:pPr>
        <w:spacing w:after="0" w:line="240" w:lineRule="auto"/>
        <w:ind w:firstLine="708"/>
        <w:jc w:val="both"/>
        <w:rPr>
          <w:rFonts w:ascii="Tahoma" w:eastAsia="Times New Roman" w:hAnsi="Tahoma" w:cs="Tahoma"/>
          <w:szCs w:val="20"/>
          <w:lang w:eastAsia="es-ES"/>
        </w:rPr>
      </w:pPr>
      <w:r w:rsidRPr="00BF56A1">
        <w:rPr>
          <w:rFonts w:ascii="Tahoma" w:eastAsia="Times New Roman" w:hAnsi="Tahoma" w:cs="Tahoma"/>
          <w:szCs w:val="20"/>
          <w:lang w:eastAsia="es-ES"/>
        </w:rPr>
        <w:t xml:space="preserve">En el ámbito del </w:t>
      </w:r>
      <w:r w:rsidRPr="00BF56A1">
        <w:rPr>
          <w:rFonts w:ascii="Tahoma" w:eastAsia="Times New Roman" w:hAnsi="Tahoma" w:cs="Tahoma"/>
          <w:i/>
          <w:iCs/>
          <w:szCs w:val="20"/>
          <w:lang w:eastAsia="es-ES"/>
        </w:rPr>
        <w:t>DF</w:t>
      </w:r>
      <w:r w:rsidRPr="00BF56A1">
        <w:rPr>
          <w:rFonts w:ascii="Tahoma" w:eastAsia="Times New Roman" w:hAnsi="Tahoma" w:cs="Tahoma"/>
          <w:szCs w:val="20"/>
          <w:lang w:eastAsia="es-ES"/>
        </w:rPr>
        <w:t xml:space="preserve"> existe un amplio conocimiento acerca de lo que una biblioteca académica debe ser y hay una identificación con la misión de la Universidad.</w:t>
      </w:r>
    </w:p>
    <w:p w:rsidR="00BF56A1" w:rsidRPr="00BF56A1" w:rsidRDefault="00BF56A1" w:rsidP="00BF56A1">
      <w:pPr>
        <w:spacing w:after="0" w:line="240" w:lineRule="auto"/>
        <w:ind w:firstLine="708"/>
        <w:jc w:val="both"/>
        <w:rPr>
          <w:rFonts w:ascii="Tahoma" w:eastAsia="Times New Roman" w:hAnsi="Tahoma" w:cs="Tahoma"/>
          <w:szCs w:val="20"/>
          <w:lang w:eastAsia="es-ES"/>
        </w:rPr>
      </w:pPr>
      <w:r w:rsidRPr="00BF56A1">
        <w:rPr>
          <w:rFonts w:ascii="Tahoma" w:eastAsia="Times New Roman" w:hAnsi="Tahoma" w:cs="Tahoma"/>
          <w:szCs w:val="20"/>
          <w:lang w:eastAsia="es-ES"/>
        </w:rPr>
        <w:t xml:space="preserve">La </w:t>
      </w:r>
      <w:r w:rsidRPr="00BF56A1">
        <w:rPr>
          <w:rFonts w:ascii="Tahoma" w:eastAsia="Times New Roman" w:hAnsi="Tahoma" w:cs="Tahoma"/>
          <w:i/>
          <w:iCs/>
          <w:szCs w:val="20"/>
          <w:lang w:eastAsia="es-ES"/>
        </w:rPr>
        <w:t>BDF</w:t>
      </w:r>
      <w:r w:rsidRPr="00BF56A1">
        <w:rPr>
          <w:rFonts w:ascii="Tahoma" w:eastAsia="Times New Roman" w:hAnsi="Tahoma" w:cs="Tahoma"/>
          <w:szCs w:val="20"/>
          <w:lang w:eastAsia="es-ES"/>
        </w:rPr>
        <w:t xml:space="preserve"> es una de las bibliotecas de la Facultad de Ciencias Exactas de la UNLP, junto con la Biblioteca del Departamento de Matemática y la Biblioteca Central de la FCE, donde funciona la Biblioteca Central de Grado y se encuentra la colección correspondiente a las Carreras de Química, Bioquímica, Farmacia y Ciencias Biológicas e Informática.</w:t>
      </w:r>
    </w:p>
    <w:p w:rsidR="00BF56A1" w:rsidRPr="00BF56A1" w:rsidRDefault="00BF56A1" w:rsidP="00BF56A1">
      <w:pPr>
        <w:spacing w:after="0" w:line="240" w:lineRule="auto"/>
        <w:ind w:firstLine="708"/>
        <w:jc w:val="both"/>
        <w:rPr>
          <w:rFonts w:ascii="Tahoma" w:eastAsia="Times New Roman" w:hAnsi="Tahoma" w:cs="Tahoma"/>
          <w:szCs w:val="20"/>
          <w:lang w:eastAsia="es-ES"/>
        </w:rPr>
      </w:pPr>
      <w:r w:rsidRPr="00BF56A1">
        <w:rPr>
          <w:rFonts w:ascii="Tahoma" w:eastAsia="Times New Roman" w:hAnsi="Tahoma" w:cs="Tahoma"/>
          <w:szCs w:val="20"/>
          <w:lang w:eastAsia="es-ES"/>
        </w:rPr>
        <w:t>Además de ser consultada por los alumnos del Departamento de Física, y de otros Departamentos de la Facultad de Ciencias Exactas (Matemática, Química y Ciencias Biológicas) es consultada por alumnos de otras facultades de la Universidad Nacional de La Plata que cursan materias en de Física (Ingeniería, Astronomía y Ciencias Geofísicas, Ciencias Naturales y Museo, Humanidades y Ciencias de la Educación, Informática) y circunstancialmente por alumnos de otras Facultades como la de Ciencias Jurídicas o Derecho.</w:t>
      </w:r>
    </w:p>
    <w:p w:rsidR="00BF56A1" w:rsidRPr="00BF56A1" w:rsidRDefault="00BF56A1" w:rsidP="00BF56A1">
      <w:pPr>
        <w:spacing w:after="0" w:line="240" w:lineRule="auto"/>
        <w:ind w:firstLine="708"/>
        <w:jc w:val="both"/>
        <w:rPr>
          <w:rFonts w:ascii="Tahoma" w:eastAsia="Times New Roman" w:hAnsi="Tahoma" w:cs="Tahoma"/>
          <w:szCs w:val="20"/>
          <w:lang w:eastAsia="es-ES"/>
        </w:rPr>
      </w:pPr>
      <w:r w:rsidRPr="00BF56A1">
        <w:rPr>
          <w:rFonts w:ascii="Tahoma" w:eastAsia="Times New Roman" w:hAnsi="Tahoma" w:cs="Tahoma"/>
          <w:szCs w:val="20"/>
          <w:lang w:eastAsia="es-ES"/>
        </w:rPr>
        <w:t xml:space="preserve">Otros usuarios que concurren a la Biblioteca son, además de los investigadores y docentes del Departamento de Física y de otros departamentos de la Facultad de Ciencias Exactas, facultades e institutos de la Universidad Nacional de La Plata (INIFTA, IFLYSIB, </w:t>
      </w:r>
      <w:proofErr w:type="spellStart"/>
      <w:r w:rsidRPr="00BF56A1">
        <w:rPr>
          <w:rFonts w:ascii="Tahoma" w:eastAsia="Times New Roman" w:hAnsi="Tahoma" w:cs="Tahoma"/>
          <w:szCs w:val="20"/>
          <w:lang w:eastAsia="es-ES"/>
        </w:rPr>
        <w:t>CIOp</w:t>
      </w:r>
      <w:proofErr w:type="spellEnd"/>
      <w:r w:rsidRPr="00BF56A1">
        <w:rPr>
          <w:rFonts w:ascii="Tahoma" w:eastAsia="Times New Roman" w:hAnsi="Tahoma" w:cs="Tahoma"/>
          <w:szCs w:val="20"/>
          <w:lang w:eastAsia="es-ES"/>
        </w:rPr>
        <w:t xml:space="preserve">, CINDECA, CEQUINOR, CINDEFI, CITEFA, CIDCA);  Investigadores de otras universidades argentinas: UBA, INTEMA, Universidad Nacional de Mar del Plata, Instituto Argentino de Radioastronomía. La Plata, Universidad Nacional de La Pampa, Universidad Nacional de Rosario, Universidad Nacional del Sur-Bahía Blanca, Universidad Nacional de Córdoba, Universidad Nacional de San Luis y, centros de investigación del país y del resto del mundo (CNEA - Comisión Nacional de Energía Atómica, CAB - Centro Atómico Bariloche, ICRP- International Centre of </w:t>
      </w:r>
      <w:proofErr w:type="spellStart"/>
      <w:r w:rsidRPr="00BF56A1">
        <w:rPr>
          <w:rFonts w:ascii="Tahoma" w:eastAsia="Times New Roman" w:hAnsi="Tahoma" w:cs="Tahoma"/>
          <w:szCs w:val="20"/>
          <w:lang w:eastAsia="es-ES"/>
        </w:rPr>
        <w:t>Theoretical</w:t>
      </w:r>
      <w:proofErr w:type="spellEnd"/>
      <w:r w:rsidRPr="00BF56A1">
        <w:rPr>
          <w:rFonts w:ascii="Tahoma" w:eastAsia="Times New Roman" w:hAnsi="Tahoma" w:cs="Tahoma"/>
          <w:szCs w:val="20"/>
          <w:lang w:eastAsia="es-ES"/>
        </w:rPr>
        <w:t xml:space="preserve"> </w:t>
      </w:r>
      <w:proofErr w:type="spellStart"/>
      <w:r w:rsidRPr="00BF56A1">
        <w:rPr>
          <w:rFonts w:ascii="Tahoma" w:eastAsia="Times New Roman" w:hAnsi="Tahoma" w:cs="Tahoma"/>
          <w:szCs w:val="20"/>
          <w:lang w:eastAsia="es-ES"/>
        </w:rPr>
        <w:t>Physics</w:t>
      </w:r>
      <w:proofErr w:type="spellEnd"/>
      <w:r w:rsidRPr="00BF56A1">
        <w:rPr>
          <w:rFonts w:ascii="Tahoma" w:eastAsia="Times New Roman" w:hAnsi="Tahoma" w:cs="Tahoma"/>
          <w:szCs w:val="20"/>
          <w:lang w:eastAsia="es-ES"/>
        </w:rPr>
        <w:t>, Trieste, Italia) mantienen contacto por e-mail.</w:t>
      </w:r>
    </w:p>
    <w:p w:rsidR="00BF56A1" w:rsidRPr="00BF56A1" w:rsidRDefault="00BF56A1" w:rsidP="00BF56A1">
      <w:pPr>
        <w:spacing w:after="0" w:line="240" w:lineRule="auto"/>
        <w:ind w:firstLine="708"/>
        <w:jc w:val="both"/>
        <w:rPr>
          <w:rFonts w:ascii="Tahoma" w:eastAsia="Times New Roman" w:hAnsi="Tahoma" w:cs="Tahoma"/>
          <w:szCs w:val="20"/>
          <w:lang w:eastAsia="es-ES"/>
        </w:rPr>
      </w:pPr>
    </w:p>
    <w:p w:rsidR="00BF56A1" w:rsidRPr="00BF56A1" w:rsidRDefault="00BF56A1" w:rsidP="00BF56A1">
      <w:pPr>
        <w:spacing w:after="0" w:line="240" w:lineRule="auto"/>
        <w:ind w:firstLine="708"/>
        <w:jc w:val="both"/>
        <w:rPr>
          <w:rFonts w:ascii="Tahoma" w:eastAsia="Times New Roman" w:hAnsi="Tahoma" w:cs="Tahoma"/>
          <w:szCs w:val="20"/>
          <w:lang w:eastAsia="es-ES"/>
        </w:rPr>
      </w:pPr>
      <w:r w:rsidRPr="00BF56A1">
        <w:rPr>
          <w:rFonts w:ascii="Tahoma" w:eastAsia="Times New Roman" w:hAnsi="Tahoma" w:cs="Tahoma"/>
          <w:szCs w:val="20"/>
          <w:lang w:eastAsia="es-ES"/>
        </w:rPr>
        <w:t>De lo antes analizado se desprende respecto de la tasa educacional los siguientes datos:</w:t>
      </w:r>
    </w:p>
    <w:p w:rsidR="00BF56A1" w:rsidRPr="00BF56A1" w:rsidRDefault="00BF56A1" w:rsidP="00BF56A1">
      <w:pPr>
        <w:spacing w:after="0" w:line="240" w:lineRule="auto"/>
        <w:ind w:firstLine="708"/>
        <w:jc w:val="both"/>
        <w:rPr>
          <w:rFonts w:ascii="Tahoma" w:eastAsia="Times New Roman" w:hAnsi="Tahoma" w:cs="Tahoma"/>
          <w:szCs w:val="20"/>
          <w:lang w:eastAsia="es-ES"/>
        </w:rPr>
      </w:pPr>
    </w:p>
    <w:p w:rsidR="00BF56A1" w:rsidRPr="00BF56A1" w:rsidRDefault="00BF56A1" w:rsidP="00BF56A1">
      <w:pPr>
        <w:numPr>
          <w:ilvl w:val="0"/>
          <w:numId w:val="27"/>
        </w:numPr>
        <w:spacing w:after="0" w:line="240" w:lineRule="auto"/>
        <w:jc w:val="both"/>
        <w:rPr>
          <w:rFonts w:ascii="Tahoma" w:eastAsia="Times New Roman" w:hAnsi="Tahoma" w:cs="Tahoma"/>
          <w:sz w:val="20"/>
          <w:szCs w:val="20"/>
          <w:lang w:eastAsia="es-ES"/>
        </w:rPr>
      </w:pPr>
      <w:r w:rsidRPr="00BF56A1">
        <w:rPr>
          <w:rFonts w:ascii="Tahoma" w:eastAsia="Times New Roman" w:hAnsi="Tahoma" w:cs="Tahoma"/>
          <w:b/>
          <w:bCs/>
          <w:sz w:val="20"/>
          <w:szCs w:val="20"/>
          <w:lang w:eastAsia="es-ES"/>
        </w:rPr>
        <w:t>Alumnos de grado y post-grado.</w:t>
      </w:r>
      <w:r w:rsidRPr="00BF56A1">
        <w:rPr>
          <w:rFonts w:ascii="Tahoma" w:eastAsia="Times New Roman" w:hAnsi="Tahoma" w:cs="Tahoma"/>
          <w:sz w:val="20"/>
          <w:szCs w:val="20"/>
          <w:lang w:eastAsia="es-ES"/>
        </w:rPr>
        <w:t xml:space="preserve"> En la Facultad se desarrollan numerosas carreras de grado y postgrado vinculadas a las ciencias que le dan identidad. En la actualidad atiende a casi 2000 alumnos de grado y más de 200 de postgrado. Asimismo se atiende a más de 3000 alumnos de otras Unidades Académicas que cursan en nuestra Facultad diferentes asignaturas.</w:t>
      </w:r>
    </w:p>
    <w:p w:rsidR="00BF56A1" w:rsidRPr="00BF56A1" w:rsidRDefault="00BF56A1" w:rsidP="00BF56A1">
      <w:pPr>
        <w:spacing w:after="0" w:line="240" w:lineRule="auto"/>
        <w:ind w:left="708"/>
        <w:jc w:val="both"/>
        <w:rPr>
          <w:rFonts w:ascii="Tahoma" w:eastAsia="Times New Roman" w:hAnsi="Tahoma" w:cs="Tahoma"/>
          <w:sz w:val="20"/>
          <w:szCs w:val="20"/>
          <w:lang w:eastAsia="es-ES"/>
        </w:rPr>
      </w:pPr>
      <w:r w:rsidRPr="00BF56A1">
        <w:rPr>
          <w:rFonts w:ascii="Tahoma" w:eastAsia="Times New Roman" w:hAnsi="Tahoma" w:cs="Tahoma"/>
          <w:sz w:val="20"/>
          <w:szCs w:val="20"/>
          <w:lang w:eastAsia="es-ES"/>
        </w:rPr>
        <w:t xml:space="preserve">Además de su intensa actividad de post-grado, en el </w:t>
      </w:r>
      <w:r w:rsidRPr="00BF56A1">
        <w:rPr>
          <w:rFonts w:ascii="Tahoma" w:eastAsia="Times New Roman" w:hAnsi="Tahoma" w:cs="Tahoma"/>
          <w:i/>
          <w:iCs/>
          <w:sz w:val="20"/>
          <w:szCs w:val="20"/>
          <w:lang w:eastAsia="es-ES"/>
        </w:rPr>
        <w:t>DF</w:t>
      </w:r>
      <w:r w:rsidRPr="00BF56A1">
        <w:rPr>
          <w:rFonts w:ascii="Tahoma" w:eastAsia="Times New Roman" w:hAnsi="Tahoma" w:cs="Tahoma"/>
          <w:sz w:val="20"/>
          <w:szCs w:val="20"/>
          <w:lang w:eastAsia="es-ES"/>
        </w:rPr>
        <w:t xml:space="preserve"> se dictan asignaturas para más de 1000 alumnos de esta Facultad y de otras unidades académicas. También se participa activamente en programas de capacitación docente del Gobierno Nacional y de la Provincia de Buenos Aires, ha generado una Maestría en Física para la Enseñanza, en trámite de aprobación, destinada a mejorar la formación en Física de docentes del nivel polimodal.</w:t>
      </w:r>
    </w:p>
    <w:p w:rsidR="00BF56A1" w:rsidRPr="00BF56A1" w:rsidRDefault="00BF56A1" w:rsidP="00BF56A1">
      <w:pPr>
        <w:spacing w:after="0" w:line="240" w:lineRule="auto"/>
        <w:ind w:left="708"/>
        <w:jc w:val="both"/>
        <w:rPr>
          <w:rFonts w:ascii="Tahoma" w:eastAsia="Times New Roman" w:hAnsi="Tahoma" w:cs="Tahoma"/>
          <w:sz w:val="20"/>
          <w:szCs w:val="20"/>
          <w:lang w:eastAsia="es-ES"/>
        </w:rPr>
      </w:pPr>
      <w:r w:rsidRPr="00BF56A1">
        <w:rPr>
          <w:rFonts w:ascii="Tahoma" w:eastAsia="Times New Roman" w:hAnsi="Tahoma" w:cs="Tahoma"/>
          <w:sz w:val="20"/>
          <w:szCs w:val="20"/>
          <w:lang w:eastAsia="es-ES"/>
        </w:rPr>
        <w:t>A la BDF concurren aproximadamente 4000 de la FCE (alumnos de las carreras de Física, Física Médica, Química, Bioquímica, Biotecnología, Farmacia, Ciencias biológicas, Matemática) además de los Alumnos de otras carreras de otras facultades: Facultad de Ciencias Astronómicas y Geofísicas, Ciencias Naturales y Museo, Profesorados de Físico-Matemática de la Facultad de Humanidades y  Ciencias de la Educación, Facultad de Ingeniería, Facultad de Informática, Facultad de Ciencias Agrarias, Facultad de Bellas Artes.</w:t>
      </w:r>
    </w:p>
    <w:p w:rsidR="00BF56A1" w:rsidRPr="00BF56A1" w:rsidRDefault="00BF56A1" w:rsidP="00BF56A1">
      <w:pPr>
        <w:numPr>
          <w:ilvl w:val="0"/>
          <w:numId w:val="27"/>
        </w:numPr>
        <w:spacing w:after="0" w:line="240" w:lineRule="auto"/>
        <w:jc w:val="both"/>
        <w:rPr>
          <w:rFonts w:ascii="Tahoma" w:eastAsia="Times New Roman" w:hAnsi="Tahoma" w:cs="Tahoma"/>
          <w:sz w:val="20"/>
          <w:szCs w:val="20"/>
          <w:lang w:eastAsia="es-ES"/>
        </w:rPr>
      </w:pPr>
      <w:r w:rsidRPr="00BF56A1">
        <w:rPr>
          <w:rFonts w:ascii="Tahoma" w:eastAsia="Times New Roman" w:hAnsi="Tahoma" w:cs="Tahoma"/>
          <w:b/>
          <w:bCs/>
          <w:sz w:val="20"/>
          <w:szCs w:val="20"/>
          <w:lang w:eastAsia="es-ES"/>
        </w:rPr>
        <w:t>Docentes.</w:t>
      </w:r>
      <w:r w:rsidRPr="00BF56A1">
        <w:rPr>
          <w:rFonts w:ascii="Tahoma" w:eastAsia="Times New Roman" w:hAnsi="Tahoma" w:cs="Tahoma"/>
          <w:sz w:val="20"/>
          <w:szCs w:val="20"/>
          <w:lang w:eastAsia="es-ES"/>
        </w:rPr>
        <w:t xml:space="preserve"> En la FCE, se desempeñan 114 docentes-investigadores con Categorías A </w:t>
      </w:r>
      <w:proofErr w:type="spellStart"/>
      <w:r w:rsidRPr="00BF56A1">
        <w:rPr>
          <w:rFonts w:ascii="Tahoma" w:eastAsia="Times New Roman" w:hAnsi="Tahoma" w:cs="Tahoma"/>
          <w:sz w:val="20"/>
          <w:szCs w:val="20"/>
          <w:lang w:eastAsia="es-ES"/>
        </w:rPr>
        <w:t>ó</w:t>
      </w:r>
      <w:proofErr w:type="spellEnd"/>
      <w:r w:rsidRPr="00BF56A1">
        <w:rPr>
          <w:rFonts w:ascii="Tahoma" w:eastAsia="Times New Roman" w:hAnsi="Tahoma" w:cs="Tahoma"/>
          <w:sz w:val="20"/>
          <w:szCs w:val="20"/>
          <w:lang w:eastAsia="es-ES"/>
        </w:rPr>
        <w:t xml:space="preserve"> B, el 25% de total de la UNLP con estas categorías. La calidad de su plantel es reconocida nacional e internacionalmente. Un alto número de sus docentes forma parte de Comisiones Asesoras de promoción de la Ciencia, actúan como árbitros de las más importantes publicaciones periódicas científicas, son Miembros de Academias o reciben premios por su destacada producción científica.</w:t>
      </w:r>
    </w:p>
    <w:p w:rsidR="00BF56A1" w:rsidRPr="00BF56A1" w:rsidRDefault="00BF56A1" w:rsidP="00BF56A1">
      <w:pPr>
        <w:spacing w:after="0" w:line="240" w:lineRule="auto"/>
        <w:ind w:left="708"/>
        <w:jc w:val="both"/>
        <w:rPr>
          <w:rFonts w:ascii="Tahoma" w:eastAsia="Times New Roman" w:hAnsi="Tahoma" w:cs="Tahoma"/>
          <w:sz w:val="20"/>
          <w:szCs w:val="20"/>
          <w:lang w:eastAsia="es-ES"/>
        </w:rPr>
      </w:pPr>
      <w:r w:rsidRPr="00BF56A1">
        <w:rPr>
          <w:rFonts w:ascii="Tahoma" w:eastAsia="Times New Roman" w:hAnsi="Tahoma" w:cs="Tahoma"/>
          <w:sz w:val="20"/>
          <w:szCs w:val="20"/>
          <w:lang w:eastAsia="es-ES"/>
        </w:rPr>
        <w:lastRenderedPageBreak/>
        <w:t xml:space="preserve">La totalidad de sus Profesores ejercen cargos docentes con dedicación exclusiva y son miembros de las Carreras de Investigador del CONICET o CICPBA. La casi totalidad de los becarios y </w:t>
      </w:r>
      <w:proofErr w:type="spellStart"/>
      <w:r w:rsidRPr="00BF56A1">
        <w:rPr>
          <w:rFonts w:ascii="Tahoma" w:eastAsia="Times New Roman" w:hAnsi="Tahoma" w:cs="Tahoma"/>
          <w:sz w:val="20"/>
          <w:szCs w:val="20"/>
          <w:lang w:eastAsia="es-ES"/>
        </w:rPr>
        <w:t>tesistas</w:t>
      </w:r>
      <w:proofErr w:type="spellEnd"/>
      <w:r w:rsidRPr="00BF56A1">
        <w:rPr>
          <w:rFonts w:ascii="Tahoma" w:eastAsia="Times New Roman" w:hAnsi="Tahoma" w:cs="Tahoma"/>
          <w:sz w:val="20"/>
          <w:szCs w:val="20"/>
          <w:lang w:eastAsia="es-ES"/>
        </w:rPr>
        <w:t xml:space="preserve"> que aquí realizan sus estudios de postgrado se desempeñan como auxiliares docentes, la mayor parte de ellos en cargos docentes con mayor dedicación (muchos con dedicación </w:t>
      </w:r>
      <w:proofErr w:type="spellStart"/>
      <w:r w:rsidRPr="00BF56A1">
        <w:rPr>
          <w:rFonts w:ascii="Tahoma" w:eastAsia="Times New Roman" w:hAnsi="Tahoma" w:cs="Tahoma"/>
          <w:sz w:val="20"/>
          <w:szCs w:val="20"/>
          <w:lang w:eastAsia="es-ES"/>
        </w:rPr>
        <w:t>semi</w:t>
      </w:r>
      <w:proofErr w:type="spellEnd"/>
      <w:r w:rsidRPr="00BF56A1">
        <w:rPr>
          <w:rFonts w:ascii="Tahoma" w:eastAsia="Times New Roman" w:hAnsi="Tahoma" w:cs="Tahoma"/>
          <w:sz w:val="20"/>
          <w:szCs w:val="20"/>
          <w:lang w:eastAsia="es-ES"/>
        </w:rPr>
        <w:t>-exclusiva y algunos con dedicación exclusiva.</w:t>
      </w:r>
    </w:p>
    <w:p w:rsidR="00BF56A1" w:rsidRPr="00BF56A1" w:rsidRDefault="00BF56A1" w:rsidP="00BF56A1">
      <w:pPr>
        <w:spacing w:after="0" w:line="240" w:lineRule="auto"/>
        <w:ind w:left="708"/>
        <w:jc w:val="both"/>
        <w:rPr>
          <w:rFonts w:ascii="Tahoma" w:eastAsia="Times New Roman" w:hAnsi="Tahoma" w:cs="Tahoma"/>
          <w:sz w:val="20"/>
          <w:szCs w:val="20"/>
          <w:lang w:eastAsia="es-ES"/>
        </w:rPr>
      </w:pPr>
      <w:r w:rsidRPr="00BF56A1">
        <w:rPr>
          <w:rFonts w:ascii="Tahoma" w:eastAsia="Times New Roman" w:hAnsi="Tahoma" w:cs="Tahoma"/>
          <w:sz w:val="20"/>
          <w:szCs w:val="20"/>
          <w:lang w:eastAsia="es-ES"/>
        </w:rPr>
        <w:t xml:space="preserve">El plantel de Profesores del </w:t>
      </w:r>
      <w:r w:rsidRPr="00BF56A1">
        <w:rPr>
          <w:rFonts w:ascii="Tahoma" w:eastAsia="Times New Roman" w:hAnsi="Tahoma" w:cs="Tahoma"/>
          <w:i/>
          <w:iCs/>
          <w:sz w:val="20"/>
          <w:szCs w:val="20"/>
          <w:lang w:eastAsia="es-ES"/>
        </w:rPr>
        <w:t>DF</w:t>
      </w:r>
      <w:r w:rsidRPr="00BF56A1">
        <w:rPr>
          <w:rFonts w:ascii="Tahoma" w:eastAsia="Times New Roman" w:hAnsi="Tahoma" w:cs="Tahoma"/>
          <w:sz w:val="20"/>
          <w:szCs w:val="20"/>
          <w:lang w:eastAsia="es-ES"/>
        </w:rPr>
        <w:t xml:space="preserve"> sufrió una profunda renovación con los concursos de la Normalización de la UNLP entre 1985-1986. Los concursos realizados desde entonces han producido la promoción a cargos de mayor jerarquía como tales en este Departamento. Desde esa perspectiva, tras 12 años de fecunda labor, sería deseable crear las condiciones para la incorporación de investigadores jóvenes con post-doctorados realizados en otros Centros del país o del exterior, que contribuyan a ampliar el espectro de temas de investigación y de oferta para la formación de post-grado.</w:t>
      </w:r>
    </w:p>
    <w:p w:rsidR="00BF56A1" w:rsidRPr="00BF56A1" w:rsidRDefault="00BF56A1" w:rsidP="00BF56A1">
      <w:pPr>
        <w:numPr>
          <w:ilvl w:val="0"/>
          <w:numId w:val="27"/>
        </w:numPr>
        <w:spacing w:after="0" w:line="240" w:lineRule="auto"/>
        <w:jc w:val="both"/>
        <w:rPr>
          <w:rFonts w:ascii="Tahoma" w:eastAsia="Times New Roman" w:hAnsi="Tahoma" w:cs="Tahoma"/>
          <w:sz w:val="20"/>
          <w:szCs w:val="20"/>
          <w:lang w:eastAsia="es-ES"/>
        </w:rPr>
      </w:pPr>
      <w:r w:rsidRPr="00BF56A1">
        <w:rPr>
          <w:rFonts w:ascii="Tahoma" w:eastAsia="Times New Roman" w:hAnsi="Tahoma" w:cs="Tahoma"/>
          <w:b/>
          <w:bCs/>
          <w:sz w:val="20"/>
          <w:szCs w:val="20"/>
          <w:lang w:eastAsia="es-ES"/>
        </w:rPr>
        <w:t>Investigadores / Becarios.</w:t>
      </w:r>
      <w:r w:rsidRPr="00BF56A1">
        <w:rPr>
          <w:rFonts w:ascii="Tahoma" w:eastAsia="Times New Roman" w:hAnsi="Tahoma" w:cs="Tahoma"/>
          <w:sz w:val="20"/>
          <w:szCs w:val="20"/>
          <w:lang w:eastAsia="es-ES"/>
        </w:rPr>
        <w:t xml:space="preserve"> El </w:t>
      </w:r>
      <w:r w:rsidRPr="00BF56A1">
        <w:rPr>
          <w:rFonts w:ascii="Tahoma" w:eastAsia="Times New Roman" w:hAnsi="Tahoma" w:cs="Tahoma"/>
          <w:i/>
          <w:iCs/>
          <w:sz w:val="20"/>
          <w:szCs w:val="20"/>
          <w:lang w:eastAsia="es-ES"/>
        </w:rPr>
        <w:t>DF</w:t>
      </w:r>
      <w:r w:rsidRPr="00BF56A1">
        <w:rPr>
          <w:rFonts w:ascii="Tahoma" w:eastAsia="Times New Roman" w:hAnsi="Tahoma" w:cs="Tahoma"/>
          <w:sz w:val="20"/>
          <w:szCs w:val="20"/>
          <w:lang w:eastAsia="es-ES"/>
        </w:rPr>
        <w:t xml:space="preserve"> es uno de los departamentos que componen la FCE de la UNLP, la cual se destaca por haber alcanzado un alto grado de desarrollo en sus actividades de investigación y postgrado. Globalmente considerada, la producción científica acreditada internacionalmente (</w:t>
      </w:r>
      <w:proofErr w:type="spellStart"/>
      <w:r w:rsidRPr="00BF56A1">
        <w:rPr>
          <w:rFonts w:ascii="Tahoma" w:eastAsia="Times New Roman" w:hAnsi="Tahoma" w:cs="Tahoma"/>
          <w:sz w:val="20"/>
          <w:szCs w:val="20"/>
          <w:lang w:eastAsia="es-ES"/>
        </w:rPr>
        <w:t>Scientific</w:t>
      </w:r>
      <w:proofErr w:type="spellEnd"/>
      <w:r w:rsidRPr="00BF56A1">
        <w:rPr>
          <w:rFonts w:ascii="Tahoma" w:eastAsia="Times New Roman" w:hAnsi="Tahoma" w:cs="Tahoma"/>
          <w:sz w:val="20"/>
          <w:szCs w:val="20"/>
          <w:lang w:eastAsia="es-ES"/>
        </w:rPr>
        <w:t xml:space="preserve"> </w:t>
      </w:r>
      <w:proofErr w:type="spellStart"/>
      <w:r w:rsidRPr="00BF56A1">
        <w:rPr>
          <w:rFonts w:ascii="Tahoma" w:eastAsia="Times New Roman" w:hAnsi="Tahoma" w:cs="Tahoma"/>
          <w:sz w:val="20"/>
          <w:szCs w:val="20"/>
          <w:lang w:eastAsia="es-ES"/>
        </w:rPr>
        <w:t>Citation</w:t>
      </w:r>
      <w:proofErr w:type="spellEnd"/>
      <w:r w:rsidRPr="00BF56A1">
        <w:rPr>
          <w:rFonts w:ascii="Tahoma" w:eastAsia="Times New Roman" w:hAnsi="Tahoma" w:cs="Tahoma"/>
          <w:sz w:val="20"/>
          <w:szCs w:val="20"/>
          <w:lang w:eastAsia="es-ES"/>
        </w:rPr>
        <w:t xml:space="preserve"> </w:t>
      </w:r>
      <w:proofErr w:type="spellStart"/>
      <w:r w:rsidRPr="00BF56A1">
        <w:rPr>
          <w:rFonts w:ascii="Tahoma" w:eastAsia="Times New Roman" w:hAnsi="Tahoma" w:cs="Tahoma"/>
          <w:sz w:val="20"/>
          <w:szCs w:val="20"/>
          <w:lang w:eastAsia="es-ES"/>
        </w:rPr>
        <w:t>Index</w:t>
      </w:r>
      <w:proofErr w:type="spellEnd"/>
      <w:r w:rsidRPr="00BF56A1">
        <w:rPr>
          <w:rFonts w:ascii="Tahoma" w:eastAsia="Times New Roman" w:hAnsi="Tahoma" w:cs="Tahoma"/>
          <w:sz w:val="20"/>
          <w:szCs w:val="20"/>
          <w:lang w:eastAsia="es-ES"/>
        </w:rPr>
        <w:t xml:space="preserve"> - SCI) de esta Facultad constituye más de la mitad de la producción de la UNLP medida con ese parámetro.</w:t>
      </w:r>
    </w:p>
    <w:p w:rsidR="00BF56A1" w:rsidRPr="00BF56A1" w:rsidRDefault="00BF56A1" w:rsidP="00BF56A1">
      <w:pPr>
        <w:spacing w:after="0" w:line="240" w:lineRule="auto"/>
        <w:ind w:left="708"/>
        <w:jc w:val="both"/>
        <w:rPr>
          <w:rFonts w:ascii="Tahoma" w:eastAsia="Times New Roman" w:hAnsi="Tahoma" w:cs="Tahoma"/>
          <w:sz w:val="20"/>
          <w:szCs w:val="20"/>
          <w:lang w:eastAsia="es-ES"/>
        </w:rPr>
      </w:pPr>
      <w:r w:rsidRPr="00BF56A1">
        <w:rPr>
          <w:rFonts w:ascii="Tahoma" w:eastAsia="Times New Roman" w:hAnsi="Tahoma" w:cs="Tahoma"/>
          <w:sz w:val="20"/>
          <w:szCs w:val="20"/>
          <w:lang w:eastAsia="es-ES"/>
        </w:rPr>
        <w:t xml:space="preserve">El </w:t>
      </w:r>
      <w:r w:rsidRPr="00BF56A1">
        <w:rPr>
          <w:rFonts w:ascii="Tahoma" w:eastAsia="Times New Roman" w:hAnsi="Tahoma" w:cs="Tahoma"/>
          <w:i/>
          <w:iCs/>
          <w:sz w:val="20"/>
          <w:szCs w:val="20"/>
          <w:lang w:eastAsia="es-ES"/>
        </w:rPr>
        <w:t>DF</w:t>
      </w:r>
      <w:r w:rsidRPr="00BF56A1">
        <w:rPr>
          <w:rFonts w:ascii="Tahoma" w:eastAsia="Times New Roman" w:hAnsi="Tahoma" w:cs="Tahoma"/>
          <w:sz w:val="20"/>
          <w:szCs w:val="20"/>
          <w:lang w:eastAsia="es-ES"/>
        </w:rPr>
        <w:t xml:space="preserve"> con más de un centenar de becarios y </w:t>
      </w:r>
      <w:proofErr w:type="spellStart"/>
      <w:r w:rsidRPr="00BF56A1">
        <w:rPr>
          <w:rFonts w:ascii="Tahoma" w:eastAsia="Times New Roman" w:hAnsi="Tahoma" w:cs="Tahoma"/>
          <w:sz w:val="20"/>
          <w:szCs w:val="20"/>
          <w:lang w:eastAsia="es-ES"/>
        </w:rPr>
        <w:t>tesistas</w:t>
      </w:r>
      <w:proofErr w:type="spellEnd"/>
      <w:r w:rsidRPr="00BF56A1">
        <w:rPr>
          <w:rFonts w:ascii="Tahoma" w:eastAsia="Times New Roman" w:hAnsi="Tahoma" w:cs="Tahoma"/>
          <w:sz w:val="20"/>
          <w:szCs w:val="20"/>
          <w:lang w:eastAsia="es-ES"/>
        </w:rPr>
        <w:t xml:space="preserve"> con dedicación exclusiva, desarrolla una formación de recursos a nivel de postgrado fuertemente ligada a las tareas de investigación, participando activamente de la producción científica de la FCE.</w:t>
      </w:r>
    </w:p>
    <w:p w:rsidR="00BF56A1" w:rsidRPr="00BF56A1" w:rsidRDefault="00BF56A1" w:rsidP="00BF56A1">
      <w:pPr>
        <w:spacing w:after="0" w:line="240" w:lineRule="auto"/>
        <w:ind w:left="708"/>
        <w:jc w:val="both"/>
        <w:rPr>
          <w:rFonts w:ascii="Tahoma" w:eastAsia="Times New Roman" w:hAnsi="Tahoma" w:cs="Tahoma"/>
          <w:sz w:val="20"/>
          <w:szCs w:val="20"/>
          <w:lang w:eastAsia="es-ES"/>
        </w:rPr>
      </w:pPr>
      <w:r w:rsidRPr="00BF56A1">
        <w:rPr>
          <w:rFonts w:ascii="Tahoma" w:eastAsia="Times New Roman" w:hAnsi="Tahoma" w:cs="Tahoma"/>
          <w:sz w:val="20"/>
          <w:szCs w:val="20"/>
          <w:lang w:eastAsia="es-ES"/>
        </w:rPr>
        <w:t xml:space="preserve">Respecto de la producción científica del </w:t>
      </w:r>
      <w:r w:rsidRPr="00BF56A1">
        <w:rPr>
          <w:rFonts w:ascii="Tahoma" w:eastAsia="Times New Roman" w:hAnsi="Tahoma" w:cs="Tahoma"/>
          <w:i/>
          <w:iCs/>
          <w:sz w:val="20"/>
          <w:szCs w:val="20"/>
          <w:lang w:eastAsia="es-ES"/>
        </w:rPr>
        <w:t>DF</w:t>
      </w:r>
      <w:r w:rsidRPr="00BF56A1">
        <w:rPr>
          <w:rFonts w:ascii="Tahoma" w:eastAsia="Times New Roman" w:hAnsi="Tahoma" w:cs="Tahoma"/>
          <w:sz w:val="20"/>
          <w:szCs w:val="20"/>
          <w:lang w:eastAsia="es-ES"/>
        </w:rPr>
        <w:t xml:space="preserve">, sólo es comparable localmente con la del Instituto Nacional de Investigaciones Físico-químicas y de Tecnología Aplicada (INIFTA) ambos reconocidos por el International Centre of </w:t>
      </w:r>
      <w:proofErr w:type="spellStart"/>
      <w:r w:rsidRPr="00BF56A1">
        <w:rPr>
          <w:rFonts w:ascii="Tahoma" w:eastAsia="Times New Roman" w:hAnsi="Tahoma" w:cs="Tahoma"/>
          <w:sz w:val="20"/>
          <w:szCs w:val="20"/>
          <w:lang w:eastAsia="es-ES"/>
        </w:rPr>
        <w:t>Theoretical</w:t>
      </w:r>
      <w:proofErr w:type="spellEnd"/>
      <w:r w:rsidRPr="00BF56A1">
        <w:rPr>
          <w:rFonts w:ascii="Tahoma" w:eastAsia="Times New Roman" w:hAnsi="Tahoma" w:cs="Tahoma"/>
          <w:sz w:val="20"/>
          <w:szCs w:val="20"/>
          <w:lang w:eastAsia="es-ES"/>
        </w:rPr>
        <w:t xml:space="preserve"> </w:t>
      </w:r>
      <w:proofErr w:type="spellStart"/>
      <w:r w:rsidRPr="00BF56A1">
        <w:rPr>
          <w:rFonts w:ascii="Tahoma" w:eastAsia="Times New Roman" w:hAnsi="Tahoma" w:cs="Tahoma"/>
          <w:sz w:val="20"/>
          <w:szCs w:val="20"/>
          <w:lang w:eastAsia="es-ES"/>
        </w:rPr>
        <w:t>Physics</w:t>
      </w:r>
      <w:proofErr w:type="spellEnd"/>
      <w:r w:rsidRPr="00BF56A1">
        <w:rPr>
          <w:rFonts w:ascii="Tahoma" w:eastAsia="Times New Roman" w:hAnsi="Tahoma" w:cs="Tahoma"/>
          <w:sz w:val="20"/>
          <w:szCs w:val="20"/>
          <w:lang w:eastAsia="es-ES"/>
        </w:rPr>
        <w:t xml:space="preserve"> – </w:t>
      </w:r>
      <w:proofErr w:type="spellStart"/>
      <w:r w:rsidRPr="00BF56A1">
        <w:rPr>
          <w:rFonts w:ascii="Tahoma" w:eastAsia="Times New Roman" w:hAnsi="Tahoma" w:cs="Tahoma"/>
          <w:sz w:val="20"/>
          <w:szCs w:val="20"/>
          <w:lang w:eastAsia="es-ES"/>
        </w:rPr>
        <w:t>Third</w:t>
      </w:r>
      <w:proofErr w:type="spellEnd"/>
      <w:r w:rsidRPr="00BF56A1">
        <w:rPr>
          <w:rFonts w:ascii="Tahoma" w:eastAsia="Times New Roman" w:hAnsi="Tahoma" w:cs="Tahoma"/>
          <w:sz w:val="20"/>
          <w:szCs w:val="20"/>
          <w:lang w:eastAsia="es-ES"/>
        </w:rPr>
        <w:t xml:space="preserve"> </w:t>
      </w:r>
      <w:proofErr w:type="spellStart"/>
      <w:r w:rsidRPr="00BF56A1">
        <w:rPr>
          <w:rFonts w:ascii="Tahoma" w:eastAsia="Times New Roman" w:hAnsi="Tahoma" w:cs="Tahoma"/>
          <w:sz w:val="20"/>
          <w:szCs w:val="20"/>
          <w:lang w:eastAsia="es-ES"/>
        </w:rPr>
        <w:t>World</w:t>
      </w:r>
      <w:proofErr w:type="spellEnd"/>
      <w:r w:rsidRPr="00BF56A1">
        <w:rPr>
          <w:rFonts w:ascii="Tahoma" w:eastAsia="Times New Roman" w:hAnsi="Tahoma" w:cs="Tahoma"/>
          <w:sz w:val="20"/>
          <w:szCs w:val="20"/>
          <w:lang w:eastAsia="es-ES"/>
        </w:rPr>
        <w:t xml:space="preserve"> </w:t>
      </w:r>
      <w:proofErr w:type="spellStart"/>
      <w:r w:rsidRPr="00BF56A1">
        <w:rPr>
          <w:rFonts w:ascii="Tahoma" w:eastAsia="Times New Roman" w:hAnsi="Tahoma" w:cs="Tahoma"/>
          <w:sz w:val="20"/>
          <w:szCs w:val="20"/>
          <w:lang w:eastAsia="es-ES"/>
        </w:rPr>
        <w:t>Academy</w:t>
      </w:r>
      <w:proofErr w:type="spellEnd"/>
      <w:r w:rsidRPr="00BF56A1">
        <w:rPr>
          <w:rFonts w:ascii="Tahoma" w:eastAsia="Times New Roman" w:hAnsi="Tahoma" w:cs="Tahoma"/>
          <w:sz w:val="20"/>
          <w:szCs w:val="20"/>
          <w:lang w:eastAsia="es-ES"/>
        </w:rPr>
        <w:t xml:space="preserve"> of </w:t>
      </w:r>
      <w:proofErr w:type="spellStart"/>
      <w:r w:rsidRPr="00BF56A1">
        <w:rPr>
          <w:rFonts w:ascii="Tahoma" w:eastAsia="Times New Roman" w:hAnsi="Tahoma" w:cs="Tahoma"/>
          <w:sz w:val="20"/>
          <w:szCs w:val="20"/>
          <w:lang w:eastAsia="es-ES"/>
        </w:rPr>
        <w:t>Sciences</w:t>
      </w:r>
      <w:proofErr w:type="spellEnd"/>
      <w:r w:rsidRPr="00BF56A1">
        <w:rPr>
          <w:rFonts w:ascii="Tahoma" w:eastAsia="Times New Roman" w:hAnsi="Tahoma" w:cs="Tahoma"/>
          <w:sz w:val="20"/>
          <w:szCs w:val="20"/>
          <w:lang w:eastAsia="es-ES"/>
        </w:rPr>
        <w:t xml:space="preserve"> (ICTP- TWAS) como centros de excelencia en Argentina.</w:t>
      </w:r>
    </w:p>
    <w:p w:rsidR="00BF56A1" w:rsidRPr="00BF56A1" w:rsidRDefault="00BF56A1" w:rsidP="00BF56A1">
      <w:pPr>
        <w:spacing w:after="0" w:line="240" w:lineRule="auto"/>
        <w:ind w:left="708"/>
        <w:jc w:val="both"/>
        <w:rPr>
          <w:rFonts w:ascii="Tahoma" w:eastAsia="Times New Roman" w:hAnsi="Tahoma" w:cs="Tahoma"/>
          <w:szCs w:val="20"/>
          <w:lang w:eastAsia="es-ES"/>
        </w:rPr>
      </w:pPr>
      <w:r w:rsidRPr="00BF56A1">
        <w:rPr>
          <w:rFonts w:ascii="Tahoma" w:eastAsia="Times New Roman" w:hAnsi="Tahoma" w:cs="Tahoma"/>
          <w:sz w:val="20"/>
          <w:szCs w:val="20"/>
          <w:lang w:eastAsia="es-ES"/>
        </w:rPr>
        <w:t xml:space="preserve">Sus grupos de investigación reciben subsidios del CONICET, la </w:t>
      </w:r>
      <w:proofErr w:type="spellStart"/>
      <w:r w:rsidRPr="00BF56A1">
        <w:rPr>
          <w:rFonts w:ascii="Tahoma" w:eastAsia="Times New Roman" w:hAnsi="Tahoma" w:cs="Tahoma"/>
          <w:sz w:val="20"/>
          <w:szCs w:val="20"/>
          <w:lang w:eastAsia="es-ES"/>
        </w:rPr>
        <w:t>ANPCyT</w:t>
      </w:r>
      <w:proofErr w:type="spellEnd"/>
      <w:r w:rsidRPr="00BF56A1">
        <w:rPr>
          <w:rFonts w:ascii="Tahoma" w:eastAsia="Times New Roman" w:hAnsi="Tahoma" w:cs="Tahoma"/>
          <w:sz w:val="20"/>
          <w:szCs w:val="20"/>
          <w:lang w:eastAsia="es-ES"/>
        </w:rPr>
        <w:t>, la CICPBA y de Organismos y Fundaciones nacionales y extranjeras y sus investigadores dirigen becarios de esas instituciones y participan en convenios de colaboradores con importantes Centros de investigación del país y del exterior.</w:t>
      </w:r>
    </w:p>
    <w:p w:rsidR="00BF56A1" w:rsidRPr="00BF56A1" w:rsidRDefault="00BF56A1" w:rsidP="00BF56A1">
      <w:pPr>
        <w:spacing w:after="0" w:line="240" w:lineRule="auto"/>
        <w:jc w:val="both"/>
        <w:rPr>
          <w:rFonts w:ascii="Tahoma" w:eastAsia="Times New Roman" w:hAnsi="Tahoma" w:cs="Tahoma"/>
          <w:szCs w:val="20"/>
          <w:lang w:eastAsia="es-ES"/>
        </w:rPr>
      </w:pPr>
    </w:p>
    <w:p w:rsidR="00BF56A1" w:rsidRPr="00BF56A1" w:rsidRDefault="00BF56A1" w:rsidP="00BF56A1">
      <w:pPr>
        <w:spacing w:after="0" w:line="240" w:lineRule="auto"/>
        <w:ind w:firstLine="708"/>
        <w:jc w:val="both"/>
        <w:rPr>
          <w:rFonts w:ascii="Tahoma" w:eastAsia="Times New Roman" w:hAnsi="Tahoma" w:cs="Tahoma"/>
          <w:szCs w:val="20"/>
          <w:lang w:eastAsia="es-ES"/>
        </w:rPr>
      </w:pPr>
      <w:r w:rsidRPr="00BF56A1">
        <w:rPr>
          <w:rFonts w:ascii="Tahoma" w:eastAsia="Times New Roman" w:hAnsi="Tahoma" w:cs="Tahoma"/>
          <w:szCs w:val="20"/>
          <w:lang w:eastAsia="es-ES"/>
        </w:rPr>
        <w:t xml:space="preserve">En la actualidad, en el Departamento de Física trabajan unos ochenta y seis (86) investigadores con cargos docentes y algunos de dedicación exclusiva, pertenecientes a las carreras de la Comisión de Investigaciones Científicas de la Provincia de Buenos Aires - CICPBA y el Consejo Nacional de Investigaciones Científicas y Tecnológicas – CONICET, en su gran mayoría. Existen aproximadamente treinta (30) físicos en condiciones de dirigir becarios y </w:t>
      </w:r>
      <w:proofErr w:type="spellStart"/>
      <w:r w:rsidRPr="00BF56A1">
        <w:rPr>
          <w:rFonts w:ascii="Tahoma" w:eastAsia="Times New Roman" w:hAnsi="Tahoma" w:cs="Tahoma"/>
          <w:szCs w:val="20"/>
          <w:lang w:eastAsia="es-ES"/>
        </w:rPr>
        <w:t>tesistas</w:t>
      </w:r>
      <w:proofErr w:type="spellEnd"/>
      <w:r w:rsidRPr="00BF56A1">
        <w:rPr>
          <w:rFonts w:ascii="Tahoma" w:eastAsia="Times New Roman" w:hAnsi="Tahoma" w:cs="Tahoma"/>
          <w:szCs w:val="20"/>
          <w:lang w:eastAsia="es-ES"/>
        </w:rPr>
        <w:t>. No existe en Argentina otro centro con esta concentración y calidad de investigadores del área.</w:t>
      </w:r>
    </w:p>
    <w:p w:rsidR="00BF56A1" w:rsidRPr="00BF56A1" w:rsidRDefault="00BF56A1" w:rsidP="00BF56A1">
      <w:pPr>
        <w:spacing w:after="0" w:line="240" w:lineRule="auto"/>
        <w:ind w:firstLine="708"/>
        <w:jc w:val="both"/>
        <w:rPr>
          <w:rFonts w:ascii="Tahoma" w:eastAsia="Times New Roman" w:hAnsi="Tahoma" w:cs="Tahoma"/>
          <w:szCs w:val="20"/>
          <w:lang w:eastAsia="es-ES"/>
        </w:rPr>
      </w:pPr>
      <w:r w:rsidRPr="00BF56A1">
        <w:rPr>
          <w:rFonts w:ascii="Tahoma" w:eastAsia="Times New Roman" w:hAnsi="Tahoma" w:cs="Tahoma"/>
          <w:szCs w:val="20"/>
          <w:lang w:eastAsia="es-ES"/>
        </w:rPr>
        <w:t>Hoy en el Departamento de Física desarrollan tareas de Investigación y Docencia, 15 Profesores Titulares, 3 Profesores Asociados y 15 Profesores Adjuntos junto a 29 Jefes de Trabajos Prácticos y 42 Ayudantes Diplomados.</w:t>
      </w:r>
    </w:p>
    <w:p w:rsidR="00BF56A1" w:rsidRPr="00BF56A1" w:rsidRDefault="00BF56A1" w:rsidP="00BF56A1">
      <w:pPr>
        <w:spacing w:after="0" w:line="240" w:lineRule="auto"/>
        <w:ind w:firstLine="708"/>
        <w:jc w:val="both"/>
        <w:rPr>
          <w:rFonts w:ascii="Tahoma" w:eastAsia="Times New Roman" w:hAnsi="Tahoma" w:cs="Tahoma"/>
          <w:szCs w:val="20"/>
          <w:lang w:eastAsia="es-ES"/>
        </w:rPr>
      </w:pPr>
      <w:r w:rsidRPr="00BF56A1">
        <w:rPr>
          <w:rFonts w:ascii="Tahoma" w:eastAsia="Times New Roman" w:hAnsi="Tahoma" w:cs="Tahoma"/>
          <w:szCs w:val="20"/>
          <w:lang w:eastAsia="es-ES"/>
        </w:rPr>
        <w:t>Anualmente se publican, aproximadamente, 160 trabajos científicos en revistas internacionales y se defienden del orden de 10 Tesis de Doctorado.</w:t>
      </w:r>
    </w:p>
    <w:p w:rsidR="00BF56A1" w:rsidRPr="00BF56A1" w:rsidRDefault="00BF56A1" w:rsidP="00BF56A1">
      <w:pPr>
        <w:spacing w:after="0" w:line="240" w:lineRule="auto"/>
        <w:ind w:firstLine="708"/>
        <w:jc w:val="both"/>
        <w:rPr>
          <w:rFonts w:ascii="Tahoma" w:eastAsia="Times New Roman" w:hAnsi="Tahoma" w:cs="Tahoma"/>
          <w:szCs w:val="20"/>
          <w:lang w:eastAsia="es-ES"/>
        </w:rPr>
      </w:pPr>
      <w:r w:rsidRPr="00BF56A1">
        <w:rPr>
          <w:rFonts w:ascii="Tahoma" w:eastAsia="Times New Roman" w:hAnsi="Tahoma" w:cs="Tahoma"/>
          <w:szCs w:val="20"/>
          <w:lang w:eastAsia="es-ES"/>
        </w:rPr>
        <w:t xml:space="preserve">En total, el Departamento nuclea aproximadamente, unas ciento sesenta (160) personas incluyendo becarios y </w:t>
      </w:r>
      <w:proofErr w:type="spellStart"/>
      <w:r w:rsidRPr="00BF56A1">
        <w:rPr>
          <w:rFonts w:ascii="Tahoma" w:eastAsia="Times New Roman" w:hAnsi="Tahoma" w:cs="Tahoma"/>
          <w:szCs w:val="20"/>
          <w:lang w:eastAsia="es-ES"/>
        </w:rPr>
        <w:t>tesistas</w:t>
      </w:r>
      <w:proofErr w:type="spellEnd"/>
      <w:r w:rsidRPr="00BF56A1">
        <w:rPr>
          <w:rFonts w:ascii="Tahoma" w:eastAsia="Times New Roman" w:hAnsi="Tahoma" w:cs="Tahoma"/>
          <w:szCs w:val="20"/>
          <w:lang w:eastAsia="es-ES"/>
        </w:rPr>
        <w:t xml:space="preserve">, que investigan en física teórica y experimental, que producen trabajos remitidos y aceptados por revistas internacionales con </w:t>
      </w:r>
      <w:proofErr w:type="spellStart"/>
      <w:r w:rsidRPr="00BF56A1">
        <w:rPr>
          <w:rFonts w:ascii="Tahoma" w:eastAsia="Times New Roman" w:hAnsi="Tahoma" w:cs="Tahoma"/>
          <w:szCs w:val="20"/>
          <w:lang w:eastAsia="es-ES"/>
        </w:rPr>
        <w:t>referatos</w:t>
      </w:r>
      <w:proofErr w:type="spellEnd"/>
      <w:r w:rsidRPr="00BF56A1">
        <w:rPr>
          <w:rFonts w:ascii="Tahoma" w:eastAsia="Times New Roman" w:hAnsi="Tahoma" w:cs="Tahoma"/>
          <w:szCs w:val="20"/>
          <w:lang w:eastAsia="es-ES"/>
        </w:rPr>
        <w:t xml:space="preserve"> de envergadura.</w:t>
      </w:r>
    </w:p>
    <w:p w:rsidR="00BF56A1" w:rsidRPr="00BF56A1" w:rsidRDefault="00BF56A1" w:rsidP="00BF56A1">
      <w:pPr>
        <w:spacing w:after="0" w:line="240" w:lineRule="auto"/>
        <w:jc w:val="both"/>
        <w:rPr>
          <w:rFonts w:ascii="Tahoma" w:eastAsia="Times New Roman" w:hAnsi="Tahoma" w:cs="Tahoma"/>
          <w:szCs w:val="20"/>
          <w:lang w:eastAsia="es-ES"/>
        </w:rPr>
      </w:pPr>
      <w:r w:rsidRPr="00BF56A1">
        <w:rPr>
          <w:rFonts w:ascii="Tahoma" w:eastAsia="Times New Roman" w:hAnsi="Tahoma" w:cs="Tahoma"/>
          <w:szCs w:val="20"/>
          <w:lang w:eastAsia="es-ES"/>
        </w:rPr>
        <w:tab/>
      </w:r>
    </w:p>
    <w:p w:rsidR="00BF56A1" w:rsidRPr="00BF56A1" w:rsidRDefault="00BF56A1" w:rsidP="00BF56A1">
      <w:pPr>
        <w:spacing w:after="0" w:line="240" w:lineRule="auto"/>
        <w:ind w:firstLine="708"/>
        <w:jc w:val="both"/>
        <w:rPr>
          <w:rFonts w:ascii="Tahoma" w:eastAsia="Times New Roman" w:hAnsi="Tahoma" w:cs="Tahoma"/>
          <w:szCs w:val="20"/>
          <w:lang w:eastAsia="es-ES"/>
        </w:rPr>
      </w:pPr>
      <w:r w:rsidRPr="00BF56A1">
        <w:rPr>
          <w:rFonts w:ascii="Tahoma" w:eastAsia="Times New Roman" w:hAnsi="Tahoma" w:cs="Tahoma"/>
          <w:szCs w:val="20"/>
          <w:lang w:eastAsia="es-ES"/>
        </w:rPr>
        <w:t>Una segmentación objetiva por tipos de usuarios en la BDF podría ser la siguiente:</w:t>
      </w:r>
    </w:p>
    <w:p w:rsidR="00BF56A1" w:rsidRPr="00BF56A1" w:rsidRDefault="00BF56A1" w:rsidP="00BF56A1">
      <w:pPr>
        <w:numPr>
          <w:ilvl w:val="0"/>
          <w:numId w:val="27"/>
        </w:numPr>
        <w:spacing w:after="0" w:line="240" w:lineRule="auto"/>
        <w:jc w:val="both"/>
        <w:rPr>
          <w:rFonts w:ascii="Tahoma" w:eastAsia="Times New Roman" w:hAnsi="Tahoma" w:cs="Tahoma"/>
          <w:sz w:val="20"/>
          <w:szCs w:val="20"/>
          <w:lang w:eastAsia="es-ES"/>
        </w:rPr>
      </w:pPr>
      <w:r w:rsidRPr="00BF56A1">
        <w:rPr>
          <w:rFonts w:ascii="Tahoma" w:eastAsia="Times New Roman" w:hAnsi="Tahoma" w:cs="Tahoma"/>
          <w:i/>
          <w:iCs/>
          <w:sz w:val="20"/>
          <w:szCs w:val="20"/>
          <w:lang w:eastAsia="es-ES"/>
        </w:rPr>
        <w:t>Usuarios internos</w:t>
      </w:r>
      <w:r w:rsidRPr="00BF56A1">
        <w:rPr>
          <w:rFonts w:ascii="Tahoma" w:eastAsia="Times New Roman" w:hAnsi="Tahoma" w:cs="Tahoma"/>
          <w:sz w:val="20"/>
          <w:szCs w:val="20"/>
          <w:lang w:eastAsia="es-ES"/>
        </w:rPr>
        <w:t xml:space="preserve"> (dentro del ámbito de la comunidad universitaria)</w:t>
      </w:r>
    </w:p>
    <w:p w:rsidR="00BF56A1" w:rsidRPr="00BF56A1" w:rsidRDefault="00BF56A1" w:rsidP="00BF56A1">
      <w:pPr>
        <w:numPr>
          <w:ilvl w:val="1"/>
          <w:numId w:val="27"/>
        </w:numPr>
        <w:spacing w:after="0" w:line="240" w:lineRule="auto"/>
        <w:rPr>
          <w:rFonts w:ascii="Tahoma" w:eastAsia="Times New Roman" w:hAnsi="Tahoma" w:cs="Tahoma"/>
          <w:sz w:val="20"/>
          <w:szCs w:val="20"/>
          <w:lang w:eastAsia="es-ES"/>
        </w:rPr>
      </w:pPr>
      <w:r w:rsidRPr="00BF56A1">
        <w:rPr>
          <w:rFonts w:ascii="Tahoma" w:eastAsia="Times New Roman" w:hAnsi="Tahoma" w:cs="Tahoma"/>
          <w:sz w:val="20"/>
          <w:szCs w:val="20"/>
          <w:lang w:eastAsia="es-ES"/>
        </w:rPr>
        <w:t>Alumnos de grado</w:t>
      </w:r>
    </w:p>
    <w:p w:rsidR="00BF56A1" w:rsidRPr="00BF56A1" w:rsidRDefault="00BF56A1" w:rsidP="00BF56A1">
      <w:pPr>
        <w:numPr>
          <w:ilvl w:val="1"/>
          <w:numId w:val="27"/>
        </w:numPr>
        <w:spacing w:after="0" w:line="240" w:lineRule="auto"/>
        <w:rPr>
          <w:rFonts w:ascii="Tahoma" w:eastAsia="Times New Roman" w:hAnsi="Tahoma" w:cs="Tahoma"/>
          <w:sz w:val="20"/>
          <w:szCs w:val="20"/>
          <w:lang w:eastAsia="es-ES"/>
        </w:rPr>
      </w:pPr>
      <w:r w:rsidRPr="00BF56A1">
        <w:rPr>
          <w:rFonts w:ascii="Tahoma" w:eastAsia="Times New Roman" w:hAnsi="Tahoma" w:cs="Tahoma"/>
          <w:sz w:val="20"/>
          <w:szCs w:val="20"/>
          <w:lang w:eastAsia="es-ES"/>
        </w:rPr>
        <w:t>Alumnos de post-grado</w:t>
      </w:r>
    </w:p>
    <w:p w:rsidR="00BF56A1" w:rsidRPr="00BF56A1" w:rsidRDefault="00BF56A1" w:rsidP="00BF56A1">
      <w:pPr>
        <w:numPr>
          <w:ilvl w:val="1"/>
          <w:numId w:val="27"/>
        </w:numPr>
        <w:spacing w:after="0" w:line="240" w:lineRule="auto"/>
        <w:rPr>
          <w:rFonts w:ascii="Tahoma" w:eastAsia="Times New Roman" w:hAnsi="Tahoma" w:cs="Tahoma"/>
          <w:sz w:val="20"/>
          <w:szCs w:val="20"/>
          <w:lang w:eastAsia="es-ES"/>
        </w:rPr>
      </w:pPr>
      <w:r w:rsidRPr="00BF56A1">
        <w:rPr>
          <w:rFonts w:ascii="Tahoma" w:eastAsia="Times New Roman" w:hAnsi="Tahoma" w:cs="Tahoma"/>
          <w:sz w:val="20"/>
          <w:szCs w:val="20"/>
          <w:lang w:eastAsia="es-ES"/>
        </w:rPr>
        <w:t>Becarios e investigadores</w:t>
      </w:r>
    </w:p>
    <w:p w:rsidR="00BF56A1" w:rsidRPr="00BF56A1" w:rsidRDefault="00BF56A1" w:rsidP="00BF56A1">
      <w:pPr>
        <w:numPr>
          <w:ilvl w:val="1"/>
          <w:numId w:val="27"/>
        </w:numPr>
        <w:spacing w:after="0" w:line="240" w:lineRule="auto"/>
        <w:rPr>
          <w:rFonts w:ascii="Tahoma" w:eastAsia="Times New Roman" w:hAnsi="Tahoma" w:cs="Tahoma"/>
          <w:sz w:val="20"/>
          <w:szCs w:val="20"/>
          <w:lang w:eastAsia="es-ES"/>
        </w:rPr>
      </w:pPr>
      <w:r w:rsidRPr="00BF56A1">
        <w:rPr>
          <w:rFonts w:ascii="Tahoma" w:eastAsia="Times New Roman" w:hAnsi="Tahoma" w:cs="Tahoma"/>
          <w:sz w:val="20"/>
          <w:szCs w:val="20"/>
          <w:lang w:eastAsia="es-ES"/>
        </w:rPr>
        <w:t>Personal docente</w:t>
      </w:r>
    </w:p>
    <w:p w:rsidR="00BF56A1" w:rsidRPr="00BF56A1" w:rsidRDefault="00BF56A1" w:rsidP="00BF56A1">
      <w:pPr>
        <w:numPr>
          <w:ilvl w:val="1"/>
          <w:numId w:val="27"/>
        </w:numPr>
        <w:spacing w:after="0" w:line="240" w:lineRule="auto"/>
        <w:rPr>
          <w:rFonts w:ascii="Tahoma" w:eastAsia="Times New Roman" w:hAnsi="Tahoma" w:cs="Tahoma"/>
          <w:sz w:val="20"/>
          <w:szCs w:val="20"/>
          <w:lang w:eastAsia="es-ES"/>
        </w:rPr>
      </w:pPr>
      <w:r w:rsidRPr="00BF56A1">
        <w:rPr>
          <w:rFonts w:ascii="Tahoma" w:eastAsia="Times New Roman" w:hAnsi="Tahoma" w:cs="Tahoma"/>
          <w:sz w:val="20"/>
          <w:szCs w:val="20"/>
          <w:lang w:eastAsia="es-ES"/>
        </w:rPr>
        <w:t>Personal administrativo, técnico y de servicios (no-docente)</w:t>
      </w:r>
    </w:p>
    <w:p w:rsidR="00BF56A1" w:rsidRPr="00BF56A1" w:rsidRDefault="00BF56A1" w:rsidP="00BF56A1">
      <w:pPr>
        <w:spacing w:after="0" w:line="240" w:lineRule="auto"/>
        <w:rPr>
          <w:rFonts w:ascii="Tahoma" w:eastAsia="Times New Roman" w:hAnsi="Tahoma" w:cs="Tahoma"/>
          <w:sz w:val="20"/>
          <w:szCs w:val="20"/>
          <w:lang w:eastAsia="es-ES"/>
        </w:rPr>
      </w:pPr>
    </w:p>
    <w:p w:rsidR="00BF56A1" w:rsidRPr="00BF56A1" w:rsidRDefault="00BF56A1" w:rsidP="00BF56A1">
      <w:pPr>
        <w:numPr>
          <w:ilvl w:val="0"/>
          <w:numId w:val="27"/>
        </w:numPr>
        <w:spacing w:after="0" w:line="240" w:lineRule="auto"/>
        <w:rPr>
          <w:rFonts w:ascii="Tahoma" w:eastAsia="Times New Roman" w:hAnsi="Tahoma" w:cs="Tahoma"/>
          <w:sz w:val="20"/>
          <w:szCs w:val="20"/>
          <w:lang w:eastAsia="es-ES"/>
        </w:rPr>
      </w:pPr>
      <w:r w:rsidRPr="00BF56A1">
        <w:rPr>
          <w:rFonts w:ascii="Tahoma" w:eastAsia="Times New Roman" w:hAnsi="Tahoma" w:cs="Tahoma"/>
          <w:i/>
          <w:iCs/>
          <w:sz w:val="20"/>
          <w:szCs w:val="20"/>
          <w:lang w:eastAsia="es-ES"/>
        </w:rPr>
        <w:lastRenderedPageBreak/>
        <w:t>Usuarios externos</w:t>
      </w:r>
      <w:r w:rsidRPr="00BF56A1">
        <w:rPr>
          <w:rFonts w:ascii="Tahoma" w:eastAsia="Times New Roman" w:hAnsi="Tahoma" w:cs="Tahoma"/>
          <w:sz w:val="20"/>
          <w:szCs w:val="20"/>
          <w:lang w:eastAsia="es-ES"/>
        </w:rPr>
        <w:t xml:space="preserve"> (fuera del ámbito de la comunidad universitaria)</w:t>
      </w:r>
    </w:p>
    <w:p w:rsidR="00BF56A1" w:rsidRPr="00BF56A1" w:rsidRDefault="00BF56A1" w:rsidP="00BF56A1">
      <w:pPr>
        <w:numPr>
          <w:ilvl w:val="1"/>
          <w:numId w:val="27"/>
        </w:numPr>
        <w:spacing w:after="0" w:line="240" w:lineRule="auto"/>
        <w:rPr>
          <w:rFonts w:ascii="Tahoma" w:eastAsia="Times New Roman" w:hAnsi="Tahoma" w:cs="Tahoma"/>
          <w:sz w:val="20"/>
          <w:szCs w:val="20"/>
          <w:lang w:eastAsia="es-ES"/>
        </w:rPr>
      </w:pPr>
      <w:r w:rsidRPr="00BF56A1">
        <w:rPr>
          <w:rFonts w:ascii="Tahoma" w:eastAsia="Times New Roman" w:hAnsi="Tahoma" w:cs="Tahoma"/>
          <w:sz w:val="20"/>
          <w:szCs w:val="20"/>
          <w:lang w:eastAsia="es-ES"/>
        </w:rPr>
        <w:t>Investigadores externos</w:t>
      </w:r>
    </w:p>
    <w:p w:rsidR="00BF56A1" w:rsidRPr="00BF56A1" w:rsidRDefault="00BF56A1" w:rsidP="00BF56A1">
      <w:pPr>
        <w:numPr>
          <w:ilvl w:val="1"/>
          <w:numId w:val="27"/>
        </w:numPr>
        <w:spacing w:after="0" w:line="240" w:lineRule="auto"/>
        <w:rPr>
          <w:rFonts w:ascii="Tahoma" w:eastAsia="Times New Roman" w:hAnsi="Tahoma" w:cs="Tahoma"/>
          <w:sz w:val="20"/>
          <w:szCs w:val="20"/>
          <w:lang w:eastAsia="es-ES"/>
        </w:rPr>
      </w:pPr>
      <w:r w:rsidRPr="00BF56A1">
        <w:rPr>
          <w:rFonts w:ascii="Tahoma" w:eastAsia="Times New Roman" w:hAnsi="Tahoma" w:cs="Tahoma"/>
          <w:sz w:val="20"/>
          <w:szCs w:val="20"/>
          <w:lang w:eastAsia="es-ES"/>
        </w:rPr>
        <w:t>Alumnos de otras universidades</w:t>
      </w:r>
    </w:p>
    <w:p w:rsidR="00BF56A1" w:rsidRPr="00BF56A1" w:rsidRDefault="00BF56A1" w:rsidP="00BF56A1">
      <w:pPr>
        <w:numPr>
          <w:ilvl w:val="1"/>
          <w:numId w:val="27"/>
        </w:numPr>
        <w:spacing w:after="0" w:line="240" w:lineRule="auto"/>
        <w:rPr>
          <w:rFonts w:ascii="Tahoma" w:eastAsia="Times New Roman" w:hAnsi="Tahoma" w:cs="Tahoma"/>
          <w:sz w:val="20"/>
          <w:szCs w:val="20"/>
          <w:lang w:eastAsia="es-ES"/>
        </w:rPr>
      </w:pPr>
      <w:r w:rsidRPr="00BF56A1">
        <w:rPr>
          <w:rFonts w:ascii="Tahoma" w:eastAsia="Times New Roman" w:hAnsi="Tahoma" w:cs="Tahoma"/>
          <w:sz w:val="20"/>
          <w:szCs w:val="20"/>
          <w:lang w:eastAsia="es-ES"/>
        </w:rPr>
        <w:t>Profesionales en ejercicio</w:t>
      </w:r>
    </w:p>
    <w:p w:rsidR="00BF56A1" w:rsidRPr="00BF56A1" w:rsidRDefault="00BF56A1" w:rsidP="00BF56A1">
      <w:pPr>
        <w:numPr>
          <w:ilvl w:val="1"/>
          <w:numId w:val="27"/>
        </w:numPr>
        <w:spacing w:after="0" w:line="240" w:lineRule="auto"/>
        <w:rPr>
          <w:rFonts w:ascii="Tahoma" w:eastAsia="Times New Roman" w:hAnsi="Tahoma" w:cs="Tahoma"/>
          <w:szCs w:val="20"/>
          <w:lang w:eastAsia="es-ES"/>
        </w:rPr>
      </w:pPr>
      <w:r w:rsidRPr="00BF56A1">
        <w:rPr>
          <w:rFonts w:ascii="Tahoma" w:eastAsia="Times New Roman" w:hAnsi="Tahoma" w:cs="Tahoma"/>
          <w:sz w:val="20"/>
          <w:szCs w:val="20"/>
          <w:lang w:eastAsia="es-ES"/>
        </w:rPr>
        <w:t>Otras Bibliotecas, empresas o instituciones.</w:t>
      </w:r>
    </w:p>
    <w:p w:rsidR="00BF56A1" w:rsidRPr="00BF56A1" w:rsidRDefault="00BF56A1" w:rsidP="00BF56A1">
      <w:pPr>
        <w:spacing w:after="0" w:line="240" w:lineRule="auto"/>
        <w:rPr>
          <w:rFonts w:ascii="Tahoma" w:eastAsia="Times New Roman" w:hAnsi="Tahoma" w:cs="Tahoma"/>
          <w:szCs w:val="20"/>
          <w:lang w:eastAsia="es-ES"/>
        </w:rPr>
      </w:pPr>
    </w:p>
    <w:p w:rsidR="00BF56A1" w:rsidRPr="00BF56A1" w:rsidRDefault="00BF56A1" w:rsidP="00BF56A1">
      <w:pPr>
        <w:spacing w:after="0" w:line="240" w:lineRule="auto"/>
        <w:ind w:firstLine="708"/>
        <w:jc w:val="both"/>
        <w:rPr>
          <w:rFonts w:ascii="Tahoma" w:eastAsia="Times New Roman" w:hAnsi="Tahoma" w:cs="Tahoma"/>
          <w:szCs w:val="26"/>
          <w:lang w:eastAsia="es-ES"/>
        </w:rPr>
      </w:pPr>
    </w:p>
    <w:p w:rsidR="00BF56A1" w:rsidRPr="00BF56A1" w:rsidRDefault="00BF56A1" w:rsidP="00BF56A1">
      <w:pPr>
        <w:spacing w:after="0" w:line="240" w:lineRule="auto"/>
        <w:ind w:firstLine="708"/>
        <w:jc w:val="both"/>
        <w:rPr>
          <w:rFonts w:ascii="Tahoma" w:eastAsia="Times New Roman" w:hAnsi="Tahoma" w:cs="Tahoma"/>
          <w:szCs w:val="20"/>
          <w:lang w:eastAsia="es-ES"/>
        </w:rPr>
      </w:pPr>
      <w:r w:rsidRPr="00BF56A1">
        <w:rPr>
          <w:rFonts w:ascii="Tahoma" w:eastAsia="Times New Roman" w:hAnsi="Tahoma" w:cs="Tahoma"/>
          <w:szCs w:val="26"/>
          <w:lang w:eastAsia="es-ES"/>
        </w:rPr>
        <w:t xml:space="preserve">Otra segmentación por tema sería en la </w:t>
      </w:r>
      <w:r w:rsidRPr="00BF56A1">
        <w:rPr>
          <w:rFonts w:ascii="Tahoma" w:eastAsia="Times New Roman" w:hAnsi="Tahoma" w:cs="Tahoma"/>
          <w:i/>
          <w:iCs/>
          <w:szCs w:val="26"/>
          <w:lang w:eastAsia="es-ES"/>
        </w:rPr>
        <w:t>BDF</w:t>
      </w:r>
      <w:r w:rsidRPr="00BF56A1">
        <w:rPr>
          <w:rFonts w:ascii="Tahoma" w:eastAsia="Times New Roman" w:hAnsi="Tahoma" w:cs="Tahoma"/>
          <w:szCs w:val="26"/>
          <w:lang w:eastAsia="es-ES"/>
        </w:rPr>
        <w:t xml:space="preserve">, por ejemplo, agrupar los investigadores que dentro del ámbito de la Física se dedican al área de la </w:t>
      </w:r>
      <w:r w:rsidRPr="00BF56A1">
        <w:rPr>
          <w:rFonts w:ascii="Tahoma" w:eastAsia="Times New Roman" w:hAnsi="Tahoma" w:cs="Tahoma"/>
          <w:i/>
          <w:iCs/>
          <w:szCs w:val="26"/>
          <w:lang w:eastAsia="es-ES"/>
        </w:rPr>
        <w:t>Física Teórica</w:t>
      </w:r>
      <w:r w:rsidRPr="00BF56A1">
        <w:rPr>
          <w:rFonts w:ascii="Tahoma" w:eastAsia="Times New Roman" w:hAnsi="Tahoma" w:cs="Tahoma"/>
          <w:szCs w:val="26"/>
          <w:lang w:eastAsia="es-ES"/>
        </w:rPr>
        <w:t xml:space="preserve"> o de la </w:t>
      </w:r>
      <w:r w:rsidRPr="00BF56A1">
        <w:rPr>
          <w:rFonts w:ascii="Tahoma" w:eastAsia="Times New Roman" w:hAnsi="Tahoma" w:cs="Tahoma"/>
          <w:i/>
          <w:iCs/>
          <w:szCs w:val="26"/>
          <w:lang w:eastAsia="es-ES"/>
        </w:rPr>
        <w:t>Física Experimental</w:t>
      </w:r>
      <w:r w:rsidRPr="00BF56A1">
        <w:rPr>
          <w:rFonts w:ascii="Tahoma" w:eastAsia="Times New Roman" w:hAnsi="Tahoma" w:cs="Tahoma"/>
          <w:szCs w:val="26"/>
          <w:lang w:eastAsia="es-ES"/>
        </w:rPr>
        <w:t>.</w:t>
      </w:r>
    </w:p>
    <w:p w:rsidR="00BF56A1" w:rsidRPr="00BF56A1" w:rsidRDefault="00BF56A1" w:rsidP="00BF56A1">
      <w:pPr>
        <w:spacing w:after="0" w:line="240" w:lineRule="auto"/>
        <w:rPr>
          <w:rFonts w:ascii="Tahoma" w:eastAsia="Times New Roman" w:hAnsi="Tahoma" w:cs="Tahoma"/>
          <w:szCs w:val="20"/>
          <w:lang w:eastAsia="es-ES"/>
        </w:rPr>
      </w:pPr>
    </w:p>
    <w:p w:rsidR="00BF56A1" w:rsidRPr="00BF56A1" w:rsidRDefault="00DF283B" w:rsidP="00BF56A1">
      <w:pPr>
        <w:keepNext/>
        <w:spacing w:after="0" w:line="240" w:lineRule="auto"/>
        <w:outlineLvl w:val="2"/>
        <w:rPr>
          <w:rFonts w:ascii="Tahoma" w:eastAsia="Times New Roman" w:hAnsi="Tahoma" w:cs="Tahoma"/>
          <w:b/>
          <w:bCs/>
          <w:szCs w:val="20"/>
          <w:lang w:eastAsia="es-ES"/>
        </w:rPr>
      </w:pPr>
      <w:hyperlink r:id="rId44" w:history="1">
        <w:r w:rsidR="00BF56A1" w:rsidRPr="00BF56A1">
          <w:rPr>
            <w:rFonts w:ascii="Tahoma" w:eastAsia="Times New Roman" w:hAnsi="Tahoma" w:cs="Tahoma"/>
            <w:b/>
            <w:bCs/>
            <w:color w:val="0000FF"/>
            <w:szCs w:val="20"/>
            <w:u w:val="single"/>
            <w:lang w:eastAsia="es-ES"/>
          </w:rPr>
          <w:t>10.2. Estudio de la comunidad de usuarios (entorno externo).</w:t>
        </w:r>
      </w:hyperlink>
    </w:p>
    <w:p w:rsidR="00BF56A1" w:rsidRPr="00BF56A1" w:rsidRDefault="00BF56A1" w:rsidP="00BF56A1">
      <w:pPr>
        <w:spacing w:after="0" w:line="240" w:lineRule="auto"/>
        <w:ind w:firstLine="708"/>
        <w:jc w:val="both"/>
        <w:rPr>
          <w:rFonts w:ascii="Tahoma" w:eastAsia="Times New Roman" w:hAnsi="Tahoma" w:cs="Tahoma"/>
          <w:color w:val="000000"/>
          <w:lang w:eastAsia="es-ES"/>
        </w:rPr>
      </w:pPr>
    </w:p>
    <w:p w:rsidR="00BF56A1" w:rsidRPr="00BF56A1" w:rsidRDefault="00BF56A1" w:rsidP="00BF56A1">
      <w:pPr>
        <w:spacing w:after="0" w:line="240" w:lineRule="auto"/>
        <w:ind w:firstLine="708"/>
        <w:jc w:val="both"/>
        <w:rPr>
          <w:rFonts w:ascii="Tahoma" w:eastAsia="Times New Roman" w:hAnsi="Tahoma" w:cs="Tahoma"/>
          <w:color w:val="000000"/>
          <w:lang w:eastAsia="es-ES"/>
        </w:rPr>
      </w:pPr>
      <w:r w:rsidRPr="00BF56A1">
        <w:rPr>
          <w:rFonts w:ascii="Tahoma" w:eastAsia="Times New Roman" w:hAnsi="Tahoma" w:cs="Tahoma"/>
          <w:color w:val="000000"/>
          <w:lang w:eastAsia="es-ES"/>
        </w:rPr>
        <w:t xml:space="preserve">El estudio se individualizará por cada una de las titulaciones impartidas en cada centro docente (facultad: Facultad de Ciencias Exactas - </w:t>
      </w:r>
      <w:r w:rsidRPr="00BF56A1">
        <w:rPr>
          <w:rFonts w:ascii="Tahoma" w:eastAsia="Times New Roman" w:hAnsi="Tahoma" w:cs="Tahoma"/>
          <w:i/>
          <w:iCs/>
          <w:color w:val="000000"/>
          <w:lang w:eastAsia="es-ES"/>
        </w:rPr>
        <w:t>FCE</w:t>
      </w:r>
      <w:r w:rsidRPr="00BF56A1">
        <w:rPr>
          <w:rFonts w:ascii="Tahoma" w:eastAsia="Times New Roman" w:hAnsi="Tahoma" w:cs="Tahoma"/>
          <w:color w:val="000000"/>
          <w:lang w:eastAsia="es-ES"/>
        </w:rPr>
        <w:t xml:space="preserve">, departamento: Departamento de Física - </w:t>
      </w:r>
      <w:r w:rsidRPr="00BF56A1">
        <w:rPr>
          <w:rFonts w:ascii="Tahoma" w:eastAsia="Times New Roman" w:hAnsi="Tahoma" w:cs="Tahoma"/>
          <w:i/>
          <w:iCs/>
          <w:color w:val="000000"/>
          <w:lang w:eastAsia="es-ES"/>
        </w:rPr>
        <w:t>DF</w:t>
      </w:r>
      <w:r w:rsidRPr="00BF56A1">
        <w:rPr>
          <w:rFonts w:ascii="Tahoma" w:eastAsia="Times New Roman" w:hAnsi="Tahoma" w:cs="Tahoma"/>
          <w:color w:val="000000"/>
          <w:lang w:eastAsia="es-ES"/>
        </w:rPr>
        <w:t>)</w:t>
      </w:r>
    </w:p>
    <w:p w:rsidR="00BF56A1" w:rsidRPr="00BF56A1" w:rsidRDefault="00BF56A1" w:rsidP="00BF56A1">
      <w:pPr>
        <w:spacing w:after="0" w:line="240" w:lineRule="auto"/>
        <w:ind w:firstLine="708"/>
        <w:jc w:val="both"/>
        <w:rPr>
          <w:rFonts w:ascii="Tahoma" w:eastAsia="Times New Roman" w:hAnsi="Tahoma" w:cs="Tahoma"/>
          <w:color w:val="000000"/>
          <w:lang w:eastAsia="es-ES"/>
        </w:rPr>
      </w:pPr>
      <w:r w:rsidRPr="00BF56A1">
        <w:rPr>
          <w:rFonts w:ascii="Tahoma" w:eastAsia="Times New Roman" w:hAnsi="Tahoma" w:cs="Tahoma"/>
          <w:color w:val="000000"/>
          <w:lang w:eastAsia="es-ES"/>
        </w:rPr>
        <w:t>La Universidad tiene institutos o centros exclusivamente dedicados a la investigación que serán analizados en otra instancia de manera específica.</w:t>
      </w:r>
    </w:p>
    <w:p w:rsidR="00BF56A1" w:rsidRPr="00BF56A1" w:rsidRDefault="00BF56A1" w:rsidP="00BF56A1">
      <w:pPr>
        <w:spacing w:after="0" w:line="240" w:lineRule="auto"/>
        <w:ind w:firstLine="708"/>
        <w:jc w:val="both"/>
        <w:rPr>
          <w:rFonts w:ascii="Tahoma" w:eastAsia="Times New Roman" w:hAnsi="Tahoma" w:cs="Tahoma"/>
          <w:color w:val="000000"/>
          <w:lang w:eastAsia="es-ES"/>
        </w:rPr>
      </w:pPr>
      <w:r w:rsidRPr="00BF56A1">
        <w:rPr>
          <w:rFonts w:ascii="Tahoma" w:eastAsia="Times New Roman" w:hAnsi="Tahoma" w:cs="Tahoma"/>
          <w:color w:val="000000"/>
          <w:lang w:eastAsia="es-ES"/>
        </w:rPr>
        <w:t>Se contemplan los siguientes aspectos.</w:t>
      </w:r>
    </w:p>
    <w:p w:rsidR="00BF56A1" w:rsidRPr="00BF56A1" w:rsidRDefault="00BF56A1" w:rsidP="00BF56A1">
      <w:pPr>
        <w:spacing w:after="0" w:line="240" w:lineRule="auto"/>
        <w:ind w:left="708"/>
        <w:jc w:val="both"/>
        <w:rPr>
          <w:rFonts w:ascii="Tahoma" w:eastAsia="Times New Roman" w:hAnsi="Tahoma" w:cs="Tahoma"/>
          <w:b/>
          <w:bCs/>
          <w:color w:val="000000"/>
          <w:lang w:eastAsia="es-ES"/>
        </w:rPr>
      </w:pPr>
    </w:p>
    <w:p w:rsidR="00BF56A1" w:rsidRPr="00BF56A1" w:rsidRDefault="00BF56A1" w:rsidP="00BF56A1">
      <w:pPr>
        <w:spacing w:after="0" w:line="240" w:lineRule="auto"/>
        <w:ind w:left="708"/>
        <w:jc w:val="both"/>
        <w:rPr>
          <w:rFonts w:ascii="Tahoma" w:eastAsia="Times New Roman" w:hAnsi="Tahoma" w:cs="Tahoma"/>
          <w:b/>
          <w:bCs/>
          <w:color w:val="000000"/>
          <w:lang w:eastAsia="es-ES"/>
        </w:rPr>
      </w:pPr>
      <w:r w:rsidRPr="00BF56A1">
        <w:rPr>
          <w:rFonts w:ascii="Tahoma" w:eastAsia="Times New Roman" w:hAnsi="Tahoma" w:cs="Tahoma"/>
          <w:b/>
          <w:bCs/>
          <w:color w:val="000000"/>
          <w:lang w:eastAsia="es-ES"/>
        </w:rPr>
        <w:t xml:space="preserve">1. Nivel de </w:t>
      </w:r>
      <w:proofErr w:type="spellStart"/>
      <w:r w:rsidRPr="00BF56A1">
        <w:rPr>
          <w:rFonts w:ascii="Tahoma" w:eastAsia="Times New Roman" w:hAnsi="Tahoma" w:cs="Tahoma"/>
          <w:b/>
          <w:bCs/>
          <w:color w:val="000000"/>
          <w:lang w:eastAsia="es-ES"/>
        </w:rPr>
        <w:t>discencia</w:t>
      </w:r>
      <w:proofErr w:type="spellEnd"/>
      <w:r w:rsidRPr="00BF56A1">
        <w:rPr>
          <w:rFonts w:ascii="Tahoma" w:eastAsia="Times New Roman" w:hAnsi="Tahoma" w:cs="Tahoma"/>
          <w:b/>
          <w:bCs/>
          <w:color w:val="000000"/>
          <w:lang w:eastAsia="es-ES"/>
        </w:rPr>
        <w:t>.</w:t>
      </w:r>
    </w:p>
    <w:p w:rsidR="00BF56A1" w:rsidRPr="00BF56A1" w:rsidRDefault="00BF56A1" w:rsidP="00BF56A1">
      <w:pPr>
        <w:spacing w:after="0" w:line="240" w:lineRule="auto"/>
        <w:ind w:left="708"/>
        <w:jc w:val="both"/>
        <w:rPr>
          <w:rFonts w:ascii="Tahoma" w:eastAsia="Times New Roman" w:hAnsi="Tahoma" w:cs="Tahoma"/>
          <w:b/>
          <w:bCs/>
          <w:color w:val="000000"/>
          <w:lang w:eastAsia="es-ES"/>
        </w:rPr>
      </w:pPr>
      <w:r w:rsidRPr="00BF56A1">
        <w:rPr>
          <w:rFonts w:ascii="Tahoma" w:eastAsia="Times New Roman" w:hAnsi="Tahoma" w:cs="Tahoma"/>
          <w:b/>
          <w:bCs/>
          <w:color w:val="000000"/>
          <w:lang w:eastAsia="es-ES"/>
        </w:rPr>
        <w:t>2. Nivel de docencia y planes de estudio.</w:t>
      </w:r>
    </w:p>
    <w:p w:rsidR="00BF56A1" w:rsidRPr="00BF56A1" w:rsidRDefault="00BF56A1" w:rsidP="00BF56A1">
      <w:pPr>
        <w:spacing w:after="0" w:line="240" w:lineRule="auto"/>
        <w:ind w:left="1416"/>
        <w:jc w:val="both"/>
        <w:rPr>
          <w:rFonts w:ascii="Tahoma" w:eastAsia="Times New Roman" w:hAnsi="Tahoma" w:cs="Tahoma"/>
          <w:b/>
          <w:bCs/>
          <w:iCs/>
          <w:color w:val="000000"/>
          <w:sz w:val="20"/>
          <w:lang w:eastAsia="es-ES"/>
        </w:rPr>
      </w:pPr>
      <w:r w:rsidRPr="00BF56A1">
        <w:rPr>
          <w:rFonts w:ascii="Tahoma" w:eastAsia="Times New Roman" w:hAnsi="Tahoma" w:cs="Tahoma"/>
          <w:b/>
          <w:bCs/>
          <w:iCs/>
          <w:color w:val="000000"/>
          <w:sz w:val="20"/>
          <w:lang w:eastAsia="es-ES"/>
        </w:rPr>
        <w:t>2.1. Cursos de doctorado.</w:t>
      </w:r>
    </w:p>
    <w:p w:rsidR="00BF56A1" w:rsidRPr="00BF56A1" w:rsidRDefault="00BF56A1" w:rsidP="00BF56A1">
      <w:pPr>
        <w:spacing w:after="0" w:line="240" w:lineRule="auto"/>
        <w:ind w:left="1416"/>
        <w:jc w:val="both"/>
        <w:rPr>
          <w:rFonts w:ascii="Tahoma" w:eastAsia="Times New Roman" w:hAnsi="Tahoma" w:cs="Tahoma"/>
          <w:b/>
          <w:bCs/>
          <w:sz w:val="20"/>
          <w:szCs w:val="20"/>
          <w:lang w:eastAsia="es-ES"/>
        </w:rPr>
      </w:pPr>
      <w:r w:rsidRPr="00BF56A1">
        <w:rPr>
          <w:rFonts w:ascii="Tahoma" w:eastAsia="Times New Roman" w:hAnsi="Tahoma" w:cs="Tahoma"/>
          <w:b/>
          <w:bCs/>
          <w:sz w:val="20"/>
          <w:szCs w:val="20"/>
          <w:lang w:eastAsia="es-ES"/>
        </w:rPr>
        <w:t>2.2. Seminarios.</w:t>
      </w:r>
    </w:p>
    <w:p w:rsidR="00BF56A1" w:rsidRPr="00BF56A1" w:rsidRDefault="00BF56A1" w:rsidP="00BF56A1">
      <w:pPr>
        <w:spacing w:after="0" w:line="240" w:lineRule="auto"/>
        <w:ind w:left="1416"/>
        <w:jc w:val="both"/>
        <w:rPr>
          <w:rFonts w:ascii="Tahoma" w:eastAsia="Times New Roman" w:hAnsi="Tahoma" w:cs="Tahoma"/>
          <w:color w:val="000000"/>
          <w:lang w:eastAsia="es-ES"/>
        </w:rPr>
      </w:pPr>
      <w:r w:rsidRPr="00BF56A1">
        <w:rPr>
          <w:rFonts w:ascii="Tahoma" w:eastAsia="Times New Roman" w:hAnsi="Tahoma" w:cs="Tahoma"/>
          <w:b/>
          <w:bCs/>
          <w:color w:val="000000"/>
          <w:sz w:val="20"/>
          <w:lang w:eastAsia="es-ES"/>
        </w:rPr>
        <w:t>2.3. Masters, cursos de postgrado, de especialización, etc.:</w:t>
      </w:r>
      <w:r w:rsidRPr="00BF56A1">
        <w:rPr>
          <w:rFonts w:ascii="Tahoma" w:eastAsia="Times New Roman" w:hAnsi="Tahoma" w:cs="Tahoma"/>
          <w:color w:val="000000"/>
          <w:sz w:val="20"/>
          <w:lang w:eastAsia="es-ES"/>
        </w:rPr>
        <w:t xml:space="preserve"> </w:t>
      </w:r>
      <w:hyperlink r:id="rId45" w:history="1">
        <w:r w:rsidRPr="00BF56A1">
          <w:rPr>
            <w:rFonts w:ascii="Tahoma" w:eastAsia="Times New Roman" w:hAnsi="Tahoma" w:cs="Tahoma"/>
            <w:color w:val="0000FF"/>
            <w:sz w:val="20"/>
            <w:u w:val="single"/>
            <w:lang w:eastAsia="es-ES"/>
          </w:rPr>
          <w:t>VER ANEXO 3</w:t>
        </w:r>
      </w:hyperlink>
    </w:p>
    <w:p w:rsidR="00BF56A1" w:rsidRPr="00BF56A1" w:rsidRDefault="00BF56A1" w:rsidP="00BF56A1">
      <w:pPr>
        <w:spacing w:after="0" w:line="240" w:lineRule="auto"/>
        <w:ind w:left="708"/>
        <w:jc w:val="both"/>
        <w:rPr>
          <w:rFonts w:ascii="Tahoma" w:eastAsia="Times New Roman" w:hAnsi="Tahoma" w:cs="Tahoma"/>
          <w:b/>
          <w:bCs/>
          <w:color w:val="000000"/>
          <w:lang w:eastAsia="es-ES"/>
        </w:rPr>
      </w:pPr>
      <w:r w:rsidRPr="00BF56A1">
        <w:rPr>
          <w:rFonts w:ascii="Tahoma" w:eastAsia="Times New Roman" w:hAnsi="Tahoma" w:cs="Tahoma"/>
          <w:b/>
          <w:bCs/>
          <w:color w:val="000000"/>
          <w:lang w:eastAsia="es-ES"/>
        </w:rPr>
        <w:t xml:space="preserve">3. Nivel de investigación. </w:t>
      </w:r>
      <w:hyperlink r:id="rId46" w:history="1">
        <w:r w:rsidRPr="00BF56A1">
          <w:rPr>
            <w:rFonts w:ascii="Tahoma" w:eastAsia="Times New Roman" w:hAnsi="Tahoma" w:cs="Tahoma"/>
            <w:color w:val="0000FF"/>
            <w:sz w:val="20"/>
            <w:u w:val="single"/>
            <w:lang w:eastAsia="es-ES"/>
          </w:rPr>
          <w:t>VER ANEXO 3</w:t>
        </w:r>
      </w:hyperlink>
    </w:p>
    <w:p w:rsidR="00BF56A1" w:rsidRPr="00BF56A1" w:rsidRDefault="00BF56A1" w:rsidP="00BF56A1">
      <w:pPr>
        <w:spacing w:after="0" w:line="240" w:lineRule="auto"/>
        <w:rPr>
          <w:rFonts w:ascii="Tahoma" w:eastAsia="Times New Roman" w:hAnsi="Tahoma" w:cs="Tahoma"/>
          <w:b/>
          <w:bCs/>
          <w:szCs w:val="20"/>
          <w:lang w:eastAsia="es-ES"/>
        </w:rPr>
      </w:pPr>
    </w:p>
    <w:p w:rsidR="00BF56A1" w:rsidRPr="00BF56A1" w:rsidRDefault="00BF56A1" w:rsidP="00BF56A1">
      <w:pPr>
        <w:keepNext/>
        <w:spacing w:after="0" w:line="240" w:lineRule="auto"/>
        <w:outlineLvl w:val="2"/>
        <w:rPr>
          <w:rFonts w:ascii="Tahoma" w:eastAsia="Times New Roman" w:hAnsi="Tahoma" w:cs="Tahoma"/>
          <w:b/>
          <w:bCs/>
          <w:szCs w:val="20"/>
          <w:lang w:eastAsia="es-ES"/>
        </w:rPr>
      </w:pPr>
    </w:p>
    <w:p w:rsidR="00BF56A1" w:rsidRPr="00BF56A1" w:rsidRDefault="00BF56A1" w:rsidP="00BF56A1">
      <w:pPr>
        <w:keepNext/>
        <w:spacing w:after="0" w:line="240" w:lineRule="auto"/>
        <w:outlineLvl w:val="2"/>
        <w:rPr>
          <w:rFonts w:ascii="Tahoma" w:eastAsia="Times New Roman" w:hAnsi="Tahoma" w:cs="Tahoma"/>
          <w:b/>
          <w:bCs/>
          <w:szCs w:val="20"/>
          <w:lang w:eastAsia="es-ES"/>
        </w:rPr>
      </w:pPr>
      <w:r w:rsidRPr="00BF56A1">
        <w:rPr>
          <w:rFonts w:ascii="Tahoma" w:eastAsia="Times New Roman" w:hAnsi="Tahoma" w:cs="Tahoma"/>
          <w:b/>
          <w:bCs/>
          <w:szCs w:val="20"/>
          <w:lang w:eastAsia="es-ES"/>
        </w:rPr>
        <w:t>11. COOPERACIÓN BIBLIOTECARIA.</w:t>
      </w:r>
    </w:p>
    <w:p w:rsidR="00BF56A1" w:rsidRPr="00BF56A1" w:rsidRDefault="00BF56A1" w:rsidP="00BF56A1">
      <w:pPr>
        <w:spacing w:after="0" w:line="240" w:lineRule="auto"/>
        <w:ind w:firstLine="708"/>
        <w:rPr>
          <w:rFonts w:ascii="Tahoma" w:eastAsia="Times New Roman" w:hAnsi="Tahoma" w:cs="Tahoma"/>
          <w:szCs w:val="20"/>
          <w:lang w:eastAsia="es-ES"/>
        </w:rPr>
      </w:pPr>
    </w:p>
    <w:p w:rsidR="00BF56A1" w:rsidRPr="00BF56A1" w:rsidRDefault="00BF56A1" w:rsidP="00BF56A1">
      <w:pPr>
        <w:spacing w:after="0" w:line="240" w:lineRule="auto"/>
        <w:ind w:firstLine="708"/>
        <w:rPr>
          <w:rFonts w:ascii="Tahoma" w:eastAsia="Times New Roman" w:hAnsi="Tahoma" w:cs="Tahoma"/>
          <w:szCs w:val="20"/>
          <w:lang w:eastAsia="es-ES"/>
        </w:rPr>
      </w:pPr>
      <w:r w:rsidRPr="00BF56A1">
        <w:rPr>
          <w:rFonts w:ascii="Tahoma" w:eastAsia="Times New Roman" w:hAnsi="Tahoma" w:cs="Tahoma"/>
          <w:szCs w:val="20"/>
          <w:lang w:eastAsia="es-ES"/>
        </w:rPr>
        <w:t xml:space="preserve">La </w:t>
      </w:r>
      <w:r w:rsidRPr="00BF56A1">
        <w:rPr>
          <w:rFonts w:ascii="Tahoma" w:eastAsia="Times New Roman" w:hAnsi="Tahoma" w:cs="Tahoma"/>
          <w:i/>
          <w:iCs/>
          <w:szCs w:val="20"/>
          <w:lang w:eastAsia="es-ES"/>
        </w:rPr>
        <w:t>BDF</w:t>
      </w:r>
      <w:r w:rsidRPr="00BF56A1">
        <w:rPr>
          <w:rFonts w:ascii="Tahoma" w:eastAsia="Times New Roman" w:hAnsi="Tahoma" w:cs="Tahoma"/>
          <w:szCs w:val="20"/>
          <w:lang w:eastAsia="es-ES"/>
        </w:rPr>
        <w:t xml:space="preserve"> tiene una elevada capacidad para buscar y establecer alianzas o convenios con otras bibliotecas e instituciones.</w:t>
      </w:r>
    </w:p>
    <w:p w:rsidR="00BF56A1" w:rsidRPr="00BF56A1" w:rsidRDefault="00BF56A1" w:rsidP="00BF56A1">
      <w:pPr>
        <w:numPr>
          <w:ilvl w:val="0"/>
          <w:numId w:val="28"/>
        </w:numPr>
        <w:spacing w:after="0" w:line="240" w:lineRule="auto"/>
        <w:jc w:val="both"/>
        <w:rPr>
          <w:rFonts w:ascii="Tahoma" w:eastAsia="Times New Roman" w:hAnsi="Tahoma" w:cs="Tahoma"/>
          <w:sz w:val="20"/>
          <w:szCs w:val="20"/>
          <w:lang w:eastAsia="es-ES"/>
        </w:rPr>
      </w:pPr>
      <w:r w:rsidRPr="00BF56A1">
        <w:rPr>
          <w:rFonts w:ascii="Tahoma" w:eastAsia="Times New Roman" w:hAnsi="Tahoma" w:cs="Tahoma"/>
          <w:i/>
          <w:iCs/>
          <w:sz w:val="20"/>
          <w:szCs w:val="20"/>
          <w:lang w:eastAsia="es-ES"/>
        </w:rPr>
        <w:t>CNEA</w:t>
      </w:r>
      <w:r w:rsidRPr="00BF56A1">
        <w:rPr>
          <w:rFonts w:ascii="Tahoma" w:eastAsia="Times New Roman" w:hAnsi="Tahoma" w:cs="Tahoma"/>
          <w:sz w:val="20"/>
          <w:szCs w:val="20"/>
          <w:lang w:eastAsia="es-ES"/>
        </w:rPr>
        <w:t>: Convenio para acceso gratuito a la Base INIS de Física Nuclear</w:t>
      </w:r>
    </w:p>
    <w:p w:rsidR="00BF56A1" w:rsidRPr="00BF56A1" w:rsidRDefault="00BF56A1" w:rsidP="00BF56A1">
      <w:pPr>
        <w:numPr>
          <w:ilvl w:val="0"/>
          <w:numId w:val="28"/>
        </w:numPr>
        <w:spacing w:after="0" w:line="240" w:lineRule="auto"/>
        <w:jc w:val="both"/>
        <w:rPr>
          <w:rFonts w:ascii="Tahoma" w:eastAsia="Times New Roman" w:hAnsi="Tahoma" w:cs="Tahoma"/>
          <w:sz w:val="20"/>
          <w:szCs w:val="20"/>
          <w:lang w:eastAsia="es-ES"/>
        </w:rPr>
      </w:pPr>
      <w:r w:rsidRPr="00BF56A1">
        <w:rPr>
          <w:rFonts w:ascii="Tahoma" w:eastAsia="Times New Roman" w:hAnsi="Tahoma" w:cs="Tahoma"/>
          <w:sz w:val="20"/>
          <w:szCs w:val="20"/>
          <w:lang w:eastAsia="es-ES"/>
        </w:rPr>
        <w:t xml:space="preserve">CNEA, </w:t>
      </w:r>
      <w:r w:rsidRPr="00BF56A1">
        <w:rPr>
          <w:rFonts w:ascii="Tahoma" w:eastAsia="Times New Roman" w:hAnsi="Tahoma" w:cs="Tahoma"/>
          <w:i/>
          <w:iCs/>
          <w:sz w:val="20"/>
          <w:szCs w:val="20"/>
          <w:lang w:eastAsia="es-ES"/>
        </w:rPr>
        <w:t>CAB</w:t>
      </w:r>
      <w:r w:rsidRPr="00BF56A1">
        <w:rPr>
          <w:rFonts w:ascii="Tahoma" w:eastAsia="Times New Roman" w:hAnsi="Tahoma" w:cs="Tahoma"/>
          <w:sz w:val="20"/>
          <w:szCs w:val="20"/>
          <w:lang w:eastAsia="es-ES"/>
        </w:rPr>
        <w:t>: Sistema de Provisión de artículos de publicaciones periódicas en diversos formatos vía e-mail</w:t>
      </w:r>
    </w:p>
    <w:p w:rsidR="00BF56A1" w:rsidRPr="00BF56A1" w:rsidRDefault="00BF56A1" w:rsidP="00BF56A1">
      <w:pPr>
        <w:numPr>
          <w:ilvl w:val="0"/>
          <w:numId w:val="28"/>
        </w:numPr>
        <w:spacing w:after="0" w:line="240" w:lineRule="auto"/>
        <w:jc w:val="both"/>
        <w:rPr>
          <w:rFonts w:ascii="Tahoma" w:eastAsia="Times New Roman" w:hAnsi="Tahoma" w:cs="Tahoma"/>
          <w:sz w:val="20"/>
          <w:szCs w:val="20"/>
          <w:lang w:eastAsia="es-ES"/>
        </w:rPr>
      </w:pPr>
      <w:r w:rsidRPr="00BF56A1">
        <w:rPr>
          <w:rFonts w:ascii="Tahoma" w:eastAsia="Times New Roman" w:hAnsi="Tahoma" w:cs="Tahoma"/>
          <w:i/>
          <w:iCs/>
          <w:sz w:val="20"/>
          <w:szCs w:val="20"/>
          <w:lang w:eastAsia="es-ES"/>
        </w:rPr>
        <w:t>Biblioteca Nacional de Maestros</w:t>
      </w:r>
      <w:r w:rsidRPr="00BF56A1">
        <w:rPr>
          <w:rFonts w:ascii="Tahoma" w:eastAsia="Times New Roman" w:hAnsi="Tahoma" w:cs="Tahoma"/>
          <w:sz w:val="20"/>
          <w:szCs w:val="20"/>
          <w:lang w:eastAsia="es-ES"/>
        </w:rPr>
        <w:t>: Convenio para la adquisición del Sistema de gestión de bibliotecas AGUAPIÉ (en trámite)</w:t>
      </w:r>
    </w:p>
    <w:p w:rsidR="00BF56A1" w:rsidRPr="00BF56A1" w:rsidRDefault="00BF56A1" w:rsidP="00BF56A1">
      <w:pPr>
        <w:numPr>
          <w:ilvl w:val="0"/>
          <w:numId w:val="28"/>
        </w:numPr>
        <w:spacing w:after="0" w:line="240" w:lineRule="auto"/>
        <w:jc w:val="both"/>
        <w:rPr>
          <w:rFonts w:ascii="Tahoma" w:eastAsia="Times New Roman" w:hAnsi="Tahoma" w:cs="Tahoma"/>
          <w:sz w:val="20"/>
          <w:szCs w:val="20"/>
          <w:lang w:eastAsia="es-ES"/>
        </w:rPr>
      </w:pPr>
      <w:r w:rsidRPr="00BF56A1">
        <w:rPr>
          <w:rFonts w:ascii="Tahoma" w:eastAsia="Times New Roman" w:hAnsi="Tahoma" w:cs="Tahoma"/>
          <w:i/>
          <w:iCs/>
          <w:sz w:val="20"/>
          <w:szCs w:val="20"/>
          <w:lang w:eastAsia="es-ES"/>
        </w:rPr>
        <w:t>AFA</w:t>
      </w:r>
      <w:r w:rsidRPr="00BF56A1">
        <w:rPr>
          <w:rFonts w:ascii="Tahoma" w:eastAsia="Times New Roman" w:hAnsi="Tahoma" w:cs="Tahoma"/>
          <w:sz w:val="20"/>
          <w:szCs w:val="20"/>
          <w:lang w:eastAsia="es-ES"/>
        </w:rPr>
        <w:t xml:space="preserve"> - Asociación Física Argentina Filial La Plata: Convenio para becas laborales</w:t>
      </w:r>
    </w:p>
    <w:p w:rsidR="00BF56A1" w:rsidRPr="00BF56A1" w:rsidRDefault="00BF56A1" w:rsidP="00BF56A1">
      <w:pPr>
        <w:numPr>
          <w:ilvl w:val="0"/>
          <w:numId w:val="28"/>
        </w:numPr>
        <w:spacing w:after="0" w:line="240" w:lineRule="auto"/>
        <w:jc w:val="both"/>
        <w:rPr>
          <w:rFonts w:ascii="Tahoma" w:eastAsia="Times New Roman" w:hAnsi="Tahoma" w:cs="Tahoma"/>
          <w:sz w:val="20"/>
          <w:szCs w:val="20"/>
          <w:lang w:eastAsia="es-ES"/>
        </w:rPr>
      </w:pPr>
      <w:proofErr w:type="spellStart"/>
      <w:r w:rsidRPr="00BF56A1">
        <w:rPr>
          <w:rFonts w:ascii="Tahoma" w:eastAsia="Times New Roman" w:hAnsi="Tahoma" w:cs="Tahoma"/>
          <w:i/>
          <w:iCs/>
          <w:sz w:val="20"/>
          <w:szCs w:val="20"/>
          <w:lang w:eastAsia="es-ES"/>
        </w:rPr>
        <w:t>ISFDyT</w:t>
      </w:r>
      <w:proofErr w:type="spellEnd"/>
      <w:r w:rsidRPr="00BF56A1">
        <w:rPr>
          <w:rFonts w:ascii="Tahoma" w:eastAsia="Times New Roman" w:hAnsi="Tahoma" w:cs="Tahoma"/>
          <w:i/>
          <w:iCs/>
          <w:sz w:val="20"/>
          <w:szCs w:val="20"/>
          <w:lang w:eastAsia="es-ES"/>
        </w:rPr>
        <w:t xml:space="preserve"> No. 8 La Plata</w:t>
      </w:r>
      <w:r w:rsidRPr="00BF56A1">
        <w:rPr>
          <w:rFonts w:ascii="Tahoma" w:eastAsia="Times New Roman" w:hAnsi="Tahoma" w:cs="Tahoma"/>
          <w:sz w:val="20"/>
          <w:szCs w:val="20"/>
          <w:lang w:eastAsia="es-ES"/>
        </w:rPr>
        <w:t>: Convenio de Sistemas de Pasantías no rentadas</w:t>
      </w:r>
    </w:p>
    <w:p w:rsidR="00BF56A1" w:rsidRPr="00BF56A1" w:rsidRDefault="00BF56A1" w:rsidP="00BF56A1">
      <w:pPr>
        <w:numPr>
          <w:ilvl w:val="0"/>
          <w:numId w:val="28"/>
        </w:numPr>
        <w:spacing w:after="0" w:line="240" w:lineRule="auto"/>
        <w:jc w:val="both"/>
        <w:rPr>
          <w:rFonts w:ascii="Tahoma" w:eastAsia="Times New Roman" w:hAnsi="Tahoma" w:cs="Tahoma"/>
          <w:sz w:val="20"/>
          <w:szCs w:val="20"/>
          <w:lang w:eastAsia="es-ES"/>
        </w:rPr>
      </w:pPr>
      <w:r w:rsidRPr="00BF56A1">
        <w:rPr>
          <w:rFonts w:ascii="Tahoma" w:eastAsia="Times New Roman" w:hAnsi="Tahoma" w:cs="Tahoma"/>
          <w:i/>
          <w:iCs/>
          <w:sz w:val="20"/>
          <w:szCs w:val="20"/>
          <w:lang w:eastAsia="es-ES"/>
        </w:rPr>
        <w:t>SIU</w:t>
      </w:r>
      <w:r w:rsidRPr="00BF56A1">
        <w:rPr>
          <w:rFonts w:ascii="Tahoma" w:eastAsia="Times New Roman" w:hAnsi="Tahoma" w:cs="Tahoma"/>
          <w:sz w:val="20"/>
          <w:szCs w:val="20"/>
          <w:lang w:eastAsia="es-ES"/>
        </w:rPr>
        <w:t xml:space="preserve"> - Sistema de Información universitario: participación en seminarios, cursos a distancia, etc.</w:t>
      </w:r>
    </w:p>
    <w:p w:rsidR="00BF56A1" w:rsidRPr="00BF56A1" w:rsidRDefault="00BF56A1" w:rsidP="00BF56A1">
      <w:pPr>
        <w:numPr>
          <w:ilvl w:val="0"/>
          <w:numId w:val="28"/>
        </w:numPr>
        <w:spacing w:after="0" w:line="240" w:lineRule="auto"/>
        <w:jc w:val="both"/>
        <w:rPr>
          <w:rFonts w:ascii="Tahoma" w:eastAsia="Times New Roman" w:hAnsi="Tahoma" w:cs="Tahoma"/>
          <w:sz w:val="20"/>
          <w:szCs w:val="20"/>
          <w:lang w:eastAsia="es-ES"/>
        </w:rPr>
      </w:pPr>
      <w:r w:rsidRPr="00BF56A1">
        <w:rPr>
          <w:rFonts w:ascii="Tahoma" w:eastAsia="Times New Roman" w:hAnsi="Tahoma" w:cs="Tahoma"/>
          <w:sz w:val="20"/>
          <w:szCs w:val="20"/>
          <w:lang w:eastAsia="es-ES"/>
        </w:rPr>
        <w:t xml:space="preserve">Biblioteca cooperante en el </w:t>
      </w:r>
      <w:r w:rsidRPr="00BF56A1">
        <w:rPr>
          <w:rFonts w:ascii="Tahoma" w:eastAsia="Times New Roman" w:hAnsi="Tahoma" w:cs="Tahoma"/>
          <w:i/>
          <w:iCs/>
          <w:sz w:val="20"/>
          <w:szCs w:val="20"/>
          <w:lang w:eastAsia="es-ES"/>
        </w:rPr>
        <w:t>CCPP</w:t>
      </w:r>
      <w:r w:rsidRPr="00BF56A1">
        <w:rPr>
          <w:rFonts w:ascii="Tahoma" w:eastAsia="Times New Roman" w:hAnsi="Tahoma" w:cs="Tahoma"/>
          <w:sz w:val="20"/>
          <w:szCs w:val="20"/>
          <w:lang w:eastAsia="es-ES"/>
        </w:rPr>
        <w:t xml:space="preserve"> compilado por el </w:t>
      </w:r>
      <w:r w:rsidRPr="00BF56A1">
        <w:rPr>
          <w:rFonts w:ascii="Tahoma" w:eastAsia="Times New Roman" w:hAnsi="Tahoma" w:cs="Tahoma"/>
          <w:i/>
          <w:iCs/>
          <w:sz w:val="20"/>
          <w:szCs w:val="20"/>
          <w:lang w:eastAsia="es-ES"/>
        </w:rPr>
        <w:t>CAICYT</w:t>
      </w:r>
    </w:p>
    <w:p w:rsidR="00BF56A1" w:rsidRPr="00BF56A1" w:rsidRDefault="00BF56A1" w:rsidP="00BF56A1">
      <w:pPr>
        <w:numPr>
          <w:ilvl w:val="0"/>
          <w:numId w:val="28"/>
        </w:numPr>
        <w:spacing w:after="0" w:line="240" w:lineRule="auto"/>
        <w:jc w:val="both"/>
        <w:rPr>
          <w:rFonts w:ascii="Tahoma" w:eastAsia="Times New Roman" w:hAnsi="Tahoma" w:cs="Tahoma"/>
          <w:color w:val="000000"/>
          <w:sz w:val="20"/>
          <w:lang w:eastAsia="es-ES"/>
        </w:rPr>
      </w:pPr>
      <w:r w:rsidRPr="00BF56A1">
        <w:rPr>
          <w:rFonts w:ascii="Tahoma" w:eastAsia="Times New Roman" w:hAnsi="Tahoma" w:cs="Tahoma"/>
          <w:sz w:val="20"/>
          <w:szCs w:val="20"/>
          <w:lang w:eastAsia="es-ES"/>
        </w:rPr>
        <w:t xml:space="preserve">Biblioteca cooperante del </w:t>
      </w:r>
      <w:r w:rsidRPr="00BF56A1">
        <w:rPr>
          <w:rFonts w:ascii="Tahoma" w:eastAsia="Times New Roman" w:hAnsi="Tahoma" w:cs="Tahoma"/>
          <w:i/>
          <w:iCs/>
          <w:sz w:val="20"/>
          <w:szCs w:val="20"/>
          <w:lang w:eastAsia="es-ES"/>
        </w:rPr>
        <w:t>Proyecto ROBLE</w:t>
      </w:r>
      <w:r w:rsidRPr="00BF56A1">
        <w:rPr>
          <w:rFonts w:ascii="Tahoma" w:eastAsia="Times New Roman" w:hAnsi="Tahoma" w:cs="Tahoma"/>
          <w:sz w:val="20"/>
          <w:szCs w:val="20"/>
          <w:lang w:eastAsia="es-ES"/>
        </w:rPr>
        <w:t>: Portal de bibliotecas de la UNLP, a cargo de la Biblioteca Pública Central UNLP</w:t>
      </w:r>
    </w:p>
    <w:p w:rsidR="00BF56A1" w:rsidRPr="00BF56A1" w:rsidRDefault="00BF56A1" w:rsidP="00BF56A1">
      <w:pPr>
        <w:numPr>
          <w:ilvl w:val="0"/>
          <w:numId w:val="28"/>
        </w:numPr>
        <w:spacing w:after="0" w:line="240" w:lineRule="auto"/>
        <w:jc w:val="both"/>
        <w:rPr>
          <w:rFonts w:ascii="Tahoma" w:eastAsia="Times New Roman" w:hAnsi="Tahoma" w:cs="Tahoma"/>
          <w:sz w:val="20"/>
          <w:szCs w:val="20"/>
          <w:lang w:eastAsia="es-ES"/>
        </w:rPr>
      </w:pPr>
      <w:r w:rsidRPr="00BF56A1">
        <w:rPr>
          <w:rFonts w:ascii="Tahoma" w:eastAsia="Times New Roman" w:hAnsi="Tahoma" w:cs="Tahoma"/>
          <w:color w:val="000000"/>
          <w:sz w:val="20"/>
          <w:lang w:eastAsia="es-ES"/>
        </w:rPr>
        <w:t xml:space="preserve">Biblioteca cooperante de </w:t>
      </w:r>
      <w:r w:rsidRPr="00BF56A1">
        <w:rPr>
          <w:rFonts w:ascii="Tahoma" w:eastAsia="Times New Roman" w:hAnsi="Tahoma" w:cs="Tahoma"/>
          <w:i/>
          <w:iCs/>
          <w:color w:val="000000"/>
          <w:sz w:val="20"/>
          <w:lang w:eastAsia="es-ES"/>
        </w:rPr>
        <w:t>RECIARIA</w:t>
      </w:r>
    </w:p>
    <w:p w:rsidR="00BF56A1" w:rsidRPr="00BF56A1" w:rsidRDefault="00BF56A1" w:rsidP="00BF56A1">
      <w:pPr>
        <w:numPr>
          <w:ilvl w:val="0"/>
          <w:numId w:val="28"/>
        </w:numPr>
        <w:spacing w:after="0" w:line="240" w:lineRule="auto"/>
        <w:jc w:val="both"/>
        <w:rPr>
          <w:rFonts w:ascii="Tahoma" w:eastAsia="Times New Roman" w:hAnsi="Tahoma" w:cs="Tahoma"/>
          <w:sz w:val="20"/>
          <w:szCs w:val="20"/>
          <w:lang w:eastAsia="es-ES"/>
        </w:rPr>
      </w:pPr>
      <w:r w:rsidRPr="00BF56A1">
        <w:rPr>
          <w:rFonts w:ascii="Tahoma" w:eastAsia="Times New Roman" w:hAnsi="Tahoma" w:cs="Tahoma"/>
          <w:sz w:val="20"/>
          <w:szCs w:val="20"/>
          <w:lang w:eastAsia="es-ES"/>
        </w:rPr>
        <w:t xml:space="preserve">Integrante del Consorcio de información </w:t>
      </w:r>
      <w:r w:rsidRPr="00BF56A1">
        <w:rPr>
          <w:rFonts w:ascii="Tahoma" w:eastAsia="Times New Roman" w:hAnsi="Tahoma" w:cs="Tahoma"/>
          <w:i/>
          <w:iCs/>
          <w:sz w:val="20"/>
          <w:szCs w:val="20"/>
          <w:lang w:eastAsia="es-ES"/>
        </w:rPr>
        <w:t>ISTEC- PREBI</w:t>
      </w:r>
    </w:p>
    <w:p w:rsidR="00BF56A1" w:rsidRPr="00BF56A1" w:rsidRDefault="00BF56A1" w:rsidP="00BF56A1">
      <w:pPr>
        <w:numPr>
          <w:ilvl w:val="0"/>
          <w:numId w:val="28"/>
        </w:numPr>
        <w:spacing w:after="0" w:line="240" w:lineRule="auto"/>
        <w:jc w:val="both"/>
        <w:rPr>
          <w:rFonts w:ascii="Tahoma" w:eastAsia="Times New Roman" w:hAnsi="Tahoma" w:cs="Tahoma"/>
          <w:sz w:val="20"/>
          <w:szCs w:val="20"/>
          <w:lang w:eastAsia="es-ES"/>
        </w:rPr>
      </w:pPr>
      <w:r w:rsidRPr="00BF56A1">
        <w:rPr>
          <w:rFonts w:ascii="Tahoma" w:eastAsia="Times New Roman" w:hAnsi="Tahoma" w:cs="Tahoma"/>
          <w:sz w:val="20"/>
          <w:szCs w:val="20"/>
          <w:lang w:eastAsia="es-ES"/>
        </w:rPr>
        <w:t xml:space="preserve">Integrante del Sistema de Préstamo </w:t>
      </w:r>
      <w:proofErr w:type="spellStart"/>
      <w:r w:rsidRPr="00BF56A1">
        <w:rPr>
          <w:rFonts w:ascii="Tahoma" w:eastAsia="Times New Roman" w:hAnsi="Tahoma" w:cs="Tahoma"/>
          <w:sz w:val="20"/>
          <w:szCs w:val="20"/>
          <w:lang w:eastAsia="es-ES"/>
        </w:rPr>
        <w:t>interbibliotecario</w:t>
      </w:r>
      <w:proofErr w:type="spellEnd"/>
      <w:r w:rsidRPr="00BF56A1">
        <w:rPr>
          <w:rFonts w:ascii="Tahoma" w:eastAsia="Times New Roman" w:hAnsi="Tahoma" w:cs="Tahoma"/>
          <w:sz w:val="20"/>
          <w:szCs w:val="20"/>
          <w:lang w:eastAsia="es-ES"/>
        </w:rPr>
        <w:t xml:space="preserve"> de la UNLP</w:t>
      </w:r>
    </w:p>
    <w:p w:rsidR="00BF56A1" w:rsidRPr="00BF56A1" w:rsidRDefault="00BF56A1" w:rsidP="00BF56A1">
      <w:pPr>
        <w:numPr>
          <w:ilvl w:val="0"/>
          <w:numId w:val="28"/>
        </w:numPr>
        <w:spacing w:after="0" w:line="240" w:lineRule="auto"/>
        <w:jc w:val="both"/>
        <w:rPr>
          <w:rFonts w:ascii="Times New Roman" w:eastAsia="Times New Roman" w:hAnsi="Times New Roman" w:cs="Times New Roman"/>
          <w:sz w:val="20"/>
          <w:szCs w:val="20"/>
          <w:lang w:eastAsia="es-ES"/>
        </w:rPr>
      </w:pPr>
      <w:r w:rsidRPr="00BF56A1">
        <w:rPr>
          <w:rFonts w:ascii="Tahoma" w:eastAsia="Times New Roman" w:hAnsi="Tahoma" w:cs="Tahoma"/>
          <w:color w:val="000000"/>
          <w:sz w:val="20"/>
          <w:lang w:eastAsia="es-ES"/>
        </w:rPr>
        <w:t xml:space="preserve">Biblioteca participante del </w:t>
      </w:r>
      <w:r w:rsidRPr="00BF56A1">
        <w:rPr>
          <w:rFonts w:ascii="Tahoma" w:eastAsia="Times New Roman" w:hAnsi="Tahoma" w:cs="Tahoma"/>
          <w:sz w:val="20"/>
          <w:szCs w:val="20"/>
          <w:lang w:eastAsia="es-ES"/>
        </w:rPr>
        <w:t xml:space="preserve">Proyecto </w:t>
      </w:r>
      <w:r w:rsidRPr="00BF56A1">
        <w:rPr>
          <w:rFonts w:ascii="Tahoma" w:eastAsia="Times New Roman" w:hAnsi="Tahoma" w:cs="Tahoma"/>
          <w:i/>
          <w:iCs/>
          <w:sz w:val="20"/>
          <w:szCs w:val="20"/>
          <w:lang w:eastAsia="es-ES"/>
        </w:rPr>
        <w:t>ICTP-TWAS</w:t>
      </w:r>
      <w:r w:rsidRPr="00BF56A1">
        <w:rPr>
          <w:rFonts w:ascii="Tahoma" w:eastAsia="Times New Roman" w:hAnsi="Tahoma" w:cs="Tahoma"/>
          <w:sz w:val="20"/>
          <w:szCs w:val="20"/>
          <w:lang w:eastAsia="es-ES"/>
        </w:rPr>
        <w:t xml:space="preserve"> (International Centre of </w:t>
      </w:r>
      <w:proofErr w:type="spellStart"/>
      <w:r w:rsidRPr="00BF56A1">
        <w:rPr>
          <w:rFonts w:ascii="Tahoma" w:eastAsia="Times New Roman" w:hAnsi="Tahoma" w:cs="Tahoma"/>
          <w:sz w:val="20"/>
          <w:szCs w:val="20"/>
          <w:lang w:eastAsia="es-ES"/>
        </w:rPr>
        <w:t>Theoretical</w:t>
      </w:r>
      <w:proofErr w:type="spellEnd"/>
      <w:r w:rsidRPr="00BF56A1">
        <w:rPr>
          <w:rFonts w:ascii="Tahoma" w:eastAsia="Times New Roman" w:hAnsi="Tahoma" w:cs="Tahoma"/>
          <w:sz w:val="20"/>
          <w:szCs w:val="20"/>
          <w:lang w:eastAsia="es-ES"/>
        </w:rPr>
        <w:t xml:space="preserve"> </w:t>
      </w:r>
      <w:proofErr w:type="spellStart"/>
      <w:r w:rsidRPr="00BF56A1">
        <w:rPr>
          <w:rFonts w:ascii="Tahoma" w:eastAsia="Times New Roman" w:hAnsi="Tahoma" w:cs="Tahoma"/>
          <w:sz w:val="20"/>
          <w:szCs w:val="20"/>
          <w:lang w:eastAsia="es-ES"/>
        </w:rPr>
        <w:t>Physics</w:t>
      </w:r>
      <w:proofErr w:type="spellEnd"/>
      <w:r w:rsidRPr="00BF56A1">
        <w:rPr>
          <w:rFonts w:ascii="Tahoma" w:eastAsia="Times New Roman" w:hAnsi="Tahoma" w:cs="Tahoma"/>
          <w:sz w:val="20"/>
          <w:szCs w:val="20"/>
          <w:lang w:eastAsia="es-ES"/>
        </w:rPr>
        <w:t>, Trieste, Italia) para Donación de material bibliográfico</w:t>
      </w:r>
    </w:p>
    <w:p w:rsidR="00BF56A1" w:rsidRPr="00BF56A1" w:rsidRDefault="00BF56A1" w:rsidP="00BF56A1">
      <w:pPr>
        <w:spacing w:after="0" w:line="240" w:lineRule="auto"/>
        <w:jc w:val="both"/>
        <w:rPr>
          <w:rFonts w:ascii="Tahoma" w:eastAsia="Times New Roman" w:hAnsi="Tahoma" w:cs="Tahoma"/>
          <w:szCs w:val="20"/>
          <w:lang w:eastAsia="es-ES"/>
        </w:rPr>
      </w:pPr>
    </w:p>
    <w:p w:rsidR="00BF56A1" w:rsidRPr="00BF56A1" w:rsidRDefault="00BF56A1" w:rsidP="00BF56A1">
      <w:pPr>
        <w:keepNext/>
        <w:spacing w:after="0" w:line="240" w:lineRule="auto"/>
        <w:outlineLvl w:val="2"/>
        <w:rPr>
          <w:rFonts w:ascii="Tahoma" w:eastAsia="Times New Roman" w:hAnsi="Tahoma" w:cs="Tahoma"/>
          <w:b/>
          <w:bCs/>
          <w:szCs w:val="20"/>
          <w:lang w:eastAsia="es-ES"/>
        </w:rPr>
      </w:pPr>
      <w:r w:rsidRPr="00BF56A1">
        <w:rPr>
          <w:rFonts w:ascii="Tahoma" w:eastAsia="Times New Roman" w:hAnsi="Tahoma" w:cs="Tahoma"/>
          <w:b/>
          <w:bCs/>
          <w:szCs w:val="20"/>
          <w:lang w:eastAsia="es-ES"/>
        </w:rPr>
        <w:lastRenderedPageBreak/>
        <w:t>12. CONCLUSIONES PRIMERA PARTE.</w:t>
      </w:r>
    </w:p>
    <w:p w:rsidR="00BF56A1" w:rsidRPr="00BF56A1" w:rsidRDefault="00BF56A1" w:rsidP="00BF56A1">
      <w:pPr>
        <w:keepNext/>
        <w:spacing w:after="0" w:line="240" w:lineRule="auto"/>
        <w:ind w:hanging="28"/>
        <w:jc w:val="both"/>
        <w:outlineLvl w:val="0"/>
        <w:rPr>
          <w:rFonts w:ascii="Tahoma" w:eastAsia="Times New Roman" w:hAnsi="Tahoma" w:cs="Tahoma"/>
          <w:b/>
          <w:bCs/>
          <w:szCs w:val="20"/>
          <w:lang w:eastAsia="es-ES"/>
        </w:rPr>
      </w:pPr>
    </w:p>
    <w:p w:rsidR="00BF56A1" w:rsidRPr="00BF56A1" w:rsidRDefault="00BF56A1" w:rsidP="00BF56A1">
      <w:pPr>
        <w:keepNext/>
        <w:spacing w:after="0" w:line="240" w:lineRule="auto"/>
        <w:ind w:hanging="28"/>
        <w:jc w:val="both"/>
        <w:outlineLvl w:val="0"/>
        <w:rPr>
          <w:rFonts w:ascii="Tahoma" w:eastAsia="Times New Roman" w:hAnsi="Tahoma" w:cs="Tahoma"/>
          <w:szCs w:val="20"/>
          <w:lang w:eastAsia="es-ES"/>
        </w:rPr>
      </w:pPr>
      <w:r w:rsidRPr="00BF56A1">
        <w:rPr>
          <w:rFonts w:ascii="Tahoma" w:eastAsia="Times New Roman" w:hAnsi="Tahoma" w:cs="Tahoma"/>
          <w:b/>
          <w:bCs/>
          <w:szCs w:val="20"/>
          <w:lang w:eastAsia="es-ES"/>
        </w:rPr>
        <w:t>12.1. Conclusiones puntuales respecto de algunos elementos del modelo de desarrollo de colecciones.</w:t>
      </w:r>
    </w:p>
    <w:p w:rsidR="00BF56A1" w:rsidRPr="00BF56A1" w:rsidRDefault="00BF56A1" w:rsidP="00BF56A1">
      <w:pPr>
        <w:keepNext/>
        <w:spacing w:after="0" w:line="240" w:lineRule="auto"/>
        <w:ind w:hanging="28"/>
        <w:outlineLvl w:val="0"/>
        <w:rPr>
          <w:rFonts w:ascii="Tahoma" w:eastAsia="Times New Roman" w:hAnsi="Tahoma" w:cs="Tahoma"/>
          <w:b/>
          <w:bCs/>
          <w:szCs w:val="20"/>
          <w:lang w:eastAsia="es-ES"/>
        </w:rPr>
      </w:pPr>
    </w:p>
    <w:p w:rsidR="00BF56A1" w:rsidRPr="00BF56A1" w:rsidRDefault="00BF56A1" w:rsidP="00BF56A1">
      <w:pPr>
        <w:keepNext/>
        <w:spacing w:after="0" w:line="240" w:lineRule="auto"/>
        <w:ind w:hanging="28"/>
        <w:outlineLvl w:val="0"/>
        <w:rPr>
          <w:rFonts w:ascii="Tahoma" w:eastAsia="Times New Roman" w:hAnsi="Tahoma" w:cs="Tahoma"/>
          <w:b/>
          <w:bCs/>
          <w:szCs w:val="20"/>
          <w:lang w:eastAsia="es-ES"/>
        </w:rPr>
      </w:pPr>
      <w:r w:rsidRPr="00BF56A1">
        <w:rPr>
          <w:rFonts w:ascii="Tahoma" w:eastAsia="Times New Roman" w:hAnsi="Tahoma" w:cs="Tahoma"/>
          <w:b/>
          <w:bCs/>
          <w:szCs w:val="20"/>
          <w:lang w:eastAsia="es-ES"/>
        </w:rPr>
        <w:t>12.1.1. Presupuesto.</w:t>
      </w:r>
    </w:p>
    <w:p w:rsidR="00BF56A1" w:rsidRPr="00BF56A1" w:rsidRDefault="00BF56A1" w:rsidP="00BF56A1">
      <w:pPr>
        <w:autoSpaceDE w:val="0"/>
        <w:autoSpaceDN w:val="0"/>
        <w:adjustRightInd w:val="0"/>
        <w:spacing w:after="0" w:line="240" w:lineRule="auto"/>
        <w:ind w:firstLine="708"/>
        <w:jc w:val="both"/>
        <w:rPr>
          <w:rFonts w:ascii="Tahoma" w:eastAsia="Times New Roman" w:hAnsi="Tahoma" w:cs="Tahoma"/>
          <w:szCs w:val="20"/>
          <w:lang w:eastAsia="es-ES"/>
        </w:rPr>
      </w:pPr>
      <w:r w:rsidRPr="00BF56A1">
        <w:rPr>
          <w:rFonts w:ascii="Tahoma" w:eastAsia="Times New Roman" w:hAnsi="Tahoma" w:cs="Tahoma"/>
          <w:szCs w:val="20"/>
          <w:lang w:eastAsia="es-ES"/>
        </w:rPr>
        <w:t>La Biblioteca aplicará los recursos presupuestarios que se le asignen cada año basándose en los siguientes criterios:</w:t>
      </w:r>
    </w:p>
    <w:p w:rsidR="00BF56A1" w:rsidRPr="00BF56A1" w:rsidRDefault="00BF56A1" w:rsidP="00BF56A1">
      <w:pPr>
        <w:numPr>
          <w:ilvl w:val="0"/>
          <w:numId w:val="29"/>
        </w:numPr>
        <w:autoSpaceDE w:val="0"/>
        <w:autoSpaceDN w:val="0"/>
        <w:adjustRightInd w:val="0"/>
        <w:spacing w:after="0" w:line="240" w:lineRule="auto"/>
        <w:jc w:val="both"/>
        <w:rPr>
          <w:rFonts w:ascii="Tahoma" w:eastAsia="Times New Roman" w:hAnsi="Tahoma" w:cs="Tahoma"/>
          <w:sz w:val="20"/>
          <w:szCs w:val="20"/>
          <w:lang w:eastAsia="es-ES"/>
        </w:rPr>
      </w:pPr>
      <w:r w:rsidRPr="00BF56A1">
        <w:rPr>
          <w:rFonts w:ascii="Tahoma" w:eastAsia="Times New Roman" w:hAnsi="Tahoma" w:cs="Tahoma"/>
          <w:sz w:val="20"/>
          <w:szCs w:val="20"/>
          <w:lang w:eastAsia="es-ES"/>
        </w:rPr>
        <w:t>Compras de bibliografía básica</w:t>
      </w:r>
    </w:p>
    <w:p w:rsidR="00BF56A1" w:rsidRPr="00BF56A1" w:rsidRDefault="00BF56A1" w:rsidP="00BF56A1">
      <w:pPr>
        <w:numPr>
          <w:ilvl w:val="0"/>
          <w:numId w:val="29"/>
        </w:numPr>
        <w:autoSpaceDE w:val="0"/>
        <w:autoSpaceDN w:val="0"/>
        <w:adjustRightInd w:val="0"/>
        <w:spacing w:after="0" w:line="240" w:lineRule="auto"/>
        <w:jc w:val="both"/>
        <w:rPr>
          <w:rFonts w:ascii="Tahoma" w:eastAsia="Times New Roman" w:hAnsi="Tahoma" w:cs="Tahoma"/>
          <w:sz w:val="20"/>
          <w:szCs w:val="20"/>
          <w:lang w:eastAsia="es-ES"/>
        </w:rPr>
      </w:pPr>
      <w:r w:rsidRPr="00BF56A1">
        <w:rPr>
          <w:rFonts w:ascii="Tahoma" w:eastAsia="Times New Roman" w:hAnsi="Tahoma" w:cs="Tahoma"/>
          <w:sz w:val="20"/>
          <w:szCs w:val="20"/>
          <w:lang w:eastAsia="es-ES"/>
        </w:rPr>
        <w:t>Compras de bibliografía complementaria</w:t>
      </w:r>
    </w:p>
    <w:p w:rsidR="00BF56A1" w:rsidRPr="00BF56A1" w:rsidRDefault="00BF56A1" w:rsidP="00BF56A1">
      <w:pPr>
        <w:numPr>
          <w:ilvl w:val="0"/>
          <w:numId w:val="29"/>
        </w:numPr>
        <w:autoSpaceDE w:val="0"/>
        <w:autoSpaceDN w:val="0"/>
        <w:adjustRightInd w:val="0"/>
        <w:spacing w:after="0" w:line="240" w:lineRule="auto"/>
        <w:jc w:val="both"/>
        <w:rPr>
          <w:rFonts w:ascii="Tahoma" w:eastAsia="Times New Roman" w:hAnsi="Tahoma" w:cs="Tahoma"/>
          <w:sz w:val="20"/>
          <w:szCs w:val="20"/>
          <w:lang w:eastAsia="es-ES"/>
        </w:rPr>
      </w:pPr>
      <w:r w:rsidRPr="00BF56A1">
        <w:rPr>
          <w:rFonts w:ascii="Tahoma" w:eastAsia="Times New Roman" w:hAnsi="Tahoma" w:cs="Tahoma"/>
          <w:sz w:val="20"/>
          <w:szCs w:val="20"/>
          <w:lang w:eastAsia="es-ES"/>
        </w:rPr>
        <w:t>Actualización de nuevas ediciones</w:t>
      </w:r>
    </w:p>
    <w:p w:rsidR="00BF56A1" w:rsidRPr="00BF56A1" w:rsidRDefault="00BF56A1" w:rsidP="00BF56A1">
      <w:pPr>
        <w:numPr>
          <w:ilvl w:val="0"/>
          <w:numId w:val="29"/>
        </w:numPr>
        <w:autoSpaceDE w:val="0"/>
        <w:autoSpaceDN w:val="0"/>
        <w:adjustRightInd w:val="0"/>
        <w:spacing w:after="0" w:line="240" w:lineRule="auto"/>
        <w:jc w:val="both"/>
        <w:rPr>
          <w:rFonts w:ascii="Tahoma" w:eastAsia="Times New Roman" w:hAnsi="Tahoma" w:cs="Tahoma"/>
          <w:sz w:val="20"/>
          <w:szCs w:val="20"/>
          <w:lang w:eastAsia="es-ES"/>
        </w:rPr>
      </w:pPr>
      <w:r w:rsidRPr="00BF56A1">
        <w:rPr>
          <w:rFonts w:ascii="Tahoma" w:eastAsia="Times New Roman" w:hAnsi="Tahoma" w:cs="Tahoma"/>
          <w:sz w:val="20"/>
          <w:szCs w:val="20"/>
          <w:lang w:eastAsia="es-ES"/>
        </w:rPr>
        <w:t>Actualización de los títulos de publicaciones periódicas de consulta más frecuente</w:t>
      </w:r>
    </w:p>
    <w:p w:rsidR="00BF56A1" w:rsidRPr="00BF56A1" w:rsidRDefault="00BF56A1" w:rsidP="00BF56A1">
      <w:pPr>
        <w:numPr>
          <w:ilvl w:val="0"/>
          <w:numId w:val="29"/>
        </w:numPr>
        <w:autoSpaceDE w:val="0"/>
        <w:autoSpaceDN w:val="0"/>
        <w:adjustRightInd w:val="0"/>
        <w:spacing w:after="0" w:line="240" w:lineRule="auto"/>
        <w:jc w:val="both"/>
        <w:rPr>
          <w:rFonts w:ascii="Tahoma" w:eastAsia="Times New Roman" w:hAnsi="Tahoma" w:cs="Tahoma"/>
          <w:szCs w:val="20"/>
          <w:lang w:eastAsia="es-ES"/>
        </w:rPr>
      </w:pPr>
      <w:r w:rsidRPr="00BF56A1">
        <w:rPr>
          <w:rFonts w:ascii="Tahoma" w:eastAsia="Times New Roman" w:hAnsi="Tahoma" w:cs="Tahoma"/>
          <w:sz w:val="20"/>
          <w:szCs w:val="20"/>
          <w:lang w:eastAsia="es-ES"/>
        </w:rPr>
        <w:t>Completar los blancos de la Hemeroteca</w:t>
      </w:r>
    </w:p>
    <w:p w:rsidR="00BF56A1" w:rsidRPr="00BF56A1" w:rsidRDefault="00BF56A1" w:rsidP="00BF56A1">
      <w:pPr>
        <w:autoSpaceDE w:val="0"/>
        <w:autoSpaceDN w:val="0"/>
        <w:adjustRightInd w:val="0"/>
        <w:spacing w:after="0" w:line="240" w:lineRule="auto"/>
        <w:ind w:firstLine="708"/>
        <w:jc w:val="both"/>
        <w:rPr>
          <w:rFonts w:ascii="Tahoma" w:eastAsia="Times New Roman" w:hAnsi="Tahoma" w:cs="Tahoma"/>
          <w:szCs w:val="20"/>
          <w:lang w:eastAsia="es-ES"/>
        </w:rPr>
      </w:pPr>
    </w:p>
    <w:p w:rsidR="00BF56A1" w:rsidRPr="00BF56A1" w:rsidRDefault="00BF56A1" w:rsidP="00BF56A1">
      <w:pPr>
        <w:autoSpaceDE w:val="0"/>
        <w:autoSpaceDN w:val="0"/>
        <w:adjustRightInd w:val="0"/>
        <w:spacing w:after="0" w:line="240" w:lineRule="auto"/>
        <w:ind w:firstLine="708"/>
        <w:jc w:val="both"/>
        <w:rPr>
          <w:rFonts w:ascii="Tahoma" w:eastAsia="Times New Roman" w:hAnsi="Tahoma" w:cs="Tahoma"/>
          <w:szCs w:val="20"/>
          <w:lang w:eastAsia="es-ES"/>
        </w:rPr>
      </w:pPr>
      <w:r w:rsidRPr="00BF56A1">
        <w:rPr>
          <w:rFonts w:ascii="Tahoma" w:eastAsia="Times New Roman" w:hAnsi="Tahoma" w:cs="Tahoma"/>
          <w:szCs w:val="20"/>
          <w:lang w:eastAsia="es-ES"/>
        </w:rPr>
        <w:t>La cantidad de materiales a adquirir estará en proporción directa con las partidas presupuestarias asignadas provenientes del CONICET o de la extensión del Proyecto FOMEC.</w:t>
      </w:r>
    </w:p>
    <w:p w:rsidR="00BF56A1" w:rsidRPr="00BF56A1" w:rsidRDefault="00BF56A1" w:rsidP="00BF56A1">
      <w:pPr>
        <w:spacing w:after="0" w:line="240" w:lineRule="auto"/>
        <w:rPr>
          <w:rFonts w:ascii="Tahoma" w:eastAsia="Times New Roman" w:hAnsi="Tahoma" w:cs="Tahoma"/>
          <w:szCs w:val="20"/>
          <w:lang w:eastAsia="es-ES"/>
        </w:rPr>
      </w:pPr>
    </w:p>
    <w:p w:rsidR="00BF56A1" w:rsidRPr="00BF56A1" w:rsidRDefault="00BF56A1" w:rsidP="00BF56A1">
      <w:pPr>
        <w:keepNext/>
        <w:spacing w:after="0" w:line="240" w:lineRule="auto"/>
        <w:ind w:hanging="28"/>
        <w:outlineLvl w:val="0"/>
        <w:rPr>
          <w:rFonts w:ascii="Tahoma" w:eastAsia="Times New Roman" w:hAnsi="Tahoma" w:cs="Tahoma"/>
          <w:b/>
          <w:bCs/>
          <w:szCs w:val="20"/>
          <w:lang w:eastAsia="es-ES"/>
        </w:rPr>
      </w:pPr>
      <w:r w:rsidRPr="00BF56A1">
        <w:rPr>
          <w:rFonts w:ascii="Tahoma" w:eastAsia="Times New Roman" w:hAnsi="Tahoma" w:cs="Tahoma"/>
          <w:b/>
          <w:bCs/>
          <w:szCs w:val="20"/>
          <w:lang w:eastAsia="es-ES"/>
        </w:rPr>
        <w:t>12.1.2. Política de desarrollo de colecciones.</w:t>
      </w:r>
    </w:p>
    <w:p w:rsidR="00BF56A1" w:rsidRPr="00BF56A1" w:rsidRDefault="00BF56A1" w:rsidP="00BF56A1">
      <w:pPr>
        <w:autoSpaceDE w:val="0"/>
        <w:autoSpaceDN w:val="0"/>
        <w:adjustRightInd w:val="0"/>
        <w:spacing w:after="0" w:line="240" w:lineRule="auto"/>
        <w:ind w:firstLine="708"/>
        <w:jc w:val="both"/>
        <w:rPr>
          <w:rFonts w:ascii="Tahoma" w:eastAsia="Times New Roman" w:hAnsi="Tahoma" w:cs="Tahoma"/>
          <w:sz w:val="20"/>
          <w:szCs w:val="20"/>
          <w:lang w:eastAsia="es-ES"/>
        </w:rPr>
      </w:pPr>
      <w:r w:rsidRPr="00BF56A1">
        <w:rPr>
          <w:rFonts w:ascii="Tahoma" w:eastAsia="Times New Roman" w:hAnsi="Tahoma" w:cs="Tahoma"/>
          <w:sz w:val="20"/>
          <w:szCs w:val="20"/>
          <w:lang w:eastAsia="es-ES"/>
        </w:rPr>
        <w:t xml:space="preserve">Se propone la creación de una </w:t>
      </w:r>
      <w:r w:rsidRPr="00BF56A1">
        <w:rPr>
          <w:rFonts w:ascii="Tahoma" w:eastAsia="Times New Roman" w:hAnsi="Tahoma" w:cs="Tahoma"/>
          <w:b/>
          <w:bCs/>
          <w:i/>
          <w:iCs/>
          <w:sz w:val="20"/>
          <w:szCs w:val="20"/>
          <w:lang w:eastAsia="es-ES"/>
        </w:rPr>
        <w:t>Comisión de Usuarios de la Biblioteca del DF</w:t>
      </w:r>
      <w:r w:rsidRPr="00BF56A1">
        <w:rPr>
          <w:rFonts w:ascii="Tahoma" w:eastAsia="Times New Roman" w:hAnsi="Tahoma" w:cs="Tahoma"/>
          <w:i/>
          <w:iCs/>
          <w:sz w:val="20"/>
          <w:szCs w:val="20"/>
          <w:lang w:eastAsia="es-ES"/>
        </w:rPr>
        <w:t xml:space="preserve"> </w:t>
      </w:r>
      <w:r w:rsidRPr="00BF56A1">
        <w:rPr>
          <w:rFonts w:ascii="Tahoma" w:eastAsia="Times New Roman" w:hAnsi="Tahoma" w:cs="Tahoma"/>
          <w:sz w:val="20"/>
          <w:szCs w:val="20"/>
          <w:lang w:eastAsia="es-ES"/>
        </w:rPr>
        <w:t>con funciones respecto al Plan de DC</w:t>
      </w:r>
      <w:r w:rsidRPr="00BF56A1">
        <w:rPr>
          <w:rFonts w:ascii="Tahoma" w:eastAsia="Times New Roman" w:hAnsi="Tahoma" w:cs="Tahoma"/>
          <w:i/>
          <w:iCs/>
          <w:sz w:val="20"/>
          <w:szCs w:val="20"/>
          <w:lang w:eastAsia="es-ES"/>
        </w:rPr>
        <w:t xml:space="preserve"> </w:t>
      </w:r>
      <w:r w:rsidRPr="00BF56A1">
        <w:rPr>
          <w:rFonts w:ascii="Tahoma" w:eastAsia="Times New Roman" w:hAnsi="Tahoma" w:cs="Tahoma"/>
          <w:sz w:val="20"/>
          <w:szCs w:val="20"/>
          <w:lang w:eastAsia="es-ES"/>
        </w:rPr>
        <w:t xml:space="preserve">y se confeccionará un </w:t>
      </w:r>
      <w:r w:rsidRPr="00BF56A1">
        <w:rPr>
          <w:rFonts w:ascii="Tahoma" w:eastAsia="Times New Roman" w:hAnsi="Tahoma" w:cs="Tahoma"/>
          <w:b/>
          <w:bCs/>
          <w:i/>
          <w:iCs/>
          <w:sz w:val="20"/>
          <w:szCs w:val="20"/>
          <w:lang w:eastAsia="es-ES"/>
        </w:rPr>
        <w:t>Manual de Procedimiento</w:t>
      </w:r>
      <w:r w:rsidRPr="00BF56A1">
        <w:rPr>
          <w:rFonts w:ascii="Tahoma" w:eastAsia="Times New Roman" w:hAnsi="Tahoma" w:cs="Tahoma"/>
          <w:i/>
          <w:iCs/>
          <w:sz w:val="20"/>
          <w:szCs w:val="20"/>
          <w:lang w:eastAsia="es-ES"/>
        </w:rPr>
        <w:t xml:space="preserve"> </w:t>
      </w:r>
      <w:r w:rsidRPr="00BF56A1">
        <w:rPr>
          <w:rFonts w:ascii="Tahoma" w:eastAsia="Times New Roman" w:hAnsi="Tahoma" w:cs="Tahoma"/>
          <w:sz w:val="20"/>
          <w:szCs w:val="20"/>
          <w:lang w:eastAsia="es-ES"/>
        </w:rPr>
        <w:t>con el objetivo general de normalizar las diversas actividades del proceso de selección de recursos informativos, que se realizará a través de dicha Comisión, para lograr un mejor control y eficiencia de este mismo proceso.</w:t>
      </w:r>
    </w:p>
    <w:p w:rsidR="00BF56A1" w:rsidRPr="00BF56A1" w:rsidRDefault="00BF56A1" w:rsidP="00BF56A1">
      <w:pPr>
        <w:autoSpaceDE w:val="0"/>
        <w:autoSpaceDN w:val="0"/>
        <w:adjustRightInd w:val="0"/>
        <w:spacing w:after="0" w:line="240" w:lineRule="auto"/>
        <w:ind w:firstLine="708"/>
        <w:jc w:val="both"/>
        <w:rPr>
          <w:rFonts w:ascii="Tahoma" w:eastAsia="Times New Roman" w:hAnsi="Tahoma" w:cs="Tahoma"/>
          <w:sz w:val="20"/>
          <w:szCs w:val="20"/>
          <w:lang w:eastAsia="es-ES"/>
        </w:rPr>
      </w:pPr>
      <w:r w:rsidRPr="00BF56A1">
        <w:rPr>
          <w:rFonts w:ascii="Tahoma" w:eastAsia="Times New Roman" w:hAnsi="Tahoma" w:cs="Tahoma"/>
          <w:sz w:val="20"/>
          <w:szCs w:val="20"/>
          <w:lang w:eastAsia="es-ES"/>
        </w:rPr>
        <w:t>La integración de la Comisión de Biblioteca podrá ser modificada sólo para atender necesidades de algunas dependencias que lo requieran, garantizando la estructura establecida en el presente artículo y la participación de todas las especialidades o áreas. La modalidad propuesta deberá contenerse en el reglamento de Biblioteca respectivo.</w:t>
      </w:r>
    </w:p>
    <w:p w:rsidR="00BF56A1" w:rsidRPr="00BF56A1" w:rsidRDefault="00BF56A1" w:rsidP="00BF56A1">
      <w:pPr>
        <w:autoSpaceDE w:val="0"/>
        <w:autoSpaceDN w:val="0"/>
        <w:adjustRightInd w:val="0"/>
        <w:spacing w:after="0" w:line="240" w:lineRule="auto"/>
        <w:ind w:firstLine="708"/>
        <w:jc w:val="both"/>
        <w:rPr>
          <w:rFonts w:ascii="Tahoma" w:eastAsia="Times New Roman" w:hAnsi="Tahoma" w:cs="Tahoma"/>
          <w:sz w:val="20"/>
          <w:szCs w:val="20"/>
          <w:lang w:eastAsia="es-ES"/>
        </w:rPr>
      </w:pPr>
      <w:r w:rsidRPr="00BF56A1">
        <w:rPr>
          <w:rFonts w:ascii="Tahoma" w:eastAsia="Times New Roman" w:hAnsi="Tahoma" w:cs="Tahoma"/>
          <w:sz w:val="20"/>
          <w:szCs w:val="20"/>
          <w:lang w:eastAsia="es-ES"/>
        </w:rPr>
        <w:t>Es conveniente a los fines del proyecto, incluir un técnico especializado en el manejo de información digital, designado por la Comisión.</w:t>
      </w:r>
    </w:p>
    <w:p w:rsidR="00BF56A1" w:rsidRPr="00BF56A1" w:rsidRDefault="00BF56A1" w:rsidP="00BF56A1">
      <w:pPr>
        <w:autoSpaceDE w:val="0"/>
        <w:autoSpaceDN w:val="0"/>
        <w:adjustRightInd w:val="0"/>
        <w:spacing w:after="0" w:line="240" w:lineRule="auto"/>
        <w:ind w:firstLine="708"/>
        <w:jc w:val="both"/>
        <w:rPr>
          <w:rFonts w:ascii="Tahoma" w:eastAsia="Times New Roman" w:hAnsi="Tahoma" w:cs="Tahoma"/>
          <w:sz w:val="20"/>
          <w:szCs w:val="20"/>
          <w:lang w:eastAsia="es-ES"/>
        </w:rPr>
      </w:pPr>
      <w:r w:rsidRPr="00BF56A1">
        <w:rPr>
          <w:rFonts w:ascii="Tahoma" w:eastAsia="Times New Roman" w:hAnsi="Tahoma" w:cs="Tahoma"/>
          <w:sz w:val="20"/>
          <w:szCs w:val="20"/>
          <w:lang w:eastAsia="es-ES"/>
        </w:rPr>
        <w:t>Las funciones de selección de materiales quedarán a cargo de la Comisión.</w:t>
      </w:r>
    </w:p>
    <w:p w:rsidR="00BF56A1" w:rsidRPr="00BF56A1" w:rsidRDefault="00BF56A1" w:rsidP="00BF56A1">
      <w:pPr>
        <w:autoSpaceDE w:val="0"/>
        <w:autoSpaceDN w:val="0"/>
        <w:adjustRightInd w:val="0"/>
        <w:spacing w:after="0" w:line="240" w:lineRule="auto"/>
        <w:ind w:firstLine="708"/>
        <w:jc w:val="both"/>
        <w:rPr>
          <w:rFonts w:ascii="Tahoma" w:eastAsia="Times New Roman" w:hAnsi="Tahoma" w:cs="Tahoma"/>
          <w:sz w:val="20"/>
          <w:szCs w:val="20"/>
          <w:lang w:eastAsia="es-ES"/>
        </w:rPr>
      </w:pPr>
      <w:r w:rsidRPr="00BF56A1">
        <w:rPr>
          <w:rFonts w:ascii="Tahoma" w:eastAsia="Times New Roman" w:hAnsi="Tahoma" w:cs="Tahoma"/>
          <w:sz w:val="20"/>
          <w:szCs w:val="20"/>
          <w:lang w:eastAsia="es-ES"/>
        </w:rPr>
        <w:t>Es necesario especificar que los servicios ahora se difunden también a través de Internet.</w:t>
      </w:r>
    </w:p>
    <w:p w:rsidR="00BF56A1" w:rsidRPr="00BF56A1" w:rsidRDefault="00BF56A1" w:rsidP="00BF56A1">
      <w:pPr>
        <w:autoSpaceDE w:val="0"/>
        <w:autoSpaceDN w:val="0"/>
        <w:adjustRightInd w:val="0"/>
        <w:spacing w:after="0" w:line="240" w:lineRule="auto"/>
        <w:ind w:firstLine="708"/>
        <w:jc w:val="both"/>
        <w:rPr>
          <w:rFonts w:ascii="Tahoma" w:eastAsia="Times New Roman" w:hAnsi="Tahoma" w:cs="Tahoma"/>
          <w:color w:val="000000"/>
          <w:sz w:val="20"/>
          <w:lang w:eastAsia="es-ES"/>
        </w:rPr>
      </w:pPr>
      <w:r w:rsidRPr="00BF56A1">
        <w:rPr>
          <w:rFonts w:ascii="Tahoma" w:eastAsia="Times New Roman" w:hAnsi="Tahoma" w:cs="Tahoma"/>
          <w:color w:val="000000"/>
          <w:sz w:val="20"/>
          <w:lang w:eastAsia="es-ES"/>
        </w:rPr>
        <w:t xml:space="preserve">En consecuencia, se estará en condiciones de diseñar planes o políticas de </w:t>
      </w:r>
      <w:r w:rsidRPr="00BF56A1">
        <w:rPr>
          <w:rFonts w:ascii="Tahoma" w:eastAsia="Times New Roman" w:hAnsi="Tahoma" w:cs="Tahoma"/>
          <w:b/>
          <w:bCs/>
          <w:i/>
          <w:iCs/>
          <w:color w:val="000000"/>
          <w:sz w:val="20"/>
          <w:lang w:eastAsia="es-ES"/>
        </w:rPr>
        <w:t>DC</w:t>
      </w:r>
      <w:r w:rsidRPr="00BF56A1">
        <w:rPr>
          <w:rFonts w:ascii="Tahoma" w:eastAsia="Times New Roman" w:hAnsi="Tahoma" w:cs="Tahoma"/>
          <w:color w:val="000000"/>
          <w:sz w:val="20"/>
          <w:lang w:eastAsia="es-ES"/>
        </w:rPr>
        <w:t xml:space="preserve"> escritas que completarían el plan de cada titulación y que serán los siguientes:</w:t>
      </w:r>
    </w:p>
    <w:p w:rsidR="00BF56A1" w:rsidRPr="00BF56A1" w:rsidRDefault="00BF56A1" w:rsidP="00BF56A1">
      <w:pPr>
        <w:numPr>
          <w:ilvl w:val="0"/>
          <w:numId w:val="30"/>
        </w:numPr>
        <w:autoSpaceDE w:val="0"/>
        <w:autoSpaceDN w:val="0"/>
        <w:adjustRightInd w:val="0"/>
        <w:spacing w:after="0" w:line="240" w:lineRule="auto"/>
        <w:jc w:val="both"/>
        <w:rPr>
          <w:rFonts w:ascii="Tahoma" w:eastAsia="Times New Roman" w:hAnsi="Tahoma" w:cs="Tahoma"/>
          <w:color w:val="000000"/>
          <w:sz w:val="20"/>
          <w:lang w:eastAsia="es-ES"/>
        </w:rPr>
      </w:pPr>
      <w:r w:rsidRPr="00BF56A1">
        <w:rPr>
          <w:rFonts w:ascii="Tahoma" w:eastAsia="Times New Roman" w:hAnsi="Tahoma" w:cs="Tahoma"/>
          <w:color w:val="000000"/>
          <w:sz w:val="20"/>
          <w:lang w:eastAsia="es-ES"/>
        </w:rPr>
        <w:t>Política de selección y adquisición</w:t>
      </w:r>
    </w:p>
    <w:p w:rsidR="00BF56A1" w:rsidRPr="00BF56A1" w:rsidRDefault="00BF56A1" w:rsidP="00BF56A1">
      <w:pPr>
        <w:numPr>
          <w:ilvl w:val="0"/>
          <w:numId w:val="30"/>
        </w:numPr>
        <w:autoSpaceDE w:val="0"/>
        <w:autoSpaceDN w:val="0"/>
        <w:adjustRightInd w:val="0"/>
        <w:spacing w:after="0" w:line="240" w:lineRule="auto"/>
        <w:jc w:val="both"/>
        <w:rPr>
          <w:rFonts w:ascii="Tahoma" w:eastAsia="Times New Roman" w:hAnsi="Tahoma" w:cs="Tahoma"/>
          <w:sz w:val="20"/>
          <w:szCs w:val="20"/>
          <w:lang w:eastAsia="es-ES"/>
        </w:rPr>
      </w:pPr>
      <w:r w:rsidRPr="00BF56A1">
        <w:rPr>
          <w:rFonts w:ascii="Tahoma" w:eastAsia="Times New Roman" w:hAnsi="Tahoma" w:cs="Tahoma"/>
          <w:color w:val="000000"/>
          <w:sz w:val="20"/>
          <w:lang w:eastAsia="es-ES"/>
        </w:rPr>
        <w:t>Política de expurgos</w:t>
      </w:r>
    </w:p>
    <w:p w:rsidR="00BF56A1" w:rsidRPr="00BF56A1" w:rsidRDefault="00BF56A1" w:rsidP="00BF56A1">
      <w:pPr>
        <w:numPr>
          <w:ilvl w:val="0"/>
          <w:numId w:val="30"/>
        </w:numPr>
        <w:autoSpaceDE w:val="0"/>
        <w:autoSpaceDN w:val="0"/>
        <w:adjustRightInd w:val="0"/>
        <w:spacing w:after="0" w:line="240" w:lineRule="auto"/>
        <w:jc w:val="both"/>
        <w:rPr>
          <w:rFonts w:ascii="Tahoma" w:eastAsia="Times New Roman" w:hAnsi="Tahoma" w:cs="Tahoma"/>
          <w:szCs w:val="20"/>
          <w:lang w:eastAsia="es-ES"/>
        </w:rPr>
      </w:pPr>
      <w:r w:rsidRPr="00BF56A1">
        <w:rPr>
          <w:rFonts w:ascii="Tahoma" w:eastAsia="Times New Roman" w:hAnsi="Tahoma" w:cs="Tahoma"/>
          <w:color w:val="000000"/>
          <w:sz w:val="20"/>
          <w:lang w:eastAsia="es-ES"/>
        </w:rPr>
        <w:t>Política de preservación, conservación y restauración.</w:t>
      </w:r>
    </w:p>
    <w:p w:rsidR="00BF56A1" w:rsidRPr="00BF56A1" w:rsidRDefault="00BF56A1" w:rsidP="00BF56A1">
      <w:pPr>
        <w:autoSpaceDE w:val="0"/>
        <w:autoSpaceDN w:val="0"/>
        <w:adjustRightInd w:val="0"/>
        <w:spacing w:after="0" w:line="240" w:lineRule="auto"/>
        <w:ind w:firstLine="708"/>
        <w:jc w:val="both"/>
        <w:rPr>
          <w:rFonts w:ascii="Tahoma" w:eastAsia="Times New Roman" w:hAnsi="Tahoma" w:cs="Tahoma"/>
          <w:szCs w:val="20"/>
          <w:lang w:eastAsia="es-ES"/>
        </w:rPr>
      </w:pPr>
    </w:p>
    <w:p w:rsidR="00BF56A1" w:rsidRPr="00BF56A1" w:rsidRDefault="00BF56A1" w:rsidP="00BF56A1">
      <w:pPr>
        <w:autoSpaceDE w:val="0"/>
        <w:autoSpaceDN w:val="0"/>
        <w:adjustRightInd w:val="0"/>
        <w:spacing w:after="0" w:line="240" w:lineRule="auto"/>
        <w:jc w:val="both"/>
        <w:rPr>
          <w:rFonts w:ascii="Tahoma" w:eastAsia="Times New Roman" w:hAnsi="Tahoma" w:cs="Tahoma"/>
          <w:b/>
          <w:bCs/>
          <w:szCs w:val="20"/>
          <w:lang w:eastAsia="es-ES"/>
        </w:rPr>
      </w:pPr>
      <w:r w:rsidRPr="00BF56A1">
        <w:rPr>
          <w:rFonts w:ascii="Tahoma" w:eastAsia="Times New Roman" w:hAnsi="Tahoma" w:cs="Tahoma"/>
          <w:b/>
          <w:bCs/>
          <w:szCs w:val="20"/>
          <w:lang w:eastAsia="es-ES"/>
        </w:rPr>
        <w:t>12.1.3. Selección y adquisición.</w:t>
      </w:r>
    </w:p>
    <w:p w:rsidR="00BF56A1" w:rsidRPr="00BF56A1" w:rsidRDefault="00BF56A1" w:rsidP="00BF56A1">
      <w:pPr>
        <w:autoSpaceDE w:val="0"/>
        <w:autoSpaceDN w:val="0"/>
        <w:adjustRightInd w:val="0"/>
        <w:spacing w:after="0" w:line="240" w:lineRule="auto"/>
        <w:ind w:firstLine="942"/>
        <w:jc w:val="both"/>
        <w:rPr>
          <w:rFonts w:ascii="Tahoma" w:eastAsia="Times New Roman" w:hAnsi="Tahoma" w:cs="Tahoma"/>
          <w:szCs w:val="20"/>
          <w:lang w:eastAsia="es-ES"/>
        </w:rPr>
      </w:pPr>
      <w:r w:rsidRPr="00BF56A1">
        <w:rPr>
          <w:rFonts w:ascii="Tahoma" w:eastAsia="Times New Roman" w:hAnsi="Tahoma" w:cs="Tahoma"/>
          <w:szCs w:val="20"/>
          <w:lang w:eastAsia="es-ES"/>
        </w:rPr>
        <w:t>El fondo documental actualmente comprende tipos de materiales tales como publicaciones periódicas científicas, obras impresas de carácter monográfico y otros: tesis, trabajos de diploma, pre-</w:t>
      </w:r>
      <w:proofErr w:type="spellStart"/>
      <w:r w:rsidRPr="00BF56A1">
        <w:rPr>
          <w:rFonts w:ascii="Tahoma" w:eastAsia="Times New Roman" w:hAnsi="Tahoma" w:cs="Tahoma"/>
          <w:szCs w:val="20"/>
          <w:lang w:eastAsia="es-ES"/>
        </w:rPr>
        <w:t>prints</w:t>
      </w:r>
      <w:proofErr w:type="spellEnd"/>
      <w:r w:rsidRPr="00BF56A1">
        <w:rPr>
          <w:rFonts w:ascii="Tahoma" w:eastAsia="Times New Roman" w:hAnsi="Tahoma" w:cs="Tahoma"/>
          <w:szCs w:val="20"/>
          <w:lang w:eastAsia="es-ES"/>
        </w:rPr>
        <w:t xml:space="preserve">, folletos, publicaciones oficiales... en soporte tradicional y en algunos títulos en disquetes, CD-ROM y otros digitalizados (tesis) o disponibles en línea (Biblioteca Electrónica de la </w:t>
      </w:r>
      <w:proofErr w:type="spellStart"/>
      <w:r w:rsidRPr="00BF56A1">
        <w:rPr>
          <w:rFonts w:ascii="Tahoma" w:eastAsia="Times New Roman" w:hAnsi="Tahoma" w:cs="Tahoma"/>
          <w:szCs w:val="20"/>
          <w:lang w:eastAsia="es-ES"/>
        </w:rPr>
        <w:t>Secyt</w:t>
      </w:r>
      <w:proofErr w:type="spellEnd"/>
      <w:r w:rsidRPr="00BF56A1">
        <w:rPr>
          <w:rFonts w:ascii="Tahoma" w:eastAsia="Times New Roman" w:hAnsi="Tahoma" w:cs="Tahoma"/>
          <w:szCs w:val="20"/>
          <w:lang w:eastAsia="es-ES"/>
        </w:rPr>
        <w:t xml:space="preserve">, </w:t>
      </w:r>
      <w:proofErr w:type="spellStart"/>
      <w:r w:rsidRPr="00BF56A1">
        <w:rPr>
          <w:rFonts w:ascii="Tahoma" w:eastAsia="Times New Roman" w:hAnsi="Tahoma" w:cs="Tahoma"/>
          <w:szCs w:val="20"/>
          <w:lang w:eastAsia="es-ES"/>
        </w:rPr>
        <w:t>Ucry</w:t>
      </w:r>
      <w:proofErr w:type="spellEnd"/>
      <w:r w:rsidRPr="00BF56A1">
        <w:rPr>
          <w:rFonts w:ascii="Tahoma" w:eastAsia="Times New Roman" w:hAnsi="Tahoma" w:cs="Tahoma"/>
          <w:szCs w:val="20"/>
          <w:lang w:eastAsia="es-ES"/>
        </w:rPr>
        <w:t>, APS...)</w:t>
      </w:r>
    </w:p>
    <w:p w:rsidR="00BF56A1" w:rsidRPr="00BF56A1" w:rsidRDefault="00BF56A1" w:rsidP="00BF56A1">
      <w:pPr>
        <w:autoSpaceDE w:val="0"/>
        <w:autoSpaceDN w:val="0"/>
        <w:adjustRightInd w:val="0"/>
        <w:spacing w:after="0" w:line="240" w:lineRule="auto"/>
        <w:ind w:firstLine="942"/>
        <w:jc w:val="both"/>
        <w:rPr>
          <w:rFonts w:ascii="Tahoma" w:eastAsia="Times New Roman" w:hAnsi="Tahoma" w:cs="Tahoma"/>
          <w:color w:val="000000"/>
          <w:lang w:eastAsia="es-ES"/>
        </w:rPr>
      </w:pPr>
    </w:p>
    <w:p w:rsidR="00BF56A1" w:rsidRPr="00BF56A1" w:rsidRDefault="00BF56A1" w:rsidP="00BF56A1">
      <w:pPr>
        <w:autoSpaceDE w:val="0"/>
        <w:autoSpaceDN w:val="0"/>
        <w:adjustRightInd w:val="0"/>
        <w:spacing w:after="0" w:line="240" w:lineRule="auto"/>
        <w:ind w:firstLine="942"/>
        <w:jc w:val="both"/>
        <w:rPr>
          <w:rFonts w:ascii="Tahoma" w:eastAsia="Times New Roman" w:hAnsi="Tahoma" w:cs="Tahoma"/>
          <w:color w:val="000000"/>
          <w:lang w:eastAsia="es-ES"/>
        </w:rPr>
      </w:pPr>
      <w:r w:rsidRPr="00BF56A1">
        <w:rPr>
          <w:rFonts w:ascii="Tahoma" w:eastAsia="Times New Roman" w:hAnsi="Tahoma" w:cs="Tahoma"/>
          <w:color w:val="000000"/>
          <w:lang w:eastAsia="es-ES"/>
        </w:rPr>
        <w:t>Los materiales a adquirir serán:</w:t>
      </w:r>
    </w:p>
    <w:p w:rsidR="00BF56A1" w:rsidRPr="00BF56A1" w:rsidRDefault="00BF56A1" w:rsidP="00BF56A1">
      <w:pPr>
        <w:numPr>
          <w:ilvl w:val="0"/>
          <w:numId w:val="31"/>
        </w:numPr>
        <w:autoSpaceDE w:val="0"/>
        <w:autoSpaceDN w:val="0"/>
        <w:adjustRightInd w:val="0"/>
        <w:spacing w:after="0" w:line="240" w:lineRule="auto"/>
        <w:jc w:val="both"/>
        <w:rPr>
          <w:rFonts w:ascii="Tahoma" w:eastAsia="Times New Roman" w:hAnsi="Tahoma" w:cs="Tahoma"/>
          <w:sz w:val="20"/>
          <w:szCs w:val="20"/>
          <w:lang w:eastAsia="es-ES"/>
        </w:rPr>
      </w:pPr>
      <w:r w:rsidRPr="00BF56A1">
        <w:rPr>
          <w:rFonts w:ascii="Tahoma" w:eastAsia="Times New Roman" w:hAnsi="Tahoma" w:cs="Tahoma"/>
          <w:sz w:val="20"/>
          <w:szCs w:val="20"/>
          <w:lang w:eastAsia="es-ES"/>
        </w:rPr>
        <w:t xml:space="preserve">Libros a la rústica (pastas blandas): se preferirán estas ediciones ya que las diferencias de precio con una edición de pastas duras son considerables y </w:t>
      </w:r>
      <w:proofErr w:type="spellStart"/>
      <w:r w:rsidRPr="00BF56A1">
        <w:rPr>
          <w:rFonts w:ascii="Tahoma" w:eastAsia="Times New Roman" w:hAnsi="Tahoma" w:cs="Tahoma"/>
          <w:sz w:val="20"/>
          <w:szCs w:val="20"/>
          <w:lang w:eastAsia="es-ES"/>
        </w:rPr>
        <w:t>aún</w:t>
      </w:r>
      <w:proofErr w:type="spellEnd"/>
      <w:r w:rsidRPr="00BF56A1">
        <w:rPr>
          <w:rFonts w:ascii="Tahoma" w:eastAsia="Times New Roman" w:hAnsi="Tahoma" w:cs="Tahoma"/>
          <w:sz w:val="20"/>
          <w:szCs w:val="20"/>
          <w:lang w:eastAsia="es-ES"/>
        </w:rPr>
        <w:t xml:space="preserve"> enviando a encuadernar el título, el costo sigue siendo más económico</w:t>
      </w:r>
    </w:p>
    <w:p w:rsidR="00BF56A1" w:rsidRPr="00BF56A1" w:rsidRDefault="00BF56A1" w:rsidP="00BF56A1">
      <w:pPr>
        <w:numPr>
          <w:ilvl w:val="0"/>
          <w:numId w:val="31"/>
        </w:numPr>
        <w:autoSpaceDE w:val="0"/>
        <w:autoSpaceDN w:val="0"/>
        <w:adjustRightInd w:val="0"/>
        <w:spacing w:after="0" w:line="240" w:lineRule="auto"/>
        <w:jc w:val="both"/>
        <w:rPr>
          <w:rFonts w:ascii="Tahoma" w:eastAsia="Times New Roman" w:hAnsi="Tahoma" w:cs="Tahoma"/>
          <w:sz w:val="20"/>
          <w:szCs w:val="20"/>
          <w:lang w:eastAsia="es-ES"/>
        </w:rPr>
      </w:pPr>
      <w:r w:rsidRPr="00BF56A1">
        <w:rPr>
          <w:rFonts w:ascii="Tahoma" w:eastAsia="Times New Roman" w:hAnsi="Tahoma" w:cs="Tahoma"/>
          <w:sz w:val="20"/>
          <w:szCs w:val="20"/>
          <w:lang w:eastAsia="es-ES"/>
        </w:rPr>
        <w:t>Libros con pastas duras: se adquirirán estas ediciones cuando no exista en el mercado una edición a la rústica disponible</w:t>
      </w:r>
    </w:p>
    <w:p w:rsidR="00BF56A1" w:rsidRPr="00BF56A1" w:rsidRDefault="00BF56A1" w:rsidP="00BF56A1">
      <w:pPr>
        <w:numPr>
          <w:ilvl w:val="0"/>
          <w:numId w:val="31"/>
        </w:numPr>
        <w:autoSpaceDE w:val="0"/>
        <w:autoSpaceDN w:val="0"/>
        <w:adjustRightInd w:val="0"/>
        <w:spacing w:after="0" w:line="240" w:lineRule="auto"/>
        <w:jc w:val="both"/>
        <w:rPr>
          <w:rFonts w:ascii="Tahoma" w:eastAsia="Times New Roman" w:hAnsi="Tahoma" w:cs="Tahoma"/>
          <w:sz w:val="20"/>
          <w:szCs w:val="20"/>
          <w:lang w:eastAsia="es-ES"/>
        </w:rPr>
      </w:pPr>
      <w:r w:rsidRPr="00BF56A1">
        <w:rPr>
          <w:rFonts w:ascii="Tahoma" w:eastAsia="Times New Roman" w:hAnsi="Tahoma" w:cs="Tahoma"/>
          <w:sz w:val="20"/>
          <w:szCs w:val="20"/>
          <w:lang w:eastAsia="es-ES"/>
        </w:rPr>
        <w:t>Publicaciones periódicas científicas de consulta más frecuente</w:t>
      </w:r>
    </w:p>
    <w:p w:rsidR="00BF56A1" w:rsidRPr="00BF56A1" w:rsidRDefault="00BF56A1" w:rsidP="00BF56A1">
      <w:pPr>
        <w:numPr>
          <w:ilvl w:val="0"/>
          <w:numId w:val="31"/>
        </w:numPr>
        <w:autoSpaceDE w:val="0"/>
        <w:autoSpaceDN w:val="0"/>
        <w:adjustRightInd w:val="0"/>
        <w:spacing w:after="0" w:line="240" w:lineRule="auto"/>
        <w:jc w:val="both"/>
        <w:rPr>
          <w:rFonts w:ascii="Tahoma" w:eastAsia="Times New Roman" w:hAnsi="Tahoma" w:cs="Tahoma"/>
          <w:szCs w:val="20"/>
          <w:lang w:eastAsia="es-ES"/>
        </w:rPr>
      </w:pPr>
      <w:r w:rsidRPr="00BF56A1">
        <w:rPr>
          <w:rFonts w:ascii="Tahoma" w:eastAsia="Times New Roman" w:hAnsi="Tahoma" w:cs="Tahoma"/>
          <w:sz w:val="20"/>
          <w:szCs w:val="20"/>
          <w:lang w:eastAsia="es-ES"/>
        </w:rPr>
        <w:t xml:space="preserve">Accesos on-line a publicaciones electrónicas, bases de datos de otras instituciones para consulta y provisión de información y documentos, a los editores o distribuidores de publicaciones científicas...  </w:t>
      </w:r>
    </w:p>
    <w:p w:rsidR="00BF56A1" w:rsidRPr="00BF56A1" w:rsidRDefault="00BF56A1" w:rsidP="00BF56A1">
      <w:pPr>
        <w:autoSpaceDE w:val="0"/>
        <w:autoSpaceDN w:val="0"/>
        <w:adjustRightInd w:val="0"/>
        <w:spacing w:after="0" w:line="240" w:lineRule="auto"/>
        <w:ind w:firstLine="942"/>
        <w:jc w:val="both"/>
        <w:rPr>
          <w:rFonts w:ascii="Tahoma" w:eastAsia="Times New Roman" w:hAnsi="Tahoma" w:cs="Tahoma"/>
          <w:szCs w:val="20"/>
          <w:lang w:eastAsia="es-ES"/>
        </w:rPr>
      </w:pPr>
    </w:p>
    <w:p w:rsidR="00BF56A1" w:rsidRPr="00BF56A1" w:rsidRDefault="00BF56A1" w:rsidP="00BF56A1">
      <w:pPr>
        <w:autoSpaceDE w:val="0"/>
        <w:autoSpaceDN w:val="0"/>
        <w:adjustRightInd w:val="0"/>
        <w:spacing w:after="0" w:line="240" w:lineRule="auto"/>
        <w:jc w:val="both"/>
        <w:rPr>
          <w:rFonts w:ascii="Tahoma" w:eastAsia="Times New Roman" w:hAnsi="Tahoma" w:cs="Tahoma"/>
          <w:b/>
          <w:bCs/>
          <w:szCs w:val="20"/>
          <w:lang w:eastAsia="es-ES"/>
        </w:rPr>
      </w:pPr>
      <w:r w:rsidRPr="00BF56A1">
        <w:rPr>
          <w:rFonts w:ascii="Tahoma" w:eastAsia="Times New Roman" w:hAnsi="Tahoma" w:cs="Tahoma"/>
          <w:b/>
          <w:bCs/>
          <w:szCs w:val="20"/>
          <w:lang w:eastAsia="es-ES"/>
        </w:rPr>
        <w:t>12.1.4. Evaluación de la colección.</w:t>
      </w:r>
    </w:p>
    <w:p w:rsidR="00BF56A1" w:rsidRPr="00BF56A1" w:rsidRDefault="00BF56A1" w:rsidP="00BF56A1">
      <w:pPr>
        <w:autoSpaceDE w:val="0"/>
        <w:autoSpaceDN w:val="0"/>
        <w:adjustRightInd w:val="0"/>
        <w:spacing w:after="0" w:line="240" w:lineRule="auto"/>
        <w:ind w:firstLine="942"/>
        <w:jc w:val="both"/>
        <w:rPr>
          <w:rFonts w:ascii="Tahoma" w:eastAsia="Times New Roman" w:hAnsi="Tahoma" w:cs="Tahoma"/>
          <w:sz w:val="20"/>
          <w:szCs w:val="20"/>
          <w:lang w:eastAsia="es-ES"/>
        </w:rPr>
      </w:pPr>
      <w:r w:rsidRPr="00BF56A1">
        <w:rPr>
          <w:rFonts w:ascii="Tahoma" w:eastAsia="Times New Roman" w:hAnsi="Tahoma" w:cs="Tahoma"/>
          <w:sz w:val="20"/>
          <w:szCs w:val="20"/>
          <w:lang w:eastAsia="es-ES"/>
        </w:rPr>
        <w:t>La evaluación de la colección comprende un análisis sistemático de descripción de los recursos existentes, utilizando métodos cualitativos y cuantitativos para detectar fortalezas o debilidades en el conjunto documental.</w:t>
      </w:r>
    </w:p>
    <w:p w:rsidR="00BF56A1" w:rsidRPr="00BF56A1" w:rsidRDefault="00BF56A1" w:rsidP="00BF56A1">
      <w:pPr>
        <w:autoSpaceDE w:val="0"/>
        <w:autoSpaceDN w:val="0"/>
        <w:adjustRightInd w:val="0"/>
        <w:spacing w:after="0" w:line="240" w:lineRule="auto"/>
        <w:ind w:firstLine="942"/>
        <w:jc w:val="both"/>
        <w:rPr>
          <w:rFonts w:ascii="Tahoma" w:eastAsia="Times New Roman" w:hAnsi="Tahoma" w:cs="Tahoma"/>
          <w:color w:val="000000"/>
          <w:sz w:val="20"/>
          <w:lang w:eastAsia="es-ES"/>
        </w:rPr>
      </w:pPr>
      <w:r w:rsidRPr="00BF56A1">
        <w:rPr>
          <w:rFonts w:ascii="Tahoma" w:eastAsia="Times New Roman" w:hAnsi="Tahoma" w:cs="Tahoma"/>
          <w:sz w:val="20"/>
          <w:szCs w:val="20"/>
          <w:lang w:eastAsia="es-ES"/>
        </w:rPr>
        <w:t xml:space="preserve">Sería conveniente además, evaluar cada obra en particular por las características de su contenido y sus características físicas. </w:t>
      </w:r>
      <w:r w:rsidRPr="00BF56A1">
        <w:rPr>
          <w:rFonts w:ascii="Tahoma" w:eastAsia="Times New Roman" w:hAnsi="Tahoma" w:cs="Tahoma"/>
          <w:color w:val="000000"/>
          <w:sz w:val="20"/>
          <w:lang w:eastAsia="es-ES"/>
        </w:rPr>
        <w:t>Para que el estudio resultara expresivo se efectuó por materias, identificando el número de usuarios potenciales de cada área del fondo documental.</w:t>
      </w:r>
    </w:p>
    <w:p w:rsidR="00BF56A1" w:rsidRPr="00BF56A1" w:rsidRDefault="00BF56A1" w:rsidP="00BF56A1">
      <w:pPr>
        <w:autoSpaceDE w:val="0"/>
        <w:autoSpaceDN w:val="0"/>
        <w:adjustRightInd w:val="0"/>
        <w:spacing w:after="0" w:line="240" w:lineRule="auto"/>
        <w:ind w:firstLine="942"/>
        <w:jc w:val="both"/>
        <w:rPr>
          <w:rFonts w:ascii="Tahoma" w:eastAsia="Times New Roman" w:hAnsi="Tahoma" w:cs="Tahoma"/>
          <w:sz w:val="20"/>
          <w:szCs w:val="20"/>
          <w:lang w:eastAsia="es-ES"/>
        </w:rPr>
      </w:pPr>
      <w:r w:rsidRPr="00BF56A1">
        <w:rPr>
          <w:rFonts w:ascii="Tahoma" w:eastAsia="Times New Roman" w:hAnsi="Tahoma" w:cs="Tahoma"/>
          <w:sz w:val="20"/>
          <w:szCs w:val="20"/>
          <w:lang w:eastAsia="es-ES"/>
        </w:rPr>
        <w:t>Respecto de las publicaciones periódicas, debe tenerse en cuenta que en una época de constante incremento de precios, sobre todo en las áreas científicas y de recortes presupuestarios, el estudio de uso de las publicaciones periódicas es de gran importancia. Este estudio permitió detectar el núcleo fundamental de la colección la titulación, el número y porcentaje de los títulos más usados y de los títulos con bajo o nulo uso, en qué proporción la colección es usada por los diferentes segmentos de usuarios, su nivel de uso interdisciplinar, la valoración que el usuario hace de la misma, su nivel de satisfacción...</w:t>
      </w:r>
    </w:p>
    <w:p w:rsidR="00BF56A1" w:rsidRPr="00BF56A1" w:rsidRDefault="00BF56A1" w:rsidP="00BF56A1">
      <w:pPr>
        <w:autoSpaceDE w:val="0"/>
        <w:autoSpaceDN w:val="0"/>
        <w:adjustRightInd w:val="0"/>
        <w:spacing w:after="0" w:line="240" w:lineRule="auto"/>
        <w:ind w:firstLine="942"/>
        <w:jc w:val="both"/>
        <w:rPr>
          <w:rFonts w:ascii="Tahoma" w:eastAsia="Times New Roman" w:hAnsi="Tahoma" w:cs="Tahoma"/>
          <w:sz w:val="20"/>
          <w:szCs w:val="20"/>
          <w:lang w:eastAsia="es-ES"/>
        </w:rPr>
      </w:pPr>
      <w:r w:rsidRPr="00BF56A1">
        <w:rPr>
          <w:rFonts w:ascii="Tahoma" w:eastAsia="Times New Roman" w:hAnsi="Tahoma" w:cs="Tahoma"/>
          <w:sz w:val="20"/>
          <w:szCs w:val="20"/>
          <w:lang w:eastAsia="es-ES"/>
        </w:rPr>
        <w:t>A diferencia de las obras monográficas, en las publicaciones periódicas este tipo de evaluación se hará fundamentalmente a través de estimaciones, de uso in situ o a través del estudio de citas de las publicaciones de los investigadores, doctorados y alumnos que están confeccionando su tesis doctoral.</w:t>
      </w:r>
    </w:p>
    <w:p w:rsidR="00BF56A1" w:rsidRPr="00BF56A1" w:rsidRDefault="00BF56A1" w:rsidP="00BF56A1">
      <w:pPr>
        <w:autoSpaceDE w:val="0"/>
        <w:autoSpaceDN w:val="0"/>
        <w:adjustRightInd w:val="0"/>
        <w:spacing w:after="0" w:line="240" w:lineRule="auto"/>
        <w:ind w:firstLine="942"/>
        <w:jc w:val="both"/>
        <w:rPr>
          <w:rFonts w:ascii="Tahoma" w:eastAsia="Times New Roman" w:hAnsi="Tahoma" w:cs="Tahoma"/>
          <w:sz w:val="20"/>
          <w:szCs w:val="20"/>
          <w:lang w:eastAsia="es-ES"/>
        </w:rPr>
      </w:pPr>
      <w:r w:rsidRPr="00BF56A1">
        <w:rPr>
          <w:rFonts w:ascii="Tahoma" w:eastAsia="Times New Roman" w:hAnsi="Tahoma" w:cs="Tahoma"/>
          <w:sz w:val="20"/>
          <w:szCs w:val="20"/>
          <w:lang w:eastAsia="es-ES"/>
        </w:rPr>
        <w:t>El nivel de presencia de los materiales secundarios dentro de la colección es indicativo del nivel de introducción de los nuevos medios en los programas docentes y en la investigación de cada área de conocimiento.</w:t>
      </w:r>
    </w:p>
    <w:p w:rsidR="00BF56A1" w:rsidRPr="00BF56A1" w:rsidRDefault="00BF56A1" w:rsidP="00BF56A1">
      <w:pPr>
        <w:autoSpaceDE w:val="0"/>
        <w:autoSpaceDN w:val="0"/>
        <w:adjustRightInd w:val="0"/>
        <w:spacing w:after="0" w:line="240" w:lineRule="auto"/>
        <w:ind w:firstLine="942"/>
        <w:jc w:val="both"/>
        <w:rPr>
          <w:rFonts w:ascii="Tahoma" w:eastAsia="Times New Roman" w:hAnsi="Tahoma" w:cs="Tahoma"/>
          <w:sz w:val="20"/>
          <w:szCs w:val="20"/>
          <w:lang w:eastAsia="es-ES"/>
        </w:rPr>
      </w:pPr>
      <w:r w:rsidRPr="00BF56A1">
        <w:rPr>
          <w:rFonts w:ascii="Tahoma" w:eastAsia="Times New Roman" w:hAnsi="Tahoma" w:cs="Tahoma"/>
          <w:sz w:val="20"/>
          <w:szCs w:val="20"/>
          <w:lang w:eastAsia="es-ES"/>
        </w:rPr>
        <w:t>El método propuesto es el de la entrevista in situ, realizada en varios períodos con una distribución a lo largo de dos cursos académicos.</w:t>
      </w:r>
    </w:p>
    <w:p w:rsidR="00BF56A1" w:rsidRPr="00BF56A1" w:rsidRDefault="00BF56A1" w:rsidP="00BF56A1">
      <w:pPr>
        <w:autoSpaceDE w:val="0"/>
        <w:autoSpaceDN w:val="0"/>
        <w:adjustRightInd w:val="0"/>
        <w:spacing w:after="0" w:line="240" w:lineRule="auto"/>
        <w:ind w:firstLine="942"/>
        <w:jc w:val="both"/>
        <w:rPr>
          <w:rFonts w:ascii="Tahoma" w:eastAsia="Times New Roman" w:hAnsi="Tahoma" w:cs="Tahoma"/>
          <w:sz w:val="20"/>
          <w:szCs w:val="20"/>
          <w:lang w:eastAsia="es-ES"/>
        </w:rPr>
      </w:pPr>
      <w:r w:rsidRPr="00BF56A1">
        <w:rPr>
          <w:rFonts w:ascii="Tahoma" w:eastAsia="Times New Roman" w:hAnsi="Tahoma" w:cs="Tahoma"/>
          <w:sz w:val="20"/>
          <w:szCs w:val="20"/>
          <w:lang w:eastAsia="es-ES"/>
        </w:rPr>
        <w:t>Los datos recogidos de acuerdo a los criterios expuestos anteriormente permiten establecer una relación cuantitativa fondos / usuarios: número y tipo de fondos por número y tipo de usuarios potenciales; número y tipo de fondos de cada materia por número y tipo de usuarios potenciales de la misma.</w:t>
      </w:r>
    </w:p>
    <w:p w:rsidR="00BF56A1" w:rsidRPr="00BF56A1" w:rsidRDefault="00BF56A1" w:rsidP="00BF56A1">
      <w:pPr>
        <w:autoSpaceDE w:val="0"/>
        <w:autoSpaceDN w:val="0"/>
        <w:adjustRightInd w:val="0"/>
        <w:spacing w:after="0" w:line="240" w:lineRule="auto"/>
        <w:ind w:firstLine="942"/>
        <w:jc w:val="both"/>
        <w:rPr>
          <w:rFonts w:ascii="Tahoma" w:eastAsia="Times New Roman" w:hAnsi="Tahoma" w:cs="Tahoma"/>
          <w:sz w:val="20"/>
          <w:szCs w:val="20"/>
          <w:lang w:eastAsia="es-ES"/>
        </w:rPr>
      </w:pPr>
      <w:r w:rsidRPr="00BF56A1">
        <w:rPr>
          <w:rFonts w:ascii="Tahoma" w:eastAsia="Times New Roman" w:hAnsi="Tahoma" w:cs="Tahoma"/>
          <w:sz w:val="20"/>
          <w:szCs w:val="20"/>
          <w:lang w:eastAsia="es-ES"/>
        </w:rPr>
        <w:t>Esto dará una primera imagen sobre el nivel de cobertura global, y específica por materias, de la colección con respecto a la población de usuarios potenciales, la relación de equilibrio / desequilibrio existente entre las diferentes materias y entre éstas y los usuarios potenciales de cada una de ellas y su peso relativo dentro de la colección global de la Universidad.</w:t>
      </w:r>
    </w:p>
    <w:p w:rsidR="00BF56A1" w:rsidRPr="00BF56A1" w:rsidRDefault="00BF56A1" w:rsidP="00BF56A1">
      <w:pPr>
        <w:autoSpaceDE w:val="0"/>
        <w:autoSpaceDN w:val="0"/>
        <w:adjustRightInd w:val="0"/>
        <w:spacing w:after="0" w:line="240" w:lineRule="auto"/>
        <w:ind w:firstLine="942"/>
        <w:jc w:val="both"/>
        <w:rPr>
          <w:rFonts w:ascii="Tahoma" w:eastAsia="Times New Roman" w:hAnsi="Tahoma" w:cs="Tahoma"/>
          <w:color w:val="000000"/>
          <w:sz w:val="20"/>
          <w:lang w:eastAsia="es-ES"/>
        </w:rPr>
      </w:pPr>
      <w:r w:rsidRPr="00BF56A1">
        <w:rPr>
          <w:rFonts w:ascii="Tahoma" w:eastAsia="Times New Roman" w:hAnsi="Tahoma" w:cs="Tahoma"/>
          <w:color w:val="000000"/>
          <w:sz w:val="20"/>
          <w:lang w:eastAsia="es-ES"/>
        </w:rPr>
        <w:t>Se determina la composición cuantitativa y cualitativa del fondo documental existente, sus fortalezas y sus carencias y el uso que le están dando los usuarios.</w:t>
      </w:r>
    </w:p>
    <w:p w:rsidR="00BF56A1" w:rsidRPr="00BF56A1" w:rsidRDefault="00BF56A1" w:rsidP="00BF56A1">
      <w:pPr>
        <w:autoSpaceDE w:val="0"/>
        <w:autoSpaceDN w:val="0"/>
        <w:adjustRightInd w:val="0"/>
        <w:spacing w:after="0" w:line="240" w:lineRule="auto"/>
        <w:ind w:firstLine="942"/>
        <w:jc w:val="both"/>
        <w:rPr>
          <w:rFonts w:ascii="Tahoma" w:eastAsia="Times New Roman" w:hAnsi="Tahoma" w:cs="Tahoma"/>
          <w:color w:val="000000"/>
          <w:sz w:val="20"/>
          <w:lang w:eastAsia="es-ES"/>
        </w:rPr>
      </w:pPr>
      <w:r w:rsidRPr="00BF56A1">
        <w:rPr>
          <w:rFonts w:ascii="Tahoma" w:eastAsia="Times New Roman" w:hAnsi="Tahoma" w:cs="Tahoma"/>
          <w:color w:val="000000"/>
          <w:sz w:val="20"/>
          <w:lang w:eastAsia="es-ES"/>
        </w:rPr>
        <w:t>Se concluye que la colección tiene un alto nivel de coherencia interna, y se corresponden con las necesidades actuales y potenciales de los usuarios, con un elevado nivel de adecuación a los objetivos institucionales.</w:t>
      </w:r>
    </w:p>
    <w:p w:rsidR="00BF56A1" w:rsidRPr="00BF56A1" w:rsidRDefault="00BF56A1" w:rsidP="00BF56A1">
      <w:pPr>
        <w:autoSpaceDE w:val="0"/>
        <w:autoSpaceDN w:val="0"/>
        <w:adjustRightInd w:val="0"/>
        <w:spacing w:after="0" w:line="240" w:lineRule="auto"/>
        <w:ind w:firstLine="942"/>
        <w:jc w:val="both"/>
        <w:rPr>
          <w:rFonts w:ascii="Tahoma" w:eastAsia="Times New Roman" w:hAnsi="Tahoma" w:cs="Tahoma"/>
          <w:color w:val="000000"/>
          <w:lang w:eastAsia="es-ES"/>
        </w:rPr>
      </w:pPr>
      <w:r w:rsidRPr="00BF56A1">
        <w:rPr>
          <w:rFonts w:ascii="Tahoma" w:eastAsia="Times New Roman" w:hAnsi="Tahoma" w:cs="Tahoma"/>
          <w:color w:val="000000"/>
          <w:sz w:val="20"/>
          <w:lang w:eastAsia="es-ES"/>
        </w:rPr>
        <w:t>El método de entrevista a los usuarios habrá de completarse con un formulario, que puede ser enviado por e-mail o por Intranet, habilitando un espacio específico en la web de la biblioteca durante el período de realización del estudio. Este formulario habrá de contemplar las consultas que, desde los diferentes lugares de la Universidad, se realicen a la versión electrónica de las suscripciones impresas con acceso gratuito a los índices y/o al texto completo e, incluso, aquellas que se hacen a través de la consulta a bases de datos suministradores de documentos, o de editoriales que proporcionan acceso gratuito a los sumarios.</w:t>
      </w:r>
      <w:r w:rsidRPr="00BF56A1">
        <w:rPr>
          <w:rFonts w:ascii="Tahoma" w:eastAsia="Times New Roman" w:hAnsi="Tahoma" w:cs="Tahoma"/>
          <w:color w:val="000000"/>
          <w:lang w:eastAsia="es-ES"/>
        </w:rPr>
        <w:t xml:space="preserve"> </w:t>
      </w:r>
    </w:p>
    <w:p w:rsidR="00BF56A1" w:rsidRPr="00BF56A1" w:rsidRDefault="00BF56A1" w:rsidP="00BF56A1">
      <w:pPr>
        <w:autoSpaceDE w:val="0"/>
        <w:autoSpaceDN w:val="0"/>
        <w:adjustRightInd w:val="0"/>
        <w:spacing w:after="0" w:line="240" w:lineRule="auto"/>
        <w:ind w:firstLine="942"/>
        <w:jc w:val="both"/>
        <w:rPr>
          <w:rFonts w:ascii="Tahoma" w:eastAsia="Times New Roman" w:hAnsi="Tahoma" w:cs="Tahoma"/>
          <w:color w:val="000000"/>
          <w:lang w:eastAsia="es-ES"/>
        </w:rPr>
      </w:pPr>
    </w:p>
    <w:p w:rsidR="00BF56A1" w:rsidRPr="00BF56A1" w:rsidRDefault="00BF56A1" w:rsidP="00BF56A1">
      <w:pPr>
        <w:autoSpaceDE w:val="0"/>
        <w:autoSpaceDN w:val="0"/>
        <w:adjustRightInd w:val="0"/>
        <w:spacing w:after="0" w:line="240" w:lineRule="auto"/>
        <w:jc w:val="both"/>
        <w:rPr>
          <w:rFonts w:ascii="Tahoma" w:eastAsia="Times New Roman" w:hAnsi="Tahoma" w:cs="Tahoma"/>
          <w:b/>
          <w:bCs/>
          <w:szCs w:val="20"/>
          <w:lang w:eastAsia="es-ES"/>
        </w:rPr>
      </w:pPr>
      <w:r w:rsidRPr="00BF56A1">
        <w:rPr>
          <w:rFonts w:ascii="Tahoma" w:eastAsia="Times New Roman" w:hAnsi="Tahoma" w:cs="Tahoma"/>
          <w:b/>
          <w:bCs/>
          <w:szCs w:val="20"/>
          <w:lang w:eastAsia="es-ES"/>
        </w:rPr>
        <w:t>12.1.5. Estudio de la comunidad.</w:t>
      </w:r>
    </w:p>
    <w:p w:rsidR="00BF56A1" w:rsidRPr="00BF56A1" w:rsidRDefault="00BF56A1" w:rsidP="00BF56A1">
      <w:pPr>
        <w:autoSpaceDE w:val="0"/>
        <w:autoSpaceDN w:val="0"/>
        <w:adjustRightInd w:val="0"/>
        <w:spacing w:after="0" w:line="240" w:lineRule="auto"/>
        <w:ind w:firstLine="942"/>
        <w:jc w:val="both"/>
        <w:rPr>
          <w:rFonts w:ascii="Tahoma" w:eastAsia="Times New Roman" w:hAnsi="Tahoma" w:cs="Tahoma"/>
          <w:sz w:val="20"/>
          <w:szCs w:val="20"/>
          <w:lang w:eastAsia="es-ES"/>
        </w:rPr>
      </w:pPr>
      <w:r w:rsidRPr="00BF56A1">
        <w:rPr>
          <w:rFonts w:ascii="Tahoma" w:eastAsia="Times New Roman" w:hAnsi="Tahoma" w:cs="Tahoma"/>
          <w:sz w:val="20"/>
          <w:szCs w:val="20"/>
          <w:lang w:eastAsia="es-ES"/>
        </w:rPr>
        <w:t>El estudio de la comunidad permitió identificar a los usuarios reales de la BDF y los usuarios potenciales que se atenderán y sus necesidades con respecto a la información.</w:t>
      </w:r>
    </w:p>
    <w:p w:rsidR="00BF56A1" w:rsidRPr="00BF56A1" w:rsidRDefault="00BF56A1" w:rsidP="00BF56A1">
      <w:pPr>
        <w:autoSpaceDE w:val="0"/>
        <w:autoSpaceDN w:val="0"/>
        <w:adjustRightInd w:val="0"/>
        <w:spacing w:after="0" w:line="240" w:lineRule="auto"/>
        <w:ind w:firstLine="942"/>
        <w:jc w:val="both"/>
        <w:rPr>
          <w:rFonts w:ascii="Tahoma" w:eastAsia="Times New Roman" w:hAnsi="Tahoma" w:cs="Tahoma"/>
          <w:color w:val="000000"/>
          <w:sz w:val="20"/>
          <w:lang w:eastAsia="es-ES"/>
        </w:rPr>
      </w:pPr>
      <w:r w:rsidRPr="00BF56A1">
        <w:rPr>
          <w:rFonts w:ascii="Tahoma" w:eastAsia="Times New Roman" w:hAnsi="Tahoma" w:cs="Tahoma"/>
          <w:color w:val="000000"/>
          <w:sz w:val="20"/>
          <w:lang w:eastAsia="es-ES"/>
        </w:rPr>
        <w:t xml:space="preserve">A partir de los estudios propuestos se tiene un conocimiento detallado de las materias de los planes de estudios y de las líneas de investigación que deben formar parte de la colección, así como de los usuarios potenciales de cada una de ellas. </w:t>
      </w:r>
    </w:p>
    <w:p w:rsidR="00BF56A1" w:rsidRPr="00BF56A1" w:rsidRDefault="00BF56A1" w:rsidP="00BF56A1">
      <w:pPr>
        <w:autoSpaceDE w:val="0"/>
        <w:autoSpaceDN w:val="0"/>
        <w:adjustRightInd w:val="0"/>
        <w:spacing w:after="0" w:line="240" w:lineRule="auto"/>
        <w:ind w:firstLine="942"/>
        <w:jc w:val="both"/>
        <w:rPr>
          <w:rFonts w:ascii="Tahoma" w:eastAsia="Times New Roman" w:hAnsi="Tahoma" w:cs="Tahoma"/>
          <w:color w:val="000000"/>
          <w:sz w:val="20"/>
          <w:lang w:eastAsia="es-ES"/>
        </w:rPr>
      </w:pPr>
    </w:p>
    <w:p w:rsidR="00BF56A1" w:rsidRPr="00BF56A1" w:rsidRDefault="00BF56A1" w:rsidP="00BF56A1">
      <w:pPr>
        <w:autoSpaceDE w:val="0"/>
        <w:autoSpaceDN w:val="0"/>
        <w:adjustRightInd w:val="0"/>
        <w:spacing w:after="0" w:line="240" w:lineRule="auto"/>
        <w:jc w:val="both"/>
        <w:rPr>
          <w:rFonts w:ascii="Tahoma" w:eastAsia="Times New Roman" w:hAnsi="Tahoma" w:cs="Tahoma"/>
          <w:b/>
          <w:bCs/>
          <w:szCs w:val="20"/>
          <w:lang w:eastAsia="es-ES"/>
        </w:rPr>
      </w:pPr>
      <w:r w:rsidRPr="00BF56A1">
        <w:rPr>
          <w:rFonts w:ascii="Tahoma" w:eastAsia="Times New Roman" w:hAnsi="Tahoma" w:cs="Tahoma"/>
          <w:b/>
          <w:bCs/>
          <w:szCs w:val="20"/>
          <w:lang w:eastAsia="es-ES"/>
        </w:rPr>
        <w:t>12.1.6. Cooperación bibliotecaria.</w:t>
      </w:r>
    </w:p>
    <w:p w:rsidR="00BF56A1" w:rsidRPr="00BF56A1" w:rsidRDefault="00BF56A1" w:rsidP="00BF56A1">
      <w:pPr>
        <w:autoSpaceDE w:val="0"/>
        <w:autoSpaceDN w:val="0"/>
        <w:adjustRightInd w:val="0"/>
        <w:spacing w:after="0" w:line="240" w:lineRule="auto"/>
        <w:ind w:firstLine="942"/>
        <w:jc w:val="both"/>
        <w:rPr>
          <w:rFonts w:ascii="Tahoma" w:eastAsia="Times New Roman" w:hAnsi="Tahoma" w:cs="Tahoma"/>
          <w:sz w:val="20"/>
          <w:szCs w:val="20"/>
          <w:lang w:eastAsia="es-ES"/>
        </w:rPr>
      </w:pPr>
      <w:r w:rsidRPr="00BF56A1">
        <w:rPr>
          <w:rFonts w:ascii="Tahoma" w:eastAsia="Times New Roman" w:hAnsi="Tahoma" w:cs="Tahoma"/>
          <w:sz w:val="20"/>
          <w:szCs w:val="20"/>
          <w:lang w:eastAsia="es-ES"/>
        </w:rPr>
        <w:t>La BDF podría ampliar su oferta de servicios y el rendimiento de sus presupuestos, a través de actividades o programas de cooperación con otras instituciones del medio o de perfil similar al de ella, además de los ya concertados.</w:t>
      </w:r>
    </w:p>
    <w:p w:rsidR="00BF56A1" w:rsidRPr="00BF56A1" w:rsidRDefault="00BF56A1" w:rsidP="00BF56A1">
      <w:pPr>
        <w:autoSpaceDE w:val="0"/>
        <w:autoSpaceDN w:val="0"/>
        <w:adjustRightInd w:val="0"/>
        <w:spacing w:after="0" w:line="240" w:lineRule="auto"/>
        <w:ind w:firstLine="942"/>
        <w:jc w:val="both"/>
        <w:rPr>
          <w:rFonts w:ascii="Tahoma" w:eastAsia="Times New Roman" w:hAnsi="Tahoma" w:cs="Tahoma"/>
          <w:szCs w:val="20"/>
          <w:lang w:eastAsia="es-ES"/>
        </w:rPr>
      </w:pPr>
    </w:p>
    <w:p w:rsidR="00BF56A1" w:rsidRPr="00BF56A1" w:rsidRDefault="00BF56A1" w:rsidP="00BF56A1">
      <w:pPr>
        <w:keepNext/>
        <w:spacing w:after="0" w:line="240" w:lineRule="auto"/>
        <w:outlineLvl w:val="2"/>
        <w:rPr>
          <w:rFonts w:ascii="Tahoma" w:eastAsia="Times New Roman" w:hAnsi="Tahoma" w:cs="Tahoma"/>
          <w:b/>
          <w:bCs/>
          <w:szCs w:val="20"/>
          <w:lang w:eastAsia="es-ES"/>
        </w:rPr>
      </w:pPr>
      <w:r w:rsidRPr="00BF56A1">
        <w:rPr>
          <w:rFonts w:ascii="Tahoma" w:eastAsia="Times New Roman" w:hAnsi="Tahoma" w:cs="Tahoma"/>
          <w:b/>
          <w:bCs/>
          <w:szCs w:val="20"/>
          <w:lang w:eastAsia="es-ES"/>
        </w:rPr>
        <w:t>12. 2. CONCLUSIÓN FINAL PRIMERA PARTE.</w:t>
      </w:r>
    </w:p>
    <w:p w:rsidR="00BF56A1" w:rsidRPr="00BF56A1" w:rsidRDefault="00BF56A1" w:rsidP="00BF56A1">
      <w:pPr>
        <w:autoSpaceDE w:val="0"/>
        <w:autoSpaceDN w:val="0"/>
        <w:adjustRightInd w:val="0"/>
        <w:spacing w:after="0" w:line="240" w:lineRule="auto"/>
        <w:ind w:firstLine="708"/>
        <w:jc w:val="both"/>
        <w:rPr>
          <w:rFonts w:ascii="Tahoma" w:eastAsia="Times New Roman" w:hAnsi="Tahoma" w:cs="Tahoma"/>
          <w:color w:val="000000"/>
          <w:sz w:val="20"/>
          <w:lang w:eastAsia="es-ES"/>
        </w:rPr>
      </w:pPr>
    </w:p>
    <w:p w:rsidR="00BF56A1" w:rsidRPr="00BF56A1" w:rsidRDefault="00BF56A1" w:rsidP="00BF56A1">
      <w:pPr>
        <w:autoSpaceDE w:val="0"/>
        <w:autoSpaceDN w:val="0"/>
        <w:adjustRightInd w:val="0"/>
        <w:spacing w:after="0" w:line="240" w:lineRule="auto"/>
        <w:ind w:firstLine="708"/>
        <w:jc w:val="both"/>
        <w:rPr>
          <w:rFonts w:ascii="Tahoma" w:eastAsia="Times New Roman" w:hAnsi="Tahoma" w:cs="Tahoma"/>
          <w:sz w:val="20"/>
          <w:szCs w:val="20"/>
          <w:lang w:eastAsia="es-ES"/>
        </w:rPr>
      </w:pPr>
      <w:r w:rsidRPr="00BF56A1">
        <w:rPr>
          <w:rFonts w:ascii="Tahoma" w:eastAsia="Times New Roman" w:hAnsi="Tahoma" w:cs="Tahoma"/>
          <w:color w:val="000000"/>
          <w:sz w:val="20"/>
          <w:lang w:eastAsia="es-ES"/>
        </w:rPr>
        <w:t xml:space="preserve">La universidad argentina está inmersa en un proceso de cambios que se manifiestan en la elaboración y re-elaboración de planes de estudio; la auto-evaluación de sus titulaciones; la gestión de sus centros educativos; el establecimiento de programas para el mejoramiento de la calidad en sus servicios... </w:t>
      </w:r>
      <w:r w:rsidRPr="00BF56A1">
        <w:rPr>
          <w:rFonts w:ascii="Tahoma" w:eastAsia="Times New Roman" w:hAnsi="Tahoma" w:cs="Tahoma"/>
          <w:sz w:val="20"/>
          <w:szCs w:val="20"/>
          <w:lang w:eastAsia="es-ES"/>
        </w:rPr>
        <w:t>La Universidad pretende mejorar sus tradicionales sistemas de enseñanza, fortalecer sus líneas y grupos de investigación y modernizar la gestión de sus servicios. Está intentando prepararse para enfrentar un mejor aprovechamiento de sus recursos docentes y de infraestructura, consciente que debe afrontar de forma más eficaz los enormes volúmenes de información que caracterizan a la sociedad actual.</w:t>
      </w:r>
    </w:p>
    <w:p w:rsidR="00BF56A1" w:rsidRPr="00BF56A1" w:rsidRDefault="00BF56A1" w:rsidP="00BF56A1">
      <w:pPr>
        <w:autoSpaceDE w:val="0"/>
        <w:autoSpaceDN w:val="0"/>
        <w:adjustRightInd w:val="0"/>
        <w:spacing w:after="0" w:line="240" w:lineRule="auto"/>
        <w:ind w:firstLine="708"/>
        <w:jc w:val="both"/>
        <w:rPr>
          <w:rFonts w:ascii="Tahoma" w:eastAsia="Times New Roman" w:hAnsi="Tahoma" w:cs="Tahoma"/>
          <w:color w:val="000000"/>
          <w:sz w:val="20"/>
          <w:szCs w:val="20"/>
          <w:lang w:eastAsia="es-ES"/>
        </w:rPr>
      </w:pPr>
      <w:r w:rsidRPr="00BF56A1">
        <w:rPr>
          <w:rFonts w:ascii="Tahoma" w:eastAsia="Times New Roman" w:hAnsi="Tahoma" w:cs="Tahoma"/>
          <w:sz w:val="20"/>
          <w:szCs w:val="20"/>
          <w:lang w:eastAsia="es-ES"/>
        </w:rPr>
        <w:t xml:space="preserve">La Facultad de Ciencias Exactas de la Universidad Nacional de La Plata, creada en 1967 a través del tiempo ha consolidado un plantel de docentes-investigadores de excelencia que anualmente producen más del 5% de la investigación científica verificable de la República Argentina. En los últimos años y como respuesta responsable a la crisis por la que atraviesa la sociedad argentina ha puesto un considerable esfuerzo en las actividades de extensión universitaria. </w:t>
      </w:r>
    </w:p>
    <w:p w:rsidR="00BF56A1" w:rsidRPr="00BF56A1" w:rsidRDefault="00BF56A1" w:rsidP="00BF56A1">
      <w:pPr>
        <w:autoSpaceDE w:val="0"/>
        <w:autoSpaceDN w:val="0"/>
        <w:adjustRightInd w:val="0"/>
        <w:spacing w:after="0" w:line="240" w:lineRule="auto"/>
        <w:ind w:firstLine="708"/>
        <w:jc w:val="both"/>
        <w:rPr>
          <w:rFonts w:ascii="Tahoma" w:eastAsia="Times New Roman" w:hAnsi="Tahoma" w:cs="Tahoma"/>
          <w:color w:val="000000"/>
          <w:sz w:val="20"/>
          <w:lang w:eastAsia="es-ES"/>
        </w:rPr>
      </w:pPr>
      <w:r w:rsidRPr="00BF56A1">
        <w:rPr>
          <w:rFonts w:ascii="Tahoma" w:eastAsia="Times New Roman" w:hAnsi="Tahoma" w:cs="Tahoma"/>
          <w:color w:val="000000"/>
          <w:sz w:val="20"/>
          <w:lang w:eastAsia="es-ES"/>
        </w:rPr>
        <w:t>En ese marco referencial, y respecto de la gestión de la información, la Biblioteca del Departamento de Física tiene un papel de relevancia como servicio fundamental de apoyo a la docencia y a la investigación. La BDF ha desarrollado un proceso de expansión y afianzamiento de su posición dentro de la institución universitaria afrontando la centralización y procesamiento técnico de fondos documentales provenientes de los diferentes grupos de investigación, la automatización de la gestión de sus catálogos y servicios, la introducción de nuevos servicios y la implantación de las nuevas tecnologías de la información y las telecomunicaciones: acceso remoto a sus catálogos, elaboración de servicios web...</w:t>
      </w:r>
    </w:p>
    <w:p w:rsidR="00BF56A1" w:rsidRPr="00BF56A1" w:rsidRDefault="00BF56A1" w:rsidP="00BF56A1">
      <w:pPr>
        <w:autoSpaceDE w:val="0"/>
        <w:autoSpaceDN w:val="0"/>
        <w:adjustRightInd w:val="0"/>
        <w:spacing w:after="0" w:line="240" w:lineRule="auto"/>
        <w:ind w:firstLine="708"/>
        <w:jc w:val="both"/>
        <w:rPr>
          <w:rFonts w:ascii="Tahoma" w:eastAsia="Times New Roman" w:hAnsi="Tahoma" w:cs="Tahoma"/>
          <w:color w:val="000000"/>
          <w:sz w:val="20"/>
          <w:lang w:eastAsia="es-ES"/>
        </w:rPr>
      </w:pPr>
      <w:r w:rsidRPr="00BF56A1">
        <w:rPr>
          <w:rFonts w:ascii="Tahoma" w:eastAsia="Times New Roman" w:hAnsi="Tahoma" w:cs="Tahoma"/>
          <w:color w:val="000000"/>
          <w:sz w:val="20"/>
          <w:lang w:eastAsia="es-ES"/>
        </w:rPr>
        <w:t xml:space="preserve">En este contexto, se da el denominado </w:t>
      </w:r>
      <w:r w:rsidRPr="00BF56A1">
        <w:rPr>
          <w:rFonts w:ascii="Tahoma" w:eastAsia="Times New Roman" w:hAnsi="Tahoma" w:cs="Tahoma"/>
          <w:b/>
          <w:bCs/>
          <w:i/>
          <w:iCs/>
          <w:color w:val="000000"/>
          <w:sz w:val="20"/>
          <w:lang w:eastAsia="es-ES"/>
        </w:rPr>
        <w:t>Desarrollo de Colecciones</w:t>
      </w:r>
      <w:r w:rsidRPr="00BF56A1">
        <w:rPr>
          <w:rFonts w:ascii="Tahoma" w:eastAsia="Times New Roman" w:hAnsi="Tahoma" w:cs="Tahoma"/>
          <w:color w:val="000000"/>
          <w:sz w:val="20"/>
          <w:lang w:eastAsia="es-ES"/>
        </w:rPr>
        <w:t xml:space="preserve"> </w:t>
      </w:r>
      <w:r w:rsidRPr="00BF56A1">
        <w:rPr>
          <w:rFonts w:ascii="Tahoma" w:eastAsia="Times New Roman" w:hAnsi="Tahoma" w:cs="Tahoma"/>
          <w:b/>
          <w:bCs/>
          <w:i/>
          <w:iCs/>
          <w:color w:val="000000"/>
          <w:sz w:val="20"/>
          <w:lang w:eastAsia="es-ES"/>
        </w:rPr>
        <w:t>(DC)</w:t>
      </w:r>
      <w:r w:rsidRPr="00BF56A1">
        <w:rPr>
          <w:rFonts w:ascii="Tahoma" w:eastAsia="Times New Roman" w:hAnsi="Tahoma" w:cs="Tahoma"/>
          <w:color w:val="000000"/>
          <w:sz w:val="20"/>
          <w:lang w:eastAsia="es-ES"/>
        </w:rPr>
        <w:t xml:space="preserve"> que implica el consumo de elevados recursos económicos y presupuestarios, especialmente en el área de la física y campos relacionados. Su importancia es evidente, pues si bien la formación, desarrollo y mantenimiento de las colecciones no es el fin único de la biblioteca, es un elemento imprescindible para que pueda prestar sus servicios en forma eficiente, pertinente y eficaz.</w:t>
      </w:r>
    </w:p>
    <w:p w:rsidR="00BF56A1" w:rsidRPr="00BF56A1" w:rsidRDefault="00BF56A1" w:rsidP="00BF56A1">
      <w:pPr>
        <w:autoSpaceDE w:val="0"/>
        <w:autoSpaceDN w:val="0"/>
        <w:adjustRightInd w:val="0"/>
        <w:spacing w:after="0" w:line="240" w:lineRule="auto"/>
        <w:ind w:firstLine="708"/>
        <w:jc w:val="both"/>
        <w:rPr>
          <w:rFonts w:ascii="Tahoma" w:eastAsia="Times New Roman" w:hAnsi="Tahoma" w:cs="Tahoma"/>
          <w:color w:val="000000"/>
          <w:sz w:val="20"/>
          <w:lang w:eastAsia="es-ES"/>
        </w:rPr>
      </w:pPr>
      <w:r w:rsidRPr="00BF56A1">
        <w:rPr>
          <w:rFonts w:ascii="Tahoma" w:eastAsia="Times New Roman" w:hAnsi="Tahoma" w:cs="Tahoma"/>
          <w:color w:val="000000"/>
          <w:sz w:val="20"/>
          <w:lang w:eastAsia="es-ES"/>
        </w:rPr>
        <w:t xml:space="preserve">A partir del diagnóstico de los elementos del Modelo de Desarrollo de Colecciones y del análisis de dichos componentes esenciales respecto del </w:t>
      </w:r>
      <w:r w:rsidRPr="00BF56A1">
        <w:rPr>
          <w:rFonts w:ascii="Tahoma" w:eastAsia="Times New Roman" w:hAnsi="Tahoma" w:cs="Tahoma"/>
          <w:b/>
          <w:bCs/>
          <w:i/>
          <w:iCs/>
          <w:color w:val="000000"/>
          <w:sz w:val="20"/>
          <w:lang w:eastAsia="es-ES"/>
        </w:rPr>
        <w:t>Desarrollo de Colecciones en una Biblioteca Universitaria Departamental especializada en el campo de la Física</w:t>
      </w:r>
      <w:r w:rsidRPr="00BF56A1">
        <w:rPr>
          <w:rFonts w:ascii="Tahoma" w:eastAsia="Times New Roman" w:hAnsi="Tahoma" w:cs="Tahoma"/>
          <w:color w:val="000000"/>
          <w:sz w:val="20"/>
          <w:lang w:eastAsia="es-ES"/>
        </w:rPr>
        <w:t xml:space="preserve">, se concluye que debería crearse una Comisión o Grupo de Trabajo de la Biblioteca del Departamento de Física creada a tal efecto que culminaría sus trabajos con la redacción y aprobación definitiva de un </w:t>
      </w:r>
      <w:r w:rsidRPr="00BF56A1">
        <w:rPr>
          <w:rFonts w:ascii="Tahoma" w:eastAsia="Times New Roman" w:hAnsi="Tahoma" w:cs="Tahoma"/>
          <w:b/>
          <w:bCs/>
          <w:i/>
          <w:iCs/>
          <w:color w:val="000000"/>
          <w:sz w:val="20"/>
          <w:lang w:eastAsia="es-ES"/>
        </w:rPr>
        <w:t>Plan de actuación específico de Desarrollo de Colecciones</w:t>
      </w:r>
      <w:r w:rsidRPr="00BF56A1">
        <w:rPr>
          <w:rFonts w:ascii="Tahoma" w:eastAsia="Times New Roman" w:hAnsi="Tahoma" w:cs="Tahoma"/>
          <w:color w:val="000000"/>
          <w:sz w:val="20"/>
          <w:lang w:eastAsia="es-ES"/>
        </w:rPr>
        <w:t>. Su función primordial sería establecer objetivos y principios generales, fijar metodologías de trabajo y controlar la adecuación, coherencia y equilibrio de las colecciones con relación a los fines establecidos en los planes de estudio y en las líneas de investigación.</w:t>
      </w:r>
    </w:p>
    <w:p w:rsidR="00BF56A1" w:rsidRPr="00BF56A1" w:rsidRDefault="00BF56A1" w:rsidP="00BF56A1">
      <w:pPr>
        <w:autoSpaceDE w:val="0"/>
        <w:autoSpaceDN w:val="0"/>
        <w:adjustRightInd w:val="0"/>
        <w:spacing w:after="0" w:line="240" w:lineRule="auto"/>
        <w:ind w:firstLine="708"/>
        <w:jc w:val="both"/>
        <w:rPr>
          <w:rFonts w:ascii="Tahoma" w:eastAsia="Times New Roman" w:hAnsi="Tahoma" w:cs="Tahoma"/>
          <w:color w:val="000000"/>
          <w:sz w:val="20"/>
          <w:lang w:eastAsia="es-ES"/>
        </w:rPr>
      </w:pPr>
      <w:r w:rsidRPr="00BF56A1">
        <w:rPr>
          <w:rFonts w:ascii="Tahoma" w:eastAsia="Times New Roman" w:hAnsi="Tahoma" w:cs="Tahoma"/>
          <w:color w:val="000000"/>
          <w:sz w:val="20"/>
          <w:lang w:eastAsia="es-ES"/>
        </w:rPr>
        <w:t>Deberá considerarse el nivel de interdisciplinariedad existente entre las diversas áreas de conocimiento comprendidas en las diferentes titulaciones.</w:t>
      </w:r>
    </w:p>
    <w:p w:rsidR="00BF56A1" w:rsidRPr="00BF56A1" w:rsidRDefault="00BF56A1" w:rsidP="00BF56A1">
      <w:pPr>
        <w:autoSpaceDE w:val="0"/>
        <w:autoSpaceDN w:val="0"/>
        <w:adjustRightInd w:val="0"/>
        <w:spacing w:after="0" w:line="240" w:lineRule="auto"/>
        <w:ind w:firstLine="708"/>
        <w:jc w:val="both"/>
        <w:rPr>
          <w:rFonts w:ascii="Tahoma" w:eastAsia="Times New Roman" w:hAnsi="Tahoma" w:cs="Tahoma"/>
          <w:color w:val="000000"/>
          <w:sz w:val="20"/>
          <w:lang w:eastAsia="es-ES"/>
        </w:rPr>
      </w:pPr>
      <w:r w:rsidRPr="00BF56A1">
        <w:rPr>
          <w:rFonts w:ascii="Tahoma" w:eastAsia="Times New Roman" w:hAnsi="Tahoma" w:cs="Tahoma"/>
          <w:color w:val="000000"/>
          <w:sz w:val="20"/>
          <w:lang w:eastAsia="es-ES"/>
        </w:rPr>
        <w:t>Independientemente de cual sea la organización bibliotecaria de la Universidad, la BDF debería poseer tantas colecciones especializadas como grupos de investigación estén reconocidos en el Departamento para impartir las titulaciones oficiales, así como para las líneas fundamentales de investigación. Una planificación a este nivel es la más apropiada para determinar el grado de cobertura que debe tener cada disciplina, en función de las necesidades reales de sus usuarios y de las prioridades de cada entidad universitaria. En este estudio se esboza se contempla la ubicación estratégica de la Bibliotecas respecto de otros Departamentos e Institutos, que en este caso determinan un uso interdisciplinar además del desplazamiento del usuario, o de la petición, hacia dónde está ubicada la publicación periódica o la monografía de su especialidad.</w:t>
      </w:r>
    </w:p>
    <w:p w:rsidR="00BF56A1" w:rsidRPr="00BF56A1" w:rsidRDefault="00BF56A1" w:rsidP="00BF56A1">
      <w:pPr>
        <w:autoSpaceDE w:val="0"/>
        <w:autoSpaceDN w:val="0"/>
        <w:adjustRightInd w:val="0"/>
        <w:spacing w:after="0" w:line="240" w:lineRule="auto"/>
        <w:ind w:firstLine="708"/>
        <w:jc w:val="both"/>
        <w:rPr>
          <w:rFonts w:ascii="Tahoma" w:eastAsia="Times New Roman" w:hAnsi="Tahoma" w:cs="Tahoma"/>
          <w:b/>
          <w:bCs/>
          <w:szCs w:val="20"/>
          <w:lang w:eastAsia="es-ES"/>
        </w:rPr>
      </w:pPr>
      <w:r w:rsidRPr="00BF56A1">
        <w:rPr>
          <w:rFonts w:ascii="Tahoma" w:eastAsia="Times New Roman" w:hAnsi="Tahoma" w:cs="Tahoma"/>
          <w:sz w:val="20"/>
          <w:szCs w:val="20"/>
          <w:lang w:eastAsia="es-ES"/>
        </w:rPr>
        <w:t xml:space="preserve">El </w:t>
      </w:r>
      <w:r w:rsidRPr="00BF56A1">
        <w:rPr>
          <w:rFonts w:ascii="Tahoma" w:eastAsia="Times New Roman" w:hAnsi="Tahoma" w:cs="Tahoma"/>
          <w:b/>
          <w:bCs/>
          <w:i/>
          <w:iCs/>
          <w:sz w:val="20"/>
          <w:szCs w:val="20"/>
          <w:lang w:eastAsia="es-ES"/>
        </w:rPr>
        <w:t>Plan de DC</w:t>
      </w:r>
      <w:r w:rsidRPr="00BF56A1">
        <w:rPr>
          <w:rFonts w:ascii="Tahoma" w:eastAsia="Times New Roman" w:hAnsi="Tahoma" w:cs="Tahoma"/>
          <w:sz w:val="20"/>
          <w:szCs w:val="20"/>
          <w:lang w:eastAsia="es-ES"/>
        </w:rPr>
        <w:t xml:space="preserve"> habrá de ser aprobados y plasmado por escrito, evaluado y revisado todos los años y siempre que se produzca alguna modificación en los sistemas de enseñanza, en los planes de estudio, la implantación de nuevas titulaciones o la cancelación o apertura de nuevas líneas de investigación.</w:t>
      </w:r>
    </w:p>
    <w:p w:rsidR="00BF56A1" w:rsidRPr="00BF56A1" w:rsidRDefault="00BF56A1" w:rsidP="00BF56A1">
      <w:pPr>
        <w:autoSpaceDE w:val="0"/>
        <w:autoSpaceDN w:val="0"/>
        <w:adjustRightInd w:val="0"/>
        <w:spacing w:after="0" w:line="240" w:lineRule="auto"/>
        <w:jc w:val="both"/>
        <w:rPr>
          <w:rFonts w:ascii="Tahoma" w:eastAsia="Times New Roman" w:hAnsi="Tahoma" w:cs="Tahoma"/>
          <w:b/>
          <w:bCs/>
          <w:sz w:val="24"/>
          <w:szCs w:val="20"/>
          <w:lang w:eastAsia="es-ES"/>
        </w:rPr>
      </w:pPr>
    </w:p>
    <w:p w:rsidR="00BF56A1" w:rsidRPr="00BF56A1" w:rsidRDefault="00BF56A1" w:rsidP="00BF56A1">
      <w:pPr>
        <w:autoSpaceDE w:val="0"/>
        <w:autoSpaceDN w:val="0"/>
        <w:adjustRightInd w:val="0"/>
        <w:spacing w:after="0" w:line="240" w:lineRule="auto"/>
        <w:jc w:val="both"/>
        <w:rPr>
          <w:rFonts w:ascii="Tahoma" w:eastAsia="Times New Roman" w:hAnsi="Tahoma" w:cs="Tahoma"/>
          <w:b/>
          <w:bCs/>
          <w:sz w:val="24"/>
          <w:szCs w:val="20"/>
          <w:lang w:eastAsia="es-ES"/>
        </w:rPr>
      </w:pPr>
    </w:p>
    <w:p w:rsidR="00BF56A1" w:rsidRPr="00BF56A1" w:rsidRDefault="00BF56A1" w:rsidP="00BF56A1">
      <w:pPr>
        <w:autoSpaceDE w:val="0"/>
        <w:autoSpaceDN w:val="0"/>
        <w:adjustRightInd w:val="0"/>
        <w:spacing w:after="0" w:line="240" w:lineRule="auto"/>
        <w:jc w:val="both"/>
        <w:rPr>
          <w:rFonts w:ascii="Tahoma" w:eastAsia="Times New Roman" w:hAnsi="Tahoma" w:cs="Tahoma"/>
          <w:b/>
          <w:bCs/>
          <w:sz w:val="24"/>
          <w:szCs w:val="20"/>
          <w:lang w:eastAsia="es-ES"/>
        </w:rPr>
      </w:pPr>
      <w:r w:rsidRPr="00BF56A1">
        <w:rPr>
          <w:rFonts w:ascii="Tahoma" w:eastAsia="Times New Roman" w:hAnsi="Tahoma" w:cs="Tahoma"/>
          <w:b/>
          <w:bCs/>
          <w:sz w:val="24"/>
          <w:szCs w:val="20"/>
          <w:lang w:eastAsia="es-ES"/>
        </w:rPr>
        <w:lastRenderedPageBreak/>
        <w:t>Parte 2. POLITICAS DE DESARROLLO DE COLECCIONES y PLANIFICACIÓN.</w:t>
      </w:r>
    </w:p>
    <w:p w:rsidR="00BF56A1" w:rsidRPr="00BF56A1" w:rsidRDefault="00BF56A1" w:rsidP="00BF56A1">
      <w:pPr>
        <w:autoSpaceDE w:val="0"/>
        <w:autoSpaceDN w:val="0"/>
        <w:adjustRightInd w:val="0"/>
        <w:spacing w:after="0" w:line="240" w:lineRule="auto"/>
        <w:jc w:val="both"/>
        <w:rPr>
          <w:rFonts w:ascii="Tahoma" w:eastAsia="Times New Roman" w:hAnsi="Tahoma" w:cs="Tahoma"/>
          <w:b/>
          <w:bCs/>
          <w:szCs w:val="24"/>
          <w:lang w:eastAsia="es-ES"/>
        </w:rPr>
      </w:pPr>
    </w:p>
    <w:p w:rsidR="00BF56A1" w:rsidRPr="00BF56A1" w:rsidRDefault="00BF56A1" w:rsidP="00BF56A1">
      <w:pPr>
        <w:autoSpaceDE w:val="0"/>
        <w:autoSpaceDN w:val="0"/>
        <w:adjustRightInd w:val="0"/>
        <w:spacing w:after="0" w:line="240" w:lineRule="auto"/>
        <w:jc w:val="both"/>
        <w:rPr>
          <w:rFonts w:ascii="Tahoma" w:eastAsia="Times New Roman" w:hAnsi="Tahoma" w:cs="Tahoma"/>
          <w:b/>
          <w:bCs/>
          <w:szCs w:val="24"/>
          <w:lang w:eastAsia="es-ES"/>
        </w:rPr>
      </w:pPr>
      <w:r w:rsidRPr="00BF56A1">
        <w:rPr>
          <w:rFonts w:ascii="Tahoma" w:eastAsia="Times New Roman" w:hAnsi="Tahoma" w:cs="Tahoma"/>
          <w:b/>
          <w:bCs/>
          <w:szCs w:val="24"/>
          <w:lang w:eastAsia="es-ES"/>
        </w:rPr>
        <w:t>1. MISIÓN.</w:t>
      </w:r>
    </w:p>
    <w:p w:rsidR="00BF56A1" w:rsidRPr="00BF56A1" w:rsidRDefault="00BF56A1" w:rsidP="00BF56A1">
      <w:pPr>
        <w:autoSpaceDE w:val="0"/>
        <w:autoSpaceDN w:val="0"/>
        <w:adjustRightInd w:val="0"/>
        <w:spacing w:after="0" w:line="240" w:lineRule="auto"/>
        <w:ind w:firstLine="992"/>
        <w:jc w:val="both"/>
        <w:rPr>
          <w:rFonts w:ascii="Tahoma" w:eastAsia="Times New Roman" w:hAnsi="Tahoma" w:cs="Tahoma"/>
          <w:szCs w:val="20"/>
          <w:lang w:eastAsia="es-ES"/>
        </w:rPr>
      </w:pPr>
    </w:p>
    <w:p w:rsidR="00BF56A1" w:rsidRPr="00BF56A1" w:rsidRDefault="00BF56A1" w:rsidP="00BF56A1">
      <w:pPr>
        <w:autoSpaceDE w:val="0"/>
        <w:autoSpaceDN w:val="0"/>
        <w:adjustRightInd w:val="0"/>
        <w:spacing w:after="0" w:line="240" w:lineRule="auto"/>
        <w:ind w:firstLine="992"/>
        <w:jc w:val="both"/>
        <w:rPr>
          <w:rFonts w:ascii="Tahoma" w:eastAsia="Times New Roman" w:hAnsi="Tahoma" w:cs="Tahoma"/>
          <w:szCs w:val="20"/>
          <w:lang w:eastAsia="es-ES"/>
        </w:rPr>
      </w:pPr>
      <w:r w:rsidRPr="00BF56A1">
        <w:rPr>
          <w:rFonts w:ascii="Tahoma" w:eastAsia="Times New Roman" w:hAnsi="Tahoma" w:cs="Tahoma"/>
          <w:szCs w:val="20"/>
          <w:lang w:eastAsia="es-ES"/>
        </w:rPr>
        <w:t>La misión de la BDF no está declarada por escrito, sin embargo, responde a una misión acorde con una biblioteca universitaria departamental especializada en física y áreas relacionadas.</w:t>
      </w:r>
    </w:p>
    <w:p w:rsidR="00BF56A1" w:rsidRPr="00BF56A1" w:rsidRDefault="00BF56A1" w:rsidP="00BF56A1">
      <w:pPr>
        <w:autoSpaceDE w:val="0"/>
        <w:autoSpaceDN w:val="0"/>
        <w:adjustRightInd w:val="0"/>
        <w:spacing w:after="0" w:line="240" w:lineRule="auto"/>
        <w:ind w:firstLine="992"/>
        <w:jc w:val="both"/>
        <w:rPr>
          <w:rFonts w:ascii="Tahoma" w:eastAsia="Times New Roman" w:hAnsi="Tahoma" w:cs="Tahoma"/>
          <w:szCs w:val="20"/>
          <w:lang w:eastAsia="es-ES"/>
        </w:rPr>
      </w:pPr>
      <w:r w:rsidRPr="00BF56A1">
        <w:rPr>
          <w:rFonts w:ascii="Tahoma" w:eastAsia="Times New Roman" w:hAnsi="Tahoma" w:cs="Tahoma"/>
          <w:szCs w:val="20"/>
          <w:lang w:eastAsia="es-ES"/>
        </w:rPr>
        <w:t>En términos generales, la BDF ha sabido conducir positivamente su proceso de evolución y adaptación a los cambios, tanto en el ámbito académico-científico como en el campo de la información y de la aplicación de nuevas tecnologías, traduciéndolo a nivel de representatividad con el reconocimiento explícito de su función y desempeño por parte de la comunidad educativa y científica del Departamento de Física, el aprovechamiento de los presupuestos asignados y, a nivel organizativo con la ampliación y mejoramiento de su personal y la consolidación de su estructura interna.</w:t>
      </w:r>
    </w:p>
    <w:p w:rsidR="00BF56A1" w:rsidRPr="00BF56A1" w:rsidRDefault="00BF56A1" w:rsidP="00BF56A1">
      <w:pPr>
        <w:autoSpaceDE w:val="0"/>
        <w:autoSpaceDN w:val="0"/>
        <w:adjustRightInd w:val="0"/>
        <w:spacing w:after="0" w:line="240" w:lineRule="auto"/>
        <w:ind w:firstLine="992"/>
        <w:jc w:val="both"/>
        <w:rPr>
          <w:rFonts w:ascii="Tahoma" w:eastAsia="Times New Roman" w:hAnsi="Tahoma" w:cs="Tahoma"/>
          <w:color w:val="000000"/>
          <w:szCs w:val="20"/>
          <w:lang w:eastAsia="es-ES"/>
        </w:rPr>
      </w:pPr>
      <w:r w:rsidRPr="00BF56A1">
        <w:rPr>
          <w:rFonts w:ascii="Tahoma" w:eastAsia="Times New Roman" w:hAnsi="Tahoma" w:cs="Tahoma"/>
          <w:color w:val="000000"/>
          <w:szCs w:val="20"/>
          <w:lang w:eastAsia="es-ES"/>
        </w:rPr>
        <w:t>Asimismo, la BDF ha desarrollado un proceso de expansión y afianzamiento de su posición dentro de la institución universitaria afrontando la centralización y procesamiento técnico de los fondos documentales del área de la física teórica y experimental, siendo una biblioteca universitarias de tradición académica; la automatización de la gestión de sus catálogos y servicios, la introducción de nuevos servicios y la implantación de las nuevas tecnologías de la información y las telecomunicaciones: acceso remoto a sus catálogos, elaboración de servicios web, etc.</w:t>
      </w:r>
    </w:p>
    <w:p w:rsidR="00BF56A1" w:rsidRPr="00BF56A1" w:rsidRDefault="00BF56A1" w:rsidP="00BF56A1">
      <w:pPr>
        <w:autoSpaceDE w:val="0"/>
        <w:autoSpaceDN w:val="0"/>
        <w:adjustRightInd w:val="0"/>
        <w:spacing w:after="0" w:line="240" w:lineRule="auto"/>
        <w:ind w:firstLine="708"/>
        <w:jc w:val="both"/>
        <w:rPr>
          <w:rFonts w:ascii="Tahoma" w:eastAsia="Times New Roman" w:hAnsi="Tahoma" w:cs="Tahoma"/>
          <w:color w:val="000000"/>
          <w:lang w:eastAsia="es-ES"/>
        </w:rPr>
      </w:pPr>
    </w:p>
    <w:p w:rsidR="00BF56A1" w:rsidRPr="00BF56A1" w:rsidRDefault="00BF56A1" w:rsidP="00BF56A1">
      <w:pPr>
        <w:autoSpaceDE w:val="0"/>
        <w:autoSpaceDN w:val="0"/>
        <w:adjustRightInd w:val="0"/>
        <w:spacing w:after="0" w:line="240" w:lineRule="auto"/>
        <w:ind w:firstLine="708"/>
        <w:jc w:val="both"/>
        <w:rPr>
          <w:rFonts w:ascii="Tahoma" w:eastAsia="Times New Roman" w:hAnsi="Tahoma" w:cs="Tahoma"/>
          <w:color w:val="000000"/>
          <w:lang w:eastAsia="es-ES"/>
        </w:rPr>
      </w:pPr>
      <w:r w:rsidRPr="00BF56A1">
        <w:rPr>
          <w:rFonts w:ascii="Tahoma" w:eastAsia="Times New Roman" w:hAnsi="Tahoma" w:cs="Tahoma"/>
          <w:color w:val="000000"/>
          <w:lang w:eastAsia="es-ES"/>
        </w:rPr>
        <w:t>En la actualidad, después de haber dado este enorme salto cualitativo y cuantitativo, y ante los profundos cambios que se están produciendo en la sociedad de la información, la BDF, al igual que la institución de la cual depende, se ve obligada a:</w:t>
      </w:r>
    </w:p>
    <w:p w:rsidR="00BF56A1" w:rsidRPr="00BF56A1" w:rsidRDefault="00BF56A1" w:rsidP="00BF56A1">
      <w:pPr>
        <w:numPr>
          <w:ilvl w:val="0"/>
          <w:numId w:val="7"/>
        </w:numPr>
        <w:autoSpaceDE w:val="0"/>
        <w:autoSpaceDN w:val="0"/>
        <w:adjustRightInd w:val="0"/>
        <w:spacing w:after="0" w:line="240" w:lineRule="auto"/>
        <w:jc w:val="both"/>
        <w:rPr>
          <w:rFonts w:ascii="Tahoma" w:eastAsia="Times New Roman" w:hAnsi="Tahoma" w:cs="Tahoma"/>
          <w:color w:val="000000"/>
          <w:sz w:val="20"/>
          <w:lang w:eastAsia="es-ES"/>
        </w:rPr>
      </w:pPr>
      <w:r w:rsidRPr="00BF56A1">
        <w:rPr>
          <w:rFonts w:ascii="Tahoma" w:eastAsia="Times New Roman" w:hAnsi="Tahoma" w:cs="Tahoma"/>
          <w:color w:val="000000"/>
          <w:sz w:val="20"/>
          <w:lang w:eastAsia="es-ES"/>
        </w:rPr>
        <w:t>Realizar el análisis y la revisión de sus propias funciones y servicios, potenciando y desarrollando aquellos que se consideran fundamentales en la moderna gestión de los sistemas de información: servicios de acceso al documento y a la información, tanto interna como externa;</w:t>
      </w:r>
    </w:p>
    <w:p w:rsidR="00BF56A1" w:rsidRPr="00BF56A1" w:rsidRDefault="00BF56A1" w:rsidP="00BF56A1">
      <w:pPr>
        <w:numPr>
          <w:ilvl w:val="0"/>
          <w:numId w:val="7"/>
        </w:numPr>
        <w:autoSpaceDE w:val="0"/>
        <w:autoSpaceDN w:val="0"/>
        <w:adjustRightInd w:val="0"/>
        <w:spacing w:after="0" w:line="240" w:lineRule="auto"/>
        <w:jc w:val="both"/>
        <w:rPr>
          <w:rFonts w:ascii="Tahoma" w:eastAsia="Times New Roman" w:hAnsi="Tahoma" w:cs="Tahoma"/>
          <w:color w:val="000000"/>
          <w:sz w:val="20"/>
          <w:lang w:eastAsia="es-ES"/>
        </w:rPr>
      </w:pPr>
      <w:r w:rsidRPr="00BF56A1">
        <w:rPr>
          <w:rFonts w:ascii="Tahoma" w:eastAsia="Times New Roman" w:hAnsi="Tahoma" w:cs="Tahoma"/>
          <w:color w:val="000000"/>
          <w:sz w:val="20"/>
          <w:lang w:eastAsia="es-ES"/>
        </w:rPr>
        <w:t>Profundizar la normalización descriptiva y control de autoridades de sus catálogos;</w:t>
      </w:r>
    </w:p>
    <w:p w:rsidR="00BF56A1" w:rsidRPr="00BF56A1" w:rsidRDefault="00BF56A1" w:rsidP="00BF56A1">
      <w:pPr>
        <w:numPr>
          <w:ilvl w:val="0"/>
          <w:numId w:val="7"/>
        </w:numPr>
        <w:autoSpaceDE w:val="0"/>
        <w:autoSpaceDN w:val="0"/>
        <w:adjustRightInd w:val="0"/>
        <w:spacing w:after="0" w:line="240" w:lineRule="auto"/>
        <w:jc w:val="both"/>
        <w:rPr>
          <w:rFonts w:ascii="Tahoma" w:eastAsia="Times New Roman" w:hAnsi="Tahoma" w:cs="Tahoma"/>
          <w:color w:val="000000"/>
          <w:sz w:val="20"/>
          <w:lang w:eastAsia="es-ES"/>
        </w:rPr>
      </w:pPr>
      <w:r w:rsidRPr="00BF56A1">
        <w:rPr>
          <w:rFonts w:ascii="Tahoma" w:eastAsia="Times New Roman" w:hAnsi="Tahoma" w:cs="Tahoma"/>
          <w:color w:val="000000"/>
          <w:sz w:val="20"/>
          <w:lang w:eastAsia="es-ES"/>
        </w:rPr>
        <w:t>Elaborar programas estables de formación de usuarios; gestión de colecciones; estudios de usuarios; evaluación y mejoramiento de la calidad de los servicios; formación continua de su personal, con acento no sólo en el reciclaje sino también en la re-profesionalización;</w:t>
      </w:r>
    </w:p>
    <w:p w:rsidR="00BF56A1" w:rsidRPr="00BF56A1" w:rsidRDefault="00BF56A1" w:rsidP="00BF56A1">
      <w:pPr>
        <w:numPr>
          <w:ilvl w:val="0"/>
          <w:numId w:val="7"/>
        </w:numPr>
        <w:autoSpaceDE w:val="0"/>
        <w:autoSpaceDN w:val="0"/>
        <w:adjustRightInd w:val="0"/>
        <w:spacing w:after="0" w:line="240" w:lineRule="auto"/>
        <w:jc w:val="both"/>
        <w:rPr>
          <w:rFonts w:ascii="Tahoma" w:eastAsia="Times New Roman" w:hAnsi="Tahoma" w:cs="Tahoma"/>
          <w:color w:val="000000"/>
          <w:sz w:val="20"/>
          <w:lang w:eastAsia="es-ES"/>
        </w:rPr>
      </w:pPr>
      <w:r w:rsidRPr="00BF56A1">
        <w:rPr>
          <w:rFonts w:ascii="Tahoma" w:eastAsia="Times New Roman" w:hAnsi="Tahoma" w:cs="Tahoma"/>
          <w:color w:val="000000"/>
          <w:sz w:val="20"/>
          <w:lang w:eastAsia="es-ES"/>
        </w:rPr>
        <w:t>Replantear sus estructuras organizativas y unidades funcionales;</w:t>
      </w:r>
    </w:p>
    <w:p w:rsidR="00BF56A1" w:rsidRPr="00BF56A1" w:rsidRDefault="00BF56A1" w:rsidP="00BF56A1">
      <w:pPr>
        <w:numPr>
          <w:ilvl w:val="0"/>
          <w:numId w:val="7"/>
        </w:numPr>
        <w:autoSpaceDE w:val="0"/>
        <w:autoSpaceDN w:val="0"/>
        <w:adjustRightInd w:val="0"/>
        <w:spacing w:after="0" w:line="240" w:lineRule="auto"/>
        <w:jc w:val="both"/>
        <w:rPr>
          <w:rFonts w:ascii="Tahoma" w:eastAsia="Times New Roman" w:hAnsi="Tahoma" w:cs="Tahoma"/>
          <w:color w:val="000000"/>
          <w:sz w:val="20"/>
          <w:lang w:eastAsia="es-ES"/>
        </w:rPr>
      </w:pPr>
      <w:r w:rsidRPr="00BF56A1">
        <w:rPr>
          <w:rFonts w:ascii="Tahoma" w:eastAsia="Times New Roman" w:hAnsi="Tahoma" w:cs="Tahoma"/>
          <w:color w:val="000000"/>
          <w:sz w:val="20"/>
          <w:lang w:eastAsia="es-ES"/>
        </w:rPr>
        <w:t>Participar en la constitución y consolidación de redes y consorcios de bibliotecas;</w:t>
      </w:r>
    </w:p>
    <w:p w:rsidR="00BF56A1" w:rsidRPr="00BF56A1" w:rsidRDefault="00BF56A1" w:rsidP="00BF56A1">
      <w:pPr>
        <w:numPr>
          <w:ilvl w:val="0"/>
          <w:numId w:val="7"/>
        </w:numPr>
        <w:autoSpaceDE w:val="0"/>
        <w:autoSpaceDN w:val="0"/>
        <w:adjustRightInd w:val="0"/>
        <w:spacing w:after="0" w:line="240" w:lineRule="auto"/>
        <w:jc w:val="both"/>
        <w:rPr>
          <w:rFonts w:ascii="Tahoma" w:eastAsia="Times New Roman" w:hAnsi="Tahoma" w:cs="Tahoma"/>
          <w:sz w:val="20"/>
          <w:szCs w:val="20"/>
          <w:lang w:eastAsia="es-ES"/>
        </w:rPr>
      </w:pPr>
      <w:r w:rsidRPr="00BF56A1">
        <w:rPr>
          <w:rFonts w:ascii="Tahoma" w:eastAsia="Times New Roman" w:hAnsi="Tahoma" w:cs="Tahoma"/>
          <w:color w:val="000000"/>
          <w:sz w:val="20"/>
          <w:lang w:eastAsia="es-ES"/>
        </w:rPr>
        <w:t>Participar en programas de intercambio de experiencias, de estudio e investigación de nuevos servicios;</w:t>
      </w:r>
    </w:p>
    <w:p w:rsidR="00BF56A1" w:rsidRPr="00BF56A1" w:rsidRDefault="00BF56A1" w:rsidP="00BF56A1">
      <w:pPr>
        <w:numPr>
          <w:ilvl w:val="0"/>
          <w:numId w:val="7"/>
        </w:numPr>
        <w:autoSpaceDE w:val="0"/>
        <w:autoSpaceDN w:val="0"/>
        <w:adjustRightInd w:val="0"/>
        <w:spacing w:after="0" w:line="240" w:lineRule="auto"/>
        <w:jc w:val="both"/>
        <w:rPr>
          <w:rFonts w:ascii="Tahoma" w:eastAsia="Times New Roman" w:hAnsi="Tahoma" w:cs="Tahoma"/>
          <w:szCs w:val="20"/>
          <w:lang w:eastAsia="es-ES"/>
        </w:rPr>
      </w:pPr>
      <w:r w:rsidRPr="00BF56A1">
        <w:rPr>
          <w:rFonts w:ascii="Tahoma" w:eastAsia="Times New Roman" w:hAnsi="Tahoma" w:cs="Tahoma"/>
          <w:color w:val="000000"/>
          <w:sz w:val="20"/>
          <w:lang w:eastAsia="es-ES"/>
        </w:rPr>
        <w:t>Conocer el continuo desarrollo de las Tecnologías de la Información y las Comunicaciones y sus aplicaciones en los procesos y servicios informativos.</w:t>
      </w:r>
    </w:p>
    <w:p w:rsidR="00BF56A1" w:rsidRPr="00BF56A1" w:rsidRDefault="00BF56A1" w:rsidP="00BF56A1">
      <w:pPr>
        <w:autoSpaceDE w:val="0"/>
        <w:autoSpaceDN w:val="0"/>
        <w:adjustRightInd w:val="0"/>
        <w:spacing w:after="0" w:line="240" w:lineRule="auto"/>
        <w:jc w:val="both"/>
        <w:rPr>
          <w:rFonts w:ascii="Tahoma" w:eastAsia="Times New Roman" w:hAnsi="Tahoma" w:cs="Tahoma"/>
          <w:color w:val="000000"/>
          <w:lang w:eastAsia="es-ES"/>
        </w:rPr>
      </w:pPr>
    </w:p>
    <w:p w:rsidR="00BF56A1" w:rsidRPr="00BF56A1" w:rsidRDefault="00BF56A1" w:rsidP="00BF56A1">
      <w:pPr>
        <w:autoSpaceDE w:val="0"/>
        <w:autoSpaceDN w:val="0"/>
        <w:adjustRightInd w:val="0"/>
        <w:spacing w:after="0" w:line="240" w:lineRule="auto"/>
        <w:ind w:firstLine="708"/>
        <w:jc w:val="both"/>
        <w:rPr>
          <w:rFonts w:ascii="Tahoma" w:eastAsia="Times New Roman" w:hAnsi="Tahoma" w:cs="Tahoma"/>
          <w:color w:val="000000"/>
          <w:lang w:eastAsia="es-ES"/>
        </w:rPr>
      </w:pPr>
      <w:r w:rsidRPr="00BF56A1">
        <w:rPr>
          <w:rFonts w:ascii="Tahoma" w:eastAsia="Times New Roman" w:hAnsi="Tahoma" w:cs="Tahoma"/>
          <w:color w:val="000000"/>
          <w:lang w:eastAsia="es-ES"/>
        </w:rPr>
        <w:t>Se propone plasmar la misión y objetivos de la BDF por escrito.</w:t>
      </w:r>
    </w:p>
    <w:p w:rsidR="00BF56A1" w:rsidRPr="00BF56A1" w:rsidRDefault="00BF56A1" w:rsidP="00BF56A1">
      <w:pPr>
        <w:autoSpaceDE w:val="0"/>
        <w:autoSpaceDN w:val="0"/>
        <w:adjustRightInd w:val="0"/>
        <w:spacing w:after="0" w:line="240" w:lineRule="auto"/>
        <w:ind w:firstLine="708"/>
        <w:jc w:val="both"/>
        <w:rPr>
          <w:rFonts w:ascii="Tahoma" w:eastAsia="Times New Roman" w:hAnsi="Tahoma" w:cs="Tahoma"/>
          <w:szCs w:val="20"/>
          <w:lang w:eastAsia="es-ES"/>
        </w:rPr>
      </w:pPr>
      <w:r w:rsidRPr="00BF56A1">
        <w:rPr>
          <w:rFonts w:ascii="Tahoma" w:eastAsia="Times New Roman" w:hAnsi="Tahoma" w:cs="Tahoma"/>
          <w:color w:val="000000"/>
          <w:lang w:eastAsia="es-ES"/>
        </w:rPr>
        <w:t xml:space="preserve">Se podría incluir en </w:t>
      </w:r>
      <w:r w:rsidRPr="00BF56A1">
        <w:rPr>
          <w:rFonts w:ascii="Tahoma" w:eastAsia="Times New Roman" w:hAnsi="Tahoma" w:cs="Tahoma"/>
          <w:szCs w:val="20"/>
          <w:lang w:eastAsia="es-ES"/>
        </w:rPr>
        <w:t xml:space="preserve">la </w:t>
      </w:r>
      <w:r w:rsidRPr="00BF56A1">
        <w:rPr>
          <w:rFonts w:ascii="Tahoma" w:eastAsia="Times New Roman" w:hAnsi="Tahoma" w:cs="Tahoma"/>
          <w:b/>
          <w:bCs/>
          <w:szCs w:val="20"/>
          <w:lang w:eastAsia="es-ES"/>
        </w:rPr>
        <w:t>Misión</w:t>
      </w:r>
      <w:r w:rsidRPr="00BF56A1">
        <w:rPr>
          <w:rFonts w:ascii="Tahoma" w:eastAsia="Times New Roman" w:hAnsi="Tahoma" w:cs="Tahoma"/>
          <w:szCs w:val="20"/>
          <w:lang w:eastAsia="es-ES"/>
        </w:rPr>
        <w:t xml:space="preserve">, además de lo ya contemplado: </w:t>
      </w:r>
    </w:p>
    <w:p w:rsidR="00BF56A1" w:rsidRPr="00BF56A1" w:rsidRDefault="00BF56A1" w:rsidP="00BF56A1">
      <w:pPr>
        <w:numPr>
          <w:ilvl w:val="0"/>
          <w:numId w:val="9"/>
        </w:numPr>
        <w:autoSpaceDE w:val="0"/>
        <w:autoSpaceDN w:val="0"/>
        <w:adjustRightInd w:val="0"/>
        <w:spacing w:after="0" w:line="240" w:lineRule="auto"/>
        <w:jc w:val="both"/>
        <w:rPr>
          <w:rFonts w:ascii="Tahoma" w:eastAsia="Times New Roman" w:hAnsi="Tahoma" w:cs="Tahoma"/>
          <w:sz w:val="20"/>
          <w:szCs w:val="20"/>
          <w:lang w:eastAsia="es-ES"/>
        </w:rPr>
      </w:pPr>
      <w:r w:rsidRPr="00BF56A1">
        <w:rPr>
          <w:rFonts w:ascii="Tahoma" w:eastAsia="Times New Roman" w:hAnsi="Tahoma" w:cs="Tahoma"/>
          <w:sz w:val="20"/>
          <w:szCs w:val="20"/>
          <w:lang w:eastAsia="es-ES"/>
        </w:rPr>
        <w:t>Promover el desarrollo y la capacitación continua de los profesionales de la información, dedicados al desarrollo de colecciones de bibliotecas académicas y especializadas</w:t>
      </w:r>
    </w:p>
    <w:p w:rsidR="00BF56A1" w:rsidRPr="00BF56A1" w:rsidRDefault="00BF56A1" w:rsidP="00BF56A1">
      <w:pPr>
        <w:numPr>
          <w:ilvl w:val="0"/>
          <w:numId w:val="9"/>
        </w:numPr>
        <w:autoSpaceDE w:val="0"/>
        <w:autoSpaceDN w:val="0"/>
        <w:adjustRightInd w:val="0"/>
        <w:spacing w:after="0" w:line="240" w:lineRule="auto"/>
        <w:jc w:val="both"/>
        <w:rPr>
          <w:rFonts w:ascii="Tahoma" w:eastAsia="Times New Roman" w:hAnsi="Tahoma" w:cs="Tahoma"/>
          <w:szCs w:val="20"/>
          <w:lang w:eastAsia="es-ES"/>
        </w:rPr>
      </w:pPr>
      <w:r w:rsidRPr="00BF56A1">
        <w:rPr>
          <w:rFonts w:ascii="Tahoma" w:eastAsia="Times New Roman" w:hAnsi="Tahoma" w:cs="Tahoma"/>
          <w:sz w:val="20"/>
          <w:szCs w:val="20"/>
          <w:lang w:eastAsia="es-ES"/>
        </w:rPr>
        <w:t>Ser una fuente de recursos de información en medios electrónicos, cuyo aporte brinde mayor eficiencia y eficacia a los bibliotecarios en el óptimo desempeño de sus funciones, dentro del marco de globalización y las expectativas del tercer milenio.</w:t>
      </w:r>
    </w:p>
    <w:p w:rsidR="00BF56A1" w:rsidRPr="00BF56A1" w:rsidRDefault="00BF56A1" w:rsidP="00BF56A1">
      <w:pPr>
        <w:autoSpaceDE w:val="0"/>
        <w:autoSpaceDN w:val="0"/>
        <w:adjustRightInd w:val="0"/>
        <w:spacing w:after="0" w:line="240" w:lineRule="auto"/>
        <w:ind w:firstLine="708"/>
        <w:jc w:val="both"/>
        <w:rPr>
          <w:rFonts w:ascii="Tahoma" w:eastAsia="Times New Roman" w:hAnsi="Tahoma" w:cs="Tahoma"/>
          <w:szCs w:val="20"/>
          <w:lang w:eastAsia="es-ES"/>
        </w:rPr>
      </w:pPr>
    </w:p>
    <w:p w:rsidR="00BF56A1" w:rsidRPr="00BF56A1" w:rsidRDefault="00BF56A1" w:rsidP="00BF56A1">
      <w:pPr>
        <w:autoSpaceDE w:val="0"/>
        <w:autoSpaceDN w:val="0"/>
        <w:adjustRightInd w:val="0"/>
        <w:spacing w:after="0" w:line="240" w:lineRule="auto"/>
        <w:ind w:firstLine="708"/>
        <w:jc w:val="both"/>
        <w:rPr>
          <w:rFonts w:ascii="Tahoma" w:eastAsia="Times New Roman" w:hAnsi="Tahoma" w:cs="Tahoma"/>
          <w:szCs w:val="20"/>
          <w:lang w:eastAsia="es-ES"/>
        </w:rPr>
      </w:pPr>
      <w:r w:rsidRPr="00BF56A1">
        <w:rPr>
          <w:rFonts w:ascii="Tahoma" w:eastAsia="Times New Roman" w:hAnsi="Tahoma" w:cs="Tahoma"/>
          <w:szCs w:val="20"/>
          <w:lang w:eastAsia="es-ES"/>
        </w:rPr>
        <w:t xml:space="preserve">Dentro de los </w:t>
      </w:r>
      <w:r w:rsidRPr="00BF56A1">
        <w:rPr>
          <w:rFonts w:ascii="Tahoma" w:eastAsia="Times New Roman" w:hAnsi="Tahoma" w:cs="Tahoma"/>
          <w:b/>
          <w:bCs/>
          <w:szCs w:val="20"/>
          <w:lang w:eastAsia="es-ES"/>
        </w:rPr>
        <w:t>Objetivos</w:t>
      </w:r>
      <w:r w:rsidRPr="00BF56A1">
        <w:rPr>
          <w:rFonts w:ascii="Tahoma" w:eastAsia="Times New Roman" w:hAnsi="Tahoma" w:cs="Tahoma"/>
          <w:szCs w:val="20"/>
          <w:lang w:eastAsia="es-ES"/>
        </w:rPr>
        <w:t>, pueden incorporarse:</w:t>
      </w:r>
    </w:p>
    <w:p w:rsidR="00BF56A1" w:rsidRPr="00BF56A1" w:rsidRDefault="00BF56A1" w:rsidP="00BF56A1">
      <w:pPr>
        <w:numPr>
          <w:ilvl w:val="0"/>
          <w:numId w:val="8"/>
        </w:numPr>
        <w:autoSpaceDE w:val="0"/>
        <w:autoSpaceDN w:val="0"/>
        <w:adjustRightInd w:val="0"/>
        <w:spacing w:after="0" w:line="240" w:lineRule="auto"/>
        <w:jc w:val="both"/>
        <w:rPr>
          <w:rFonts w:ascii="Tahoma" w:eastAsia="Times New Roman" w:hAnsi="Tahoma" w:cs="Tahoma"/>
          <w:sz w:val="20"/>
          <w:szCs w:val="20"/>
          <w:lang w:eastAsia="es-ES"/>
        </w:rPr>
      </w:pPr>
      <w:r w:rsidRPr="00BF56A1">
        <w:rPr>
          <w:rFonts w:ascii="Tahoma" w:eastAsia="Times New Roman" w:hAnsi="Tahoma" w:cs="Tahoma"/>
          <w:sz w:val="20"/>
          <w:szCs w:val="20"/>
          <w:lang w:eastAsia="es-ES"/>
        </w:rPr>
        <w:t>Proveer enlaces a publicaciones electrónicas en el área de la física y todas las relacionadas</w:t>
      </w:r>
    </w:p>
    <w:p w:rsidR="00BF56A1" w:rsidRPr="00BF56A1" w:rsidRDefault="00BF56A1" w:rsidP="00BF56A1">
      <w:pPr>
        <w:numPr>
          <w:ilvl w:val="0"/>
          <w:numId w:val="8"/>
        </w:numPr>
        <w:autoSpaceDE w:val="0"/>
        <w:autoSpaceDN w:val="0"/>
        <w:adjustRightInd w:val="0"/>
        <w:spacing w:after="0" w:line="240" w:lineRule="auto"/>
        <w:jc w:val="both"/>
        <w:rPr>
          <w:rFonts w:ascii="Tahoma" w:eastAsia="Times New Roman" w:hAnsi="Tahoma" w:cs="Tahoma"/>
          <w:sz w:val="20"/>
          <w:szCs w:val="20"/>
          <w:lang w:eastAsia="es-ES"/>
        </w:rPr>
      </w:pPr>
      <w:r w:rsidRPr="00BF56A1">
        <w:rPr>
          <w:rFonts w:ascii="Tahoma" w:eastAsia="Times New Roman" w:hAnsi="Tahoma" w:cs="Tahoma"/>
          <w:sz w:val="20"/>
          <w:szCs w:val="20"/>
          <w:lang w:eastAsia="es-ES"/>
        </w:rPr>
        <w:t>Promover el uso de medios electrónicos en el desarrollo de colecciones</w:t>
      </w:r>
    </w:p>
    <w:p w:rsidR="00BF56A1" w:rsidRPr="00BF56A1" w:rsidRDefault="00BF56A1" w:rsidP="00BF56A1">
      <w:pPr>
        <w:numPr>
          <w:ilvl w:val="0"/>
          <w:numId w:val="8"/>
        </w:numPr>
        <w:autoSpaceDE w:val="0"/>
        <w:autoSpaceDN w:val="0"/>
        <w:adjustRightInd w:val="0"/>
        <w:spacing w:after="0" w:line="240" w:lineRule="auto"/>
        <w:jc w:val="both"/>
        <w:rPr>
          <w:rFonts w:ascii="Tahoma" w:eastAsia="Times New Roman" w:hAnsi="Tahoma" w:cs="Tahoma"/>
          <w:sz w:val="20"/>
          <w:szCs w:val="20"/>
          <w:lang w:eastAsia="es-ES"/>
        </w:rPr>
      </w:pPr>
      <w:r w:rsidRPr="00BF56A1">
        <w:rPr>
          <w:rFonts w:ascii="Tahoma" w:eastAsia="Times New Roman" w:hAnsi="Tahoma" w:cs="Tahoma"/>
          <w:sz w:val="20"/>
          <w:szCs w:val="20"/>
          <w:lang w:eastAsia="es-ES"/>
        </w:rPr>
        <w:t>Ofrecer criterios de selección para las adquisiciones bibliográficas</w:t>
      </w:r>
    </w:p>
    <w:p w:rsidR="00BF56A1" w:rsidRPr="00BF56A1" w:rsidRDefault="00BF56A1" w:rsidP="00BF56A1">
      <w:pPr>
        <w:numPr>
          <w:ilvl w:val="0"/>
          <w:numId w:val="8"/>
        </w:numPr>
        <w:autoSpaceDE w:val="0"/>
        <w:autoSpaceDN w:val="0"/>
        <w:adjustRightInd w:val="0"/>
        <w:spacing w:after="0" w:line="240" w:lineRule="auto"/>
        <w:jc w:val="both"/>
        <w:rPr>
          <w:rFonts w:ascii="Tahoma" w:eastAsia="Times New Roman" w:hAnsi="Tahoma" w:cs="Tahoma"/>
          <w:sz w:val="20"/>
          <w:szCs w:val="20"/>
          <w:lang w:eastAsia="es-ES"/>
        </w:rPr>
      </w:pPr>
      <w:r w:rsidRPr="00BF56A1">
        <w:rPr>
          <w:rFonts w:ascii="Tahoma" w:eastAsia="Times New Roman" w:hAnsi="Tahoma" w:cs="Tahoma"/>
          <w:sz w:val="20"/>
          <w:szCs w:val="20"/>
          <w:lang w:eastAsia="es-ES"/>
        </w:rPr>
        <w:t>Difundir los sistemas de adquisiciones de los proveedores electrónicos</w:t>
      </w:r>
    </w:p>
    <w:p w:rsidR="00BF56A1" w:rsidRPr="00BF56A1" w:rsidRDefault="00BF56A1" w:rsidP="00BF56A1">
      <w:pPr>
        <w:numPr>
          <w:ilvl w:val="0"/>
          <w:numId w:val="8"/>
        </w:numPr>
        <w:autoSpaceDE w:val="0"/>
        <w:autoSpaceDN w:val="0"/>
        <w:adjustRightInd w:val="0"/>
        <w:spacing w:after="0" w:line="240" w:lineRule="auto"/>
        <w:jc w:val="both"/>
        <w:rPr>
          <w:rFonts w:ascii="Tahoma" w:eastAsia="Times New Roman" w:hAnsi="Tahoma" w:cs="Tahoma"/>
          <w:sz w:val="20"/>
          <w:szCs w:val="20"/>
          <w:lang w:eastAsia="es-ES"/>
        </w:rPr>
      </w:pPr>
      <w:r w:rsidRPr="00BF56A1">
        <w:rPr>
          <w:rFonts w:ascii="Tahoma" w:eastAsia="Times New Roman" w:hAnsi="Tahoma" w:cs="Tahoma"/>
          <w:sz w:val="20"/>
          <w:szCs w:val="20"/>
          <w:lang w:eastAsia="es-ES"/>
        </w:rPr>
        <w:lastRenderedPageBreak/>
        <w:t>Seleccionar y evaluar fuentes de información en Internet</w:t>
      </w:r>
    </w:p>
    <w:p w:rsidR="00BF56A1" w:rsidRPr="00BF56A1" w:rsidRDefault="00BF56A1" w:rsidP="00BF56A1">
      <w:pPr>
        <w:numPr>
          <w:ilvl w:val="0"/>
          <w:numId w:val="8"/>
        </w:numPr>
        <w:autoSpaceDE w:val="0"/>
        <w:autoSpaceDN w:val="0"/>
        <w:adjustRightInd w:val="0"/>
        <w:spacing w:after="0" w:line="240" w:lineRule="auto"/>
        <w:jc w:val="both"/>
        <w:rPr>
          <w:rFonts w:ascii="Tahoma" w:eastAsia="Times New Roman" w:hAnsi="Tahoma" w:cs="Tahoma"/>
          <w:szCs w:val="20"/>
          <w:lang w:eastAsia="es-ES"/>
        </w:rPr>
      </w:pPr>
      <w:r w:rsidRPr="00BF56A1">
        <w:rPr>
          <w:rFonts w:ascii="Tahoma" w:eastAsia="Times New Roman" w:hAnsi="Tahoma" w:cs="Tahoma"/>
          <w:sz w:val="20"/>
          <w:szCs w:val="20"/>
          <w:lang w:eastAsia="es-ES"/>
        </w:rPr>
        <w:t>Incrementar las fuentes de recursos electrónicos en todo tipo de formatos.</w:t>
      </w:r>
    </w:p>
    <w:p w:rsidR="00BF56A1" w:rsidRPr="00BF56A1" w:rsidRDefault="00BF56A1" w:rsidP="00BF56A1">
      <w:pPr>
        <w:keepNext/>
        <w:spacing w:after="0" w:line="240" w:lineRule="auto"/>
        <w:jc w:val="both"/>
        <w:outlineLvl w:val="0"/>
        <w:rPr>
          <w:rFonts w:ascii="Tahoma" w:eastAsia="Times New Roman" w:hAnsi="Tahoma" w:cs="Tahoma"/>
          <w:b/>
          <w:bCs/>
          <w:lang w:eastAsia="es-ES"/>
        </w:rPr>
      </w:pPr>
    </w:p>
    <w:p w:rsidR="00BF56A1" w:rsidRPr="00BF56A1" w:rsidRDefault="00BF56A1" w:rsidP="00BF56A1">
      <w:pPr>
        <w:keepNext/>
        <w:spacing w:after="0" w:line="240" w:lineRule="auto"/>
        <w:jc w:val="both"/>
        <w:outlineLvl w:val="0"/>
        <w:rPr>
          <w:rFonts w:ascii="Tahoma" w:eastAsia="Times New Roman" w:hAnsi="Tahoma" w:cs="Tahoma"/>
          <w:b/>
          <w:bCs/>
          <w:lang w:eastAsia="es-ES"/>
        </w:rPr>
      </w:pPr>
      <w:r w:rsidRPr="00BF56A1">
        <w:rPr>
          <w:rFonts w:ascii="Tahoma" w:eastAsia="Times New Roman" w:hAnsi="Tahoma" w:cs="Tahoma"/>
          <w:b/>
          <w:bCs/>
          <w:lang w:eastAsia="es-ES"/>
        </w:rPr>
        <w:t>2. RESPONSABLES.</w:t>
      </w:r>
    </w:p>
    <w:p w:rsidR="00BF56A1" w:rsidRPr="00BF56A1" w:rsidRDefault="00BF56A1" w:rsidP="00BF56A1">
      <w:pPr>
        <w:spacing w:after="0" w:line="240" w:lineRule="auto"/>
        <w:ind w:firstLine="708"/>
        <w:jc w:val="both"/>
        <w:rPr>
          <w:rFonts w:ascii="Tahoma" w:eastAsia="Times New Roman" w:hAnsi="Tahoma" w:cs="Tahoma"/>
          <w:szCs w:val="20"/>
          <w:lang w:eastAsia="es-ES"/>
        </w:rPr>
      </w:pPr>
    </w:p>
    <w:p w:rsidR="00BF56A1" w:rsidRPr="00BF56A1" w:rsidRDefault="00BF56A1" w:rsidP="00BF56A1">
      <w:pPr>
        <w:spacing w:after="0" w:line="240" w:lineRule="auto"/>
        <w:ind w:firstLine="708"/>
        <w:jc w:val="both"/>
        <w:rPr>
          <w:rFonts w:ascii="Tahoma" w:eastAsia="Times New Roman" w:hAnsi="Tahoma" w:cs="Tahoma"/>
          <w:szCs w:val="20"/>
          <w:lang w:eastAsia="es-ES"/>
        </w:rPr>
      </w:pPr>
      <w:r w:rsidRPr="00BF56A1">
        <w:rPr>
          <w:rFonts w:ascii="Tahoma" w:eastAsia="Times New Roman" w:hAnsi="Tahoma" w:cs="Tahoma"/>
          <w:szCs w:val="20"/>
          <w:lang w:eastAsia="es-ES"/>
        </w:rPr>
        <w:t>Se propone la capacitación del personal idóneo no graduado en el manejo de las nuevas tecnologías de la información y las telecomunicaciones, y en cursos sobre la organización del conocimiento para optimizar las tareas de referencia.</w:t>
      </w:r>
    </w:p>
    <w:p w:rsidR="00BF56A1" w:rsidRPr="00BF56A1" w:rsidRDefault="00BF56A1" w:rsidP="00BF56A1">
      <w:pPr>
        <w:spacing w:after="0" w:line="240" w:lineRule="auto"/>
        <w:ind w:firstLine="708"/>
        <w:jc w:val="both"/>
        <w:rPr>
          <w:rFonts w:ascii="Tahoma" w:eastAsia="Times New Roman" w:hAnsi="Tahoma" w:cs="Tahoma"/>
          <w:szCs w:val="20"/>
          <w:lang w:eastAsia="es-ES"/>
        </w:rPr>
      </w:pPr>
      <w:r w:rsidRPr="00BF56A1">
        <w:rPr>
          <w:rFonts w:ascii="Tahoma" w:eastAsia="Times New Roman" w:hAnsi="Tahoma" w:cs="Tahoma"/>
          <w:szCs w:val="20"/>
          <w:lang w:eastAsia="es-ES"/>
        </w:rPr>
        <w:t xml:space="preserve">Asimismo, se instrumentarán los medios que posibiliten la participación del personal en ejercicio en intercambios con otras instituciones que cubran idénticas áreas del conocimiento y las relacionadas. Ejemplo, visita a la Biblioteca “Leo </w:t>
      </w:r>
      <w:proofErr w:type="spellStart"/>
      <w:r w:rsidRPr="00BF56A1">
        <w:rPr>
          <w:rFonts w:ascii="Tahoma" w:eastAsia="Times New Roman" w:hAnsi="Tahoma" w:cs="Tahoma"/>
          <w:szCs w:val="20"/>
          <w:lang w:eastAsia="es-ES"/>
        </w:rPr>
        <w:t>Falicov</w:t>
      </w:r>
      <w:proofErr w:type="spellEnd"/>
      <w:r w:rsidRPr="00BF56A1">
        <w:rPr>
          <w:rFonts w:ascii="Tahoma" w:eastAsia="Times New Roman" w:hAnsi="Tahoma" w:cs="Tahoma"/>
          <w:szCs w:val="20"/>
          <w:lang w:eastAsia="es-ES"/>
        </w:rPr>
        <w:t xml:space="preserve">” del CAB, CNEA. </w:t>
      </w:r>
    </w:p>
    <w:p w:rsidR="00BF56A1" w:rsidRPr="00BF56A1" w:rsidRDefault="00BF56A1" w:rsidP="00BF56A1">
      <w:pPr>
        <w:spacing w:after="0" w:line="240" w:lineRule="auto"/>
        <w:ind w:firstLine="708"/>
        <w:jc w:val="both"/>
        <w:rPr>
          <w:rFonts w:ascii="Tahoma" w:eastAsia="Times New Roman" w:hAnsi="Tahoma" w:cs="Tahoma"/>
          <w:szCs w:val="20"/>
          <w:lang w:eastAsia="es-ES"/>
        </w:rPr>
      </w:pPr>
    </w:p>
    <w:p w:rsidR="00BF56A1" w:rsidRPr="00BF56A1" w:rsidRDefault="00BF56A1" w:rsidP="00BF56A1">
      <w:pPr>
        <w:spacing w:after="0" w:line="240" w:lineRule="auto"/>
        <w:jc w:val="both"/>
        <w:rPr>
          <w:rFonts w:ascii="Tahoma" w:eastAsia="Times New Roman" w:hAnsi="Tahoma" w:cs="Tahoma"/>
          <w:b/>
          <w:bCs/>
          <w:szCs w:val="20"/>
          <w:lang w:eastAsia="es-ES"/>
        </w:rPr>
      </w:pPr>
      <w:r w:rsidRPr="00BF56A1">
        <w:rPr>
          <w:rFonts w:ascii="Tahoma" w:eastAsia="Times New Roman" w:hAnsi="Tahoma" w:cs="Tahoma"/>
          <w:b/>
          <w:bCs/>
          <w:szCs w:val="20"/>
          <w:lang w:eastAsia="es-ES"/>
        </w:rPr>
        <w:t>3. PRESUPUESTO DE ADQUISICIONES.</w:t>
      </w:r>
    </w:p>
    <w:p w:rsidR="00BF56A1" w:rsidRPr="00BF56A1" w:rsidRDefault="00BF56A1" w:rsidP="00BF56A1">
      <w:pPr>
        <w:autoSpaceDE w:val="0"/>
        <w:autoSpaceDN w:val="0"/>
        <w:adjustRightInd w:val="0"/>
        <w:spacing w:after="0" w:line="240" w:lineRule="auto"/>
        <w:ind w:firstLine="708"/>
        <w:jc w:val="both"/>
        <w:rPr>
          <w:rFonts w:ascii="Tahoma" w:eastAsia="Times New Roman" w:hAnsi="Tahoma" w:cs="Tahoma"/>
          <w:szCs w:val="20"/>
          <w:lang w:eastAsia="es-ES"/>
        </w:rPr>
      </w:pPr>
    </w:p>
    <w:p w:rsidR="00BF56A1" w:rsidRPr="00BF56A1" w:rsidRDefault="00BF56A1" w:rsidP="00BF56A1">
      <w:pPr>
        <w:autoSpaceDE w:val="0"/>
        <w:autoSpaceDN w:val="0"/>
        <w:adjustRightInd w:val="0"/>
        <w:spacing w:after="0" w:line="240" w:lineRule="auto"/>
        <w:ind w:firstLine="708"/>
        <w:jc w:val="both"/>
        <w:rPr>
          <w:rFonts w:ascii="Tahoma" w:eastAsia="Times New Roman" w:hAnsi="Tahoma" w:cs="Tahoma"/>
          <w:szCs w:val="20"/>
          <w:lang w:eastAsia="es-ES"/>
        </w:rPr>
      </w:pPr>
      <w:r w:rsidRPr="00BF56A1">
        <w:rPr>
          <w:rFonts w:ascii="Tahoma" w:eastAsia="Times New Roman" w:hAnsi="Tahoma" w:cs="Tahoma"/>
          <w:szCs w:val="20"/>
          <w:lang w:eastAsia="es-ES"/>
        </w:rPr>
        <w:t>La BDF aplicará los recursos presupuestarios que se le asignen cada año basándose en los siguientes criterios:</w:t>
      </w:r>
    </w:p>
    <w:p w:rsidR="00BF56A1" w:rsidRPr="00BF56A1" w:rsidRDefault="00BF56A1" w:rsidP="00BF56A1">
      <w:pPr>
        <w:numPr>
          <w:ilvl w:val="0"/>
          <w:numId w:val="32"/>
        </w:numPr>
        <w:autoSpaceDE w:val="0"/>
        <w:autoSpaceDN w:val="0"/>
        <w:adjustRightInd w:val="0"/>
        <w:spacing w:after="0" w:line="240" w:lineRule="auto"/>
        <w:jc w:val="both"/>
        <w:rPr>
          <w:rFonts w:ascii="Tahoma" w:eastAsia="Times New Roman" w:hAnsi="Tahoma" w:cs="Tahoma"/>
          <w:sz w:val="20"/>
          <w:szCs w:val="20"/>
          <w:lang w:eastAsia="es-ES"/>
        </w:rPr>
      </w:pPr>
      <w:r w:rsidRPr="00BF56A1">
        <w:rPr>
          <w:rFonts w:ascii="Tahoma" w:eastAsia="Times New Roman" w:hAnsi="Tahoma" w:cs="Tahoma"/>
          <w:sz w:val="20"/>
          <w:szCs w:val="20"/>
          <w:lang w:eastAsia="es-ES"/>
        </w:rPr>
        <w:t>Compras de bibliografía básica</w:t>
      </w:r>
    </w:p>
    <w:p w:rsidR="00BF56A1" w:rsidRPr="00BF56A1" w:rsidRDefault="00BF56A1" w:rsidP="00BF56A1">
      <w:pPr>
        <w:numPr>
          <w:ilvl w:val="0"/>
          <w:numId w:val="32"/>
        </w:numPr>
        <w:autoSpaceDE w:val="0"/>
        <w:autoSpaceDN w:val="0"/>
        <w:adjustRightInd w:val="0"/>
        <w:spacing w:after="0" w:line="240" w:lineRule="auto"/>
        <w:jc w:val="both"/>
        <w:rPr>
          <w:rFonts w:ascii="Tahoma" w:eastAsia="Times New Roman" w:hAnsi="Tahoma" w:cs="Tahoma"/>
          <w:sz w:val="20"/>
          <w:szCs w:val="20"/>
          <w:lang w:eastAsia="es-ES"/>
        </w:rPr>
      </w:pPr>
      <w:r w:rsidRPr="00BF56A1">
        <w:rPr>
          <w:rFonts w:ascii="Tahoma" w:eastAsia="Times New Roman" w:hAnsi="Tahoma" w:cs="Tahoma"/>
          <w:sz w:val="20"/>
          <w:szCs w:val="20"/>
          <w:lang w:eastAsia="es-ES"/>
        </w:rPr>
        <w:t>Compras de bibliografía complementaria</w:t>
      </w:r>
    </w:p>
    <w:p w:rsidR="00BF56A1" w:rsidRPr="00BF56A1" w:rsidRDefault="00BF56A1" w:rsidP="00BF56A1">
      <w:pPr>
        <w:numPr>
          <w:ilvl w:val="0"/>
          <w:numId w:val="32"/>
        </w:numPr>
        <w:autoSpaceDE w:val="0"/>
        <w:autoSpaceDN w:val="0"/>
        <w:adjustRightInd w:val="0"/>
        <w:spacing w:after="0" w:line="240" w:lineRule="auto"/>
        <w:jc w:val="both"/>
        <w:rPr>
          <w:rFonts w:ascii="Tahoma" w:eastAsia="Times New Roman" w:hAnsi="Tahoma" w:cs="Tahoma"/>
          <w:sz w:val="20"/>
          <w:szCs w:val="20"/>
          <w:lang w:eastAsia="es-ES"/>
        </w:rPr>
      </w:pPr>
      <w:r w:rsidRPr="00BF56A1">
        <w:rPr>
          <w:rFonts w:ascii="Tahoma" w:eastAsia="Times New Roman" w:hAnsi="Tahoma" w:cs="Tahoma"/>
          <w:sz w:val="20"/>
          <w:szCs w:val="20"/>
          <w:lang w:eastAsia="es-ES"/>
        </w:rPr>
        <w:t>Actualización de nuevas ediciones</w:t>
      </w:r>
    </w:p>
    <w:p w:rsidR="00BF56A1" w:rsidRPr="00BF56A1" w:rsidRDefault="00BF56A1" w:rsidP="00BF56A1">
      <w:pPr>
        <w:numPr>
          <w:ilvl w:val="0"/>
          <w:numId w:val="32"/>
        </w:numPr>
        <w:autoSpaceDE w:val="0"/>
        <w:autoSpaceDN w:val="0"/>
        <w:adjustRightInd w:val="0"/>
        <w:spacing w:after="0" w:line="240" w:lineRule="auto"/>
        <w:jc w:val="both"/>
        <w:rPr>
          <w:rFonts w:ascii="Tahoma" w:eastAsia="Times New Roman" w:hAnsi="Tahoma" w:cs="Tahoma"/>
          <w:sz w:val="20"/>
          <w:szCs w:val="20"/>
          <w:lang w:eastAsia="es-ES"/>
        </w:rPr>
      </w:pPr>
      <w:r w:rsidRPr="00BF56A1">
        <w:rPr>
          <w:rFonts w:ascii="Tahoma" w:eastAsia="Times New Roman" w:hAnsi="Tahoma" w:cs="Tahoma"/>
          <w:sz w:val="20"/>
          <w:szCs w:val="20"/>
          <w:lang w:eastAsia="es-ES"/>
        </w:rPr>
        <w:t>Actualización de los títulos de publicaciones periódicas de consulta más frecuente</w:t>
      </w:r>
    </w:p>
    <w:p w:rsidR="00BF56A1" w:rsidRPr="00BF56A1" w:rsidRDefault="00BF56A1" w:rsidP="00BF56A1">
      <w:pPr>
        <w:numPr>
          <w:ilvl w:val="0"/>
          <w:numId w:val="32"/>
        </w:numPr>
        <w:autoSpaceDE w:val="0"/>
        <w:autoSpaceDN w:val="0"/>
        <w:adjustRightInd w:val="0"/>
        <w:spacing w:after="0" w:line="240" w:lineRule="auto"/>
        <w:jc w:val="both"/>
        <w:rPr>
          <w:rFonts w:ascii="Tahoma" w:eastAsia="Times New Roman" w:hAnsi="Tahoma" w:cs="Tahoma"/>
          <w:szCs w:val="20"/>
          <w:lang w:eastAsia="es-ES"/>
        </w:rPr>
      </w:pPr>
      <w:r w:rsidRPr="00BF56A1">
        <w:rPr>
          <w:rFonts w:ascii="Tahoma" w:eastAsia="Times New Roman" w:hAnsi="Tahoma" w:cs="Tahoma"/>
          <w:sz w:val="20"/>
          <w:szCs w:val="20"/>
          <w:lang w:eastAsia="es-ES"/>
        </w:rPr>
        <w:t>Completar los blancos de la Hemeroteca</w:t>
      </w:r>
    </w:p>
    <w:p w:rsidR="00BF56A1" w:rsidRPr="00BF56A1" w:rsidRDefault="00BF56A1" w:rsidP="00BF56A1">
      <w:pPr>
        <w:autoSpaceDE w:val="0"/>
        <w:autoSpaceDN w:val="0"/>
        <w:adjustRightInd w:val="0"/>
        <w:spacing w:after="0" w:line="240" w:lineRule="auto"/>
        <w:jc w:val="both"/>
        <w:rPr>
          <w:rFonts w:ascii="Tahoma" w:eastAsia="Times New Roman" w:hAnsi="Tahoma" w:cs="Tahoma"/>
          <w:szCs w:val="20"/>
          <w:lang w:eastAsia="es-ES"/>
        </w:rPr>
      </w:pPr>
    </w:p>
    <w:p w:rsidR="00BF56A1" w:rsidRPr="00BF56A1" w:rsidRDefault="00BF56A1" w:rsidP="00BF56A1">
      <w:pPr>
        <w:spacing w:after="0" w:line="240" w:lineRule="auto"/>
        <w:ind w:firstLine="708"/>
        <w:jc w:val="both"/>
        <w:rPr>
          <w:rFonts w:ascii="Tahoma" w:eastAsia="Times New Roman" w:hAnsi="Tahoma" w:cs="Tahoma"/>
          <w:szCs w:val="20"/>
          <w:lang w:eastAsia="es-ES"/>
        </w:rPr>
      </w:pPr>
      <w:r w:rsidRPr="00BF56A1">
        <w:rPr>
          <w:rFonts w:ascii="Tahoma" w:eastAsia="Times New Roman" w:hAnsi="Tahoma" w:cs="Tahoma"/>
          <w:szCs w:val="20"/>
          <w:lang w:eastAsia="es-ES"/>
        </w:rPr>
        <w:t xml:space="preserve">La cantidad de materiales a adquirir estará en proporción directa con las partidas presupuestarias asignadas provenientes del CONICET o de la extensión del Proyecto FOMEC. </w:t>
      </w:r>
    </w:p>
    <w:p w:rsidR="00BF56A1" w:rsidRPr="00BF56A1" w:rsidRDefault="00BF56A1" w:rsidP="00BF56A1">
      <w:pPr>
        <w:spacing w:after="0" w:line="240" w:lineRule="auto"/>
        <w:jc w:val="both"/>
        <w:rPr>
          <w:rFonts w:ascii="Tahoma" w:eastAsia="Times New Roman" w:hAnsi="Tahoma" w:cs="Tahoma"/>
          <w:szCs w:val="20"/>
          <w:lang w:eastAsia="es-ES"/>
        </w:rPr>
      </w:pPr>
    </w:p>
    <w:p w:rsidR="00BF56A1" w:rsidRPr="00BF56A1" w:rsidRDefault="00BF56A1" w:rsidP="00BF56A1">
      <w:pPr>
        <w:keepNext/>
        <w:numPr>
          <w:ilvl w:val="0"/>
          <w:numId w:val="33"/>
        </w:numPr>
        <w:spacing w:after="0" w:line="240" w:lineRule="auto"/>
        <w:jc w:val="both"/>
        <w:outlineLvl w:val="0"/>
        <w:rPr>
          <w:rFonts w:ascii="Tahoma" w:eastAsia="Times New Roman" w:hAnsi="Tahoma" w:cs="Tahoma"/>
          <w:sz w:val="20"/>
          <w:szCs w:val="20"/>
          <w:lang w:eastAsia="es-ES"/>
        </w:rPr>
      </w:pPr>
      <w:r w:rsidRPr="00BF56A1">
        <w:rPr>
          <w:rFonts w:ascii="Tahoma" w:eastAsia="Times New Roman" w:hAnsi="Tahoma" w:cs="Tahoma"/>
          <w:sz w:val="20"/>
          <w:szCs w:val="20"/>
          <w:lang w:eastAsia="es-ES"/>
        </w:rPr>
        <w:t>En cuanto a los costos se debe estudiar la equivalencia que este tiene el medio magnético y/o electrónico con respecto al material impreso y los beneficios asociados a su uso.</w:t>
      </w:r>
    </w:p>
    <w:p w:rsidR="00BF56A1" w:rsidRPr="00BF56A1" w:rsidRDefault="00BF56A1" w:rsidP="00BF56A1">
      <w:pPr>
        <w:keepNext/>
        <w:numPr>
          <w:ilvl w:val="0"/>
          <w:numId w:val="33"/>
        </w:numPr>
        <w:spacing w:after="0" w:line="240" w:lineRule="auto"/>
        <w:jc w:val="both"/>
        <w:outlineLvl w:val="0"/>
        <w:rPr>
          <w:rFonts w:ascii="Tahoma" w:eastAsia="Times New Roman" w:hAnsi="Tahoma" w:cs="Tahoma"/>
          <w:sz w:val="20"/>
          <w:szCs w:val="20"/>
          <w:lang w:eastAsia="es-ES"/>
        </w:rPr>
      </w:pPr>
      <w:r w:rsidRPr="00BF56A1">
        <w:rPr>
          <w:rFonts w:ascii="Tahoma" w:eastAsia="Times New Roman" w:hAnsi="Tahoma" w:cs="Tahoma"/>
          <w:sz w:val="20"/>
          <w:szCs w:val="20"/>
          <w:lang w:eastAsia="es-ES"/>
        </w:rPr>
        <w:t xml:space="preserve">Realizar estudios financieros en términos de </w:t>
      </w:r>
      <w:proofErr w:type="spellStart"/>
      <w:r w:rsidRPr="00BF56A1">
        <w:rPr>
          <w:rFonts w:ascii="Tahoma" w:eastAsia="Times New Roman" w:hAnsi="Tahoma" w:cs="Tahoma"/>
          <w:sz w:val="20"/>
          <w:szCs w:val="20"/>
          <w:lang w:eastAsia="es-ES"/>
        </w:rPr>
        <w:t>cuanto</w:t>
      </w:r>
      <w:proofErr w:type="spellEnd"/>
      <w:r w:rsidRPr="00BF56A1">
        <w:rPr>
          <w:rFonts w:ascii="Tahoma" w:eastAsia="Times New Roman" w:hAnsi="Tahoma" w:cs="Tahoma"/>
          <w:sz w:val="20"/>
          <w:szCs w:val="20"/>
          <w:lang w:eastAsia="es-ES"/>
        </w:rPr>
        <w:t xml:space="preserve"> dinero se tiene para su compra y </w:t>
      </w:r>
      <w:proofErr w:type="spellStart"/>
      <w:r w:rsidRPr="00BF56A1">
        <w:rPr>
          <w:rFonts w:ascii="Tahoma" w:eastAsia="Times New Roman" w:hAnsi="Tahoma" w:cs="Tahoma"/>
          <w:sz w:val="20"/>
          <w:szCs w:val="20"/>
          <w:lang w:eastAsia="es-ES"/>
        </w:rPr>
        <w:t>cuanto</w:t>
      </w:r>
      <w:proofErr w:type="spellEnd"/>
      <w:r w:rsidRPr="00BF56A1">
        <w:rPr>
          <w:rFonts w:ascii="Tahoma" w:eastAsia="Times New Roman" w:hAnsi="Tahoma" w:cs="Tahoma"/>
          <w:sz w:val="20"/>
          <w:szCs w:val="20"/>
          <w:lang w:eastAsia="es-ES"/>
        </w:rPr>
        <w:t xml:space="preserve"> dinero se requiere para su implementación en el caso de que sea magnético y/o electrónico, realizando estudios de mercado y costos de la infraestructura tecnológica requerida.</w:t>
      </w:r>
    </w:p>
    <w:p w:rsidR="00BF56A1" w:rsidRPr="00BF56A1" w:rsidRDefault="00BF56A1" w:rsidP="00BF56A1">
      <w:pPr>
        <w:keepNext/>
        <w:numPr>
          <w:ilvl w:val="0"/>
          <w:numId w:val="33"/>
        </w:numPr>
        <w:spacing w:after="0" w:line="240" w:lineRule="auto"/>
        <w:jc w:val="both"/>
        <w:outlineLvl w:val="0"/>
        <w:rPr>
          <w:rFonts w:ascii="Tahoma" w:eastAsia="Times New Roman" w:hAnsi="Tahoma" w:cs="Tahoma"/>
          <w:sz w:val="20"/>
          <w:szCs w:val="20"/>
          <w:lang w:eastAsia="es-ES"/>
        </w:rPr>
      </w:pPr>
      <w:r w:rsidRPr="00BF56A1">
        <w:rPr>
          <w:rFonts w:ascii="Tahoma" w:eastAsia="Times New Roman" w:hAnsi="Tahoma" w:cs="Tahoma"/>
          <w:sz w:val="20"/>
          <w:szCs w:val="20"/>
          <w:lang w:eastAsia="es-ES"/>
        </w:rPr>
        <w:t>Estudiar los costos de capacitación del personal involucrado en su uso en el caso que la capacitación sea pagada.</w:t>
      </w:r>
    </w:p>
    <w:p w:rsidR="00BF56A1" w:rsidRPr="00BF56A1" w:rsidRDefault="00BF56A1" w:rsidP="00BF56A1">
      <w:pPr>
        <w:keepNext/>
        <w:numPr>
          <w:ilvl w:val="0"/>
          <w:numId w:val="33"/>
        </w:numPr>
        <w:spacing w:after="0" w:line="240" w:lineRule="auto"/>
        <w:jc w:val="both"/>
        <w:outlineLvl w:val="0"/>
        <w:rPr>
          <w:rFonts w:ascii="Tahoma" w:eastAsia="Times New Roman" w:hAnsi="Tahoma" w:cs="Tahoma"/>
          <w:szCs w:val="20"/>
          <w:lang w:eastAsia="es-ES"/>
        </w:rPr>
      </w:pPr>
      <w:r w:rsidRPr="00BF56A1">
        <w:rPr>
          <w:rFonts w:ascii="Tahoma" w:eastAsia="Times New Roman" w:hAnsi="Tahoma" w:cs="Tahoma"/>
          <w:sz w:val="20"/>
          <w:szCs w:val="20"/>
          <w:lang w:eastAsia="es-ES"/>
        </w:rPr>
        <w:t>Dejar un ítem de costos asociados a los envíos y fletes en el caso que sea adquirido en el exterior.</w:t>
      </w:r>
    </w:p>
    <w:p w:rsidR="00BF56A1" w:rsidRPr="00BF56A1" w:rsidRDefault="00BF56A1" w:rsidP="00BF56A1">
      <w:pPr>
        <w:spacing w:after="0" w:line="240" w:lineRule="auto"/>
        <w:rPr>
          <w:rFonts w:ascii="Tahoma" w:eastAsia="Times New Roman" w:hAnsi="Tahoma" w:cs="Tahoma"/>
          <w:szCs w:val="20"/>
          <w:lang w:eastAsia="es-ES"/>
        </w:rPr>
      </w:pPr>
    </w:p>
    <w:p w:rsidR="00BF56A1" w:rsidRPr="00BF56A1" w:rsidRDefault="00BF56A1" w:rsidP="00BF56A1">
      <w:pPr>
        <w:spacing w:after="0" w:line="240" w:lineRule="auto"/>
        <w:ind w:firstLine="708"/>
        <w:jc w:val="both"/>
        <w:rPr>
          <w:rFonts w:ascii="Tahoma" w:eastAsia="Times New Roman" w:hAnsi="Tahoma" w:cs="Tahoma"/>
          <w:szCs w:val="20"/>
          <w:lang w:eastAsia="es-ES"/>
        </w:rPr>
      </w:pPr>
      <w:r w:rsidRPr="00BF56A1">
        <w:rPr>
          <w:rFonts w:ascii="Tahoma" w:eastAsia="Times New Roman" w:hAnsi="Tahoma" w:cs="Tahoma"/>
          <w:szCs w:val="20"/>
          <w:lang w:eastAsia="es-ES"/>
        </w:rPr>
        <w:t xml:space="preserve">La relación de la FCE con el medio económico-social y regional se refleja en la prestación de servicios (con una recaudación de, por ejemplo, $1.400.000 en el bienio 1995-1996) y en las actividades de extensión que realiza. </w:t>
      </w:r>
    </w:p>
    <w:p w:rsidR="00BF56A1" w:rsidRPr="00BF56A1" w:rsidRDefault="00BF56A1" w:rsidP="00BF56A1">
      <w:pPr>
        <w:spacing w:after="0" w:line="240" w:lineRule="auto"/>
        <w:ind w:firstLine="708"/>
        <w:jc w:val="both"/>
        <w:rPr>
          <w:rFonts w:ascii="Tahoma" w:eastAsia="Times New Roman" w:hAnsi="Tahoma" w:cs="Tahoma"/>
          <w:szCs w:val="20"/>
          <w:lang w:eastAsia="es-ES"/>
        </w:rPr>
      </w:pPr>
      <w:r w:rsidRPr="00BF56A1">
        <w:rPr>
          <w:rFonts w:ascii="Tahoma" w:eastAsia="Times New Roman" w:hAnsi="Tahoma" w:cs="Tahoma"/>
          <w:szCs w:val="20"/>
          <w:lang w:eastAsia="es-ES"/>
        </w:rPr>
        <w:t xml:space="preserve">La </w:t>
      </w:r>
      <w:r w:rsidRPr="00BF56A1">
        <w:rPr>
          <w:rFonts w:ascii="Tahoma" w:eastAsia="Times New Roman" w:hAnsi="Tahoma" w:cs="Tahoma"/>
          <w:b/>
          <w:bCs/>
          <w:i/>
          <w:iCs/>
          <w:szCs w:val="20"/>
          <w:lang w:eastAsia="es-ES"/>
        </w:rPr>
        <w:t>BDF</w:t>
      </w:r>
      <w:r w:rsidRPr="00BF56A1">
        <w:rPr>
          <w:rFonts w:ascii="Tahoma" w:eastAsia="Times New Roman" w:hAnsi="Tahoma" w:cs="Tahoma"/>
          <w:szCs w:val="20"/>
          <w:lang w:eastAsia="es-ES"/>
        </w:rPr>
        <w:t xml:space="preserve"> no posee presupuesto propio. Depende para su funcionamiento de las diferentes partidas presupuestarias provenientes del propio </w:t>
      </w:r>
      <w:r w:rsidRPr="00BF56A1">
        <w:rPr>
          <w:rFonts w:ascii="Tahoma" w:eastAsia="Times New Roman" w:hAnsi="Tahoma" w:cs="Tahoma"/>
          <w:b/>
          <w:bCs/>
          <w:i/>
          <w:iCs/>
          <w:szCs w:val="20"/>
          <w:lang w:eastAsia="es-ES"/>
        </w:rPr>
        <w:t>DF</w:t>
      </w:r>
      <w:r w:rsidRPr="00BF56A1">
        <w:rPr>
          <w:rFonts w:ascii="Tahoma" w:eastAsia="Times New Roman" w:hAnsi="Tahoma" w:cs="Tahoma"/>
          <w:szCs w:val="20"/>
          <w:lang w:eastAsia="es-ES"/>
        </w:rPr>
        <w:t xml:space="preserve"> a través de la Facultad y de las partidas asignadas por el IFLP, Instituto de Física La Plata. Se deberá estar alerta ante cualquier recorte impuesto por cambios en la política económico financiera del país, que condicionarán su buen funcionamiento.</w:t>
      </w:r>
    </w:p>
    <w:p w:rsidR="00BF56A1" w:rsidRPr="00BF56A1" w:rsidRDefault="00BF56A1" w:rsidP="00BF56A1">
      <w:pPr>
        <w:spacing w:after="0" w:line="240" w:lineRule="auto"/>
        <w:ind w:firstLine="708"/>
        <w:jc w:val="both"/>
        <w:rPr>
          <w:rFonts w:ascii="Tahoma" w:eastAsia="Times New Roman" w:hAnsi="Tahoma" w:cs="Tahoma"/>
          <w:szCs w:val="20"/>
          <w:lang w:eastAsia="es-ES"/>
        </w:rPr>
      </w:pPr>
      <w:r w:rsidRPr="00BF56A1">
        <w:rPr>
          <w:rFonts w:ascii="Tahoma" w:eastAsia="Times New Roman" w:hAnsi="Tahoma" w:cs="Tahoma"/>
          <w:szCs w:val="20"/>
          <w:lang w:eastAsia="es-ES"/>
        </w:rPr>
        <w:t xml:space="preserve">La producción científica, a la que el </w:t>
      </w:r>
      <w:r w:rsidRPr="00BF56A1">
        <w:rPr>
          <w:rFonts w:ascii="Tahoma" w:eastAsia="Times New Roman" w:hAnsi="Tahoma" w:cs="Tahoma"/>
          <w:b/>
          <w:bCs/>
          <w:i/>
          <w:iCs/>
          <w:szCs w:val="20"/>
          <w:lang w:eastAsia="es-ES"/>
        </w:rPr>
        <w:t>DF</w:t>
      </w:r>
      <w:r w:rsidRPr="00BF56A1">
        <w:rPr>
          <w:rFonts w:ascii="Tahoma" w:eastAsia="Times New Roman" w:hAnsi="Tahoma" w:cs="Tahoma"/>
          <w:szCs w:val="20"/>
          <w:lang w:eastAsia="es-ES"/>
        </w:rPr>
        <w:t xml:space="preserve"> y la Facultad de ciencias Exactas de la UNLP contribuye de manera sustancial de un 5% del total de la investigación científica en Argentina, se realiza con menos del 15% del presupuesto contribución  del gobierno de la UNLP.</w:t>
      </w:r>
    </w:p>
    <w:p w:rsidR="00BF56A1" w:rsidRPr="00BF56A1" w:rsidRDefault="00BF56A1" w:rsidP="00BF56A1">
      <w:pPr>
        <w:spacing w:after="0" w:line="240" w:lineRule="auto"/>
        <w:ind w:firstLine="708"/>
        <w:jc w:val="both"/>
        <w:rPr>
          <w:rFonts w:ascii="Tahoma" w:eastAsia="Times New Roman" w:hAnsi="Tahoma" w:cs="Tahoma"/>
          <w:szCs w:val="20"/>
          <w:lang w:eastAsia="es-ES"/>
        </w:rPr>
      </w:pPr>
      <w:r w:rsidRPr="00BF56A1">
        <w:rPr>
          <w:rFonts w:ascii="Tahoma" w:eastAsia="Times New Roman" w:hAnsi="Tahoma" w:cs="Tahoma"/>
          <w:szCs w:val="20"/>
          <w:lang w:eastAsia="es-ES"/>
        </w:rPr>
        <w:t xml:space="preserve">Esto refleja un alto grado de eficiencia, </w:t>
      </w:r>
      <w:proofErr w:type="spellStart"/>
      <w:r w:rsidRPr="00BF56A1">
        <w:rPr>
          <w:rFonts w:ascii="Tahoma" w:eastAsia="Times New Roman" w:hAnsi="Tahoma" w:cs="Tahoma"/>
          <w:szCs w:val="20"/>
          <w:lang w:eastAsia="es-ES"/>
        </w:rPr>
        <w:t>aún</w:t>
      </w:r>
      <w:proofErr w:type="spellEnd"/>
      <w:r w:rsidRPr="00BF56A1">
        <w:rPr>
          <w:rFonts w:ascii="Tahoma" w:eastAsia="Times New Roman" w:hAnsi="Tahoma" w:cs="Tahoma"/>
          <w:szCs w:val="20"/>
          <w:lang w:eastAsia="es-ES"/>
        </w:rPr>
        <w:t xml:space="preserve"> cuando se sumen los aportes de otras instituciones, tales como CONICET, </w:t>
      </w:r>
      <w:proofErr w:type="spellStart"/>
      <w:r w:rsidRPr="00BF56A1">
        <w:rPr>
          <w:rFonts w:ascii="Tahoma" w:eastAsia="Times New Roman" w:hAnsi="Tahoma" w:cs="Tahoma"/>
          <w:szCs w:val="20"/>
          <w:lang w:eastAsia="es-ES"/>
        </w:rPr>
        <w:t>ANPCyT</w:t>
      </w:r>
      <w:proofErr w:type="spellEnd"/>
      <w:r w:rsidRPr="00BF56A1">
        <w:rPr>
          <w:rFonts w:ascii="Tahoma" w:eastAsia="Times New Roman" w:hAnsi="Tahoma" w:cs="Tahoma"/>
          <w:szCs w:val="20"/>
          <w:lang w:eastAsia="es-ES"/>
        </w:rPr>
        <w:t xml:space="preserve"> y CICPBA.</w:t>
      </w:r>
    </w:p>
    <w:p w:rsidR="00BF56A1" w:rsidRPr="00BF56A1" w:rsidRDefault="00BF56A1" w:rsidP="00BF56A1">
      <w:pPr>
        <w:spacing w:after="0" w:line="240" w:lineRule="auto"/>
        <w:ind w:firstLine="708"/>
        <w:jc w:val="both"/>
        <w:rPr>
          <w:rFonts w:ascii="Tahoma" w:eastAsia="Times New Roman" w:hAnsi="Tahoma" w:cs="Tahoma"/>
          <w:szCs w:val="20"/>
          <w:lang w:eastAsia="es-ES"/>
        </w:rPr>
      </w:pPr>
      <w:r w:rsidRPr="00BF56A1">
        <w:rPr>
          <w:rFonts w:ascii="Tahoma" w:eastAsia="Times New Roman" w:hAnsi="Tahoma" w:cs="Tahoma"/>
          <w:szCs w:val="20"/>
          <w:lang w:eastAsia="es-ES"/>
        </w:rPr>
        <w:t xml:space="preserve">La BDF no tiene participación en el presupuesto de la UNLP para la adquisición del fondo documental. La BDF no tiene presupuesto ordinario, tiene ingresos procedentes de subvenciones de organismos educativos (Ministerios, Fundaciones, Convenios) y de la propia facultad e Instituto de Física La Plata, del Departamento de Física y de los proyectos de </w:t>
      </w:r>
      <w:r w:rsidRPr="00BF56A1">
        <w:rPr>
          <w:rFonts w:ascii="Tahoma" w:eastAsia="Times New Roman" w:hAnsi="Tahoma" w:cs="Tahoma"/>
          <w:szCs w:val="20"/>
          <w:lang w:eastAsia="es-ES"/>
        </w:rPr>
        <w:lastRenderedPageBreak/>
        <w:t>investigación, por lo tanto puede resultar de interés analizar los aportes al total de los ingresos anuales por cada una de las partidas de procedencia y ver en qué secciones, materias y tipos de documentos se invierten. Los fondos para la compra de monografías y  publicaciones periódicas han sido otorgados por el FOMEC y por el IFLP-CONICET.</w:t>
      </w:r>
    </w:p>
    <w:p w:rsidR="00BF56A1" w:rsidRPr="00BF56A1" w:rsidRDefault="00BF56A1" w:rsidP="00BF56A1">
      <w:pPr>
        <w:spacing w:after="0" w:line="240" w:lineRule="auto"/>
        <w:ind w:firstLine="708"/>
        <w:jc w:val="both"/>
        <w:rPr>
          <w:rFonts w:ascii="Tahoma" w:eastAsia="Times New Roman" w:hAnsi="Tahoma" w:cs="Tahoma"/>
          <w:szCs w:val="20"/>
          <w:lang w:eastAsia="es-ES"/>
        </w:rPr>
      </w:pPr>
      <w:r w:rsidRPr="00BF56A1">
        <w:rPr>
          <w:rFonts w:ascii="Tahoma" w:eastAsia="Times New Roman" w:hAnsi="Tahoma" w:cs="Tahoma"/>
          <w:szCs w:val="20"/>
          <w:lang w:eastAsia="es-ES"/>
        </w:rPr>
        <w:t>El Proyecto FOMEC, se ha extendido hasta el 31 de octubre de 2003, por parte del Banco Mundial, de manera de posibilitar se completen los equipos y colecciones correspondientes al cuarto y quinto año del mismo.</w:t>
      </w:r>
    </w:p>
    <w:p w:rsidR="00BF56A1" w:rsidRPr="00BF56A1" w:rsidRDefault="00BF56A1" w:rsidP="00BF56A1">
      <w:pPr>
        <w:spacing w:after="0" w:line="240" w:lineRule="auto"/>
        <w:ind w:firstLine="708"/>
        <w:jc w:val="both"/>
        <w:rPr>
          <w:rFonts w:ascii="Tahoma" w:eastAsia="Times New Roman" w:hAnsi="Tahoma" w:cs="Tahoma"/>
          <w:szCs w:val="20"/>
          <w:lang w:eastAsia="es-ES"/>
        </w:rPr>
      </w:pPr>
    </w:p>
    <w:p w:rsidR="00BF56A1" w:rsidRPr="00BF56A1" w:rsidRDefault="00BF56A1" w:rsidP="00BF56A1">
      <w:pPr>
        <w:spacing w:after="0" w:line="240" w:lineRule="auto"/>
        <w:jc w:val="both"/>
        <w:rPr>
          <w:rFonts w:ascii="Tahoma" w:eastAsia="Times New Roman" w:hAnsi="Tahoma" w:cs="Tahoma"/>
          <w:b/>
          <w:bCs/>
          <w:szCs w:val="20"/>
          <w:lang w:eastAsia="es-ES"/>
        </w:rPr>
      </w:pPr>
      <w:r w:rsidRPr="00BF56A1">
        <w:rPr>
          <w:rFonts w:ascii="Tahoma" w:eastAsia="Times New Roman" w:hAnsi="Tahoma" w:cs="Tahoma"/>
          <w:b/>
          <w:bCs/>
          <w:szCs w:val="20"/>
          <w:lang w:eastAsia="es-ES"/>
        </w:rPr>
        <w:t>4. POLÍTICA DE DESARROLLO DE COLECCIONES.</w:t>
      </w:r>
    </w:p>
    <w:p w:rsidR="00BF56A1" w:rsidRPr="00BF56A1" w:rsidRDefault="00BF56A1" w:rsidP="00BF56A1">
      <w:pPr>
        <w:autoSpaceDE w:val="0"/>
        <w:autoSpaceDN w:val="0"/>
        <w:adjustRightInd w:val="0"/>
        <w:spacing w:after="0" w:line="240" w:lineRule="auto"/>
        <w:ind w:firstLine="708"/>
        <w:jc w:val="both"/>
        <w:rPr>
          <w:rFonts w:ascii="Tahoma" w:eastAsia="Times New Roman" w:hAnsi="Tahoma" w:cs="Tahoma"/>
          <w:szCs w:val="20"/>
          <w:lang w:eastAsia="es-ES"/>
        </w:rPr>
      </w:pPr>
    </w:p>
    <w:p w:rsidR="00BF56A1" w:rsidRPr="00BF56A1" w:rsidRDefault="00BF56A1" w:rsidP="00BF56A1">
      <w:pPr>
        <w:autoSpaceDE w:val="0"/>
        <w:autoSpaceDN w:val="0"/>
        <w:adjustRightInd w:val="0"/>
        <w:spacing w:after="0" w:line="240" w:lineRule="auto"/>
        <w:ind w:firstLine="708"/>
        <w:jc w:val="both"/>
        <w:rPr>
          <w:rFonts w:ascii="Tahoma" w:eastAsia="Times New Roman" w:hAnsi="Tahoma" w:cs="Tahoma"/>
          <w:szCs w:val="20"/>
          <w:lang w:eastAsia="es-ES"/>
        </w:rPr>
      </w:pPr>
      <w:r w:rsidRPr="00BF56A1">
        <w:rPr>
          <w:rFonts w:ascii="Tahoma" w:eastAsia="Times New Roman" w:hAnsi="Tahoma" w:cs="Tahoma"/>
          <w:szCs w:val="20"/>
          <w:lang w:eastAsia="es-ES"/>
        </w:rPr>
        <w:t xml:space="preserve">Se propone la creación de una </w:t>
      </w:r>
      <w:r w:rsidRPr="00BF56A1">
        <w:rPr>
          <w:rFonts w:ascii="Tahoma" w:eastAsia="Times New Roman" w:hAnsi="Tahoma" w:cs="Tahoma"/>
          <w:b/>
          <w:bCs/>
          <w:i/>
          <w:iCs/>
          <w:szCs w:val="20"/>
          <w:lang w:eastAsia="es-ES"/>
        </w:rPr>
        <w:t>Comisión de Usuarios de la Biblioteca del DF</w:t>
      </w:r>
      <w:r w:rsidRPr="00BF56A1">
        <w:rPr>
          <w:rFonts w:ascii="Tahoma" w:eastAsia="Times New Roman" w:hAnsi="Tahoma" w:cs="Tahoma"/>
          <w:i/>
          <w:iCs/>
          <w:szCs w:val="20"/>
          <w:lang w:eastAsia="es-ES"/>
        </w:rPr>
        <w:t xml:space="preserve"> </w:t>
      </w:r>
      <w:r w:rsidRPr="00BF56A1">
        <w:rPr>
          <w:rFonts w:ascii="Tahoma" w:eastAsia="Times New Roman" w:hAnsi="Tahoma" w:cs="Tahoma"/>
          <w:szCs w:val="20"/>
          <w:lang w:eastAsia="es-ES"/>
        </w:rPr>
        <w:t>con funciones respecto al Plan de DC</w:t>
      </w:r>
      <w:r w:rsidRPr="00BF56A1">
        <w:rPr>
          <w:rFonts w:ascii="Tahoma" w:eastAsia="Times New Roman" w:hAnsi="Tahoma" w:cs="Tahoma"/>
          <w:i/>
          <w:iCs/>
          <w:szCs w:val="20"/>
          <w:lang w:eastAsia="es-ES"/>
        </w:rPr>
        <w:t xml:space="preserve"> </w:t>
      </w:r>
      <w:r w:rsidRPr="00BF56A1">
        <w:rPr>
          <w:rFonts w:ascii="Tahoma" w:eastAsia="Times New Roman" w:hAnsi="Tahoma" w:cs="Tahoma"/>
          <w:szCs w:val="20"/>
          <w:lang w:eastAsia="es-ES"/>
        </w:rPr>
        <w:t xml:space="preserve">y se confeccionará un </w:t>
      </w:r>
      <w:r w:rsidRPr="00BF56A1">
        <w:rPr>
          <w:rFonts w:ascii="Tahoma" w:eastAsia="Times New Roman" w:hAnsi="Tahoma" w:cs="Tahoma"/>
          <w:b/>
          <w:bCs/>
          <w:i/>
          <w:iCs/>
          <w:szCs w:val="20"/>
          <w:lang w:eastAsia="es-ES"/>
        </w:rPr>
        <w:t>Manual de Procedimiento</w:t>
      </w:r>
      <w:r w:rsidRPr="00BF56A1">
        <w:rPr>
          <w:rFonts w:ascii="Tahoma" w:eastAsia="Times New Roman" w:hAnsi="Tahoma" w:cs="Tahoma"/>
          <w:i/>
          <w:iCs/>
          <w:szCs w:val="20"/>
          <w:lang w:eastAsia="es-ES"/>
        </w:rPr>
        <w:t xml:space="preserve"> </w:t>
      </w:r>
      <w:r w:rsidRPr="00BF56A1">
        <w:rPr>
          <w:rFonts w:ascii="Tahoma" w:eastAsia="Times New Roman" w:hAnsi="Tahoma" w:cs="Tahoma"/>
          <w:szCs w:val="20"/>
          <w:lang w:eastAsia="es-ES"/>
        </w:rPr>
        <w:t>con el objetivo general de normalizar las diversas actividades del proceso de selección de recursos informativos, que se realizará a través de dicha Comisión, para lograr un mejor control y eficiencia de este mismo proceso.</w:t>
      </w:r>
    </w:p>
    <w:p w:rsidR="00BF56A1" w:rsidRPr="00BF56A1" w:rsidRDefault="00BF56A1" w:rsidP="00BF56A1">
      <w:pPr>
        <w:autoSpaceDE w:val="0"/>
        <w:autoSpaceDN w:val="0"/>
        <w:adjustRightInd w:val="0"/>
        <w:spacing w:after="0" w:line="240" w:lineRule="auto"/>
        <w:ind w:firstLine="708"/>
        <w:jc w:val="both"/>
        <w:rPr>
          <w:rFonts w:ascii="Tahoma" w:eastAsia="Times New Roman" w:hAnsi="Tahoma" w:cs="Tahoma"/>
          <w:szCs w:val="20"/>
          <w:lang w:eastAsia="es-ES"/>
        </w:rPr>
      </w:pPr>
      <w:r w:rsidRPr="00BF56A1">
        <w:rPr>
          <w:rFonts w:ascii="Tahoma" w:eastAsia="Times New Roman" w:hAnsi="Tahoma" w:cs="Tahoma"/>
          <w:szCs w:val="20"/>
          <w:lang w:eastAsia="es-ES"/>
        </w:rPr>
        <w:t>La integración de la Comisión de Biblioteca podrá ser modificada sólo para atender necesidades de algunas dependencias que lo requieran, garantizando la estructura establecida en el presente artículo y la participación de todas las especialidades o áreas. La modalidad propuesta deberá contenerse en el reglamento de Biblioteca respectivo.</w:t>
      </w:r>
    </w:p>
    <w:p w:rsidR="00BF56A1" w:rsidRPr="00BF56A1" w:rsidRDefault="00BF56A1" w:rsidP="00BF56A1">
      <w:pPr>
        <w:autoSpaceDE w:val="0"/>
        <w:autoSpaceDN w:val="0"/>
        <w:adjustRightInd w:val="0"/>
        <w:spacing w:after="0" w:line="240" w:lineRule="auto"/>
        <w:ind w:firstLine="708"/>
        <w:jc w:val="both"/>
        <w:rPr>
          <w:rFonts w:ascii="Tahoma" w:eastAsia="Times New Roman" w:hAnsi="Tahoma" w:cs="Tahoma"/>
          <w:szCs w:val="20"/>
          <w:lang w:eastAsia="es-ES"/>
        </w:rPr>
      </w:pPr>
      <w:r w:rsidRPr="00BF56A1">
        <w:rPr>
          <w:rFonts w:ascii="Tahoma" w:eastAsia="Times New Roman" w:hAnsi="Tahoma" w:cs="Tahoma"/>
          <w:szCs w:val="20"/>
          <w:lang w:eastAsia="es-ES"/>
        </w:rPr>
        <w:t>Es conveniente a los fines del proyecto, incluir un técnico especializado en el manejo de información digital, designado por la Comisión.</w:t>
      </w:r>
    </w:p>
    <w:p w:rsidR="00BF56A1" w:rsidRPr="00BF56A1" w:rsidRDefault="00BF56A1" w:rsidP="00BF56A1">
      <w:pPr>
        <w:autoSpaceDE w:val="0"/>
        <w:autoSpaceDN w:val="0"/>
        <w:adjustRightInd w:val="0"/>
        <w:spacing w:after="0" w:line="240" w:lineRule="auto"/>
        <w:ind w:firstLine="708"/>
        <w:jc w:val="both"/>
        <w:rPr>
          <w:rFonts w:ascii="Tahoma" w:eastAsia="Times New Roman" w:hAnsi="Tahoma" w:cs="Tahoma"/>
          <w:szCs w:val="20"/>
          <w:lang w:eastAsia="es-ES"/>
        </w:rPr>
      </w:pPr>
      <w:r w:rsidRPr="00BF56A1">
        <w:rPr>
          <w:rFonts w:ascii="Tahoma" w:eastAsia="Times New Roman" w:hAnsi="Tahoma" w:cs="Tahoma"/>
          <w:szCs w:val="20"/>
          <w:lang w:eastAsia="es-ES"/>
        </w:rPr>
        <w:t>Las funciones de selección de materiales quedarán a cargo de la Comisión.</w:t>
      </w:r>
    </w:p>
    <w:p w:rsidR="00BF56A1" w:rsidRPr="00BF56A1" w:rsidRDefault="00BF56A1" w:rsidP="00BF56A1">
      <w:pPr>
        <w:autoSpaceDE w:val="0"/>
        <w:autoSpaceDN w:val="0"/>
        <w:adjustRightInd w:val="0"/>
        <w:spacing w:after="0" w:line="240" w:lineRule="auto"/>
        <w:ind w:firstLine="708"/>
        <w:jc w:val="both"/>
        <w:rPr>
          <w:rFonts w:ascii="Tahoma" w:eastAsia="Times New Roman" w:hAnsi="Tahoma" w:cs="Tahoma"/>
          <w:szCs w:val="20"/>
          <w:lang w:eastAsia="es-ES"/>
        </w:rPr>
      </w:pPr>
      <w:r w:rsidRPr="00BF56A1">
        <w:rPr>
          <w:rFonts w:ascii="Tahoma" w:eastAsia="Times New Roman" w:hAnsi="Tahoma" w:cs="Tahoma"/>
          <w:szCs w:val="20"/>
          <w:lang w:eastAsia="es-ES"/>
        </w:rPr>
        <w:t>Es necesario especificar que los servicios ahora se difunden también a través de Internet.</w:t>
      </w:r>
    </w:p>
    <w:p w:rsidR="00BF56A1" w:rsidRPr="00BF56A1" w:rsidRDefault="00BF56A1" w:rsidP="00BF56A1">
      <w:pPr>
        <w:autoSpaceDE w:val="0"/>
        <w:autoSpaceDN w:val="0"/>
        <w:adjustRightInd w:val="0"/>
        <w:spacing w:after="0" w:line="240" w:lineRule="auto"/>
        <w:ind w:firstLine="708"/>
        <w:jc w:val="both"/>
        <w:rPr>
          <w:rFonts w:ascii="Tahoma" w:eastAsia="Times New Roman" w:hAnsi="Tahoma" w:cs="Tahoma"/>
          <w:color w:val="000000"/>
          <w:lang w:eastAsia="es-ES"/>
        </w:rPr>
      </w:pPr>
      <w:r w:rsidRPr="00BF56A1">
        <w:rPr>
          <w:rFonts w:ascii="Tahoma" w:eastAsia="Times New Roman" w:hAnsi="Tahoma" w:cs="Tahoma"/>
          <w:color w:val="000000"/>
          <w:lang w:eastAsia="es-ES"/>
        </w:rPr>
        <w:t xml:space="preserve">En consecuencia, se estará en condiciones de diseñar planes o políticas de </w:t>
      </w:r>
      <w:r w:rsidRPr="00BF56A1">
        <w:rPr>
          <w:rFonts w:ascii="Tahoma" w:eastAsia="Times New Roman" w:hAnsi="Tahoma" w:cs="Tahoma"/>
          <w:b/>
          <w:bCs/>
          <w:i/>
          <w:iCs/>
          <w:color w:val="000000"/>
          <w:lang w:eastAsia="es-ES"/>
        </w:rPr>
        <w:t>DC</w:t>
      </w:r>
      <w:r w:rsidRPr="00BF56A1">
        <w:rPr>
          <w:rFonts w:ascii="Tahoma" w:eastAsia="Times New Roman" w:hAnsi="Tahoma" w:cs="Tahoma"/>
          <w:color w:val="000000"/>
          <w:lang w:eastAsia="es-ES"/>
        </w:rPr>
        <w:t xml:space="preserve"> escritas que completarían el plan de cada titulación y que serán los siguientes:</w:t>
      </w:r>
    </w:p>
    <w:p w:rsidR="00BF56A1" w:rsidRPr="00BF56A1" w:rsidRDefault="00BF56A1" w:rsidP="00BF56A1">
      <w:pPr>
        <w:numPr>
          <w:ilvl w:val="0"/>
          <w:numId w:val="10"/>
        </w:numPr>
        <w:autoSpaceDE w:val="0"/>
        <w:autoSpaceDN w:val="0"/>
        <w:adjustRightInd w:val="0"/>
        <w:spacing w:after="0" w:line="240" w:lineRule="auto"/>
        <w:jc w:val="both"/>
        <w:rPr>
          <w:rFonts w:ascii="Tahoma" w:eastAsia="Times New Roman" w:hAnsi="Tahoma" w:cs="Tahoma"/>
          <w:color w:val="000000"/>
          <w:lang w:eastAsia="es-ES"/>
        </w:rPr>
      </w:pPr>
      <w:r w:rsidRPr="00BF56A1">
        <w:rPr>
          <w:rFonts w:ascii="Tahoma" w:eastAsia="Times New Roman" w:hAnsi="Tahoma" w:cs="Tahoma"/>
          <w:color w:val="000000"/>
          <w:lang w:eastAsia="es-ES"/>
        </w:rPr>
        <w:t>Política de selección y adquisición</w:t>
      </w:r>
    </w:p>
    <w:p w:rsidR="00BF56A1" w:rsidRPr="00BF56A1" w:rsidRDefault="00BF56A1" w:rsidP="00BF56A1">
      <w:pPr>
        <w:numPr>
          <w:ilvl w:val="0"/>
          <w:numId w:val="10"/>
        </w:numPr>
        <w:autoSpaceDE w:val="0"/>
        <w:autoSpaceDN w:val="0"/>
        <w:adjustRightInd w:val="0"/>
        <w:spacing w:after="0" w:line="240" w:lineRule="auto"/>
        <w:jc w:val="both"/>
        <w:rPr>
          <w:rFonts w:ascii="Tahoma" w:eastAsia="Times New Roman" w:hAnsi="Tahoma" w:cs="Tahoma"/>
          <w:b/>
          <w:bCs/>
          <w:szCs w:val="20"/>
          <w:lang w:eastAsia="es-ES"/>
        </w:rPr>
      </w:pPr>
      <w:r w:rsidRPr="00BF56A1">
        <w:rPr>
          <w:rFonts w:ascii="Tahoma" w:eastAsia="Times New Roman" w:hAnsi="Tahoma" w:cs="Tahoma"/>
          <w:color w:val="000000"/>
          <w:lang w:eastAsia="es-ES"/>
        </w:rPr>
        <w:t>Política de expurgos</w:t>
      </w:r>
    </w:p>
    <w:p w:rsidR="00BF56A1" w:rsidRPr="00BF56A1" w:rsidRDefault="00BF56A1" w:rsidP="00BF56A1">
      <w:pPr>
        <w:numPr>
          <w:ilvl w:val="0"/>
          <w:numId w:val="10"/>
        </w:numPr>
        <w:autoSpaceDE w:val="0"/>
        <w:autoSpaceDN w:val="0"/>
        <w:adjustRightInd w:val="0"/>
        <w:spacing w:after="0" w:line="240" w:lineRule="auto"/>
        <w:jc w:val="both"/>
        <w:rPr>
          <w:rFonts w:ascii="Tahoma" w:eastAsia="Times New Roman" w:hAnsi="Tahoma" w:cs="Tahoma"/>
          <w:b/>
          <w:bCs/>
          <w:szCs w:val="20"/>
          <w:lang w:eastAsia="es-ES"/>
        </w:rPr>
      </w:pPr>
      <w:r w:rsidRPr="00BF56A1">
        <w:rPr>
          <w:rFonts w:ascii="Tahoma" w:eastAsia="Times New Roman" w:hAnsi="Tahoma" w:cs="Tahoma"/>
          <w:color w:val="000000"/>
          <w:lang w:eastAsia="es-ES"/>
        </w:rPr>
        <w:t>Política de preservación, conservación y restauración</w:t>
      </w:r>
    </w:p>
    <w:p w:rsidR="00BF56A1" w:rsidRPr="00BF56A1" w:rsidRDefault="00BF56A1" w:rsidP="00BF56A1">
      <w:pPr>
        <w:autoSpaceDE w:val="0"/>
        <w:autoSpaceDN w:val="0"/>
        <w:adjustRightInd w:val="0"/>
        <w:spacing w:after="0" w:line="240" w:lineRule="auto"/>
        <w:jc w:val="both"/>
        <w:rPr>
          <w:rFonts w:ascii="Tahoma" w:eastAsia="Times New Roman" w:hAnsi="Tahoma" w:cs="Tahoma"/>
          <w:color w:val="000000"/>
          <w:lang w:eastAsia="es-ES"/>
        </w:rPr>
      </w:pPr>
    </w:p>
    <w:p w:rsidR="00BF56A1" w:rsidRPr="00BF56A1" w:rsidRDefault="00BF56A1" w:rsidP="00BF56A1">
      <w:pPr>
        <w:autoSpaceDE w:val="0"/>
        <w:autoSpaceDN w:val="0"/>
        <w:adjustRightInd w:val="0"/>
        <w:spacing w:after="0" w:line="240" w:lineRule="auto"/>
        <w:ind w:firstLine="708"/>
        <w:jc w:val="both"/>
        <w:rPr>
          <w:rFonts w:ascii="Tahoma" w:eastAsia="Times New Roman" w:hAnsi="Tahoma" w:cs="Tahoma"/>
          <w:szCs w:val="20"/>
          <w:lang w:eastAsia="es-ES"/>
        </w:rPr>
      </w:pPr>
      <w:r w:rsidRPr="00BF56A1">
        <w:rPr>
          <w:rFonts w:ascii="Tahoma" w:eastAsia="Times New Roman" w:hAnsi="Tahoma" w:cs="Tahoma"/>
          <w:szCs w:val="20"/>
          <w:lang w:eastAsia="es-ES"/>
        </w:rPr>
        <w:t>Actualmente no existe una Política de Desarrollo de colecciones escrita. La Jefa de Biblioteca es la responsable con el asesoramiento de docentes investigadores destacados en las distintas áreas de estudio desarrolladas en el DF.</w:t>
      </w:r>
    </w:p>
    <w:p w:rsidR="00BF56A1" w:rsidRPr="00BF56A1" w:rsidRDefault="00BF56A1" w:rsidP="00BF56A1">
      <w:pPr>
        <w:autoSpaceDE w:val="0"/>
        <w:autoSpaceDN w:val="0"/>
        <w:adjustRightInd w:val="0"/>
        <w:spacing w:after="0" w:line="240" w:lineRule="auto"/>
        <w:jc w:val="both"/>
        <w:rPr>
          <w:rFonts w:ascii="Tahoma" w:eastAsia="Times New Roman" w:hAnsi="Tahoma" w:cs="Tahoma"/>
          <w:szCs w:val="20"/>
          <w:lang w:eastAsia="es-ES"/>
        </w:rPr>
      </w:pPr>
      <w:r w:rsidRPr="00BF56A1">
        <w:rPr>
          <w:rFonts w:ascii="Tahoma" w:eastAsia="Times New Roman" w:hAnsi="Tahoma" w:cs="Tahoma"/>
          <w:color w:val="0000FF"/>
          <w:sz w:val="20"/>
          <w:szCs w:val="20"/>
          <w:lang w:eastAsia="es-ES"/>
        </w:rPr>
        <w:t xml:space="preserve">VER ARCHIVOS: </w:t>
      </w:r>
      <w:hyperlink r:id="rId47" w:history="1">
        <w:r w:rsidRPr="00BF56A1">
          <w:rPr>
            <w:rFonts w:ascii="Tahoma" w:eastAsia="Times New Roman" w:hAnsi="Tahoma" w:cs="Tahoma"/>
            <w:color w:val="0000FF"/>
            <w:sz w:val="20"/>
            <w:szCs w:val="20"/>
            <w:u w:val="single"/>
            <w:lang w:eastAsia="es-ES"/>
          </w:rPr>
          <w:t>Comisión_Usuarios_BDF.doc</w:t>
        </w:r>
      </w:hyperlink>
      <w:r w:rsidRPr="00BF56A1">
        <w:rPr>
          <w:rFonts w:ascii="Tahoma" w:eastAsia="Times New Roman" w:hAnsi="Tahoma" w:cs="Tahoma"/>
          <w:color w:val="0000FF"/>
          <w:sz w:val="20"/>
          <w:szCs w:val="20"/>
          <w:lang w:eastAsia="es-ES"/>
        </w:rPr>
        <w:t xml:space="preserve">, </w:t>
      </w:r>
      <w:hyperlink r:id="rId48" w:history="1">
        <w:r w:rsidRPr="00BF56A1">
          <w:rPr>
            <w:rFonts w:ascii="Tahoma" w:eastAsia="Times New Roman" w:hAnsi="Tahoma" w:cs="Tahoma"/>
            <w:color w:val="0000FF"/>
            <w:sz w:val="20"/>
            <w:szCs w:val="20"/>
            <w:u w:val="single"/>
            <w:lang w:eastAsia="es-ES"/>
          </w:rPr>
          <w:t>Expertos.doc</w:t>
        </w:r>
      </w:hyperlink>
    </w:p>
    <w:p w:rsidR="00BF56A1" w:rsidRPr="00BF56A1" w:rsidRDefault="00BF56A1" w:rsidP="00BF56A1">
      <w:pPr>
        <w:autoSpaceDE w:val="0"/>
        <w:autoSpaceDN w:val="0"/>
        <w:adjustRightInd w:val="0"/>
        <w:spacing w:after="0" w:line="240" w:lineRule="auto"/>
        <w:ind w:firstLine="424"/>
        <w:jc w:val="both"/>
        <w:rPr>
          <w:rFonts w:ascii="Tahoma" w:eastAsia="Times New Roman" w:hAnsi="Tahoma" w:cs="Tahoma"/>
          <w:szCs w:val="20"/>
          <w:lang w:eastAsia="es-ES"/>
        </w:rPr>
      </w:pPr>
    </w:p>
    <w:p w:rsidR="00BF56A1" w:rsidRPr="00BF56A1" w:rsidRDefault="00BF56A1" w:rsidP="00BF56A1">
      <w:pPr>
        <w:spacing w:after="0" w:line="240" w:lineRule="auto"/>
        <w:jc w:val="both"/>
        <w:rPr>
          <w:rFonts w:ascii="Tahoma" w:eastAsia="Times New Roman" w:hAnsi="Tahoma" w:cs="Tahoma"/>
          <w:b/>
          <w:bCs/>
          <w:szCs w:val="20"/>
          <w:lang w:eastAsia="es-ES"/>
        </w:rPr>
      </w:pPr>
    </w:p>
    <w:p w:rsidR="00BF56A1" w:rsidRPr="00BF56A1" w:rsidRDefault="00BF56A1" w:rsidP="00BF56A1">
      <w:pPr>
        <w:spacing w:after="0" w:line="240" w:lineRule="auto"/>
        <w:jc w:val="both"/>
        <w:rPr>
          <w:rFonts w:ascii="Tahoma" w:eastAsia="Times New Roman" w:hAnsi="Tahoma" w:cs="Tahoma"/>
          <w:b/>
          <w:bCs/>
          <w:szCs w:val="20"/>
          <w:lang w:eastAsia="es-ES"/>
        </w:rPr>
      </w:pPr>
      <w:r w:rsidRPr="00BF56A1">
        <w:rPr>
          <w:rFonts w:ascii="Tahoma" w:eastAsia="Times New Roman" w:hAnsi="Tahoma" w:cs="Tahoma"/>
          <w:b/>
          <w:bCs/>
          <w:szCs w:val="20"/>
          <w:lang w:eastAsia="es-ES"/>
        </w:rPr>
        <w:t>5. ESTANDARES.</w:t>
      </w:r>
    </w:p>
    <w:p w:rsidR="00BF56A1" w:rsidRPr="00BF56A1" w:rsidRDefault="00BF56A1" w:rsidP="00BF56A1">
      <w:pPr>
        <w:spacing w:after="0" w:line="240" w:lineRule="auto"/>
        <w:ind w:firstLine="708"/>
        <w:jc w:val="both"/>
        <w:rPr>
          <w:rFonts w:ascii="Tahoma" w:eastAsia="Times New Roman" w:hAnsi="Tahoma" w:cs="Tahoma"/>
          <w:szCs w:val="20"/>
          <w:lang w:eastAsia="es-ES"/>
        </w:rPr>
      </w:pPr>
    </w:p>
    <w:p w:rsidR="00BF56A1" w:rsidRPr="00BF56A1" w:rsidRDefault="00BF56A1" w:rsidP="00BF56A1">
      <w:pPr>
        <w:spacing w:after="0" w:line="240" w:lineRule="auto"/>
        <w:ind w:firstLine="708"/>
        <w:jc w:val="both"/>
        <w:rPr>
          <w:rFonts w:ascii="Tahoma" w:eastAsia="Times New Roman" w:hAnsi="Tahoma" w:cs="Tahoma"/>
          <w:szCs w:val="20"/>
          <w:lang w:eastAsia="es-ES"/>
        </w:rPr>
      </w:pPr>
      <w:r w:rsidRPr="00BF56A1">
        <w:rPr>
          <w:rFonts w:ascii="Tahoma" w:eastAsia="Times New Roman" w:hAnsi="Tahoma" w:cs="Tahoma"/>
          <w:szCs w:val="20"/>
          <w:lang w:eastAsia="es-ES"/>
        </w:rPr>
        <w:t>Se recomienda la aplicación de los siguientes métodos de evaluación de las colecciones utilizando los indicadores propuestos por las Comunidades Europeas</w:t>
      </w:r>
    </w:p>
    <w:p w:rsidR="00BF56A1" w:rsidRPr="00BF56A1" w:rsidRDefault="00BF56A1" w:rsidP="00BF56A1">
      <w:pPr>
        <w:spacing w:after="0" w:line="240" w:lineRule="auto"/>
        <w:jc w:val="both"/>
        <w:rPr>
          <w:rFonts w:ascii="Tahoma" w:eastAsia="Times New Roman" w:hAnsi="Tahoma" w:cs="Tahoma"/>
          <w:b/>
          <w:bCs/>
          <w:szCs w:val="20"/>
          <w:lang w:eastAsia="es-ES"/>
        </w:rPr>
      </w:pPr>
    </w:p>
    <w:p w:rsidR="00BF56A1" w:rsidRPr="00BF56A1" w:rsidRDefault="00BF56A1" w:rsidP="00BF56A1">
      <w:pPr>
        <w:spacing w:after="0" w:line="240" w:lineRule="auto"/>
        <w:jc w:val="both"/>
        <w:rPr>
          <w:rFonts w:ascii="Tahoma" w:eastAsia="Times New Roman" w:hAnsi="Tahoma" w:cs="Tahoma"/>
          <w:b/>
          <w:bCs/>
          <w:szCs w:val="20"/>
          <w:lang w:eastAsia="es-ES"/>
        </w:rPr>
      </w:pPr>
      <w:r w:rsidRPr="00BF56A1">
        <w:rPr>
          <w:rFonts w:ascii="Tahoma" w:eastAsia="Times New Roman" w:hAnsi="Tahoma" w:cs="Tahoma"/>
          <w:b/>
          <w:bCs/>
          <w:szCs w:val="20"/>
          <w:lang w:eastAsia="es-ES"/>
        </w:rPr>
        <w:t>5.1. Métodos cuantitativos.</w:t>
      </w:r>
    </w:p>
    <w:p w:rsidR="00BF56A1" w:rsidRPr="00BF56A1" w:rsidRDefault="00BF56A1" w:rsidP="00BF56A1">
      <w:pPr>
        <w:numPr>
          <w:ilvl w:val="0"/>
          <w:numId w:val="34"/>
        </w:numPr>
        <w:spacing w:after="0" w:line="240" w:lineRule="auto"/>
        <w:jc w:val="both"/>
        <w:rPr>
          <w:rFonts w:ascii="Tahoma" w:eastAsia="Times New Roman" w:hAnsi="Tahoma" w:cs="Tahoma"/>
          <w:sz w:val="20"/>
          <w:szCs w:val="20"/>
          <w:lang w:eastAsia="es-ES"/>
        </w:rPr>
      </w:pPr>
      <w:r w:rsidRPr="00BF56A1">
        <w:rPr>
          <w:rFonts w:ascii="Tahoma" w:eastAsia="Times New Roman" w:hAnsi="Tahoma" w:cs="Tahoma"/>
          <w:sz w:val="20"/>
          <w:szCs w:val="20"/>
          <w:lang w:eastAsia="es-ES"/>
        </w:rPr>
        <w:t>Tamaño: fórmulas de libros por usuario</w:t>
      </w:r>
    </w:p>
    <w:p w:rsidR="00BF56A1" w:rsidRPr="00BF56A1" w:rsidRDefault="00BF56A1" w:rsidP="00BF56A1">
      <w:pPr>
        <w:numPr>
          <w:ilvl w:val="0"/>
          <w:numId w:val="34"/>
        </w:numPr>
        <w:spacing w:after="0" w:line="240" w:lineRule="auto"/>
        <w:jc w:val="both"/>
        <w:rPr>
          <w:rFonts w:ascii="Tahoma" w:eastAsia="Times New Roman" w:hAnsi="Tahoma" w:cs="Tahoma"/>
          <w:szCs w:val="20"/>
          <w:lang w:eastAsia="es-ES"/>
        </w:rPr>
      </w:pPr>
      <w:r w:rsidRPr="00BF56A1">
        <w:rPr>
          <w:rFonts w:ascii="Tahoma" w:eastAsia="Times New Roman" w:hAnsi="Tahoma" w:cs="Tahoma"/>
          <w:sz w:val="20"/>
          <w:szCs w:val="20"/>
          <w:lang w:eastAsia="es-ES"/>
        </w:rPr>
        <w:t>Crecimiento</w:t>
      </w:r>
      <w:r w:rsidRPr="00BF56A1">
        <w:rPr>
          <w:rFonts w:ascii="Tahoma" w:eastAsia="Times New Roman" w:hAnsi="Tahoma" w:cs="Tahoma"/>
          <w:szCs w:val="20"/>
          <w:lang w:eastAsia="es-ES"/>
        </w:rPr>
        <w:t xml:space="preserve"> </w:t>
      </w:r>
    </w:p>
    <w:p w:rsidR="00BF56A1" w:rsidRPr="00BF56A1" w:rsidRDefault="00BF56A1" w:rsidP="00BF56A1">
      <w:pPr>
        <w:spacing w:after="0" w:line="240" w:lineRule="auto"/>
        <w:jc w:val="both"/>
        <w:rPr>
          <w:rFonts w:ascii="Tahoma" w:eastAsia="Times New Roman" w:hAnsi="Tahoma" w:cs="Tahoma"/>
          <w:b/>
          <w:bCs/>
          <w:szCs w:val="20"/>
          <w:lang w:eastAsia="es-ES"/>
        </w:rPr>
      </w:pPr>
    </w:p>
    <w:p w:rsidR="00BF56A1" w:rsidRPr="00BF56A1" w:rsidRDefault="00BF56A1" w:rsidP="00BF56A1">
      <w:pPr>
        <w:spacing w:after="0" w:line="240" w:lineRule="auto"/>
        <w:jc w:val="both"/>
        <w:rPr>
          <w:rFonts w:ascii="Tahoma" w:eastAsia="Times New Roman" w:hAnsi="Tahoma" w:cs="Tahoma"/>
          <w:b/>
          <w:bCs/>
          <w:szCs w:val="20"/>
          <w:lang w:eastAsia="es-ES"/>
        </w:rPr>
      </w:pPr>
      <w:r w:rsidRPr="00BF56A1">
        <w:rPr>
          <w:rFonts w:ascii="Tahoma" w:eastAsia="Times New Roman" w:hAnsi="Tahoma" w:cs="Tahoma"/>
          <w:b/>
          <w:bCs/>
          <w:szCs w:val="20"/>
          <w:lang w:eastAsia="es-ES"/>
        </w:rPr>
        <w:t>5.2. Métodos cualitativos.</w:t>
      </w:r>
    </w:p>
    <w:p w:rsidR="00BF56A1" w:rsidRPr="00BF56A1" w:rsidRDefault="00BF56A1" w:rsidP="00BF56A1">
      <w:pPr>
        <w:numPr>
          <w:ilvl w:val="0"/>
          <w:numId w:val="35"/>
        </w:numPr>
        <w:spacing w:after="0" w:line="240" w:lineRule="auto"/>
        <w:jc w:val="both"/>
        <w:rPr>
          <w:rFonts w:ascii="Tahoma" w:eastAsia="Times New Roman" w:hAnsi="Tahoma" w:cs="Tahoma"/>
          <w:sz w:val="20"/>
          <w:szCs w:val="20"/>
          <w:lang w:eastAsia="es-ES"/>
        </w:rPr>
      </w:pPr>
      <w:r w:rsidRPr="00BF56A1">
        <w:rPr>
          <w:rFonts w:ascii="Tahoma" w:eastAsia="Times New Roman" w:hAnsi="Tahoma" w:cs="Tahoma"/>
          <w:sz w:val="20"/>
          <w:szCs w:val="20"/>
          <w:lang w:eastAsia="es-ES"/>
        </w:rPr>
        <w:t>Contraste de bibliografías</w:t>
      </w:r>
    </w:p>
    <w:p w:rsidR="00BF56A1" w:rsidRPr="00BF56A1" w:rsidRDefault="00BF56A1" w:rsidP="00BF56A1">
      <w:pPr>
        <w:numPr>
          <w:ilvl w:val="0"/>
          <w:numId w:val="35"/>
        </w:numPr>
        <w:spacing w:after="0" w:line="240" w:lineRule="auto"/>
        <w:jc w:val="both"/>
        <w:rPr>
          <w:rFonts w:ascii="Tahoma" w:eastAsia="Times New Roman" w:hAnsi="Tahoma" w:cs="Tahoma"/>
          <w:sz w:val="20"/>
          <w:szCs w:val="20"/>
          <w:lang w:eastAsia="es-ES"/>
        </w:rPr>
      </w:pPr>
      <w:r w:rsidRPr="00BF56A1">
        <w:rPr>
          <w:rFonts w:ascii="Tahoma" w:eastAsia="Times New Roman" w:hAnsi="Tahoma" w:cs="Tahoma"/>
          <w:sz w:val="20"/>
          <w:szCs w:val="20"/>
          <w:lang w:eastAsia="es-ES"/>
        </w:rPr>
        <w:t>Opinión de expertos</w:t>
      </w:r>
    </w:p>
    <w:p w:rsidR="00BF56A1" w:rsidRPr="00BF56A1" w:rsidRDefault="00BF56A1" w:rsidP="00BF56A1">
      <w:pPr>
        <w:numPr>
          <w:ilvl w:val="0"/>
          <w:numId w:val="35"/>
        </w:numPr>
        <w:spacing w:after="0" w:line="240" w:lineRule="auto"/>
        <w:jc w:val="both"/>
        <w:rPr>
          <w:rFonts w:ascii="Tahoma" w:eastAsia="Times New Roman" w:hAnsi="Tahoma" w:cs="Tahoma"/>
          <w:sz w:val="20"/>
          <w:szCs w:val="20"/>
          <w:lang w:eastAsia="es-ES"/>
        </w:rPr>
      </w:pPr>
      <w:r w:rsidRPr="00BF56A1">
        <w:rPr>
          <w:rFonts w:ascii="Tahoma" w:eastAsia="Times New Roman" w:hAnsi="Tahoma" w:cs="Tahoma"/>
          <w:sz w:val="20"/>
          <w:szCs w:val="20"/>
          <w:lang w:eastAsia="es-ES"/>
        </w:rPr>
        <w:t>Comparación entre fondos bibliográficos de bibliotecas con características semejantes</w:t>
      </w:r>
    </w:p>
    <w:p w:rsidR="00BF56A1" w:rsidRPr="00BF56A1" w:rsidRDefault="00BF56A1" w:rsidP="00BF56A1">
      <w:pPr>
        <w:numPr>
          <w:ilvl w:val="0"/>
          <w:numId w:val="35"/>
        </w:numPr>
        <w:spacing w:after="0" w:line="240" w:lineRule="auto"/>
        <w:jc w:val="both"/>
        <w:rPr>
          <w:rFonts w:ascii="Tahoma" w:eastAsia="Times New Roman" w:hAnsi="Tahoma" w:cs="Tahoma"/>
          <w:sz w:val="20"/>
          <w:szCs w:val="20"/>
          <w:lang w:eastAsia="es-ES"/>
        </w:rPr>
      </w:pPr>
      <w:r w:rsidRPr="00BF56A1">
        <w:rPr>
          <w:rFonts w:ascii="Tahoma" w:eastAsia="Times New Roman" w:hAnsi="Tahoma" w:cs="Tahoma"/>
          <w:sz w:val="20"/>
          <w:szCs w:val="20"/>
          <w:lang w:eastAsia="es-ES"/>
        </w:rPr>
        <w:t>Análisis de uso</w:t>
      </w:r>
    </w:p>
    <w:p w:rsidR="00BF56A1" w:rsidRPr="00BF56A1" w:rsidRDefault="00BF56A1" w:rsidP="00BF56A1">
      <w:pPr>
        <w:numPr>
          <w:ilvl w:val="1"/>
          <w:numId w:val="35"/>
        </w:numPr>
        <w:spacing w:after="0" w:line="240" w:lineRule="auto"/>
        <w:jc w:val="both"/>
        <w:rPr>
          <w:rFonts w:ascii="Tahoma" w:eastAsia="Times New Roman" w:hAnsi="Tahoma" w:cs="Tahoma"/>
          <w:sz w:val="20"/>
          <w:szCs w:val="20"/>
          <w:lang w:eastAsia="es-ES"/>
        </w:rPr>
      </w:pPr>
      <w:r w:rsidRPr="00BF56A1">
        <w:rPr>
          <w:rFonts w:ascii="Tahoma" w:eastAsia="Times New Roman" w:hAnsi="Tahoma" w:cs="Tahoma"/>
          <w:sz w:val="20"/>
          <w:szCs w:val="20"/>
          <w:lang w:eastAsia="es-ES"/>
        </w:rPr>
        <w:t>Consulta en sala</w:t>
      </w:r>
    </w:p>
    <w:p w:rsidR="00BF56A1" w:rsidRPr="00BF56A1" w:rsidRDefault="00BF56A1" w:rsidP="00BF56A1">
      <w:pPr>
        <w:numPr>
          <w:ilvl w:val="1"/>
          <w:numId w:val="35"/>
        </w:numPr>
        <w:spacing w:after="0" w:line="240" w:lineRule="auto"/>
        <w:jc w:val="both"/>
        <w:rPr>
          <w:rFonts w:ascii="Tahoma" w:eastAsia="Times New Roman" w:hAnsi="Tahoma" w:cs="Tahoma"/>
          <w:sz w:val="20"/>
          <w:szCs w:val="20"/>
          <w:lang w:eastAsia="es-ES"/>
        </w:rPr>
      </w:pPr>
      <w:r w:rsidRPr="00BF56A1">
        <w:rPr>
          <w:rFonts w:ascii="Tahoma" w:eastAsia="Times New Roman" w:hAnsi="Tahoma" w:cs="Tahoma"/>
          <w:sz w:val="20"/>
          <w:szCs w:val="20"/>
          <w:lang w:eastAsia="es-ES"/>
        </w:rPr>
        <w:lastRenderedPageBreak/>
        <w:t>Préstamo</w:t>
      </w:r>
    </w:p>
    <w:p w:rsidR="00BF56A1" w:rsidRPr="00BF56A1" w:rsidRDefault="00BF56A1" w:rsidP="00BF56A1">
      <w:pPr>
        <w:numPr>
          <w:ilvl w:val="1"/>
          <w:numId w:val="35"/>
        </w:numPr>
        <w:spacing w:after="0" w:line="240" w:lineRule="auto"/>
        <w:jc w:val="both"/>
        <w:rPr>
          <w:rFonts w:ascii="Tahoma" w:eastAsia="Times New Roman" w:hAnsi="Tahoma" w:cs="Tahoma"/>
          <w:szCs w:val="20"/>
          <w:lang w:eastAsia="es-ES"/>
        </w:rPr>
      </w:pPr>
      <w:r w:rsidRPr="00BF56A1">
        <w:rPr>
          <w:rFonts w:ascii="Tahoma" w:eastAsia="Times New Roman" w:hAnsi="Tahoma" w:cs="Tahoma"/>
          <w:sz w:val="20"/>
          <w:szCs w:val="20"/>
          <w:lang w:eastAsia="es-ES"/>
        </w:rPr>
        <w:t xml:space="preserve">Préstamo </w:t>
      </w:r>
      <w:proofErr w:type="spellStart"/>
      <w:r w:rsidRPr="00BF56A1">
        <w:rPr>
          <w:rFonts w:ascii="Tahoma" w:eastAsia="Times New Roman" w:hAnsi="Tahoma" w:cs="Tahoma"/>
          <w:sz w:val="20"/>
          <w:szCs w:val="20"/>
          <w:lang w:eastAsia="es-ES"/>
        </w:rPr>
        <w:t>interbibliotecario</w:t>
      </w:r>
      <w:proofErr w:type="spellEnd"/>
      <w:r w:rsidRPr="00BF56A1">
        <w:rPr>
          <w:rFonts w:ascii="Tahoma" w:eastAsia="Times New Roman" w:hAnsi="Tahoma" w:cs="Tahoma"/>
          <w:szCs w:val="20"/>
          <w:lang w:eastAsia="es-ES"/>
        </w:rPr>
        <w:t xml:space="preserve"> </w:t>
      </w:r>
    </w:p>
    <w:p w:rsidR="00BF56A1" w:rsidRPr="00BF56A1" w:rsidRDefault="00BF56A1" w:rsidP="00BF56A1">
      <w:pPr>
        <w:spacing w:after="0" w:line="240" w:lineRule="auto"/>
        <w:jc w:val="both"/>
        <w:rPr>
          <w:rFonts w:ascii="Tahoma" w:eastAsia="Times New Roman" w:hAnsi="Tahoma" w:cs="Tahoma"/>
          <w:b/>
          <w:bCs/>
          <w:szCs w:val="20"/>
          <w:lang w:eastAsia="es-ES"/>
        </w:rPr>
      </w:pPr>
    </w:p>
    <w:p w:rsidR="00BF56A1" w:rsidRPr="00BF56A1" w:rsidRDefault="00BF56A1" w:rsidP="00BF56A1">
      <w:pPr>
        <w:spacing w:after="0" w:line="240" w:lineRule="auto"/>
        <w:jc w:val="both"/>
        <w:rPr>
          <w:rFonts w:ascii="Tahoma" w:eastAsia="Times New Roman" w:hAnsi="Tahoma" w:cs="Tahoma"/>
          <w:b/>
          <w:bCs/>
          <w:szCs w:val="20"/>
          <w:lang w:eastAsia="es-ES"/>
        </w:rPr>
      </w:pPr>
      <w:r w:rsidRPr="00BF56A1">
        <w:rPr>
          <w:rFonts w:ascii="Tahoma" w:eastAsia="Times New Roman" w:hAnsi="Tahoma" w:cs="Tahoma"/>
          <w:b/>
          <w:bCs/>
          <w:szCs w:val="20"/>
          <w:lang w:eastAsia="es-ES"/>
        </w:rPr>
        <w:t xml:space="preserve">5.3. Datos. </w:t>
      </w:r>
    </w:p>
    <w:p w:rsidR="00BF56A1" w:rsidRPr="00BF56A1" w:rsidRDefault="00BF56A1" w:rsidP="00BF56A1">
      <w:pPr>
        <w:numPr>
          <w:ilvl w:val="0"/>
          <w:numId w:val="37"/>
        </w:numPr>
        <w:spacing w:after="0" w:line="240" w:lineRule="auto"/>
        <w:jc w:val="both"/>
        <w:rPr>
          <w:rFonts w:ascii="Tahoma" w:eastAsia="Times New Roman" w:hAnsi="Tahoma" w:cs="Tahoma"/>
          <w:sz w:val="20"/>
          <w:szCs w:val="20"/>
          <w:lang w:eastAsia="es-ES"/>
        </w:rPr>
      </w:pPr>
      <w:r w:rsidRPr="00BF56A1">
        <w:rPr>
          <w:rFonts w:ascii="Tahoma" w:eastAsia="Times New Roman" w:hAnsi="Tahoma" w:cs="Tahoma"/>
          <w:sz w:val="20"/>
          <w:szCs w:val="20"/>
          <w:lang w:eastAsia="es-ES"/>
        </w:rPr>
        <w:t>Costes</w:t>
      </w:r>
    </w:p>
    <w:p w:rsidR="00BF56A1" w:rsidRPr="00BF56A1" w:rsidRDefault="00BF56A1" w:rsidP="00BF56A1">
      <w:pPr>
        <w:numPr>
          <w:ilvl w:val="1"/>
          <w:numId w:val="37"/>
        </w:numPr>
        <w:spacing w:after="0" w:line="240" w:lineRule="auto"/>
        <w:jc w:val="both"/>
        <w:rPr>
          <w:rFonts w:ascii="Tahoma" w:eastAsia="Times New Roman" w:hAnsi="Tahoma" w:cs="Tahoma"/>
          <w:sz w:val="20"/>
          <w:szCs w:val="20"/>
          <w:lang w:eastAsia="es-ES"/>
        </w:rPr>
      </w:pPr>
      <w:r w:rsidRPr="00BF56A1">
        <w:rPr>
          <w:rFonts w:ascii="Tahoma" w:eastAsia="Times New Roman" w:hAnsi="Tahoma" w:cs="Tahoma"/>
          <w:sz w:val="20"/>
          <w:szCs w:val="20"/>
          <w:lang w:eastAsia="es-ES"/>
        </w:rPr>
        <w:t>Inversiones en material bibliográfico</w:t>
      </w:r>
    </w:p>
    <w:p w:rsidR="00BF56A1" w:rsidRPr="00BF56A1" w:rsidRDefault="00BF56A1" w:rsidP="00BF56A1">
      <w:pPr>
        <w:numPr>
          <w:ilvl w:val="1"/>
          <w:numId w:val="37"/>
        </w:numPr>
        <w:spacing w:after="0" w:line="240" w:lineRule="auto"/>
        <w:jc w:val="both"/>
        <w:rPr>
          <w:rFonts w:ascii="Tahoma" w:eastAsia="Times New Roman" w:hAnsi="Tahoma" w:cs="Tahoma"/>
          <w:sz w:val="20"/>
          <w:szCs w:val="20"/>
          <w:lang w:eastAsia="es-ES"/>
        </w:rPr>
      </w:pPr>
      <w:r w:rsidRPr="00BF56A1">
        <w:rPr>
          <w:rFonts w:ascii="Tahoma" w:eastAsia="Times New Roman" w:hAnsi="Tahoma" w:cs="Tahoma"/>
          <w:sz w:val="20"/>
          <w:szCs w:val="20"/>
          <w:lang w:eastAsia="es-ES"/>
        </w:rPr>
        <w:t xml:space="preserve">Inversiones en encuadernación/conservación </w:t>
      </w:r>
    </w:p>
    <w:p w:rsidR="00BF56A1" w:rsidRPr="00BF56A1" w:rsidRDefault="00BF56A1" w:rsidP="00BF56A1">
      <w:pPr>
        <w:numPr>
          <w:ilvl w:val="0"/>
          <w:numId w:val="37"/>
        </w:numPr>
        <w:spacing w:after="0" w:line="240" w:lineRule="auto"/>
        <w:jc w:val="both"/>
        <w:rPr>
          <w:rFonts w:ascii="Tahoma" w:eastAsia="Times New Roman" w:hAnsi="Tahoma" w:cs="Tahoma"/>
          <w:sz w:val="20"/>
          <w:szCs w:val="20"/>
          <w:lang w:eastAsia="es-ES"/>
        </w:rPr>
      </w:pPr>
      <w:r w:rsidRPr="00BF56A1">
        <w:rPr>
          <w:rFonts w:ascii="Tahoma" w:eastAsia="Times New Roman" w:hAnsi="Tahoma" w:cs="Tahoma"/>
          <w:sz w:val="20"/>
          <w:szCs w:val="20"/>
          <w:lang w:eastAsia="es-ES"/>
        </w:rPr>
        <w:t>Recursos</w:t>
      </w:r>
    </w:p>
    <w:p w:rsidR="00BF56A1" w:rsidRPr="00BF56A1" w:rsidRDefault="00BF56A1" w:rsidP="00BF56A1">
      <w:pPr>
        <w:numPr>
          <w:ilvl w:val="1"/>
          <w:numId w:val="37"/>
        </w:numPr>
        <w:spacing w:after="0" w:line="240" w:lineRule="auto"/>
        <w:jc w:val="both"/>
        <w:rPr>
          <w:rFonts w:ascii="Tahoma" w:eastAsia="Times New Roman" w:hAnsi="Tahoma" w:cs="Tahoma"/>
          <w:sz w:val="20"/>
          <w:szCs w:val="20"/>
          <w:lang w:eastAsia="es-ES"/>
        </w:rPr>
      </w:pPr>
      <w:r w:rsidRPr="00BF56A1">
        <w:rPr>
          <w:rFonts w:ascii="Tahoma" w:eastAsia="Times New Roman" w:hAnsi="Tahoma" w:cs="Tahoma"/>
          <w:sz w:val="20"/>
          <w:szCs w:val="20"/>
          <w:lang w:eastAsia="es-ES"/>
        </w:rPr>
        <w:t>Número de adquisiciones</w:t>
      </w:r>
    </w:p>
    <w:p w:rsidR="00BF56A1" w:rsidRPr="00BF56A1" w:rsidRDefault="00BF56A1" w:rsidP="00BF56A1">
      <w:pPr>
        <w:numPr>
          <w:ilvl w:val="1"/>
          <w:numId w:val="37"/>
        </w:numPr>
        <w:spacing w:after="0" w:line="240" w:lineRule="auto"/>
        <w:jc w:val="both"/>
        <w:rPr>
          <w:rFonts w:ascii="Tahoma" w:eastAsia="Times New Roman" w:hAnsi="Tahoma" w:cs="Tahoma"/>
          <w:sz w:val="20"/>
          <w:szCs w:val="20"/>
          <w:lang w:eastAsia="es-ES"/>
        </w:rPr>
      </w:pPr>
      <w:r w:rsidRPr="00BF56A1">
        <w:rPr>
          <w:rFonts w:ascii="Tahoma" w:eastAsia="Times New Roman" w:hAnsi="Tahoma" w:cs="Tahoma"/>
          <w:sz w:val="20"/>
          <w:szCs w:val="20"/>
          <w:lang w:eastAsia="es-ES"/>
        </w:rPr>
        <w:t>Número de títulos adquiridos.</w:t>
      </w:r>
    </w:p>
    <w:p w:rsidR="00BF56A1" w:rsidRPr="00BF56A1" w:rsidRDefault="00BF56A1" w:rsidP="00BF56A1">
      <w:pPr>
        <w:numPr>
          <w:ilvl w:val="1"/>
          <w:numId w:val="37"/>
        </w:numPr>
        <w:spacing w:after="0" w:line="240" w:lineRule="auto"/>
        <w:jc w:val="both"/>
        <w:rPr>
          <w:rFonts w:ascii="Tahoma" w:eastAsia="Times New Roman" w:hAnsi="Tahoma" w:cs="Tahoma"/>
          <w:sz w:val="20"/>
          <w:szCs w:val="20"/>
          <w:lang w:eastAsia="es-ES"/>
        </w:rPr>
      </w:pPr>
      <w:r w:rsidRPr="00BF56A1">
        <w:rPr>
          <w:rFonts w:ascii="Tahoma" w:eastAsia="Times New Roman" w:hAnsi="Tahoma" w:cs="Tahoma"/>
          <w:sz w:val="20"/>
          <w:szCs w:val="20"/>
          <w:lang w:eastAsia="es-ES"/>
        </w:rPr>
        <w:t>Número de títulos de publicaciones periódicas recibidos</w:t>
      </w:r>
    </w:p>
    <w:p w:rsidR="00BF56A1" w:rsidRPr="00BF56A1" w:rsidRDefault="00BF56A1" w:rsidP="00BF56A1">
      <w:pPr>
        <w:numPr>
          <w:ilvl w:val="1"/>
          <w:numId w:val="37"/>
        </w:numPr>
        <w:spacing w:after="0" w:line="240" w:lineRule="auto"/>
        <w:jc w:val="both"/>
        <w:rPr>
          <w:rFonts w:ascii="Tahoma" w:eastAsia="Times New Roman" w:hAnsi="Tahoma" w:cs="Tahoma"/>
          <w:sz w:val="20"/>
          <w:szCs w:val="20"/>
          <w:lang w:eastAsia="es-ES"/>
        </w:rPr>
      </w:pPr>
      <w:r w:rsidRPr="00BF56A1">
        <w:rPr>
          <w:rFonts w:ascii="Tahoma" w:eastAsia="Times New Roman" w:hAnsi="Tahoma" w:cs="Tahoma"/>
          <w:sz w:val="20"/>
          <w:szCs w:val="20"/>
          <w:lang w:eastAsia="es-ES"/>
        </w:rPr>
        <w:t>Libros pedidos y solicitados</w:t>
      </w:r>
    </w:p>
    <w:p w:rsidR="00BF56A1" w:rsidRPr="00BF56A1" w:rsidRDefault="00BF56A1" w:rsidP="00BF56A1">
      <w:pPr>
        <w:numPr>
          <w:ilvl w:val="1"/>
          <w:numId w:val="37"/>
        </w:numPr>
        <w:spacing w:after="0" w:line="240" w:lineRule="auto"/>
        <w:jc w:val="both"/>
        <w:rPr>
          <w:rFonts w:ascii="Tahoma" w:eastAsia="Times New Roman" w:hAnsi="Tahoma" w:cs="Tahoma"/>
          <w:sz w:val="20"/>
          <w:szCs w:val="20"/>
          <w:lang w:eastAsia="es-ES"/>
        </w:rPr>
      </w:pPr>
      <w:r w:rsidRPr="00BF56A1">
        <w:rPr>
          <w:rFonts w:ascii="Tahoma" w:eastAsia="Times New Roman" w:hAnsi="Tahoma" w:cs="Tahoma"/>
          <w:sz w:val="20"/>
          <w:szCs w:val="20"/>
          <w:lang w:eastAsia="es-ES"/>
        </w:rPr>
        <w:t>Listas bibliográficas actualizadas</w:t>
      </w:r>
    </w:p>
    <w:p w:rsidR="00BF56A1" w:rsidRPr="00BF56A1" w:rsidRDefault="00BF56A1" w:rsidP="00BF56A1">
      <w:pPr>
        <w:numPr>
          <w:ilvl w:val="1"/>
          <w:numId w:val="37"/>
        </w:numPr>
        <w:spacing w:after="0" w:line="240" w:lineRule="auto"/>
        <w:jc w:val="both"/>
        <w:rPr>
          <w:rFonts w:ascii="Tahoma" w:eastAsia="Times New Roman" w:hAnsi="Tahoma" w:cs="Tahoma"/>
          <w:sz w:val="20"/>
          <w:szCs w:val="20"/>
          <w:lang w:eastAsia="es-ES"/>
        </w:rPr>
      </w:pPr>
      <w:r w:rsidRPr="00BF56A1">
        <w:rPr>
          <w:rFonts w:ascii="Tahoma" w:eastAsia="Times New Roman" w:hAnsi="Tahoma" w:cs="Tahoma"/>
          <w:sz w:val="20"/>
          <w:szCs w:val="20"/>
          <w:lang w:eastAsia="es-ES"/>
        </w:rPr>
        <w:t xml:space="preserve">Número de documentos en la colección </w:t>
      </w:r>
    </w:p>
    <w:p w:rsidR="00BF56A1" w:rsidRPr="00BF56A1" w:rsidRDefault="00BF56A1" w:rsidP="00BF56A1">
      <w:pPr>
        <w:numPr>
          <w:ilvl w:val="0"/>
          <w:numId w:val="37"/>
        </w:numPr>
        <w:spacing w:after="0" w:line="240" w:lineRule="auto"/>
        <w:jc w:val="both"/>
        <w:rPr>
          <w:rFonts w:ascii="Tahoma" w:eastAsia="Times New Roman" w:hAnsi="Tahoma" w:cs="Tahoma"/>
          <w:sz w:val="20"/>
          <w:szCs w:val="20"/>
          <w:lang w:eastAsia="es-ES"/>
        </w:rPr>
      </w:pPr>
      <w:r w:rsidRPr="00BF56A1">
        <w:rPr>
          <w:rFonts w:ascii="Tahoma" w:eastAsia="Times New Roman" w:hAnsi="Tahoma" w:cs="Tahoma"/>
          <w:sz w:val="20"/>
          <w:szCs w:val="20"/>
          <w:lang w:eastAsia="es-ES"/>
        </w:rPr>
        <w:t>Utilización</w:t>
      </w:r>
    </w:p>
    <w:p w:rsidR="00BF56A1" w:rsidRPr="00BF56A1" w:rsidRDefault="00BF56A1" w:rsidP="00BF56A1">
      <w:pPr>
        <w:numPr>
          <w:ilvl w:val="1"/>
          <w:numId w:val="37"/>
        </w:numPr>
        <w:spacing w:after="0" w:line="240" w:lineRule="auto"/>
        <w:jc w:val="both"/>
        <w:rPr>
          <w:rFonts w:ascii="Tahoma" w:eastAsia="Times New Roman" w:hAnsi="Tahoma" w:cs="Tahoma"/>
          <w:sz w:val="20"/>
          <w:szCs w:val="20"/>
          <w:lang w:eastAsia="es-ES"/>
        </w:rPr>
      </w:pPr>
      <w:r w:rsidRPr="00BF56A1">
        <w:rPr>
          <w:rFonts w:ascii="Tahoma" w:eastAsia="Times New Roman" w:hAnsi="Tahoma" w:cs="Tahoma"/>
          <w:sz w:val="20"/>
          <w:szCs w:val="20"/>
          <w:lang w:eastAsia="es-ES"/>
        </w:rPr>
        <w:t>Número de préstamos</w:t>
      </w:r>
    </w:p>
    <w:p w:rsidR="00BF56A1" w:rsidRPr="00BF56A1" w:rsidRDefault="00BF56A1" w:rsidP="00BF56A1">
      <w:pPr>
        <w:numPr>
          <w:ilvl w:val="1"/>
          <w:numId w:val="37"/>
        </w:numPr>
        <w:spacing w:after="0" w:line="240" w:lineRule="auto"/>
        <w:jc w:val="both"/>
        <w:rPr>
          <w:rFonts w:ascii="Tahoma" w:eastAsia="Times New Roman" w:hAnsi="Tahoma" w:cs="Tahoma"/>
          <w:sz w:val="20"/>
          <w:szCs w:val="20"/>
          <w:lang w:eastAsia="es-ES"/>
        </w:rPr>
      </w:pPr>
      <w:r w:rsidRPr="00BF56A1">
        <w:rPr>
          <w:rFonts w:ascii="Tahoma" w:eastAsia="Times New Roman" w:hAnsi="Tahoma" w:cs="Tahoma"/>
          <w:sz w:val="20"/>
          <w:szCs w:val="20"/>
          <w:lang w:eastAsia="es-ES"/>
        </w:rPr>
        <w:t>Número de documentos en depósito cerrado</w:t>
      </w:r>
    </w:p>
    <w:p w:rsidR="00BF56A1" w:rsidRPr="00BF56A1" w:rsidRDefault="00BF56A1" w:rsidP="00BF56A1">
      <w:pPr>
        <w:numPr>
          <w:ilvl w:val="1"/>
          <w:numId w:val="37"/>
        </w:numPr>
        <w:spacing w:after="0" w:line="240" w:lineRule="auto"/>
        <w:jc w:val="both"/>
        <w:rPr>
          <w:rFonts w:ascii="Tahoma" w:eastAsia="Times New Roman" w:hAnsi="Tahoma" w:cs="Tahoma"/>
          <w:sz w:val="20"/>
          <w:szCs w:val="20"/>
          <w:lang w:eastAsia="es-ES"/>
        </w:rPr>
      </w:pPr>
      <w:r w:rsidRPr="00BF56A1">
        <w:rPr>
          <w:rFonts w:ascii="Tahoma" w:eastAsia="Times New Roman" w:hAnsi="Tahoma" w:cs="Tahoma"/>
          <w:sz w:val="20"/>
          <w:szCs w:val="20"/>
          <w:lang w:eastAsia="es-ES"/>
        </w:rPr>
        <w:t>Número de documentos en préstamo</w:t>
      </w:r>
    </w:p>
    <w:p w:rsidR="00BF56A1" w:rsidRPr="00BF56A1" w:rsidRDefault="00BF56A1" w:rsidP="00BF56A1">
      <w:pPr>
        <w:numPr>
          <w:ilvl w:val="1"/>
          <w:numId w:val="37"/>
        </w:numPr>
        <w:spacing w:after="0" w:line="240" w:lineRule="auto"/>
        <w:jc w:val="both"/>
        <w:rPr>
          <w:rFonts w:ascii="Tahoma" w:eastAsia="Times New Roman" w:hAnsi="Tahoma" w:cs="Tahoma"/>
          <w:sz w:val="20"/>
          <w:szCs w:val="20"/>
          <w:lang w:eastAsia="es-ES"/>
        </w:rPr>
      </w:pPr>
      <w:r w:rsidRPr="00BF56A1">
        <w:rPr>
          <w:rFonts w:ascii="Tahoma" w:eastAsia="Times New Roman" w:hAnsi="Tahoma" w:cs="Tahoma"/>
          <w:sz w:val="20"/>
          <w:szCs w:val="20"/>
          <w:lang w:eastAsia="es-ES"/>
        </w:rPr>
        <w:t>Documentos no prestados durante un periodo de tiempo</w:t>
      </w:r>
    </w:p>
    <w:p w:rsidR="00BF56A1" w:rsidRPr="00BF56A1" w:rsidRDefault="00BF56A1" w:rsidP="00BF56A1">
      <w:pPr>
        <w:numPr>
          <w:ilvl w:val="1"/>
          <w:numId w:val="37"/>
        </w:numPr>
        <w:spacing w:after="0" w:line="240" w:lineRule="auto"/>
        <w:jc w:val="both"/>
        <w:rPr>
          <w:rFonts w:ascii="Tahoma" w:eastAsia="Times New Roman" w:hAnsi="Tahoma" w:cs="Tahoma"/>
          <w:sz w:val="20"/>
          <w:szCs w:val="20"/>
          <w:lang w:eastAsia="es-ES"/>
        </w:rPr>
      </w:pPr>
      <w:r w:rsidRPr="00BF56A1">
        <w:rPr>
          <w:rFonts w:ascii="Tahoma" w:eastAsia="Times New Roman" w:hAnsi="Tahoma" w:cs="Tahoma"/>
          <w:sz w:val="20"/>
          <w:szCs w:val="20"/>
          <w:lang w:eastAsia="es-ES"/>
        </w:rPr>
        <w:t>Documentos prestados durante un periodo de tiempo</w:t>
      </w:r>
    </w:p>
    <w:p w:rsidR="00BF56A1" w:rsidRPr="00BF56A1" w:rsidRDefault="00BF56A1" w:rsidP="00BF56A1">
      <w:pPr>
        <w:numPr>
          <w:ilvl w:val="1"/>
          <w:numId w:val="37"/>
        </w:numPr>
        <w:spacing w:after="0" w:line="240" w:lineRule="auto"/>
        <w:jc w:val="both"/>
        <w:rPr>
          <w:rFonts w:ascii="Tahoma" w:eastAsia="Times New Roman" w:hAnsi="Tahoma" w:cs="Tahoma"/>
          <w:sz w:val="20"/>
          <w:szCs w:val="20"/>
          <w:lang w:eastAsia="es-ES"/>
        </w:rPr>
      </w:pPr>
      <w:r w:rsidRPr="00BF56A1">
        <w:rPr>
          <w:rFonts w:ascii="Tahoma" w:eastAsia="Times New Roman" w:hAnsi="Tahoma" w:cs="Tahoma"/>
          <w:sz w:val="20"/>
          <w:szCs w:val="20"/>
          <w:lang w:eastAsia="es-ES"/>
        </w:rPr>
        <w:t>Número de títulos prestados</w:t>
      </w:r>
    </w:p>
    <w:p w:rsidR="00BF56A1" w:rsidRPr="00BF56A1" w:rsidRDefault="00BF56A1" w:rsidP="00BF56A1">
      <w:pPr>
        <w:numPr>
          <w:ilvl w:val="1"/>
          <w:numId w:val="37"/>
        </w:numPr>
        <w:spacing w:after="0" w:line="240" w:lineRule="auto"/>
        <w:jc w:val="both"/>
        <w:rPr>
          <w:rFonts w:ascii="Tahoma" w:eastAsia="Times New Roman" w:hAnsi="Tahoma" w:cs="Tahoma"/>
          <w:sz w:val="20"/>
          <w:szCs w:val="20"/>
          <w:lang w:eastAsia="es-ES"/>
        </w:rPr>
      </w:pPr>
      <w:r w:rsidRPr="00BF56A1">
        <w:rPr>
          <w:rFonts w:ascii="Tahoma" w:eastAsia="Times New Roman" w:hAnsi="Tahoma" w:cs="Tahoma"/>
          <w:sz w:val="20"/>
          <w:szCs w:val="20"/>
          <w:lang w:eastAsia="es-ES"/>
        </w:rPr>
        <w:t>Reservas a títulos</w:t>
      </w:r>
    </w:p>
    <w:p w:rsidR="00BF56A1" w:rsidRPr="00BF56A1" w:rsidRDefault="00BF56A1" w:rsidP="00BF56A1">
      <w:pPr>
        <w:numPr>
          <w:ilvl w:val="1"/>
          <w:numId w:val="37"/>
        </w:numPr>
        <w:spacing w:after="0" w:line="240" w:lineRule="auto"/>
        <w:jc w:val="both"/>
        <w:rPr>
          <w:rFonts w:ascii="Tahoma" w:eastAsia="Times New Roman" w:hAnsi="Tahoma" w:cs="Tahoma"/>
          <w:szCs w:val="20"/>
          <w:lang w:eastAsia="es-ES"/>
        </w:rPr>
      </w:pPr>
      <w:r w:rsidRPr="00BF56A1">
        <w:rPr>
          <w:rFonts w:ascii="Tahoma" w:eastAsia="Times New Roman" w:hAnsi="Tahoma" w:cs="Tahoma"/>
          <w:sz w:val="20"/>
          <w:szCs w:val="20"/>
          <w:lang w:eastAsia="es-ES"/>
        </w:rPr>
        <w:t>Número de documentos utilizados en la biblioteca durante el año</w:t>
      </w:r>
      <w:r w:rsidRPr="00BF56A1">
        <w:rPr>
          <w:rFonts w:ascii="Tahoma" w:eastAsia="Times New Roman" w:hAnsi="Tahoma" w:cs="Tahoma"/>
          <w:szCs w:val="20"/>
          <w:lang w:eastAsia="es-ES"/>
        </w:rPr>
        <w:t xml:space="preserve"> </w:t>
      </w:r>
    </w:p>
    <w:p w:rsidR="00BF56A1" w:rsidRPr="00BF56A1" w:rsidRDefault="00BF56A1" w:rsidP="00BF56A1">
      <w:pPr>
        <w:spacing w:after="0" w:line="240" w:lineRule="auto"/>
        <w:jc w:val="both"/>
        <w:rPr>
          <w:rFonts w:ascii="Tahoma" w:eastAsia="Times New Roman" w:hAnsi="Tahoma" w:cs="Tahoma"/>
          <w:b/>
          <w:bCs/>
          <w:szCs w:val="20"/>
          <w:lang w:eastAsia="es-ES"/>
        </w:rPr>
      </w:pPr>
    </w:p>
    <w:p w:rsidR="00BF56A1" w:rsidRPr="00BF56A1" w:rsidRDefault="00BF56A1" w:rsidP="00BF56A1">
      <w:pPr>
        <w:spacing w:after="0" w:line="240" w:lineRule="auto"/>
        <w:jc w:val="both"/>
        <w:rPr>
          <w:rFonts w:ascii="Tahoma" w:eastAsia="Times New Roman" w:hAnsi="Tahoma" w:cs="Tahoma"/>
          <w:b/>
          <w:bCs/>
          <w:szCs w:val="20"/>
          <w:lang w:eastAsia="es-ES"/>
        </w:rPr>
      </w:pPr>
      <w:r w:rsidRPr="00BF56A1">
        <w:rPr>
          <w:rFonts w:ascii="Tahoma" w:eastAsia="Times New Roman" w:hAnsi="Tahoma" w:cs="Tahoma"/>
          <w:b/>
          <w:bCs/>
          <w:szCs w:val="20"/>
          <w:lang w:eastAsia="es-ES"/>
        </w:rPr>
        <w:t xml:space="preserve">5.4. Indicadores. </w:t>
      </w:r>
    </w:p>
    <w:p w:rsidR="00BF56A1" w:rsidRPr="00BF56A1" w:rsidRDefault="00BF56A1" w:rsidP="00BF56A1">
      <w:pPr>
        <w:numPr>
          <w:ilvl w:val="0"/>
          <w:numId w:val="36"/>
        </w:numPr>
        <w:spacing w:after="0" w:line="240" w:lineRule="auto"/>
        <w:jc w:val="both"/>
        <w:rPr>
          <w:rFonts w:ascii="Tahoma" w:eastAsia="Times New Roman" w:hAnsi="Tahoma" w:cs="Tahoma"/>
          <w:sz w:val="20"/>
          <w:szCs w:val="20"/>
          <w:lang w:eastAsia="es-ES"/>
        </w:rPr>
      </w:pPr>
      <w:r w:rsidRPr="00BF56A1">
        <w:rPr>
          <w:rFonts w:ascii="Tahoma" w:eastAsia="Times New Roman" w:hAnsi="Tahoma" w:cs="Tahoma"/>
          <w:sz w:val="20"/>
          <w:szCs w:val="20"/>
          <w:lang w:eastAsia="es-ES"/>
        </w:rPr>
        <w:t>Costes</w:t>
      </w:r>
    </w:p>
    <w:p w:rsidR="00BF56A1" w:rsidRPr="00BF56A1" w:rsidRDefault="00BF56A1" w:rsidP="00BF56A1">
      <w:pPr>
        <w:numPr>
          <w:ilvl w:val="0"/>
          <w:numId w:val="36"/>
        </w:numPr>
        <w:spacing w:after="0" w:line="240" w:lineRule="auto"/>
        <w:jc w:val="both"/>
        <w:rPr>
          <w:rFonts w:ascii="Tahoma" w:eastAsia="Times New Roman" w:hAnsi="Tahoma" w:cs="Tahoma"/>
          <w:sz w:val="20"/>
          <w:szCs w:val="20"/>
          <w:lang w:eastAsia="es-ES"/>
        </w:rPr>
      </w:pPr>
      <w:r w:rsidRPr="00BF56A1">
        <w:rPr>
          <w:rFonts w:ascii="Tahoma" w:eastAsia="Times New Roman" w:hAnsi="Tahoma" w:cs="Tahoma"/>
          <w:sz w:val="20"/>
          <w:szCs w:val="20"/>
          <w:lang w:eastAsia="es-ES"/>
        </w:rPr>
        <w:t>Población</w:t>
      </w:r>
    </w:p>
    <w:p w:rsidR="00BF56A1" w:rsidRPr="00BF56A1" w:rsidRDefault="00BF56A1" w:rsidP="00BF56A1">
      <w:pPr>
        <w:numPr>
          <w:ilvl w:val="0"/>
          <w:numId w:val="36"/>
        </w:numPr>
        <w:spacing w:after="0" w:line="240" w:lineRule="auto"/>
        <w:jc w:val="both"/>
        <w:rPr>
          <w:rFonts w:ascii="Tahoma" w:eastAsia="Times New Roman" w:hAnsi="Tahoma" w:cs="Tahoma"/>
          <w:sz w:val="20"/>
          <w:szCs w:val="20"/>
          <w:lang w:eastAsia="es-ES"/>
        </w:rPr>
      </w:pPr>
      <w:r w:rsidRPr="00BF56A1">
        <w:rPr>
          <w:rFonts w:ascii="Tahoma" w:eastAsia="Times New Roman" w:hAnsi="Tahoma" w:cs="Tahoma"/>
          <w:sz w:val="20"/>
          <w:szCs w:val="20"/>
          <w:lang w:eastAsia="es-ES"/>
        </w:rPr>
        <w:t>Inversiones en capital bibliográfico per cápita</w:t>
      </w:r>
    </w:p>
    <w:p w:rsidR="00BF56A1" w:rsidRPr="00BF56A1" w:rsidRDefault="00BF56A1" w:rsidP="00BF56A1">
      <w:pPr>
        <w:numPr>
          <w:ilvl w:val="0"/>
          <w:numId w:val="36"/>
        </w:numPr>
        <w:spacing w:after="0" w:line="240" w:lineRule="auto"/>
        <w:jc w:val="both"/>
        <w:rPr>
          <w:rFonts w:ascii="Tahoma" w:eastAsia="Times New Roman" w:hAnsi="Tahoma" w:cs="Tahoma"/>
          <w:sz w:val="20"/>
          <w:szCs w:val="20"/>
          <w:lang w:eastAsia="es-ES"/>
        </w:rPr>
      </w:pPr>
      <w:r w:rsidRPr="00BF56A1">
        <w:rPr>
          <w:rFonts w:ascii="Tahoma" w:eastAsia="Times New Roman" w:hAnsi="Tahoma" w:cs="Tahoma"/>
          <w:sz w:val="20"/>
          <w:szCs w:val="20"/>
          <w:lang w:eastAsia="es-ES"/>
        </w:rPr>
        <w:t>Inversiones en encuadernación/conservación per cápita</w:t>
      </w:r>
    </w:p>
    <w:p w:rsidR="00BF56A1" w:rsidRPr="00BF56A1" w:rsidRDefault="00BF56A1" w:rsidP="00BF56A1">
      <w:pPr>
        <w:numPr>
          <w:ilvl w:val="0"/>
          <w:numId w:val="36"/>
        </w:numPr>
        <w:spacing w:after="0" w:line="240" w:lineRule="auto"/>
        <w:jc w:val="both"/>
        <w:rPr>
          <w:rFonts w:ascii="Times New Roman" w:eastAsia="Times New Roman" w:hAnsi="Times New Roman" w:cs="Times New Roman"/>
          <w:sz w:val="20"/>
          <w:szCs w:val="20"/>
          <w:lang w:eastAsia="es-ES"/>
        </w:rPr>
      </w:pPr>
      <w:r w:rsidRPr="00BF56A1">
        <w:rPr>
          <w:rFonts w:ascii="Tahoma" w:eastAsia="Times New Roman" w:hAnsi="Tahoma" w:cs="Tahoma"/>
          <w:sz w:val="20"/>
          <w:szCs w:val="20"/>
          <w:lang w:eastAsia="es-ES"/>
        </w:rPr>
        <w:t>Inversiones en material bibliográfico per cápita históricamente</w:t>
      </w:r>
    </w:p>
    <w:p w:rsidR="00BF56A1" w:rsidRPr="00BF56A1" w:rsidRDefault="00BF56A1" w:rsidP="00BF56A1">
      <w:pPr>
        <w:spacing w:after="0" w:line="240" w:lineRule="auto"/>
        <w:ind w:left="-312" w:firstLine="708"/>
        <w:jc w:val="both"/>
        <w:rPr>
          <w:rFonts w:ascii="Tahoma" w:eastAsia="Times New Roman" w:hAnsi="Tahoma" w:cs="Tahoma"/>
          <w:szCs w:val="20"/>
          <w:lang w:eastAsia="es-ES"/>
        </w:rPr>
      </w:pPr>
    </w:p>
    <w:p w:rsidR="00BF56A1" w:rsidRPr="00BF56A1" w:rsidRDefault="00BF56A1" w:rsidP="00BF56A1">
      <w:pPr>
        <w:spacing w:after="0" w:line="240" w:lineRule="auto"/>
        <w:jc w:val="both"/>
        <w:rPr>
          <w:rFonts w:ascii="Tahoma" w:eastAsia="Times New Roman" w:hAnsi="Tahoma" w:cs="Tahoma"/>
          <w:b/>
          <w:bCs/>
          <w:szCs w:val="20"/>
          <w:lang w:eastAsia="es-ES"/>
        </w:rPr>
      </w:pPr>
    </w:p>
    <w:p w:rsidR="00BF56A1" w:rsidRPr="00BF56A1" w:rsidRDefault="00BF56A1" w:rsidP="00BF56A1">
      <w:pPr>
        <w:spacing w:after="0" w:line="240" w:lineRule="auto"/>
        <w:jc w:val="both"/>
        <w:rPr>
          <w:rFonts w:ascii="Tahoma" w:eastAsia="Times New Roman" w:hAnsi="Tahoma" w:cs="Tahoma"/>
          <w:b/>
          <w:bCs/>
          <w:szCs w:val="20"/>
          <w:lang w:eastAsia="es-ES"/>
        </w:rPr>
      </w:pPr>
      <w:r w:rsidRPr="00BF56A1">
        <w:rPr>
          <w:rFonts w:ascii="Tahoma" w:eastAsia="Times New Roman" w:hAnsi="Tahoma" w:cs="Tahoma"/>
          <w:b/>
          <w:bCs/>
          <w:szCs w:val="20"/>
          <w:lang w:eastAsia="es-ES"/>
        </w:rPr>
        <w:t>6. SELECCIÓN Y ADQUISICIÓN.</w:t>
      </w:r>
    </w:p>
    <w:p w:rsidR="00BF56A1" w:rsidRPr="00BF56A1" w:rsidRDefault="00BF56A1" w:rsidP="00BF56A1">
      <w:pPr>
        <w:spacing w:after="0" w:line="240" w:lineRule="auto"/>
        <w:jc w:val="both"/>
        <w:rPr>
          <w:rFonts w:ascii="Tahoma" w:eastAsia="Times New Roman" w:hAnsi="Tahoma" w:cs="Tahoma"/>
          <w:b/>
          <w:bCs/>
          <w:szCs w:val="20"/>
          <w:lang w:eastAsia="es-ES"/>
        </w:rPr>
      </w:pPr>
    </w:p>
    <w:p w:rsidR="00BF56A1" w:rsidRPr="00BF56A1" w:rsidRDefault="00BF56A1" w:rsidP="00BF56A1">
      <w:pPr>
        <w:spacing w:after="0" w:line="240" w:lineRule="auto"/>
        <w:jc w:val="both"/>
        <w:rPr>
          <w:rFonts w:ascii="Tahoma" w:eastAsia="Times New Roman" w:hAnsi="Tahoma" w:cs="Tahoma"/>
          <w:b/>
          <w:bCs/>
          <w:szCs w:val="20"/>
          <w:lang w:eastAsia="es-ES"/>
        </w:rPr>
      </w:pPr>
      <w:r w:rsidRPr="00BF56A1">
        <w:rPr>
          <w:rFonts w:ascii="Tahoma" w:eastAsia="Times New Roman" w:hAnsi="Tahoma" w:cs="Tahoma"/>
          <w:b/>
          <w:bCs/>
          <w:szCs w:val="20"/>
          <w:lang w:eastAsia="es-ES"/>
        </w:rPr>
        <w:t>6.1. SELECCIÓN.</w:t>
      </w:r>
    </w:p>
    <w:p w:rsidR="00BF56A1" w:rsidRPr="00BF56A1" w:rsidRDefault="00BF56A1" w:rsidP="00BF56A1">
      <w:pPr>
        <w:spacing w:after="0" w:line="240" w:lineRule="auto"/>
        <w:ind w:firstLine="708"/>
        <w:jc w:val="both"/>
        <w:rPr>
          <w:rFonts w:ascii="Tahoma" w:eastAsia="Times New Roman" w:hAnsi="Tahoma" w:cs="Tahoma"/>
          <w:sz w:val="20"/>
          <w:szCs w:val="20"/>
          <w:lang w:eastAsia="es-ES"/>
        </w:rPr>
      </w:pPr>
      <w:r w:rsidRPr="00BF56A1">
        <w:rPr>
          <w:rFonts w:ascii="Tahoma" w:eastAsia="Times New Roman" w:hAnsi="Tahoma" w:cs="Tahoma"/>
          <w:sz w:val="20"/>
          <w:szCs w:val="20"/>
          <w:lang w:eastAsia="es-ES"/>
        </w:rPr>
        <w:t>Dentro del marco de la globalización y de la tecnología de información, es de suma importancia particularmente para las instituciones de Educación Superior  la información y la diversidad de recursos disponibles. Hoy las bibliotecas o centros de información deben ser una puerta a la información, en diferentes fuentes, un canal abierto y expedito a datos, sonidos e imágenes incluyendo monografías y publicaciones periódicas, abriendo así el acceso a una combinación de recursos que ofrece el mercado editorial tanto como una fuente de apoyo a la selección, como material a incluir dentro de la colección de la biblioteca.</w:t>
      </w:r>
    </w:p>
    <w:p w:rsidR="00BF56A1" w:rsidRPr="00BF56A1" w:rsidRDefault="00BF56A1" w:rsidP="00BF56A1">
      <w:pPr>
        <w:spacing w:after="0" w:line="240" w:lineRule="auto"/>
        <w:ind w:firstLine="708"/>
        <w:jc w:val="both"/>
        <w:rPr>
          <w:rFonts w:ascii="Tahoma" w:eastAsia="Times New Roman" w:hAnsi="Tahoma" w:cs="Tahoma"/>
          <w:sz w:val="20"/>
          <w:szCs w:val="20"/>
          <w:lang w:eastAsia="es-ES"/>
        </w:rPr>
      </w:pPr>
      <w:r w:rsidRPr="00BF56A1">
        <w:rPr>
          <w:rFonts w:ascii="Tahoma" w:eastAsia="Times New Roman" w:hAnsi="Tahoma" w:cs="Tahoma"/>
          <w:sz w:val="20"/>
          <w:szCs w:val="20"/>
          <w:lang w:eastAsia="es-ES"/>
        </w:rPr>
        <w:t>La rápida difusión y el fácil acceso a la información contribuyen al desarrollo  de las organizaciones y  es por esta razón que las tecnologías de información en bibliotecas o centros de información toman una significativa ventaja  al contar con diferentes recursos los cuales le permitirán  acrecentar la calidad en la entrega de servicios a sus usuarios</w:t>
      </w:r>
    </w:p>
    <w:p w:rsidR="00BF56A1" w:rsidRPr="00BF56A1" w:rsidRDefault="00BF56A1" w:rsidP="00BF56A1">
      <w:pPr>
        <w:spacing w:after="0" w:line="240" w:lineRule="auto"/>
        <w:ind w:firstLine="708"/>
        <w:jc w:val="both"/>
        <w:rPr>
          <w:rFonts w:ascii="Tahoma" w:eastAsia="Times New Roman" w:hAnsi="Tahoma" w:cs="Tahoma"/>
          <w:sz w:val="20"/>
          <w:szCs w:val="20"/>
          <w:lang w:eastAsia="es-ES"/>
        </w:rPr>
      </w:pPr>
      <w:r w:rsidRPr="00BF56A1">
        <w:rPr>
          <w:rFonts w:ascii="Tahoma" w:eastAsia="Times New Roman" w:hAnsi="Tahoma" w:cs="Tahoma"/>
          <w:sz w:val="20"/>
          <w:szCs w:val="20"/>
          <w:lang w:eastAsia="es-ES"/>
        </w:rPr>
        <w:t xml:space="preserve">La selección es un punto de gran relevancia dentro de la cadena de información tomando como principio que se debe desarrollar una  colección acorde a los intereses de los usuarios. Hace algunos años la selección se realizaba a partir de la publicidad y catálogos impresos de las diferentes editoriales con el objeto de estar al día y de conocer las novedades que ofrecía el mercado. Internet ofrece nuevas dimensiones, nuevas perspectivas más herramientas en la recuperación de la información, la cual permite navegar, conocer y </w:t>
      </w:r>
      <w:proofErr w:type="spellStart"/>
      <w:r w:rsidRPr="00BF56A1">
        <w:rPr>
          <w:rFonts w:ascii="Tahoma" w:eastAsia="Times New Roman" w:hAnsi="Tahoma" w:cs="Tahoma"/>
          <w:sz w:val="20"/>
          <w:szCs w:val="20"/>
          <w:lang w:eastAsia="es-ES"/>
        </w:rPr>
        <w:t>accesar</w:t>
      </w:r>
      <w:proofErr w:type="spellEnd"/>
      <w:r w:rsidRPr="00BF56A1">
        <w:rPr>
          <w:rFonts w:ascii="Tahoma" w:eastAsia="Times New Roman" w:hAnsi="Tahoma" w:cs="Tahoma"/>
          <w:sz w:val="20"/>
          <w:szCs w:val="20"/>
          <w:lang w:eastAsia="es-ES"/>
        </w:rPr>
        <w:t>  de una forma amena e interactiva al  mundo, creando enlaces y nexos de conocimiento.</w:t>
      </w:r>
    </w:p>
    <w:p w:rsidR="00BF56A1" w:rsidRPr="00BF56A1" w:rsidRDefault="00BF56A1" w:rsidP="00BF56A1">
      <w:pPr>
        <w:spacing w:after="0" w:line="240" w:lineRule="auto"/>
        <w:ind w:firstLine="708"/>
        <w:jc w:val="both"/>
        <w:rPr>
          <w:rFonts w:ascii="Tahoma" w:eastAsia="Times New Roman" w:hAnsi="Tahoma" w:cs="Tahoma"/>
          <w:sz w:val="20"/>
          <w:szCs w:val="20"/>
          <w:lang w:eastAsia="es-ES"/>
        </w:rPr>
      </w:pPr>
      <w:r w:rsidRPr="00BF56A1">
        <w:rPr>
          <w:rFonts w:ascii="Tahoma" w:eastAsia="Times New Roman" w:hAnsi="Tahoma" w:cs="Tahoma"/>
          <w:sz w:val="20"/>
          <w:szCs w:val="20"/>
          <w:lang w:eastAsia="es-ES"/>
        </w:rPr>
        <w:lastRenderedPageBreak/>
        <w:t>Dada la demanda de información y la oferta de esta, se debe tener especial cuidado en el uso que se dará a la nueva tecnología ofrecida, la cual requiere de variables a  evaluar para tomar la decisión final de implementar un servicio diferente al impreso en  una biblioteca cualquiera.</w:t>
      </w:r>
    </w:p>
    <w:p w:rsidR="00BF56A1" w:rsidRPr="00BF56A1" w:rsidRDefault="00BF56A1" w:rsidP="00BF56A1">
      <w:pPr>
        <w:spacing w:after="0" w:line="240" w:lineRule="auto"/>
        <w:ind w:firstLine="708"/>
        <w:jc w:val="both"/>
        <w:rPr>
          <w:rFonts w:ascii="Tahoma" w:eastAsia="Times New Roman" w:hAnsi="Tahoma" w:cs="Tahoma"/>
          <w:szCs w:val="20"/>
          <w:lang w:eastAsia="es-ES"/>
        </w:rPr>
      </w:pPr>
      <w:r w:rsidRPr="00BF56A1">
        <w:rPr>
          <w:rFonts w:ascii="Tahoma" w:eastAsia="Times New Roman" w:hAnsi="Tahoma" w:cs="Tahoma"/>
          <w:sz w:val="20"/>
          <w:szCs w:val="20"/>
          <w:lang w:eastAsia="es-ES"/>
        </w:rPr>
        <w:t>Por lo tanto, ante la oferta de cualquiera de estos medios ya sea impreso, magnético y/o electrónico está presente el servicio y la calidad de servicio que potencialmente se puede dar a través de él.</w:t>
      </w:r>
    </w:p>
    <w:p w:rsidR="00BF56A1" w:rsidRPr="00BF56A1" w:rsidRDefault="00BF56A1" w:rsidP="00BF56A1">
      <w:pPr>
        <w:spacing w:after="0" w:line="240" w:lineRule="auto"/>
        <w:jc w:val="both"/>
        <w:rPr>
          <w:rFonts w:ascii="Tahoma" w:eastAsia="Times New Roman" w:hAnsi="Tahoma" w:cs="Tahoma"/>
          <w:b/>
          <w:bCs/>
          <w:szCs w:val="20"/>
          <w:lang w:eastAsia="es-ES"/>
        </w:rPr>
      </w:pPr>
    </w:p>
    <w:p w:rsidR="00BF56A1" w:rsidRPr="00BF56A1" w:rsidRDefault="00BF56A1" w:rsidP="00BF56A1">
      <w:pPr>
        <w:spacing w:after="0" w:line="240" w:lineRule="auto"/>
        <w:jc w:val="both"/>
        <w:rPr>
          <w:rFonts w:ascii="Tahoma" w:eastAsia="Times New Roman" w:hAnsi="Tahoma" w:cs="Tahoma"/>
          <w:b/>
          <w:bCs/>
          <w:szCs w:val="20"/>
          <w:lang w:eastAsia="es-ES"/>
        </w:rPr>
      </w:pPr>
      <w:r w:rsidRPr="00BF56A1">
        <w:rPr>
          <w:rFonts w:ascii="Tahoma" w:eastAsia="Times New Roman" w:hAnsi="Tahoma" w:cs="Tahoma"/>
          <w:b/>
          <w:bCs/>
          <w:szCs w:val="20"/>
          <w:lang w:eastAsia="es-ES"/>
        </w:rPr>
        <w:t xml:space="preserve">6.1.1. Principios generales de la selección. </w:t>
      </w:r>
    </w:p>
    <w:p w:rsidR="00BF56A1" w:rsidRPr="00BF56A1" w:rsidRDefault="00BF56A1" w:rsidP="00BF56A1">
      <w:pPr>
        <w:numPr>
          <w:ilvl w:val="0"/>
          <w:numId w:val="38"/>
        </w:numPr>
        <w:spacing w:after="0" w:line="240" w:lineRule="auto"/>
        <w:jc w:val="both"/>
        <w:rPr>
          <w:rFonts w:ascii="Tahoma" w:eastAsia="Times New Roman" w:hAnsi="Tahoma" w:cs="Tahoma"/>
          <w:sz w:val="20"/>
          <w:szCs w:val="20"/>
          <w:lang w:eastAsia="es-ES"/>
        </w:rPr>
      </w:pPr>
      <w:r w:rsidRPr="00BF56A1">
        <w:rPr>
          <w:rFonts w:ascii="Tahoma" w:eastAsia="Times New Roman" w:hAnsi="Tahoma" w:cs="Tahoma"/>
          <w:sz w:val="20"/>
          <w:szCs w:val="20"/>
          <w:lang w:eastAsia="es-ES"/>
        </w:rPr>
        <w:t>La responsabilidad última sobre la selección de la colección corresponde a la Jefa de la Biblioteca.</w:t>
      </w:r>
    </w:p>
    <w:p w:rsidR="00BF56A1" w:rsidRPr="00BF56A1" w:rsidRDefault="00BF56A1" w:rsidP="00BF56A1">
      <w:pPr>
        <w:numPr>
          <w:ilvl w:val="0"/>
          <w:numId w:val="38"/>
        </w:numPr>
        <w:spacing w:after="0" w:line="240" w:lineRule="auto"/>
        <w:jc w:val="both"/>
        <w:rPr>
          <w:rFonts w:ascii="Tahoma" w:eastAsia="Times New Roman" w:hAnsi="Tahoma" w:cs="Tahoma"/>
          <w:sz w:val="20"/>
          <w:szCs w:val="20"/>
          <w:lang w:eastAsia="es-ES"/>
        </w:rPr>
      </w:pPr>
      <w:r w:rsidRPr="00BF56A1">
        <w:rPr>
          <w:rFonts w:ascii="Tahoma" w:eastAsia="Times New Roman" w:hAnsi="Tahoma" w:cs="Tahoma"/>
          <w:sz w:val="20"/>
          <w:szCs w:val="20"/>
          <w:lang w:eastAsia="es-ES"/>
        </w:rPr>
        <w:t xml:space="preserve">La responsabilidad en la selección no debe ser considerada como un privilegio dándose la oportunidad a toda la comunidad universitaria a participar en este proceso. </w:t>
      </w:r>
    </w:p>
    <w:p w:rsidR="00BF56A1" w:rsidRPr="00BF56A1" w:rsidRDefault="00BF56A1" w:rsidP="00BF56A1">
      <w:pPr>
        <w:numPr>
          <w:ilvl w:val="0"/>
          <w:numId w:val="38"/>
        </w:numPr>
        <w:spacing w:after="0" w:line="240" w:lineRule="auto"/>
        <w:jc w:val="both"/>
        <w:rPr>
          <w:rFonts w:ascii="Tahoma" w:eastAsia="Times New Roman" w:hAnsi="Tahoma" w:cs="Tahoma"/>
          <w:sz w:val="20"/>
          <w:szCs w:val="20"/>
          <w:lang w:eastAsia="es-ES"/>
        </w:rPr>
      </w:pPr>
      <w:r w:rsidRPr="00BF56A1">
        <w:rPr>
          <w:rFonts w:ascii="Tahoma" w:eastAsia="Times New Roman" w:hAnsi="Tahoma" w:cs="Tahoma"/>
          <w:sz w:val="20"/>
          <w:szCs w:val="20"/>
          <w:lang w:eastAsia="es-ES"/>
        </w:rPr>
        <w:t>La selección deberá ser realizada por el profesorado del Departamento, en colaboración con los bibliotecarios.</w:t>
      </w:r>
    </w:p>
    <w:p w:rsidR="00BF56A1" w:rsidRPr="00BF56A1" w:rsidRDefault="00BF56A1" w:rsidP="00BF56A1">
      <w:pPr>
        <w:numPr>
          <w:ilvl w:val="0"/>
          <w:numId w:val="38"/>
        </w:numPr>
        <w:spacing w:after="0" w:line="240" w:lineRule="auto"/>
        <w:jc w:val="both"/>
        <w:rPr>
          <w:rFonts w:ascii="Times New Roman" w:eastAsia="Times New Roman" w:hAnsi="Times New Roman" w:cs="Times New Roman"/>
          <w:sz w:val="20"/>
          <w:szCs w:val="20"/>
          <w:lang w:eastAsia="es-ES"/>
        </w:rPr>
      </w:pPr>
      <w:r w:rsidRPr="00BF56A1">
        <w:rPr>
          <w:rFonts w:ascii="Tahoma" w:eastAsia="Times New Roman" w:hAnsi="Tahoma" w:cs="Tahoma"/>
          <w:sz w:val="20"/>
          <w:szCs w:val="20"/>
          <w:lang w:eastAsia="es-ES"/>
        </w:rPr>
        <w:t>La selección debe basarse y estar de acuerdo con las metas y objetivos de la política</w:t>
      </w:r>
      <w:r w:rsidRPr="00BF56A1">
        <w:rPr>
          <w:rFonts w:ascii="Times New Roman" w:eastAsia="Times New Roman" w:hAnsi="Times New Roman" w:cs="Times New Roman"/>
          <w:sz w:val="20"/>
          <w:szCs w:val="20"/>
          <w:lang w:eastAsia="es-ES"/>
        </w:rPr>
        <w:t>.</w:t>
      </w:r>
    </w:p>
    <w:p w:rsidR="00BF56A1" w:rsidRPr="00BF56A1" w:rsidRDefault="00BF56A1" w:rsidP="00BF56A1">
      <w:pPr>
        <w:spacing w:after="0" w:line="240" w:lineRule="auto"/>
        <w:rPr>
          <w:rFonts w:ascii="Tahoma" w:eastAsia="Times New Roman" w:hAnsi="Tahoma" w:cs="Tahoma"/>
          <w:b/>
          <w:bCs/>
          <w:szCs w:val="20"/>
          <w:lang w:eastAsia="es-ES"/>
        </w:rPr>
      </w:pPr>
    </w:p>
    <w:p w:rsidR="00BF56A1" w:rsidRPr="00BF56A1" w:rsidRDefault="00BF56A1" w:rsidP="00BF56A1">
      <w:pPr>
        <w:spacing w:after="0" w:line="240" w:lineRule="auto"/>
        <w:jc w:val="both"/>
        <w:rPr>
          <w:rFonts w:ascii="Tahoma" w:eastAsia="Times New Roman" w:hAnsi="Tahoma" w:cs="Tahoma"/>
          <w:b/>
          <w:bCs/>
          <w:szCs w:val="20"/>
          <w:lang w:eastAsia="es-ES"/>
        </w:rPr>
      </w:pPr>
      <w:r w:rsidRPr="00BF56A1">
        <w:rPr>
          <w:rFonts w:ascii="Tahoma" w:eastAsia="Times New Roman" w:hAnsi="Tahoma" w:cs="Tahoma"/>
          <w:b/>
          <w:bCs/>
          <w:szCs w:val="20"/>
          <w:lang w:eastAsia="es-ES"/>
        </w:rPr>
        <w:t>6.1.2. Criterios de selección.</w:t>
      </w:r>
    </w:p>
    <w:p w:rsidR="00BF56A1" w:rsidRPr="00BF56A1" w:rsidRDefault="00BF56A1" w:rsidP="00BF56A1">
      <w:pPr>
        <w:spacing w:after="0" w:line="240" w:lineRule="auto"/>
        <w:ind w:firstLine="708"/>
        <w:jc w:val="both"/>
        <w:rPr>
          <w:rFonts w:ascii="Tahoma" w:eastAsia="Times New Roman" w:hAnsi="Tahoma" w:cs="Tahoma"/>
          <w:szCs w:val="20"/>
          <w:lang w:eastAsia="es-ES"/>
        </w:rPr>
      </w:pPr>
      <w:r w:rsidRPr="00BF56A1">
        <w:rPr>
          <w:rFonts w:ascii="Tahoma" w:eastAsia="Times New Roman" w:hAnsi="Tahoma" w:cs="Tahoma"/>
          <w:szCs w:val="20"/>
          <w:lang w:eastAsia="es-ES"/>
        </w:rPr>
        <w:t>Los siguientes criterios de selección están ordenados de acuerdo con su importancia.</w:t>
      </w:r>
    </w:p>
    <w:p w:rsidR="00BF56A1" w:rsidRPr="00BF56A1" w:rsidRDefault="00BF56A1" w:rsidP="00BF56A1">
      <w:pPr>
        <w:numPr>
          <w:ilvl w:val="0"/>
          <w:numId w:val="39"/>
        </w:numPr>
        <w:spacing w:after="0" w:line="240" w:lineRule="auto"/>
        <w:jc w:val="both"/>
        <w:rPr>
          <w:rFonts w:ascii="Tahoma" w:eastAsia="Times New Roman" w:hAnsi="Tahoma" w:cs="Tahoma"/>
          <w:sz w:val="20"/>
          <w:szCs w:val="20"/>
          <w:lang w:eastAsia="es-ES"/>
        </w:rPr>
      </w:pPr>
      <w:r w:rsidRPr="00BF56A1">
        <w:rPr>
          <w:rFonts w:ascii="Tahoma" w:eastAsia="Times New Roman" w:hAnsi="Tahoma" w:cs="Tahoma"/>
          <w:sz w:val="20"/>
          <w:szCs w:val="20"/>
          <w:lang w:eastAsia="es-ES"/>
        </w:rPr>
        <w:t>La ponderación de cada uno de ellos estará en función de las líneas de gestión de la colección de cada Biblioteca Universitaria.</w:t>
      </w:r>
    </w:p>
    <w:p w:rsidR="00BF56A1" w:rsidRPr="00BF56A1" w:rsidRDefault="00BF56A1" w:rsidP="00BF56A1">
      <w:pPr>
        <w:numPr>
          <w:ilvl w:val="0"/>
          <w:numId w:val="39"/>
        </w:numPr>
        <w:spacing w:after="0" w:line="240" w:lineRule="auto"/>
        <w:jc w:val="both"/>
        <w:rPr>
          <w:rFonts w:ascii="Times New Roman" w:eastAsia="Times New Roman" w:hAnsi="Times New Roman" w:cs="Times New Roman"/>
          <w:sz w:val="20"/>
          <w:szCs w:val="20"/>
          <w:lang w:eastAsia="es-ES"/>
        </w:rPr>
      </w:pPr>
      <w:r w:rsidRPr="00BF56A1">
        <w:rPr>
          <w:rFonts w:ascii="Tahoma" w:eastAsia="Times New Roman" w:hAnsi="Tahoma" w:cs="Tahoma"/>
          <w:sz w:val="20"/>
          <w:szCs w:val="20"/>
          <w:lang w:eastAsia="es-ES"/>
        </w:rPr>
        <w:t>El precio no se ha considerado como un criterio de decisión en la selección, aunque sí será un criterio decisivo a la hora de la decisión de la compra.</w:t>
      </w:r>
    </w:p>
    <w:p w:rsidR="00BF56A1" w:rsidRPr="00BF56A1" w:rsidRDefault="00BF56A1" w:rsidP="00BF56A1">
      <w:pPr>
        <w:spacing w:after="0" w:line="240" w:lineRule="auto"/>
        <w:jc w:val="both"/>
        <w:rPr>
          <w:rFonts w:ascii="Tahoma" w:eastAsia="Times New Roman" w:hAnsi="Tahoma" w:cs="Tahoma"/>
          <w:szCs w:val="20"/>
          <w:lang w:eastAsia="es-ES"/>
        </w:rPr>
      </w:pPr>
    </w:p>
    <w:p w:rsidR="00BF56A1" w:rsidRPr="00BF56A1" w:rsidRDefault="00BF56A1" w:rsidP="00BF56A1">
      <w:pPr>
        <w:numPr>
          <w:ilvl w:val="0"/>
          <w:numId w:val="54"/>
        </w:numPr>
        <w:spacing w:after="0" w:line="240" w:lineRule="auto"/>
        <w:jc w:val="both"/>
        <w:rPr>
          <w:rFonts w:ascii="Tahoma" w:eastAsia="Times New Roman" w:hAnsi="Tahoma" w:cs="Tahoma"/>
          <w:b/>
          <w:bCs/>
          <w:sz w:val="20"/>
          <w:szCs w:val="20"/>
          <w:lang w:eastAsia="es-ES"/>
        </w:rPr>
      </w:pPr>
      <w:r w:rsidRPr="00BF56A1">
        <w:rPr>
          <w:rFonts w:ascii="Tahoma" w:eastAsia="Times New Roman" w:hAnsi="Tahoma" w:cs="Tahoma"/>
          <w:b/>
          <w:bCs/>
          <w:sz w:val="20"/>
          <w:szCs w:val="20"/>
          <w:lang w:eastAsia="es-ES"/>
        </w:rPr>
        <w:t>Contenido temático</w:t>
      </w:r>
    </w:p>
    <w:p w:rsidR="00BF56A1" w:rsidRPr="00BF56A1" w:rsidRDefault="00BF56A1" w:rsidP="00BF56A1">
      <w:pPr>
        <w:spacing w:after="0" w:line="240" w:lineRule="auto"/>
        <w:ind w:left="720"/>
        <w:jc w:val="both"/>
        <w:rPr>
          <w:rFonts w:ascii="Tahoma" w:eastAsia="Times New Roman" w:hAnsi="Tahoma" w:cs="Tahoma"/>
          <w:sz w:val="20"/>
          <w:szCs w:val="20"/>
          <w:lang w:eastAsia="es-ES"/>
        </w:rPr>
      </w:pPr>
      <w:r w:rsidRPr="00BF56A1">
        <w:rPr>
          <w:rFonts w:ascii="Tahoma" w:eastAsia="Times New Roman" w:hAnsi="Tahoma" w:cs="Tahoma"/>
          <w:sz w:val="20"/>
          <w:szCs w:val="20"/>
          <w:lang w:eastAsia="es-ES"/>
        </w:rPr>
        <w:t xml:space="preserve">Valorándose si son fondos fundamentales, auxiliares o tangenciales para los programas de docencia e investigación del DF. Así como si forman parte de las áreas fundamentales, especializadas o marginales de los mismos. </w:t>
      </w:r>
    </w:p>
    <w:p w:rsidR="00BF56A1" w:rsidRPr="00BF56A1" w:rsidRDefault="00BF56A1" w:rsidP="00BF56A1">
      <w:pPr>
        <w:numPr>
          <w:ilvl w:val="0"/>
          <w:numId w:val="54"/>
        </w:numPr>
        <w:spacing w:after="0" w:line="240" w:lineRule="auto"/>
        <w:jc w:val="both"/>
        <w:rPr>
          <w:rFonts w:ascii="Tahoma" w:eastAsia="Times New Roman" w:hAnsi="Tahoma" w:cs="Tahoma"/>
          <w:b/>
          <w:bCs/>
          <w:sz w:val="20"/>
          <w:szCs w:val="20"/>
          <w:lang w:eastAsia="es-ES"/>
        </w:rPr>
      </w:pPr>
      <w:r w:rsidRPr="00BF56A1">
        <w:rPr>
          <w:rFonts w:ascii="Tahoma" w:eastAsia="Times New Roman" w:hAnsi="Tahoma" w:cs="Tahoma"/>
          <w:b/>
          <w:bCs/>
          <w:sz w:val="20"/>
          <w:szCs w:val="20"/>
          <w:lang w:eastAsia="es-ES"/>
        </w:rPr>
        <w:t>Calidad</w:t>
      </w:r>
    </w:p>
    <w:p w:rsidR="00BF56A1" w:rsidRPr="00BF56A1" w:rsidRDefault="00BF56A1" w:rsidP="00BF56A1">
      <w:pPr>
        <w:spacing w:after="0" w:line="240" w:lineRule="auto"/>
        <w:ind w:left="720"/>
        <w:jc w:val="both"/>
        <w:rPr>
          <w:rFonts w:ascii="Tahoma" w:eastAsia="Times New Roman" w:hAnsi="Tahoma" w:cs="Tahoma"/>
          <w:sz w:val="20"/>
          <w:szCs w:val="20"/>
          <w:lang w:eastAsia="es-ES"/>
        </w:rPr>
      </w:pPr>
      <w:r w:rsidRPr="00BF56A1">
        <w:rPr>
          <w:rFonts w:ascii="Tahoma" w:eastAsia="Times New Roman" w:hAnsi="Tahoma" w:cs="Tahoma"/>
          <w:sz w:val="20"/>
          <w:szCs w:val="20"/>
          <w:lang w:eastAsia="es-ES"/>
        </w:rPr>
        <w:t xml:space="preserve">Valorándose si son trabajos y autores fundamentales para una materia, si son trabajos que aportan nuevas teorías, conocimientos o enfoques, si son obras generales, especiales o de divulgación. </w:t>
      </w:r>
    </w:p>
    <w:p w:rsidR="00BF56A1" w:rsidRPr="00BF56A1" w:rsidRDefault="00BF56A1" w:rsidP="00BF56A1">
      <w:pPr>
        <w:numPr>
          <w:ilvl w:val="0"/>
          <w:numId w:val="54"/>
        </w:numPr>
        <w:spacing w:after="0" w:line="240" w:lineRule="auto"/>
        <w:jc w:val="both"/>
        <w:rPr>
          <w:rFonts w:ascii="Tahoma" w:eastAsia="Times New Roman" w:hAnsi="Tahoma" w:cs="Tahoma"/>
          <w:b/>
          <w:bCs/>
          <w:sz w:val="20"/>
          <w:szCs w:val="20"/>
          <w:lang w:eastAsia="es-ES"/>
        </w:rPr>
      </w:pPr>
      <w:r w:rsidRPr="00BF56A1">
        <w:rPr>
          <w:rFonts w:ascii="Tahoma" w:eastAsia="Times New Roman" w:hAnsi="Tahoma" w:cs="Tahoma"/>
          <w:b/>
          <w:bCs/>
          <w:sz w:val="20"/>
          <w:szCs w:val="20"/>
          <w:lang w:eastAsia="es-ES"/>
        </w:rPr>
        <w:t>Previsión de uso</w:t>
      </w:r>
    </w:p>
    <w:p w:rsidR="00BF56A1" w:rsidRPr="00BF56A1" w:rsidRDefault="00BF56A1" w:rsidP="00BF56A1">
      <w:pPr>
        <w:spacing w:after="0" w:line="240" w:lineRule="auto"/>
        <w:ind w:left="720"/>
        <w:jc w:val="both"/>
        <w:rPr>
          <w:rFonts w:ascii="Tahoma" w:eastAsia="Times New Roman" w:hAnsi="Tahoma" w:cs="Tahoma"/>
          <w:sz w:val="20"/>
          <w:szCs w:val="20"/>
          <w:lang w:eastAsia="es-ES"/>
        </w:rPr>
      </w:pPr>
      <w:r w:rsidRPr="00BF56A1">
        <w:rPr>
          <w:rFonts w:ascii="Tahoma" w:eastAsia="Times New Roman" w:hAnsi="Tahoma" w:cs="Tahoma"/>
          <w:sz w:val="20"/>
          <w:szCs w:val="20"/>
          <w:lang w:eastAsia="es-ES"/>
        </w:rPr>
        <w:t xml:space="preserve">Valorándose la petición realizada por miembros del personal docente y discente. La recomendación como libro básico o de consulta para los planes de estudio, así como de libros de interés general para consulta de temas no específicos de los planes de estudio e investigación. </w:t>
      </w:r>
    </w:p>
    <w:p w:rsidR="00BF56A1" w:rsidRPr="00BF56A1" w:rsidRDefault="00BF56A1" w:rsidP="00BF56A1">
      <w:pPr>
        <w:numPr>
          <w:ilvl w:val="0"/>
          <w:numId w:val="54"/>
        </w:numPr>
        <w:spacing w:after="0" w:line="240" w:lineRule="auto"/>
        <w:jc w:val="both"/>
        <w:rPr>
          <w:rFonts w:ascii="Tahoma" w:eastAsia="Times New Roman" w:hAnsi="Tahoma" w:cs="Tahoma"/>
          <w:b/>
          <w:bCs/>
          <w:sz w:val="20"/>
          <w:szCs w:val="20"/>
          <w:lang w:eastAsia="es-ES"/>
        </w:rPr>
      </w:pPr>
      <w:r w:rsidRPr="00BF56A1">
        <w:rPr>
          <w:rFonts w:ascii="Tahoma" w:eastAsia="Times New Roman" w:hAnsi="Tahoma" w:cs="Tahoma"/>
          <w:b/>
          <w:bCs/>
          <w:sz w:val="20"/>
          <w:szCs w:val="20"/>
          <w:lang w:eastAsia="es-ES"/>
        </w:rPr>
        <w:t>Adecuación de la colección</w:t>
      </w:r>
    </w:p>
    <w:p w:rsidR="00BF56A1" w:rsidRPr="00BF56A1" w:rsidRDefault="00BF56A1" w:rsidP="00BF56A1">
      <w:pPr>
        <w:spacing w:after="0" w:line="240" w:lineRule="auto"/>
        <w:ind w:left="708"/>
        <w:jc w:val="both"/>
        <w:rPr>
          <w:rFonts w:ascii="Tahoma" w:eastAsia="Times New Roman" w:hAnsi="Tahoma" w:cs="Tahoma"/>
          <w:sz w:val="20"/>
          <w:szCs w:val="20"/>
          <w:lang w:eastAsia="es-ES"/>
        </w:rPr>
      </w:pPr>
      <w:r w:rsidRPr="00BF56A1">
        <w:rPr>
          <w:rFonts w:ascii="Tahoma" w:eastAsia="Times New Roman" w:hAnsi="Tahoma" w:cs="Tahoma"/>
          <w:sz w:val="20"/>
          <w:szCs w:val="20"/>
          <w:lang w:eastAsia="es-ES"/>
        </w:rPr>
        <w:t xml:space="preserve">Se estudiará la adecuación de la obra al desarrollo de una colección equilibrada y coherente, valorándose si forma parte del núcleo de la misma, si desarrolla líneas específicas o si cubre las lagunas existentes. Asimismo, se tendrá en cuenta el nivel de cobertura de la materia (estudiantes, graduados, investigadores...) y si pertenecen a colecciones prioritarias ya existentes. </w:t>
      </w:r>
    </w:p>
    <w:p w:rsidR="00BF56A1" w:rsidRPr="00BF56A1" w:rsidRDefault="00BF56A1" w:rsidP="00BF56A1">
      <w:pPr>
        <w:numPr>
          <w:ilvl w:val="0"/>
          <w:numId w:val="54"/>
        </w:numPr>
        <w:spacing w:after="0" w:line="240" w:lineRule="auto"/>
        <w:jc w:val="both"/>
        <w:rPr>
          <w:rFonts w:ascii="Tahoma" w:eastAsia="Times New Roman" w:hAnsi="Tahoma" w:cs="Tahoma"/>
          <w:b/>
          <w:bCs/>
          <w:sz w:val="20"/>
          <w:szCs w:val="20"/>
          <w:lang w:eastAsia="es-ES"/>
        </w:rPr>
      </w:pPr>
      <w:r w:rsidRPr="00BF56A1">
        <w:rPr>
          <w:rFonts w:ascii="Tahoma" w:eastAsia="Times New Roman" w:hAnsi="Tahoma" w:cs="Tahoma"/>
          <w:b/>
          <w:bCs/>
          <w:sz w:val="20"/>
          <w:szCs w:val="20"/>
          <w:lang w:eastAsia="es-ES"/>
        </w:rPr>
        <w:t>Valores bibliográficos</w:t>
      </w:r>
    </w:p>
    <w:p w:rsidR="00BF56A1" w:rsidRPr="00BF56A1" w:rsidRDefault="00BF56A1" w:rsidP="00BF56A1">
      <w:pPr>
        <w:spacing w:after="0" w:line="240" w:lineRule="auto"/>
        <w:ind w:left="708"/>
        <w:jc w:val="both"/>
        <w:rPr>
          <w:rFonts w:ascii="Tahoma" w:eastAsia="Times New Roman" w:hAnsi="Tahoma" w:cs="Tahoma"/>
          <w:sz w:val="20"/>
          <w:szCs w:val="20"/>
          <w:lang w:eastAsia="es-ES"/>
        </w:rPr>
      </w:pPr>
      <w:r w:rsidRPr="00BF56A1">
        <w:rPr>
          <w:rFonts w:ascii="Tahoma" w:eastAsia="Times New Roman" w:hAnsi="Tahoma" w:cs="Tahoma"/>
          <w:sz w:val="20"/>
          <w:szCs w:val="20"/>
          <w:lang w:eastAsia="es-ES"/>
        </w:rPr>
        <w:t>Valorándose la calidad y especialización de la casa editora, la entidad productora de los documentos y el tipo de publicación (</w:t>
      </w:r>
      <w:proofErr w:type="spellStart"/>
      <w:r w:rsidRPr="00BF56A1">
        <w:rPr>
          <w:rFonts w:ascii="Tahoma" w:eastAsia="Times New Roman" w:hAnsi="Tahoma" w:cs="Tahoma"/>
          <w:sz w:val="20"/>
          <w:szCs w:val="20"/>
          <w:lang w:eastAsia="es-ES"/>
        </w:rPr>
        <w:t>reports</w:t>
      </w:r>
      <w:proofErr w:type="spellEnd"/>
      <w:r w:rsidRPr="00BF56A1">
        <w:rPr>
          <w:rFonts w:ascii="Tahoma" w:eastAsia="Times New Roman" w:hAnsi="Tahoma" w:cs="Tahoma"/>
          <w:sz w:val="20"/>
          <w:szCs w:val="20"/>
          <w:lang w:eastAsia="es-ES"/>
        </w:rPr>
        <w:t xml:space="preserve">, </w:t>
      </w:r>
      <w:proofErr w:type="spellStart"/>
      <w:r w:rsidRPr="00BF56A1">
        <w:rPr>
          <w:rFonts w:ascii="Tahoma" w:eastAsia="Times New Roman" w:hAnsi="Tahoma" w:cs="Tahoma"/>
          <w:sz w:val="20"/>
          <w:szCs w:val="20"/>
          <w:lang w:eastAsia="es-ES"/>
        </w:rPr>
        <w:t>working</w:t>
      </w:r>
      <w:proofErr w:type="spellEnd"/>
      <w:r w:rsidRPr="00BF56A1">
        <w:rPr>
          <w:rFonts w:ascii="Tahoma" w:eastAsia="Times New Roman" w:hAnsi="Tahoma" w:cs="Tahoma"/>
          <w:sz w:val="20"/>
          <w:szCs w:val="20"/>
          <w:lang w:eastAsia="es-ES"/>
        </w:rPr>
        <w:t xml:space="preserve"> </w:t>
      </w:r>
      <w:proofErr w:type="spellStart"/>
      <w:r w:rsidRPr="00BF56A1">
        <w:rPr>
          <w:rFonts w:ascii="Tahoma" w:eastAsia="Times New Roman" w:hAnsi="Tahoma" w:cs="Tahoma"/>
          <w:sz w:val="20"/>
          <w:szCs w:val="20"/>
          <w:lang w:eastAsia="es-ES"/>
        </w:rPr>
        <w:t>papers</w:t>
      </w:r>
      <w:proofErr w:type="spellEnd"/>
      <w:r w:rsidRPr="00BF56A1">
        <w:rPr>
          <w:rFonts w:ascii="Tahoma" w:eastAsia="Times New Roman" w:hAnsi="Tahoma" w:cs="Tahoma"/>
          <w:sz w:val="20"/>
          <w:szCs w:val="20"/>
          <w:lang w:eastAsia="es-ES"/>
        </w:rPr>
        <w:t xml:space="preserve">, tesis no publicadas...) </w:t>
      </w:r>
    </w:p>
    <w:p w:rsidR="00BF56A1" w:rsidRPr="00BF56A1" w:rsidRDefault="00BF56A1" w:rsidP="00BF56A1">
      <w:pPr>
        <w:numPr>
          <w:ilvl w:val="0"/>
          <w:numId w:val="54"/>
        </w:numPr>
        <w:spacing w:after="0" w:line="240" w:lineRule="auto"/>
        <w:jc w:val="both"/>
        <w:rPr>
          <w:rFonts w:ascii="Tahoma" w:eastAsia="Times New Roman" w:hAnsi="Tahoma" w:cs="Tahoma"/>
          <w:b/>
          <w:bCs/>
          <w:sz w:val="20"/>
          <w:szCs w:val="20"/>
          <w:lang w:eastAsia="es-ES"/>
        </w:rPr>
      </w:pPr>
      <w:r w:rsidRPr="00BF56A1">
        <w:rPr>
          <w:rFonts w:ascii="Tahoma" w:eastAsia="Times New Roman" w:hAnsi="Tahoma" w:cs="Tahoma"/>
          <w:b/>
          <w:bCs/>
          <w:sz w:val="20"/>
          <w:szCs w:val="20"/>
          <w:lang w:eastAsia="es-ES"/>
        </w:rPr>
        <w:t>Lengua de publicación</w:t>
      </w:r>
    </w:p>
    <w:p w:rsidR="00BF56A1" w:rsidRPr="00BF56A1" w:rsidRDefault="00BF56A1" w:rsidP="00BF56A1">
      <w:pPr>
        <w:spacing w:after="0" w:line="240" w:lineRule="auto"/>
        <w:ind w:left="708"/>
        <w:jc w:val="both"/>
        <w:rPr>
          <w:rFonts w:ascii="Tahoma" w:eastAsia="Times New Roman" w:hAnsi="Tahoma" w:cs="Tahoma"/>
          <w:szCs w:val="20"/>
          <w:lang w:eastAsia="es-ES"/>
        </w:rPr>
      </w:pPr>
      <w:r w:rsidRPr="00BF56A1">
        <w:rPr>
          <w:rFonts w:ascii="Tahoma" w:eastAsia="Times New Roman" w:hAnsi="Tahoma" w:cs="Tahoma"/>
          <w:sz w:val="20"/>
          <w:szCs w:val="20"/>
          <w:lang w:eastAsia="es-ES"/>
        </w:rPr>
        <w:t>Valorándose la lengua en función de la importancia que tenga el desarrollo de un tema concreto en dicha lengua, así como el uso y conocimiento de la misma por la comunidad universitaria.</w:t>
      </w:r>
    </w:p>
    <w:p w:rsidR="00BF56A1" w:rsidRPr="00BF56A1" w:rsidRDefault="00BF56A1" w:rsidP="00BF56A1">
      <w:pPr>
        <w:spacing w:after="0" w:line="240" w:lineRule="auto"/>
        <w:ind w:firstLine="708"/>
        <w:jc w:val="both"/>
        <w:rPr>
          <w:rFonts w:ascii="Tahoma" w:eastAsia="Times New Roman" w:hAnsi="Tahoma" w:cs="Tahoma"/>
          <w:szCs w:val="20"/>
          <w:lang w:eastAsia="es-ES"/>
        </w:rPr>
      </w:pPr>
    </w:p>
    <w:p w:rsidR="00BF56A1" w:rsidRPr="00BF56A1" w:rsidRDefault="00BF56A1" w:rsidP="00BF56A1">
      <w:pPr>
        <w:spacing w:after="0" w:line="240" w:lineRule="auto"/>
        <w:ind w:firstLine="708"/>
        <w:jc w:val="both"/>
        <w:rPr>
          <w:rFonts w:ascii="Tahoma" w:eastAsia="Times New Roman" w:hAnsi="Tahoma" w:cs="Tahoma"/>
          <w:szCs w:val="20"/>
          <w:lang w:eastAsia="es-ES"/>
        </w:rPr>
      </w:pPr>
      <w:r w:rsidRPr="00BF56A1">
        <w:rPr>
          <w:rFonts w:ascii="Tahoma" w:eastAsia="Times New Roman" w:hAnsi="Tahoma" w:cs="Tahoma"/>
          <w:szCs w:val="20"/>
          <w:lang w:eastAsia="es-ES"/>
        </w:rPr>
        <w:t>Para realizar la Evaluación de Fuentes que pasaran posteriormente a la colección se puede tener en cuenta los siguientes parámetros:</w:t>
      </w:r>
    </w:p>
    <w:p w:rsidR="00BF56A1" w:rsidRPr="00BF56A1" w:rsidRDefault="00BF56A1" w:rsidP="00BF56A1">
      <w:pPr>
        <w:numPr>
          <w:ilvl w:val="0"/>
          <w:numId w:val="40"/>
        </w:numPr>
        <w:spacing w:after="0" w:line="240" w:lineRule="auto"/>
        <w:jc w:val="both"/>
        <w:rPr>
          <w:rFonts w:ascii="Tahoma" w:eastAsia="Times New Roman" w:hAnsi="Tahoma" w:cs="Tahoma"/>
          <w:sz w:val="20"/>
          <w:szCs w:val="20"/>
          <w:lang w:eastAsia="es-ES"/>
        </w:rPr>
      </w:pPr>
      <w:r w:rsidRPr="00BF56A1">
        <w:rPr>
          <w:rFonts w:ascii="Tahoma" w:eastAsia="Times New Roman" w:hAnsi="Tahoma" w:cs="Tahoma"/>
          <w:b/>
          <w:bCs/>
          <w:sz w:val="20"/>
          <w:szCs w:val="20"/>
          <w:lang w:eastAsia="es-ES"/>
        </w:rPr>
        <w:t>Calidad.</w:t>
      </w:r>
      <w:r w:rsidRPr="00BF56A1">
        <w:rPr>
          <w:rFonts w:ascii="Tahoma" w:eastAsia="Times New Roman" w:hAnsi="Tahoma" w:cs="Tahoma"/>
          <w:sz w:val="20"/>
          <w:szCs w:val="20"/>
          <w:lang w:eastAsia="es-ES"/>
        </w:rPr>
        <w:t xml:space="preserve"> La biblioteca se esfuerza por agregar solamente ítems de alta calidad a su colección. La calidad se puede evaluar de un número de maneras: La entrada de información de las divisiones académicas es importante aquí (consultar a los directores académicos), está  también la reputación del editor y la calidad de la presentación del material. </w:t>
      </w:r>
    </w:p>
    <w:p w:rsidR="00BF56A1" w:rsidRPr="00BF56A1" w:rsidRDefault="00BF56A1" w:rsidP="00BF56A1">
      <w:pPr>
        <w:numPr>
          <w:ilvl w:val="0"/>
          <w:numId w:val="40"/>
        </w:numPr>
        <w:spacing w:after="0" w:line="240" w:lineRule="auto"/>
        <w:jc w:val="both"/>
        <w:rPr>
          <w:rFonts w:ascii="Tahoma" w:eastAsia="Times New Roman" w:hAnsi="Tahoma" w:cs="Tahoma"/>
          <w:szCs w:val="20"/>
          <w:lang w:eastAsia="es-ES"/>
        </w:rPr>
      </w:pPr>
      <w:r w:rsidRPr="00BF56A1">
        <w:rPr>
          <w:rFonts w:ascii="Tahoma" w:eastAsia="Times New Roman" w:hAnsi="Tahoma" w:cs="Tahoma"/>
          <w:b/>
          <w:bCs/>
          <w:sz w:val="20"/>
          <w:szCs w:val="20"/>
          <w:lang w:eastAsia="es-ES"/>
        </w:rPr>
        <w:lastRenderedPageBreak/>
        <w:t>Cantidad.</w:t>
      </w:r>
      <w:r w:rsidRPr="00BF56A1">
        <w:rPr>
          <w:rFonts w:ascii="Tahoma" w:eastAsia="Times New Roman" w:hAnsi="Tahoma" w:cs="Tahoma"/>
          <w:sz w:val="20"/>
          <w:szCs w:val="20"/>
          <w:lang w:eastAsia="es-ES"/>
        </w:rPr>
        <w:t xml:space="preserve"> De los títulos señalados como textos en los programas académicos deberán tenerse como mínimo 3 ejemplares. Mientras que los señalados como consulta, se tendrá al menos un ejemplar, a reserva de que se justifiquen las razones para adquirir más ejemplares.</w:t>
      </w:r>
    </w:p>
    <w:p w:rsidR="00BF56A1" w:rsidRPr="00BF56A1" w:rsidRDefault="00BF56A1" w:rsidP="00BF56A1">
      <w:pPr>
        <w:spacing w:after="0" w:line="240" w:lineRule="auto"/>
        <w:jc w:val="both"/>
        <w:rPr>
          <w:rFonts w:ascii="Tahoma" w:eastAsia="Times New Roman" w:hAnsi="Tahoma" w:cs="Tahoma"/>
          <w:szCs w:val="20"/>
          <w:lang w:eastAsia="es-ES"/>
        </w:rPr>
      </w:pPr>
    </w:p>
    <w:p w:rsidR="00BF56A1" w:rsidRPr="00BF56A1" w:rsidRDefault="00BF56A1" w:rsidP="00BF56A1">
      <w:pPr>
        <w:spacing w:after="0" w:line="240" w:lineRule="auto"/>
        <w:jc w:val="both"/>
        <w:rPr>
          <w:rFonts w:ascii="Tahoma" w:eastAsia="Times New Roman" w:hAnsi="Tahoma" w:cs="Tahoma"/>
          <w:b/>
          <w:bCs/>
          <w:color w:val="000000"/>
          <w:lang w:eastAsia="es-ES"/>
        </w:rPr>
      </w:pPr>
      <w:r w:rsidRPr="00BF56A1">
        <w:rPr>
          <w:rFonts w:ascii="Tahoma" w:eastAsia="Times New Roman" w:hAnsi="Tahoma" w:cs="Tahoma"/>
          <w:b/>
          <w:bCs/>
          <w:color w:val="000000"/>
          <w:lang w:eastAsia="es-ES"/>
        </w:rPr>
        <w:t>6.2. Política de duplicados y de reposiciones.</w:t>
      </w:r>
    </w:p>
    <w:p w:rsidR="00BF56A1" w:rsidRPr="00BF56A1" w:rsidRDefault="00BF56A1" w:rsidP="00BF56A1">
      <w:pPr>
        <w:spacing w:after="0" w:line="240" w:lineRule="auto"/>
        <w:ind w:firstLine="708"/>
        <w:jc w:val="both"/>
        <w:rPr>
          <w:rFonts w:ascii="Tahoma" w:eastAsia="Times New Roman" w:hAnsi="Tahoma" w:cs="Tahoma"/>
          <w:szCs w:val="20"/>
          <w:lang w:eastAsia="es-ES"/>
        </w:rPr>
      </w:pPr>
    </w:p>
    <w:p w:rsidR="00BF56A1" w:rsidRPr="00BF56A1" w:rsidRDefault="00BF56A1" w:rsidP="00BF56A1">
      <w:pPr>
        <w:spacing w:after="0" w:line="240" w:lineRule="auto"/>
        <w:ind w:firstLine="708"/>
        <w:jc w:val="both"/>
        <w:rPr>
          <w:rFonts w:ascii="Tahoma" w:eastAsia="Times New Roman" w:hAnsi="Tahoma" w:cs="Tahoma"/>
          <w:szCs w:val="20"/>
          <w:lang w:eastAsia="es-ES"/>
        </w:rPr>
      </w:pPr>
      <w:r w:rsidRPr="00BF56A1">
        <w:rPr>
          <w:rFonts w:ascii="Tahoma" w:eastAsia="Times New Roman" w:hAnsi="Tahoma" w:cs="Tahoma"/>
          <w:szCs w:val="20"/>
          <w:lang w:eastAsia="es-ES"/>
        </w:rPr>
        <w:t>La Biblioteca adquirirá copias múltiples o repondrá el material extraviado o descartado de los títulos incluidos en los planes de estudio cuando:</w:t>
      </w:r>
    </w:p>
    <w:p w:rsidR="00BF56A1" w:rsidRPr="00BF56A1" w:rsidRDefault="00BF56A1" w:rsidP="00BF56A1">
      <w:pPr>
        <w:spacing w:after="0" w:line="240" w:lineRule="auto"/>
        <w:ind w:left="708"/>
        <w:jc w:val="both"/>
        <w:rPr>
          <w:rFonts w:ascii="Tahoma" w:eastAsia="Times New Roman" w:hAnsi="Tahoma" w:cs="Tahoma"/>
          <w:sz w:val="20"/>
          <w:szCs w:val="20"/>
          <w:lang w:eastAsia="es-ES"/>
        </w:rPr>
      </w:pPr>
      <w:r w:rsidRPr="00BF56A1">
        <w:rPr>
          <w:rFonts w:ascii="Tahoma" w:eastAsia="Times New Roman" w:hAnsi="Tahoma" w:cs="Tahoma"/>
          <w:sz w:val="20"/>
          <w:szCs w:val="20"/>
          <w:lang w:eastAsia="es-ES"/>
        </w:rPr>
        <w:t>El título es parte de la bibliografía básica y la materia se imparta a dos o más grupos, en tales casos una copia será colocada en la reserva del profesor.</w:t>
      </w:r>
    </w:p>
    <w:p w:rsidR="00BF56A1" w:rsidRPr="00BF56A1" w:rsidRDefault="00BF56A1" w:rsidP="00BF56A1">
      <w:pPr>
        <w:spacing w:after="0" w:line="240" w:lineRule="auto"/>
        <w:ind w:left="708"/>
        <w:jc w:val="both"/>
        <w:rPr>
          <w:rFonts w:ascii="Tahoma" w:eastAsia="Times New Roman" w:hAnsi="Tahoma" w:cs="Tahoma"/>
          <w:color w:val="000000"/>
          <w:sz w:val="20"/>
          <w:lang w:eastAsia="es-ES"/>
        </w:rPr>
      </w:pPr>
      <w:r w:rsidRPr="00BF56A1">
        <w:rPr>
          <w:rFonts w:ascii="Tahoma" w:eastAsia="Times New Roman" w:hAnsi="Tahoma" w:cs="Tahoma"/>
          <w:sz w:val="20"/>
          <w:szCs w:val="20"/>
          <w:lang w:eastAsia="es-ES"/>
        </w:rPr>
        <w:t>La demanda del título sea tal que se requieran copias adicionales o su reposición.</w:t>
      </w:r>
    </w:p>
    <w:p w:rsidR="00BF56A1" w:rsidRPr="00BF56A1" w:rsidRDefault="00BF56A1" w:rsidP="00BF56A1">
      <w:pPr>
        <w:spacing w:after="0" w:line="240" w:lineRule="auto"/>
        <w:ind w:left="708"/>
        <w:jc w:val="both"/>
        <w:rPr>
          <w:rFonts w:ascii="Times New Roman" w:eastAsia="Times New Roman" w:hAnsi="Times New Roman" w:cs="Times New Roman"/>
          <w:color w:val="000000"/>
          <w:sz w:val="20"/>
          <w:lang w:eastAsia="es-ES"/>
        </w:rPr>
      </w:pPr>
      <w:r w:rsidRPr="00BF56A1">
        <w:rPr>
          <w:rFonts w:ascii="Tahoma" w:eastAsia="Times New Roman" w:hAnsi="Tahoma" w:cs="Tahoma"/>
          <w:sz w:val="20"/>
          <w:szCs w:val="20"/>
          <w:lang w:eastAsia="es-ES"/>
        </w:rPr>
        <w:t>En ambos casos deberá documentarse por escrito la adquisición de estas copias.</w:t>
      </w:r>
    </w:p>
    <w:p w:rsidR="00BF56A1" w:rsidRPr="00BF56A1" w:rsidRDefault="00BF56A1" w:rsidP="00BF56A1">
      <w:pPr>
        <w:autoSpaceDE w:val="0"/>
        <w:autoSpaceDN w:val="0"/>
        <w:adjustRightInd w:val="0"/>
        <w:spacing w:after="0" w:line="240" w:lineRule="auto"/>
        <w:jc w:val="both"/>
        <w:rPr>
          <w:rFonts w:ascii="Tahoma" w:eastAsia="Times New Roman" w:hAnsi="Tahoma" w:cs="Tahoma"/>
          <w:color w:val="000000"/>
          <w:lang w:eastAsia="es-ES"/>
        </w:rPr>
      </w:pPr>
    </w:p>
    <w:p w:rsidR="00BF56A1" w:rsidRPr="00BF56A1" w:rsidRDefault="00BF56A1" w:rsidP="00BF56A1">
      <w:pPr>
        <w:autoSpaceDE w:val="0"/>
        <w:autoSpaceDN w:val="0"/>
        <w:adjustRightInd w:val="0"/>
        <w:spacing w:after="0" w:line="240" w:lineRule="auto"/>
        <w:jc w:val="both"/>
        <w:rPr>
          <w:rFonts w:ascii="Tahoma" w:eastAsia="Times New Roman" w:hAnsi="Tahoma" w:cs="Tahoma"/>
          <w:b/>
          <w:bCs/>
          <w:color w:val="000000"/>
          <w:lang w:eastAsia="es-ES"/>
        </w:rPr>
      </w:pPr>
      <w:r w:rsidRPr="00BF56A1">
        <w:rPr>
          <w:rFonts w:ascii="Tahoma" w:eastAsia="Times New Roman" w:hAnsi="Tahoma" w:cs="Tahoma"/>
          <w:b/>
          <w:bCs/>
          <w:color w:val="000000"/>
          <w:lang w:eastAsia="es-ES"/>
        </w:rPr>
        <w:t>6.3. Política sobre donaciones e intercambios.</w:t>
      </w:r>
    </w:p>
    <w:p w:rsidR="00BF56A1" w:rsidRPr="00BF56A1" w:rsidRDefault="00BF56A1" w:rsidP="00BF56A1">
      <w:pPr>
        <w:autoSpaceDE w:val="0"/>
        <w:autoSpaceDN w:val="0"/>
        <w:adjustRightInd w:val="0"/>
        <w:spacing w:after="0" w:line="240" w:lineRule="auto"/>
        <w:jc w:val="both"/>
        <w:rPr>
          <w:rFonts w:ascii="Tahoma" w:eastAsia="Times New Roman" w:hAnsi="Tahoma" w:cs="Tahoma"/>
          <w:b/>
          <w:bCs/>
          <w:szCs w:val="20"/>
          <w:lang w:eastAsia="es-ES"/>
        </w:rPr>
      </w:pPr>
    </w:p>
    <w:p w:rsidR="00BF56A1" w:rsidRPr="00BF56A1" w:rsidRDefault="00BF56A1" w:rsidP="00BF56A1">
      <w:pPr>
        <w:autoSpaceDE w:val="0"/>
        <w:autoSpaceDN w:val="0"/>
        <w:adjustRightInd w:val="0"/>
        <w:spacing w:after="0" w:line="240" w:lineRule="auto"/>
        <w:jc w:val="both"/>
        <w:rPr>
          <w:rFonts w:ascii="Tahoma" w:eastAsia="Times New Roman" w:hAnsi="Tahoma" w:cs="Tahoma"/>
          <w:szCs w:val="20"/>
          <w:lang w:eastAsia="es-ES"/>
        </w:rPr>
      </w:pPr>
      <w:r w:rsidRPr="00BF56A1">
        <w:rPr>
          <w:rFonts w:ascii="Tahoma" w:eastAsia="Times New Roman" w:hAnsi="Tahoma" w:cs="Tahoma"/>
          <w:b/>
          <w:bCs/>
          <w:szCs w:val="20"/>
          <w:lang w:eastAsia="es-ES"/>
        </w:rPr>
        <w:t xml:space="preserve">6.3.1. </w:t>
      </w:r>
      <w:r w:rsidRPr="00BF56A1">
        <w:rPr>
          <w:rFonts w:ascii="Tahoma" w:eastAsia="Times New Roman" w:hAnsi="Tahoma" w:cs="Tahoma"/>
          <w:b/>
          <w:bCs/>
          <w:i/>
          <w:iCs/>
          <w:szCs w:val="20"/>
          <w:lang w:eastAsia="es-ES"/>
        </w:rPr>
        <w:t>Donaciones</w:t>
      </w:r>
      <w:r w:rsidRPr="00BF56A1">
        <w:rPr>
          <w:rFonts w:ascii="Tahoma" w:eastAsia="Times New Roman" w:hAnsi="Tahoma" w:cs="Tahoma"/>
          <w:b/>
          <w:bCs/>
          <w:szCs w:val="20"/>
          <w:lang w:eastAsia="es-ES"/>
        </w:rPr>
        <w:t>.</w:t>
      </w:r>
      <w:r w:rsidRPr="00BF56A1">
        <w:rPr>
          <w:rFonts w:ascii="Tahoma" w:eastAsia="Times New Roman" w:hAnsi="Tahoma" w:cs="Tahoma"/>
          <w:szCs w:val="20"/>
          <w:lang w:eastAsia="es-ES"/>
        </w:rPr>
        <w:t xml:space="preserve"> Si la </w:t>
      </w:r>
      <w:r w:rsidRPr="00BF56A1">
        <w:rPr>
          <w:rFonts w:ascii="Tahoma" w:eastAsia="Times New Roman" w:hAnsi="Tahoma" w:cs="Tahoma"/>
          <w:b/>
          <w:bCs/>
          <w:i/>
          <w:iCs/>
          <w:szCs w:val="20"/>
          <w:lang w:eastAsia="es-ES"/>
        </w:rPr>
        <w:t>BDF</w:t>
      </w:r>
      <w:r w:rsidRPr="00BF56A1">
        <w:rPr>
          <w:rFonts w:ascii="Tahoma" w:eastAsia="Times New Roman" w:hAnsi="Tahoma" w:cs="Tahoma"/>
          <w:szCs w:val="20"/>
          <w:lang w:eastAsia="es-ES"/>
        </w:rPr>
        <w:t xml:space="preserve"> determina aceptar una donación, enviará una carta de agradecimiento a cada donante y en algunos casos canaliza donaciones a otras instituciones.</w:t>
      </w:r>
    </w:p>
    <w:p w:rsidR="00BF56A1" w:rsidRPr="00BF56A1" w:rsidRDefault="00BF56A1" w:rsidP="00BF56A1">
      <w:pPr>
        <w:autoSpaceDE w:val="0"/>
        <w:autoSpaceDN w:val="0"/>
        <w:adjustRightInd w:val="0"/>
        <w:spacing w:after="0" w:line="240" w:lineRule="auto"/>
        <w:jc w:val="both"/>
        <w:rPr>
          <w:rFonts w:ascii="Tahoma" w:eastAsia="Times New Roman" w:hAnsi="Tahoma" w:cs="Tahoma"/>
          <w:szCs w:val="20"/>
          <w:lang w:eastAsia="es-ES"/>
        </w:rPr>
      </w:pPr>
      <w:r w:rsidRPr="00BF56A1">
        <w:rPr>
          <w:rFonts w:ascii="Tahoma" w:eastAsia="Times New Roman" w:hAnsi="Tahoma" w:cs="Tahoma"/>
          <w:b/>
          <w:bCs/>
          <w:szCs w:val="20"/>
          <w:lang w:eastAsia="es-ES"/>
        </w:rPr>
        <w:t xml:space="preserve">6.3.2. </w:t>
      </w:r>
      <w:r w:rsidRPr="00BF56A1">
        <w:rPr>
          <w:rFonts w:ascii="Tahoma" w:eastAsia="Times New Roman" w:hAnsi="Tahoma" w:cs="Tahoma"/>
          <w:b/>
          <w:bCs/>
          <w:i/>
          <w:iCs/>
          <w:szCs w:val="20"/>
          <w:lang w:eastAsia="es-ES"/>
        </w:rPr>
        <w:t>Intercambios.</w:t>
      </w:r>
      <w:r w:rsidRPr="00BF56A1">
        <w:rPr>
          <w:rFonts w:ascii="Tahoma" w:eastAsia="Times New Roman" w:hAnsi="Tahoma" w:cs="Tahoma"/>
          <w:szCs w:val="20"/>
          <w:lang w:eastAsia="es-ES"/>
        </w:rPr>
        <w:t xml:space="preserve"> Como forma de expandir las posibilidades de consulta de la comunidad universitaria, se ofrecerá el acceso a amplias colecciones documentales remotas a través de los convenios locales de préstamo </w:t>
      </w:r>
      <w:proofErr w:type="spellStart"/>
      <w:r w:rsidRPr="00BF56A1">
        <w:rPr>
          <w:rFonts w:ascii="Tahoma" w:eastAsia="Times New Roman" w:hAnsi="Tahoma" w:cs="Tahoma"/>
          <w:szCs w:val="20"/>
          <w:lang w:eastAsia="es-ES"/>
        </w:rPr>
        <w:t>interbibliotecario</w:t>
      </w:r>
      <w:proofErr w:type="spellEnd"/>
      <w:r w:rsidRPr="00BF56A1">
        <w:rPr>
          <w:rFonts w:ascii="Tahoma" w:eastAsia="Times New Roman" w:hAnsi="Tahoma" w:cs="Tahoma"/>
          <w:szCs w:val="20"/>
          <w:lang w:eastAsia="es-ES"/>
        </w:rPr>
        <w:t xml:space="preserve"> y de la participación en el </w:t>
      </w:r>
      <w:r w:rsidRPr="00BF56A1">
        <w:rPr>
          <w:rFonts w:ascii="Tahoma" w:eastAsia="Times New Roman" w:hAnsi="Tahoma" w:cs="Tahoma"/>
          <w:i/>
          <w:iCs/>
          <w:szCs w:val="20"/>
          <w:lang w:eastAsia="es-ES"/>
        </w:rPr>
        <w:t xml:space="preserve">Programa de Préstamo </w:t>
      </w:r>
      <w:proofErr w:type="spellStart"/>
      <w:r w:rsidRPr="00BF56A1">
        <w:rPr>
          <w:rFonts w:ascii="Tahoma" w:eastAsia="Times New Roman" w:hAnsi="Tahoma" w:cs="Tahoma"/>
          <w:i/>
          <w:iCs/>
          <w:szCs w:val="20"/>
          <w:lang w:eastAsia="es-ES"/>
        </w:rPr>
        <w:t>Interbibliotecario</w:t>
      </w:r>
      <w:proofErr w:type="spellEnd"/>
      <w:r w:rsidRPr="00BF56A1">
        <w:rPr>
          <w:rFonts w:ascii="Tahoma" w:eastAsia="Times New Roman" w:hAnsi="Tahoma" w:cs="Tahoma"/>
          <w:i/>
          <w:iCs/>
          <w:szCs w:val="20"/>
          <w:lang w:eastAsia="es-ES"/>
        </w:rPr>
        <w:t xml:space="preserve"> de la UNLP; </w:t>
      </w:r>
      <w:r w:rsidRPr="00BF56A1">
        <w:rPr>
          <w:rFonts w:ascii="Tahoma" w:eastAsia="Times New Roman" w:hAnsi="Tahoma" w:cs="Tahoma"/>
          <w:color w:val="000000"/>
          <w:lang w:eastAsia="es-ES"/>
        </w:rPr>
        <w:t xml:space="preserve">en el </w:t>
      </w:r>
      <w:r w:rsidRPr="00BF56A1">
        <w:rPr>
          <w:rFonts w:ascii="Tahoma" w:eastAsia="Times New Roman" w:hAnsi="Tahoma" w:cs="Tahoma"/>
          <w:szCs w:val="20"/>
          <w:lang w:eastAsia="es-ES"/>
        </w:rPr>
        <w:t xml:space="preserve">Proyecto </w:t>
      </w:r>
      <w:r w:rsidRPr="00BF56A1">
        <w:rPr>
          <w:rFonts w:ascii="Tahoma" w:eastAsia="Times New Roman" w:hAnsi="Tahoma" w:cs="Tahoma"/>
          <w:i/>
          <w:iCs/>
          <w:szCs w:val="20"/>
          <w:lang w:eastAsia="es-ES"/>
        </w:rPr>
        <w:t>ICTP-TWAS</w:t>
      </w:r>
      <w:r w:rsidRPr="00BF56A1">
        <w:rPr>
          <w:rFonts w:ascii="Tahoma" w:eastAsia="Times New Roman" w:hAnsi="Tahoma" w:cs="Tahoma"/>
          <w:szCs w:val="20"/>
          <w:lang w:eastAsia="es-ES"/>
        </w:rPr>
        <w:t xml:space="preserve"> (International Centre of </w:t>
      </w:r>
      <w:proofErr w:type="spellStart"/>
      <w:r w:rsidRPr="00BF56A1">
        <w:rPr>
          <w:rFonts w:ascii="Tahoma" w:eastAsia="Times New Roman" w:hAnsi="Tahoma" w:cs="Tahoma"/>
          <w:szCs w:val="20"/>
          <w:lang w:eastAsia="es-ES"/>
        </w:rPr>
        <w:t>Theoretical</w:t>
      </w:r>
      <w:proofErr w:type="spellEnd"/>
      <w:r w:rsidRPr="00BF56A1">
        <w:rPr>
          <w:rFonts w:ascii="Tahoma" w:eastAsia="Times New Roman" w:hAnsi="Tahoma" w:cs="Tahoma"/>
          <w:szCs w:val="20"/>
          <w:lang w:eastAsia="es-ES"/>
        </w:rPr>
        <w:t xml:space="preserve"> </w:t>
      </w:r>
      <w:proofErr w:type="spellStart"/>
      <w:r w:rsidRPr="00BF56A1">
        <w:rPr>
          <w:rFonts w:ascii="Tahoma" w:eastAsia="Times New Roman" w:hAnsi="Tahoma" w:cs="Tahoma"/>
          <w:szCs w:val="20"/>
          <w:lang w:eastAsia="es-ES"/>
        </w:rPr>
        <w:t>Physics</w:t>
      </w:r>
      <w:proofErr w:type="spellEnd"/>
      <w:r w:rsidRPr="00BF56A1">
        <w:rPr>
          <w:rFonts w:ascii="Tahoma" w:eastAsia="Times New Roman" w:hAnsi="Tahoma" w:cs="Tahoma"/>
          <w:szCs w:val="20"/>
          <w:lang w:eastAsia="es-ES"/>
        </w:rPr>
        <w:t xml:space="preserve">, Trieste, Italia) para Donación de material bibliográfico a la BDF; y en el </w:t>
      </w:r>
      <w:r w:rsidRPr="00BF56A1">
        <w:rPr>
          <w:rFonts w:ascii="Tahoma" w:eastAsia="Times New Roman" w:hAnsi="Tahoma" w:cs="Tahoma"/>
          <w:i/>
          <w:iCs/>
          <w:szCs w:val="20"/>
          <w:lang w:eastAsia="es-ES"/>
        </w:rPr>
        <w:t>Proyecto de Enlace de Bibliotecas ISTEC- PREBI c</w:t>
      </w:r>
      <w:r w:rsidRPr="00BF56A1">
        <w:rPr>
          <w:rFonts w:ascii="Tahoma" w:eastAsia="Times New Roman" w:hAnsi="Tahoma" w:cs="Tahoma"/>
          <w:szCs w:val="20"/>
          <w:lang w:eastAsia="es-ES"/>
        </w:rPr>
        <w:t xml:space="preserve">onsorcio de información que provee </w:t>
      </w:r>
      <w:proofErr w:type="spellStart"/>
      <w:r w:rsidRPr="00BF56A1">
        <w:rPr>
          <w:rFonts w:ascii="Tahoma" w:eastAsia="Times New Roman" w:hAnsi="Tahoma" w:cs="Tahoma"/>
          <w:szCs w:val="20"/>
          <w:lang w:eastAsia="es-ES"/>
        </w:rPr>
        <w:t>papers</w:t>
      </w:r>
      <w:proofErr w:type="spellEnd"/>
      <w:r w:rsidRPr="00BF56A1">
        <w:rPr>
          <w:rFonts w:ascii="Tahoma" w:eastAsia="Times New Roman" w:hAnsi="Tahoma" w:cs="Tahoma"/>
          <w:szCs w:val="20"/>
          <w:lang w:eastAsia="es-ES"/>
        </w:rPr>
        <w:t xml:space="preserve"> de las publicaciones incluidas en las colecciones de las bibliotecas cooperantes.</w:t>
      </w:r>
    </w:p>
    <w:p w:rsidR="00BF56A1" w:rsidRPr="00BF56A1" w:rsidRDefault="00BF56A1" w:rsidP="00BF56A1">
      <w:pPr>
        <w:autoSpaceDE w:val="0"/>
        <w:autoSpaceDN w:val="0"/>
        <w:adjustRightInd w:val="0"/>
        <w:spacing w:after="0" w:line="240" w:lineRule="auto"/>
        <w:ind w:firstLine="708"/>
        <w:jc w:val="both"/>
        <w:rPr>
          <w:rFonts w:ascii="Tahoma" w:eastAsia="Times New Roman" w:hAnsi="Tahoma" w:cs="Tahoma"/>
          <w:szCs w:val="20"/>
          <w:lang w:eastAsia="es-ES"/>
        </w:rPr>
      </w:pPr>
    </w:p>
    <w:p w:rsidR="00BF56A1" w:rsidRPr="00BF56A1" w:rsidRDefault="00BF56A1" w:rsidP="00BF56A1">
      <w:pPr>
        <w:autoSpaceDE w:val="0"/>
        <w:autoSpaceDN w:val="0"/>
        <w:adjustRightInd w:val="0"/>
        <w:spacing w:after="0" w:line="240" w:lineRule="auto"/>
        <w:ind w:firstLine="708"/>
        <w:jc w:val="both"/>
        <w:rPr>
          <w:rFonts w:ascii="Tahoma" w:eastAsia="Times New Roman" w:hAnsi="Tahoma" w:cs="Tahoma"/>
          <w:szCs w:val="20"/>
          <w:lang w:eastAsia="es-ES"/>
        </w:rPr>
      </w:pPr>
      <w:r w:rsidRPr="00BF56A1">
        <w:rPr>
          <w:rFonts w:ascii="Tahoma" w:eastAsia="Times New Roman" w:hAnsi="Tahoma" w:cs="Tahoma"/>
          <w:szCs w:val="20"/>
          <w:lang w:eastAsia="es-ES"/>
        </w:rPr>
        <w:t xml:space="preserve">Entre los criterios que sigue la </w:t>
      </w:r>
      <w:r w:rsidRPr="00BF56A1">
        <w:rPr>
          <w:rFonts w:ascii="Tahoma" w:eastAsia="Times New Roman" w:hAnsi="Tahoma" w:cs="Tahoma"/>
          <w:b/>
          <w:bCs/>
          <w:i/>
          <w:iCs/>
          <w:szCs w:val="20"/>
          <w:lang w:eastAsia="es-ES"/>
        </w:rPr>
        <w:t>BDF</w:t>
      </w:r>
      <w:r w:rsidRPr="00BF56A1">
        <w:rPr>
          <w:rFonts w:ascii="Tahoma" w:eastAsia="Times New Roman" w:hAnsi="Tahoma" w:cs="Tahoma"/>
          <w:szCs w:val="20"/>
          <w:lang w:eastAsia="es-ES"/>
        </w:rPr>
        <w:t xml:space="preserve"> en la política sobre Donaciones e Intercambios se encuentran:</w:t>
      </w:r>
    </w:p>
    <w:p w:rsidR="00BF56A1" w:rsidRPr="00BF56A1" w:rsidRDefault="00BF56A1" w:rsidP="00BF56A1">
      <w:pPr>
        <w:numPr>
          <w:ilvl w:val="0"/>
          <w:numId w:val="41"/>
        </w:numPr>
        <w:autoSpaceDE w:val="0"/>
        <w:autoSpaceDN w:val="0"/>
        <w:adjustRightInd w:val="0"/>
        <w:spacing w:after="0" w:line="240" w:lineRule="auto"/>
        <w:jc w:val="both"/>
        <w:rPr>
          <w:rFonts w:ascii="Tahoma" w:eastAsia="Times New Roman" w:hAnsi="Tahoma" w:cs="Tahoma"/>
          <w:sz w:val="20"/>
          <w:szCs w:val="20"/>
          <w:lang w:eastAsia="es-ES"/>
        </w:rPr>
      </w:pPr>
      <w:r w:rsidRPr="00BF56A1">
        <w:rPr>
          <w:rFonts w:ascii="Tahoma" w:eastAsia="Times New Roman" w:hAnsi="Tahoma" w:cs="Tahoma"/>
          <w:sz w:val="20"/>
          <w:szCs w:val="20"/>
          <w:lang w:eastAsia="es-ES"/>
        </w:rPr>
        <w:t>No excluirá materiales en función de la raza, nacionalidad, sexo, posición social o religión del autor.</w:t>
      </w:r>
    </w:p>
    <w:p w:rsidR="00BF56A1" w:rsidRPr="00BF56A1" w:rsidRDefault="00BF56A1" w:rsidP="00BF56A1">
      <w:pPr>
        <w:numPr>
          <w:ilvl w:val="0"/>
          <w:numId w:val="41"/>
        </w:numPr>
        <w:autoSpaceDE w:val="0"/>
        <w:autoSpaceDN w:val="0"/>
        <w:adjustRightInd w:val="0"/>
        <w:spacing w:after="0" w:line="240" w:lineRule="auto"/>
        <w:jc w:val="both"/>
        <w:rPr>
          <w:rFonts w:ascii="Tahoma" w:eastAsia="Times New Roman" w:hAnsi="Tahoma" w:cs="Tahoma"/>
          <w:sz w:val="20"/>
          <w:szCs w:val="20"/>
          <w:lang w:eastAsia="es-ES"/>
        </w:rPr>
      </w:pPr>
      <w:r w:rsidRPr="00BF56A1">
        <w:rPr>
          <w:rFonts w:ascii="Tahoma" w:eastAsia="Times New Roman" w:hAnsi="Tahoma" w:cs="Tahoma"/>
          <w:sz w:val="20"/>
          <w:szCs w:val="20"/>
          <w:lang w:eastAsia="es-ES"/>
        </w:rPr>
        <w:t>La credibilidad del autor, el convincente valor del texto y la apropiada recomendación del cuerpo docente son criterios esenciales para el intercambio de documentos o la aceptación de donaciones</w:t>
      </w:r>
    </w:p>
    <w:p w:rsidR="00BF56A1" w:rsidRPr="00BF56A1" w:rsidRDefault="00BF56A1" w:rsidP="00BF56A1">
      <w:pPr>
        <w:numPr>
          <w:ilvl w:val="0"/>
          <w:numId w:val="41"/>
        </w:numPr>
        <w:autoSpaceDE w:val="0"/>
        <w:autoSpaceDN w:val="0"/>
        <w:adjustRightInd w:val="0"/>
        <w:spacing w:after="0" w:line="240" w:lineRule="auto"/>
        <w:jc w:val="both"/>
        <w:rPr>
          <w:rFonts w:ascii="Tahoma" w:eastAsia="Times New Roman" w:hAnsi="Tahoma" w:cs="Tahoma"/>
          <w:sz w:val="20"/>
          <w:szCs w:val="20"/>
          <w:lang w:eastAsia="es-ES"/>
        </w:rPr>
      </w:pPr>
      <w:r w:rsidRPr="00BF56A1">
        <w:rPr>
          <w:rFonts w:ascii="Tahoma" w:eastAsia="Times New Roman" w:hAnsi="Tahoma" w:cs="Tahoma"/>
          <w:sz w:val="20"/>
          <w:szCs w:val="20"/>
          <w:lang w:eastAsia="es-ES"/>
        </w:rPr>
        <w:t>Buscará incorporar libros y otros documentos que presenten una variedad de puntos de vista sobre los contenidos de los programas académicos ofrecidos.</w:t>
      </w:r>
    </w:p>
    <w:p w:rsidR="00BF56A1" w:rsidRPr="00BF56A1" w:rsidRDefault="00BF56A1" w:rsidP="00BF56A1">
      <w:pPr>
        <w:numPr>
          <w:ilvl w:val="0"/>
          <w:numId w:val="41"/>
        </w:numPr>
        <w:autoSpaceDE w:val="0"/>
        <w:autoSpaceDN w:val="0"/>
        <w:adjustRightInd w:val="0"/>
        <w:spacing w:after="0" w:line="240" w:lineRule="auto"/>
        <w:jc w:val="both"/>
        <w:rPr>
          <w:rFonts w:ascii="Tahoma" w:eastAsia="Times New Roman" w:hAnsi="Tahoma" w:cs="Tahoma"/>
          <w:sz w:val="20"/>
          <w:szCs w:val="20"/>
          <w:lang w:eastAsia="es-ES"/>
        </w:rPr>
      </w:pPr>
      <w:r w:rsidRPr="00BF56A1">
        <w:rPr>
          <w:rFonts w:ascii="Tahoma" w:eastAsia="Times New Roman" w:hAnsi="Tahoma" w:cs="Tahoma"/>
          <w:sz w:val="20"/>
          <w:szCs w:val="20"/>
          <w:lang w:eastAsia="es-ES"/>
        </w:rPr>
        <w:t>El crecimiento sistemático de la colección se hará con base a un trabajo permanente de los bibliotecarios con las coordinaciones académicas y los profesores de medio tiempo y tiempo completo, siguiendo los siguientes criterios:</w:t>
      </w:r>
    </w:p>
    <w:p w:rsidR="00BF56A1" w:rsidRPr="00BF56A1" w:rsidRDefault="00BF56A1" w:rsidP="00BF56A1">
      <w:pPr>
        <w:numPr>
          <w:ilvl w:val="1"/>
          <w:numId w:val="41"/>
        </w:numPr>
        <w:autoSpaceDE w:val="0"/>
        <w:autoSpaceDN w:val="0"/>
        <w:adjustRightInd w:val="0"/>
        <w:spacing w:after="0" w:line="240" w:lineRule="auto"/>
        <w:jc w:val="both"/>
        <w:rPr>
          <w:rFonts w:ascii="Tahoma" w:eastAsia="Times New Roman" w:hAnsi="Tahoma" w:cs="Tahoma"/>
          <w:sz w:val="20"/>
          <w:szCs w:val="20"/>
          <w:lang w:eastAsia="es-ES"/>
        </w:rPr>
      </w:pPr>
      <w:r w:rsidRPr="00BF56A1">
        <w:rPr>
          <w:rFonts w:ascii="Tahoma" w:eastAsia="Times New Roman" w:hAnsi="Tahoma" w:cs="Tahoma"/>
          <w:sz w:val="20"/>
          <w:szCs w:val="20"/>
          <w:lang w:eastAsia="es-ES"/>
        </w:rPr>
        <w:t>Si el documento es relevante para las necesidades presentes y futuras de los alumnos y profesores.</w:t>
      </w:r>
    </w:p>
    <w:p w:rsidR="00BF56A1" w:rsidRPr="00BF56A1" w:rsidRDefault="00BF56A1" w:rsidP="00BF56A1">
      <w:pPr>
        <w:numPr>
          <w:ilvl w:val="1"/>
          <w:numId w:val="41"/>
        </w:numPr>
        <w:autoSpaceDE w:val="0"/>
        <w:autoSpaceDN w:val="0"/>
        <w:adjustRightInd w:val="0"/>
        <w:spacing w:after="0" w:line="240" w:lineRule="auto"/>
        <w:jc w:val="both"/>
        <w:rPr>
          <w:rFonts w:ascii="Tahoma" w:eastAsia="Times New Roman" w:hAnsi="Tahoma" w:cs="Tahoma"/>
          <w:sz w:val="20"/>
          <w:szCs w:val="20"/>
          <w:lang w:eastAsia="es-ES"/>
        </w:rPr>
      </w:pPr>
      <w:r w:rsidRPr="00BF56A1">
        <w:rPr>
          <w:rFonts w:ascii="Tahoma" w:eastAsia="Times New Roman" w:hAnsi="Tahoma" w:cs="Tahoma"/>
          <w:sz w:val="20"/>
          <w:szCs w:val="20"/>
          <w:lang w:eastAsia="es-ES"/>
        </w:rPr>
        <w:t>Su relación con la colección y con las necesidades de los usuarios.</w:t>
      </w:r>
    </w:p>
    <w:p w:rsidR="00BF56A1" w:rsidRPr="00BF56A1" w:rsidRDefault="00BF56A1" w:rsidP="00BF56A1">
      <w:pPr>
        <w:numPr>
          <w:ilvl w:val="1"/>
          <w:numId w:val="41"/>
        </w:numPr>
        <w:autoSpaceDE w:val="0"/>
        <w:autoSpaceDN w:val="0"/>
        <w:adjustRightInd w:val="0"/>
        <w:spacing w:after="0" w:line="240" w:lineRule="auto"/>
        <w:jc w:val="both"/>
        <w:rPr>
          <w:rFonts w:ascii="Tahoma" w:eastAsia="Times New Roman" w:hAnsi="Tahoma" w:cs="Tahoma"/>
          <w:sz w:val="20"/>
          <w:szCs w:val="20"/>
          <w:lang w:eastAsia="es-ES"/>
        </w:rPr>
      </w:pPr>
      <w:r w:rsidRPr="00BF56A1">
        <w:rPr>
          <w:rFonts w:ascii="Tahoma" w:eastAsia="Times New Roman" w:hAnsi="Tahoma" w:cs="Tahoma"/>
          <w:sz w:val="20"/>
          <w:szCs w:val="20"/>
          <w:lang w:eastAsia="es-ES"/>
        </w:rPr>
        <w:t>Si el documento representa un punto de vista autorizado sobre la materia.</w:t>
      </w:r>
    </w:p>
    <w:p w:rsidR="00BF56A1" w:rsidRPr="00BF56A1" w:rsidRDefault="00BF56A1" w:rsidP="00BF56A1">
      <w:pPr>
        <w:autoSpaceDE w:val="0"/>
        <w:autoSpaceDN w:val="0"/>
        <w:adjustRightInd w:val="0"/>
        <w:spacing w:after="0" w:line="240" w:lineRule="auto"/>
        <w:jc w:val="both"/>
        <w:rPr>
          <w:rFonts w:ascii="Tahoma" w:eastAsia="Times New Roman" w:hAnsi="Tahoma" w:cs="Tahoma"/>
          <w:szCs w:val="20"/>
          <w:lang w:eastAsia="es-ES"/>
        </w:rPr>
      </w:pPr>
    </w:p>
    <w:p w:rsidR="00BF56A1" w:rsidRPr="00BF56A1" w:rsidRDefault="00BF56A1" w:rsidP="00BF56A1">
      <w:pPr>
        <w:autoSpaceDE w:val="0"/>
        <w:autoSpaceDN w:val="0"/>
        <w:adjustRightInd w:val="0"/>
        <w:spacing w:after="0" w:line="240" w:lineRule="auto"/>
        <w:jc w:val="both"/>
        <w:rPr>
          <w:rFonts w:ascii="Tahoma" w:eastAsia="Times New Roman" w:hAnsi="Tahoma" w:cs="Tahoma"/>
          <w:b/>
          <w:bCs/>
          <w:color w:val="000000"/>
          <w:lang w:eastAsia="es-ES"/>
        </w:rPr>
      </w:pPr>
      <w:r w:rsidRPr="00BF56A1">
        <w:rPr>
          <w:rFonts w:ascii="Tahoma" w:eastAsia="Times New Roman" w:hAnsi="Tahoma" w:cs="Tahoma"/>
          <w:b/>
          <w:bCs/>
          <w:color w:val="000000"/>
          <w:lang w:eastAsia="es-ES"/>
        </w:rPr>
        <w:t>6.4. Política de expurgos.</w:t>
      </w:r>
    </w:p>
    <w:p w:rsidR="00BF56A1" w:rsidRPr="00BF56A1" w:rsidRDefault="00BF56A1" w:rsidP="00BF56A1">
      <w:pPr>
        <w:autoSpaceDE w:val="0"/>
        <w:autoSpaceDN w:val="0"/>
        <w:adjustRightInd w:val="0"/>
        <w:spacing w:after="0" w:line="240" w:lineRule="auto"/>
        <w:ind w:firstLine="708"/>
        <w:jc w:val="both"/>
        <w:rPr>
          <w:rFonts w:ascii="Tahoma" w:eastAsia="Times New Roman" w:hAnsi="Tahoma" w:cs="Tahoma"/>
          <w:szCs w:val="20"/>
          <w:lang w:eastAsia="es-ES"/>
        </w:rPr>
      </w:pPr>
    </w:p>
    <w:p w:rsidR="00BF56A1" w:rsidRPr="00BF56A1" w:rsidRDefault="00BF56A1" w:rsidP="00BF56A1">
      <w:pPr>
        <w:autoSpaceDE w:val="0"/>
        <w:autoSpaceDN w:val="0"/>
        <w:adjustRightInd w:val="0"/>
        <w:spacing w:after="0" w:line="240" w:lineRule="auto"/>
        <w:ind w:firstLine="708"/>
        <w:jc w:val="both"/>
        <w:rPr>
          <w:rFonts w:ascii="Tahoma" w:eastAsia="Times New Roman" w:hAnsi="Tahoma" w:cs="Tahoma"/>
          <w:szCs w:val="20"/>
          <w:lang w:eastAsia="es-ES"/>
        </w:rPr>
      </w:pPr>
      <w:r w:rsidRPr="00BF56A1">
        <w:rPr>
          <w:rFonts w:ascii="Tahoma" w:eastAsia="Times New Roman" w:hAnsi="Tahoma" w:cs="Tahoma"/>
          <w:szCs w:val="20"/>
          <w:lang w:eastAsia="es-ES"/>
        </w:rPr>
        <w:t>Se realizará dos revisiones semestrales de la colección durante el receso invernal y vacaciones de verano para identificar títulos con bajos niveles de uso, títulos que requieran encuadernación o más copias disponibles.</w:t>
      </w:r>
    </w:p>
    <w:p w:rsidR="00BF56A1" w:rsidRPr="00BF56A1" w:rsidRDefault="00BF56A1" w:rsidP="00BF56A1">
      <w:pPr>
        <w:autoSpaceDE w:val="0"/>
        <w:autoSpaceDN w:val="0"/>
        <w:adjustRightInd w:val="0"/>
        <w:spacing w:after="0" w:line="240" w:lineRule="auto"/>
        <w:ind w:firstLine="708"/>
        <w:jc w:val="both"/>
        <w:rPr>
          <w:rFonts w:ascii="Tahoma" w:eastAsia="Times New Roman" w:hAnsi="Tahoma" w:cs="Tahoma"/>
          <w:szCs w:val="20"/>
          <w:lang w:eastAsia="es-ES"/>
        </w:rPr>
      </w:pPr>
      <w:r w:rsidRPr="00BF56A1">
        <w:rPr>
          <w:rFonts w:ascii="Tahoma" w:eastAsia="Times New Roman" w:hAnsi="Tahoma" w:cs="Tahoma"/>
          <w:szCs w:val="20"/>
          <w:lang w:eastAsia="es-ES"/>
        </w:rPr>
        <w:t>Los materiales descartados serán separados de la colección y enviados al depósito</w:t>
      </w:r>
    </w:p>
    <w:p w:rsidR="00BF56A1" w:rsidRPr="00BF56A1" w:rsidRDefault="00BF56A1" w:rsidP="00BF56A1">
      <w:pPr>
        <w:autoSpaceDE w:val="0"/>
        <w:autoSpaceDN w:val="0"/>
        <w:adjustRightInd w:val="0"/>
        <w:spacing w:after="0" w:line="240" w:lineRule="auto"/>
        <w:ind w:firstLine="708"/>
        <w:jc w:val="both"/>
        <w:rPr>
          <w:rFonts w:ascii="Tahoma" w:eastAsia="Times New Roman" w:hAnsi="Tahoma" w:cs="Tahoma"/>
          <w:szCs w:val="20"/>
          <w:lang w:eastAsia="es-ES"/>
        </w:rPr>
      </w:pPr>
      <w:r w:rsidRPr="00BF56A1">
        <w:rPr>
          <w:rFonts w:ascii="Tahoma" w:eastAsia="Times New Roman" w:hAnsi="Tahoma" w:cs="Tahoma"/>
          <w:szCs w:val="20"/>
          <w:lang w:eastAsia="es-ES"/>
        </w:rPr>
        <w:t>Las copias duplicadas serán conservadas.</w:t>
      </w:r>
    </w:p>
    <w:p w:rsidR="00BF56A1" w:rsidRPr="00BF56A1" w:rsidRDefault="00BF56A1" w:rsidP="00BF56A1">
      <w:pPr>
        <w:autoSpaceDE w:val="0"/>
        <w:autoSpaceDN w:val="0"/>
        <w:adjustRightInd w:val="0"/>
        <w:spacing w:after="0" w:line="240" w:lineRule="auto"/>
        <w:ind w:firstLine="708"/>
        <w:jc w:val="both"/>
        <w:rPr>
          <w:rFonts w:ascii="Tahoma" w:eastAsia="Times New Roman" w:hAnsi="Tahoma" w:cs="Tahoma"/>
          <w:szCs w:val="20"/>
          <w:lang w:eastAsia="es-ES"/>
        </w:rPr>
      </w:pPr>
    </w:p>
    <w:p w:rsidR="00BF56A1" w:rsidRPr="00BF56A1" w:rsidRDefault="00BF56A1" w:rsidP="00BF56A1">
      <w:pPr>
        <w:autoSpaceDE w:val="0"/>
        <w:autoSpaceDN w:val="0"/>
        <w:adjustRightInd w:val="0"/>
        <w:spacing w:after="0" w:line="240" w:lineRule="auto"/>
        <w:ind w:firstLine="708"/>
        <w:jc w:val="both"/>
        <w:rPr>
          <w:rFonts w:ascii="Tahoma" w:eastAsia="Times New Roman" w:hAnsi="Tahoma" w:cs="Tahoma"/>
          <w:szCs w:val="20"/>
          <w:lang w:eastAsia="es-ES"/>
        </w:rPr>
      </w:pPr>
      <w:r w:rsidRPr="00BF56A1">
        <w:rPr>
          <w:rFonts w:ascii="Tahoma" w:eastAsia="Times New Roman" w:hAnsi="Tahoma" w:cs="Tahoma"/>
          <w:szCs w:val="20"/>
          <w:lang w:eastAsia="es-ES"/>
        </w:rPr>
        <w:t xml:space="preserve">La </w:t>
      </w:r>
      <w:r w:rsidRPr="00BF56A1">
        <w:rPr>
          <w:rFonts w:ascii="Tahoma" w:eastAsia="Times New Roman" w:hAnsi="Tahoma" w:cs="Tahoma"/>
          <w:b/>
          <w:bCs/>
          <w:i/>
          <w:iCs/>
          <w:szCs w:val="20"/>
          <w:lang w:eastAsia="es-ES"/>
        </w:rPr>
        <w:t>BDF</w:t>
      </w:r>
      <w:r w:rsidRPr="00BF56A1">
        <w:rPr>
          <w:rFonts w:ascii="Tahoma" w:eastAsia="Times New Roman" w:hAnsi="Tahoma" w:cs="Tahoma"/>
          <w:szCs w:val="20"/>
          <w:lang w:eastAsia="es-ES"/>
        </w:rPr>
        <w:t xml:space="preserve"> aceptará las recomendaciones del personal académico para el descarte de libros. Los criterios que se seguirán para el descarte son los siguientes:</w:t>
      </w:r>
    </w:p>
    <w:p w:rsidR="00BF56A1" w:rsidRPr="00BF56A1" w:rsidRDefault="00BF56A1" w:rsidP="00BF56A1">
      <w:pPr>
        <w:numPr>
          <w:ilvl w:val="0"/>
          <w:numId w:val="42"/>
        </w:numPr>
        <w:autoSpaceDE w:val="0"/>
        <w:autoSpaceDN w:val="0"/>
        <w:adjustRightInd w:val="0"/>
        <w:spacing w:after="0" w:line="240" w:lineRule="auto"/>
        <w:jc w:val="both"/>
        <w:rPr>
          <w:rFonts w:ascii="Tahoma" w:eastAsia="Times New Roman" w:hAnsi="Tahoma" w:cs="Tahoma"/>
          <w:sz w:val="20"/>
          <w:szCs w:val="20"/>
          <w:lang w:eastAsia="es-ES"/>
        </w:rPr>
      </w:pPr>
      <w:r w:rsidRPr="00BF56A1">
        <w:rPr>
          <w:rFonts w:ascii="Tahoma" w:eastAsia="Times New Roman" w:hAnsi="Tahoma" w:cs="Tahoma"/>
          <w:sz w:val="20"/>
          <w:szCs w:val="20"/>
          <w:lang w:eastAsia="es-ES"/>
        </w:rPr>
        <w:lastRenderedPageBreak/>
        <w:t>Si el documento agrega valor a la colección.</w:t>
      </w:r>
    </w:p>
    <w:p w:rsidR="00BF56A1" w:rsidRPr="00BF56A1" w:rsidRDefault="00BF56A1" w:rsidP="00BF56A1">
      <w:pPr>
        <w:numPr>
          <w:ilvl w:val="0"/>
          <w:numId w:val="42"/>
        </w:numPr>
        <w:autoSpaceDE w:val="0"/>
        <w:autoSpaceDN w:val="0"/>
        <w:adjustRightInd w:val="0"/>
        <w:spacing w:after="0" w:line="240" w:lineRule="auto"/>
        <w:jc w:val="both"/>
        <w:rPr>
          <w:rFonts w:ascii="Tahoma" w:eastAsia="Times New Roman" w:hAnsi="Tahoma" w:cs="Tahoma"/>
          <w:sz w:val="20"/>
          <w:szCs w:val="20"/>
          <w:lang w:eastAsia="es-ES"/>
        </w:rPr>
      </w:pPr>
      <w:r w:rsidRPr="00BF56A1">
        <w:rPr>
          <w:rFonts w:ascii="Tahoma" w:eastAsia="Times New Roman" w:hAnsi="Tahoma" w:cs="Tahoma"/>
          <w:sz w:val="20"/>
          <w:szCs w:val="20"/>
          <w:lang w:eastAsia="es-ES"/>
        </w:rPr>
        <w:t>Si existen otros documentos más actualizados y valiosos sobre el tema en la colección.</w:t>
      </w:r>
    </w:p>
    <w:p w:rsidR="00BF56A1" w:rsidRPr="00BF56A1" w:rsidRDefault="00BF56A1" w:rsidP="00BF56A1">
      <w:pPr>
        <w:numPr>
          <w:ilvl w:val="0"/>
          <w:numId w:val="42"/>
        </w:numPr>
        <w:autoSpaceDE w:val="0"/>
        <w:autoSpaceDN w:val="0"/>
        <w:adjustRightInd w:val="0"/>
        <w:spacing w:after="0" w:line="240" w:lineRule="auto"/>
        <w:jc w:val="both"/>
        <w:rPr>
          <w:rFonts w:ascii="Tahoma" w:eastAsia="Times New Roman" w:hAnsi="Tahoma" w:cs="Tahoma"/>
          <w:sz w:val="20"/>
          <w:szCs w:val="20"/>
          <w:lang w:eastAsia="es-ES"/>
        </w:rPr>
      </w:pPr>
      <w:r w:rsidRPr="00BF56A1">
        <w:rPr>
          <w:rFonts w:ascii="Tahoma" w:eastAsia="Times New Roman" w:hAnsi="Tahoma" w:cs="Tahoma"/>
          <w:sz w:val="20"/>
          <w:szCs w:val="20"/>
          <w:lang w:eastAsia="es-ES"/>
        </w:rPr>
        <w:t>Si existe una nueva edición que reemplace al documento.</w:t>
      </w:r>
    </w:p>
    <w:p w:rsidR="00BF56A1" w:rsidRPr="00BF56A1" w:rsidRDefault="00BF56A1" w:rsidP="00BF56A1">
      <w:pPr>
        <w:numPr>
          <w:ilvl w:val="0"/>
          <w:numId w:val="42"/>
        </w:numPr>
        <w:autoSpaceDE w:val="0"/>
        <w:autoSpaceDN w:val="0"/>
        <w:adjustRightInd w:val="0"/>
        <w:spacing w:after="0" w:line="240" w:lineRule="auto"/>
        <w:jc w:val="both"/>
        <w:rPr>
          <w:rFonts w:ascii="Tahoma" w:eastAsia="Times New Roman" w:hAnsi="Tahoma" w:cs="Tahoma"/>
          <w:sz w:val="20"/>
          <w:szCs w:val="20"/>
          <w:lang w:eastAsia="es-ES"/>
        </w:rPr>
      </w:pPr>
      <w:r w:rsidRPr="00BF56A1">
        <w:rPr>
          <w:rFonts w:ascii="Tahoma" w:eastAsia="Times New Roman" w:hAnsi="Tahoma" w:cs="Tahoma"/>
          <w:sz w:val="20"/>
          <w:szCs w:val="20"/>
          <w:lang w:eastAsia="es-ES"/>
        </w:rPr>
        <w:t>Las condiciones físicas del documento.</w:t>
      </w:r>
    </w:p>
    <w:p w:rsidR="00BF56A1" w:rsidRPr="00BF56A1" w:rsidRDefault="00BF56A1" w:rsidP="00BF56A1">
      <w:pPr>
        <w:numPr>
          <w:ilvl w:val="0"/>
          <w:numId w:val="42"/>
        </w:numPr>
        <w:autoSpaceDE w:val="0"/>
        <w:autoSpaceDN w:val="0"/>
        <w:adjustRightInd w:val="0"/>
        <w:spacing w:after="0" w:line="240" w:lineRule="auto"/>
        <w:jc w:val="both"/>
        <w:rPr>
          <w:rFonts w:ascii="Tahoma" w:eastAsia="Times New Roman" w:hAnsi="Tahoma" w:cs="Tahoma"/>
          <w:sz w:val="20"/>
          <w:szCs w:val="20"/>
          <w:lang w:eastAsia="es-ES"/>
        </w:rPr>
      </w:pPr>
      <w:r w:rsidRPr="00BF56A1">
        <w:rPr>
          <w:rFonts w:ascii="Tahoma" w:eastAsia="Times New Roman" w:hAnsi="Tahoma" w:cs="Tahoma"/>
          <w:sz w:val="20"/>
          <w:szCs w:val="20"/>
          <w:lang w:eastAsia="es-ES"/>
        </w:rPr>
        <w:t>Si ha existido demanda por el libro en los últimos cinco años.</w:t>
      </w:r>
    </w:p>
    <w:p w:rsidR="00BF56A1" w:rsidRPr="00BF56A1" w:rsidRDefault="00BF56A1" w:rsidP="00BF56A1">
      <w:pPr>
        <w:numPr>
          <w:ilvl w:val="0"/>
          <w:numId w:val="42"/>
        </w:numPr>
        <w:autoSpaceDE w:val="0"/>
        <w:autoSpaceDN w:val="0"/>
        <w:adjustRightInd w:val="0"/>
        <w:spacing w:after="0" w:line="240" w:lineRule="auto"/>
        <w:jc w:val="both"/>
        <w:rPr>
          <w:rFonts w:ascii="Tahoma" w:eastAsia="Times New Roman" w:hAnsi="Tahoma" w:cs="Tahoma"/>
          <w:szCs w:val="20"/>
          <w:lang w:eastAsia="es-ES"/>
        </w:rPr>
      </w:pPr>
      <w:r w:rsidRPr="00BF56A1">
        <w:rPr>
          <w:rFonts w:ascii="Tahoma" w:eastAsia="Times New Roman" w:hAnsi="Tahoma" w:cs="Tahoma"/>
          <w:sz w:val="20"/>
          <w:szCs w:val="20"/>
          <w:lang w:eastAsia="es-ES"/>
        </w:rPr>
        <w:t>Si hay un número de copias que no son necesarias.</w:t>
      </w:r>
    </w:p>
    <w:p w:rsidR="00BF56A1" w:rsidRPr="00BF56A1" w:rsidRDefault="00BF56A1" w:rsidP="00BF56A1">
      <w:pPr>
        <w:autoSpaceDE w:val="0"/>
        <w:autoSpaceDN w:val="0"/>
        <w:adjustRightInd w:val="0"/>
        <w:spacing w:after="0" w:line="240" w:lineRule="auto"/>
        <w:jc w:val="both"/>
        <w:rPr>
          <w:rFonts w:ascii="Tahoma" w:eastAsia="Times New Roman" w:hAnsi="Tahoma" w:cs="Tahoma"/>
          <w:b/>
          <w:bCs/>
          <w:color w:val="000000"/>
          <w:lang w:eastAsia="es-ES"/>
        </w:rPr>
      </w:pPr>
    </w:p>
    <w:p w:rsidR="00BF56A1" w:rsidRPr="00BF56A1" w:rsidRDefault="00BF56A1" w:rsidP="00BF56A1">
      <w:pPr>
        <w:autoSpaceDE w:val="0"/>
        <w:autoSpaceDN w:val="0"/>
        <w:adjustRightInd w:val="0"/>
        <w:spacing w:after="0" w:line="240" w:lineRule="auto"/>
        <w:jc w:val="both"/>
        <w:rPr>
          <w:rFonts w:ascii="Tahoma" w:eastAsia="Times New Roman" w:hAnsi="Tahoma" w:cs="Tahoma"/>
          <w:b/>
          <w:bCs/>
          <w:szCs w:val="20"/>
          <w:lang w:eastAsia="es-ES"/>
        </w:rPr>
      </w:pPr>
      <w:r w:rsidRPr="00BF56A1">
        <w:rPr>
          <w:rFonts w:ascii="Tahoma" w:eastAsia="Times New Roman" w:hAnsi="Tahoma" w:cs="Tahoma"/>
          <w:b/>
          <w:bCs/>
          <w:szCs w:val="20"/>
          <w:lang w:eastAsia="es-ES"/>
        </w:rPr>
        <w:t>6.5. Política de preservación</w:t>
      </w:r>
    </w:p>
    <w:p w:rsidR="00BF56A1" w:rsidRPr="00BF56A1" w:rsidRDefault="00BF56A1" w:rsidP="00BF56A1">
      <w:pPr>
        <w:autoSpaceDE w:val="0"/>
        <w:autoSpaceDN w:val="0"/>
        <w:adjustRightInd w:val="0"/>
        <w:spacing w:after="0" w:line="240" w:lineRule="auto"/>
        <w:ind w:firstLine="708"/>
        <w:jc w:val="both"/>
        <w:rPr>
          <w:rFonts w:ascii="Tahoma" w:eastAsia="Times New Roman" w:hAnsi="Tahoma" w:cs="Tahoma"/>
          <w:szCs w:val="20"/>
          <w:lang w:eastAsia="es-ES"/>
        </w:rPr>
      </w:pPr>
    </w:p>
    <w:p w:rsidR="00BF56A1" w:rsidRPr="00BF56A1" w:rsidRDefault="00BF56A1" w:rsidP="00BF56A1">
      <w:pPr>
        <w:autoSpaceDE w:val="0"/>
        <w:autoSpaceDN w:val="0"/>
        <w:adjustRightInd w:val="0"/>
        <w:spacing w:after="0" w:line="240" w:lineRule="auto"/>
        <w:ind w:firstLine="708"/>
        <w:jc w:val="both"/>
        <w:rPr>
          <w:rFonts w:ascii="Tahoma" w:eastAsia="Times New Roman" w:hAnsi="Tahoma" w:cs="Tahoma"/>
          <w:szCs w:val="20"/>
          <w:lang w:eastAsia="es-ES"/>
        </w:rPr>
      </w:pPr>
      <w:r w:rsidRPr="00BF56A1">
        <w:rPr>
          <w:rFonts w:ascii="Tahoma" w:eastAsia="Times New Roman" w:hAnsi="Tahoma" w:cs="Tahoma"/>
          <w:szCs w:val="20"/>
          <w:lang w:eastAsia="es-ES"/>
        </w:rPr>
        <w:t xml:space="preserve">La encuadernación es un proceso muy importante para garantizar la integridad física y la conservación de los documentos que integran el acervo de la </w:t>
      </w:r>
      <w:r w:rsidRPr="00BF56A1">
        <w:rPr>
          <w:rFonts w:ascii="Tahoma" w:eastAsia="Times New Roman" w:hAnsi="Tahoma" w:cs="Tahoma"/>
          <w:b/>
          <w:bCs/>
          <w:i/>
          <w:iCs/>
          <w:szCs w:val="20"/>
          <w:lang w:eastAsia="es-ES"/>
        </w:rPr>
        <w:t>BDF</w:t>
      </w:r>
      <w:r w:rsidRPr="00BF56A1">
        <w:rPr>
          <w:rFonts w:ascii="Tahoma" w:eastAsia="Times New Roman" w:hAnsi="Tahoma" w:cs="Tahoma"/>
          <w:szCs w:val="20"/>
          <w:lang w:eastAsia="es-ES"/>
        </w:rPr>
        <w:t>.</w:t>
      </w:r>
    </w:p>
    <w:p w:rsidR="00BF56A1" w:rsidRPr="00BF56A1" w:rsidRDefault="00BF56A1" w:rsidP="00BF56A1">
      <w:pPr>
        <w:autoSpaceDE w:val="0"/>
        <w:autoSpaceDN w:val="0"/>
        <w:adjustRightInd w:val="0"/>
        <w:spacing w:after="0" w:line="240" w:lineRule="auto"/>
        <w:ind w:firstLine="708"/>
        <w:jc w:val="both"/>
        <w:rPr>
          <w:rFonts w:ascii="Tahoma" w:eastAsia="Times New Roman" w:hAnsi="Tahoma" w:cs="Tahoma"/>
          <w:szCs w:val="20"/>
          <w:lang w:eastAsia="es-ES"/>
        </w:rPr>
      </w:pPr>
    </w:p>
    <w:p w:rsidR="00BF56A1" w:rsidRPr="00BF56A1" w:rsidRDefault="00BF56A1" w:rsidP="00BF56A1">
      <w:pPr>
        <w:autoSpaceDE w:val="0"/>
        <w:autoSpaceDN w:val="0"/>
        <w:adjustRightInd w:val="0"/>
        <w:spacing w:after="0" w:line="240" w:lineRule="auto"/>
        <w:jc w:val="both"/>
        <w:rPr>
          <w:rFonts w:ascii="Tahoma" w:eastAsia="Times New Roman" w:hAnsi="Tahoma" w:cs="Tahoma"/>
          <w:szCs w:val="20"/>
          <w:lang w:eastAsia="es-ES"/>
        </w:rPr>
      </w:pPr>
      <w:r w:rsidRPr="00BF56A1">
        <w:rPr>
          <w:rFonts w:ascii="Tahoma" w:eastAsia="Times New Roman" w:hAnsi="Tahoma" w:cs="Tahoma"/>
          <w:szCs w:val="20"/>
          <w:lang w:eastAsia="es-ES"/>
        </w:rPr>
        <w:t>Los criterios para encuadernación son los siguientes:</w:t>
      </w:r>
    </w:p>
    <w:p w:rsidR="00BF56A1" w:rsidRPr="00BF56A1" w:rsidRDefault="00BF56A1" w:rsidP="00BF56A1">
      <w:pPr>
        <w:numPr>
          <w:ilvl w:val="0"/>
          <w:numId w:val="43"/>
        </w:numPr>
        <w:tabs>
          <w:tab w:val="num" w:pos="284"/>
        </w:tabs>
        <w:autoSpaceDE w:val="0"/>
        <w:autoSpaceDN w:val="0"/>
        <w:adjustRightInd w:val="0"/>
        <w:spacing w:after="0" w:line="240" w:lineRule="auto"/>
        <w:ind w:left="284" w:hanging="284"/>
        <w:jc w:val="both"/>
        <w:rPr>
          <w:rFonts w:ascii="Tahoma" w:eastAsia="Times New Roman" w:hAnsi="Tahoma" w:cs="Tahoma"/>
          <w:sz w:val="20"/>
          <w:szCs w:val="20"/>
          <w:lang w:eastAsia="es-ES"/>
        </w:rPr>
      </w:pPr>
      <w:r w:rsidRPr="00BF56A1">
        <w:rPr>
          <w:rFonts w:ascii="Tahoma" w:eastAsia="Times New Roman" w:hAnsi="Tahoma" w:cs="Tahoma"/>
          <w:sz w:val="20"/>
          <w:szCs w:val="20"/>
          <w:lang w:eastAsia="es-ES"/>
        </w:rPr>
        <w:t>El título sea parte de la bibliografía básica, haya sido utilizado en los últimos años y se encuentre maltratado físicamente.</w:t>
      </w:r>
    </w:p>
    <w:p w:rsidR="00BF56A1" w:rsidRPr="00BF56A1" w:rsidRDefault="00BF56A1" w:rsidP="00BF56A1">
      <w:pPr>
        <w:numPr>
          <w:ilvl w:val="0"/>
          <w:numId w:val="43"/>
        </w:numPr>
        <w:tabs>
          <w:tab w:val="num" w:pos="284"/>
        </w:tabs>
        <w:autoSpaceDE w:val="0"/>
        <w:autoSpaceDN w:val="0"/>
        <w:adjustRightInd w:val="0"/>
        <w:spacing w:after="0" w:line="240" w:lineRule="auto"/>
        <w:ind w:left="284" w:hanging="284"/>
        <w:jc w:val="both"/>
        <w:rPr>
          <w:rFonts w:ascii="Tahoma" w:eastAsia="Times New Roman" w:hAnsi="Tahoma" w:cs="Tahoma"/>
          <w:sz w:val="20"/>
          <w:szCs w:val="20"/>
          <w:lang w:eastAsia="es-ES"/>
        </w:rPr>
      </w:pPr>
      <w:r w:rsidRPr="00BF56A1">
        <w:rPr>
          <w:rFonts w:ascii="Tahoma" w:eastAsia="Times New Roman" w:hAnsi="Tahoma" w:cs="Tahoma"/>
          <w:sz w:val="20"/>
          <w:szCs w:val="20"/>
          <w:lang w:eastAsia="es-ES"/>
        </w:rPr>
        <w:t>El título sea una edición muy rara y valiosa y se requiera garantizar su conservación.</w:t>
      </w:r>
    </w:p>
    <w:p w:rsidR="00BF56A1" w:rsidRPr="00BF56A1" w:rsidRDefault="00BF56A1" w:rsidP="00BF56A1">
      <w:pPr>
        <w:numPr>
          <w:ilvl w:val="0"/>
          <w:numId w:val="43"/>
        </w:numPr>
        <w:tabs>
          <w:tab w:val="num" w:pos="284"/>
        </w:tabs>
        <w:autoSpaceDE w:val="0"/>
        <w:autoSpaceDN w:val="0"/>
        <w:adjustRightInd w:val="0"/>
        <w:spacing w:after="0" w:line="240" w:lineRule="auto"/>
        <w:ind w:left="284" w:hanging="284"/>
        <w:jc w:val="both"/>
        <w:rPr>
          <w:rFonts w:ascii="Tahoma" w:eastAsia="Times New Roman" w:hAnsi="Tahoma" w:cs="Tahoma"/>
          <w:sz w:val="20"/>
          <w:szCs w:val="20"/>
          <w:lang w:eastAsia="es-ES"/>
        </w:rPr>
      </w:pPr>
      <w:r w:rsidRPr="00BF56A1">
        <w:rPr>
          <w:rFonts w:ascii="Tahoma" w:eastAsia="Times New Roman" w:hAnsi="Tahoma" w:cs="Tahoma"/>
          <w:sz w:val="20"/>
          <w:szCs w:val="20"/>
          <w:lang w:eastAsia="es-ES"/>
        </w:rPr>
        <w:t>Se envían a encuadernación los documentos durante el verano, para garantizar su disponibilidad durante el ciclo lectivo.</w:t>
      </w:r>
    </w:p>
    <w:p w:rsidR="00BF56A1" w:rsidRPr="00BF56A1" w:rsidRDefault="00BF56A1" w:rsidP="00BF56A1">
      <w:pPr>
        <w:numPr>
          <w:ilvl w:val="0"/>
          <w:numId w:val="43"/>
        </w:numPr>
        <w:tabs>
          <w:tab w:val="num" w:pos="284"/>
        </w:tabs>
        <w:autoSpaceDE w:val="0"/>
        <w:autoSpaceDN w:val="0"/>
        <w:adjustRightInd w:val="0"/>
        <w:spacing w:after="0" w:line="240" w:lineRule="auto"/>
        <w:ind w:left="284" w:hanging="284"/>
        <w:jc w:val="both"/>
        <w:rPr>
          <w:rFonts w:ascii="Tahoma" w:eastAsia="Times New Roman" w:hAnsi="Tahoma" w:cs="Tahoma"/>
          <w:sz w:val="20"/>
          <w:szCs w:val="20"/>
          <w:lang w:eastAsia="es-ES"/>
        </w:rPr>
      </w:pPr>
      <w:r w:rsidRPr="00BF56A1">
        <w:rPr>
          <w:rFonts w:ascii="Tahoma" w:eastAsia="Times New Roman" w:hAnsi="Tahoma" w:cs="Tahoma"/>
          <w:sz w:val="20"/>
          <w:szCs w:val="20"/>
          <w:lang w:eastAsia="es-ES"/>
        </w:rPr>
        <w:t>En el caso de las revistas, se enviaron durante año a encuadernación los títulos de alta demanda. Actualmente no se los encuaderna debido a que dificultan su duplicación.</w:t>
      </w:r>
    </w:p>
    <w:p w:rsidR="00BF56A1" w:rsidRPr="00BF56A1" w:rsidRDefault="00BF56A1" w:rsidP="00BF56A1">
      <w:pPr>
        <w:numPr>
          <w:ilvl w:val="0"/>
          <w:numId w:val="46"/>
        </w:numPr>
        <w:spacing w:after="0" w:line="240" w:lineRule="auto"/>
        <w:jc w:val="both"/>
        <w:rPr>
          <w:rFonts w:ascii="Tahoma" w:eastAsia="Times New Roman" w:hAnsi="Tahoma" w:cs="Tahoma"/>
          <w:sz w:val="20"/>
          <w:szCs w:val="20"/>
          <w:lang w:eastAsia="es-ES"/>
        </w:rPr>
      </w:pPr>
      <w:r w:rsidRPr="00BF56A1">
        <w:rPr>
          <w:rFonts w:ascii="Tahoma" w:eastAsia="Times New Roman" w:hAnsi="Tahoma" w:cs="Tahoma"/>
          <w:sz w:val="20"/>
          <w:szCs w:val="20"/>
          <w:lang w:eastAsia="es-ES"/>
        </w:rPr>
        <w:t xml:space="preserve">La BDF deberá contar con un Plan de Conservación y Preservación de Materiales que, estableciendo prioridades, asegure un entorno adecuado de conservación y se integre en los programas nacionales para la conservación y la restauración. </w:t>
      </w:r>
    </w:p>
    <w:p w:rsidR="00BF56A1" w:rsidRPr="00BF56A1" w:rsidRDefault="00BF56A1" w:rsidP="00BF56A1">
      <w:pPr>
        <w:numPr>
          <w:ilvl w:val="0"/>
          <w:numId w:val="46"/>
        </w:numPr>
        <w:spacing w:after="0" w:line="240" w:lineRule="auto"/>
        <w:jc w:val="both"/>
        <w:rPr>
          <w:rFonts w:ascii="Tahoma" w:eastAsia="Times New Roman" w:hAnsi="Tahoma" w:cs="Tahoma"/>
          <w:sz w:val="20"/>
          <w:szCs w:val="20"/>
          <w:lang w:eastAsia="es-ES"/>
        </w:rPr>
      </w:pPr>
      <w:r w:rsidRPr="00BF56A1">
        <w:rPr>
          <w:rFonts w:ascii="Tahoma" w:eastAsia="Times New Roman" w:hAnsi="Tahoma" w:cs="Tahoma"/>
          <w:sz w:val="20"/>
          <w:szCs w:val="20"/>
          <w:lang w:eastAsia="es-ES"/>
        </w:rPr>
        <w:t xml:space="preserve">La BDF deberá contar con un Plan de Emergencia y Seguridad que abarque catástrofes grandes y pequeñas. Deberá hacerlo de acuerdo con la institución e integrarse en el Plan General de Seguridad. </w:t>
      </w:r>
    </w:p>
    <w:p w:rsidR="00BF56A1" w:rsidRPr="00BF56A1" w:rsidRDefault="00BF56A1" w:rsidP="00BF56A1">
      <w:pPr>
        <w:numPr>
          <w:ilvl w:val="0"/>
          <w:numId w:val="46"/>
        </w:numPr>
        <w:spacing w:after="0" w:line="240" w:lineRule="auto"/>
        <w:jc w:val="both"/>
        <w:rPr>
          <w:rFonts w:ascii="Tahoma" w:eastAsia="Times New Roman" w:hAnsi="Tahoma" w:cs="Tahoma"/>
          <w:sz w:val="20"/>
          <w:szCs w:val="20"/>
          <w:lang w:eastAsia="es-ES"/>
        </w:rPr>
      </w:pPr>
      <w:r w:rsidRPr="00BF56A1">
        <w:rPr>
          <w:rFonts w:ascii="Tahoma" w:eastAsia="Times New Roman" w:hAnsi="Tahoma" w:cs="Tahoma"/>
          <w:sz w:val="20"/>
          <w:szCs w:val="20"/>
          <w:lang w:eastAsia="es-ES"/>
        </w:rPr>
        <w:t>La BDF deberá participar en los planes de preservación nacionales, regionales y locales mediante programas cooperativos</w:t>
      </w:r>
    </w:p>
    <w:p w:rsidR="00BF56A1" w:rsidRPr="00BF56A1" w:rsidRDefault="00BF56A1" w:rsidP="00BF56A1">
      <w:pPr>
        <w:numPr>
          <w:ilvl w:val="0"/>
          <w:numId w:val="46"/>
        </w:numPr>
        <w:spacing w:after="0" w:line="240" w:lineRule="auto"/>
        <w:jc w:val="both"/>
        <w:rPr>
          <w:rFonts w:ascii="Times New Roman" w:eastAsia="Times New Roman" w:hAnsi="Times New Roman" w:cs="Times New Roman"/>
          <w:sz w:val="20"/>
          <w:szCs w:val="20"/>
          <w:lang w:eastAsia="es-ES"/>
        </w:rPr>
      </w:pPr>
      <w:r w:rsidRPr="00BF56A1">
        <w:rPr>
          <w:rFonts w:ascii="Tahoma" w:eastAsia="Times New Roman" w:hAnsi="Tahoma" w:cs="Tahoma"/>
          <w:sz w:val="20"/>
          <w:szCs w:val="20"/>
          <w:lang w:eastAsia="es-ES"/>
        </w:rPr>
        <w:t>La BDF deberá contar con las garantías adecuadas contra pérdidas, mutilaciones y robos y ejercer el control adecuado sobre el préstamo, con el fin de reducir las pérdidas y los daños, en especial del material bibliográfico de valor histórico.</w:t>
      </w:r>
    </w:p>
    <w:p w:rsidR="00BF56A1" w:rsidRPr="00BF56A1" w:rsidRDefault="00BF56A1" w:rsidP="00BF56A1">
      <w:pPr>
        <w:tabs>
          <w:tab w:val="left" w:pos="8931"/>
        </w:tabs>
        <w:spacing w:after="0" w:line="240" w:lineRule="auto"/>
        <w:ind w:right="3128"/>
        <w:jc w:val="both"/>
        <w:rPr>
          <w:rFonts w:ascii="Tahoma" w:eastAsia="Times New Roman" w:hAnsi="Tahoma" w:cs="Tahoma"/>
          <w:b/>
          <w:bCs/>
          <w:szCs w:val="20"/>
          <w:lang w:eastAsia="es-ES"/>
        </w:rPr>
      </w:pPr>
    </w:p>
    <w:p w:rsidR="00BF56A1" w:rsidRPr="00BF56A1" w:rsidRDefault="00BF56A1" w:rsidP="00BF56A1">
      <w:pPr>
        <w:tabs>
          <w:tab w:val="left" w:pos="8931"/>
        </w:tabs>
        <w:spacing w:after="0" w:line="240" w:lineRule="auto"/>
        <w:ind w:right="3128"/>
        <w:jc w:val="both"/>
        <w:rPr>
          <w:rFonts w:ascii="Tahoma" w:eastAsia="Times New Roman" w:hAnsi="Tahoma" w:cs="Tahoma"/>
          <w:b/>
          <w:bCs/>
          <w:szCs w:val="20"/>
          <w:lang w:eastAsia="es-ES"/>
        </w:rPr>
      </w:pPr>
      <w:r w:rsidRPr="00BF56A1">
        <w:rPr>
          <w:rFonts w:ascii="Tahoma" w:eastAsia="Times New Roman" w:hAnsi="Tahoma" w:cs="Tahoma"/>
          <w:b/>
          <w:bCs/>
          <w:szCs w:val="20"/>
          <w:lang w:eastAsia="es-ES"/>
        </w:rPr>
        <w:t>6.6. ADQUISICIÓN.</w:t>
      </w:r>
    </w:p>
    <w:p w:rsidR="00BF56A1" w:rsidRPr="00BF56A1" w:rsidRDefault="00BF56A1" w:rsidP="00BF56A1">
      <w:pPr>
        <w:spacing w:after="0" w:line="240" w:lineRule="auto"/>
        <w:ind w:firstLine="708"/>
        <w:jc w:val="both"/>
        <w:rPr>
          <w:rFonts w:ascii="Tahoma" w:eastAsia="Times New Roman" w:hAnsi="Tahoma" w:cs="Tahoma"/>
          <w:szCs w:val="20"/>
          <w:lang w:eastAsia="es-ES"/>
        </w:rPr>
      </w:pPr>
    </w:p>
    <w:p w:rsidR="00BF56A1" w:rsidRPr="00BF56A1" w:rsidRDefault="00BF56A1" w:rsidP="00BF56A1">
      <w:pPr>
        <w:spacing w:after="0" w:line="240" w:lineRule="auto"/>
        <w:ind w:firstLine="708"/>
        <w:jc w:val="both"/>
        <w:rPr>
          <w:rFonts w:ascii="Tahoma" w:eastAsia="Times New Roman" w:hAnsi="Tahoma" w:cs="Tahoma"/>
          <w:szCs w:val="20"/>
          <w:lang w:eastAsia="es-ES"/>
        </w:rPr>
      </w:pPr>
      <w:r w:rsidRPr="00BF56A1">
        <w:rPr>
          <w:rFonts w:ascii="Tahoma" w:eastAsia="Times New Roman" w:hAnsi="Tahoma" w:cs="Tahoma"/>
          <w:szCs w:val="20"/>
          <w:lang w:eastAsia="es-ES"/>
        </w:rPr>
        <w:t>Para realizar de manera adecuada el desarrollo de colecciones es indispensable establecer directrices que permitan seguir las normas y políticas para conseguir que se cumplan los objetivos reales.</w:t>
      </w:r>
    </w:p>
    <w:p w:rsidR="00BF56A1" w:rsidRPr="00BF56A1" w:rsidRDefault="00BF56A1" w:rsidP="00BF56A1">
      <w:pPr>
        <w:spacing w:after="0" w:line="240" w:lineRule="auto"/>
        <w:ind w:firstLine="708"/>
        <w:jc w:val="both"/>
        <w:rPr>
          <w:rFonts w:ascii="Times New Roman" w:eastAsia="Times New Roman" w:hAnsi="Times New Roman" w:cs="Times New Roman"/>
          <w:sz w:val="20"/>
          <w:szCs w:val="20"/>
          <w:lang w:eastAsia="es-ES"/>
        </w:rPr>
      </w:pPr>
      <w:r w:rsidRPr="00BF56A1">
        <w:rPr>
          <w:rFonts w:ascii="Tahoma" w:eastAsia="Times New Roman" w:hAnsi="Tahoma" w:cs="Tahoma"/>
          <w:szCs w:val="20"/>
          <w:lang w:eastAsia="es-ES"/>
        </w:rPr>
        <w:t xml:space="preserve">Las políticas de la sección de Adquisiciones, pretenden informar a la comunidad Universitaria los lineamientos generales de acción para la selección y adquisición de los materiales documentales e información digitalizada y audiovisual. Existen normas nacionales e internacionales que establecen preceptos normativos, sin embargo las bibliotecas universitarias se caracterizan tanto por su alto grado de individualidad, como por la realidad en que se encuentran. Las políticas a seguir en la sección de Adquisiciones estarán sujetas a cambios de acuerdo a los requerimientos y evolución de las bibliotecas. </w:t>
      </w:r>
    </w:p>
    <w:p w:rsidR="00BF56A1" w:rsidRPr="00BF56A1" w:rsidRDefault="00BF56A1" w:rsidP="00BF56A1">
      <w:pPr>
        <w:tabs>
          <w:tab w:val="left" w:pos="8931"/>
        </w:tabs>
        <w:spacing w:after="0" w:line="240" w:lineRule="auto"/>
        <w:ind w:right="-1"/>
        <w:jc w:val="both"/>
        <w:rPr>
          <w:rFonts w:ascii="Tahoma" w:eastAsia="Times New Roman" w:hAnsi="Tahoma" w:cs="Tahoma"/>
          <w:szCs w:val="20"/>
          <w:lang w:eastAsia="es-ES"/>
        </w:rPr>
      </w:pPr>
    </w:p>
    <w:p w:rsidR="00BF56A1" w:rsidRPr="00BF56A1" w:rsidRDefault="00BF56A1" w:rsidP="00BF56A1">
      <w:pPr>
        <w:tabs>
          <w:tab w:val="left" w:pos="8931"/>
        </w:tabs>
        <w:spacing w:after="0" w:line="240" w:lineRule="auto"/>
        <w:ind w:right="-1"/>
        <w:jc w:val="both"/>
        <w:rPr>
          <w:rFonts w:ascii="Tahoma" w:eastAsia="Times New Roman" w:hAnsi="Tahoma" w:cs="Tahoma"/>
          <w:szCs w:val="20"/>
          <w:lang w:eastAsia="es-ES"/>
        </w:rPr>
      </w:pPr>
      <w:r w:rsidRPr="00BF56A1">
        <w:rPr>
          <w:rFonts w:ascii="Tahoma" w:eastAsia="Times New Roman" w:hAnsi="Tahoma" w:cs="Tahoma"/>
          <w:szCs w:val="20"/>
          <w:lang w:eastAsia="es-ES"/>
        </w:rPr>
        <w:t xml:space="preserve">Dichas políticas se describirán a continuación: </w:t>
      </w:r>
    </w:p>
    <w:p w:rsidR="00BF56A1" w:rsidRPr="00BF56A1" w:rsidRDefault="00BF56A1" w:rsidP="00BF56A1">
      <w:pPr>
        <w:tabs>
          <w:tab w:val="left" w:pos="8931"/>
        </w:tabs>
        <w:spacing w:after="0" w:line="240" w:lineRule="auto"/>
        <w:ind w:right="3128"/>
        <w:jc w:val="both"/>
        <w:rPr>
          <w:rFonts w:ascii="Tahoma" w:eastAsia="Times New Roman" w:hAnsi="Tahoma" w:cs="Tahoma"/>
          <w:b/>
          <w:bCs/>
          <w:sz w:val="20"/>
          <w:szCs w:val="20"/>
          <w:lang w:eastAsia="es-ES"/>
        </w:rPr>
      </w:pPr>
    </w:p>
    <w:p w:rsidR="00BF56A1" w:rsidRPr="00BF56A1" w:rsidRDefault="00BF56A1" w:rsidP="00BF56A1">
      <w:pPr>
        <w:tabs>
          <w:tab w:val="left" w:pos="8931"/>
        </w:tabs>
        <w:spacing w:after="0" w:line="240" w:lineRule="auto"/>
        <w:ind w:right="3128"/>
        <w:jc w:val="both"/>
        <w:rPr>
          <w:rFonts w:ascii="Tahoma" w:eastAsia="Times New Roman" w:hAnsi="Tahoma" w:cs="Tahoma"/>
          <w:b/>
          <w:bCs/>
          <w:sz w:val="20"/>
          <w:szCs w:val="20"/>
          <w:lang w:eastAsia="es-ES"/>
        </w:rPr>
      </w:pPr>
      <w:r w:rsidRPr="00BF56A1">
        <w:rPr>
          <w:rFonts w:ascii="Tahoma" w:eastAsia="Times New Roman" w:hAnsi="Tahoma" w:cs="Tahoma"/>
          <w:b/>
          <w:bCs/>
          <w:sz w:val="20"/>
          <w:szCs w:val="20"/>
          <w:lang w:eastAsia="es-ES"/>
        </w:rPr>
        <w:t>1. Metas de las políticas de adquisiciones.</w:t>
      </w:r>
    </w:p>
    <w:p w:rsidR="00BF56A1" w:rsidRPr="00BF56A1" w:rsidRDefault="00BF56A1" w:rsidP="00BF56A1">
      <w:pPr>
        <w:numPr>
          <w:ilvl w:val="0"/>
          <w:numId w:val="1"/>
        </w:numPr>
        <w:tabs>
          <w:tab w:val="left" w:pos="8789"/>
        </w:tabs>
        <w:spacing w:after="0" w:line="240" w:lineRule="auto"/>
        <w:ind w:right="-1"/>
        <w:jc w:val="both"/>
        <w:rPr>
          <w:rFonts w:ascii="Tahoma" w:eastAsia="Times New Roman" w:hAnsi="Tahoma" w:cs="Tahoma"/>
          <w:sz w:val="20"/>
          <w:szCs w:val="20"/>
          <w:lang w:eastAsia="es-ES"/>
        </w:rPr>
      </w:pPr>
      <w:r w:rsidRPr="00BF56A1">
        <w:rPr>
          <w:rFonts w:ascii="Tahoma" w:eastAsia="Times New Roman" w:hAnsi="Tahoma" w:cs="Tahoma"/>
          <w:sz w:val="20"/>
          <w:szCs w:val="20"/>
          <w:lang w:eastAsia="es-ES"/>
        </w:rPr>
        <w:t>Desarrollar métodos de selección y adquisición para eliminar duplicaciones innecesarias y el desperdicio de tiempo del personal, asegurándose de que las obras solicitadas sean recibidas.</w:t>
      </w:r>
    </w:p>
    <w:p w:rsidR="00BF56A1" w:rsidRPr="00BF56A1" w:rsidRDefault="00BF56A1" w:rsidP="00BF56A1">
      <w:pPr>
        <w:numPr>
          <w:ilvl w:val="0"/>
          <w:numId w:val="1"/>
        </w:numPr>
        <w:tabs>
          <w:tab w:val="left" w:pos="8789"/>
        </w:tabs>
        <w:spacing w:after="0" w:line="240" w:lineRule="auto"/>
        <w:ind w:right="-1"/>
        <w:jc w:val="both"/>
        <w:rPr>
          <w:rFonts w:ascii="Tahoma" w:eastAsia="Times New Roman" w:hAnsi="Tahoma" w:cs="Tahoma"/>
          <w:sz w:val="20"/>
          <w:szCs w:val="20"/>
          <w:lang w:eastAsia="es-ES"/>
        </w:rPr>
      </w:pPr>
      <w:r w:rsidRPr="00BF56A1">
        <w:rPr>
          <w:rFonts w:ascii="Tahoma" w:eastAsia="Times New Roman" w:hAnsi="Tahoma" w:cs="Tahoma"/>
          <w:sz w:val="20"/>
          <w:szCs w:val="20"/>
          <w:lang w:eastAsia="es-ES"/>
        </w:rPr>
        <w:t>Establecer contacto continuo con las líneas de investigación y las titulaciones, para tener presentes sus intereses y necesidades</w:t>
      </w:r>
    </w:p>
    <w:p w:rsidR="00BF56A1" w:rsidRPr="00BF56A1" w:rsidRDefault="00BF56A1" w:rsidP="00BF56A1">
      <w:pPr>
        <w:numPr>
          <w:ilvl w:val="0"/>
          <w:numId w:val="1"/>
        </w:numPr>
        <w:tabs>
          <w:tab w:val="left" w:pos="8789"/>
        </w:tabs>
        <w:spacing w:after="0" w:line="240" w:lineRule="auto"/>
        <w:ind w:right="-1"/>
        <w:jc w:val="both"/>
        <w:rPr>
          <w:rFonts w:ascii="Tahoma" w:eastAsia="Times New Roman" w:hAnsi="Tahoma" w:cs="Tahoma"/>
          <w:sz w:val="20"/>
          <w:szCs w:val="20"/>
          <w:lang w:eastAsia="es-ES"/>
        </w:rPr>
      </w:pPr>
      <w:r w:rsidRPr="00BF56A1">
        <w:rPr>
          <w:rFonts w:ascii="Tahoma" w:eastAsia="Times New Roman" w:hAnsi="Tahoma" w:cs="Tahoma"/>
          <w:sz w:val="20"/>
          <w:szCs w:val="20"/>
          <w:lang w:eastAsia="es-ES"/>
        </w:rPr>
        <w:lastRenderedPageBreak/>
        <w:t>Coordinar la adquisición en las bibliotecas de la FCE y los institutos de la UNLP, para evitar duplicaciones innecesarias y lagunas en las colecciones</w:t>
      </w:r>
    </w:p>
    <w:p w:rsidR="00BF56A1" w:rsidRPr="00BF56A1" w:rsidRDefault="00BF56A1" w:rsidP="00BF56A1">
      <w:pPr>
        <w:numPr>
          <w:ilvl w:val="0"/>
          <w:numId w:val="1"/>
        </w:numPr>
        <w:tabs>
          <w:tab w:val="left" w:pos="8789"/>
        </w:tabs>
        <w:spacing w:after="0" w:line="240" w:lineRule="auto"/>
        <w:ind w:right="-1"/>
        <w:jc w:val="both"/>
        <w:rPr>
          <w:rFonts w:ascii="Tahoma" w:eastAsia="Times New Roman" w:hAnsi="Tahoma" w:cs="Tahoma"/>
          <w:sz w:val="20"/>
          <w:szCs w:val="20"/>
          <w:lang w:eastAsia="es-ES"/>
        </w:rPr>
      </w:pPr>
      <w:r w:rsidRPr="00BF56A1">
        <w:rPr>
          <w:rFonts w:ascii="Tahoma" w:eastAsia="Times New Roman" w:hAnsi="Tahoma" w:cs="Tahoma"/>
          <w:sz w:val="20"/>
          <w:szCs w:val="20"/>
          <w:lang w:eastAsia="es-ES"/>
        </w:rPr>
        <w:t>Mantener las colecciones que reflejen los intereses y necesidades de los usuarios</w:t>
      </w:r>
    </w:p>
    <w:p w:rsidR="00BF56A1" w:rsidRPr="00BF56A1" w:rsidRDefault="00BF56A1" w:rsidP="00BF56A1">
      <w:pPr>
        <w:numPr>
          <w:ilvl w:val="0"/>
          <w:numId w:val="1"/>
        </w:numPr>
        <w:tabs>
          <w:tab w:val="left" w:pos="8789"/>
        </w:tabs>
        <w:spacing w:after="0" w:line="240" w:lineRule="auto"/>
        <w:ind w:right="-1"/>
        <w:jc w:val="both"/>
        <w:rPr>
          <w:rFonts w:ascii="Tahoma" w:eastAsia="Times New Roman" w:hAnsi="Tahoma" w:cs="Tahoma"/>
          <w:sz w:val="20"/>
          <w:szCs w:val="20"/>
          <w:lang w:eastAsia="es-ES"/>
        </w:rPr>
      </w:pPr>
      <w:r w:rsidRPr="00BF56A1">
        <w:rPr>
          <w:rFonts w:ascii="Tahoma" w:eastAsia="Times New Roman" w:hAnsi="Tahoma" w:cs="Tahoma"/>
          <w:sz w:val="20"/>
          <w:szCs w:val="20"/>
          <w:lang w:eastAsia="es-ES"/>
        </w:rPr>
        <w:t>Precisar a todos los involucrados sus derechos y sus responsabilidades.</w:t>
      </w:r>
    </w:p>
    <w:p w:rsidR="00BF56A1" w:rsidRPr="00BF56A1" w:rsidRDefault="00BF56A1" w:rsidP="00BF56A1">
      <w:pPr>
        <w:tabs>
          <w:tab w:val="left" w:pos="8931"/>
        </w:tabs>
        <w:spacing w:after="0" w:line="240" w:lineRule="auto"/>
        <w:ind w:right="3128"/>
        <w:jc w:val="both"/>
        <w:rPr>
          <w:rFonts w:ascii="Tahoma" w:eastAsia="Times New Roman" w:hAnsi="Tahoma" w:cs="Tahoma"/>
          <w:b/>
          <w:bCs/>
          <w:sz w:val="20"/>
          <w:szCs w:val="20"/>
          <w:lang w:eastAsia="es-ES"/>
        </w:rPr>
      </w:pPr>
    </w:p>
    <w:p w:rsidR="00BF56A1" w:rsidRPr="00BF56A1" w:rsidRDefault="00BF56A1" w:rsidP="00BF56A1">
      <w:pPr>
        <w:tabs>
          <w:tab w:val="left" w:pos="8931"/>
        </w:tabs>
        <w:spacing w:after="0" w:line="240" w:lineRule="auto"/>
        <w:ind w:right="3128"/>
        <w:jc w:val="both"/>
        <w:rPr>
          <w:rFonts w:ascii="Tahoma" w:eastAsia="Times New Roman" w:hAnsi="Tahoma" w:cs="Tahoma"/>
          <w:b/>
          <w:bCs/>
          <w:sz w:val="20"/>
          <w:szCs w:val="20"/>
          <w:lang w:eastAsia="es-ES"/>
        </w:rPr>
      </w:pPr>
      <w:r w:rsidRPr="00BF56A1">
        <w:rPr>
          <w:rFonts w:ascii="Tahoma" w:eastAsia="Times New Roman" w:hAnsi="Tahoma" w:cs="Tahoma"/>
          <w:b/>
          <w:bCs/>
          <w:sz w:val="20"/>
          <w:szCs w:val="20"/>
          <w:lang w:eastAsia="es-ES"/>
        </w:rPr>
        <w:t>2. La sección de adquisiciones es la responsable de:</w:t>
      </w:r>
    </w:p>
    <w:p w:rsidR="00BF56A1" w:rsidRPr="00BF56A1" w:rsidRDefault="00BF56A1" w:rsidP="00BF56A1">
      <w:pPr>
        <w:numPr>
          <w:ilvl w:val="0"/>
          <w:numId w:val="2"/>
        </w:numPr>
        <w:tabs>
          <w:tab w:val="left" w:pos="8789"/>
        </w:tabs>
        <w:spacing w:after="0" w:line="240" w:lineRule="auto"/>
        <w:ind w:right="-1"/>
        <w:jc w:val="both"/>
        <w:rPr>
          <w:rFonts w:ascii="Tahoma" w:eastAsia="Times New Roman" w:hAnsi="Tahoma" w:cs="Tahoma"/>
          <w:sz w:val="20"/>
          <w:szCs w:val="20"/>
          <w:lang w:eastAsia="es-ES"/>
        </w:rPr>
      </w:pPr>
      <w:r w:rsidRPr="00BF56A1">
        <w:rPr>
          <w:rFonts w:ascii="Tahoma" w:eastAsia="Times New Roman" w:hAnsi="Tahoma" w:cs="Tahoma"/>
          <w:sz w:val="20"/>
          <w:szCs w:val="20"/>
          <w:lang w:eastAsia="es-ES"/>
        </w:rPr>
        <w:t>Asegurar la participación de los representantes de cada instituto, carrera, maestrías en el proceso de selección.</w:t>
      </w:r>
    </w:p>
    <w:p w:rsidR="00BF56A1" w:rsidRPr="00BF56A1" w:rsidRDefault="00BF56A1" w:rsidP="00BF56A1">
      <w:pPr>
        <w:numPr>
          <w:ilvl w:val="0"/>
          <w:numId w:val="2"/>
        </w:numPr>
        <w:tabs>
          <w:tab w:val="left" w:pos="8789"/>
        </w:tabs>
        <w:spacing w:after="0" w:line="240" w:lineRule="auto"/>
        <w:ind w:right="-1"/>
        <w:jc w:val="both"/>
        <w:rPr>
          <w:rFonts w:ascii="Tahoma" w:eastAsia="Times New Roman" w:hAnsi="Tahoma" w:cs="Tahoma"/>
          <w:sz w:val="20"/>
          <w:szCs w:val="20"/>
          <w:lang w:eastAsia="es-ES"/>
        </w:rPr>
      </w:pPr>
      <w:r w:rsidRPr="00BF56A1">
        <w:rPr>
          <w:rFonts w:ascii="Tahoma" w:eastAsia="Times New Roman" w:hAnsi="Tahoma" w:cs="Tahoma"/>
          <w:sz w:val="20"/>
          <w:szCs w:val="20"/>
          <w:lang w:eastAsia="es-ES"/>
        </w:rPr>
        <w:t>Aclarar la situación en que se encuentran los procesos de compra de sus solicitudes.</w:t>
      </w:r>
    </w:p>
    <w:p w:rsidR="00BF56A1" w:rsidRPr="00BF56A1" w:rsidRDefault="00BF56A1" w:rsidP="00BF56A1">
      <w:pPr>
        <w:numPr>
          <w:ilvl w:val="0"/>
          <w:numId w:val="2"/>
        </w:numPr>
        <w:tabs>
          <w:tab w:val="left" w:pos="8789"/>
        </w:tabs>
        <w:spacing w:after="0" w:line="240" w:lineRule="auto"/>
        <w:ind w:right="-1"/>
        <w:jc w:val="both"/>
        <w:rPr>
          <w:rFonts w:ascii="Tahoma" w:eastAsia="Times New Roman" w:hAnsi="Tahoma" w:cs="Tahoma"/>
          <w:sz w:val="20"/>
          <w:szCs w:val="20"/>
          <w:lang w:eastAsia="es-ES"/>
        </w:rPr>
      </w:pPr>
      <w:r w:rsidRPr="00BF56A1">
        <w:rPr>
          <w:rFonts w:ascii="Tahoma" w:eastAsia="Times New Roman" w:hAnsi="Tahoma" w:cs="Tahoma"/>
          <w:sz w:val="20"/>
          <w:szCs w:val="20"/>
          <w:lang w:eastAsia="es-ES"/>
        </w:rPr>
        <w:t>Solicitar la colaboración a los profesores e investigadores antes de cada semestre académico para conocer las necesidades de cada línea de investigación y de cada titulación.</w:t>
      </w:r>
    </w:p>
    <w:p w:rsidR="00BF56A1" w:rsidRPr="00BF56A1" w:rsidRDefault="00BF56A1" w:rsidP="00BF56A1">
      <w:pPr>
        <w:numPr>
          <w:ilvl w:val="0"/>
          <w:numId w:val="2"/>
        </w:numPr>
        <w:tabs>
          <w:tab w:val="left" w:pos="8789"/>
        </w:tabs>
        <w:spacing w:after="0" w:line="240" w:lineRule="auto"/>
        <w:ind w:right="-1"/>
        <w:jc w:val="both"/>
        <w:rPr>
          <w:rFonts w:ascii="Tahoma" w:eastAsia="Times New Roman" w:hAnsi="Tahoma" w:cs="Tahoma"/>
          <w:sz w:val="20"/>
          <w:szCs w:val="20"/>
          <w:lang w:eastAsia="es-ES"/>
        </w:rPr>
      </w:pPr>
      <w:r w:rsidRPr="00BF56A1">
        <w:rPr>
          <w:rFonts w:ascii="Tahoma" w:eastAsia="Times New Roman" w:hAnsi="Tahoma" w:cs="Tahoma"/>
          <w:sz w:val="20"/>
          <w:szCs w:val="20"/>
          <w:lang w:eastAsia="es-ES"/>
        </w:rPr>
        <w:t>Participar en las reuniones de Consejo Departamental</w:t>
      </w:r>
    </w:p>
    <w:p w:rsidR="00BF56A1" w:rsidRPr="00BF56A1" w:rsidRDefault="00BF56A1" w:rsidP="00BF56A1">
      <w:pPr>
        <w:numPr>
          <w:ilvl w:val="0"/>
          <w:numId w:val="2"/>
        </w:numPr>
        <w:tabs>
          <w:tab w:val="left" w:pos="8789"/>
        </w:tabs>
        <w:spacing w:after="0" w:line="240" w:lineRule="auto"/>
        <w:ind w:right="-1"/>
        <w:jc w:val="both"/>
        <w:rPr>
          <w:rFonts w:ascii="Tahoma" w:eastAsia="Times New Roman" w:hAnsi="Tahoma" w:cs="Tahoma"/>
          <w:sz w:val="20"/>
          <w:szCs w:val="20"/>
          <w:lang w:eastAsia="es-ES"/>
        </w:rPr>
      </w:pPr>
      <w:r w:rsidRPr="00BF56A1">
        <w:rPr>
          <w:rFonts w:ascii="Tahoma" w:eastAsia="Times New Roman" w:hAnsi="Tahoma" w:cs="Tahoma"/>
          <w:sz w:val="20"/>
          <w:szCs w:val="20"/>
          <w:lang w:eastAsia="es-ES"/>
        </w:rPr>
        <w:t>Los encargados de biblioteca tienen la responsabilidad de reportar al departamento de adquisiciones las necesidades o lagunas de la colección de su biblioteca</w:t>
      </w:r>
    </w:p>
    <w:p w:rsidR="00BF56A1" w:rsidRPr="00BF56A1" w:rsidRDefault="00BF56A1" w:rsidP="00BF56A1">
      <w:pPr>
        <w:numPr>
          <w:ilvl w:val="0"/>
          <w:numId w:val="2"/>
        </w:numPr>
        <w:tabs>
          <w:tab w:val="left" w:pos="8789"/>
        </w:tabs>
        <w:spacing w:after="0" w:line="240" w:lineRule="auto"/>
        <w:ind w:right="-1"/>
        <w:jc w:val="both"/>
        <w:rPr>
          <w:rFonts w:ascii="Tahoma" w:eastAsia="Times New Roman" w:hAnsi="Tahoma" w:cs="Tahoma"/>
          <w:sz w:val="20"/>
          <w:szCs w:val="20"/>
          <w:lang w:eastAsia="es-ES"/>
        </w:rPr>
      </w:pPr>
      <w:r w:rsidRPr="00BF56A1">
        <w:rPr>
          <w:rFonts w:ascii="Tahoma" w:eastAsia="Times New Roman" w:hAnsi="Tahoma" w:cs="Tahoma"/>
          <w:sz w:val="20"/>
          <w:szCs w:val="20"/>
          <w:lang w:eastAsia="es-ES"/>
        </w:rPr>
        <w:t>La forma de sugerencias o listado deberá ser entregado lo más completo posible a la sección de adquisiciones, la cual notificará el estado en que se encuentre la compra, por lo cual deberán ser entregadas directamente al responsable.</w:t>
      </w:r>
    </w:p>
    <w:p w:rsidR="00BF56A1" w:rsidRPr="00BF56A1" w:rsidRDefault="00BF56A1" w:rsidP="00BF56A1">
      <w:pPr>
        <w:tabs>
          <w:tab w:val="left" w:pos="8931"/>
        </w:tabs>
        <w:spacing w:after="0" w:line="240" w:lineRule="auto"/>
        <w:ind w:right="3128"/>
        <w:jc w:val="both"/>
        <w:rPr>
          <w:rFonts w:ascii="Tahoma" w:eastAsia="Times New Roman" w:hAnsi="Tahoma" w:cs="Tahoma"/>
          <w:b/>
          <w:bCs/>
          <w:sz w:val="20"/>
          <w:szCs w:val="20"/>
          <w:lang w:eastAsia="es-ES"/>
        </w:rPr>
      </w:pPr>
    </w:p>
    <w:p w:rsidR="00BF56A1" w:rsidRPr="00BF56A1" w:rsidRDefault="00BF56A1" w:rsidP="00BF56A1">
      <w:pPr>
        <w:tabs>
          <w:tab w:val="left" w:pos="8931"/>
        </w:tabs>
        <w:spacing w:after="0" w:line="240" w:lineRule="auto"/>
        <w:ind w:right="3128"/>
        <w:jc w:val="both"/>
        <w:rPr>
          <w:rFonts w:ascii="Tahoma" w:eastAsia="Times New Roman" w:hAnsi="Tahoma" w:cs="Tahoma"/>
          <w:b/>
          <w:bCs/>
          <w:sz w:val="20"/>
          <w:szCs w:val="20"/>
          <w:lang w:eastAsia="es-ES"/>
        </w:rPr>
      </w:pPr>
      <w:r w:rsidRPr="00BF56A1">
        <w:rPr>
          <w:rFonts w:ascii="Tahoma" w:eastAsia="Times New Roman" w:hAnsi="Tahoma" w:cs="Tahoma"/>
          <w:b/>
          <w:bCs/>
          <w:sz w:val="20"/>
          <w:szCs w:val="20"/>
          <w:lang w:eastAsia="es-ES"/>
        </w:rPr>
        <w:t>3. Prioridades de la colección.</w:t>
      </w:r>
    </w:p>
    <w:p w:rsidR="00BF56A1" w:rsidRPr="00BF56A1" w:rsidRDefault="00BF56A1" w:rsidP="00BF56A1">
      <w:pPr>
        <w:numPr>
          <w:ilvl w:val="0"/>
          <w:numId w:val="3"/>
        </w:numPr>
        <w:tabs>
          <w:tab w:val="left" w:pos="8789"/>
        </w:tabs>
        <w:spacing w:after="0" w:line="240" w:lineRule="auto"/>
        <w:ind w:right="-1"/>
        <w:jc w:val="both"/>
        <w:rPr>
          <w:rFonts w:ascii="Tahoma" w:eastAsia="Times New Roman" w:hAnsi="Tahoma" w:cs="Tahoma"/>
          <w:sz w:val="20"/>
          <w:szCs w:val="20"/>
          <w:lang w:eastAsia="es-ES"/>
        </w:rPr>
      </w:pPr>
      <w:r w:rsidRPr="00BF56A1">
        <w:rPr>
          <w:rFonts w:ascii="Tahoma" w:eastAsia="Times New Roman" w:hAnsi="Tahoma" w:cs="Tahoma"/>
          <w:b/>
          <w:bCs/>
          <w:sz w:val="20"/>
          <w:szCs w:val="20"/>
          <w:lang w:eastAsia="es-ES"/>
        </w:rPr>
        <w:t xml:space="preserve">Publicaciones Periódicas. </w:t>
      </w:r>
      <w:r w:rsidRPr="00BF56A1">
        <w:rPr>
          <w:rFonts w:ascii="Tahoma" w:eastAsia="Times New Roman" w:hAnsi="Tahoma" w:cs="Tahoma"/>
          <w:sz w:val="20"/>
          <w:szCs w:val="20"/>
          <w:lang w:eastAsia="es-ES"/>
        </w:rPr>
        <w:t>De nivel científico internacional en las áreas de incumbencia.</w:t>
      </w:r>
    </w:p>
    <w:p w:rsidR="00BF56A1" w:rsidRPr="00BF56A1" w:rsidRDefault="00BF56A1" w:rsidP="00BF56A1">
      <w:pPr>
        <w:numPr>
          <w:ilvl w:val="0"/>
          <w:numId w:val="3"/>
        </w:numPr>
        <w:tabs>
          <w:tab w:val="left" w:pos="8789"/>
        </w:tabs>
        <w:spacing w:after="0" w:line="240" w:lineRule="auto"/>
        <w:ind w:right="-1"/>
        <w:jc w:val="both"/>
        <w:rPr>
          <w:rFonts w:ascii="Tahoma" w:eastAsia="Times New Roman" w:hAnsi="Tahoma" w:cs="Tahoma"/>
          <w:sz w:val="20"/>
          <w:szCs w:val="20"/>
          <w:lang w:eastAsia="es-ES"/>
        </w:rPr>
      </w:pPr>
      <w:r w:rsidRPr="00BF56A1">
        <w:rPr>
          <w:rFonts w:ascii="Tahoma" w:eastAsia="Times New Roman" w:hAnsi="Tahoma" w:cs="Tahoma"/>
          <w:b/>
          <w:bCs/>
          <w:sz w:val="20"/>
          <w:szCs w:val="20"/>
          <w:lang w:eastAsia="es-ES"/>
        </w:rPr>
        <w:t>Libros</w:t>
      </w:r>
      <w:r w:rsidRPr="00BF56A1">
        <w:rPr>
          <w:rFonts w:ascii="Tahoma" w:eastAsia="Times New Roman" w:hAnsi="Tahoma" w:cs="Tahoma"/>
          <w:sz w:val="20"/>
          <w:szCs w:val="20"/>
          <w:lang w:eastAsia="es-ES"/>
        </w:rPr>
        <w:t>. Adquirir material bibliográfico dando prioridad al idioma inglés, considerando la mayor parte de la información de interés para los usuarios se produce en ese idioma, en áreas como computación, electrónica y medicina. El inglés debe considerarse prioritario.</w:t>
      </w:r>
    </w:p>
    <w:p w:rsidR="00BF56A1" w:rsidRPr="00BF56A1" w:rsidRDefault="00BF56A1" w:rsidP="00BF56A1">
      <w:pPr>
        <w:numPr>
          <w:ilvl w:val="0"/>
          <w:numId w:val="3"/>
        </w:numPr>
        <w:tabs>
          <w:tab w:val="left" w:pos="8789"/>
        </w:tabs>
        <w:spacing w:after="0" w:line="240" w:lineRule="auto"/>
        <w:ind w:right="-1"/>
        <w:jc w:val="both"/>
        <w:rPr>
          <w:rFonts w:ascii="Tahoma" w:eastAsia="Times New Roman" w:hAnsi="Tahoma" w:cs="Tahoma"/>
          <w:sz w:val="20"/>
          <w:szCs w:val="20"/>
          <w:lang w:eastAsia="es-ES"/>
        </w:rPr>
      </w:pPr>
      <w:r w:rsidRPr="00BF56A1">
        <w:rPr>
          <w:rFonts w:ascii="Tahoma" w:eastAsia="Times New Roman" w:hAnsi="Tahoma" w:cs="Tahoma"/>
          <w:b/>
          <w:bCs/>
          <w:sz w:val="20"/>
          <w:szCs w:val="20"/>
          <w:lang w:eastAsia="es-ES"/>
        </w:rPr>
        <w:t>Tesis</w:t>
      </w:r>
      <w:r w:rsidRPr="00BF56A1">
        <w:rPr>
          <w:rFonts w:ascii="Tahoma" w:eastAsia="Times New Roman" w:hAnsi="Tahoma" w:cs="Tahoma"/>
          <w:sz w:val="20"/>
          <w:szCs w:val="20"/>
          <w:lang w:eastAsia="es-ES"/>
        </w:rPr>
        <w:t xml:space="preserve">. Este material es muy importante para alumnos, docentes e investigadores del DF y del resto de la  Universidad. Cada </w:t>
      </w:r>
      <w:proofErr w:type="spellStart"/>
      <w:r w:rsidRPr="00BF56A1">
        <w:rPr>
          <w:rFonts w:ascii="Tahoma" w:eastAsia="Times New Roman" w:hAnsi="Tahoma" w:cs="Tahoma"/>
          <w:sz w:val="20"/>
          <w:szCs w:val="20"/>
          <w:lang w:eastAsia="es-ES"/>
        </w:rPr>
        <w:t>tesista</w:t>
      </w:r>
      <w:proofErr w:type="spellEnd"/>
      <w:r w:rsidRPr="00BF56A1">
        <w:rPr>
          <w:rFonts w:ascii="Tahoma" w:eastAsia="Times New Roman" w:hAnsi="Tahoma" w:cs="Tahoma"/>
          <w:sz w:val="20"/>
          <w:szCs w:val="20"/>
          <w:lang w:eastAsia="es-ES"/>
        </w:rPr>
        <w:t>, tendrá la responsabilidad de entregar una copia de cada tesis presentada a la BDF, podrán recibirse tesis de otras instituciones.</w:t>
      </w:r>
    </w:p>
    <w:p w:rsidR="00BF56A1" w:rsidRPr="00BF56A1" w:rsidRDefault="00BF56A1" w:rsidP="00BF56A1">
      <w:pPr>
        <w:numPr>
          <w:ilvl w:val="0"/>
          <w:numId w:val="3"/>
        </w:numPr>
        <w:tabs>
          <w:tab w:val="left" w:pos="8789"/>
        </w:tabs>
        <w:spacing w:after="0" w:line="240" w:lineRule="auto"/>
        <w:ind w:right="-1"/>
        <w:jc w:val="both"/>
        <w:rPr>
          <w:rFonts w:ascii="Tahoma" w:eastAsia="Times New Roman" w:hAnsi="Tahoma" w:cs="Tahoma"/>
          <w:sz w:val="20"/>
          <w:szCs w:val="20"/>
          <w:lang w:eastAsia="es-ES"/>
        </w:rPr>
      </w:pPr>
      <w:r w:rsidRPr="00BF56A1">
        <w:rPr>
          <w:rFonts w:ascii="Tahoma" w:eastAsia="Times New Roman" w:hAnsi="Tahoma" w:cs="Tahoma"/>
          <w:b/>
          <w:bCs/>
          <w:sz w:val="20"/>
          <w:szCs w:val="20"/>
          <w:lang w:eastAsia="es-ES"/>
        </w:rPr>
        <w:t>Documentos del Gobierno de la FCE y de la UNLP.</w:t>
      </w:r>
      <w:r w:rsidRPr="00BF56A1">
        <w:rPr>
          <w:rFonts w:ascii="Tahoma" w:eastAsia="Times New Roman" w:hAnsi="Tahoma" w:cs="Tahoma"/>
          <w:sz w:val="20"/>
          <w:szCs w:val="20"/>
          <w:lang w:eastAsia="es-ES"/>
        </w:rPr>
        <w:t xml:space="preserve"> En el caso de documentos de interés general como censos, estadísticas básicas de los estados deberán considerarse como necesarios y serán encontrados en la BDF.</w:t>
      </w:r>
    </w:p>
    <w:p w:rsidR="00BF56A1" w:rsidRPr="00BF56A1" w:rsidRDefault="00BF56A1" w:rsidP="00BF56A1">
      <w:pPr>
        <w:numPr>
          <w:ilvl w:val="0"/>
          <w:numId w:val="3"/>
        </w:numPr>
        <w:tabs>
          <w:tab w:val="left" w:pos="8789"/>
        </w:tabs>
        <w:spacing w:after="0" w:line="240" w:lineRule="auto"/>
        <w:ind w:right="-1"/>
        <w:jc w:val="both"/>
        <w:rPr>
          <w:rFonts w:ascii="Tahoma" w:eastAsia="Times New Roman" w:hAnsi="Tahoma" w:cs="Tahoma"/>
          <w:szCs w:val="20"/>
          <w:lang w:eastAsia="es-ES"/>
        </w:rPr>
      </w:pPr>
      <w:r w:rsidRPr="00BF56A1">
        <w:rPr>
          <w:rFonts w:ascii="Tahoma" w:eastAsia="Times New Roman" w:hAnsi="Tahoma" w:cs="Tahoma"/>
          <w:b/>
          <w:bCs/>
          <w:sz w:val="20"/>
          <w:szCs w:val="20"/>
          <w:lang w:eastAsia="es-ES"/>
        </w:rPr>
        <w:t>CD-ROM.</w:t>
      </w:r>
      <w:r w:rsidRPr="00BF56A1">
        <w:rPr>
          <w:rFonts w:ascii="Tahoma" w:eastAsia="Times New Roman" w:hAnsi="Tahoma" w:cs="Tahoma"/>
          <w:sz w:val="20"/>
          <w:szCs w:val="20"/>
          <w:lang w:eastAsia="es-ES"/>
        </w:rPr>
        <w:t xml:space="preserve"> Se adquirirá en formato de CD-ROM aquella información relevante para cada disciplina impartida en el DF.</w:t>
      </w:r>
    </w:p>
    <w:p w:rsidR="00BF56A1" w:rsidRPr="00BF56A1" w:rsidRDefault="00BF56A1" w:rsidP="00BF56A1">
      <w:pPr>
        <w:tabs>
          <w:tab w:val="left" w:pos="8931"/>
        </w:tabs>
        <w:spacing w:after="0" w:line="240" w:lineRule="auto"/>
        <w:ind w:right="3128"/>
        <w:jc w:val="both"/>
        <w:rPr>
          <w:rFonts w:ascii="Tahoma" w:eastAsia="Times New Roman" w:hAnsi="Tahoma" w:cs="Tahoma"/>
          <w:szCs w:val="20"/>
          <w:lang w:eastAsia="es-ES"/>
        </w:rPr>
      </w:pPr>
      <w:r w:rsidRPr="00BF56A1">
        <w:rPr>
          <w:rFonts w:ascii="Tahoma" w:eastAsia="Times New Roman" w:hAnsi="Tahoma" w:cs="Tahoma"/>
          <w:szCs w:val="20"/>
          <w:lang w:eastAsia="es-ES"/>
        </w:rPr>
        <w:tab/>
      </w:r>
    </w:p>
    <w:p w:rsidR="00BF56A1" w:rsidRPr="00BF56A1" w:rsidRDefault="00BF56A1" w:rsidP="00BF56A1">
      <w:pPr>
        <w:spacing w:after="0" w:line="240" w:lineRule="auto"/>
        <w:ind w:firstLine="708"/>
        <w:jc w:val="both"/>
        <w:rPr>
          <w:rFonts w:ascii="Tahoma" w:eastAsia="Times New Roman" w:hAnsi="Tahoma" w:cs="Tahoma"/>
          <w:szCs w:val="20"/>
          <w:lang w:eastAsia="es-ES"/>
        </w:rPr>
      </w:pPr>
      <w:r w:rsidRPr="00BF56A1">
        <w:rPr>
          <w:rFonts w:ascii="Tahoma" w:eastAsia="Times New Roman" w:hAnsi="Tahoma" w:cs="Tahoma"/>
          <w:szCs w:val="20"/>
          <w:lang w:eastAsia="es-ES"/>
        </w:rPr>
        <w:t>Si se toma la decisión de adquirir un  medio magnético y/o electrónico se debe tener  presente que desde el momento que se comienza a  dar un servicio determinado con estos  productos, se debe seguir entregándolo a los usuarios a través del tiempo, por lo tanto, la evaluación es de suma importante y debe hacerse de la forma más responsable posible.</w:t>
      </w:r>
    </w:p>
    <w:p w:rsidR="00BF56A1" w:rsidRPr="00BF56A1" w:rsidRDefault="00BF56A1" w:rsidP="00BF56A1">
      <w:pPr>
        <w:spacing w:after="0" w:line="240" w:lineRule="auto"/>
        <w:ind w:firstLine="708"/>
        <w:jc w:val="both"/>
        <w:rPr>
          <w:rFonts w:ascii="Times New Roman" w:eastAsia="Times New Roman" w:hAnsi="Times New Roman" w:cs="Times New Roman"/>
          <w:sz w:val="20"/>
          <w:szCs w:val="20"/>
          <w:lang w:eastAsia="es-ES"/>
        </w:rPr>
      </w:pPr>
      <w:r w:rsidRPr="00BF56A1">
        <w:rPr>
          <w:rFonts w:ascii="Tahoma" w:eastAsia="Times New Roman" w:hAnsi="Tahoma" w:cs="Tahoma"/>
          <w:szCs w:val="20"/>
          <w:lang w:eastAsia="es-ES"/>
        </w:rPr>
        <w:t>En el caso de  tomar la decisión de disponer la compra de una base de datos en CD-ROM para estos efectos debe ser tomada bajo las siguientes consideraciones por parte de la Biblioteca.</w:t>
      </w:r>
    </w:p>
    <w:p w:rsidR="00BF56A1" w:rsidRPr="00BF56A1" w:rsidRDefault="00BF56A1" w:rsidP="00BF56A1">
      <w:pPr>
        <w:tabs>
          <w:tab w:val="left" w:pos="8931"/>
        </w:tabs>
        <w:spacing w:after="0" w:line="240" w:lineRule="auto"/>
        <w:ind w:right="3128"/>
        <w:jc w:val="both"/>
        <w:rPr>
          <w:rFonts w:ascii="Tahoma" w:eastAsia="Times New Roman" w:hAnsi="Tahoma" w:cs="Tahoma"/>
          <w:szCs w:val="20"/>
          <w:lang w:eastAsia="es-ES"/>
        </w:rPr>
      </w:pPr>
    </w:p>
    <w:p w:rsidR="00BF56A1" w:rsidRPr="00BF56A1" w:rsidRDefault="00BF56A1" w:rsidP="00BF56A1">
      <w:pPr>
        <w:numPr>
          <w:ilvl w:val="0"/>
          <w:numId w:val="4"/>
        </w:numPr>
        <w:tabs>
          <w:tab w:val="left" w:pos="8931"/>
        </w:tabs>
        <w:spacing w:after="0" w:line="240" w:lineRule="auto"/>
        <w:ind w:right="141"/>
        <w:jc w:val="both"/>
        <w:rPr>
          <w:rFonts w:ascii="Tahoma" w:eastAsia="Times New Roman" w:hAnsi="Tahoma" w:cs="Tahoma"/>
          <w:sz w:val="20"/>
          <w:szCs w:val="20"/>
          <w:lang w:eastAsia="es-ES"/>
        </w:rPr>
      </w:pPr>
      <w:r w:rsidRPr="00BF56A1">
        <w:rPr>
          <w:rFonts w:ascii="Tahoma" w:eastAsia="Times New Roman" w:hAnsi="Tahoma" w:cs="Tahoma"/>
          <w:sz w:val="20"/>
          <w:szCs w:val="20"/>
          <w:lang w:eastAsia="es-ES"/>
        </w:rPr>
        <w:t xml:space="preserve">Las necesidades de los usuarios involucrados en su uso </w:t>
      </w:r>
    </w:p>
    <w:p w:rsidR="00BF56A1" w:rsidRPr="00BF56A1" w:rsidRDefault="00BF56A1" w:rsidP="00BF56A1">
      <w:pPr>
        <w:numPr>
          <w:ilvl w:val="0"/>
          <w:numId w:val="4"/>
        </w:numPr>
        <w:tabs>
          <w:tab w:val="left" w:pos="8931"/>
        </w:tabs>
        <w:spacing w:after="0" w:line="240" w:lineRule="auto"/>
        <w:ind w:right="141"/>
        <w:jc w:val="both"/>
        <w:rPr>
          <w:rFonts w:ascii="Tahoma" w:eastAsia="Times New Roman" w:hAnsi="Tahoma" w:cs="Tahoma"/>
          <w:sz w:val="20"/>
          <w:szCs w:val="20"/>
          <w:lang w:eastAsia="es-ES"/>
        </w:rPr>
      </w:pPr>
      <w:r w:rsidRPr="00BF56A1">
        <w:rPr>
          <w:rFonts w:ascii="Tahoma" w:eastAsia="Times New Roman" w:hAnsi="Tahoma" w:cs="Tahoma"/>
          <w:sz w:val="20"/>
          <w:szCs w:val="20"/>
          <w:lang w:eastAsia="es-ES"/>
        </w:rPr>
        <w:t xml:space="preserve">Número de discos  requeridos para dar una mayor cobertura de información </w:t>
      </w:r>
    </w:p>
    <w:p w:rsidR="00BF56A1" w:rsidRPr="00BF56A1" w:rsidRDefault="00BF56A1" w:rsidP="00BF56A1">
      <w:pPr>
        <w:numPr>
          <w:ilvl w:val="0"/>
          <w:numId w:val="4"/>
        </w:numPr>
        <w:tabs>
          <w:tab w:val="left" w:pos="8931"/>
        </w:tabs>
        <w:spacing w:after="0" w:line="240" w:lineRule="auto"/>
        <w:ind w:right="141"/>
        <w:jc w:val="both"/>
        <w:rPr>
          <w:rFonts w:ascii="Tahoma" w:eastAsia="Times New Roman" w:hAnsi="Tahoma" w:cs="Tahoma"/>
          <w:sz w:val="20"/>
          <w:szCs w:val="20"/>
          <w:lang w:eastAsia="es-ES"/>
        </w:rPr>
      </w:pPr>
      <w:r w:rsidRPr="00BF56A1">
        <w:rPr>
          <w:rFonts w:ascii="Tahoma" w:eastAsia="Times New Roman" w:hAnsi="Tahoma" w:cs="Tahoma"/>
          <w:sz w:val="20"/>
          <w:szCs w:val="20"/>
          <w:lang w:eastAsia="es-ES"/>
        </w:rPr>
        <w:t>Costos de implementación involucrados tanto en el presente como en el futuro orientados a la calidad del servicio</w:t>
      </w:r>
    </w:p>
    <w:p w:rsidR="00BF56A1" w:rsidRPr="00BF56A1" w:rsidRDefault="00BF56A1" w:rsidP="00BF56A1">
      <w:pPr>
        <w:numPr>
          <w:ilvl w:val="0"/>
          <w:numId w:val="4"/>
        </w:numPr>
        <w:tabs>
          <w:tab w:val="left" w:pos="8931"/>
        </w:tabs>
        <w:spacing w:after="0" w:line="240" w:lineRule="auto"/>
        <w:ind w:right="141"/>
        <w:jc w:val="both"/>
        <w:rPr>
          <w:rFonts w:ascii="Tahoma" w:eastAsia="Times New Roman" w:hAnsi="Tahoma" w:cs="Tahoma"/>
          <w:sz w:val="20"/>
          <w:szCs w:val="20"/>
          <w:lang w:eastAsia="es-ES"/>
        </w:rPr>
      </w:pPr>
      <w:r w:rsidRPr="00BF56A1">
        <w:rPr>
          <w:rFonts w:ascii="Tahoma" w:eastAsia="Times New Roman" w:hAnsi="Tahoma" w:cs="Tahoma"/>
          <w:sz w:val="20"/>
          <w:szCs w:val="20"/>
          <w:lang w:eastAsia="es-ES"/>
        </w:rPr>
        <w:t>Impacto en el servicio tanto del personal involucrado como en  los usuarios</w:t>
      </w:r>
    </w:p>
    <w:p w:rsidR="00BF56A1" w:rsidRPr="00BF56A1" w:rsidRDefault="00BF56A1" w:rsidP="00BF56A1">
      <w:pPr>
        <w:numPr>
          <w:ilvl w:val="0"/>
          <w:numId w:val="4"/>
        </w:numPr>
        <w:tabs>
          <w:tab w:val="left" w:pos="8931"/>
        </w:tabs>
        <w:spacing w:after="0" w:line="240" w:lineRule="auto"/>
        <w:ind w:right="141"/>
        <w:jc w:val="both"/>
        <w:rPr>
          <w:rFonts w:ascii="Tahoma" w:eastAsia="Times New Roman" w:hAnsi="Tahoma" w:cs="Tahoma"/>
          <w:sz w:val="20"/>
          <w:szCs w:val="20"/>
          <w:lang w:eastAsia="es-ES"/>
        </w:rPr>
      </w:pPr>
      <w:r w:rsidRPr="00BF56A1">
        <w:rPr>
          <w:rFonts w:ascii="Tahoma" w:eastAsia="Times New Roman" w:hAnsi="Tahoma" w:cs="Tahoma"/>
          <w:sz w:val="20"/>
          <w:szCs w:val="20"/>
          <w:lang w:eastAsia="es-ES"/>
        </w:rPr>
        <w:t xml:space="preserve">Actualizaciones con relación a la vigencia de la  información </w:t>
      </w:r>
    </w:p>
    <w:p w:rsidR="00BF56A1" w:rsidRPr="00BF56A1" w:rsidRDefault="00BF56A1" w:rsidP="00BF56A1">
      <w:pPr>
        <w:tabs>
          <w:tab w:val="left" w:pos="8931"/>
        </w:tabs>
        <w:spacing w:after="0" w:line="240" w:lineRule="auto"/>
        <w:ind w:right="3128"/>
        <w:jc w:val="both"/>
        <w:rPr>
          <w:rFonts w:ascii="Tahoma" w:eastAsia="Times New Roman" w:hAnsi="Tahoma" w:cs="Tahoma"/>
          <w:szCs w:val="20"/>
          <w:lang w:eastAsia="es-ES"/>
        </w:rPr>
      </w:pPr>
    </w:p>
    <w:p w:rsidR="00BF56A1" w:rsidRPr="00BF56A1" w:rsidRDefault="00BF56A1" w:rsidP="00BF56A1">
      <w:pPr>
        <w:spacing w:after="0" w:line="240" w:lineRule="auto"/>
        <w:ind w:firstLine="708"/>
        <w:jc w:val="both"/>
        <w:rPr>
          <w:rFonts w:ascii="Tahoma" w:eastAsia="Times New Roman" w:hAnsi="Tahoma" w:cs="Tahoma"/>
          <w:szCs w:val="20"/>
          <w:lang w:eastAsia="es-ES"/>
        </w:rPr>
      </w:pPr>
      <w:r w:rsidRPr="00BF56A1">
        <w:rPr>
          <w:rFonts w:ascii="Tahoma" w:eastAsia="Times New Roman" w:hAnsi="Tahoma" w:cs="Tahoma"/>
          <w:szCs w:val="20"/>
          <w:lang w:eastAsia="es-ES"/>
        </w:rPr>
        <w:t>Al pensar en implementar el uso de una base de datos en CD-ROM se requiere de una infraestructura tecnológica apropiada para soportar el servicio tanto en el momento actual como para la proyección a futuro se debe considerar:</w:t>
      </w:r>
    </w:p>
    <w:p w:rsidR="00BF56A1" w:rsidRPr="00BF56A1" w:rsidRDefault="00BF56A1" w:rsidP="00BF56A1">
      <w:pPr>
        <w:tabs>
          <w:tab w:val="left" w:pos="8931"/>
        </w:tabs>
        <w:spacing w:after="0" w:line="240" w:lineRule="auto"/>
        <w:ind w:right="3128"/>
        <w:jc w:val="both"/>
        <w:rPr>
          <w:rFonts w:ascii="Tahoma" w:eastAsia="Times New Roman" w:hAnsi="Tahoma" w:cs="Tahoma"/>
          <w:szCs w:val="20"/>
          <w:lang w:eastAsia="es-ES"/>
        </w:rPr>
      </w:pPr>
    </w:p>
    <w:p w:rsidR="00BF56A1" w:rsidRPr="00BF56A1" w:rsidRDefault="00BF56A1" w:rsidP="00BF56A1">
      <w:pPr>
        <w:numPr>
          <w:ilvl w:val="0"/>
          <w:numId w:val="5"/>
        </w:numPr>
        <w:tabs>
          <w:tab w:val="left" w:pos="8931"/>
        </w:tabs>
        <w:spacing w:after="0" w:line="240" w:lineRule="auto"/>
        <w:ind w:right="-1"/>
        <w:jc w:val="both"/>
        <w:rPr>
          <w:rFonts w:ascii="Tahoma" w:eastAsia="Times New Roman" w:hAnsi="Tahoma" w:cs="Tahoma"/>
          <w:sz w:val="20"/>
          <w:szCs w:val="20"/>
          <w:lang w:eastAsia="es-ES"/>
        </w:rPr>
      </w:pPr>
      <w:r w:rsidRPr="00BF56A1">
        <w:rPr>
          <w:rFonts w:ascii="Tahoma" w:eastAsia="Times New Roman" w:hAnsi="Tahoma" w:cs="Tahoma"/>
          <w:sz w:val="20"/>
          <w:szCs w:val="20"/>
          <w:lang w:eastAsia="es-ES"/>
        </w:rPr>
        <w:t>Hardware necesario (PC, LECTORAS, CONEXIONES, disponibilidad de equipos, número de licencias necesarias en caso de que se encuentre en red)</w:t>
      </w:r>
    </w:p>
    <w:p w:rsidR="00BF56A1" w:rsidRPr="00BF56A1" w:rsidRDefault="00BF56A1" w:rsidP="00BF56A1">
      <w:pPr>
        <w:numPr>
          <w:ilvl w:val="0"/>
          <w:numId w:val="5"/>
        </w:numPr>
        <w:tabs>
          <w:tab w:val="left" w:pos="8931"/>
        </w:tabs>
        <w:spacing w:after="0" w:line="240" w:lineRule="auto"/>
        <w:ind w:right="-1"/>
        <w:jc w:val="both"/>
        <w:rPr>
          <w:rFonts w:ascii="Tahoma" w:eastAsia="Times New Roman" w:hAnsi="Tahoma" w:cs="Tahoma"/>
          <w:sz w:val="20"/>
          <w:szCs w:val="20"/>
          <w:lang w:eastAsia="es-ES"/>
        </w:rPr>
      </w:pPr>
      <w:r w:rsidRPr="00BF56A1">
        <w:rPr>
          <w:rFonts w:ascii="Tahoma" w:eastAsia="Times New Roman" w:hAnsi="Tahoma" w:cs="Tahoma"/>
          <w:sz w:val="20"/>
          <w:szCs w:val="20"/>
          <w:lang w:eastAsia="es-ES"/>
        </w:rPr>
        <w:lastRenderedPageBreak/>
        <w:t>Licencias necesarias en caso que los CD ROM se encuentren  en red para ser consultados por diferentes usuarios, para así facilitar su acceso</w:t>
      </w:r>
    </w:p>
    <w:p w:rsidR="00BF56A1" w:rsidRPr="00BF56A1" w:rsidRDefault="00BF56A1" w:rsidP="00BF56A1">
      <w:pPr>
        <w:numPr>
          <w:ilvl w:val="0"/>
          <w:numId w:val="5"/>
        </w:numPr>
        <w:tabs>
          <w:tab w:val="left" w:pos="8931"/>
        </w:tabs>
        <w:spacing w:after="0" w:line="240" w:lineRule="auto"/>
        <w:ind w:right="-1"/>
        <w:jc w:val="both"/>
        <w:rPr>
          <w:rFonts w:ascii="Tahoma" w:eastAsia="Times New Roman" w:hAnsi="Tahoma" w:cs="Tahoma"/>
          <w:sz w:val="20"/>
          <w:szCs w:val="20"/>
          <w:lang w:eastAsia="es-ES"/>
        </w:rPr>
      </w:pPr>
      <w:r w:rsidRPr="00BF56A1">
        <w:rPr>
          <w:rFonts w:ascii="Tahoma" w:eastAsia="Times New Roman" w:hAnsi="Tahoma" w:cs="Tahoma"/>
          <w:sz w:val="20"/>
          <w:szCs w:val="20"/>
          <w:lang w:eastAsia="es-ES"/>
        </w:rPr>
        <w:t>Soporte técnico que ofrece el proveedor de la base de datos, se debe formalizar el soporte técnico  ofrecido y requerido desde el proveedor hacia el cliente, en este caso la Biblioteca.</w:t>
      </w:r>
    </w:p>
    <w:p w:rsidR="00BF56A1" w:rsidRPr="00BF56A1" w:rsidRDefault="00BF56A1" w:rsidP="00BF56A1">
      <w:pPr>
        <w:numPr>
          <w:ilvl w:val="0"/>
          <w:numId w:val="5"/>
        </w:numPr>
        <w:tabs>
          <w:tab w:val="left" w:pos="8931"/>
        </w:tabs>
        <w:spacing w:after="0" w:line="240" w:lineRule="auto"/>
        <w:ind w:right="-1"/>
        <w:jc w:val="both"/>
        <w:rPr>
          <w:rFonts w:ascii="Tahoma" w:eastAsia="Times New Roman" w:hAnsi="Tahoma" w:cs="Tahoma"/>
          <w:szCs w:val="20"/>
          <w:lang w:eastAsia="es-ES"/>
        </w:rPr>
      </w:pPr>
      <w:r w:rsidRPr="00BF56A1">
        <w:rPr>
          <w:rFonts w:ascii="Tahoma" w:eastAsia="Times New Roman" w:hAnsi="Tahoma" w:cs="Tahoma"/>
          <w:sz w:val="20"/>
          <w:szCs w:val="20"/>
          <w:lang w:eastAsia="es-ES"/>
        </w:rPr>
        <w:t>Capacidad de acceso de los usuarios a estas bases de datos, es decir, contar con la  cantidad necesaria para que el usuario pueda consultar en forma  libre y expedita.</w:t>
      </w:r>
    </w:p>
    <w:p w:rsidR="00BF56A1" w:rsidRPr="00BF56A1" w:rsidRDefault="00BF56A1" w:rsidP="00BF56A1">
      <w:pPr>
        <w:tabs>
          <w:tab w:val="left" w:pos="8931"/>
        </w:tabs>
        <w:spacing w:after="0" w:line="240" w:lineRule="auto"/>
        <w:ind w:right="3128"/>
        <w:jc w:val="both"/>
        <w:rPr>
          <w:rFonts w:ascii="Tahoma" w:eastAsia="Times New Roman" w:hAnsi="Tahoma" w:cs="Tahoma"/>
          <w:szCs w:val="20"/>
          <w:lang w:eastAsia="es-ES"/>
        </w:rPr>
      </w:pPr>
    </w:p>
    <w:p w:rsidR="00BF56A1" w:rsidRPr="00BF56A1" w:rsidRDefault="00BF56A1" w:rsidP="00BF56A1">
      <w:pPr>
        <w:spacing w:after="0" w:line="240" w:lineRule="auto"/>
        <w:ind w:firstLine="708"/>
        <w:jc w:val="both"/>
        <w:rPr>
          <w:rFonts w:ascii="Tahoma" w:eastAsia="Times New Roman" w:hAnsi="Tahoma" w:cs="Tahoma"/>
          <w:szCs w:val="20"/>
          <w:lang w:eastAsia="es-ES"/>
        </w:rPr>
      </w:pPr>
      <w:r w:rsidRPr="00BF56A1">
        <w:rPr>
          <w:rFonts w:ascii="Tahoma" w:eastAsia="Times New Roman" w:hAnsi="Tahoma" w:cs="Tahoma"/>
          <w:szCs w:val="20"/>
          <w:lang w:eastAsia="es-ES"/>
        </w:rPr>
        <w:t>Ante la decisión de la compra de un servicio pagado como es el caso de un  acceso en línea a incluir en la colección donde se puede incluir las revistas electrónicas como uno de los ejemplos más relevante se deben considerar los siguientes puntos de evaluación además de los relacionados con los costos ya indicados anteriormente.</w:t>
      </w:r>
    </w:p>
    <w:p w:rsidR="00BF56A1" w:rsidRPr="00BF56A1" w:rsidRDefault="00BF56A1" w:rsidP="00BF56A1">
      <w:pPr>
        <w:spacing w:after="0" w:line="240" w:lineRule="auto"/>
        <w:ind w:firstLine="708"/>
        <w:jc w:val="both"/>
        <w:rPr>
          <w:rFonts w:ascii="Tahoma" w:eastAsia="Times New Roman" w:hAnsi="Tahoma" w:cs="Tahoma"/>
          <w:szCs w:val="20"/>
          <w:lang w:eastAsia="es-ES"/>
        </w:rPr>
      </w:pPr>
    </w:p>
    <w:p w:rsidR="00BF56A1" w:rsidRPr="00BF56A1" w:rsidRDefault="00BF56A1" w:rsidP="00BF56A1">
      <w:pPr>
        <w:numPr>
          <w:ilvl w:val="0"/>
          <w:numId w:val="6"/>
        </w:numPr>
        <w:tabs>
          <w:tab w:val="left" w:pos="8789"/>
        </w:tabs>
        <w:spacing w:after="0" w:line="240" w:lineRule="auto"/>
        <w:ind w:right="-1"/>
        <w:jc w:val="both"/>
        <w:rPr>
          <w:rFonts w:ascii="Tahoma" w:eastAsia="Times New Roman" w:hAnsi="Tahoma" w:cs="Tahoma"/>
          <w:sz w:val="20"/>
          <w:szCs w:val="20"/>
          <w:lang w:eastAsia="es-ES"/>
        </w:rPr>
      </w:pPr>
      <w:r w:rsidRPr="00BF56A1">
        <w:rPr>
          <w:rFonts w:ascii="Tahoma" w:eastAsia="Times New Roman" w:hAnsi="Tahoma" w:cs="Tahoma"/>
          <w:sz w:val="20"/>
          <w:szCs w:val="20"/>
          <w:lang w:eastAsia="es-ES"/>
        </w:rPr>
        <w:t>Accesos simples a los medios electrónicos, los cuales no requieran de mayor capacitación para su uso</w:t>
      </w:r>
    </w:p>
    <w:p w:rsidR="00BF56A1" w:rsidRPr="00BF56A1" w:rsidRDefault="00BF56A1" w:rsidP="00BF56A1">
      <w:pPr>
        <w:numPr>
          <w:ilvl w:val="0"/>
          <w:numId w:val="6"/>
        </w:numPr>
        <w:tabs>
          <w:tab w:val="left" w:pos="8789"/>
        </w:tabs>
        <w:spacing w:after="0" w:line="240" w:lineRule="auto"/>
        <w:ind w:right="-1"/>
        <w:jc w:val="both"/>
        <w:rPr>
          <w:rFonts w:ascii="Tahoma" w:eastAsia="Times New Roman" w:hAnsi="Tahoma" w:cs="Tahoma"/>
          <w:sz w:val="20"/>
          <w:szCs w:val="20"/>
          <w:lang w:eastAsia="es-ES"/>
        </w:rPr>
      </w:pPr>
      <w:r w:rsidRPr="00BF56A1">
        <w:rPr>
          <w:rFonts w:ascii="Tahoma" w:eastAsia="Times New Roman" w:hAnsi="Tahoma" w:cs="Tahoma"/>
          <w:sz w:val="20"/>
          <w:szCs w:val="20"/>
          <w:lang w:eastAsia="es-ES"/>
        </w:rPr>
        <w:t xml:space="preserve">Facilidad en el uso </w:t>
      </w:r>
    </w:p>
    <w:p w:rsidR="00BF56A1" w:rsidRPr="00BF56A1" w:rsidRDefault="00BF56A1" w:rsidP="00BF56A1">
      <w:pPr>
        <w:numPr>
          <w:ilvl w:val="0"/>
          <w:numId w:val="6"/>
        </w:numPr>
        <w:tabs>
          <w:tab w:val="left" w:pos="8789"/>
        </w:tabs>
        <w:spacing w:after="0" w:line="240" w:lineRule="auto"/>
        <w:ind w:right="-1"/>
        <w:jc w:val="both"/>
        <w:rPr>
          <w:rFonts w:ascii="Tahoma" w:eastAsia="Times New Roman" w:hAnsi="Tahoma" w:cs="Tahoma"/>
          <w:sz w:val="20"/>
          <w:szCs w:val="20"/>
          <w:lang w:eastAsia="es-ES"/>
        </w:rPr>
      </w:pPr>
      <w:r w:rsidRPr="00BF56A1">
        <w:rPr>
          <w:rFonts w:ascii="Tahoma" w:eastAsia="Times New Roman" w:hAnsi="Tahoma" w:cs="Tahoma"/>
          <w:sz w:val="20"/>
          <w:szCs w:val="20"/>
          <w:lang w:eastAsia="es-ES"/>
        </w:rPr>
        <w:t xml:space="preserve">Interfaces computacionales conocidas que no requieran de mayor infraestructura tecnológica que la que ya se tiene para su implementación </w:t>
      </w:r>
    </w:p>
    <w:p w:rsidR="00BF56A1" w:rsidRPr="00BF56A1" w:rsidRDefault="00BF56A1" w:rsidP="00BF56A1">
      <w:pPr>
        <w:numPr>
          <w:ilvl w:val="0"/>
          <w:numId w:val="6"/>
        </w:numPr>
        <w:tabs>
          <w:tab w:val="left" w:pos="8789"/>
        </w:tabs>
        <w:spacing w:after="0" w:line="240" w:lineRule="auto"/>
        <w:ind w:right="-1"/>
        <w:jc w:val="both"/>
        <w:rPr>
          <w:rFonts w:ascii="Tahoma" w:eastAsia="Times New Roman" w:hAnsi="Tahoma" w:cs="Tahoma"/>
          <w:sz w:val="20"/>
          <w:szCs w:val="20"/>
          <w:lang w:eastAsia="es-ES"/>
        </w:rPr>
      </w:pPr>
      <w:r w:rsidRPr="00BF56A1">
        <w:rPr>
          <w:rFonts w:ascii="Tahoma" w:eastAsia="Times New Roman" w:hAnsi="Tahoma" w:cs="Tahoma"/>
          <w:sz w:val="20"/>
          <w:szCs w:val="20"/>
          <w:lang w:eastAsia="es-ES"/>
        </w:rPr>
        <w:t xml:space="preserve">Número de Licencias requeridas para su uso </w:t>
      </w:r>
    </w:p>
    <w:p w:rsidR="00BF56A1" w:rsidRPr="00BF56A1" w:rsidRDefault="00BF56A1" w:rsidP="00BF56A1">
      <w:pPr>
        <w:numPr>
          <w:ilvl w:val="0"/>
          <w:numId w:val="6"/>
        </w:numPr>
        <w:tabs>
          <w:tab w:val="left" w:pos="8789"/>
        </w:tabs>
        <w:spacing w:after="0" w:line="240" w:lineRule="auto"/>
        <w:ind w:right="-1"/>
        <w:jc w:val="both"/>
        <w:rPr>
          <w:rFonts w:ascii="Tahoma" w:eastAsia="Times New Roman" w:hAnsi="Tahoma" w:cs="Tahoma"/>
          <w:sz w:val="20"/>
          <w:szCs w:val="20"/>
          <w:lang w:eastAsia="es-ES"/>
        </w:rPr>
      </w:pPr>
      <w:r w:rsidRPr="00BF56A1">
        <w:rPr>
          <w:rFonts w:ascii="Tahoma" w:eastAsia="Times New Roman" w:hAnsi="Tahoma" w:cs="Tahoma"/>
          <w:sz w:val="20"/>
          <w:szCs w:val="20"/>
          <w:lang w:eastAsia="es-ES"/>
        </w:rPr>
        <w:t>Definición clara de las restricciones y prohibiciones de las licencias</w:t>
      </w:r>
    </w:p>
    <w:p w:rsidR="00BF56A1" w:rsidRPr="00BF56A1" w:rsidRDefault="00BF56A1" w:rsidP="00BF56A1">
      <w:pPr>
        <w:numPr>
          <w:ilvl w:val="0"/>
          <w:numId w:val="6"/>
        </w:numPr>
        <w:tabs>
          <w:tab w:val="left" w:pos="8789"/>
        </w:tabs>
        <w:spacing w:after="0" w:line="240" w:lineRule="auto"/>
        <w:ind w:right="-1"/>
        <w:jc w:val="both"/>
        <w:rPr>
          <w:rFonts w:ascii="Tahoma" w:eastAsia="Times New Roman" w:hAnsi="Tahoma" w:cs="Tahoma"/>
          <w:szCs w:val="20"/>
          <w:lang w:eastAsia="es-ES"/>
        </w:rPr>
      </w:pPr>
      <w:r w:rsidRPr="00BF56A1">
        <w:rPr>
          <w:rFonts w:ascii="Tahoma" w:eastAsia="Times New Roman" w:hAnsi="Tahoma" w:cs="Tahoma"/>
          <w:sz w:val="20"/>
          <w:szCs w:val="20"/>
          <w:lang w:eastAsia="es-ES"/>
        </w:rPr>
        <w:t>Soporte Técnico entregado por parte del proveedor en caso de que sea requerido, con el fin de continuar entregando el servicio</w:t>
      </w:r>
    </w:p>
    <w:p w:rsidR="00BF56A1" w:rsidRPr="00BF56A1" w:rsidRDefault="00BF56A1" w:rsidP="00BF56A1">
      <w:pPr>
        <w:spacing w:after="0" w:line="240" w:lineRule="auto"/>
        <w:jc w:val="both"/>
        <w:rPr>
          <w:rFonts w:ascii="Tahoma" w:eastAsia="Times New Roman" w:hAnsi="Tahoma" w:cs="Tahoma"/>
          <w:szCs w:val="20"/>
          <w:lang w:eastAsia="es-ES"/>
        </w:rPr>
      </w:pPr>
    </w:p>
    <w:p w:rsidR="00BF56A1" w:rsidRPr="00BF56A1" w:rsidRDefault="00BF56A1" w:rsidP="00BF56A1">
      <w:pPr>
        <w:spacing w:after="0" w:line="240" w:lineRule="auto"/>
        <w:jc w:val="both"/>
        <w:rPr>
          <w:rFonts w:ascii="Tahoma" w:eastAsia="Times New Roman" w:hAnsi="Tahoma" w:cs="Tahoma"/>
          <w:szCs w:val="20"/>
          <w:lang w:eastAsia="es-ES"/>
        </w:rPr>
      </w:pPr>
      <w:r w:rsidRPr="00BF56A1">
        <w:rPr>
          <w:rFonts w:ascii="Tahoma" w:eastAsia="Times New Roman" w:hAnsi="Tahoma" w:cs="Tahoma"/>
          <w:szCs w:val="20"/>
          <w:lang w:eastAsia="es-ES"/>
        </w:rPr>
        <w:t>Ante su implementación,</w:t>
      </w:r>
    </w:p>
    <w:p w:rsidR="00BF56A1" w:rsidRPr="00BF56A1" w:rsidRDefault="00BF56A1" w:rsidP="00BF56A1">
      <w:pPr>
        <w:numPr>
          <w:ilvl w:val="0"/>
          <w:numId w:val="44"/>
        </w:numPr>
        <w:spacing w:after="0" w:line="240" w:lineRule="auto"/>
        <w:jc w:val="both"/>
        <w:rPr>
          <w:rFonts w:ascii="Tahoma" w:eastAsia="Times New Roman" w:hAnsi="Tahoma" w:cs="Tahoma"/>
          <w:sz w:val="20"/>
          <w:szCs w:val="20"/>
          <w:lang w:eastAsia="es-ES"/>
        </w:rPr>
      </w:pPr>
      <w:r w:rsidRPr="00BF56A1">
        <w:rPr>
          <w:rFonts w:ascii="Tahoma" w:eastAsia="Times New Roman" w:hAnsi="Tahoma" w:cs="Tahoma"/>
          <w:sz w:val="20"/>
          <w:szCs w:val="20"/>
          <w:lang w:eastAsia="es-ES"/>
        </w:rPr>
        <w:t>PC que soporten conexión a Internet</w:t>
      </w:r>
    </w:p>
    <w:p w:rsidR="00BF56A1" w:rsidRPr="00BF56A1" w:rsidRDefault="00BF56A1" w:rsidP="00BF56A1">
      <w:pPr>
        <w:numPr>
          <w:ilvl w:val="0"/>
          <w:numId w:val="44"/>
        </w:numPr>
        <w:spacing w:after="0" w:line="240" w:lineRule="auto"/>
        <w:jc w:val="both"/>
        <w:rPr>
          <w:rFonts w:ascii="Tahoma" w:eastAsia="Times New Roman" w:hAnsi="Tahoma" w:cs="Tahoma"/>
          <w:sz w:val="20"/>
          <w:szCs w:val="20"/>
          <w:lang w:eastAsia="es-ES"/>
        </w:rPr>
      </w:pPr>
      <w:r w:rsidRPr="00BF56A1">
        <w:rPr>
          <w:rFonts w:ascii="Tahoma" w:eastAsia="Times New Roman" w:hAnsi="Tahoma" w:cs="Tahoma"/>
          <w:sz w:val="20"/>
          <w:szCs w:val="20"/>
          <w:lang w:eastAsia="es-ES"/>
        </w:rPr>
        <w:t>Conexión a Internet en forma rápida y expedita</w:t>
      </w:r>
    </w:p>
    <w:p w:rsidR="00BF56A1" w:rsidRPr="00BF56A1" w:rsidRDefault="00BF56A1" w:rsidP="00BF56A1">
      <w:pPr>
        <w:numPr>
          <w:ilvl w:val="0"/>
          <w:numId w:val="44"/>
        </w:numPr>
        <w:spacing w:after="0" w:line="240" w:lineRule="auto"/>
        <w:jc w:val="both"/>
        <w:rPr>
          <w:rFonts w:ascii="Tahoma" w:eastAsia="Times New Roman" w:hAnsi="Tahoma" w:cs="Tahoma"/>
          <w:szCs w:val="20"/>
          <w:lang w:eastAsia="es-ES"/>
        </w:rPr>
      </w:pPr>
      <w:r w:rsidRPr="00BF56A1">
        <w:rPr>
          <w:rFonts w:ascii="Tahoma" w:eastAsia="Times New Roman" w:hAnsi="Tahoma" w:cs="Tahoma"/>
          <w:sz w:val="20"/>
          <w:szCs w:val="20"/>
          <w:lang w:eastAsia="es-ES"/>
        </w:rPr>
        <w:t>Licencias de consulta las cuales son asignadas por el proveedor con un costo determinado</w:t>
      </w:r>
    </w:p>
    <w:p w:rsidR="00BF56A1" w:rsidRPr="00BF56A1" w:rsidRDefault="00BF56A1" w:rsidP="00BF56A1">
      <w:pPr>
        <w:spacing w:after="0" w:line="240" w:lineRule="auto"/>
        <w:jc w:val="both"/>
        <w:rPr>
          <w:rFonts w:ascii="Tahoma" w:eastAsia="Times New Roman" w:hAnsi="Tahoma" w:cs="Tahoma"/>
          <w:szCs w:val="20"/>
          <w:lang w:eastAsia="es-ES"/>
        </w:rPr>
      </w:pPr>
    </w:p>
    <w:p w:rsidR="00BF56A1" w:rsidRPr="00BF56A1" w:rsidRDefault="00BF56A1" w:rsidP="00BF56A1">
      <w:pPr>
        <w:spacing w:after="0" w:line="240" w:lineRule="auto"/>
        <w:jc w:val="both"/>
        <w:rPr>
          <w:rFonts w:ascii="Tahoma" w:eastAsia="Times New Roman" w:hAnsi="Tahoma" w:cs="Tahoma"/>
          <w:b/>
          <w:bCs/>
          <w:szCs w:val="20"/>
          <w:lang w:eastAsia="es-ES"/>
        </w:rPr>
      </w:pPr>
      <w:r w:rsidRPr="00BF56A1">
        <w:rPr>
          <w:rFonts w:ascii="Tahoma" w:eastAsia="Times New Roman" w:hAnsi="Tahoma" w:cs="Tahoma"/>
          <w:b/>
          <w:bCs/>
          <w:szCs w:val="20"/>
          <w:lang w:eastAsia="es-ES"/>
        </w:rPr>
        <w:t xml:space="preserve">6.6.1. Procedimiento de Adquisición. </w:t>
      </w:r>
    </w:p>
    <w:p w:rsidR="00BF56A1" w:rsidRPr="00BF56A1" w:rsidRDefault="00BF56A1" w:rsidP="00BF56A1">
      <w:pPr>
        <w:numPr>
          <w:ilvl w:val="0"/>
          <w:numId w:val="45"/>
        </w:numPr>
        <w:spacing w:after="0" w:line="240" w:lineRule="auto"/>
        <w:jc w:val="both"/>
        <w:rPr>
          <w:rFonts w:ascii="Tahoma" w:eastAsia="Times New Roman" w:hAnsi="Tahoma" w:cs="Tahoma"/>
          <w:sz w:val="20"/>
          <w:szCs w:val="20"/>
          <w:lang w:eastAsia="es-ES"/>
        </w:rPr>
      </w:pPr>
      <w:r w:rsidRPr="00BF56A1">
        <w:rPr>
          <w:rFonts w:ascii="Tahoma" w:eastAsia="Times New Roman" w:hAnsi="Tahoma" w:cs="Tahoma"/>
          <w:sz w:val="20"/>
          <w:szCs w:val="20"/>
          <w:lang w:eastAsia="es-ES"/>
        </w:rPr>
        <w:t>Recibir las desideratas de los usuarios.</w:t>
      </w:r>
    </w:p>
    <w:p w:rsidR="00BF56A1" w:rsidRPr="00BF56A1" w:rsidRDefault="00BF56A1" w:rsidP="00BF56A1">
      <w:pPr>
        <w:numPr>
          <w:ilvl w:val="0"/>
          <w:numId w:val="45"/>
        </w:numPr>
        <w:spacing w:after="0" w:line="240" w:lineRule="auto"/>
        <w:jc w:val="both"/>
        <w:rPr>
          <w:rFonts w:ascii="Tahoma" w:eastAsia="Times New Roman" w:hAnsi="Tahoma" w:cs="Tahoma"/>
          <w:sz w:val="20"/>
          <w:szCs w:val="20"/>
          <w:lang w:eastAsia="es-ES"/>
        </w:rPr>
      </w:pPr>
      <w:r w:rsidRPr="00BF56A1">
        <w:rPr>
          <w:rFonts w:ascii="Tahoma" w:eastAsia="Times New Roman" w:hAnsi="Tahoma" w:cs="Tahoma"/>
          <w:sz w:val="20"/>
          <w:szCs w:val="20"/>
          <w:lang w:eastAsia="es-ES"/>
        </w:rPr>
        <w:t>Comprobar y completar, en su caso, los datos bibliográficos de los títulos</w:t>
      </w:r>
    </w:p>
    <w:p w:rsidR="00BF56A1" w:rsidRPr="00BF56A1" w:rsidRDefault="00BF56A1" w:rsidP="00BF56A1">
      <w:pPr>
        <w:numPr>
          <w:ilvl w:val="0"/>
          <w:numId w:val="45"/>
        </w:numPr>
        <w:spacing w:after="0" w:line="240" w:lineRule="auto"/>
        <w:jc w:val="both"/>
        <w:rPr>
          <w:rFonts w:ascii="Tahoma" w:eastAsia="Times New Roman" w:hAnsi="Tahoma" w:cs="Tahoma"/>
          <w:sz w:val="20"/>
          <w:szCs w:val="20"/>
          <w:lang w:eastAsia="es-ES"/>
        </w:rPr>
      </w:pPr>
      <w:r w:rsidRPr="00BF56A1">
        <w:rPr>
          <w:rFonts w:ascii="Tahoma" w:eastAsia="Times New Roman" w:hAnsi="Tahoma" w:cs="Tahoma"/>
          <w:sz w:val="20"/>
          <w:szCs w:val="20"/>
          <w:lang w:eastAsia="es-ES"/>
        </w:rPr>
        <w:t>Comprobar su existencia en el catálogo de la Biblioteca con objeto de evitar duplicados no deseados.</w:t>
      </w:r>
    </w:p>
    <w:p w:rsidR="00BF56A1" w:rsidRPr="00BF56A1" w:rsidRDefault="00BF56A1" w:rsidP="00BF56A1">
      <w:pPr>
        <w:numPr>
          <w:ilvl w:val="0"/>
          <w:numId w:val="45"/>
        </w:numPr>
        <w:spacing w:after="0" w:line="240" w:lineRule="auto"/>
        <w:jc w:val="both"/>
        <w:rPr>
          <w:rFonts w:ascii="Tahoma" w:eastAsia="Times New Roman" w:hAnsi="Tahoma" w:cs="Tahoma"/>
          <w:sz w:val="20"/>
          <w:szCs w:val="20"/>
          <w:lang w:eastAsia="es-ES"/>
        </w:rPr>
      </w:pPr>
      <w:r w:rsidRPr="00BF56A1">
        <w:rPr>
          <w:rFonts w:ascii="Tahoma" w:eastAsia="Times New Roman" w:hAnsi="Tahoma" w:cs="Tahoma"/>
          <w:sz w:val="20"/>
          <w:szCs w:val="20"/>
          <w:lang w:eastAsia="es-ES"/>
        </w:rPr>
        <w:t>Determinar el tipo de adquisición, seleccionando el proveedor más indicado</w:t>
      </w:r>
    </w:p>
    <w:p w:rsidR="00BF56A1" w:rsidRPr="00BF56A1" w:rsidRDefault="00BF56A1" w:rsidP="00BF56A1">
      <w:pPr>
        <w:numPr>
          <w:ilvl w:val="0"/>
          <w:numId w:val="45"/>
        </w:numPr>
        <w:spacing w:after="0" w:line="240" w:lineRule="auto"/>
        <w:jc w:val="both"/>
        <w:rPr>
          <w:rFonts w:ascii="Tahoma" w:eastAsia="Times New Roman" w:hAnsi="Tahoma" w:cs="Tahoma"/>
          <w:sz w:val="20"/>
          <w:szCs w:val="20"/>
          <w:lang w:eastAsia="es-ES"/>
        </w:rPr>
      </w:pPr>
      <w:r w:rsidRPr="00BF56A1">
        <w:rPr>
          <w:rFonts w:ascii="Tahoma" w:eastAsia="Times New Roman" w:hAnsi="Tahoma" w:cs="Tahoma"/>
          <w:sz w:val="20"/>
          <w:szCs w:val="20"/>
          <w:lang w:eastAsia="es-ES"/>
        </w:rPr>
        <w:t>Elaborar y enviar el pedido</w:t>
      </w:r>
    </w:p>
    <w:p w:rsidR="00BF56A1" w:rsidRPr="00BF56A1" w:rsidRDefault="00BF56A1" w:rsidP="00BF56A1">
      <w:pPr>
        <w:numPr>
          <w:ilvl w:val="0"/>
          <w:numId w:val="45"/>
        </w:numPr>
        <w:spacing w:after="0" w:line="240" w:lineRule="auto"/>
        <w:jc w:val="both"/>
        <w:rPr>
          <w:rFonts w:ascii="Tahoma" w:eastAsia="Times New Roman" w:hAnsi="Tahoma" w:cs="Tahoma"/>
          <w:sz w:val="20"/>
          <w:szCs w:val="20"/>
          <w:lang w:eastAsia="es-ES"/>
        </w:rPr>
      </w:pPr>
      <w:r w:rsidRPr="00BF56A1">
        <w:rPr>
          <w:rFonts w:ascii="Tahoma" w:eastAsia="Times New Roman" w:hAnsi="Tahoma" w:cs="Tahoma"/>
          <w:sz w:val="20"/>
          <w:szCs w:val="20"/>
          <w:lang w:eastAsia="es-ES"/>
        </w:rPr>
        <w:t>Recibir el(los) título(s) solicitados</w:t>
      </w:r>
    </w:p>
    <w:p w:rsidR="00BF56A1" w:rsidRPr="00BF56A1" w:rsidRDefault="00BF56A1" w:rsidP="00BF56A1">
      <w:pPr>
        <w:numPr>
          <w:ilvl w:val="0"/>
          <w:numId w:val="45"/>
        </w:numPr>
        <w:spacing w:after="0" w:line="240" w:lineRule="auto"/>
        <w:jc w:val="both"/>
        <w:rPr>
          <w:rFonts w:ascii="Tahoma" w:eastAsia="Times New Roman" w:hAnsi="Tahoma" w:cs="Tahoma"/>
          <w:sz w:val="20"/>
          <w:szCs w:val="20"/>
          <w:lang w:eastAsia="es-ES"/>
        </w:rPr>
      </w:pPr>
      <w:r w:rsidRPr="00BF56A1">
        <w:rPr>
          <w:rFonts w:ascii="Tahoma" w:eastAsia="Times New Roman" w:hAnsi="Tahoma" w:cs="Tahoma"/>
          <w:sz w:val="20"/>
          <w:szCs w:val="20"/>
          <w:lang w:eastAsia="es-ES"/>
        </w:rPr>
        <w:t>Determinar si concuerda(n) con el pedido</w:t>
      </w:r>
    </w:p>
    <w:p w:rsidR="00BF56A1" w:rsidRPr="00BF56A1" w:rsidRDefault="00BF56A1" w:rsidP="00BF56A1">
      <w:pPr>
        <w:numPr>
          <w:ilvl w:val="0"/>
          <w:numId w:val="45"/>
        </w:numPr>
        <w:spacing w:after="0" w:line="240" w:lineRule="auto"/>
        <w:jc w:val="both"/>
        <w:rPr>
          <w:rFonts w:ascii="Tahoma" w:eastAsia="Times New Roman" w:hAnsi="Tahoma" w:cs="Tahoma"/>
          <w:sz w:val="20"/>
          <w:szCs w:val="20"/>
          <w:lang w:eastAsia="es-ES"/>
        </w:rPr>
      </w:pPr>
      <w:r w:rsidRPr="00BF56A1">
        <w:rPr>
          <w:rFonts w:ascii="Tahoma" w:eastAsia="Times New Roman" w:hAnsi="Tahoma" w:cs="Tahoma"/>
          <w:sz w:val="20"/>
          <w:szCs w:val="20"/>
          <w:lang w:eastAsia="es-ES"/>
        </w:rPr>
        <w:t>Sellar y asignar al(los) libro(s) el(los) número(s) de adquisición</w:t>
      </w:r>
    </w:p>
    <w:p w:rsidR="00BF56A1" w:rsidRPr="00BF56A1" w:rsidRDefault="00BF56A1" w:rsidP="00BF56A1">
      <w:pPr>
        <w:numPr>
          <w:ilvl w:val="0"/>
          <w:numId w:val="45"/>
        </w:numPr>
        <w:spacing w:after="0" w:line="240" w:lineRule="auto"/>
        <w:jc w:val="both"/>
        <w:rPr>
          <w:rFonts w:ascii="Tahoma" w:eastAsia="Times New Roman" w:hAnsi="Tahoma" w:cs="Tahoma"/>
          <w:sz w:val="20"/>
          <w:szCs w:val="20"/>
          <w:lang w:eastAsia="es-ES"/>
        </w:rPr>
      </w:pPr>
      <w:r w:rsidRPr="00BF56A1">
        <w:rPr>
          <w:rFonts w:ascii="Tahoma" w:eastAsia="Times New Roman" w:hAnsi="Tahoma" w:cs="Tahoma"/>
          <w:sz w:val="20"/>
          <w:szCs w:val="20"/>
          <w:lang w:eastAsia="es-ES"/>
        </w:rPr>
        <w:t>Registrar en la base de nuevas adquisiciones</w:t>
      </w:r>
    </w:p>
    <w:p w:rsidR="00BF56A1" w:rsidRPr="00BF56A1" w:rsidRDefault="00BF56A1" w:rsidP="00BF56A1">
      <w:pPr>
        <w:numPr>
          <w:ilvl w:val="0"/>
          <w:numId w:val="45"/>
        </w:numPr>
        <w:spacing w:after="0" w:line="240" w:lineRule="auto"/>
        <w:jc w:val="both"/>
        <w:rPr>
          <w:rFonts w:ascii="Tahoma" w:eastAsia="Times New Roman" w:hAnsi="Tahoma" w:cs="Tahoma"/>
          <w:sz w:val="20"/>
          <w:szCs w:val="20"/>
          <w:lang w:eastAsia="es-ES"/>
        </w:rPr>
      </w:pPr>
      <w:r w:rsidRPr="00BF56A1">
        <w:rPr>
          <w:rFonts w:ascii="Tahoma" w:eastAsia="Times New Roman" w:hAnsi="Tahoma" w:cs="Tahoma"/>
          <w:sz w:val="20"/>
          <w:szCs w:val="20"/>
          <w:lang w:eastAsia="es-ES"/>
        </w:rPr>
        <w:t>Remitir a Procesos Técnicos para su catalogación</w:t>
      </w:r>
    </w:p>
    <w:p w:rsidR="00BF56A1" w:rsidRPr="00BF56A1" w:rsidRDefault="00BF56A1" w:rsidP="00BF56A1">
      <w:pPr>
        <w:numPr>
          <w:ilvl w:val="0"/>
          <w:numId w:val="45"/>
        </w:numPr>
        <w:spacing w:after="0" w:line="240" w:lineRule="auto"/>
        <w:jc w:val="both"/>
        <w:rPr>
          <w:rFonts w:ascii="Times New Roman" w:eastAsia="Times New Roman" w:hAnsi="Times New Roman" w:cs="Times New Roman"/>
          <w:sz w:val="20"/>
          <w:szCs w:val="20"/>
          <w:lang w:eastAsia="es-ES"/>
        </w:rPr>
      </w:pPr>
      <w:r w:rsidRPr="00BF56A1">
        <w:rPr>
          <w:rFonts w:ascii="Tahoma" w:eastAsia="Times New Roman" w:hAnsi="Tahoma" w:cs="Tahoma"/>
          <w:sz w:val="20"/>
          <w:szCs w:val="20"/>
          <w:lang w:eastAsia="es-ES"/>
        </w:rPr>
        <w:t>Generar un aviso al peticionario informándole de la llegada del título.</w:t>
      </w:r>
    </w:p>
    <w:p w:rsidR="00BF56A1" w:rsidRPr="00BF56A1" w:rsidRDefault="00BF56A1" w:rsidP="00BF56A1">
      <w:pPr>
        <w:spacing w:after="0" w:line="240" w:lineRule="auto"/>
        <w:jc w:val="both"/>
        <w:rPr>
          <w:rFonts w:ascii="Tahoma" w:eastAsia="Times New Roman" w:hAnsi="Tahoma" w:cs="Tahoma"/>
          <w:b/>
          <w:bCs/>
          <w:szCs w:val="20"/>
          <w:lang w:eastAsia="es-ES"/>
        </w:rPr>
      </w:pPr>
    </w:p>
    <w:p w:rsidR="00BF56A1" w:rsidRPr="00BF56A1" w:rsidRDefault="00BF56A1" w:rsidP="00BF56A1">
      <w:pPr>
        <w:spacing w:after="0" w:line="240" w:lineRule="auto"/>
        <w:jc w:val="both"/>
        <w:rPr>
          <w:rFonts w:ascii="Tahoma" w:eastAsia="Times New Roman" w:hAnsi="Tahoma" w:cs="Tahoma"/>
          <w:b/>
          <w:bCs/>
          <w:szCs w:val="20"/>
          <w:lang w:eastAsia="es-ES"/>
        </w:rPr>
      </w:pPr>
      <w:r w:rsidRPr="00BF56A1">
        <w:rPr>
          <w:rFonts w:ascii="Tahoma" w:eastAsia="Times New Roman" w:hAnsi="Tahoma" w:cs="Tahoma"/>
          <w:b/>
          <w:bCs/>
          <w:szCs w:val="20"/>
          <w:lang w:eastAsia="es-ES"/>
        </w:rPr>
        <w:t>7. EVALUACIÓN DE LA COLECCIÓN.</w:t>
      </w:r>
    </w:p>
    <w:p w:rsidR="00BF56A1" w:rsidRPr="00BF56A1" w:rsidRDefault="00BF56A1" w:rsidP="00BF56A1">
      <w:pPr>
        <w:spacing w:after="0" w:line="240" w:lineRule="auto"/>
        <w:ind w:firstLine="708"/>
        <w:jc w:val="both"/>
        <w:rPr>
          <w:rFonts w:ascii="Tahoma" w:eastAsia="Times New Roman" w:hAnsi="Tahoma" w:cs="Tahoma"/>
          <w:sz w:val="20"/>
          <w:szCs w:val="20"/>
          <w:lang w:eastAsia="es-ES"/>
        </w:rPr>
      </w:pPr>
    </w:p>
    <w:p w:rsidR="00BF56A1" w:rsidRPr="00BF56A1" w:rsidRDefault="00BF56A1" w:rsidP="00BF56A1">
      <w:pPr>
        <w:spacing w:after="0" w:line="240" w:lineRule="auto"/>
        <w:ind w:firstLine="708"/>
        <w:jc w:val="both"/>
        <w:rPr>
          <w:rFonts w:ascii="Tahoma" w:eastAsia="Times New Roman" w:hAnsi="Tahoma" w:cs="Tahoma"/>
          <w:color w:val="000000"/>
          <w:sz w:val="20"/>
          <w:lang w:eastAsia="es-ES"/>
        </w:rPr>
      </w:pPr>
      <w:r w:rsidRPr="00BF56A1">
        <w:rPr>
          <w:rFonts w:ascii="Tahoma" w:eastAsia="Times New Roman" w:hAnsi="Tahoma" w:cs="Tahoma"/>
          <w:sz w:val="20"/>
          <w:szCs w:val="20"/>
          <w:lang w:eastAsia="es-ES"/>
        </w:rPr>
        <w:t>La evaluación de la colección comprenderá un análisis sistemático de descripción de los recursos existentes, utilizando métodos cualitativos y cuantitativos para detectar fortalezas o debilidades en el conjunto documental. Debería también evaluarse cada obra en particular por las características de su contenido y sus características físicas p</w:t>
      </w:r>
      <w:r w:rsidRPr="00BF56A1">
        <w:rPr>
          <w:rFonts w:ascii="Tahoma" w:eastAsia="Times New Roman" w:hAnsi="Tahoma" w:cs="Tahoma"/>
          <w:color w:val="000000"/>
          <w:sz w:val="20"/>
          <w:lang w:eastAsia="es-ES"/>
        </w:rPr>
        <w:t>or materias, identificando el número de usuarios potenciales de cada área del fondo documental. Posibilitará así establecer las necesidades según cada tema, titulación  y línea de investigación.</w:t>
      </w:r>
    </w:p>
    <w:p w:rsidR="00BF56A1" w:rsidRPr="00BF56A1" w:rsidRDefault="00BF56A1" w:rsidP="00BF56A1">
      <w:pPr>
        <w:spacing w:after="0" w:line="240" w:lineRule="auto"/>
        <w:ind w:firstLine="708"/>
        <w:jc w:val="both"/>
        <w:rPr>
          <w:rFonts w:ascii="Tahoma" w:eastAsia="Times New Roman" w:hAnsi="Tahoma" w:cs="Tahoma"/>
          <w:sz w:val="20"/>
          <w:szCs w:val="20"/>
          <w:lang w:eastAsia="es-ES"/>
        </w:rPr>
      </w:pPr>
      <w:r w:rsidRPr="00BF56A1">
        <w:rPr>
          <w:rFonts w:ascii="Tahoma" w:eastAsia="Times New Roman" w:hAnsi="Tahoma" w:cs="Tahoma"/>
          <w:sz w:val="20"/>
          <w:szCs w:val="20"/>
          <w:lang w:eastAsia="es-ES"/>
        </w:rPr>
        <w:t xml:space="preserve">Respecto de las publicaciones periódicas, deberá considerarse que en una época de constante incremento de precios, sobre todo en las áreas científicas y de recortes presupuestarios, su estudio de uso es de gran importancia, y permitirá detectar el núcleo fundamental de la colección la titulación, el número y porcentaje de los títulos más usados y de los títulos con bajo o nulo uso, en qué proporción la </w:t>
      </w:r>
      <w:r w:rsidRPr="00BF56A1">
        <w:rPr>
          <w:rFonts w:ascii="Tahoma" w:eastAsia="Times New Roman" w:hAnsi="Tahoma" w:cs="Tahoma"/>
          <w:sz w:val="20"/>
          <w:szCs w:val="20"/>
          <w:lang w:eastAsia="es-ES"/>
        </w:rPr>
        <w:lastRenderedPageBreak/>
        <w:t>colección es usada por los diferentes segmentos de usuarios, su nivel de uso interdisciplinario, la valoración que el usuario hace de la misma, su nivel de satisfacción.</w:t>
      </w:r>
    </w:p>
    <w:p w:rsidR="00BF56A1" w:rsidRPr="00BF56A1" w:rsidRDefault="00BF56A1" w:rsidP="00BF56A1">
      <w:pPr>
        <w:spacing w:after="0" w:line="240" w:lineRule="auto"/>
        <w:ind w:firstLine="708"/>
        <w:jc w:val="both"/>
        <w:rPr>
          <w:rFonts w:ascii="Tahoma" w:eastAsia="Times New Roman" w:hAnsi="Tahoma" w:cs="Tahoma"/>
          <w:sz w:val="20"/>
          <w:szCs w:val="20"/>
          <w:lang w:eastAsia="es-ES"/>
        </w:rPr>
      </w:pPr>
      <w:r w:rsidRPr="00BF56A1">
        <w:rPr>
          <w:rFonts w:ascii="Tahoma" w:eastAsia="Times New Roman" w:hAnsi="Tahoma" w:cs="Tahoma"/>
          <w:sz w:val="20"/>
          <w:szCs w:val="20"/>
          <w:lang w:eastAsia="es-ES"/>
        </w:rPr>
        <w:t>A diferencia de las obras monográficas, en las publicaciones periódicas este tipo de evaluación se hará fundamentalmente a través de estimaciones, de uso in situ o a través del estudio de citas de las publicaciones de los investigadores, doctorados y alumnos que están confeccionando su tesis doctoral.</w:t>
      </w:r>
    </w:p>
    <w:p w:rsidR="00BF56A1" w:rsidRPr="00BF56A1" w:rsidRDefault="00BF56A1" w:rsidP="00BF56A1">
      <w:pPr>
        <w:spacing w:after="0" w:line="240" w:lineRule="auto"/>
        <w:ind w:firstLine="708"/>
        <w:jc w:val="both"/>
        <w:rPr>
          <w:rFonts w:ascii="Tahoma" w:eastAsia="Times New Roman" w:hAnsi="Tahoma" w:cs="Tahoma"/>
          <w:sz w:val="20"/>
          <w:szCs w:val="20"/>
          <w:lang w:eastAsia="es-ES"/>
        </w:rPr>
      </w:pPr>
      <w:r w:rsidRPr="00BF56A1">
        <w:rPr>
          <w:rFonts w:ascii="Tahoma" w:eastAsia="Times New Roman" w:hAnsi="Tahoma" w:cs="Tahoma"/>
          <w:sz w:val="20"/>
          <w:szCs w:val="20"/>
          <w:lang w:eastAsia="es-ES"/>
        </w:rPr>
        <w:t>El nivel de presencia de los materiales secundarios dentro de la colección indicará el nivel de introducción de los nuevos medios en los programas docentes y en la investigación de cada área de conocimiento.</w:t>
      </w:r>
    </w:p>
    <w:p w:rsidR="00BF56A1" w:rsidRPr="00BF56A1" w:rsidRDefault="00BF56A1" w:rsidP="00BF56A1">
      <w:pPr>
        <w:spacing w:after="0" w:line="240" w:lineRule="auto"/>
        <w:ind w:firstLine="708"/>
        <w:jc w:val="both"/>
        <w:rPr>
          <w:rFonts w:ascii="Tahoma" w:eastAsia="Times New Roman" w:hAnsi="Tahoma" w:cs="Tahoma"/>
          <w:sz w:val="20"/>
          <w:szCs w:val="20"/>
          <w:lang w:eastAsia="es-ES"/>
        </w:rPr>
      </w:pPr>
      <w:r w:rsidRPr="00BF56A1">
        <w:rPr>
          <w:rFonts w:ascii="Tahoma" w:eastAsia="Times New Roman" w:hAnsi="Tahoma" w:cs="Tahoma"/>
          <w:sz w:val="20"/>
          <w:szCs w:val="20"/>
          <w:lang w:eastAsia="es-ES"/>
        </w:rPr>
        <w:t>Se propone un método de entrevista in situ, realizada en varios períodos con una distribución a lo largo de dos cursos académicos.</w:t>
      </w:r>
    </w:p>
    <w:p w:rsidR="00BF56A1" w:rsidRPr="00BF56A1" w:rsidRDefault="00BF56A1" w:rsidP="00BF56A1">
      <w:pPr>
        <w:spacing w:after="0" w:line="240" w:lineRule="auto"/>
        <w:ind w:firstLine="708"/>
        <w:jc w:val="both"/>
        <w:rPr>
          <w:rFonts w:ascii="Tahoma" w:eastAsia="Times New Roman" w:hAnsi="Tahoma" w:cs="Tahoma"/>
          <w:sz w:val="20"/>
          <w:szCs w:val="20"/>
          <w:lang w:eastAsia="es-ES"/>
        </w:rPr>
      </w:pPr>
      <w:r w:rsidRPr="00BF56A1">
        <w:rPr>
          <w:rFonts w:ascii="Tahoma" w:eastAsia="Times New Roman" w:hAnsi="Tahoma" w:cs="Tahoma"/>
          <w:sz w:val="20"/>
          <w:szCs w:val="20"/>
          <w:lang w:eastAsia="es-ES"/>
        </w:rPr>
        <w:t>Los datos recogidos de acuerdo a los criterios expuestos anteriormente permitirán establecer una relación cuantitativa fondos / usuarios: número y tipo de fondos por número y tipo de usuarios potenciales; número y tipo de fondos de cada materia por número y tipo de usuarios potenciales de la misma.</w:t>
      </w:r>
    </w:p>
    <w:p w:rsidR="00BF56A1" w:rsidRPr="00BF56A1" w:rsidRDefault="00BF56A1" w:rsidP="00BF56A1">
      <w:pPr>
        <w:spacing w:after="0" w:line="240" w:lineRule="auto"/>
        <w:ind w:firstLine="708"/>
        <w:jc w:val="both"/>
        <w:rPr>
          <w:rFonts w:ascii="Tahoma" w:eastAsia="Times New Roman" w:hAnsi="Tahoma" w:cs="Tahoma"/>
          <w:sz w:val="20"/>
          <w:szCs w:val="20"/>
          <w:lang w:eastAsia="es-ES"/>
        </w:rPr>
      </w:pPr>
      <w:r w:rsidRPr="00BF56A1">
        <w:rPr>
          <w:rFonts w:ascii="Tahoma" w:eastAsia="Times New Roman" w:hAnsi="Tahoma" w:cs="Tahoma"/>
          <w:sz w:val="20"/>
          <w:szCs w:val="20"/>
          <w:lang w:eastAsia="es-ES"/>
        </w:rPr>
        <w:t>Esto dará una primera imagen sobre el nivel de cobertura global, y específica por materias, de la colección con respecto a la población de usuarios potenciales, la relación de equilibrio / desequilibrio existente entre las diferentes materias y entre éstas y los usuarios potenciales de cada una de ellas y su peso relativo dentro de la colección global de la Universidad.</w:t>
      </w:r>
    </w:p>
    <w:p w:rsidR="00BF56A1" w:rsidRPr="00BF56A1" w:rsidRDefault="00BF56A1" w:rsidP="00BF56A1">
      <w:pPr>
        <w:spacing w:after="0" w:line="240" w:lineRule="auto"/>
        <w:ind w:firstLine="708"/>
        <w:jc w:val="both"/>
        <w:rPr>
          <w:rFonts w:ascii="Tahoma" w:eastAsia="Times New Roman" w:hAnsi="Tahoma" w:cs="Tahoma"/>
          <w:sz w:val="20"/>
          <w:szCs w:val="20"/>
          <w:lang w:eastAsia="es-ES"/>
        </w:rPr>
      </w:pPr>
      <w:r w:rsidRPr="00BF56A1">
        <w:rPr>
          <w:rFonts w:ascii="Tahoma" w:eastAsia="Times New Roman" w:hAnsi="Tahoma" w:cs="Tahoma"/>
          <w:sz w:val="20"/>
          <w:szCs w:val="20"/>
          <w:lang w:eastAsia="es-ES"/>
        </w:rPr>
        <w:t>Se determinará la composición cuantitativa y cualitativa del fondo documental existente, sus fortalezas y sus carencias y el uso que le están dando los usuarios.</w:t>
      </w:r>
    </w:p>
    <w:p w:rsidR="00BF56A1" w:rsidRPr="00BF56A1" w:rsidRDefault="00BF56A1" w:rsidP="00BF56A1">
      <w:pPr>
        <w:spacing w:after="0" w:line="240" w:lineRule="auto"/>
        <w:jc w:val="both"/>
        <w:rPr>
          <w:rFonts w:ascii="Tahoma" w:eastAsia="Times New Roman" w:hAnsi="Tahoma" w:cs="Tahoma"/>
          <w:sz w:val="20"/>
          <w:szCs w:val="20"/>
          <w:lang w:eastAsia="es-ES"/>
        </w:rPr>
      </w:pPr>
      <w:r w:rsidRPr="00BF56A1">
        <w:rPr>
          <w:rFonts w:ascii="Tahoma" w:eastAsia="Times New Roman" w:hAnsi="Tahoma" w:cs="Tahoma"/>
          <w:sz w:val="20"/>
          <w:szCs w:val="20"/>
          <w:lang w:eastAsia="es-ES"/>
        </w:rPr>
        <w:t>Se concluye que la colección tiene un alto nivel de coherencia interna, y se corresponden con las necesidades actuales y potenciales de los usuarios, con un elevado nivel de adecuación a los objetivos institucionales. Sin embargo, sería necesaria la inclusión de un mayor número de ejemplares de los textos para cubrir los tres primeros años de la Licenciatura en Física y de las otras carreras que cuyos alumnos cursan las materias de física en el DF.</w:t>
      </w:r>
    </w:p>
    <w:p w:rsidR="00BF56A1" w:rsidRPr="00BF56A1" w:rsidRDefault="00BF56A1" w:rsidP="00BF56A1">
      <w:pPr>
        <w:spacing w:after="0" w:line="240" w:lineRule="auto"/>
        <w:jc w:val="both"/>
        <w:rPr>
          <w:rFonts w:ascii="Tahoma" w:eastAsia="Times New Roman" w:hAnsi="Tahoma" w:cs="Tahoma"/>
          <w:sz w:val="20"/>
          <w:szCs w:val="20"/>
          <w:lang w:eastAsia="es-ES"/>
        </w:rPr>
      </w:pPr>
      <w:r w:rsidRPr="00BF56A1">
        <w:rPr>
          <w:rFonts w:ascii="Tahoma" w:eastAsia="Times New Roman" w:hAnsi="Tahoma" w:cs="Tahoma"/>
          <w:sz w:val="20"/>
          <w:szCs w:val="20"/>
          <w:lang w:eastAsia="es-ES"/>
        </w:rPr>
        <w:t>La situación económica ha determinado en los últimos dos años una mayor afluencia de alumnos que utilizan primordialmente los textos de los tres primeros años, y de investigadores de otras unidades académicas e institutos ante la falta de presupuesto para compra de revistas.</w:t>
      </w:r>
    </w:p>
    <w:p w:rsidR="00BF56A1" w:rsidRPr="00BF56A1" w:rsidRDefault="00BF56A1" w:rsidP="00BF56A1">
      <w:pPr>
        <w:spacing w:after="0" w:line="240" w:lineRule="auto"/>
        <w:jc w:val="both"/>
        <w:rPr>
          <w:rFonts w:ascii="Tahoma" w:eastAsia="Times New Roman" w:hAnsi="Tahoma" w:cs="Tahoma"/>
          <w:color w:val="000000"/>
          <w:lang w:eastAsia="es-ES"/>
        </w:rPr>
      </w:pPr>
      <w:r w:rsidRPr="00BF56A1">
        <w:rPr>
          <w:rFonts w:ascii="Tahoma" w:eastAsia="Times New Roman" w:hAnsi="Tahoma" w:cs="Tahoma"/>
          <w:color w:val="000000"/>
          <w:sz w:val="20"/>
          <w:lang w:eastAsia="es-ES"/>
        </w:rPr>
        <w:t>Se propone completar el método de entrevista a los usuarios in situ con un formulario, que puede enviarse por e-mail o por Intranet, habilitando un espacio específico en la web de la biblioteca durante el período de realización del estudio. Este formulario habrá de contemplar las consultas que, desde los diferentes lugares de la Universidad, se realicen a la versión electrónica de las suscripciones impresas con acceso gratuito a los índices y/o al texto completo e, incluso, aquellas que se hacen a través de la consulta a bases de datos suministradores de documentos, o de editoriales que proporcionan acceso gratuito a los sumarios.</w:t>
      </w:r>
    </w:p>
    <w:p w:rsidR="00BF56A1" w:rsidRPr="00BF56A1" w:rsidRDefault="00BF56A1" w:rsidP="00BF56A1">
      <w:pPr>
        <w:spacing w:after="0" w:line="240" w:lineRule="auto"/>
        <w:jc w:val="both"/>
        <w:rPr>
          <w:rFonts w:ascii="Tahoma" w:eastAsia="Times New Roman" w:hAnsi="Tahoma" w:cs="Tahoma"/>
          <w:szCs w:val="20"/>
          <w:lang w:eastAsia="es-ES"/>
        </w:rPr>
      </w:pPr>
    </w:p>
    <w:p w:rsidR="00BF56A1" w:rsidRPr="00BF56A1" w:rsidRDefault="00BF56A1" w:rsidP="00BF56A1">
      <w:pPr>
        <w:spacing w:after="0" w:line="240" w:lineRule="auto"/>
        <w:jc w:val="both"/>
        <w:rPr>
          <w:rFonts w:ascii="Tahoma" w:eastAsia="Times New Roman" w:hAnsi="Tahoma" w:cs="Tahoma"/>
          <w:b/>
          <w:bCs/>
          <w:szCs w:val="20"/>
          <w:lang w:eastAsia="es-ES"/>
        </w:rPr>
      </w:pPr>
    </w:p>
    <w:p w:rsidR="00BF56A1" w:rsidRPr="00BF56A1" w:rsidRDefault="00BF56A1" w:rsidP="00BF56A1">
      <w:pPr>
        <w:spacing w:after="0" w:line="240" w:lineRule="auto"/>
        <w:jc w:val="both"/>
        <w:rPr>
          <w:rFonts w:ascii="Tahoma" w:eastAsia="Times New Roman" w:hAnsi="Tahoma" w:cs="Tahoma"/>
          <w:b/>
          <w:bCs/>
          <w:szCs w:val="20"/>
          <w:lang w:eastAsia="es-ES"/>
        </w:rPr>
      </w:pPr>
      <w:r w:rsidRPr="00BF56A1">
        <w:rPr>
          <w:rFonts w:ascii="Tahoma" w:eastAsia="Times New Roman" w:hAnsi="Tahoma" w:cs="Tahoma"/>
          <w:b/>
          <w:bCs/>
          <w:szCs w:val="20"/>
          <w:lang w:eastAsia="es-ES"/>
        </w:rPr>
        <w:t>8. ESTUDIO DE LA COMUNIDAD.</w:t>
      </w:r>
    </w:p>
    <w:p w:rsidR="00BF56A1" w:rsidRPr="00BF56A1" w:rsidRDefault="00BF56A1" w:rsidP="00BF56A1">
      <w:pPr>
        <w:spacing w:after="0" w:line="240" w:lineRule="auto"/>
        <w:ind w:firstLine="708"/>
        <w:jc w:val="both"/>
        <w:rPr>
          <w:rFonts w:ascii="Tahoma" w:eastAsia="Times New Roman" w:hAnsi="Tahoma" w:cs="Tahoma"/>
          <w:sz w:val="20"/>
          <w:szCs w:val="20"/>
          <w:lang w:eastAsia="es-ES"/>
        </w:rPr>
      </w:pPr>
    </w:p>
    <w:p w:rsidR="00BF56A1" w:rsidRPr="00BF56A1" w:rsidRDefault="00BF56A1" w:rsidP="00BF56A1">
      <w:pPr>
        <w:spacing w:after="0" w:line="240" w:lineRule="auto"/>
        <w:ind w:firstLine="708"/>
        <w:jc w:val="both"/>
        <w:rPr>
          <w:rFonts w:ascii="Tahoma" w:eastAsia="Times New Roman" w:hAnsi="Tahoma" w:cs="Tahoma"/>
          <w:sz w:val="20"/>
          <w:szCs w:val="20"/>
          <w:lang w:eastAsia="es-ES"/>
        </w:rPr>
      </w:pPr>
      <w:r w:rsidRPr="00BF56A1">
        <w:rPr>
          <w:rFonts w:ascii="Tahoma" w:eastAsia="Times New Roman" w:hAnsi="Tahoma" w:cs="Tahoma"/>
          <w:sz w:val="20"/>
          <w:szCs w:val="20"/>
          <w:lang w:eastAsia="es-ES"/>
        </w:rPr>
        <w:t>El estudio de la comunidad permitirá identificar a los usuarios reales de la BDF y los usuarios potenciales que se atenderán y sus necesidades con respecto a la información.</w:t>
      </w:r>
    </w:p>
    <w:p w:rsidR="00BF56A1" w:rsidRPr="00BF56A1" w:rsidRDefault="00BF56A1" w:rsidP="00BF56A1">
      <w:pPr>
        <w:spacing w:after="0" w:line="240" w:lineRule="auto"/>
        <w:ind w:firstLine="708"/>
        <w:jc w:val="both"/>
        <w:rPr>
          <w:rFonts w:ascii="Tahoma" w:eastAsia="Times New Roman" w:hAnsi="Tahoma" w:cs="Tahoma"/>
          <w:color w:val="000000"/>
          <w:sz w:val="20"/>
          <w:lang w:eastAsia="es-ES"/>
        </w:rPr>
      </w:pPr>
      <w:r w:rsidRPr="00BF56A1">
        <w:rPr>
          <w:rFonts w:ascii="Tahoma" w:eastAsia="Times New Roman" w:hAnsi="Tahoma" w:cs="Tahoma"/>
          <w:color w:val="000000"/>
          <w:sz w:val="20"/>
          <w:lang w:eastAsia="es-ES"/>
        </w:rPr>
        <w:t>A partir de los estudios propuestos se tiene un conocimiento detallado de las materias de los planes de estudios y de las líneas de investigación que deben formar parte de la colección, así como de los usuarios potenciales de cada una de ellas.</w:t>
      </w:r>
    </w:p>
    <w:p w:rsidR="00BF56A1" w:rsidRPr="00BF56A1" w:rsidRDefault="00BF56A1" w:rsidP="00BF56A1">
      <w:pPr>
        <w:spacing w:after="0" w:line="240" w:lineRule="auto"/>
        <w:ind w:firstLine="708"/>
        <w:jc w:val="both"/>
        <w:rPr>
          <w:rFonts w:ascii="Tahoma" w:eastAsia="Times New Roman" w:hAnsi="Tahoma" w:cs="Tahoma"/>
          <w:color w:val="000000"/>
          <w:sz w:val="20"/>
          <w:lang w:eastAsia="es-ES"/>
        </w:rPr>
      </w:pPr>
      <w:r w:rsidRPr="00BF56A1">
        <w:rPr>
          <w:rFonts w:ascii="Tahoma" w:eastAsia="Times New Roman" w:hAnsi="Tahoma" w:cs="Tahoma"/>
          <w:color w:val="000000"/>
          <w:sz w:val="20"/>
          <w:lang w:eastAsia="es-ES"/>
        </w:rPr>
        <w:t xml:space="preserve">Se propone la implementación de: </w:t>
      </w:r>
    </w:p>
    <w:p w:rsidR="00BF56A1" w:rsidRPr="00BF56A1" w:rsidRDefault="00BF56A1" w:rsidP="00BF56A1">
      <w:pPr>
        <w:spacing w:after="0" w:line="240" w:lineRule="auto"/>
        <w:ind w:firstLine="708"/>
        <w:jc w:val="both"/>
        <w:rPr>
          <w:rFonts w:ascii="Tahoma" w:eastAsia="Times New Roman" w:hAnsi="Tahoma" w:cs="Tahoma"/>
          <w:color w:val="000000"/>
          <w:sz w:val="20"/>
          <w:lang w:eastAsia="es-ES"/>
        </w:rPr>
      </w:pPr>
      <w:r w:rsidRPr="00BF56A1">
        <w:rPr>
          <w:rFonts w:ascii="Tahoma" w:eastAsia="Times New Roman" w:hAnsi="Tahoma" w:cs="Tahoma"/>
          <w:color w:val="000000"/>
          <w:sz w:val="20"/>
          <w:lang w:eastAsia="es-ES"/>
        </w:rPr>
        <w:t>Asignatura optativa dentro de los planes de estudio de las titulaciones que se imparten en el DF, de una materia sobre ALFABETIZACION INFORMACIONAL que comprenda un módulo inicial para que los ingresantes conozcan la BDF, sus colecciones, sus servicios, las normas a cumplir respecto del préstamo in situ y a domicilio, etc.</w:t>
      </w:r>
    </w:p>
    <w:p w:rsidR="00BF56A1" w:rsidRPr="00BF56A1" w:rsidRDefault="00BF56A1" w:rsidP="00BF56A1">
      <w:pPr>
        <w:spacing w:after="0" w:line="240" w:lineRule="auto"/>
        <w:ind w:firstLine="708"/>
        <w:jc w:val="both"/>
        <w:rPr>
          <w:rFonts w:ascii="Tahoma" w:eastAsia="Times New Roman" w:hAnsi="Tahoma" w:cs="Tahoma"/>
          <w:color w:val="000000"/>
          <w:sz w:val="20"/>
          <w:lang w:eastAsia="es-ES"/>
        </w:rPr>
      </w:pPr>
      <w:r w:rsidRPr="00BF56A1">
        <w:rPr>
          <w:rFonts w:ascii="Tahoma" w:eastAsia="Times New Roman" w:hAnsi="Tahoma" w:cs="Tahoma"/>
          <w:color w:val="000000"/>
          <w:sz w:val="20"/>
          <w:lang w:eastAsia="es-ES"/>
        </w:rPr>
        <w:t xml:space="preserve">En un segundo módulo se los instruye sobre el uso de las herramientas para la búsqueda y recuperación de información (catálogos manuales, OPACS en línea y monousuario, índices, repertorios de </w:t>
      </w:r>
      <w:proofErr w:type="spellStart"/>
      <w:r w:rsidRPr="00BF56A1">
        <w:rPr>
          <w:rFonts w:ascii="Tahoma" w:eastAsia="Times New Roman" w:hAnsi="Tahoma" w:cs="Tahoma"/>
          <w:color w:val="000000"/>
          <w:sz w:val="20"/>
          <w:lang w:eastAsia="es-ES"/>
        </w:rPr>
        <w:t>abstracts</w:t>
      </w:r>
      <w:proofErr w:type="spellEnd"/>
      <w:r w:rsidRPr="00BF56A1">
        <w:rPr>
          <w:rFonts w:ascii="Tahoma" w:eastAsia="Times New Roman" w:hAnsi="Tahoma" w:cs="Tahoma"/>
          <w:color w:val="000000"/>
          <w:sz w:val="20"/>
          <w:lang w:eastAsia="es-ES"/>
        </w:rPr>
        <w:t>, etc.)</w:t>
      </w:r>
    </w:p>
    <w:p w:rsidR="00BF56A1" w:rsidRPr="00BF56A1" w:rsidRDefault="00BF56A1" w:rsidP="00BF56A1">
      <w:pPr>
        <w:spacing w:after="0" w:line="240" w:lineRule="auto"/>
        <w:ind w:firstLine="708"/>
        <w:jc w:val="both"/>
        <w:rPr>
          <w:rFonts w:ascii="Tahoma" w:eastAsia="Times New Roman" w:hAnsi="Tahoma" w:cs="Tahoma"/>
          <w:color w:val="000000"/>
          <w:lang w:eastAsia="es-ES"/>
        </w:rPr>
      </w:pPr>
      <w:r w:rsidRPr="00BF56A1">
        <w:rPr>
          <w:rFonts w:ascii="Tahoma" w:eastAsia="Times New Roman" w:hAnsi="Tahoma" w:cs="Tahoma"/>
          <w:color w:val="000000"/>
          <w:sz w:val="20"/>
          <w:lang w:eastAsia="es-ES"/>
        </w:rPr>
        <w:t>Un tercer módulo posibilitará enseñar a los alumnos cómo redactar las referencias bibliográficas y la forma correcta de incluirlas en sus trabajos de diploma o pre-prontas.</w:t>
      </w:r>
    </w:p>
    <w:p w:rsidR="00BF56A1" w:rsidRPr="00BF56A1" w:rsidRDefault="00BF56A1" w:rsidP="00BF56A1">
      <w:pPr>
        <w:spacing w:after="0" w:line="240" w:lineRule="auto"/>
        <w:jc w:val="both"/>
        <w:rPr>
          <w:rFonts w:ascii="Tahoma" w:eastAsia="Times New Roman" w:hAnsi="Tahoma" w:cs="Tahoma"/>
          <w:szCs w:val="20"/>
          <w:lang w:eastAsia="es-ES"/>
        </w:rPr>
      </w:pPr>
    </w:p>
    <w:p w:rsidR="00BF56A1" w:rsidRPr="00BF56A1" w:rsidRDefault="00BF56A1" w:rsidP="00BF56A1">
      <w:pPr>
        <w:spacing w:after="0" w:line="240" w:lineRule="auto"/>
        <w:jc w:val="both"/>
        <w:rPr>
          <w:rFonts w:ascii="Tahoma" w:eastAsia="Times New Roman" w:hAnsi="Tahoma" w:cs="Tahoma"/>
          <w:b/>
          <w:bCs/>
          <w:szCs w:val="20"/>
          <w:lang w:eastAsia="es-ES"/>
        </w:rPr>
      </w:pPr>
      <w:r w:rsidRPr="00BF56A1">
        <w:rPr>
          <w:rFonts w:ascii="Tahoma" w:eastAsia="Times New Roman" w:hAnsi="Tahoma" w:cs="Tahoma"/>
          <w:b/>
          <w:bCs/>
          <w:szCs w:val="20"/>
          <w:lang w:eastAsia="es-ES"/>
        </w:rPr>
        <w:lastRenderedPageBreak/>
        <w:t>9. COOPERACIÓN</w:t>
      </w:r>
    </w:p>
    <w:p w:rsidR="00BF56A1" w:rsidRPr="00BF56A1" w:rsidRDefault="00BF56A1" w:rsidP="00BF56A1">
      <w:pPr>
        <w:spacing w:after="0" w:line="240" w:lineRule="auto"/>
        <w:jc w:val="both"/>
        <w:rPr>
          <w:rFonts w:ascii="Tahoma" w:eastAsia="Times New Roman" w:hAnsi="Tahoma" w:cs="Tahoma"/>
          <w:szCs w:val="20"/>
          <w:lang w:eastAsia="es-ES"/>
        </w:rPr>
      </w:pPr>
      <w:r w:rsidRPr="00BF56A1">
        <w:rPr>
          <w:rFonts w:ascii="Tahoma" w:eastAsia="Times New Roman" w:hAnsi="Tahoma" w:cs="Tahoma"/>
          <w:szCs w:val="20"/>
          <w:lang w:eastAsia="es-ES"/>
        </w:rPr>
        <w:t>Se proponen como actividades cooperativas universitarias:</w:t>
      </w:r>
    </w:p>
    <w:p w:rsidR="00BF56A1" w:rsidRPr="00BF56A1" w:rsidRDefault="00BF56A1" w:rsidP="00BF56A1">
      <w:pPr>
        <w:spacing w:after="0" w:line="240" w:lineRule="auto"/>
        <w:jc w:val="both"/>
        <w:rPr>
          <w:rFonts w:ascii="Tahoma" w:eastAsia="Times New Roman" w:hAnsi="Tahoma" w:cs="Tahoma"/>
          <w:szCs w:val="20"/>
          <w:lang w:eastAsia="es-ES"/>
        </w:rPr>
      </w:pPr>
    </w:p>
    <w:p w:rsidR="00BF56A1" w:rsidRPr="00BF56A1" w:rsidRDefault="00BF56A1" w:rsidP="00BF56A1">
      <w:pPr>
        <w:spacing w:after="0" w:line="240" w:lineRule="auto"/>
        <w:jc w:val="both"/>
        <w:rPr>
          <w:rFonts w:ascii="Tahoma" w:eastAsia="Times New Roman" w:hAnsi="Tahoma" w:cs="Tahoma"/>
          <w:b/>
          <w:bCs/>
          <w:szCs w:val="20"/>
          <w:lang w:eastAsia="es-ES"/>
        </w:rPr>
      </w:pPr>
      <w:r w:rsidRPr="00BF56A1">
        <w:rPr>
          <w:rFonts w:ascii="Tahoma" w:eastAsia="Times New Roman" w:hAnsi="Tahoma" w:cs="Tahoma"/>
          <w:b/>
          <w:bCs/>
          <w:szCs w:val="20"/>
          <w:lang w:eastAsia="es-ES"/>
        </w:rPr>
        <w:t>1. Catálogos colectivos:</w:t>
      </w:r>
    </w:p>
    <w:p w:rsidR="00BF56A1" w:rsidRPr="00BF56A1" w:rsidRDefault="00BF56A1" w:rsidP="00BF56A1">
      <w:pPr>
        <w:numPr>
          <w:ilvl w:val="0"/>
          <w:numId w:val="47"/>
        </w:numPr>
        <w:spacing w:after="0" w:line="240" w:lineRule="auto"/>
        <w:jc w:val="both"/>
        <w:rPr>
          <w:rFonts w:ascii="Tahoma" w:eastAsia="Times New Roman" w:hAnsi="Tahoma" w:cs="Tahoma"/>
          <w:sz w:val="20"/>
          <w:szCs w:val="20"/>
          <w:lang w:eastAsia="es-ES"/>
        </w:rPr>
      </w:pPr>
      <w:r w:rsidRPr="00BF56A1">
        <w:rPr>
          <w:rFonts w:ascii="Tahoma" w:eastAsia="Times New Roman" w:hAnsi="Tahoma" w:cs="Tahoma"/>
          <w:sz w:val="20"/>
          <w:szCs w:val="20"/>
          <w:lang w:eastAsia="es-ES"/>
        </w:rPr>
        <w:t>Libros</w:t>
      </w:r>
    </w:p>
    <w:p w:rsidR="00BF56A1" w:rsidRPr="00BF56A1" w:rsidRDefault="00BF56A1" w:rsidP="00BF56A1">
      <w:pPr>
        <w:numPr>
          <w:ilvl w:val="0"/>
          <w:numId w:val="47"/>
        </w:numPr>
        <w:spacing w:after="0" w:line="240" w:lineRule="auto"/>
        <w:jc w:val="both"/>
        <w:rPr>
          <w:rFonts w:ascii="Tahoma" w:eastAsia="Times New Roman" w:hAnsi="Tahoma" w:cs="Tahoma"/>
          <w:szCs w:val="20"/>
          <w:lang w:eastAsia="es-ES"/>
        </w:rPr>
      </w:pPr>
      <w:r w:rsidRPr="00BF56A1">
        <w:rPr>
          <w:rFonts w:ascii="Tahoma" w:eastAsia="Times New Roman" w:hAnsi="Tahoma" w:cs="Tahoma"/>
          <w:sz w:val="20"/>
          <w:szCs w:val="20"/>
          <w:lang w:eastAsia="es-ES"/>
        </w:rPr>
        <w:t>Publicaciones periódicas</w:t>
      </w:r>
    </w:p>
    <w:p w:rsidR="00BF56A1" w:rsidRPr="00BF56A1" w:rsidRDefault="00BF56A1" w:rsidP="00BF56A1">
      <w:pPr>
        <w:spacing w:after="0" w:line="240" w:lineRule="auto"/>
        <w:jc w:val="both"/>
        <w:rPr>
          <w:rFonts w:ascii="Tahoma" w:eastAsia="Times New Roman" w:hAnsi="Tahoma" w:cs="Tahoma"/>
          <w:b/>
          <w:bCs/>
          <w:szCs w:val="20"/>
          <w:lang w:eastAsia="es-ES"/>
        </w:rPr>
      </w:pPr>
    </w:p>
    <w:p w:rsidR="00BF56A1" w:rsidRPr="00BF56A1" w:rsidRDefault="00BF56A1" w:rsidP="00BF56A1">
      <w:pPr>
        <w:spacing w:after="0" w:line="240" w:lineRule="auto"/>
        <w:jc w:val="both"/>
        <w:rPr>
          <w:rFonts w:ascii="Tahoma" w:eastAsia="Times New Roman" w:hAnsi="Tahoma" w:cs="Tahoma"/>
          <w:b/>
          <w:bCs/>
          <w:szCs w:val="20"/>
          <w:lang w:eastAsia="es-ES"/>
        </w:rPr>
      </w:pPr>
      <w:r w:rsidRPr="00BF56A1">
        <w:rPr>
          <w:rFonts w:ascii="Tahoma" w:eastAsia="Times New Roman" w:hAnsi="Tahoma" w:cs="Tahoma"/>
          <w:b/>
          <w:bCs/>
          <w:szCs w:val="20"/>
          <w:lang w:eastAsia="es-ES"/>
        </w:rPr>
        <w:t xml:space="preserve">2. Sistema de Préstamo </w:t>
      </w:r>
      <w:proofErr w:type="spellStart"/>
      <w:r w:rsidRPr="00BF56A1">
        <w:rPr>
          <w:rFonts w:ascii="Tahoma" w:eastAsia="Times New Roman" w:hAnsi="Tahoma" w:cs="Tahoma"/>
          <w:b/>
          <w:bCs/>
          <w:szCs w:val="20"/>
          <w:lang w:eastAsia="es-ES"/>
        </w:rPr>
        <w:t>Interbibliotecario</w:t>
      </w:r>
      <w:proofErr w:type="spellEnd"/>
      <w:r w:rsidRPr="00BF56A1">
        <w:rPr>
          <w:rFonts w:ascii="Tahoma" w:eastAsia="Times New Roman" w:hAnsi="Tahoma" w:cs="Tahoma"/>
          <w:b/>
          <w:bCs/>
          <w:szCs w:val="20"/>
          <w:lang w:eastAsia="es-ES"/>
        </w:rPr>
        <w:t>:</w:t>
      </w:r>
    </w:p>
    <w:p w:rsidR="00BF56A1" w:rsidRPr="00BF56A1" w:rsidRDefault="00BF56A1" w:rsidP="00BF56A1">
      <w:pPr>
        <w:numPr>
          <w:ilvl w:val="0"/>
          <w:numId w:val="48"/>
        </w:numPr>
        <w:spacing w:after="0" w:line="240" w:lineRule="auto"/>
        <w:jc w:val="both"/>
        <w:rPr>
          <w:rFonts w:ascii="Tahoma" w:eastAsia="Times New Roman" w:hAnsi="Tahoma" w:cs="Tahoma"/>
          <w:sz w:val="20"/>
          <w:szCs w:val="20"/>
          <w:lang w:eastAsia="es-ES"/>
        </w:rPr>
      </w:pPr>
      <w:r w:rsidRPr="00BF56A1">
        <w:rPr>
          <w:rFonts w:ascii="Tahoma" w:eastAsia="Times New Roman" w:hAnsi="Tahoma" w:cs="Tahoma"/>
          <w:sz w:val="20"/>
          <w:szCs w:val="20"/>
          <w:lang w:eastAsia="es-ES"/>
        </w:rPr>
        <w:t xml:space="preserve">La elaboración de un reglamento para el préstamo </w:t>
      </w:r>
      <w:proofErr w:type="spellStart"/>
      <w:r w:rsidRPr="00BF56A1">
        <w:rPr>
          <w:rFonts w:ascii="Tahoma" w:eastAsia="Times New Roman" w:hAnsi="Tahoma" w:cs="Tahoma"/>
          <w:sz w:val="20"/>
          <w:szCs w:val="20"/>
          <w:lang w:eastAsia="es-ES"/>
        </w:rPr>
        <w:t>interbibliotecario</w:t>
      </w:r>
      <w:proofErr w:type="spellEnd"/>
    </w:p>
    <w:p w:rsidR="00BF56A1" w:rsidRPr="00BF56A1" w:rsidRDefault="00BF56A1" w:rsidP="00BF56A1">
      <w:pPr>
        <w:numPr>
          <w:ilvl w:val="0"/>
          <w:numId w:val="48"/>
        </w:numPr>
        <w:spacing w:after="0" w:line="240" w:lineRule="auto"/>
        <w:jc w:val="both"/>
        <w:rPr>
          <w:rFonts w:ascii="Tahoma" w:eastAsia="Times New Roman" w:hAnsi="Tahoma" w:cs="Tahoma"/>
          <w:sz w:val="20"/>
          <w:szCs w:val="20"/>
          <w:lang w:eastAsia="es-ES"/>
        </w:rPr>
      </w:pPr>
      <w:r w:rsidRPr="00BF56A1">
        <w:rPr>
          <w:rFonts w:ascii="Tahoma" w:eastAsia="Times New Roman" w:hAnsi="Tahoma" w:cs="Tahoma"/>
          <w:sz w:val="20"/>
          <w:szCs w:val="20"/>
          <w:lang w:eastAsia="es-ES"/>
        </w:rPr>
        <w:t>La realización de estudios estadísticos detallados que permitieran controlar la calidad del servicio y detectar los posibles fallos del mismo</w:t>
      </w:r>
    </w:p>
    <w:p w:rsidR="00BF56A1" w:rsidRPr="00BF56A1" w:rsidRDefault="00BF56A1" w:rsidP="00BF56A1">
      <w:pPr>
        <w:numPr>
          <w:ilvl w:val="0"/>
          <w:numId w:val="48"/>
        </w:numPr>
        <w:spacing w:after="0" w:line="240" w:lineRule="auto"/>
        <w:jc w:val="both"/>
        <w:rPr>
          <w:rFonts w:ascii="Tahoma" w:eastAsia="Times New Roman" w:hAnsi="Tahoma" w:cs="Tahoma"/>
          <w:sz w:val="20"/>
          <w:szCs w:val="20"/>
          <w:lang w:eastAsia="es-ES"/>
        </w:rPr>
      </w:pPr>
      <w:r w:rsidRPr="00BF56A1">
        <w:rPr>
          <w:rFonts w:ascii="Tahoma" w:eastAsia="Times New Roman" w:hAnsi="Tahoma" w:cs="Tahoma"/>
          <w:sz w:val="20"/>
          <w:szCs w:val="20"/>
          <w:lang w:eastAsia="es-ES"/>
        </w:rPr>
        <w:t>La canalización de todas las solicitudes a través del correo electrónico</w:t>
      </w:r>
    </w:p>
    <w:p w:rsidR="00BF56A1" w:rsidRPr="00BF56A1" w:rsidRDefault="00BF56A1" w:rsidP="00BF56A1">
      <w:pPr>
        <w:numPr>
          <w:ilvl w:val="0"/>
          <w:numId w:val="48"/>
        </w:numPr>
        <w:spacing w:after="0" w:line="240" w:lineRule="auto"/>
        <w:jc w:val="both"/>
        <w:rPr>
          <w:rFonts w:ascii="Tahoma" w:eastAsia="Times New Roman" w:hAnsi="Tahoma" w:cs="Tahoma"/>
          <w:sz w:val="20"/>
          <w:szCs w:val="20"/>
          <w:lang w:eastAsia="es-ES"/>
        </w:rPr>
      </w:pPr>
      <w:r w:rsidRPr="00BF56A1">
        <w:rPr>
          <w:rFonts w:ascii="Tahoma" w:eastAsia="Times New Roman" w:hAnsi="Tahoma" w:cs="Tahoma"/>
          <w:sz w:val="20"/>
          <w:szCs w:val="20"/>
          <w:lang w:eastAsia="es-ES"/>
        </w:rPr>
        <w:t>La mejora de los plazos de entrega de los documentos en préstamo</w:t>
      </w:r>
    </w:p>
    <w:p w:rsidR="00BF56A1" w:rsidRPr="00BF56A1" w:rsidRDefault="00BF56A1" w:rsidP="00BF56A1">
      <w:pPr>
        <w:numPr>
          <w:ilvl w:val="0"/>
          <w:numId w:val="48"/>
        </w:numPr>
        <w:spacing w:after="0" w:line="240" w:lineRule="auto"/>
        <w:jc w:val="both"/>
        <w:rPr>
          <w:rFonts w:ascii="Tahoma" w:eastAsia="Times New Roman" w:hAnsi="Tahoma" w:cs="Tahoma"/>
          <w:szCs w:val="20"/>
          <w:lang w:eastAsia="es-ES"/>
        </w:rPr>
      </w:pPr>
      <w:r w:rsidRPr="00BF56A1">
        <w:rPr>
          <w:rFonts w:ascii="Tahoma" w:eastAsia="Times New Roman" w:hAnsi="Tahoma" w:cs="Tahoma"/>
          <w:sz w:val="20"/>
          <w:szCs w:val="20"/>
          <w:lang w:eastAsia="es-ES"/>
        </w:rPr>
        <w:t>El estudio y la realización de pruebas de transmisión electrónica de documentos para los artículos de revista.</w:t>
      </w:r>
    </w:p>
    <w:p w:rsidR="00BF56A1" w:rsidRPr="00BF56A1" w:rsidRDefault="00BF56A1" w:rsidP="00BF56A1">
      <w:pPr>
        <w:spacing w:after="0" w:line="240" w:lineRule="auto"/>
        <w:jc w:val="both"/>
        <w:rPr>
          <w:rFonts w:ascii="Tahoma" w:eastAsia="Times New Roman" w:hAnsi="Tahoma" w:cs="Tahoma"/>
          <w:b/>
          <w:bCs/>
          <w:szCs w:val="20"/>
          <w:lang w:eastAsia="es-ES"/>
        </w:rPr>
      </w:pPr>
    </w:p>
    <w:p w:rsidR="00BF56A1" w:rsidRPr="00BF56A1" w:rsidRDefault="00BF56A1" w:rsidP="00BF56A1">
      <w:pPr>
        <w:spacing w:after="0" w:line="240" w:lineRule="auto"/>
        <w:jc w:val="both"/>
        <w:rPr>
          <w:rFonts w:ascii="Tahoma" w:eastAsia="Times New Roman" w:hAnsi="Tahoma" w:cs="Tahoma"/>
          <w:b/>
          <w:bCs/>
          <w:szCs w:val="20"/>
          <w:lang w:eastAsia="es-ES"/>
        </w:rPr>
      </w:pPr>
      <w:r w:rsidRPr="00BF56A1">
        <w:rPr>
          <w:rFonts w:ascii="Tahoma" w:eastAsia="Times New Roman" w:hAnsi="Tahoma" w:cs="Tahoma"/>
          <w:b/>
          <w:bCs/>
          <w:szCs w:val="20"/>
          <w:lang w:eastAsia="es-ES"/>
        </w:rPr>
        <w:t>3. Consorcio:</w:t>
      </w:r>
    </w:p>
    <w:p w:rsidR="00BF56A1" w:rsidRPr="00BF56A1" w:rsidRDefault="00BF56A1" w:rsidP="00BF56A1">
      <w:pPr>
        <w:numPr>
          <w:ilvl w:val="0"/>
          <w:numId w:val="49"/>
        </w:numPr>
        <w:spacing w:after="0" w:line="240" w:lineRule="auto"/>
        <w:jc w:val="both"/>
        <w:rPr>
          <w:rFonts w:ascii="Tahoma" w:eastAsia="Times New Roman" w:hAnsi="Tahoma" w:cs="Tahoma"/>
          <w:sz w:val="20"/>
          <w:szCs w:val="20"/>
          <w:lang w:eastAsia="es-ES"/>
        </w:rPr>
      </w:pPr>
      <w:r w:rsidRPr="00BF56A1">
        <w:rPr>
          <w:rFonts w:ascii="Tahoma" w:eastAsia="Times New Roman" w:hAnsi="Tahoma" w:cs="Tahoma"/>
          <w:sz w:val="20"/>
          <w:szCs w:val="20"/>
          <w:lang w:eastAsia="es-ES"/>
        </w:rPr>
        <w:t>Deben considerarse aspectos básicos sobre consorcios y la gestión de recursos de información dentro de los mismos con el objetivo de instalar los conceptos vinculados a la cooperación dentro de las bibliotecas universitarias argentinas, tomando como punto de focalización la gestión de recursos de información. Para poder concretar este objetivo se definirán en principio los términos para luego vincularlos.</w:t>
      </w:r>
    </w:p>
    <w:p w:rsidR="00BF56A1" w:rsidRPr="00BF56A1" w:rsidRDefault="00BF56A1" w:rsidP="00BF56A1">
      <w:pPr>
        <w:numPr>
          <w:ilvl w:val="0"/>
          <w:numId w:val="49"/>
        </w:numPr>
        <w:spacing w:after="0" w:line="240" w:lineRule="auto"/>
        <w:jc w:val="both"/>
        <w:rPr>
          <w:rFonts w:ascii="Tahoma" w:eastAsia="Times New Roman" w:hAnsi="Tahoma" w:cs="Tahoma"/>
          <w:sz w:val="20"/>
          <w:szCs w:val="20"/>
          <w:lang w:eastAsia="es-ES"/>
        </w:rPr>
      </w:pPr>
      <w:r w:rsidRPr="00BF56A1">
        <w:rPr>
          <w:rFonts w:ascii="Tahoma" w:eastAsia="Times New Roman" w:hAnsi="Tahoma" w:cs="Tahoma"/>
          <w:sz w:val="20"/>
          <w:szCs w:val="20"/>
          <w:lang w:eastAsia="es-ES"/>
        </w:rPr>
        <w:t xml:space="preserve">Una asociación de bibliotecas establecida por </w:t>
      </w:r>
      <w:r w:rsidRPr="00BF56A1">
        <w:rPr>
          <w:rFonts w:ascii="Tahoma" w:eastAsia="Times New Roman" w:hAnsi="Tahoma" w:cs="Tahoma"/>
          <w:i/>
          <w:sz w:val="20"/>
          <w:szCs w:val="20"/>
          <w:lang w:eastAsia="es-ES"/>
        </w:rPr>
        <w:t>un acuerdo formal</w:t>
      </w:r>
      <w:r w:rsidRPr="00BF56A1">
        <w:rPr>
          <w:rFonts w:ascii="Tahoma" w:eastAsia="Times New Roman" w:hAnsi="Tahoma" w:cs="Tahoma"/>
          <w:sz w:val="20"/>
          <w:szCs w:val="20"/>
          <w:lang w:eastAsia="es-ES"/>
        </w:rPr>
        <w:t>, usualmente con el compromiso de compartir recursos. La pertenencia puede estar restringida a una zona geográfica específica, a un tipo de biblioteca (pública, universitaria, especial) o tema específico.</w:t>
      </w:r>
    </w:p>
    <w:p w:rsidR="00BF56A1" w:rsidRPr="00BF56A1" w:rsidRDefault="00BF56A1" w:rsidP="00BF56A1">
      <w:pPr>
        <w:numPr>
          <w:ilvl w:val="0"/>
          <w:numId w:val="49"/>
        </w:numPr>
        <w:spacing w:after="0" w:line="240" w:lineRule="auto"/>
        <w:jc w:val="both"/>
        <w:rPr>
          <w:rFonts w:ascii="Tahoma" w:eastAsia="Times New Roman" w:hAnsi="Tahoma" w:cs="Tahoma"/>
          <w:sz w:val="20"/>
          <w:szCs w:val="20"/>
          <w:lang w:eastAsia="es-ES"/>
        </w:rPr>
      </w:pPr>
      <w:r w:rsidRPr="00BF56A1">
        <w:rPr>
          <w:rFonts w:ascii="Tahoma" w:eastAsia="Times New Roman" w:hAnsi="Tahoma" w:cs="Tahoma"/>
          <w:sz w:val="20"/>
          <w:szCs w:val="20"/>
          <w:lang w:eastAsia="es-ES"/>
        </w:rPr>
        <w:t>El término consorcio generalmente está relacionado con cooperación, coordinación y colaboración. Un concepto más amplio es la “acción de compartir recursos” que son las actividades resultantes de un acuerdo, formal o informal, entre un grupo de bibliotecas para compartir colecciones, datos, personal, instalaciones, etc. El grupo que se organiza para compartir recursos es generalmente un consorcio o una red de bibliotecas.</w:t>
      </w:r>
    </w:p>
    <w:p w:rsidR="00BF56A1" w:rsidRPr="00BF56A1" w:rsidRDefault="00BF56A1" w:rsidP="00BF56A1">
      <w:pPr>
        <w:numPr>
          <w:ilvl w:val="0"/>
          <w:numId w:val="49"/>
        </w:numPr>
        <w:spacing w:after="0" w:line="240" w:lineRule="auto"/>
        <w:jc w:val="both"/>
        <w:rPr>
          <w:rFonts w:ascii="Tahoma" w:eastAsia="Times New Roman" w:hAnsi="Tahoma" w:cs="Tahoma"/>
          <w:sz w:val="20"/>
          <w:szCs w:val="20"/>
          <w:lang w:eastAsia="es-ES"/>
        </w:rPr>
      </w:pPr>
      <w:r w:rsidRPr="00BF56A1">
        <w:rPr>
          <w:rFonts w:ascii="Tahoma" w:eastAsia="Times New Roman" w:hAnsi="Tahoma" w:cs="Tahoma"/>
          <w:sz w:val="20"/>
          <w:szCs w:val="20"/>
          <w:lang w:eastAsia="es-ES"/>
        </w:rPr>
        <w:t>Gestión de recursos de información</w:t>
      </w:r>
    </w:p>
    <w:p w:rsidR="00BF56A1" w:rsidRPr="00BF56A1" w:rsidRDefault="00BF56A1" w:rsidP="00BF56A1">
      <w:pPr>
        <w:numPr>
          <w:ilvl w:val="0"/>
          <w:numId w:val="49"/>
        </w:numPr>
        <w:spacing w:after="0" w:line="240" w:lineRule="auto"/>
        <w:jc w:val="both"/>
        <w:rPr>
          <w:rFonts w:ascii="Tahoma" w:eastAsia="Times New Roman" w:hAnsi="Tahoma" w:cs="Tahoma"/>
          <w:sz w:val="20"/>
          <w:szCs w:val="20"/>
          <w:lang w:eastAsia="es-ES"/>
        </w:rPr>
      </w:pPr>
      <w:r w:rsidRPr="00BF56A1">
        <w:rPr>
          <w:rFonts w:ascii="Tahoma" w:eastAsia="Times New Roman" w:hAnsi="Tahoma" w:cs="Tahoma"/>
          <w:sz w:val="20"/>
          <w:szCs w:val="20"/>
          <w:lang w:eastAsia="es-ES"/>
        </w:rPr>
        <w:t>El término en general utilizado es el de desarrollo de colección: el mismo incluye según algunos autores solo adquisición y selección de los recursos de una biblioteca con todo lo que los puntos indicados implican.</w:t>
      </w:r>
    </w:p>
    <w:p w:rsidR="00BF56A1" w:rsidRPr="00BF56A1" w:rsidRDefault="00BF56A1" w:rsidP="00BF56A1">
      <w:pPr>
        <w:numPr>
          <w:ilvl w:val="0"/>
          <w:numId w:val="49"/>
        </w:numPr>
        <w:spacing w:after="0" w:line="240" w:lineRule="auto"/>
        <w:jc w:val="both"/>
        <w:rPr>
          <w:rFonts w:ascii="Tahoma" w:eastAsia="Times New Roman" w:hAnsi="Tahoma" w:cs="Tahoma"/>
          <w:sz w:val="20"/>
          <w:szCs w:val="20"/>
          <w:lang w:eastAsia="es-ES"/>
        </w:rPr>
      </w:pPr>
      <w:r w:rsidRPr="00BF56A1">
        <w:rPr>
          <w:rFonts w:ascii="Tahoma" w:eastAsia="Times New Roman" w:hAnsi="Tahoma" w:cs="Tahoma"/>
          <w:sz w:val="20"/>
          <w:szCs w:val="20"/>
          <w:lang w:eastAsia="es-ES"/>
        </w:rPr>
        <w:t xml:space="preserve">Otro término que se utiliza es el de </w:t>
      </w:r>
      <w:r w:rsidRPr="00BF56A1">
        <w:rPr>
          <w:rFonts w:ascii="Tahoma" w:eastAsia="Times New Roman" w:hAnsi="Tahoma" w:cs="Tahoma"/>
          <w:i/>
          <w:sz w:val="20"/>
          <w:szCs w:val="20"/>
          <w:lang w:eastAsia="es-ES"/>
        </w:rPr>
        <w:t>gestión de la colección</w:t>
      </w:r>
      <w:r w:rsidRPr="00BF56A1">
        <w:rPr>
          <w:rFonts w:ascii="Tahoma" w:eastAsia="Times New Roman" w:hAnsi="Tahoma" w:cs="Tahoma"/>
          <w:sz w:val="20"/>
          <w:szCs w:val="20"/>
          <w:lang w:eastAsia="es-ES"/>
        </w:rPr>
        <w:t xml:space="preserve"> que incluye al desarrollo de la colección, pero también implica análisis de la colección, estudios de uso, preservación y todo lo referente a desarrollo cooperativo de la colección.</w:t>
      </w:r>
    </w:p>
    <w:p w:rsidR="00BF56A1" w:rsidRPr="00BF56A1" w:rsidRDefault="00BF56A1" w:rsidP="00BF56A1">
      <w:pPr>
        <w:numPr>
          <w:ilvl w:val="0"/>
          <w:numId w:val="49"/>
        </w:numPr>
        <w:spacing w:after="0" w:line="240" w:lineRule="auto"/>
        <w:jc w:val="both"/>
        <w:rPr>
          <w:rFonts w:ascii="Tahoma" w:eastAsia="Times New Roman" w:hAnsi="Tahoma" w:cs="Tahoma"/>
          <w:sz w:val="20"/>
          <w:szCs w:val="20"/>
          <w:lang w:eastAsia="es-ES"/>
        </w:rPr>
      </w:pPr>
      <w:r w:rsidRPr="00BF56A1">
        <w:rPr>
          <w:rFonts w:ascii="Tahoma" w:eastAsia="Times New Roman" w:hAnsi="Tahoma" w:cs="Tahoma"/>
          <w:sz w:val="20"/>
          <w:szCs w:val="20"/>
          <w:lang w:eastAsia="es-ES"/>
        </w:rPr>
        <w:t>La G</w:t>
      </w:r>
      <w:r w:rsidRPr="00BF56A1">
        <w:rPr>
          <w:rFonts w:ascii="Tahoma" w:eastAsia="Times New Roman" w:hAnsi="Tahoma" w:cs="Tahoma"/>
          <w:i/>
          <w:sz w:val="20"/>
          <w:szCs w:val="20"/>
          <w:lang w:eastAsia="es-ES"/>
        </w:rPr>
        <w:t>estión de recursos de información</w:t>
      </w:r>
      <w:r w:rsidRPr="00BF56A1">
        <w:rPr>
          <w:rFonts w:ascii="Tahoma" w:eastAsia="Times New Roman" w:hAnsi="Tahoma" w:cs="Tahoma"/>
          <w:sz w:val="20"/>
          <w:szCs w:val="20"/>
          <w:lang w:eastAsia="es-ES"/>
        </w:rPr>
        <w:t xml:space="preserve">, incluye la selección, adquisición, arriendo, organización, control, diseminación y uso de información en todas sus variedades de fuentes y soportes, relevante para  la  efectiva operación de las organizaciones; también la </w:t>
      </w:r>
      <w:r w:rsidRPr="00BF56A1">
        <w:rPr>
          <w:rFonts w:ascii="Tahoma" w:eastAsia="Times New Roman" w:hAnsi="Tahoma" w:cs="Tahoma"/>
          <w:i/>
          <w:sz w:val="20"/>
          <w:szCs w:val="20"/>
          <w:lang w:eastAsia="es-ES"/>
        </w:rPr>
        <w:t>gestión de la información</w:t>
      </w:r>
      <w:r w:rsidRPr="00BF56A1">
        <w:rPr>
          <w:rFonts w:ascii="Tahoma" w:eastAsia="Times New Roman" w:hAnsi="Tahoma" w:cs="Tahoma"/>
          <w:sz w:val="20"/>
          <w:szCs w:val="20"/>
          <w:lang w:eastAsia="es-ES"/>
        </w:rPr>
        <w:t xml:space="preserve"> contempla el desarrollar equilibrios entre recursos de información actual y permanente, entre información local y virtual, entre recursos propios  y el acceso a recursos contra demanda en el momento que se requieren y en la diversificación de soportes de información analógicas y digitales, mono y </w:t>
      </w:r>
      <w:proofErr w:type="spellStart"/>
      <w:r w:rsidRPr="00BF56A1">
        <w:rPr>
          <w:rFonts w:ascii="Tahoma" w:eastAsia="Times New Roman" w:hAnsi="Tahoma" w:cs="Tahoma"/>
          <w:sz w:val="20"/>
          <w:szCs w:val="20"/>
          <w:lang w:eastAsia="es-ES"/>
        </w:rPr>
        <w:t>multimediales</w:t>
      </w:r>
      <w:proofErr w:type="spellEnd"/>
      <w:r w:rsidRPr="00BF56A1">
        <w:rPr>
          <w:rFonts w:ascii="Tahoma" w:eastAsia="Times New Roman" w:hAnsi="Tahoma" w:cs="Tahoma"/>
          <w:sz w:val="20"/>
          <w:szCs w:val="20"/>
          <w:lang w:eastAsia="es-ES"/>
        </w:rPr>
        <w:t>.</w:t>
      </w:r>
    </w:p>
    <w:p w:rsidR="00BF56A1" w:rsidRPr="00BF56A1" w:rsidRDefault="00BF56A1" w:rsidP="00BF56A1">
      <w:pPr>
        <w:numPr>
          <w:ilvl w:val="0"/>
          <w:numId w:val="49"/>
        </w:numPr>
        <w:spacing w:after="0" w:line="240" w:lineRule="auto"/>
        <w:jc w:val="both"/>
        <w:rPr>
          <w:rFonts w:ascii="Tahoma" w:eastAsia="Times New Roman" w:hAnsi="Tahoma" w:cs="Tahoma"/>
          <w:szCs w:val="20"/>
          <w:lang w:eastAsia="es-ES"/>
        </w:rPr>
      </w:pPr>
      <w:r w:rsidRPr="00BF56A1">
        <w:rPr>
          <w:rFonts w:ascii="Tahoma" w:eastAsia="Times New Roman" w:hAnsi="Tahoma" w:cs="Tahoma"/>
          <w:sz w:val="20"/>
          <w:szCs w:val="20"/>
          <w:lang w:eastAsia="es-ES"/>
        </w:rPr>
        <w:t>La gestión de información incluye el concepto de desarrollo de colecciones, facilidades de acceso a otras colecciones, adquisiciones cooperativas a través de consorcios, almacenamiento cooperativo, acceso electrónico a bases de datos y a otros recursos  de información de texto completo, disponibles a través de las redes de comunicaciones y otros recursos informativos de interés para el usuario; la disponibilidad y conservación de los materiales; la evaluación de las colecciones (tamaño, calidad, costes y uso); y el descarte.</w:t>
      </w:r>
    </w:p>
    <w:p w:rsidR="00BF56A1" w:rsidRPr="00BF56A1" w:rsidRDefault="00BF56A1" w:rsidP="00BF56A1">
      <w:pPr>
        <w:spacing w:after="0" w:line="240" w:lineRule="auto"/>
        <w:jc w:val="both"/>
        <w:rPr>
          <w:rFonts w:ascii="Tahoma" w:eastAsia="Times New Roman" w:hAnsi="Tahoma" w:cs="Tahoma"/>
          <w:szCs w:val="20"/>
          <w:lang w:eastAsia="es-ES"/>
        </w:rPr>
      </w:pPr>
    </w:p>
    <w:p w:rsidR="00BF56A1" w:rsidRPr="00BF56A1" w:rsidRDefault="00BF56A1" w:rsidP="00BF56A1">
      <w:pPr>
        <w:spacing w:after="0" w:line="240" w:lineRule="auto"/>
        <w:jc w:val="both"/>
        <w:rPr>
          <w:rFonts w:ascii="Tahoma" w:eastAsia="Times New Roman" w:hAnsi="Tahoma" w:cs="Tahoma"/>
          <w:szCs w:val="20"/>
          <w:lang w:eastAsia="es-ES"/>
        </w:rPr>
      </w:pPr>
    </w:p>
    <w:p w:rsidR="00BF56A1" w:rsidRPr="00BF56A1" w:rsidRDefault="00BF56A1" w:rsidP="00BF56A1">
      <w:pPr>
        <w:spacing w:after="0" w:line="240" w:lineRule="auto"/>
        <w:jc w:val="both"/>
        <w:rPr>
          <w:rFonts w:ascii="Tahoma" w:eastAsia="Times New Roman" w:hAnsi="Tahoma" w:cs="Tahoma"/>
          <w:szCs w:val="20"/>
          <w:lang w:eastAsia="es-ES"/>
        </w:rPr>
      </w:pPr>
    </w:p>
    <w:p w:rsidR="00BF56A1" w:rsidRPr="00BF56A1" w:rsidRDefault="00BF56A1" w:rsidP="00BF56A1">
      <w:pPr>
        <w:spacing w:after="0" w:line="240" w:lineRule="auto"/>
        <w:jc w:val="both"/>
        <w:rPr>
          <w:rFonts w:ascii="Tahoma" w:eastAsia="Times New Roman" w:hAnsi="Tahoma" w:cs="Tahoma"/>
          <w:szCs w:val="20"/>
          <w:lang w:eastAsia="es-ES"/>
        </w:rPr>
      </w:pPr>
    </w:p>
    <w:p w:rsidR="00BF56A1" w:rsidRPr="00BF56A1" w:rsidRDefault="00BF56A1" w:rsidP="00BF56A1">
      <w:pPr>
        <w:spacing w:after="0" w:line="240" w:lineRule="auto"/>
        <w:jc w:val="both"/>
        <w:rPr>
          <w:rFonts w:ascii="Tahoma" w:eastAsia="Times New Roman" w:hAnsi="Tahoma" w:cs="Tahoma"/>
          <w:szCs w:val="20"/>
          <w:lang w:eastAsia="es-ES"/>
        </w:rPr>
      </w:pPr>
      <w:r w:rsidRPr="00BF56A1">
        <w:rPr>
          <w:rFonts w:ascii="Tahoma" w:eastAsia="Times New Roman" w:hAnsi="Tahoma" w:cs="Tahoma"/>
          <w:szCs w:val="20"/>
          <w:lang w:eastAsia="es-ES"/>
        </w:rPr>
        <w:lastRenderedPageBreak/>
        <w:t>Los consorcios facilitan:</w:t>
      </w:r>
    </w:p>
    <w:p w:rsidR="00BF56A1" w:rsidRPr="00BF56A1" w:rsidRDefault="00BF56A1" w:rsidP="00BF56A1">
      <w:pPr>
        <w:spacing w:after="0" w:line="240" w:lineRule="auto"/>
        <w:jc w:val="both"/>
        <w:rPr>
          <w:rFonts w:ascii="Tahoma" w:eastAsia="Times New Roman" w:hAnsi="Tahoma" w:cs="Tahoma"/>
          <w:szCs w:val="20"/>
          <w:lang w:eastAsia="es-ES"/>
        </w:rPr>
      </w:pPr>
    </w:p>
    <w:p w:rsidR="00BF56A1" w:rsidRPr="00BF56A1" w:rsidRDefault="00BF56A1" w:rsidP="00BF56A1">
      <w:pPr>
        <w:numPr>
          <w:ilvl w:val="0"/>
          <w:numId w:val="50"/>
        </w:numPr>
        <w:spacing w:after="0" w:line="240" w:lineRule="auto"/>
        <w:jc w:val="both"/>
        <w:rPr>
          <w:rFonts w:ascii="Tahoma" w:eastAsia="Times New Roman" w:hAnsi="Tahoma" w:cs="Tahoma"/>
          <w:sz w:val="20"/>
          <w:szCs w:val="20"/>
          <w:lang w:eastAsia="es-ES"/>
        </w:rPr>
      </w:pPr>
      <w:r w:rsidRPr="00BF56A1">
        <w:rPr>
          <w:rFonts w:ascii="Tahoma" w:eastAsia="Times New Roman" w:hAnsi="Tahoma" w:cs="Tahoma"/>
          <w:sz w:val="20"/>
          <w:szCs w:val="20"/>
          <w:lang w:eastAsia="es-ES"/>
        </w:rPr>
        <w:t>Crear y gestionar el catálogo colectivo de las bibliotecas del consorcio de forma que se incremente la efectividad de la investigación y de la enseñanza al aumentar los recursos bibliotecarios disponibles de forma inmediata.</w:t>
      </w:r>
    </w:p>
    <w:p w:rsidR="00BF56A1" w:rsidRPr="00BF56A1" w:rsidRDefault="00BF56A1" w:rsidP="00BF56A1">
      <w:pPr>
        <w:numPr>
          <w:ilvl w:val="0"/>
          <w:numId w:val="50"/>
        </w:numPr>
        <w:spacing w:after="0" w:line="240" w:lineRule="auto"/>
        <w:jc w:val="both"/>
        <w:rPr>
          <w:rFonts w:ascii="Tahoma" w:eastAsia="Times New Roman" w:hAnsi="Tahoma" w:cs="Tahoma"/>
          <w:sz w:val="20"/>
          <w:szCs w:val="20"/>
          <w:lang w:eastAsia="es-ES"/>
        </w:rPr>
      </w:pPr>
      <w:r w:rsidRPr="00BF56A1">
        <w:rPr>
          <w:rFonts w:ascii="Tahoma" w:eastAsia="Times New Roman" w:hAnsi="Tahoma" w:cs="Tahoma"/>
          <w:sz w:val="20"/>
          <w:szCs w:val="20"/>
          <w:lang w:eastAsia="es-ES"/>
        </w:rPr>
        <w:t>Mejorar los servicios bibliotecarios existentes y ahorrar costes de catalogación al compartir recursos ya existentes, especialmente registros bibliográficos y de autoridades.</w:t>
      </w:r>
    </w:p>
    <w:p w:rsidR="00BF56A1" w:rsidRPr="00BF56A1" w:rsidRDefault="00BF56A1" w:rsidP="00BF56A1">
      <w:pPr>
        <w:numPr>
          <w:ilvl w:val="0"/>
          <w:numId w:val="50"/>
        </w:numPr>
        <w:spacing w:after="0" w:line="240" w:lineRule="auto"/>
        <w:jc w:val="both"/>
        <w:rPr>
          <w:rFonts w:ascii="Tahoma" w:eastAsia="Times New Roman" w:hAnsi="Tahoma" w:cs="Tahoma"/>
          <w:sz w:val="20"/>
          <w:szCs w:val="20"/>
          <w:lang w:eastAsia="es-ES"/>
        </w:rPr>
      </w:pPr>
      <w:r w:rsidRPr="00BF56A1">
        <w:rPr>
          <w:rFonts w:ascii="Tahoma" w:eastAsia="Times New Roman" w:hAnsi="Tahoma" w:cs="Tahoma"/>
          <w:sz w:val="20"/>
          <w:szCs w:val="20"/>
          <w:lang w:eastAsia="es-ES"/>
        </w:rPr>
        <w:t>Experimentar y fomentar la aplicación de nuevas tecnologías de la información a los servicios bibliotecarios y potenciar la formación tecnológica del personal vinculado a las bibliotecas.</w:t>
      </w:r>
    </w:p>
    <w:p w:rsidR="00BF56A1" w:rsidRPr="00BF56A1" w:rsidRDefault="00BF56A1" w:rsidP="00BF56A1">
      <w:pPr>
        <w:numPr>
          <w:ilvl w:val="0"/>
          <w:numId w:val="50"/>
        </w:numPr>
        <w:spacing w:after="0" w:line="240" w:lineRule="auto"/>
        <w:jc w:val="both"/>
        <w:rPr>
          <w:rFonts w:ascii="Tahoma" w:eastAsia="Times New Roman" w:hAnsi="Tahoma" w:cs="Tahoma"/>
          <w:sz w:val="20"/>
          <w:szCs w:val="20"/>
          <w:lang w:eastAsia="es-ES"/>
        </w:rPr>
      </w:pPr>
      <w:r w:rsidRPr="00BF56A1">
        <w:rPr>
          <w:rFonts w:ascii="Tahoma" w:eastAsia="Times New Roman" w:hAnsi="Tahoma" w:cs="Tahoma"/>
          <w:sz w:val="20"/>
          <w:szCs w:val="20"/>
          <w:lang w:eastAsia="es-ES"/>
        </w:rPr>
        <w:t xml:space="preserve">Incrementar la productividad científica al mejorar el acceso a la información a la comunidad universitaria. </w:t>
      </w:r>
    </w:p>
    <w:p w:rsidR="00BF56A1" w:rsidRPr="00BF56A1" w:rsidRDefault="00BF56A1" w:rsidP="00BF56A1">
      <w:pPr>
        <w:numPr>
          <w:ilvl w:val="0"/>
          <w:numId w:val="50"/>
        </w:numPr>
        <w:spacing w:after="0" w:line="240" w:lineRule="auto"/>
        <w:jc w:val="both"/>
        <w:rPr>
          <w:rFonts w:ascii="Tahoma" w:eastAsia="Times New Roman" w:hAnsi="Tahoma" w:cs="Tahoma"/>
          <w:sz w:val="20"/>
          <w:szCs w:val="20"/>
          <w:lang w:eastAsia="es-ES"/>
        </w:rPr>
      </w:pPr>
      <w:r w:rsidRPr="00BF56A1">
        <w:rPr>
          <w:rFonts w:ascii="Tahoma" w:eastAsia="Times New Roman" w:hAnsi="Tahoma" w:cs="Tahoma"/>
          <w:sz w:val="20"/>
          <w:szCs w:val="20"/>
          <w:lang w:eastAsia="es-ES"/>
        </w:rPr>
        <w:t>El acceso a sumarios electrónicos de revistas.</w:t>
      </w:r>
    </w:p>
    <w:p w:rsidR="00BF56A1" w:rsidRPr="00BF56A1" w:rsidRDefault="00BF56A1" w:rsidP="00BF56A1">
      <w:pPr>
        <w:numPr>
          <w:ilvl w:val="0"/>
          <w:numId w:val="50"/>
        </w:numPr>
        <w:spacing w:after="0" w:line="240" w:lineRule="auto"/>
        <w:jc w:val="both"/>
        <w:rPr>
          <w:rFonts w:ascii="Tahoma" w:eastAsia="Times New Roman" w:hAnsi="Tahoma" w:cs="Tahoma"/>
          <w:sz w:val="20"/>
          <w:szCs w:val="20"/>
          <w:lang w:eastAsia="es-ES"/>
        </w:rPr>
      </w:pPr>
      <w:r w:rsidRPr="00BF56A1">
        <w:rPr>
          <w:rFonts w:ascii="Tahoma" w:eastAsia="Times New Roman" w:hAnsi="Tahoma" w:cs="Tahoma"/>
          <w:sz w:val="20"/>
          <w:szCs w:val="20"/>
          <w:lang w:eastAsia="es-ES"/>
        </w:rPr>
        <w:t>El suministro electrónico de documentos</w:t>
      </w:r>
    </w:p>
    <w:p w:rsidR="00BF56A1" w:rsidRPr="00BF56A1" w:rsidRDefault="00BF56A1" w:rsidP="00BF56A1">
      <w:pPr>
        <w:numPr>
          <w:ilvl w:val="0"/>
          <w:numId w:val="50"/>
        </w:numPr>
        <w:spacing w:after="0" w:line="240" w:lineRule="auto"/>
        <w:jc w:val="both"/>
        <w:rPr>
          <w:rFonts w:ascii="Tahoma" w:eastAsia="Times New Roman" w:hAnsi="Tahoma" w:cs="Tahoma"/>
          <w:sz w:val="20"/>
          <w:szCs w:val="20"/>
          <w:lang w:eastAsia="es-ES"/>
        </w:rPr>
      </w:pPr>
      <w:r w:rsidRPr="00BF56A1">
        <w:rPr>
          <w:rFonts w:ascii="Tahoma" w:eastAsia="Times New Roman" w:hAnsi="Tahoma" w:cs="Tahoma"/>
          <w:sz w:val="20"/>
          <w:szCs w:val="20"/>
          <w:lang w:eastAsia="es-ES"/>
        </w:rPr>
        <w:t>Promover planes de cooperación, servicios bibliotecarios conjuntos, la adquisición compartida de recursos y la conexión a redes nacionales e internacionales en un sector donde es especialmente necesario y factible.</w:t>
      </w:r>
    </w:p>
    <w:p w:rsidR="00BF56A1" w:rsidRPr="00BF56A1" w:rsidRDefault="00BF56A1" w:rsidP="00BF56A1">
      <w:pPr>
        <w:numPr>
          <w:ilvl w:val="0"/>
          <w:numId w:val="50"/>
        </w:numPr>
        <w:spacing w:after="0" w:line="240" w:lineRule="auto"/>
        <w:jc w:val="both"/>
        <w:rPr>
          <w:rFonts w:ascii="Tahoma" w:eastAsia="Times New Roman" w:hAnsi="Tahoma" w:cs="Tahoma"/>
          <w:sz w:val="20"/>
          <w:szCs w:val="20"/>
          <w:lang w:eastAsia="es-ES"/>
        </w:rPr>
      </w:pPr>
      <w:r w:rsidRPr="00BF56A1">
        <w:rPr>
          <w:rFonts w:ascii="Tahoma" w:eastAsia="Times New Roman" w:hAnsi="Tahoma" w:cs="Tahoma"/>
          <w:sz w:val="20"/>
          <w:szCs w:val="20"/>
          <w:lang w:eastAsia="es-ES"/>
        </w:rPr>
        <w:t>El acceso y compra cooperativa de revistas electrónicas</w:t>
      </w:r>
    </w:p>
    <w:p w:rsidR="00BF56A1" w:rsidRPr="00BF56A1" w:rsidRDefault="00BF56A1" w:rsidP="00BF56A1">
      <w:pPr>
        <w:numPr>
          <w:ilvl w:val="0"/>
          <w:numId w:val="50"/>
        </w:numPr>
        <w:spacing w:after="0" w:line="240" w:lineRule="auto"/>
        <w:jc w:val="both"/>
        <w:rPr>
          <w:rFonts w:ascii="Tahoma" w:eastAsia="Times New Roman" w:hAnsi="Tahoma" w:cs="Tahoma"/>
          <w:sz w:val="20"/>
          <w:szCs w:val="20"/>
          <w:lang w:eastAsia="es-ES"/>
        </w:rPr>
      </w:pPr>
      <w:r w:rsidRPr="00BF56A1">
        <w:rPr>
          <w:rFonts w:ascii="Tahoma" w:eastAsia="Times New Roman" w:hAnsi="Tahoma" w:cs="Tahoma"/>
          <w:sz w:val="20"/>
          <w:szCs w:val="20"/>
          <w:lang w:eastAsia="es-ES"/>
        </w:rPr>
        <w:t xml:space="preserve">El acceso consorciado a bases de datos </w:t>
      </w:r>
    </w:p>
    <w:p w:rsidR="00BF56A1" w:rsidRPr="00BF56A1" w:rsidRDefault="00BF56A1" w:rsidP="00BF56A1">
      <w:pPr>
        <w:numPr>
          <w:ilvl w:val="0"/>
          <w:numId w:val="50"/>
        </w:numPr>
        <w:spacing w:after="0" w:line="240" w:lineRule="auto"/>
        <w:jc w:val="both"/>
        <w:rPr>
          <w:rFonts w:ascii="Tahoma" w:eastAsia="Times New Roman" w:hAnsi="Tahoma" w:cs="Tahoma"/>
          <w:sz w:val="20"/>
          <w:szCs w:val="20"/>
          <w:lang w:eastAsia="es-ES"/>
        </w:rPr>
      </w:pPr>
      <w:r w:rsidRPr="00BF56A1">
        <w:rPr>
          <w:rFonts w:ascii="Tahoma" w:eastAsia="Times New Roman" w:hAnsi="Tahoma" w:cs="Tahoma"/>
          <w:sz w:val="20"/>
          <w:szCs w:val="20"/>
          <w:lang w:eastAsia="es-ES"/>
        </w:rPr>
        <w:t xml:space="preserve">Los archivos de imágenes </w:t>
      </w:r>
    </w:p>
    <w:p w:rsidR="00BF56A1" w:rsidRPr="00BF56A1" w:rsidRDefault="00BF56A1" w:rsidP="00BF56A1">
      <w:pPr>
        <w:numPr>
          <w:ilvl w:val="0"/>
          <w:numId w:val="50"/>
        </w:numPr>
        <w:spacing w:after="0" w:line="240" w:lineRule="auto"/>
        <w:jc w:val="both"/>
        <w:rPr>
          <w:rFonts w:ascii="Tahoma" w:eastAsia="Times New Roman" w:hAnsi="Tahoma" w:cs="Tahoma"/>
          <w:szCs w:val="20"/>
          <w:lang w:eastAsia="es-ES"/>
        </w:rPr>
      </w:pPr>
      <w:r w:rsidRPr="00BF56A1">
        <w:rPr>
          <w:rFonts w:ascii="Tahoma" w:eastAsia="Times New Roman" w:hAnsi="Tahoma" w:cs="Tahoma"/>
          <w:sz w:val="20"/>
          <w:szCs w:val="20"/>
          <w:lang w:eastAsia="es-ES"/>
        </w:rPr>
        <w:t>La organización consorciada de la información electrónica en Internet</w:t>
      </w:r>
    </w:p>
    <w:p w:rsidR="00BF56A1" w:rsidRPr="00BF56A1" w:rsidRDefault="00BF56A1" w:rsidP="00BF56A1">
      <w:pPr>
        <w:spacing w:after="0" w:line="240" w:lineRule="auto"/>
        <w:jc w:val="both"/>
        <w:rPr>
          <w:rFonts w:ascii="Tahoma" w:eastAsia="Times New Roman" w:hAnsi="Tahoma" w:cs="Tahoma"/>
          <w:szCs w:val="20"/>
          <w:lang w:eastAsia="es-ES"/>
        </w:rPr>
      </w:pPr>
    </w:p>
    <w:p w:rsidR="00BF56A1" w:rsidRPr="00BF56A1" w:rsidRDefault="00BF56A1" w:rsidP="00BF56A1">
      <w:pPr>
        <w:spacing w:after="0" w:line="240" w:lineRule="auto"/>
        <w:jc w:val="both"/>
        <w:rPr>
          <w:rFonts w:ascii="Tahoma" w:eastAsia="Times New Roman" w:hAnsi="Tahoma" w:cs="Tahoma"/>
          <w:b/>
          <w:bCs/>
          <w:szCs w:val="20"/>
          <w:lang w:eastAsia="es-ES"/>
        </w:rPr>
      </w:pPr>
    </w:p>
    <w:p w:rsidR="00BF56A1" w:rsidRPr="00BF56A1" w:rsidRDefault="00BF56A1" w:rsidP="00BF56A1">
      <w:pPr>
        <w:spacing w:after="0" w:line="240" w:lineRule="auto"/>
        <w:jc w:val="both"/>
        <w:rPr>
          <w:rFonts w:ascii="Tahoma" w:eastAsia="Times New Roman" w:hAnsi="Tahoma" w:cs="Tahoma"/>
          <w:b/>
          <w:bCs/>
          <w:szCs w:val="20"/>
          <w:lang w:eastAsia="es-ES"/>
        </w:rPr>
      </w:pPr>
      <w:r w:rsidRPr="00BF56A1">
        <w:rPr>
          <w:rFonts w:ascii="Tahoma" w:eastAsia="Times New Roman" w:hAnsi="Tahoma" w:cs="Tahoma"/>
          <w:b/>
          <w:bCs/>
          <w:szCs w:val="20"/>
          <w:lang w:eastAsia="es-ES"/>
        </w:rPr>
        <w:t>10. CONCLUSIÓN FINAL SEGUNDA PARTE.</w:t>
      </w:r>
    </w:p>
    <w:p w:rsidR="00BF56A1" w:rsidRPr="00BF56A1" w:rsidRDefault="00BF56A1" w:rsidP="00BF56A1">
      <w:pPr>
        <w:spacing w:after="0" w:line="240" w:lineRule="auto"/>
        <w:jc w:val="both"/>
        <w:rPr>
          <w:rFonts w:ascii="Tahoma" w:eastAsia="Times New Roman" w:hAnsi="Tahoma" w:cs="Tahoma"/>
          <w:b/>
          <w:bCs/>
          <w:szCs w:val="20"/>
          <w:lang w:eastAsia="es-ES"/>
        </w:rPr>
      </w:pPr>
    </w:p>
    <w:p w:rsidR="00BF56A1" w:rsidRPr="00BF56A1" w:rsidRDefault="00BF56A1" w:rsidP="00BF56A1">
      <w:pPr>
        <w:spacing w:after="0" w:line="240" w:lineRule="auto"/>
        <w:jc w:val="both"/>
        <w:rPr>
          <w:rFonts w:ascii="Tahoma" w:eastAsia="Times New Roman" w:hAnsi="Tahoma" w:cs="Tahoma"/>
          <w:b/>
          <w:bCs/>
          <w:szCs w:val="20"/>
          <w:lang w:eastAsia="es-ES"/>
        </w:rPr>
      </w:pPr>
      <w:r w:rsidRPr="00BF56A1">
        <w:rPr>
          <w:rFonts w:ascii="Tahoma" w:eastAsia="Times New Roman" w:hAnsi="Tahoma" w:cs="Tahoma"/>
          <w:b/>
          <w:bCs/>
          <w:szCs w:val="20"/>
          <w:lang w:eastAsia="es-ES"/>
        </w:rPr>
        <w:t>Revisión del Plan DC.</w:t>
      </w:r>
    </w:p>
    <w:p w:rsidR="00BF56A1" w:rsidRPr="00BF56A1" w:rsidRDefault="00BF56A1" w:rsidP="00BF56A1">
      <w:pPr>
        <w:spacing w:after="0" w:line="240" w:lineRule="auto"/>
        <w:jc w:val="both"/>
        <w:rPr>
          <w:rFonts w:ascii="Tahoma" w:eastAsia="Times New Roman" w:hAnsi="Tahoma" w:cs="Tahoma"/>
          <w:szCs w:val="20"/>
          <w:lang w:eastAsia="es-ES"/>
        </w:rPr>
      </w:pPr>
      <w:r w:rsidRPr="00BF56A1">
        <w:rPr>
          <w:rFonts w:ascii="Tahoma" w:eastAsia="Times New Roman" w:hAnsi="Tahoma" w:cs="Tahoma"/>
          <w:szCs w:val="20"/>
          <w:lang w:eastAsia="es-ES"/>
        </w:rPr>
        <w:t xml:space="preserve"> </w:t>
      </w:r>
    </w:p>
    <w:p w:rsidR="00BF56A1" w:rsidRPr="00BF56A1" w:rsidRDefault="00BF56A1" w:rsidP="00BF56A1">
      <w:pPr>
        <w:spacing w:after="0" w:line="240" w:lineRule="auto"/>
        <w:jc w:val="both"/>
        <w:rPr>
          <w:rFonts w:ascii="Tahoma" w:eastAsia="Times New Roman" w:hAnsi="Tahoma" w:cs="Tahoma"/>
          <w:szCs w:val="20"/>
          <w:lang w:eastAsia="es-ES"/>
        </w:rPr>
      </w:pPr>
      <w:r w:rsidRPr="00BF56A1">
        <w:rPr>
          <w:rFonts w:ascii="Tahoma" w:eastAsia="Times New Roman" w:hAnsi="Tahoma" w:cs="Tahoma"/>
          <w:szCs w:val="20"/>
          <w:lang w:eastAsia="es-ES"/>
        </w:rPr>
        <w:t>La Universidad pretende mejorar sus tradicionales sistemas de enseñanza, fortalecer sus líneas y grupos de investigación y modernizar la gestión de sus servicios. Está intentando prepararse para enfrentar un mejor aprovechamiento de sus recursos docentes y de infraestructura, consciente que debe afrontar de forma más eficaz los enormes volúmenes de información que caracterizan a la sociedad actual.</w:t>
      </w:r>
    </w:p>
    <w:p w:rsidR="00BF56A1" w:rsidRPr="00BF56A1" w:rsidRDefault="00BF56A1" w:rsidP="00BF56A1">
      <w:pPr>
        <w:spacing w:after="0" w:line="240" w:lineRule="auto"/>
        <w:ind w:firstLine="708"/>
        <w:jc w:val="both"/>
        <w:rPr>
          <w:rFonts w:ascii="Tahoma" w:eastAsia="Times New Roman" w:hAnsi="Tahoma" w:cs="Tahoma"/>
          <w:color w:val="000000"/>
          <w:lang w:eastAsia="es-ES"/>
        </w:rPr>
      </w:pPr>
      <w:r w:rsidRPr="00BF56A1">
        <w:rPr>
          <w:rFonts w:ascii="Tahoma" w:eastAsia="Times New Roman" w:hAnsi="Tahoma" w:cs="Tahoma"/>
          <w:color w:val="000000"/>
          <w:lang w:eastAsia="es-ES"/>
        </w:rPr>
        <w:t>En ese marco referencial, y respecto de la gestión de la información, la Biblioteca del Departamento de Física tiene un papel de relevancia como servicio fundamental de apoyo a la docencia y a la investigación. La BDF ha desarrollado un proceso de expansión y afianzamiento de su posición dentro de la institución universitaria afrontando la centralización y procesamiento técnico de fondos documentales provenientes de los diferentes grupos de investigación, la automatización de la gestión de sus catálogos y servicios, la introducción de nuevos servicios y la implantación de las nuevas tecnologías de la información y las telecomunicaciones: acceso remoto a sus catálogos, elaboración de servicios web...</w:t>
      </w:r>
    </w:p>
    <w:p w:rsidR="00BF56A1" w:rsidRPr="00BF56A1" w:rsidRDefault="00BF56A1" w:rsidP="00BF56A1">
      <w:pPr>
        <w:spacing w:after="0" w:line="240" w:lineRule="auto"/>
        <w:ind w:firstLine="708"/>
        <w:jc w:val="both"/>
        <w:rPr>
          <w:rFonts w:ascii="Tahoma" w:eastAsia="Times New Roman" w:hAnsi="Tahoma" w:cs="Tahoma"/>
          <w:szCs w:val="20"/>
          <w:lang w:eastAsia="es-ES"/>
        </w:rPr>
      </w:pPr>
      <w:r w:rsidRPr="00BF56A1">
        <w:rPr>
          <w:rFonts w:ascii="Tahoma" w:eastAsia="Times New Roman" w:hAnsi="Tahoma" w:cs="Tahoma"/>
          <w:szCs w:val="20"/>
          <w:lang w:eastAsia="es-ES"/>
        </w:rPr>
        <w:t xml:space="preserve">Las políticas y criterios de este </w:t>
      </w:r>
      <w:r w:rsidRPr="00BF56A1">
        <w:rPr>
          <w:rFonts w:ascii="Tahoma" w:eastAsia="Times New Roman" w:hAnsi="Tahoma" w:cs="Tahoma"/>
          <w:i/>
          <w:iCs/>
          <w:szCs w:val="20"/>
          <w:lang w:eastAsia="es-ES"/>
        </w:rPr>
        <w:t>Plan específico de DC</w:t>
      </w:r>
      <w:r w:rsidRPr="00BF56A1">
        <w:rPr>
          <w:rFonts w:ascii="Tahoma" w:eastAsia="Times New Roman" w:hAnsi="Tahoma" w:cs="Tahoma"/>
          <w:szCs w:val="20"/>
          <w:lang w:eastAsia="es-ES"/>
        </w:rPr>
        <w:t xml:space="preserve"> deberán ser revisados y actualizados cada dos años o antes si las circunstancias así lo exigen, cuando </w:t>
      </w:r>
      <w:r w:rsidRPr="00BF56A1">
        <w:rPr>
          <w:rFonts w:ascii="Tahoma" w:eastAsia="Times New Roman" w:hAnsi="Tahoma" w:cs="Tahoma"/>
          <w:color w:val="000000"/>
          <w:lang w:eastAsia="es-ES"/>
        </w:rPr>
        <w:t>se produzca alguna modificación en los sistemas de enseñanza, en los planes de estudio, la implantación de nuevas titulaciones o la cancelación o apertura de nuevas líneas de investigación</w:t>
      </w:r>
      <w:r w:rsidRPr="00BF56A1">
        <w:rPr>
          <w:rFonts w:ascii="Tahoma" w:eastAsia="Times New Roman" w:hAnsi="Tahoma" w:cs="Tahoma"/>
          <w:szCs w:val="20"/>
          <w:lang w:eastAsia="es-ES"/>
        </w:rPr>
        <w:t>. Por ejemplo, en el año 2002 se incluyó en el DF la titulación de Licenciatura en Física Médica.</w:t>
      </w:r>
    </w:p>
    <w:p w:rsidR="00BF56A1" w:rsidRPr="00BF56A1" w:rsidRDefault="00BF56A1" w:rsidP="00BF56A1">
      <w:pPr>
        <w:spacing w:after="0" w:line="240" w:lineRule="auto"/>
        <w:ind w:firstLine="708"/>
        <w:jc w:val="both"/>
        <w:rPr>
          <w:rFonts w:ascii="Tahoma" w:eastAsia="Times New Roman" w:hAnsi="Tahoma" w:cs="Tahoma"/>
          <w:szCs w:val="20"/>
          <w:lang w:eastAsia="es-ES"/>
        </w:rPr>
      </w:pPr>
      <w:r w:rsidRPr="00BF56A1">
        <w:rPr>
          <w:rFonts w:ascii="Tahoma" w:eastAsia="Times New Roman" w:hAnsi="Tahoma" w:cs="Tahoma"/>
          <w:szCs w:val="20"/>
          <w:lang w:eastAsia="es-ES"/>
        </w:rPr>
        <w:t>Su importancia es evidente, pues si bien la formación, desarrollo y mantenimiento de las colecciones no es el fin único de la biblioteca, es un elemento imprescindible para que pueda prestar sus servicios en forma eficiente, pertinente y eficaz.</w:t>
      </w:r>
    </w:p>
    <w:p w:rsidR="00BF56A1" w:rsidRPr="00BF56A1" w:rsidRDefault="00BF56A1" w:rsidP="00BF56A1">
      <w:pPr>
        <w:spacing w:after="0" w:line="240" w:lineRule="auto"/>
        <w:ind w:firstLine="708"/>
        <w:jc w:val="both"/>
        <w:rPr>
          <w:rFonts w:ascii="Tahoma" w:eastAsia="Times New Roman" w:hAnsi="Tahoma" w:cs="Tahoma"/>
          <w:szCs w:val="20"/>
          <w:lang w:eastAsia="es-ES"/>
        </w:rPr>
      </w:pPr>
      <w:r w:rsidRPr="00BF56A1">
        <w:rPr>
          <w:rFonts w:ascii="Tahoma" w:eastAsia="Times New Roman" w:hAnsi="Tahoma" w:cs="Tahoma"/>
          <w:szCs w:val="20"/>
          <w:lang w:eastAsia="es-ES"/>
        </w:rPr>
        <w:t>Su función primordial sería establecer objetivos y principios generales, fijar metodologías de trabajo y controlar la adecuación, coherencia y equilibrio de las colecciones con relación a los fines establecidos en los planes de estudio y en las líneas de investigación.</w:t>
      </w:r>
    </w:p>
    <w:p w:rsidR="00BF56A1" w:rsidRPr="00BF56A1" w:rsidRDefault="00BF56A1" w:rsidP="00BF56A1">
      <w:pPr>
        <w:spacing w:after="0" w:line="240" w:lineRule="auto"/>
        <w:ind w:firstLine="708"/>
        <w:jc w:val="both"/>
        <w:rPr>
          <w:rFonts w:ascii="Tahoma" w:eastAsia="Times New Roman" w:hAnsi="Tahoma" w:cs="Tahoma"/>
          <w:szCs w:val="20"/>
          <w:lang w:eastAsia="es-ES"/>
        </w:rPr>
      </w:pPr>
      <w:r w:rsidRPr="00BF56A1">
        <w:rPr>
          <w:rFonts w:ascii="Tahoma" w:eastAsia="Times New Roman" w:hAnsi="Tahoma" w:cs="Tahoma"/>
          <w:szCs w:val="20"/>
          <w:lang w:eastAsia="es-ES"/>
        </w:rPr>
        <w:t>Deberá considerarse el nivel de interdisciplinariedad existente entre las diversas áreas de conocimiento comprendidas en las diferentes titulaciones.</w:t>
      </w:r>
    </w:p>
    <w:p w:rsidR="00BF56A1" w:rsidRPr="00BF56A1" w:rsidRDefault="00BF56A1" w:rsidP="00BF56A1">
      <w:pPr>
        <w:spacing w:after="0" w:line="240" w:lineRule="auto"/>
        <w:ind w:firstLine="708"/>
        <w:jc w:val="both"/>
        <w:rPr>
          <w:rFonts w:ascii="Tahoma" w:eastAsia="Times New Roman" w:hAnsi="Tahoma" w:cs="Tahoma"/>
          <w:szCs w:val="20"/>
          <w:lang w:eastAsia="es-ES"/>
        </w:rPr>
      </w:pPr>
      <w:r w:rsidRPr="00BF56A1">
        <w:rPr>
          <w:rFonts w:ascii="Tahoma" w:eastAsia="Times New Roman" w:hAnsi="Tahoma" w:cs="Tahoma"/>
          <w:szCs w:val="20"/>
          <w:lang w:eastAsia="es-ES"/>
        </w:rPr>
        <w:lastRenderedPageBreak/>
        <w:t>Una planificación a este nivel es la más apropiada para determinar el grado de cobertura que debe tener cada disciplina, en función de las necesidades reales de sus usuarios y de las prioridades de cada entidad universitaria.</w:t>
      </w:r>
    </w:p>
    <w:p w:rsidR="00BF56A1" w:rsidRPr="00BF56A1" w:rsidRDefault="00BF56A1" w:rsidP="00BF56A1">
      <w:pPr>
        <w:spacing w:after="0" w:line="240" w:lineRule="auto"/>
        <w:ind w:firstLine="708"/>
        <w:jc w:val="both"/>
        <w:rPr>
          <w:rFonts w:ascii="Tahoma" w:eastAsia="Times New Roman" w:hAnsi="Tahoma" w:cs="Tahoma"/>
          <w:szCs w:val="20"/>
          <w:lang w:eastAsia="es-ES"/>
        </w:rPr>
      </w:pPr>
      <w:r w:rsidRPr="00BF56A1">
        <w:rPr>
          <w:rFonts w:ascii="Tahoma" w:eastAsia="Times New Roman" w:hAnsi="Tahoma" w:cs="Tahoma"/>
          <w:szCs w:val="20"/>
          <w:lang w:eastAsia="es-ES"/>
        </w:rPr>
        <w:t xml:space="preserve">El </w:t>
      </w:r>
      <w:r w:rsidRPr="00BF56A1">
        <w:rPr>
          <w:rFonts w:ascii="Tahoma" w:eastAsia="Times New Roman" w:hAnsi="Tahoma" w:cs="Tahoma"/>
          <w:i/>
          <w:iCs/>
          <w:szCs w:val="20"/>
          <w:lang w:eastAsia="es-ES"/>
        </w:rPr>
        <w:t>Plan de DC</w:t>
      </w:r>
      <w:r w:rsidRPr="00BF56A1">
        <w:rPr>
          <w:rFonts w:ascii="Tahoma" w:eastAsia="Times New Roman" w:hAnsi="Tahoma" w:cs="Tahoma"/>
          <w:szCs w:val="20"/>
          <w:lang w:eastAsia="es-ES"/>
        </w:rPr>
        <w:t xml:space="preserve"> habrá de ser aprobados y plasmado por escrito, evaluado y revisado todos los años y siempre que se produzca alguna modificación en los sistemas de enseñanza, en los planes de estudio, la implantación de nuevas titulaciones o la cancelación o apertura de nuevas líneas de investigación.</w:t>
      </w:r>
    </w:p>
    <w:p w:rsidR="00BF56A1" w:rsidRPr="00BF56A1" w:rsidRDefault="00BF56A1" w:rsidP="00BF56A1">
      <w:pPr>
        <w:spacing w:after="0" w:line="240" w:lineRule="auto"/>
        <w:ind w:firstLine="708"/>
        <w:jc w:val="both"/>
        <w:rPr>
          <w:rFonts w:ascii="Tahoma" w:eastAsia="Times New Roman" w:hAnsi="Tahoma" w:cs="Tahoma"/>
          <w:szCs w:val="20"/>
          <w:lang w:eastAsia="es-ES"/>
        </w:rPr>
      </w:pPr>
    </w:p>
    <w:p w:rsidR="00BF56A1" w:rsidRPr="00BF56A1" w:rsidRDefault="00BF56A1" w:rsidP="00BF56A1">
      <w:pPr>
        <w:spacing w:after="0" w:line="240" w:lineRule="auto"/>
        <w:jc w:val="both"/>
      </w:pPr>
    </w:p>
    <w:p w:rsidR="00BF56A1" w:rsidRPr="00BF56A1" w:rsidRDefault="00DF283B" w:rsidP="00BF56A1">
      <w:pPr>
        <w:spacing w:after="0" w:line="240" w:lineRule="auto"/>
        <w:jc w:val="both"/>
        <w:rPr>
          <w:rFonts w:ascii="Tahoma" w:eastAsia="Times New Roman" w:hAnsi="Tahoma" w:cs="Tahoma"/>
          <w:b/>
          <w:bCs/>
          <w:szCs w:val="20"/>
          <w:lang w:eastAsia="es-ES"/>
        </w:rPr>
      </w:pPr>
      <w:hyperlink r:id="rId49" w:history="1">
        <w:r w:rsidR="00BF56A1" w:rsidRPr="00BF56A1">
          <w:rPr>
            <w:rFonts w:ascii="Tahoma" w:eastAsia="Times New Roman" w:hAnsi="Tahoma" w:cs="Tahoma"/>
            <w:b/>
            <w:bCs/>
            <w:color w:val="0000FF"/>
            <w:szCs w:val="20"/>
            <w:u w:val="single"/>
            <w:lang w:eastAsia="es-ES"/>
          </w:rPr>
          <w:t>11. FUENTES CONSULTADAS.</w:t>
        </w:r>
      </w:hyperlink>
    </w:p>
    <w:p w:rsidR="00BF56A1" w:rsidRPr="00BF56A1" w:rsidRDefault="00BF56A1" w:rsidP="00BF56A1">
      <w:pPr>
        <w:jc w:val="both"/>
        <w:rPr>
          <w:rFonts w:ascii="Tahoma" w:hAnsi="Tahoma" w:cs="Tahoma"/>
          <w:b/>
          <w:bCs/>
        </w:rPr>
      </w:pPr>
    </w:p>
    <w:p w:rsidR="00BF56A1" w:rsidRPr="00BF56A1" w:rsidRDefault="00BF56A1" w:rsidP="00BF56A1">
      <w:pPr>
        <w:jc w:val="both"/>
        <w:rPr>
          <w:rFonts w:ascii="Tahoma" w:hAnsi="Tahoma" w:cs="Tahoma"/>
          <w:b/>
          <w:bCs/>
        </w:rPr>
      </w:pPr>
      <w:r w:rsidRPr="00BF56A1">
        <w:rPr>
          <w:rFonts w:ascii="Tahoma" w:hAnsi="Tahoma" w:cs="Tahoma"/>
          <w:b/>
          <w:bCs/>
        </w:rPr>
        <w:t>11.1. Entrevistas.</w:t>
      </w:r>
    </w:p>
    <w:p w:rsidR="00BF56A1" w:rsidRPr="00BF56A1" w:rsidRDefault="00BF56A1" w:rsidP="00BF56A1">
      <w:pPr>
        <w:ind w:firstLine="708"/>
        <w:jc w:val="both"/>
        <w:rPr>
          <w:rFonts w:ascii="Tahoma" w:hAnsi="Tahoma" w:cs="Tahoma"/>
        </w:rPr>
      </w:pPr>
      <w:r w:rsidRPr="00BF56A1">
        <w:rPr>
          <w:rFonts w:ascii="Tahoma" w:hAnsi="Tahoma" w:cs="Tahoma"/>
        </w:rPr>
        <w:t xml:space="preserve">Se realizó una entrevista al </w:t>
      </w:r>
      <w:r w:rsidRPr="00BF56A1">
        <w:rPr>
          <w:rFonts w:ascii="Tahoma" w:hAnsi="Tahoma" w:cs="Tahoma"/>
          <w:i/>
          <w:iCs/>
        </w:rPr>
        <w:t xml:space="preserve">Secretario del Departamento de Física </w:t>
      </w:r>
      <w:r w:rsidRPr="00BF56A1">
        <w:rPr>
          <w:rFonts w:ascii="Tahoma" w:hAnsi="Tahoma" w:cs="Tahoma"/>
          <w:b/>
          <w:i/>
          <w:iCs/>
        </w:rPr>
        <w:t xml:space="preserve">Licenciado en Administración de Empresas Luis Oscar Ramírez </w:t>
      </w:r>
      <w:proofErr w:type="spellStart"/>
      <w:r w:rsidRPr="00BF56A1">
        <w:rPr>
          <w:rFonts w:ascii="Tahoma" w:hAnsi="Tahoma" w:cs="Tahoma"/>
          <w:b/>
          <w:i/>
          <w:iCs/>
        </w:rPr>
        <w:t>Changala</w:t>
      </w:r>
      <w:proofErr w:type="spellEnd"/>
      <w:r w:rsidRPr="00BF56A1">
        <w:rPr>
          <w:rFonts w:ascii="Tahoma" w:hAnsi="Tahoma" w:cs="Tahoma"/>
          <w:b/>
        </w:rPr>
        <w:t>,</w:t>
      </w:r>
      <w:r w:rsidRPr="00BF56A1">
        <w:rPr>
          <w:rFonts w:ascii="Tahoma" w:hAnsi="Tahoma" w:cs="Tahoma"/>
        </w:rPr>
        <w:t xml:space="preserve"> quien proporcionó los datos provenientes de la Planta Docente del DF, los planes de estudio de las titulaciones y los programas de las asignaturas.</w:t>
      </w:r>
    </w:p>
    <w:p w:rsidR="00BF56A1" w:rsidRPr="00BF56A1" w:rsidRDefault="00BF56A1" w:rsidP="00BF56A1">
      <w:pPr>
        <w:jc w:val="both"/>
        <w:rPr>
          <w:rFonts w:ascii="Tahoma" w:hAnsi="Tahoma" w:cs="Tahoma"/>
          <w:b/>
          <w:bCs/>
          <w:color w:val="000000"/>
        </w:rPr>
      </w:pPr>
      <w:r w:rsidRPr="00BF56A1">
        <w:rPr>
          <w:rFonts w:ascii="Tahoma" w:hAnsi="Tahoma" w:cs="Tahoma"/>
          <w:b/>
          <w:bCs/>
          <w:color w:val="000000"/>
        </w:rPr>
        <w:t>11.2. Bibliografía consultada.</w:t>
      </w:r>
    </w:p>
    <w:p w:rsidR="00BF56A1" w:rsidRPr="00BF56A1" w:rsidRDefault="00BF56A1" w:rsidP="00BF56A1">
      <w:pPr>
        <w:numPr>
          <w:ilvl w:val="0"/>
          <w:numId w:val="55"/>
        </w:numPr>
        <w:spacing w:after="0" w:line="240" w:lineRule="auto"/>
        <w:jc w:val="both"/>
        <w:rPr>
          <w:rFonts w:ascii="Tahoma" w:hAnsi="Tahoma" w:cs="Tahoma"/>
          <w:sz w:val="20"/>
          <w:szCs w:val="20"/>
        </w:rPr>
      </w:pPr>
      <w:r w:rsidRPr="00BF56A1">
        <w:rPr>
          <w:rFonts w:ascii="Tahoma" w:hAnsi="Tahoma" w:cs="Tahoma"/>
          <w:sz w:val="20"/>
          <w:szCs w:val="20"/>
        </w:rPr>
        <w:t xml:space="preserve">ALA. </w:t>
      </w:r>
      <w:r w:rsidRPr="00BF56A1">
        <w:rPr>
          <w:rFonts w:ascii="Tahoma" w:hAnsi="Tahoma" w:cs="Tahoma"/>
          <w:i/>
          <w:sz w:val="20"/>
          <w:szCs w:val="20"/>
        </w:rPr>
        <w:t>Estándares para bibliotecas de estudios superiores</w:t>
      </w:r>
      <w:r w:rsidRPr="00BF56A1">
        <w:rPr>
          <w:rFonts w:ascii="Tahoma" w:hAnsi="Tahoma" w:cs="Tahoma"/>
          <w:sz w:val="20"/>
          <w:szCs w:val="20"/>
        </w:rPr>
        <w:t>. Ed. 1995. Washington: ALA, 1995.</w:t>
      </w:r>
    </w:p>
    <w:p w:rsidR="00BF56A1" w:rsidRPr="00BF56A1" w:rsidRDefault="00BF56A1" w:rsidP="00BF56A1">
      <w:pPr>
        <w:numPr>
          <w:ilvl w:val="0"/>
          <w:numId w:val="55"/>
        </w:numPr>
        <w:spacing w:after="0" w:line="240" w:lineRule="auto"/>
        <w:jc w:val="both"/>
        <w:rPr>
          <w:rFonts w:ascii="Tahoma" w:hAnsi="Tahoma" w:cs="Tahoma"/>
          <w:sz w:val="20"/>
          <w:szCs w:val="20"/>
        </w:rPr>
      </w:pPr>
      <w:proofErr w:type="spellStart"/>
      <w:r w:rsidRPr="00BF56A1">
        <w:rPr>
          <w:rFonts w:ascii="Tahoma" w:hAnsi="Tahoma" w:cs="Tahoma"/>
          <w:sz w:val="20"/>
          <w:szCs w:val="20"/>
        </w:rPr>
        <w:t>Biblartz</w:t>
      </w:r>
      <w:proofErr w:type="spellEnd"/>
      <w:r w:rsidRPr="00BF56A1">
        <w:rPr>
          <w:rFonts w:ascii="Tahoma" w:hAnsi="Tahoma" w:cs="Tahoma"/>
          <w:sz w:val="20"/>
          <w:szCs w:val="20"/>
        </w:rPr>
        <w:t xml:space="preserve">, D.; Ladrón de Guevara Cox, H. “La evaluación de colecciones: un enfoque internacional”. En: </w:t>
      </w:r>
      <w:r w:rsidRPr="00BF56A1">
        <w:rPr>
          <w:rFonts w:ascii="Tahoma" w:hAnsi="Tahoma" w:cs="Tahoma"/>
          <w:i/>
          <w:sz w:val="20"/>
          <w:szCs w:val="20"/>
        </w:rPr>
        <w:t>Primer Seminario internacional sobre desarrollo de colecciones</w:t>
      </w:r>
      <w:r w:rsidRPr="00BF56A1">
        <w:rPr>
          <w:rFonts w:ascii="Tahoma" w:hAnsi="Tahoma" w:cs="Tahoma"/>
          <w:sz w:val="20"/>
          <w:szCs w:val="20"/>
        </w:rPr>
        <w:t>. México: UNAM-CUIB, 1998. (</w:t>
      </w:r>
      <w:proofErr w:type="gramStart"/>
      <w:r w:rsidRPr="00BF56A1">
        <w:rPr>
          <w:rFonts w:ascii="Tahoma" w:hAnsi="Tahoma" w:cs="Tahoma"/>
          <w:sz w:val="20"/>
          <w:szCs w:val="20"/>
        </w:rPr>
        <w:t>Memorias ;</w:t>
      </w:r>
      <w:proofErr w:type="gramEnd"/>
      <w:r w:rsidRPr="00BF56A1">
        <w:rPr>
          <w:rFonts w:ascii="Tahoma" w:hAnsi="Tahoma" w:cs="Tahoma"/>
          <w:sz w:val="20"/>
          <w:szCs w:val="20"/>
        </w:rPr>
        <w:t xml:space="preserve"> 12).</w:t>
      </w:r>
    </w:p>
    <w:p w:rsidR="00BF56A1" w:rsidRPr="00BF56A1" w:rsidRDefault="00BF56A1" w:rsidP="00BF56A1">
      <w:pPr>
        <w:numPr>
          <w:ilvl w:val="0"/>
          <w:numId w:val="55"/>
        </w:numPr>
        <w:spacing w:after="0" w:line="240" w:lineRule="auto"/>
        <w:jc w:val="both"/>
        <w:rPr>
          <w:rFonts w:ascii="Tahoma" w:eastAsia="Times New Roman" w:hAnsi="Tahoma" w:cs="Tahoma"/>
          <w:sz w:val="20"/>
          <w:szCs w:val="20"/>
          <w:lang w:eastAsia="es-ES"/>
        </w:rPr>
      </w:pPr>
      <w:r w:rsidRPr="00BF56A1">
        <w:rPr>
          <w:rFonts w:ascii="Tahoma" w:eastAsia="Times New Roman" w:hAnsi="Tahoma" w:cs="Tahoma"/>
          <w:sz w:val="20"/>
          <w:szCs w:val="20"/>
          <w:lang w:eastAsia="es-ES"/>
        </w:rPr>
        <w:t xml:space="preserve">Bustos González, A. “Gestión de información actual en bibliotecas universitarias: la adquisición de información contra demanda”. En: </w:t>
      </w:r>
      <w:r w:rsidRPr="00BF56A1">
        <w:rPr>
          <w:rFonts w:ascii="Tahoma" w:eastAsia="Times New Roman" w:hAnsi="Tahoma" w:cs="Tahoma"/>
          <w:i/>
          <w:sz w:val="20"/>
          <w:szCs w:val="20"/>
          <w:lang w:eastAsia="es-ES"/>
        </w:rPr>
        <w:t>XXX Reunión nacional de bibliotecarios: Servicios de información: cooperación y desarroll</w:t>
      </w:r>
      <w:r w:rsidRPr="00BF56A1">
        <w:rPr>
          <w:rFonts w:ascii="Tahoma" w:eastAsia="Times New Roman" w:hAnsi="Tahoma" w:cs="Tahoma"/>
          <w:sz w:val="20"/>
          <w:szCs w:val="20"/>
          <w:lang w:eastAsia="es-ES"/>
        </w:rPr>
        <w:t>o. Buenos Aires: ABGRA, 1996.</w:t>
      </w:r>
    </w:p>
    <w:p w:rsidR="00BF56A1" w:rsidRPr="00BF56A1" w:rsidRDefault="00BF56A1" w:rsidP="00BF56A1">
      <w:pPr>
        <w:numPr>
          <w:ilvl w:val="0"/>
          <w:numId w:val="55"/>
        </w:numPr>
        <w:spacing w:after="0" w:line="240" w:lineRule="auto"/>
        <w:jc w:val="both"/>
        <w:rPr>
          <w:rFonts w:ascii="Tahoma" w:hAnsi="Tahoma" w:cs="Tahoma"/>
          <w:sz w:val="20"/>
          <w:szCs w:val="20"/>
        </w:rPr>
      </w:pPr>
      <w:r w:rsidRPr="00BF56A1">
        <w:rPr>
          <w:rFonts w:ascii="Tahoma" w:hAnsi="Tahoma" w:cs="Tahoma"/>
          <w:sz w:val="20"/>
          <w:szCs w:val="20"/>
        </w:rPr>
        <w:t>Cadavid Arango, C. "Selección y adquisición o desarrollo de colecciones</w:t>
      </w:r>
      <w:proofErr w:type="gramStart"/>
      <w:r w:rsidRPr="00BF56A1">
        <w:rPr>
          <w:rFonts w:ascii="Tahoma" w:hAnsi="Tahoma" w:cs="Tahoma"/>
          <w:sz w:val="20"/>
          <w:szCs w:val="20"/>
        </w:rPr>
        <w:t>?</w:t>
      </w:r>
      <w:proofErr w:type="gramEnd"/>
      <w:r w:rsidRPr="00BF56A1">
        <w:rPr>
          <w:rFonts w:ascii="Tahoma" w:hAnsi="Tahoma" w:cs="Tahoma"/>
          <w:sz w:val="20"/>
          <w:szCs w:val="20"/>
        </w:rPr>
        <w:t xml:space="preserve">". En: </w:t>
      </w:r>
      <w:r w:rsidRPr="00BF56A1">
        <w:rPr>
          <w:rFonts w:ascii="Tahoma" w:hAnsi="Tahoma" w:cs="Tahoma"/>
          <w:i/>
          <w:sz w:val="20"/>
          <w:szCs w:val="20"/>
        </w:rPr>
        <w:t>Revista Interamericana de Bibliotecología</w:t>
      </w:r>
      <w:r w:rsidRPr="00BF56A1">
        <w:rPr>
          <w:rFonts w:ascii="Tahoma" w:hAnsi="Tahoma" w:cs="Tahoma"/>
          <w:sz w:val="20"/>
          <w:szCs w:val="20"/>
        </w:rPr>
        <w:t>. Medellín, vol. 17 (1):15-26, ene.-feb. 1994.</w:t>
      </w:r>
    </w:p>
    <w:p w:rsidR="00BF56A1" w:rsidRPr="00BF56A1" w:rsidRDefault="00BF56A1" w:rsidP="00BF56A1">
      <w:pPr>
        <w:numPr>
          <w:ilvl w:val="0"/>
          <w:numId w:val="55"/>
        </w:numPr>
        <w:spacing w:after="0" w:line="240" w:lineRule="auto"/>
        <w:jc w:val="both"/>
        <w:rPr>
          <w:rFonts w:ascii="Tahoma" w:hAnsi="Tahoma" w:cs="Tahoma"/>
          <w:sz w:val="20"/>
          <w:szCs w:val="20"/>
        </w:rPr>
      </w:pPr>
      <w:r w:rsidRPr="00BF56A1">
        <w:rPr>
          <w:rFonts w:ascii="Tahoma" w:hAnsi="Tahoma" w:cs="Tahoma"/>
          <w:sz w:val="20"/>
          <w:szCs w:val="20"/>
        </w:rPr>
        <w:t xml:space="preserve">Chaves Villa, M. "Colecciones virtuales y recursos propios: criterios para su selección". En: </w:t>
      </w:r>
      <w:r w:rsidRPr="00BF56A1">
        <w:rPr>
          <w:rFonts w:ascii="Tahoma" w:hAnsi="Tahoma" w:cs="Tahoma"/>
          <w:i/>
          <w:sz w:val="20"/>
          <w:szCs w:val="20"/>
        </w:rPr>
        <w:t>Primer Seminario internacional sobre desarrollo de colecciones</w:t>
      </w:r>
      <w:r w:rsidRPr="00BF56A1">
        <w:rPr>
          <w:rFonts w:ascii="Tahoma" w:hAnsi="Tahoma" w:cs="Tahoma"/>
          <w:sz w:val="20"/>
          <w:szCs w:val="20"/>
        </w:rPr>
        <w:t>. México: UNAM-CUIB, 1998. (</w:t>
      </w:r>
      <w:proofErr w:type="gramStart"/>
      <w:r w:rsidRPr="00BF56A1">
        <w:rPr>
          <w:rFonts w:ascii="Tahoma" w:hAnsi="Tahoma" w:cs="Tahoma"/>
          <w:sz w:val="20"/>
          <w:szCs w:val="20"/>
        </w:rPr>
        <w:t>Memorias ;</w:t>
      </w:r>
      <w:proofErr w:type="gramEnd"/>
      <w:r w:rsidRPr="00BF56A1">
        <w:rPr>
          <w:rFonts w:ascii="Tahoma" w:hAnsi="Tahoma" w:cs="Tahoma"/>
          <w:sz w:val="20"/>
          <w:szCs w:val="20"/>
        </w:rPr>
        <w:t xml:space="preserve"> 12).</w:t>
      </w:r>
    </w:p>
    <w:p w:rsidR="00BF56A1" w:rsidRPr="00BF56A1" w:rsidRDefault="00BF56A1" w:rsidP="00BF56A1">
      <w:pPr>
        <w:numPr>
          <w:ilvl w:val="0"/>
          <w:numId w:val="55"/>
        </w:numPr>
        <w:spacing w:after="0" w:line="240" w:lineRule="auto"/>
        <w:jc w:val="both"/>
        <w:rPr>
          <w:rFonts w:ascii="Tahoma" w:hAnsi="Tahoma" w:cs="Tahoma"/>
          <w:sz w:val="20"/>
          <w:szCs w:val="20"/>
        </w:rPr>
      </w:pPr>
      <w:r w:rsidRPr="00BF56A1">
        <w:rPr>
          <w:rFonts w:ascii="Tahoma" w:hAnsi="Tahoma" w:cs="Tahoma"/>
          <w:sz w:val="20"/>
          <w:szCs w:val="20"/>
        </w:rPr>
        <w:t xml:space="preserve">Duarte Barrionuevo, M. "Indicadores como instrumento de evaluación de los servicios bibliotecarios". En: </w:t>
      </w:r>
      <w:r w:rsidRPr="00BF56A1">
        <w:rPr>
          <w:rFonts w:ascii="Tahoma" w:hAnsi="Tahoma" w:cs="Tahoma"/>
          <w:i/>
          <w:sz w:val="20"/>
          <w:szCs w:val="20"/>
        </w:rPr>
        <w:t>Boletín de la ANABAD</w:t>
      </w:r>
      <w:r w:rsidRPr="00BF56A1">
        <w:rPr>
          <w:rFonts w:ascii="Tahoma" w:hAnsi="Tahoma" w:cs="Tahoma"/>
          <w:sz w:val="20"/>
          <w:szCs w:val="20"/>
        </w:rPr>
        <w:t>, 45 (1): 95-106, 1995.</w:t>
      </w:r>
    </w:p>
    <w:p w:rsidR="00BF56A1" w:rsidRPr="00BF56A1" w:rsidRDefault="00BF56A1" w:rsidP="00BF56A1">
      <w:pPr>
        <w:numPr>
          <w:ilvl w:val="0"/>
          <w:numId w:val="55"/>
        </w:numPr>
        <w:spacing w:after="0" w:line="240" w:lineRule="auto"/>
        <w:jc w:val="both"/>
        <w:rPr>
          <w:rFonts w:ascii="Tahoma" w:hAnsi="Tahoma" w:cs="Tahoma"/>
          <w:sz w:val="20"/>
          <w:szCs w:val="20"/>
          <w:lang w:val="en-US"/>
        </w:rPr>
      </w:pPr>
      <w:r w:rsidRPr="00BF56A1">
        <w:rPr>
          <w:rFonts w:ascii="Tahoma" w:hAnsi="Tahoma" w:cs="Tahoma"/>
          <w:color w:val="000000"/>
          <w:sz w:val="20"/>
          <w:szCs w:val="20"/>
          <w:lang w:val="en-US"/>
        </w:rPr>
        <w:t>Gardner, R.K. </w:t>
      </w:r>
      <w:r w:rsidRPr="00BF56A1">
        <w:rPr>
          <w:rFonts w:ascii="Tahoma" w:hAnsi="Tahoma" w:cs="Tahoma"/>
          <w:sz w:val="20"/>
          <w:szCs w:val="20"/>
          <w:lang w:val="en-US"/>
        </w:rPr>
        <w:t xml:space="preserve">"Collection development policies". En: </w:t>
      </w:r>
      <w:r w:rsidRPr="00BF56A1">
        <w:rPr>
          <w:rFonts w:ascii="Tahoma" w:hAnsi="Tahoma" w:cs="Tahoma"/>
          <w:i/>
          <w:color w:val="000000"/>
          <w:sz w:val="20"/>
          <w:szCs w:val="20"/>
          <w:lang w:val="en-US"/>
        </w:rPr>
        <w:t>L</w:t>
      </w:r>
      <w:r w:rsidRPr="00BF56A1">
        <w:rPr>
          <w:rFonts w:ascii="Tahoma" w:hAnsi="Tahoma" w:cs="Tahoma"/>
          <w:i/>
          <w:iCs/>
          <w:color w:val="000000"/>
          <w:sz w:val="20"/>
          <w:szCs w:val="20"/>
          <w:lang w:val="en-US"/>
        </w:rPr>
        <w:t>ibrary Collections: Their Origin, Selection and Development. </w:t>
      </w:r>
      <w:r w:rsidRPr="00BF56A1">
        <w:rPr>
          <w:rFonts w:ascii="Tahoma" w:hAnsi="Tahoma" w:cs="Tahoma"/>
          <w:color w:val="000000"/>
          <w:sz w:val="20"/>
          <w:szCs w:val="20"/>
          <w:lang w:val="en-US"/>
        </w:rPr>
        <w:t>New York: McGraw-Hill Book Company, 1981.</w:t>
      </w:r>
    </w:p>
    <w:p w:rsidR="00BF56A1" w:rsidRPr="00BF56A1" w:rsidRDefault="00BF56A1" w:rsidP="00BF56A1">
      <w:pPr>
        <w:numPr>
          <w:ilvl w:val="0"/>
          <w:numId w:val="55"/>
        </w:numPr>
        <w:spacing w:after="0" w:line="240" w:lineRule="auto"/>
        <w:jc w:val="both"/>
        <w:rPr>
          <w:rFonts w:ascii="Tahoma" w:hAnsi="Tahoma" w:cs="Tahoma"/>
          <w:sz w:val="20"/>
          <w:szCs w:val="20"/>
        </w:rPr>
      </w:pPr>
      <w:r w:rsidRPr="00BF56A1">
        <w:rPr>
          <w:rFonts w:ascii="Tahoma" w:hAnsi="Tahoma" w:cs="Tahoma"/>
          <w:sz w:val="20"/>
          <w:szCs w:val="20"/>
        </w:rPr>
        <w:t xml:space="preserve">Gómez Hernández, J.A. "La cooperación </w:t>
      </w:r>
      <w:proofErr w:type="spellStart"/>
      <w:r w:rsidRPr="00BF56A1">
        <w:rPr>
          <w:rFonts w:ascii="Tahoma" w:hAnsi="Tahoma" w:cs="Tahoma"/>
          <w:sz w:val="20"/>
          <w:szCs w:val="20"/>
        </w:rPr>
        <w:t>interbibliotecaria</w:t>
      </w:r>
      <w:proofErr w:type="spellEnd"/>
      <w:r w:rsidRPr="00BF56A1">
        <w:rPr>
          <w:rFonts w:ascii="Tahoma" w:hAnsi="Tahoma" w:cs="Tahoma"/>
          <w:sz w:val="20"/>
          <w:szCs w:val="20"/>
        </w:rPr>
        <w:t xml:space="preserve">". En: </w:t>
      </w:r>
      <w:r w:rsidRPr="00BF56A1">
        <w:rPr>
          <w:rFonts w:ascii="Tahoma" w:hAnsi="Tahoma" w:cs="Tahoma"/>
          <w:i/>
          <w:sz w:val="20"/>
          <w:szCs w:val="20"/>
        </w:rPr>
        <w:t>Biblioteconomía general y aplicada: conceptos básicos de gestión de bibliotecas</w:t>
      </w:r>
      <w:r w:rsidRPr="00BF56A1">
        <w:rPr>
          <w:rFonts w:ascii="Tahoma" w:hAnsi="Tahoma" w:cs="Tahoma"/>
          <w:sz w:val="20"/>
          <w:szCs w:val="20"/>
        </w:rPr>
        <w:t>. Murcia: DM, 1997.</w:t>
      </w:r>
    </w:p>
    <w:p w:rsidR="00BF56A1" w:rsidRPr="00BF56A1" w:rsidRDefault="00BF56A1" w:rsidP="00BF56A1">
      <w:pPr>
        <w:numPr>
          <w:ilvl w:val="0"/>
          <w:numId w:val="55"/>
        </w:numPr>
        <w:spacing w:after="0" w:line="240" w:lineRule="auto"/>
        <w:jc w:val="both"/>
        <w:rPr>
          <w:rFonts w:ascii="Tahoma" w:hAnsi="Tahoma" w:cs="Tahoma"/>
          <w:sz w:val="20"/>
          <w:szCs w:val="20"/>
        </w:rPr>
      </w:pPr>
      <w:r w:rsidRPr="00BF56A1">
        <w:rPr>
          <w:rFonts w:ascii="Tahoma" w:hAnsi="Tahoma" w:cs="Tahoma"/>
          <w:sz w:val="20"/>
          <w:szCs w:val="20"/>
        </w:rPr>
        <w:t>Gómez Hernández, J.A. "La Profesión bibliotecaria". En: Manual de Biblioteconomía. Madrid: Síntesis, 1997.</w:t>
      </w:r>
    </w:p>
    <w:p w:rsidR="00BF56A1" w:rsidRPr="00BF56A1" w:rsidRDefault="00BF56A1" w:rsidP="00BF56A1">
      <w:pPr>
        <w:numPr>
          <w:ilvl w:val="0"/>
          <w:numId w:val="55"/>
        </w:numPr>
        <w:spacing w:after="0" w:line="240" w:lineRule="auto"/>
        <w:jc w:val="both"/>
        <w:rPr>
          <w:rFonts w:ascii="Tahoma" w:hAnsi="Tahoma" w:cs="Tahoma"/>
          <w:sz w:val="20"/>
          <w:szCs w:val="20"/>
        </w:rPr>
      </w:pPr>
      <w:r w:rsidRPr="00BF56A1">
        <w:rPr>
          <w:rFonts w:ascii="Tahoma" w:hAnsi="Tahoma" w:cs="Tahoma"/>
          <w:sz w:val="20"/>
          <w:szCs w:val="20"/>
        </w:rPr>
        <w:t xml:space="preserve">Lancaster, F.W. ‘‘Evaluación de la colección: fórmulas, juicio experto y empleo de bibliografías’’. En: </w:t>
      </w:r>
      <w:r w:rsidRPr="00BF56A1">
        <w:rPr>
          <w:rFonts w:ascii="Tahoma" w:hAnsi="Tahoma" w:cs="Tahoma"/>
          <w:i/>
          <w:sz w:val="20"/>
          <w:szCs w:val="20"/>
        </w:rPr>
        <w:t>Evaluación de la biblioteca</w:t>
      </w:r>
      <w:r w:rsidRPr="00BF56A1">
        <w:rPr>
          <w:rFonts w:ascii="Tahoma" w:hAnsi="Tahoma" w:cs="Tahoma"/>
          <w:sz w:val="20"/>
          <w:szCs w:val="20"/>
        </w:rPr>
        <w:t>. Madrid: ANABAD, 1993.</w:t>
      </w:r>
    </w:p>
    <w:p w:rsidR="00BF56A1" w:rsidRPr="00BF56A1" w:rsidRDefault="00BF56A1" w:rsidP="00BF56A1">
      <w:pPr>
        <w:numPr>
          <w:ilvl w:val="0"/>
          <w:numId w:val="55"/>
        </w:numPr>
        <w:spacing w:after="0" w:line="240" w:lineRule="auto"/>
        <w:jc w:val="both"/>
        <w:rPr>
          <w:rFonts w:ascii="Tahoma" w:hAnsi="Tahoma" w:cs="Tahoma"/>
          <w:sz w:val="20"/>
          <w:szCs w:val="20"/>
        </w:rPr>
      </w:pPr>
      <w:r w:rsidRPr="00BF56A1">
        <w:rPr>
          <w:rFonts w:ascii="Tahoma" w:hAnsi="Tahoma" w:cs="Tahoma"/>
          <w:sz w:val="20"/>
          <w:szCs w:val="20"/>
        </w:rPr>
        <w:t>Lancaster, F.W. "Obsolescencia, expurgo y utilización del espacio". En: Evaluación de la biblioteca. Madrid: ANABAD, 1993.</w:t>
      </w:r>
    </w:p>
    <w:p w:rsidR="00BF56A1" w:rsidRPr="00BF56A1" w:rsidRDefault="00BF56A1" w:rsidP="00BF56A1">
      <w:pPr>
        <w:numPr>
          <w:ilvl w:val="0"/>
          <w:numId w:val="55"/>
        </w:numPr>
        <w:spacing w:after="0" w:line="240" w:lineRule="auto"/>
        <w:jc w:val="both"/>
        <w:rPr>
          <w:rFonts w:ascii="Tahoma" w:hAnsi="Tahoma" w:cs="Tahoma"/>
          <w:sz w:val="20"/>
          <w:szCs w:val="20"/>
        </w:rPr>
      </w:pPr>
      <w:r w:rsidRPr="00BF56A1">
        <w:rPr>
          <w:rFonts w:ascii="Tahoma" w:hAnsi="Tahoma" w:cs="Tahoma"/>
          <w:sz w:val="20"/>
          <w:szCs w:val="20"/>
        </w:rPr>
        <w:t xml:space="preserve">Moya </w:t>
      </w:r>
      <w:proofErr w:type="spellStart"/>
      <w:r w:rsidRPr="00BF56A1">
        <w:rPr>
          <w:rFonts w:ascii="Tahoma" w:hAnsi="Tahoma" w:cs="Tahoma"/>
          <w:sz w:val="20"/>
          <w:szCs w:val="20"/>
        </w:rPr>
        <w:t>Anegón</w:t>
      </w:r>
      <w:proofErr w:type="spellEnd"/>
      <w:r w:rsidRPr="00BF56A1">
        <w:rPr>
          <w:rFonts w:ascii="Tahoma" w:hAnsi="Tahoma" w:cs="Tahoma"/>
          <w:sz w:val="20"/>
          <w:szCs w:val="20"/>
        </w:rPr>
        <w:t xml:space="preserve">, F. de; López Gijón, J., García Caro, C. </w:t>
      </w:r>
      <w:r w:rsidRPr="00BF56A1">
        <w:rPr>
          <w:rFonts w:ascii="Tahoma" w:hAnsi="Tahoma" w:cs="Tahoma"/>
          <w:i/>
          <w:sz w:val="20"/>
          <w:szCs w:val="20"/>
        </w:rPr>
        <w:t>Técnicas cuantitativas aplicadas a la biblioteconomía y documentación</w:t>
      </w:r>
      <w:r w:rsidRPr="00BF56A1">
        <w:rPr>
          <w:rFonts w:ascii="Tahoma" w:hAnsi="Tahoma" w:cs="Tahoma"/>
          <w:sz w:val="20"/>
          <w:szCs w:val="20"/>
        </w:rPr>
        <w:t>. Madrid: Síntesis, 1996.</w:t>
      </w:r>
    </w:p>
    <w:p w:rsidR="00BF56A1" w:rsidRPr="00BF56A1" w:rsidRDefault="00BF56A1" w:rsidP="00BF56A1">
      <w:pPr>
        <w:numPr>
          <w:ilvl w:val="0"/>
          <w:numId w:val="55"/>
        </w:numPr>
        <w:spacing w:after="0" w:line="240" w:lineRule="auto"/>
        <w:jc w:val="both"/>
        <w:rPr>
          <w:rFonts w:ascii="Tahoma" w:hAnsi="Tahoma" w:cs="Tahoma"/>
          <w:sz w:val="20"/>
          <w:szCs w:val="20"/>
        </w:rPr>
      </w:pPr>
      <w:proofErr w:type="spellStart"/>
      <w:r w:rsidRPr="00BF56A1">
        <w:rPr>
          <w:rFonts w:ascii="Tahoma" w:hAnsi="Tahoma" w:cs="Tahoma"/>
          <w:sz w:val="20"/>
          <w:szCs w:val="20"/>
        </w:rPr>
        <w:t>Orera</w:t>
      </w:r>
      <w:proofErr w:type="spellEnd"/>
      <w:r w:rsidRPr="00BF56A1">
        <w:rPr>
          <w:rFonts w:ascii="Tahoma" w:hAnsi="Tahoma" w:cs="Tahoma"/>
          <w:sz w:val="20"/>
          <w:szCs w:val="20"/>
        </w:rPr>
        <w:t xml:space="preserve"> </w:t>
      </w:r>
      <w:proofErr w:type="spellStart"/>
      <w:r w:rsidRPr="00BF56A1">
        <w:rPr>
          <w:rFonts w:ascii="Tahoma" w:hAnsi="Tahoma" w:cs="Tahoma"/>
          <w:sz w:val="20"/>
          <w:szCs w:val="20"/>
        </w:rPr>
        <w:t>Orera</w:t>
      </w:r>
      <w:proofErr w:type="spellEnd"/>
      <w:r w:rsidRPr="00BF56A1">
        <w:rPr>
          <w:rFonts w:ascii="Tahoma" w:hAnsi="Tahoma" w:cs="Tahoma"/>
          <w:sz w:val="20"/>
          <w:szCs w:val="20"/>
        </w:rPr>
        <w:t>, L. "La colección: formación, desarrollo y mantenimiento". En: Manual de Biblioteconomía. Madrid: Síntesis, 1997.</w:t>
      </w:r>
    </w:p>
    <w:p w:rsidR="00BF56A1" w:rsidRPr="00BF56A1" w:rsidRDefault="00BF56A1" w:rsidP="00BF56A1">
      <w:pPr>
        <w:numPr>
          <w:ilvl w:val="0"/>
          <w:numId w:val="55"/>
        </w:numPr>
        <w:spacing w:after="0" w:line="240" w:lineRule="auto"/>
        <w:jc w:val="both"/>
        <w:rPr>
          <w:rFonts w:ascii="Tahoma" w:hAnsi="Tahoma" w:cs="Tahoma"/>
          <w:sz w:val="20"/>
          <w:szCs w:val="20"/>
        </w:rPr>
      </w:pPr>
      <w:r w:rsidRPr="00BF56A1">
        <w:rPr>
          <w:rFonts w:ascii="Tahoma" w:hAnsi="Tahoma" w:cs="Tahoma"/>
          <w:sz w:val="20"/>
          <w:szCs w:val="20"/>
        </w:rPr>
        <w:t xml:space="preserve">Pasadas Ureña, C.; Ariza Rubio, M.J. “La biblioteca Universitaria como biblioteca especializada”. En: </w:t>
      </w:r>
      <w:r w:rsidRPr="00BF56A1">
        <w:rPr>
          <w:rFonts w:ascii="Tahoma" w:hAnsi="Tahoma" w:cs="Tahoma"/>
          <w:i/>
          <w:sz w:val="20"/>
          <w:szCs w:val="20"/>
        </w:rPr>
        <w:t>Boletín de la Asociación Andaluza de Bibliotecarios</w:t>
      </w:r>
      <w:r w:rsidRPr="00BF56A1">
        <w:rPr>
          <w:rFonts w:ascii="Tahoma" w:hAnsi="Tahoma" w:cs="Tahoma"/>
          <w:sz w:val="20"/>
          <w:szCs w:val="20"/>
        </w:rPr>
        <w:t>, 41, 1995.</w:t>
      </w:r>
    </w:p>
    <w:p w:rsidR="00BF56A1" w:rsidRPr="00BF56A1" w:rsidRDefault="00BF56A1" w:rsidP="00BF56A1">
      <w:pPr>
        <w:numPr>
          <w:ilvl w:val="0"/>
          <w:numId w:val="55"/>
        </w:numPr>
        <w:spacing w:after="0" w:line="240" w:lineRule="auto"/>
        <w:jc w:val="both"/>
        <w:rPr>
          <w:rFonts w:ascii="Tahoma" w:hAnsi="Tahoma" w:cs="Tahoma"/>
          <w:sz w:val="20"/>
          <w:szCs w:val="20"/>
        </w:rPr>
      </w:pPr>
      <w:r w:rsidRPr="00BF56A1">
        <w:rPr>
          <w:rFonts w:ascii="Tahoma" w:hAnsi="Tahoma" w:cs="Tahoma"/>
          <w:sz w:val="20"/>
          <w:szCs w:val="20"/>
        </w:rPr>
        <w:lastRenderedPageBreak/>
        <w:t xml:space="preserve">Pérez Gómez, M.A.; Cadavid Arango, C.A. “Desarrollo de colecciones propias vs. acceso remoto.” En: </w:t>
      </w:r>
      <w:r w:rsidRPr="00BF56A1">
        <w:rPr>
          <w:rFonts w:ascii="Tahoma" w:hAnsi="Tahoma" w:cs="Tahoma"/>
          <w:i/>
          <w:sz w:val="20"/>
          <w:szCs w:val="20"/>
        </w:rPr>
        <w:t>Primer Seminario internacional sobre desarrollo de colecciones</w:t>
      </w:r>
      <w:r w:rsidRPr="00BF56A1">
        <w:rPr>
          <w:rFonts w:ascii="Tahoma" w:hAnsi="Tahoma" w:cs="Tahoma"/>
          <w:sz w:val="20"/>
          <w:szCs w:val="20"/>
        </w:rPr>
        <w:t>. México: UNAM-CUIB, 1998. (</w:t>
      </w:r>
      <w:proofErr w:type="gramStart"/>
      <w:r w:rsidRPr="00BF56A1">
        <w:rPr>
          <w:rFonts w:ascii="Tahoma" w:hAnsi="Tahoma" w:cs="Tahoma"/>
          <w:sz w:val="20"/>
          <w:szCs w:val="20"/>
        </w:rPr>
        <w:t>Memorias ;</w:t>
      </w:r>
      <w:proofErr w:type="gramEnd"/>
      <w:r w:rsidRPr="00BF56A1">
        <w:rPr>
          <w:rFonts w:ascii="Tahoma" w:hAnsi="Tahoma" w:cs="Tahoma"/>
          <w:sz w:val="20"/>
          <w:szCs w:val="20"/>
        </w:rPr>
        <w:t xml:space="preserve"> 12).</w:t>
      </w:r>
    </w:p>
    <w:p w:rsidR="00BF56A1" w:rsidRPr="00BF56A1" w:rsidRDefault="00BF56A1" w:rsidP="00BF56A1">
      <w:pPr>
        <w:numPr>
          <w:ilvl w:val="0"/>
          <w:numId w:val="55"/>
        </w:numPr>
        <w:spacing w:after="0" w:line="240" w:lineRule="auto"/>
        <w:jc w:val="both"/>
        <w:rPr>
          <w:rFonts w:ascii="Tahoma" w:hAnsi="Tahoma" w:cs="Tahoma"/>
          <w:sz w:val="20"/>
          <w:szCs w:val="20"/>
        </w:rPr>
      </w:pPr>
      <w:r w:rsidRPr="00BF56A1">
        <w:rPr>
          <w:rFonts w:ascii="Tahoma" w:hAnsi="Tahoma" w:cs="Tahoma"/>
          <w:sz w:val="20"/>
          <w:szCs w:val="20"/>
          <w:lang w:val="en-US"/>
        </w:rPr>
        <w:t xml:space="preserve">Poll, R.; </w:t>
      </w:r>
      <w:proofErr w:type="spellStart"/>
      <w:r w:rsidRPr="00BF56A1">
        <w:rPr>
          <w:rFonts w:ascii="Tahoma" w:hAnsi="Tahoma" w:cs="Tahoma"/>
          <w:sz w:val="20"/>
          <w:szCs w:val="20"/>
          <w:lang w:val="en-US"/>
        </w:rPr>
        <w:t>Boekhorst</w:t>
      </w:r>
      <w:proofErr w:type="spellEnd"/>
      <w:r w:rsidRPr="00BF56A1">
        <w:rPr>
          <w:rFonts w:ascii="Tahoma" w:hAnsi="Tahoma" w:cs="Tahoma"/>
          <w:sz w:val="20"/>
          <w:szCs w:val="20"/>
          <w:lang w:val="en-US"/>
        </w:rPr>
        <w:t xml:space="preserve">, P. de. </w:t>
      </w:r>
      <w:r w:rsidRPr="00BF56A1">
        <w:rPr>
          <w:rFonts w:ascii="Tahoma" w:hAnsi="Tahoma" w:cs="Tahoma"/>
          <w:i/>
          <w:sz w:val="20"/>
          <w:szCs w:val="20"/>
        </w:rPr>
        <w:t>Medición de la calidad: directrices internacionales para la medición del rendimiento en las bibliotecas universitarias</w:t>
      </w:r>
      <w:r w:rsidRPr="00BF56A1">
        <w:rPr>
          <w:rFonts w:ascii="Tahoma" w:hAnsi="Tahoma" w:cs="Tahoma"/>
          <w:sz w:val="20"/>
          <w:szCs w:val="20"/>
        </w:rPr>
        <w:t>. Madrid: ANABAD, 1998.</w:t>
      </w:r>
    </w:p>
    <w:p w:rsidR="00BF56A1" w:rsidRPr="00BF56A1" w:rsidRDefault="00BF56A1" w:rsidP="00BF56A1">
      <w:pPr>
        <w:numPr>
          <w:ilvl w:val="0"/>
          <w:numId w:val="55"/>
        </w:numPr>
        <w:spacing w:after="0" w:line="240" w:lineRule="auto"/>
        <w:jc w:val="both"/>
        <w:rPr>
          <w:rFonts w:ascii="Tahoma" w:hAnsi="Tahoma" w:cs="Tahoma"/>
          <w:sz w:val="20"/>
          <w:szCs w:val="20"/>
        </w:rPr>
      </w:pPr>
      <w:r w:rsidRPr="00BF56A1">
        <w:rPr>
          <w:rFonts w:ascii="Tahoma" w:hAnsi="Tahoma" w:cs="Tahoma"/>
          <w:sz w:val="20"/>
          <w:szCs w:val="20"/>
        </w:rPr>
        <w:t xml:space="preserve">REBIUN. </w:t>
      </w:r>
      <w:r w:rsidRPr="00BF56A1">
        <w:rPr>
          <w:rFonts w:ascii="Tahoma" w:hAnsi="Tahoma" w:cs="Tahoma"/>
          <w:i/>
          <w:sz w:val="20"/>
          <w:szCs w:val="20"/>
        </w:rPr>
        <w:t>Normas y directrices para bibliotecas universitarias y científicas</w:t>
      </w:r>
      <w:r w:rsidRPr="00BF56A1">
        <w:rPr>
          <w:rFonts w:ascii="Tahoma" w:hAnsi="Tahoma" w:cs="Tahoma"/>
          <w:sz w:val="20"/>
          <w:szCs w:val="20"/>
        </w:rPr>
        <w:t>. Madrid: Dirección General del Libro, Archivos y Bibliotecas, 1997.</w:t>
      </w:r>
    </w:p>
    <w:p w:rsidR="00BF56A1" w:rsidRPr="00BF56A1" w:rsidRDefault="00BF56A1" w:rsidP="00BF56A1">
      <w:pPr>
        <w:numPr>
          <w:ilvl w:val="0"/>
          <w:numId w:val="55"/>
        </w:numPr>
        <w:spacing w:after="0" w:line="240" w:lineRule="auto"/>
        <w:jc w:val="both"/>
        <w:rPr>
          <w:rFonts w:ascii="Tahoma" w:hAnsi="Tahoma" w:cs="Tahoma"/>
          <w:sz w:val="20"/>
          <w:szCs w:val="20"/>
        </w:rPr>
      </w:pPr>
      <w:r w:rsidRPr="00BF56A1">
        <w:rPr>
          <w:rFonts w:ascii="Tahoma" w:hAnsi="Tahoma" w:cs="Tahoma"/>
          <w:sz w:val="20"/>
          <w:szCs w:val="20"/>
        </w:rPr>
        <w:t xml:space="preserve">Regos Varela, X.A. "Programa de gestión y desarrollo de colecciones en una biblioteca universitaria". En: </w:t>
      </w:r>
      <w:r w:rsidRPr="00BF56A1">
        <w:rPr>
          <w:rFonts w:ascii="Tahoma" w:hAnsi="Tahoma" w:cs="Tahoma"/>
          <w:i/>
          <w:sz w:val="20"/>
          <w:szCs w:val="20"/>
        </w:rPr>
        <w:t>Boletín de la Asociación andaluza de bibliotecarios</w:t>
      </w:r>
      <w:r w:rsidRPr="00BF56A1">
        <w:rPr>
          <w:rFonts w:ascii="Tahoma" w:hAnsi="Tahoma" w:cs="Tahoma"/>
          <w:sz w:val="20"/>
          <w:szCs w:val="20"/>
        </w:rPr>
        <w:t>. No. 57, dic. 1999.</w:t>
      </w:r>
    </w:p>
    <w:p w:rsidR="00BF56A1" w:rsidRPr="00BF56A1" w:rsidRDefault="00BF56A1" w:rsidP="00BF56A1">
      <w:pPr>
        <w:numPr>
          <w:ilvl w:val="0"/>
          <w:numId w:val="55"/>
        </w:numPr>
        <w:spacing w:after="0" w:line="240" w:lineRule="auto"/>
        <w:jc w:val="both"/>
        <w:rPr>
          <w:rFonts w:ascii="Tahoma" w:hAnsi="Tahoma" w:cs="Tahoma"/>
          <w:sz w:val="20"/>
          <w:szCs w:val="20"/>
        </w:rPr>
      </w:pPr>
      <w:proofErr w:type="spellStart"/>
      <w:r w:rsidRPr="00BF56A1">
        <w:rPr>
          <w:rFonts w:ascii="Tahoma" w:hAnsi="Tahoma" w:cs="Tahoma"/>
          <w:sz w:val="20"/>
          <w:szCs w:val="20"/>
        </w:rPr>
        <w:t>Siittonen</w:t>
      </w:r>
      <w:proofErr w:type="spellEnd"/>
      <w:r w:rsidRPr="00BF56A1">
        <w:rPr>
          <w:rFonts w:ascii="Tahoma" w:hAnsi="Tahoma" w:cs="Tahoma"/>
          <w:sz w:val="20"/>
          <w:szCs w:val="20"/>
        </w:rPr>
        <w:t xml:space="preserve">, </w:t>
      </w:r>
      <w:proofErr w:type="spellStart"/>
      <w:r w:rsidRPr="00BF56A1">
        <w:rPr>
          <w:rFonts w:ascii="Tahoma" w:hAnsi="Tahoma" w:cs="Tahoma"/>
          <w:sz w:val="20"/>
          <w:szCs w:val="20"/>
        </w:rPr>
        <w:t>Leena</w:t>
      </w:r>
      <w:proofErr w:type="spellEnd"/>
      <w:r w:rsidRPr="00BF56A1">
        <w:rPr>
          <w:rFonts w:ascii="Tahoma" w:hAnsi="Tahoma" w:cs="Tahoma"/>
          <w:sz w:val="20"/>
          <w:szCs w:val="20"/>
        </w:rPr>
        <w:t xml:space="preserve">. </w:t>
      </w:r>
      <w:r w:rsidRPr="00BF56A1">
        <w:rPr>
          <w:rFonts w:ascii="Tahoma" w:hAnsi="Tahoma" w:cs="Tahoma"/>
          <w:i/>
          <w:sz w:val="20"/>
          <w:szCs w:val="20"/>
        </w:rPr>
        <w:t>Información electrónica en bibliotecas universitarias: esfuerzos cooperativos para su adquisición</w:t>
      </w:r>
      <w:r w:rsidRPr="00BF56A1">
        <w:rPr>
          <w:rFonts w:ascii="Tahoma" w:hAnsi="Tahoma" w:cs="Tahoma"/>
          <w:sz w:val="20"/>
          <w:szCs w:val="20"/>
        </w:rPr>
        <w:t xml:space="preserve">. </w:t>
      </w:r>
      <w:hyperlink r:id="rId50" w:history="1">
        <w:r w:rsidRPr="00BF56A1">
          <w:rPr>
            <w:rFonts w:ascii="Tahoma" w:hAnsi="Tahoma" w:cs="Tahoma"/>
            <w:color w:val="0000FF"/>
            <w:sz w:val="20"/>
            <w:szCs w:val="20"/>
            <w:u w:val="single"/>
          </w:rPr>
          <w:t>http://www.avila.es/biblio/iebu.htm</w:t>
        </w:r>
      </w:hyperlink>
    </w:p>
    <w:p w:rsidR="00BF56A1" w:rsidRPr="00BF56A1" w:rsidRDefault="00BF56A1" w:rsidP="00BF56A1">
      <w:pPr>
        <w:numPr>
          <w:ilvl w:val="0"/>
          <w:numId w:val="55"/>
        </w:numPr>
        <w:spacing w:after="0" w:line="240" w:lineRule="auto"/>
        <w:jc w:val="both"/>
        <w:rPr>
          <w:rFonts w:ascii="Tahoma" w:hAnsi="Tahoma" w:cs="Tahoma"/>
          <w:sz w:val="20"/>
          <w:szCs w:val="20"/>
          <w:lang w:val="en-US"/>
        </w:rPr>
      </w:pPr>
      <w:proofErr w:type="spellStart"/>
      <w:r w:rsidRPr="00BF56A1">
        <w:rPr>
          <w:rFonts w:ascii="Tahoma" w:hAnsi="Tahoma" w:cs="Tahoma"/>
          <w:sz w:val="20"/>
          <w:szCs w:val="20"/>
          <w:lang w:val="en-US"/>
        </w:rPr>
        <w:t>Svennigngsen</w:t>
      </w:r>
      <w:proofErr w:type="spellEnd"/>
      <w:r w:rsidRPr="00BF56A1">
        <w:rPr>
          <w:rFonts w:ascii="Tahoma" w:hAnsi="Tahoma" w:cs="Tahoma"/>
          <w:sz w:val="20"/>
          <w:szCs w:val="20"/>
          <w:lang w:val="en-US"/>
        </w:rPr>
        <w:t xml:space="preserve">, K.; </w:t>
      </w:r>
      <w:proofErr w:type="spellStart"/>
      <w:r w:rsidRPr="00BF56A1">
        <w:rPr>
          <w:rFonts w:ascii="Tahoma" w:hAnsi="Tahoma" w:cs="Tahoma"/>
          <w:sz w:val="20"/>
          <w:szCs w:val="20"/>
          <w:lang w:val="en-US"/>
        </w:rPr>
        <w:t>Cherepon</w:t>
      </w:r>
      <w:proofErr w:type="spellEnd"/>
      <w:r w:rsidRPr="00BF56A1">
        <w:rPr>
          <w:rFonts w:ascii="Tahoma" w:hAnsi="Tahoma" w:cs="Tahoma"/>
          <w:sz w:val="20"/>
          <w:szCs w:val="20"/>
          <w:lang w:val="en-US"/>
        </w:rPr>
        <w:t>, L. "Revisiting library mission statements in the era of technology". En: Collection building. Vol. 17 (1): 16-19, 1998.</w:t>
      </w:r>
    </w:p>
    <w:p w:rsidR="00BF56A1" w:rsidRPr="00BF56A1" w:rsidRDefault="00BF56A1" w:rsidP="00BF56A1">
      <w:pPr>
        <w:numPr>
          <w:ilvl w:val="0"/>
          <w:numId w:val="55"/>
        </w:numPr>
        <w:spacing w:after="0" w:line="240" w:lineRule="auto"/>
        <w:jc w:val="both"/>
        <w:rPr>
          <w:rFonts w:ascii="Tahoma" w:hAnsi="Tahoma" w:cs="Tahoma"/>
          <w:sz w:val="20"/>
          <w:szCs w:val="20"/>
        </w:rPr>
      </w:pPr>
      <w:r w:rsidRPr="00BF56A1">
        <w:rPr>
          <w:rFonts w:ascii="Tahoma" w:hAnsi="Tahoma" w:cs="Tahoma"/>
          <w:sz w:val="20"/>
          <w:szCs w:val="20"/>
        </w:rPr>
        <w:t xml:space="preserve">Torres Pérez, J. Mª; Villanueva, J.L.; Luna, J. "Sala de lectura de la biblioteca de la Universidad de Navarra: estudio </w:t>
      </w:r>
      <w:proofErr w:type="spellStart"/>
      <w:r w:rsidRPr="00BF56A1">
        <w:rPr>
          <w:rFonts w:ascii="Tahoma" w:hAnsi="Tahoma" w:cs="Tahoma"/>
          <w:sz w:val="20"/>
          <w:szCs w:val="20"/>
        </w:rPr>
        <w:t>bibliométrico</w:t>
      </w:r>
      <w:proofErr w:type="spellEnd"/>
      <w:r w:rsidRPr="00BF56A1">
        <w:rPr>
          <w:rFonts w:ascii="Tahoma" w:hAnsi="Tahoma" w:cs="Tahoma"/>
          <w:sz w:val="20"/>
          <w:szCs w:val="20"/>
        </w:rPr>
        <w:t xml:space="preserve"> y selección selectiva del fondo". En: </w:t>
      </w:r>
      <w:r w:rsidRPr="00BF56A1">
        <w:rPr>
          <w:rFonts w:ascii="Tahoma" w:hAnsi="Tahoma" w:cs="Tahoma"/>
          <w:i/>
          <w:sz w:val="20"/>
          <w:szCs w:val="20"/>
        </w:rPr>
        <w:t>Boletín de la ANABAD</w:t>
      </w:r>
      <w:r w:rsidRPr="00BF56A1">
        <w:rPr>
          <w:rFonts w:ascii="Tahoma" w:hAnsi="Tahoma" w:cs="Tahoma"/>
          <w:sz w:val="20"/>
          <w:szCs w:val="20"/>
        </w:rPr>
        <w:t>, 45 (3): 107-117, 1995.</w:t>
      </w:r>
    </w:p>
    <w:p w:rsidR="00BF56A1" w:rsidRPr="00BF56A1" w:rsidRDefault="00BF56A1" w:rsidP="00BF56A1">
      <w:pPr>
        <w:numPr>
          <w:ilvl w:val="0"/>
          <w:numId w:val="55"/>
        </w:numPr>
        <w:spacing w:after="0" w:line="240" w:lineRule="auto"/>
        <w:jc w:val="both"/>
        <w:rPr>
          <w:rFonts w:ascii="Tahoma" w:hAnsi="Tahoma" w:cs="Tahoma"/>
          <w:sz w:val="20"/>
          <w:szCs w:val="20"/>
        </w:rPr>
      </w:pPr>
      <w:proofErr w:type="spellStart"/>
      <w:r w:rsidRPr="00BF56A1">
        <w:rPr>
          <w:rFonts w:ascii="Tahoma" w:hAnsi="Tahoma" w:cs="Tahoma"/>
          <w:sz w:val="20"/>
          <w:szCs w:val="20"/>
        </w:rPr>
        <w:t>Vellosillo</w:t>
      </w:r>
      <w:proofErr w:type="spellEnd"/>
      <w:r w:rsidRPr="00BF56A1">
        <w:rPr>
          <w:rFonts w:ascii="Tahoma" w:hAnsi="Tahoma" w:cs="Tahoma"/>
          <w:sz w:val="20"/>
          <w:szCs w:val="20"/>
        </w:rPr>
        <w:t xml:space="preserve"> González, I. "Las bibliotecas especializadas". En: </w:t>
      </w:r>
      <w:r w:rsidRPr="00BF56A1">
        <w:rPr>
          <w:rFonts w:ascii="Tahoma" w:hAnsi="Tahoma" w:cs="Tahoma"/>
          <w:i/>
          <w:sz w:val="20"/>
          <w:szCs w:val="20"/>
        </w:rPr>
        <w:t>Manual de Biblioteconomía</w:t>
      </w:r>
      <w:r w:rsidRPr="00BF56A1">
        <w:rPr>
          <w:rFonts w:ascii="Tahoma" w:hAnsi="Tahoma" w:cs="Tahoma"/>
          <w:sz w:val="20"/>
          <w:szCs w:val="20"/>
        </w:rPr>
        <w:t>. Madrid: Síntesis, 1997.</w:t>
      </w:r>
    </w:p>
    <w:p w:rsidR="00BF56A1" w:rsidRPr="00BF56A1" w:rsidRDefault="00BF56A1" w:rsidP="00BF56A1">
      <w:pPr>
        <w:numPr>
          <w:ilvl w:val="0"/>
          <w:numId w:val="55"/>
        </w:numPr>
        <w:spacing w:after="0" w:line="240" w:lineRule="auto"/>
        <w:jc w:val="both"/>
        <w:rPr>
          <w:rFonts w:ascii="Tahoma" w:hAnsi="Tahoma" w:cs="Tahoma"/>
          <w:sz w:val="20"/>
          <w:szCs w:val="20"/>
        </w:rPr>
      </w:pPr>
      <w:proofErr w:type="spellStart"/>
      <w:r w:rsidRPr="00BF56A1">
        <w:rPr>
          <w:rFonts w:ascii="Tahoma" w:hAnsi="Tahoma" w:cs="Tahoma"/>
          <w:sz w:val="20"/>
          <w:szCs w:val="20"/>
        </w:rPr>
        <w:t>Viciedo</w:t>
      </w:r>
      <w:proofErr w:type="spellEnd"/>
      <w:r w:rsidRPr="00BF56A1">
        <w:rPr>
          <w:rFonts w:ascii="Tahoma" w:hAnsi="Tahoma" w:cs="Tahoma"/>
          <w:sz w:val="20"/>
          <w:szCs w:val="20"/>
        </w:rPr>
        <w:t xml:space="preserve"> Vales, M. </w:t>
      </w:r>
      <w:r w:rsidRPr="00BF56A1">
        <w:rPr>
          <w:rFonts w:ascii="Tahoma" w:hAnsi="Tahoma" w:cs="Tahoma"/>
          <w:i/>
          <w:sz w:val="20"/>
          <w:szCs w:val="20"/>
        </w:rPr>
        <w:t>Selección y adquisición: apuntes para una reflexión.</w:t>
      </w:r>
      <w:r w:rsidRPr="00BF56A1">
        <w:rPr>
          <w:rFonts w:ascii="Tahoma" w:hAnsi="Tahoma" w:cs="Tahoma"/>
          <w:sz w:val="20"/>
          <w:szCs w:val="20"/>
        </w:rPr>
        <w:t xml:space="preserve"> </w:t>
      </w:r>
      <w:hyperlink r:id="rId51" w:history="1">
        <w:r w:rsidRPr="00BF56A1">
          <w:rPr>
            <w:rFonts w:ascii="Tahoma" w:hAnsi="Tahoma" w:cs="Tahoma"/>
            <w:color w:val="0000FF"/>
            <w:sz w:val="20"/>
            <w:szCs w:val="20"/>
            <w:u w:val="single"/>
          </w:rPr>
          <w:t>http://abello.dic.uchile.cl/~maltarire/sel.htm</w:t>
        </w:r>
      </w:hyperlink>
    </w:p>
    <w:p w:rsidR="00BF56A1" w:rsidRPr="00BF56A1" w:rsidRDefault="00BF56A1" w:rsidP="00BF56A1">
      <w:pPr>
        <w:numPr>
          <w:ilvl w:val="0"/>
          <w:numId w:val="55"/>
        </w:numPr>
        <w:spacing w:after="0" w:line="240" w:lineRule="auto"/>
        <w:jc w:val="both"/>
        <w:rPr>
          <w:rFonts w:ascii="Tahoma" w:hAnsi="Tahoma" w:cs="Tahoma"/>
          <w:sz w:val="20"/>
          <w:szCs w:val="20"/>
        </w:rPr>
      </w:pPr>
      <w:proofErr w:type="spellStart"/>
      <w:r w:rsidRPr="00BF56A1">
        <w:rPr>
          <w:rFonts w:ascii="Tahoma" w:hAnsi="Tahoma" w:cs="Tahoma"/>
          <w:sz w:val="20"/>
          <w:szCs w:val="20"/>
        </w:rPr>
        <w:t>Vilchez</w:t>
      </w:r>
      <w:proofErr w:type="spellEnd"/>
      <w:r w:rsidRPr="00BF56A1">
        <w:rPr>
          <w:rFonts w:ascii="Tahoma" w:hAnsi="Tahoma" w:cs="Tahoma"/>
          <w:sz w:val="20"/>
          <w:szCs w:val="20"/>
        </w:rPr>
        <w:t xml:space="preserve"> Pardo, J. "El control en la gestión bibliotecaria". En: </w:t>
      </w:r>
      <w:r w:rsidRPr="00BF56A1">
        <w:rPr>
          <w:rFonts w:ascii="Tahoma" w:hAnsi="Tahoma" w:cs="Tahoma"/>
          <w:i/>
          <w:sz w:val="20"/>
          <w:szCs w:val="20"/>
        </w:rPr>
        <w:t>Boletín de la Asociación Andaluza de Bibliotecarios</w:t>
      </w:r>
      <w:r w:rsidRPr="00BF56A1">
        <w:rPr>
          <w:rFonts w:ascii="Tahoma" w:hAnsi="Tahoma" w:cs="Tahoma"/>
          <w:sz w:val="20"/>
          <w:szCs w:val="20"/>
        </w:rPr>
        <w:t>, 46: 9-27, 1997.</w:t>
      </w:r>
    </w:p>
    <w:p w:rsidR="00BF56A1" w:rsidRPr="00BF56A1" w:rsidRDefault="00BF56A1" w:rsidP="00BF56A1">
      <w:pPr>
        <w:numPr>
          <w:ilvl w:val="0"/>
          <w:numId w:val="55"/>
        </w:numPr>
        <w:spacing w:after="0" w:line="240" w:lineRule="auto"/>
        <w:jc w:val="both"/>
        <w:rPr>
          <w:rFonts w:ascii="Tahoma" w:hAnsi="Tahoma" w:cs="Tahoma"/>
          <w:sz w:val="20"/>
          <w:szCs w:val="20"/>
        </w:rPr>
      </w:pPr>
      <w:r w:rsidRPr="00BF56A1">
        <w:rPr>
          <w:rFonts w:ascii="Tahoma" w:hAnsi="Tahoma" w:cs="Tahoma"/>
          <w:sz w:val="20"/>
          <w:szCs w:val="20"/>
        </w:rPr>
        <w:t xml:space="preserve">Villar, L.M. "La biblioteca ante una encrucijada: la adquisición o creación de textos electrónicos para las humanidades". En: </w:t>
      </w:r>
      <w:r w:rsidRPr="00BF56A1">
        <w:rPr>
          <w:rFonts w:ascii="Tahoma" w:hAnsi="Tahoma" w:cs="Tahoma"/>
          <w:i/>
          <w:sz w:val="20"/>
          <w:szCs w:val="20"/>
        </w:rPr>
        <w:t>Primer Seminario internacional sobre desarrollo de colecciones</w:t>
      </w:r>
      <w:r w:rsidRPr="00BF56A1">
        <w:rPr>
          <w:rFonts w:ascii="Tahoma" w:hAnsi="Tahoma" w:cs="Tahoma"/>
          <w:sz w:val="20"/>
          <w:szCs w:val="20"/>
        </w:rPr>
        <w:t>. México: UNAM-CUIB, 1998. (</w:t>
      </w:r>
      <w:proofErr w:type="gramStart"/>
      <w:r w:rsidRPr="00BF56A1">
        <w:rPr>
          <w:rFonts w:ascii="Tahoma" w:hAnsi="Tahoma" w:cs="Tahoma"/>
          <w:sz w:val="20"/>
          <w:szCs w:val="20"/>
        </w:rPr>
        <w:t>Memorias ;</w:t>
      </w:r>
      <w:proofErr w:type="gramEnd"/>
      <w:r w:rsidRPr="00BF56A1">
        <w:rPr>
          <w:rFonts w:ascii="Tahoma" w:hAnsi="Tahoma" w:cs="Tahoma"/>
          <w:sz w:val="20"/>
          <w:szCs w:val="20"/>
        </w:rPr>
        <w:t xml:space="preserve"> 12).</w:t>
      </w:r>
    </w:p>
    <w:p w:rsidR="00BF56A1" w:rsidRPr="00BF56A1" w:rsidRDefault="00BF56A1" w:rsidP="00BF56A1">
      <w:pPr>
        <w:numPr>
          <w:ilvl w:val="0"/>
          <w:numId w:val="55"/>
        </w:numPr>
        <w:spacing w:after="0" w:line="240" w:lineRule="auto"/>
        <w:jc w:val="both"/>
        <w:rPr>
          <w:lang w:val="en-US"/>
        </w:rPr>
      </w:pPr>
      <w:proofErr w:type="spellStart"/>
      <w:r w:rsidRPr="00BF56A1">
        <w:rPr>
          <w:rFonts w:ascii="Tahoma" w:hAnsi="Tahoma" w:cs="Tahoma"/>
          <w:sz w:val="20"/>
          <w:szCs w:val="20"/>
          <w:lang w:val="en-US"/>
        </w:rPr>
        <w:t>Wiemers</w:t>
      </w:r>
      <w:proofErr w:type="spellEnd"/>
      <w:r w:rsidRPr="00BF56A1">
        <w:rPr>
          <w:rFonts w:ascii="Tahoma" w:hAnsi="Tahoma" w:cs="Tahoma"/>
          <w:sz w:val="20"/>
          <w:szCs w:val="20"/>
          <w:lang w:val="en-US"/>
        </w:rPr>
        <w:t xml:space="preserve">, E.L. "Budget”. En: </w:t>
      </w:r>
      <w:r w:rsidRPr="00BF56A1">
        <w:rPr>
          <w:rFonts w:ascii="Tahoma" w:hAnsi="Tahoma" w:cs="Tahoma"/>
          <w:i/>
          <w:sz w:val="20"/>
          <w:szCs w:val="20"/>
          <w:lang w:val="en-US"/>
        </w:rPr>
        <w:t>Collection management: a new treatise</w:t>
      </w:r>
      <w:r w:rsidRPr="00BF56A1">
        <w:rPr>
          <w:rFonts w:ascii="Tahoma" w:hAnsi="Tahoma" w:cs="Tahoma"/>
          <w:sz w:val="20"/>
          <w:szCs w:val="20"/>
          <w:lang w:val="en-US"/>
        </w:rPr>
        <w:t>. London: JAI Press, 1991.</w:t>
      </w:r>
    </w:p>
    <w:p w:rsidR="00BF56A1" w:rsidRPr="00BF56A1" w:rsidRDefault="00BF56A1" w:rsidP="00BF56A1">
      <w:pPr>
        <w:rPr>
          <w:rFonts w:ascii="Tahoma" w:hAnsi="Tahoma" w:cs="Tahoma"/>
          <w:sz w:val="20"/>
          <w:szCs w:val="18"/>
          <w:lang w:val="en-US"/>
        </w:rPr>
      </w:pPr>
    </w:p>
    <w:p w:rsidR="00BF56A1" w:rsidRPr="00BF56A1" w:rsidRDefault="00BF56A1" w:rsidP="00BF56A1">
      <w:pPr>
        <w:rPr>
          <w:rFonts w:ascii="Tahoma" w:hAnsi="Tahoma" w:cs="Tahoma"/>
          <w:b/>
          <w:bCs/>
          <w:szCs w:val="18"/>
        </w:rPr>
      </w:pPr>
      <w:r w:rsidRPr="00BF56A1">
        <w:rPr>
          <w:rFonts w:ascii="Tahoma" w:hAnsi="Tahoma" w:cs="Tahoma"/>
          <w:b/>
          <w:bCs/>
          <w:szCs w:val="18"/>
        </w:rPr>
        <w:t>11.3. Páginas Web.</w:t>
      </w:r>
    </w:p>
    <w:p w:rsidR="00BF56A1" w:rsidRPr="00BF56A1" w:rsidRDefault="00DF283B" w:rsidP="00BF56A1">
      <w:pPr>
        <w:numPr>
          <w:ilvl w:val="0"/>
          <w:numId w:val="56"/>
        </w:numPr>
        <w:tabs>
          <w:tab w:val="left" w:pos="8928"/>
        </w:tabs>
        <w:spacing w:after="0" w:line="240" w:lineRule="auto"/>
        <w:rPr>
          <w:rFonts w:ascii="Tahoma" w:hAnsi="Tahoma" w:cs="Tahoma"/>
          <w:sz w:val="20"/>
        </w:rPr>
      </w:pPr>
      <w:hyperlink r:id="rId52" w:history="1">
        <w:r w:rsidR="00BF56A1" w:rsidRPr="00BF56A1">
          <w:rPr>
            <w:rFonts w:ascii="Tahoma" w:hAnsi="Tahoma" w:cs="Tahoma"/>
            <w:color w:val="0000FF"/>
            <w:sz w:val="20"/>
            <w:szCs w:val="18"/>
            <w:u w:val="single"/>
          </w:rPr>
          <w:t>http://www.fisica.unlp.edu.ar</w:t>
        </w:r>
      </w:hyperlink>
      <w:r w:rsidR="00BF56A1" w:rsidRPr="00BF56A1">
        <w:rPr>
          <w:rFonts w:ascii="Tahoma" w:hAnsi="Tahoma" w:cs="Tahoma"/>
          <w:sz w:val="20"/>
        </w:rPr>
        <w:t xml:space="preserve"> (Biblioteca del Departamento de Física, FCE, UNLP)</w:t>
      </w:r>
    </w:p>
    <w:p w:rsidR="00BF56A1" w:rsidRPr="00BF56A1" w:rsidRDefault="00DF283B" w:rsidP="00BF56A1">
      <w:pPr>
        <w:numPr>
          <w:ilvl w:val="0"/>
          <w:numId w:val="56"/>
        </w:numPr>
        <w:tabs>
          <w:tab w:val="left" w:pos="8928"/>
        </w:tabs>
        <w:spacing w:after="0" w:line="240" w:lineRule="auto"/>
        <w:rPr>
          <w:rFonts w:ascii="Tahoma" w:hAnsi="Tahoma" w:cs="Tahoma"/>
          <w:sz w:val="20"/>
        </w:rPr>
      </w:pPr>
      <w:hyperlink r:id="rId53" w:history="1">
        <w:r w:rsidR="00BF56A1" w:rsidRPr="00BF56A1">
          <w:rPr>
            <w:rFonts w:ascii="Tahoma" w:hAnsi="Tahoma" w:cs="Tahoma"/>
            <w:color w:val="0000FF"/>
            <w:sz w:val="20"/>
            <w:szCs w:val="18"/>
            <w:u w:val="single"/>
          </w:rPr>
          <w:t>http://www.exactas.unlp.edu.ar</w:t>
        </w:r>
      </w:hyperlink>
      <w:r w:rsidR="00BF56A1" w:rsidRPr="00BF56A1">
        <w:rPr>
          <w:rFonts w:ascii="Tahoma" w:hAnsi="Tahoma" w:cs="Tahoma"/>
          <w:sz w:val="20"/>
        </w:rPr>
        <w:t xml:space="preserve"> (Facultad de Ciencias Exactas UNLP)</w:t>
      </w:r>
    </w:p>
    <w:p w:rsidR="00BF56A1" w:rsidRPr="00BF56A1" w:rsidRDefault="00DF283B" w:rsidP="00BF56A1">
      <w:pPr>
        <w:numPr>
          <w:ilvl w:val="0"/>
          <w:numId w:val="56"/>
        </w:numPr>
        <w:tabs>
          <w:tab w:val="left" w:pos="8928"/>
        </w:tabs>
        <w:spacing w:after="0" w:line="240" w:lineRule="auto"/>
        <w:jc w:val="both"/>
        <w:rPr>
          <w:rFonts w:ascii="Tahoma" w:eastAsia="Times New Roman" w:hAnsi="Tahoma" w:cs="Tahoma"/>
          <w:b/>
          <w:bCs/>
          <w:szCs w:val="20"/>
          <w:lang w:eastAsia="es-ES"/>
        </w:rPr>
      </w:pPr>
      <w:hyperlink r:id="rId54" w:history="1">
        <w:r w:rsidR="00BF56A1" w:rsidRPr="00BF56A1">
          <w:rPr>
            <w:rFonts w:ascii="Tahoma" w:hAnsi="Tahoma" w:cs="Tahoma"/>
            <w:color w:val="0000FF"/>
            <w:sz w:val="20"/>
            <w:szCs w:val="18"/>
            <w:u w:val="single"/>
          </w:rPr>
          <w:t>http://www.unlp.edu.ar</w:t>
        </w:r>
      </w:hyperlink>
      <w:r w:rsidR="00BF56A1" w:rsidRPr="00BF56A1">
        <w:rPr>
          <w:rFonts w:ascii="Tahoma" w:hAnsi="Tahoma" w:cs="Tahoma"/>
          <w:sz w:val="20"/>
        </w:rPr>
        <w:t xml:space="preserve"> (Universidad Nacional de La Plata)</w:t>
      </w:r>
    </w:p>
    <w:p w:rsidR="00BF56A1" w:rsidRPr="00BF56A1" w:rsidRDefault="00DF283B" w:rsidP="00BF56A1">
      <w:pPr>
        <w:numPr>
          <w:ilvl w:val="0"/>
          <w:numId w:val="56"/>
        </w:numPr>
        <w:tabs>
          <w:tab w:val="left" w:pos="8928"/>
        </w:tabs>
        <w:spacing w:after="0" w:line="240" w:lineRule="auto"/>
        <w:jc w:val="both"/>
        <w:rPr>
          <w:rFonts w:ascii="Tahoma" w:eastAsia="Times New Roman" w:hAnsi="Tahoma" w:cs="Tahoma"/>
          <w:b/>
          <w:bCs/>
          <w:szCs w:val="20"/>
          <w:lang w:eastAsia="es-ES"/>
        </w:rPr>
      </w:pPr>
      <w:hyperlink r:id="rId55" w:history="1">
        <w:r w:rsidR="00BF56A1" w:rsidRPr="00BF56A1">
          <w:rPr>
            <w:rFonts w:ascii="Tahoma" w:hAnsi="Tahoma" w:cs="Tahoma"/>
            <w:color w:val="0000FF"/>
            <w:sz w:val="20"/>
            <w:u w:val="single"/>
          </w:rPr>
          <w:t>http://www.unlp.istec.org/prebi</w:t>
        </w:r>
      </w:hyperlink>
      <w:r w:rsidR="00BF56A1" w:rsidRPr="00BF56A1">
        <w:rPr>
          <w:rFonts w:ascii="Tahoma" w:hAnsi="Tahoma" w:cs="Tahoma"/>
          <w:sz w:val="20"/>
        </w:rPr>
        <w:t xml:space="preserve"> (Proyecto de </w:t>
      </w:r>
      <w:proofErr w:type="spellStart"/>
      <w:r w:rsidR="00BF56A1" w:rsidRPr="00BF56A1">
        <w:rPr>
          <w:rFonts w:ascii="Tahoma" w:hAnsi="Tahoma" w:cs="Tahoma"/>
          <w:sz w:val="20"/>
        </w:rPr>
        <w:t>Enclace</w:t>
      </w:r>
      <w:proofErr w:type="spellEnd"/>
      <w:r w:rsidR="00BF56A1" w:rsidRPr="00BF56A1">
        <w:rPr>
          <w:rFonts w:ascii="Tahoma" w:hAnsi="Tahoma" w:cs="Tahoma"/>
          <w:sz w:val="20"/>
        </w:rPr>
        <w:t xml:space="preserve"> de Bibliotecas </w:t>
      </w:r>
      <w:proofErr w:type="spellStart"/>
      <w:r w:rsidR="00BF56A1" w:rsidRPr="00BF56A1">
        <w:rPr>
          <w:rFonts w:ascii="Tahoma" w:hAnsi="Tahoma" w:cs="Tahoma"/>
          <w:sz w:val="20"/>
        </w:rPr>
        <w:t>PrEBi</w:t>
      </w:r>
      <w:proofErr w:type="spellEnd"/>
      <w:r w:rsidR="00BF56A1" w:rsidRPr="00BF56A1">
        <w:rPr>
          <w:rFonts w:ascii="Tahoma" w:hAnsi="Tahoma" w:cs="Tahoma"/>
          <w:sz w:val="20"/>
        </w:rPr>
        <w:t>)</w:t>
      </w:r>
      <w:r w:rsidR="00BF56A1" w:rsidRPr="00BF56A1">
        <w:rPr>
          <w:rFonts w:ascii="Tahoma" w:hAnsi="Tahoma" w:cs="Tahoma"/>
        </w:rPr>
        <w:t> </w:t>
      </w:r>
    </w:p>
    <w:p w:rsidR="00BF56A1" w:rsidRPr="00BF56A1" w:rsidRDefault="00BF56A1" w:rsidP="00BF56A1">
      <w:pPr>
        <w:spacing w:after="0" w:line="240" w:lineRule="auto"/>
      </w:pPr>
    </w:p>
    <w:p w:rsidR="00BF56A1" w:rsidRPr="00BF56A1" w:rsidRDefault="00DF283B" w:rsidP="00BF56A1">
      <w:pPr>
        <w:spacing w:after="0" w:line="240" w:lineRule="auto"/>
        <w:rPr>
          <w:rFonts w:ascii="Tahoma" w:eastAsia="Times New Roman" w:hAnsi="Tahoma" w:cs="Tahoma"/>
          <w:b/>
          <w:bCs/>
          <w:szCs w:val="20"/>
          <w:lang w:eastAsia="es-ES"/>
        </w:rPr>
      </w:pPr>
      <w:hyperlink r:id="rId56" w:history="1">
        <w:r w:rsidR="00BF56A1" w:rsidRPr="00BF56A1">
          <w:rPr>
            <w:rFonts w:ascii="Tahoma" w:eastAsia="Times New Roman" w:hAnsi="Tahoma" w:cs="Tahoma"/>
            <w:b/>
            <w:bCs/>
            <w:color w:val="0000FF"/>
            <w:szCs w:val="20"/>
            <w:u w:val="single"/>
            <w:lang w:eastAsia="es-ES"/>
          </w:rPr>
          <w:t>ANEXO A: Fuentes de selección y de los proveedores de la BDF no comerciales</w:t>
        </w:r>
      </w:hyperlink>
    </w:p>
    <w:p w:rsidR="00BF56A1" w:rsidRPr="00BF56A1" w:rsidRDefault="00DF283B" w:rsidP="00BF56A1">
      <w:pPr>
        <w:spacing w:after="0" w:line="240" w:lineRule="auto"/>
        <w:jc w:val="both"/>
        <w:rPr>
          <w:rFonts w:ascii="Tahoma" w:eastAsia="Times New Roman" w:hAnsi="Tahoma" w:cs="Tahoma"/>
          <w:b/>
          <w:bCs/>
          <w:szCs w:val="20"/>
          <w:lang w:eastAsia="es-ES"/>
        </w:rPr>
      </w:pPr>
      <w:hyperlink r:id="rId57" w:history="1">
        <w:r w:rsidR="00BF56A1" w:rsidRPr="00BF56A1">
          <w:rPr>
            <w:rFonts w:ascii="Tahoma" w:eastAsia="Times New Roman" w:hAnsi="Tahoma" w:cs="Tahoma"/>
            <w:b/>
            <w:bCs/>
            <w:color w:val="0000FF"/>
            <w:szCs w:val="20"/>
            <w:u w:val="single"/>
            <w:lang w:eastAsia="es-ES"/>
          </w:rPr>
          <w:t>ANEXO B: Fuentes de selección y de los proveedores de la BDF comerciales</w:t>
        </w:r>
      </w:hyperlink>
    </w:p>
    <w:p w:rsidR="00BF56A1" w:rsidRPr="00BF56A1" w:rsidRDefault="00BF56A1" w:rsidP="00BF56A1"/>
    <w:p w:rsidR="00020B2F" w:rsidRDefault="00020B2F"/>
    <w:sectPr w:rsidR="00020B2F">
      <w:footerReference w:type="even" r:id="rId58"/>
      <w:footerReference w:type="default" r:id="rId59"/>
      <w:pgSz w:w="11907" w:h="16840" w:code="9"/>
      <w:pgMar w:top="1701" w:right="850" w:bottom="1701" w:left="1701" w:header="720" w:footer="1247"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F283B" w:rsidRDefault="00DF283B">
      <w:pPr>
        <w:spacing w:after="0" w:line="240" w:lineRule="auto"/>
      </w:pPr>
      <w:r>
        <w:separator/>
      </w:r>
    </w:p>
  </w:endnote>
  <w:endnote w:type="continuationSeparator" w:id="0">
    <w:p w:rsidR="00DF283B" w:rsidRDefault="00DF283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2734E" w:rsidRDefault="00BF56A1">
    <w:pPr>
      <w:pStyle w:val="Piedepgina"/>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separate"/>
    </w:r>
    <w:r>
      <w:rPr>
        <w:rStyle w:val="Nmerodepgina"/>
        <w:noProof/>
      </w:rPr>
      <w:t>1</w:t>
    </w:r>
    <w:r>
      <w:rPr>
        <w:rStyle w:val="Nmerodepgina"/>
      </w:rPr>
      <w:fldChar w:fldCharType="end"/>
    </w:r>
  </w:p>
  <w:p w:rsidR="00D2734E" w:rsidRDefault="00DF283B">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2734E" w:rsidRDefault="00BF56A1">
    <w:pPr>
      <w:pStyle w:val="Piedepgina"/>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separate"/>
    </w:r>
    <w:r w:rsidR="00574BF2">
      <w:rPr>
        <w:rStyle w:val="Nmerodepgina"/>
        <w:noProof/>
      </w:rPr>
      <w:t>1</w:t>
    </w:r>
    <w:r>
      <w:rPr>
        <w:rStyle w:val="Nmerodepgina"/>
      </w:rPr>
      <w:fldChar w:fldCharType="end"/>
    </w:r>
  </w:p>
  <w:p w:rsidR="00D2734E" w:rsidRDefault="00DF283B">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F283B" w:rsidRDefault="00DF283B">
      <w:pPr>
        <w:spacing w:after="0" w:line="240" w:lineRule="auto"/>
      </w:pPr>
      <w:r>
        <w:separator/>
      </w:r>
    </w:p>
  </w:footnote>
  <w:footnote w:type="continuationSeparator" w:id="0">
    <w:p w:rsidR="00DF283B" w:rsidRDefault="00DF283B">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0516B4"/>
    <w:multiLevelType w:val="hybridMultilevel"/>
    <w:tmpl w:val="5EC89564"/>
    <w:lvl w:ilvl="0" w:tplc="0C0A000B">
      <w:start w:val="1"/>
      <w:numFmt w:val="bullet"/>
      <w:lvlText w:val=""/>
      <w:lvlJc w:val="left"/>
      <w:pPr>
        <w:tabs>
          <w:tab w:val="num" w:pos="720"/>
        </w:tabs>
        <w:ind w:left="720" w:hanging="360"/>
      </w:pPr>
      <w:rPr>
        <w:rFonts w:ascii="Wingdings" w:hAnsi="Wingdings" w:hint="default"/>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
    <w:nsid w:val="059D1696"/>
    <w:multiLevelType w:val="hybridMultilevel"/>
    <w:tmpl w:val="577EDD54"/>
    <w:lvl w:ilvl="0" w:tplc="0C0A000B">
      <w:start w:val="1"/>
      <w:numFmt w:val="bullet"/>
      <w:lvlText w:val=""/>
      <w:lvlJc w:val="left"/>
      <w:pPr>
        <w:tabs>
          <w:tab w:val="num" w:pos="720"/>
        </w:tabs>
        <w:ind w:left="720" w:hanging="360"/>
      </w:pPr>
      <w:rPr>
        <w:rFonts w:ascii="Wingdings" w:hAnsi="Wingdings" w:hint="default"/>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2">
    <w:nsid w:val="09B353E9"/>
    <w:multiLevelType w:val="hybridMultilevel"/>
    <w:tmpl w:val="8CB0E2AA"/>
    <w:lvl w:ilvl="0" w:tplc="0C0A0007">
      <w:start w:val="1"/>
      <w:numFmt w:val="bullet"/>
      <w:lvlText w:val=""/>
      <w:lvlJc w:val="left"/>
      <w:pPr>
        <w:tabs>
          <w:tab w:val="num" w:pos="720"/>
        </w:tabs>
        <w:ind w:left="720" w:hanging="360"/>
      </w:pPr>
      <w:rPr>
        <w:rFonts w:ascii="Wingdings" w:hAnsi="Wingdings" w:hint="default"/>
        <w:sz w:val="16"/>
      </w:rPr>
    </w:lvl>
    <w:lvl w:ilvl="1" w:tplc="0C0A0003">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3">
    <w:nsid w:val="0A5928BE"/>
    <w:multiLevelType w:val="hybridMultilevel"/>
    <w:tmpl w:val="7D6C030C"/>
    <w:lvl w:ilvl="0" w:tplc="0C0A000D">
      <w:start w:val="1"/>
      <w:numFmt w:val="bullet"/>
      <w:lvlText w:val=""/>
      <w:lvlJc w:val="left"/>
      <w:pPr>
        <w:tabs>
          <w:tab w:val="num" w:pos="720"/>
        </w:tabs>
        <w:ind w:left="720" w:hanging="360"/>
      </w:pPr>
      <w:rPr>
        <w:rFonts w:ascii="Wingdings" w:hAnsi="Wingdings" w:hint="default"/>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4">
    <w:nsid w:val="0A6325B1"/>
    <w:multiLevelType w:val="hybridMultilevel"/>
    <w:tmpl w:val="5964BCAA"/>
    <w:lvl w:ilvl="0" w:tplc="0C0A000D">
      <w:start w:val="1"/>
      <w:numFmt w:val="bullet"/>
      <w:lvlText w:val=""/>
      <w:lvlJc w:val="left"/>
      <w:pPr>
        <w:tabs>
          <w:tab w:val="num" w:pos="720"/>
        </w:tabs>
        <w:ind w:left="720" w:hanging="360"/>
      </w:pPr>
      <w:rPr>
        <w:rFonts w:ascii="Wingdings" w:hAnsi="Wingdings" w:hint="default"/>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5">
    <w:nsid w:val="0ECB271C"/>
    <w:multiLevelType w:val="hybridMultilevel"/>
    <w:tmpl w:val="45E8368C"/>
    <w:lvl w:ilvl="0" w:tplc="0C0A000B">
      <w:start w:val="1"/>
      <w:numFmt w:val="bullet"/>
      <w:lvlText w:val=""/>
      <w:lvlJc w:val="left"/>
      <w:pPr>
        <w:tabs>
          <w:tab w:val="num" w:pos="720"/>
        </w:tabs>
        <w:ind w:left="720" w:hanging="360"/>
      </w:pPr>
      <w:rPr>
        <w:rFonts w:ascii="Wingdings" w:hAnsi="Wingdings" w:hint="default"/>
      </w:rPr>
    </w:lvl>
    <w:lvl w:ilvl="1" w:tplc="0C0A0003">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6">
    <w:nsid w:val="0EE3503E"/>
    <w:multiLevelType w:val="hybridMultilevel"/>
    <w:tmpl w:val="23EA470E"/>
    <w:lvl w:ilvl="0" w:tplc="2AB6FA4A">
      <w:start w:val="1"/>
      <w:numFmt w:val="bullet"/>
      <w:lvlText w:val=""/>
      <w:lvlJc w:val="left"/>
      <w:pPr>
        <w:tabs>
          <w:tab w:val="num" w:pos="720"/>
        </w:tabs>
        <w:ind w:left="720" w:hanging="360"/>
      </w:pPr>
      <w:rPr>
        <w:rFonts w:ascii="Symbol" w:hAnsi="Symbol" w:hint="default"/>
        <w:color w:val="auto"/>
      </w:rPr>
    </w:lvl>
    <w:lvl w:ilvl="1" w:tplc="0C0A0003">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7">
    <w:nsid w:val="103D2BBA"/>
    <w:multiLevelType w:val="hybridMultilevel"/>
    <w:tmpl w:val="6E701C54"/>
    <w:lvl w:ilvl="0" w:tplc="0C0A000B">
      <w:start w:val="1"/>
      <w:numFmt w:val="bullet"/>
      <w:lvlText w:val=""/>
      <w:lvlJc w:val="left"/>
      <w:pPr>
        <w:tabs>
          <w:tab w:val="num" w:pos="720"/>
        </w:tabs>
        <w:ind w:left="720" w:hanging="360"/>
      </w:pPr>
      <w:rPr>
        <w:rFonts w:ascii="Wingdings" w:hAnsi="Wingdings" w:hint="default"/>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8">
    <w:nsid w:val="113C4CDE"/>
    <w:multiLevelType w:val="hybridMultilevel"/>
    <w:tmpl w:val="3C82D8F6"/>
    <w:lvl w:ilvl="0" w:tplc="0C0A000B">
      <w:start w:val="1"/>
      <w:numFmt w:val="bullet"/>
      <w:lvlText w:val=""/>
      <w:lvlJc w:val="left"/>
      <w:pPr>
        <w:tabs>
          <w:tab w:val="num" w:pos="720"/>
        </w:tabs>
        <w:ind w:left="720" w:hanging="360"/>
      </w:pPr>
      <w:rPr>
        <w:rFonts w:ascii="Wingdings" w:hAnsi="Wingdings" w:hint="default"/>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9">
    <w:nsid w:val="11D42D09"/>
    <w:multiLevelType w:val="hybridMultilevel"/>
    <w:tmpl w:val="C3A05F14"/>
    <w:lvl w:ilvl="0" w:tplc="0C0A000B">
      <w:start w:val="1"/>
      <w:numFmt w:val="bullet"/>
      <w:lvlText w:val=""/>
      <w:lvlJc w:val="left"/>
      <w:pPr>
        <w:tabs>
          <w:tab w:val="num" w:pos="720"/>
        </w:tabs>
        <w:ind w:left="720" w:hanging="360"/>
      </w:pPr>
      <w:rPr>
        <w:rFonts w:ascii="Wingdings" w:hAnsi="Wingdings" w:hint="default"/>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0">
    <w:nsid w:val="13ED1C14"/>
    <w:multiLevelType w:val="hybridMultilevel"/>
    <w:tmpl w:val="DF96142E"/>
    <w:lvl w:ilvl="0" w:tplc="0C0A0007">
      <w:start w:val="1"/>
      <w:numFmt w:val="bullet"/>
      <w:lvlText w:val=""/>
      <w:lvlJc w:val="left"/>
      <w:pPr>
        <w:tabs>
          <w:tab w:val="num" w:pos="720"/>
        </w:tabs>
        <w:ind w:left="720" w:hanging="360"/>
      </w:pPr>
      <w:rPr>
        <w:rFonts w:ascii="Wingdings" w:hAnsi="Wingdings" w:hint="default"/>
        <w:sz w:val="16"/>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1">
    <w:nsid w:val="167775A2"/>
    <w:multiLevelType w:val="hybridMultilevel"/>
    <w:tmpl w:val="34945EB4"/>
    <w:lvl w:ilvl="0" w:tplc="0C0A000D">
      <w:start w:val="1"/>
      <w:numFmt w:val="bullet"/>
      <w:lvlText w:val=""/>
      <w:lvlJc w:val="left"/>
      <w:pPr>
        <w:tabs>
          <w:tab w:val="num" w:pos="720"/>
        </w:tabs>
        <w:ind w:left="720" w:hanging="360"/>
      </w:pPr>
      <w:rPr>
        <w:rFonts w:ascii="Wingdings" w:hAnsi="Wingdings" w:hint="default"/>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2">
    <w:nsid w:val="18581054"/>
    <w:multiLevelType w:val="hybridMultilevel"/>
    <w:tmpl w:val="117C4332"/>
    <w:lvl w:ilvl="0" w:tplc="0C0A0015">
      <w:start w:val="1"/>
      <w:numFmt w:val="upperLetter"/>
      <w:lvlText w:val="%1."/>
      <w:lvlJc w:val="left"/>
      <w:pPr>
        <w:tabs>
          <w:tab w:val="num" w:pos="720"/>
        </w:tabs>
        <w:ind w:left="720" w:hanging="360"/>
      </w:p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3">
    <w:nsid w:val="1CED6F77"/>
    <w:multiLevelType w:val="hybridMultilevel"/>
    <w:tmpl w:val="01CAD96C"/>
    <w:lvl w:ilvl="0" w:tplc="0C0A000D">
      <w:start w:val="1"/>
      <w:numFmt w:val="bullet"/>
      <w:lvlText w:val=""/>
      <w:lvlJc w:val="left"/>
      <w:pPr>
        <w:tabs>
          <w:tab w:val="num" w:pos="720"/>
        </w:tabs>
        <w:ind w:left="720" w:hanging="360"/>
      </w:pPr>
      <w:rPr>
        <w:rFonts w:ascii="Wingdings" w:hAnsi="Wingdings" w:hint="default"/>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4">
    <w:nsid w:val="1E9B4F55"/>
    <w:multiLevelType w:val="hybridMultilevel"/>
    <w:tmpl w:val="505648AA"/>
    <w:lvl w:ilvl="0" w:tplc="0C0A000D">
      <w:start w:val="1"/>
      <w:numFmt w:val="bullet"/>
      <w:lvlText w:val=""/>
      <w:lvlJc w:val="left"/>
      <w:pPr>
        <w:tabs>
          <w:tab w:val="num" w:pos="720"/>
        </w:tabs>
        <w:ind w:left="720" w:hanging="360"/>
      </w:pPr>
      <w:rPr>
        <w:rFonts w:ascii="Wingdings" w:hAnsi="Wingdings" w:hint="default"/>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5">
    <w:nsid w:val="20EE7A2B"/>
    <w:multiLevelType w:val="hybridMultilevel"/>
    <w:tmpl w:val="48540EEE"/>
    <w:lvl w:ilvl="0" w:tplc="0C0A000D">
      <w:start w:val="1"/>
      <w:numFmt w:val="bullet"/>
      <w:lvlText w:val=""/>
      <w:lvlJc w:val="left"/>
      <w:pPr>
        <w:tabs>
          <w:tab w:val="num" w:pos="720"/>
        </w:tabs>
        <w:ind w:left="720" w:hanging="360"/>
      </w:pPr>
      <w:rPr>
        <w:rFonts w:ascii="Wingdings" w:hAnsi="Wingdings" w:hint="default"/>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6">
    <w:nsid w:val="22DA306D"/>
    <w:multiLevelType w:val="hybridMultilevel"/>
    <w:tmpl w:val="13BC613C"/>
    <w:lvl w:ilvl="0" w:tplc="0C0A000B">
      <w:start w:val="1"/>
      <w:numFmt w:val="bullet"/>
      <w:lvlText w:val=""/>
      <w:lvlJc w:val="left"/>
      <w:pPr>
        <w:tabs>
          <w:tab w:val="num" w:pos="720"/>
        </w:tabs>
        <w:ind w:left="720" w:hanging="360"/>
      </w:pPr>
      <w:rPr>
        <w:rFonts w:ascii="Wingdings" w:hAnsi="Wingdings" w:hint="default"/>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7">
    <w:nsid w:val="23FD4FA4"/>
    <w:multiLevelType w:val="hybridMultilevel"/>
    <w:tmpl w:val="082E0C40"/>
    <w:lvl w:ilvl="0" w:tplc="0C0A000D">
      <w:start w:val="1"/>
      <w:numFmt w:val="bullet"/>
      <w:lvlText w:val=""/>
      <w:lvlJc w:val="left"/>
      <w:pPr>
        <w:tabs>
          <w:tab w:val="num" w:pos="720"/>
        </w:tabs>
        <w:ind w:left="720" w:hanging="360"/>
      </w:pPr>
      <w:rPr>
        <w:rFonts w:ascii="Wingdings" w:hAnsi="Wingdings" w:hint="default"/>
      </w:rPr>
    </w:lvl>
    <w:lvl w:ilvl="1" w:tplc="0C0A0003">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8">
    <w:nsid w:val="24C731B6"/>
    <w:multiLevelType w:val="hybridMultilevel"/>
    <w:tmpl w:val="C682F1D2"/>
    <w:lvl w:ilvl="0" w:tplc="0C0A000F">
      <w:start w:val="1"/>
      <w:numFmt w:val="decimal"/>
      <w:lvlText w:val="%1."/>
      <w:lvlJc w:val="left"/>
      <w:pPr>
        <w:tabs>
          <w:tab w:val="num" w:pos="720"/>
        </w:tabs>
        <w:ind w:left="720" w:hanging="360"/>
      </w:p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9">
    <w:nsid w:val="2B1C0515"/>
    <w:multiLevelType w:val="hybridMultilevel"/>
    <w:tmpl w:val="371EE47A"/>
    <w:lvl w:ilvl="0" w:tplc="0C0A000D">
      <w:start w:val="1"/>
      <w:numFmt w:val="bullet"/>
      <w:lvlText w:val=""/>
      <w:lvlJc w:val="left"/>
      <w:pPr>
        <w:tabs>
          <w:tab w:val="num" w:pos="720"/>
        </w:tabs>
        <w:ind w:left="720" w:hanging="360"/>
      </w:pPr>
      <w:rPr>
        <w:rFonts w:ascii="Wingdings" w:hAnsi="Wingdings" w:hint="default"/>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20">
    <w:nsid w:val="2E7A318D"/>
    <w:multiLevelType w:val="hybridMultilevel"/>
    <w:tmpl w:val="44BEABD2"/>
    <w:lvl w:ilvl="0" w:tplc="0C0A0007">
      <w:start w:val="1"/>
      <w:numFmt w:val="bullet"/>
      <w:lvlText w:val=""/>
      <w:lvlJc w:val="left"/>
      <w:pPr>
        <w:tabs>
          <w:tab w:val="num" w:pos="720"/>
        </w:tabs>
        <w:ind w:left="720" w:hanging="360"/>
      </w:pPr>
      <w:rPr>
        <w:rFonts w:ascii="Wingdings" w:hAnsi="Wingdings" w:hint="default"/>
        <w:sz w:val="16"/>
      </w:rPr>
    </w:lvl>
    <w:lvl w:ilvl="1" w:tplc="0C0A0003">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21">
    <w:nsid w:val="2F3A08B2"/>
    <w:multiLevelType w:val="hybridMultilevel"/>
    <w:tmpl w:val="989AC9A8"/>
    <w:lvl w:ilvl="0" w:tplc="0C0A000B">
      <w:start w:val="1"/>
      <w:numFmt w:val="bullet"/>
      <w:lvlText w:val=""/>
      <w:lvlJc w:val="left"/>
      <w:pPr>
        <w:tabs>
          <w:tab w:val="num" w:pos="720"/>
        </w:tabs>
        <w:ind w:left="720" w:hanging="360"/>
      </w:pPr>
      <w:rPr>
        <w:rFonts w:ascii="Wingdings" w:hAnsi="Wingdings" w:hint="default"/>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22">
    <w:nsid w:val="31542659"/>
    <w:multiLevelType w:val="hybridMultilevel"/>
    <w:tmpl w:val="DA8E06E4"/>
    <w:lvl w:ilvl="0" w:tplc="0C0A000D">
      <w:start w:val="1"/>
      <w:numFmt w:val="bullet"/>
      <w:lvlText w:val=""/>
      <w:lvlJc w:val="left"/>
      <w:pPr>
        <w:tabs>
          <w:tab w:val="num" w:pos="720"/>
        </w:tabs>
        <w:ind w:left="720" w:hanging="360"/>
      </w:pPr>
      <w:rPr>
        <w:rFonts w:ascii="Wingdings" w:hAnsi="Wingdings" w:hint="default"/>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23">
    <w:nsid w:val="32260CE0"/>
    <w:multiLevelType w:val="hybridMultilevel"/>
    <w:tmpl w:val="2EDAD430"/>
    <w:lvl w:ilvl="0" w:tplc="0C0A000F">
      <w:start w:val="1"/>
      <w:numFmt w:val="decimal"/>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4">
    <w:nsid w:val="371D01B8"/>
    <w:multiLevelType w:val="hybridMultilevel"/>
    <w:tmpl w:val="2D14A486"/>
    <w:lvl w:ilvl="0" w:tplc="0C0A000B">
      <w:start w:val="1"/>
      <w:numFmt w:val="bullet"/>
      <w:lvlText w:val=""/>
      <w:lvlJc w:val="left"/>
      <w:pPr>
        <w:tabs>
          <w:tab w:val="num" w:pos="720"/>
        </w:tabs>
        <w:ind w:left="720" w:hanging="360"/>
      </w:pPr>
      <w:rPr>
        <w:rFonts w:ascii="Wingdings" w:hAnsi="Wingdings" w:hint="default"/>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25">
    <w:nsid w:val="37DF27FB"/>
    <w:multiLevelType w:val="hybridMultilevel"/>
    <w:tmpl w:val="13A2A9CE"/>
    <w:lvl w:ilvl="0" w:tplc="0C0A000B">
      <w:start w:val="1"/>
      <w:numFmt w:val="bullet"/>
      <w:lvlText w:val=""/>
      <w:lvlJc w:val="left"/>
      <w:pPr>
        <w:tabs>
          <w:tab w:val="num" w:pos="720"/>
        </w:tabs>
        <w:ind w:left="720" w:hanging="360"/>
      </w:pPr>
      <w:rPr>
        <w:rFonts w:ascii="Wingdings" w:hAnsi="Wingdings" w:hint="default"/>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26">
    <w:nsid w:val="38EF7A7F"/>
    <w:multiLevelType w:val="hybridMultilevel"/>
    <w:tmpl w:val="34B44164"/>
    <w:lvl w:ilvl="0" w:tplc="0C0A000D">
      <w:start w:val="1"/>
      <w:numFmt w:val="bullet"/>
      <w:lvlText w:val=""/>
      <w:lvlJc w:val="left"/>
      <w:pPr>
        <w:tabs>
          <w:tab w:val="num" w:pos="720"/>
        </w:tabs>
        <w:ind w:left="720" w:hanging="360"/>
      </w:pPr>
      <w:rPr>
        <w:rFonts w:ascii="Wingdings" w:hAnsi="Wingdings" w:hint="default"/>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27">
    <w:nsid w:val="38FB4515"/>
    <w:multiLevelType w:val="hybridMultilevel"/>
    <w:tmpl w:val="14542A00"/>
    <w:lvl w:ilvl="0" w:tplc="0C0A000D">
      <w:start w:val="1"/>
      <w:numFmt w:val="bullet"/>
      <w:lvlText w:val=""/>
      <w:lvlJc w:val="left"/>
      <w:pPr>
        <w:tabs>
          <w:tab w:val="num" w:pos="1080"/>
        </w:tabs>
        <w:ind w:left="1080" w:hanging="360"/>
      </w:pPr>
      <w:rPr>
        <w:rFonts w:ascii="Wingdings" w:hAnsi="Wingdings" w:hint="default"/>
      </w:rPr>
    </w:lvl>
    <w:lvl w:ilvl="1" w:tplc="0C0A0003" w:tentative="1">
      <w:start w:val="1"/>
      <w:numFmt w:val="bullet"/>
      <w:lvlText w:val="o"/>
      <w:lvlJc w:val="left"/>
      <w:pPr>
        <w:tabs>
          <w:tab w:val="num" w:pos="1800"/>
        </w:tabs>
        <w:ind w:left="1800" w:hanging="360"/>
      </w:pPr>
      <w:rPr>
        <w:rFonts w:ascii="Courier New" w:hAnsi="Courier New" w:hint="default"/>
      </w:rPr>
    </w:lvl>
    <w:lvl w:ilvl="2" w:tplc="0C0A0005" w:tentative="1">
      <w:start w:val="1"/>
      <w:numFmt w:val="bullet"/>
      <w:lvlText w:val=""/>
      <w:lvlJc w:val="left"/>
      <w:pPr>
        <w:tabs>
          <w:tab w:val="num" w:pos="2520"/>
        </w:tabs>
        <w:ind w:left="2520" w:hanging="360"/>
      </w:pPr>
      <w:rPr>
        <w:rFonts w:ascii="Wingdings" w:hAnsi="Wingdings" w:hint="default"/>
      </w:rPr>
    </w:lvl>
    <w:lvl w:ilvl="3" w:tplc="0C0A0001" w:tentative="1">
      <w:start w:val="1"/>
      <w:numFmt w:val="bullet"/>
      <w:lvlText w:val=""/>
      <w:lvlJc w:val="left"/>
      <w:pPr>
        <w:tabs>
          <w:tab w:val="num" w:pos="3240"/>
        </w:tabs>
        <w:ind w:left="3240" w:hanging="360"/>
      </w:pPr>
      <w:rPr>
        <w:rFonts w:ascii="Symbol" w:hAnsi="Symbol" w:hint="default"/>
      </w:rPr>
    </w:lvl>
    <w:lvl w:ilvl="4" w:tplc="0C0A0003" w:tentative="1">
      <w:start w:val="1"/>
      <w:numFmt w:val="bullet"/>
      <w:lvlText w:val="o"/>
      <w:lvlJc w:val="left"/>
      <w:pPr>
        <w:tabs>
          <w:tab w:val="num" w:pos="3960"/>
        </w:tabs>
        <w:ind w:left="3960" w:hanging="360"/>
      </w:pPr>
      <w:rPr>
        <w:rFonts w:ascii="Courier New" w:hAnsi="Courier New" w:hint="default"/>
      </w:rPr>
    </w:lvl>
    <w:lvl w:ilvl="5" w:tplc="0C0A0005" w:tentative="1">
      <w:start w:val="1"/>
      <w:numFmt w:val="bullet"/>
      <w:lvlText w:val=""/>
      <w:lvlJc w:val="left"/>
      <w:pPr>
        <w:tabs>
          <w:tab w:val="num" w:pos="4680"/>
        </w:tabs>
        <w:ind w:left="4680" w:hanging="360"/>
      </w:pPr>
      <w:rPr>
        <w:rFonts w:ascii="Wingdings" w:hAnsi="Wingdings" w:hint="default"/>
      </w:rPr>
    </w:lvl>
    <w:lvl w:ilvl="6" w:tplc="0C0A0001" w:tentative="1">
      <w:start w:val="1"/>
      <w:numFmt w:val="bullet"/>
      <w:lvlText w:val=""/>
      <w:lvlJc w:val="left"/>
      <w:pPr>
        <w:tabs>
          <w:tab w:val="num" w:pos="5400"/>
        </w:tabs>
        <w:ind w:left="5400" w:hanging="360"/>
      </w:pPr>
      <w:rPr>
        <w:rFonts w:ascii="Symbol" w:hAnsi="Symbol" w:hint="default"/>
      </w:rPr>
    </w:lvl>
    <w:lvl w:ilvl="7" w:tplc="0C0A0003" w:tentative="1">
      <w:start w:val="1"/>
      <w:numFmt w:val="bullet"/>
      <w:lvlText w:val="o"/>
      <w:lvlJc w:val="left"/>
      <w:pPr>
        <w:tabs>
          <w:tab w:val="num" w:pos="6120"/>
        </w:tabs>
        <w:ind w:left="6120" w:hanging="360"/>
      </w:pPr>
      <w:rPr>
        <w:rFonts w:ascii="Courier New" w:hAnsi="Courier New" w:hint="default"/>
      </w:rPr>
    </w:lvl>
    <w:lvl w:ilvl="8" w:tplc="0C0A0005" w:tentative="1">
      <w:start w:val="1"/>
      <w:numFmt w:val="bullet"/>
      <w:lvlText w:val=""/>
      <w:lvlJc w:val="left"/>
      <w:pPr>
        <w:tabs>
          <w:tab w:val="num" w:pos="6840"/>
        </w:tabs>
        <w:ind w:left="6840" w:hanging="360"/>
      </w:pPr>
      <w:rPr>
        <w:rFonts w:ascii="Wingdings" w:hAnsi="Wingdings" w:hint="default"/>
      </w:rPr>
    </w:lvl>
  </w:abstractNum>
  <w:abstractNum w:abstractNumId="28">
    <w:nsid w:val="39524319"/>
    <w:multiLevelType w:val="hybridMultilevel"/>
    <w:tmpl w:val="965A8F0C"/>
    <w:lvl w:ilvl="0" w:tplc="0C0A0007">
      <w:start w:val="1"/>
      <w:numFmt w:val="bullet"/>
      <w:lvlText w:val=""/>
      <w:lvlJc w:val="left"/>
      <w:pPr>
        <w:tabs>
          <w:tab w:val="num" w:pos="720"/>
        </w:tabs>
        <w:ind w:left="720" w:hanging="360"/>
      </w:pPr>
      <w:rPr>
        <w:rFonts w:ascii="Wingdings" w:hAnsi="Wingdings" w:hint="default"/>
        <w:sz w:val="16"/>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29">
    <w:nsid w:val="40287777"/>
    <w:multiLevelType w:val="hybridMultilevel"/>
    <w:tmpl w:val="AAFE5CB6"/>
    <w:lvl w:ilvl="0" w:tplc="0C0A000B">
      <w:start w:val="1"/>
      <w:numFmt w:val="bullet"/>
      <w:lvlText w:val=""/>
      <w:lvlJc w:val="left"/>
      <w:pPr>
        <w:tabs>
          <w:tab w:val="num" w:pos="720"/>
        </w:tabs>
        <w:ind w:left="720" w:hanging="360"/>
      </w:pPr>
      <w:rPr>
        <w:rFonts w:ascii="Wingdings" w:hAnsi="Wingdings" w:hint="default"/>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30">
    <w:nsid w:val="42487A70"/>
    <w:multiLevelType w:val="hybridMultilevel"/>
    <w:tmpl w:val="C9FA343C"/>
    <w:lvl w:ilvl="0" w:tplc="0C0A000B">
      <w:start w:val="1"/>
      <w:numFmt w:val="bullet"/>
      <w:lvlText w:val=""/>
      <w:lvlJc w:val="left"/>
      <w:pPr>
        <w:tabs>
          <w:tab w:val="num" w:pos="720"/>
        </w:tabs>
        <w:ind w:left="720" w:hanging="360"/>
      </w:pPr>
      <w:rPr>
        <w:rFonts w:ascii="Wingdings" w:hAnsi="Wingdings" w:hint="default"/>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31">
    <w:nsid w:val="4610130A"/>
    <w:multiLevelType w:val="hybridMultilevel"/>
    <w:tmpl w:val="516AE886"/>
    <w:lvl w:ilvl="0" w:tplc="0C0A000D">
      <w:start w:val="1"/>
      <w:numFmt w:val="bullet"/>
      <w:lvlText w:val=""/>
      <w:lvlJc w:val="left"/>
      <w:pPr>
        <w:tabs>
          <w:tab w:val="num" w:pos="720"/>
        </w:tabs>
        <w:ind w:left="720" w:hanging="360"/>
      </w:pPr>
      <w:rPr>
        <w:rFonts w:ascii="Wingdings" w:hAnsi="Wingdings" w:hint="default"/>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32">
    <w:nsid w:val="47334112"/>
    <w:multiLevelType w:val="hybridMultilevel"/>
    <w:tmpl w:val="14BA7094"/>
    <w:lvl w:ilvl="0" w:tplc="0C0A000D">
      <w:start w:val="1"/>
      <w:numFmt w:val="bullet"/>
      <w:lvlText w:val=""/>
      <w:lvlJc w:val="left"/>
      <w:pPr>
        <w:tabs>
          <w:tab w:val="num" w:pos="720"/>
        </w:tabs>
        <w:ind w:left="720" w:hanging="360"/>
      </w:pPr>
      <w:rPr>
        <w:rFonts w:ascii="Wingdings" w:hAnsi="Wingdings" w:hint="default"/>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33">
    <w:nsid w:val="499F2F00"/>
    <w:multiLevelType w:val="hybridMultilevel"/>
    <w:tmpl w:val="975C43E8"/>
    <w:lvl w:ilvl="0" w:tplc="0C0A000D">
      <w:start w:val="1"/>
      <w:numFmt w:val="bullet"/>
      <w:lvlText w:val=""/>
      <w:lvlJc w:val="left"/>
      <w:pPr>
        <w:tabs>
          <w:tab w:val="num" w:pos="1428"/>
        </w:tabs>
        <w:ind w:left="1428" w:hanging="360"/>
      </w:pPr>
      <w:rPr>
        <w:rFonts w:ascii="Wingdings" w:hAnsi="Wingdings" w:hint="default"/>
      </w:rPr>
    </w:lvl>
    <w:lvl w:ilvl="1" w:tplc="0C0A0003" w:tentative="1">
      <w:start w:val="1"/>
      <w:numFmt w:val="bullet"/>
      <w:lvlText w:val="o"/>
      <w:lvlJc w:val="left"/>
      <w:pPr>
        <w:tabs>
          <w:tab w:val="num" w:pos="2148"/>
        </w:tabs>
        <w:ind w:left="2148" w:hanging="360"/>
      </w:pPr>
      <w:rPr>
        <w:rFonts w:ascii="Courier New" w:hAnsi="Courier New" w:hint="default"/>
      </w:rPr>
    </w:lvl>
    <w:lvl w:ilvl="2" w:tplc="0C0A0005" w:tentative="1">
      <w:start w:val="1"/>
      <w:numFmt w:val="bullet"/>
      <w:lvlText w:val=""/>
      <w:lvlJc w:val="left"/>
      <w:pPr>
        <w:tabs>
          <w:tab w:val="num" w:pos="2868"/>
        </w:tabs>
        <w:ind w:left="2868" w:hanging="360"/>
      </w:pPr>
      <w:rPr>
        <w:rFonts w:ascii="Wingdings" w:hAnsi="Wingdings" w:hint="default"/>
      </w:rPr>
    </w:lvl>
    <w:lvl w:ilvl="3" w:tplc="0C0A0001" w:tentative="1">
      <w:start w:val="1"/>
      <w:numFmt w:val="bullet"/>
      <w:lvlText w:val=""/>
      <w:lvlJc w:val="left"/>
      <w:pPr>
        <w:tabs>
          <w:tab w:val="num" w:pos="3588"/>
        </w:tabs>
        <w:ind w:left="3588" w:hanging="360"/>
      </w:pPr>
      <w:rPr>
        <w:rFonts w:ascii="Symbol" w:hAnsi="Symbol" w:hint="default"/>
      </w:rPr>
    </w:lvl>
    <w:lvl w:ilvl="4" w:tplc="0C0A0003" w:tentative="1">
      <w:start w:val="1"/>
      <w:numFmt w:val="bullet"/>
      <w:lvlText w:val="o"/>
      <w:lvlJc w:val="left"/>
      <w:pPr>
        <w:tabs>
          <w:tab w:val="num" w:pos="4308"/>
        </w:tabs>
        <w:ind w:left="4308" w:hanging="360"/>
      </w:pPr>
      <w:rPr>
        <w:rFonts w:ascii="Courier New" w:hAnsi="Courier New" w:hint="default"/>
      </w:rPr>
    </w:lvl>
    <w:lvl w:ilvl="5" w:tplc="0C0A0005" w:tentative="1">
      <w:start w:val="1"/>
      <w:numFmt w:val="bullet"/>
      <w:lvlText w:val=""/>
      <w:lvlJc w:val="left"/>
      <w:pPr>
        <w:tabs>
          <w:tab w:val="num" w:pos="5028"/>
        </w:tabs>
        <w:ind w:left="5028" w:hanging="360"/>
      </w:pPr>
      <w:rPr>
        <w:rFonts w:ascii="Wingdings" w:hAnsi="Wingdings" w:hint="default"/>
      </w:rPr>
    </w:lvl>
    <w:lvl w:ilvl="6" w:tplc="0C0A0001" w:tentative="1">
      <w:start w:val="1"/>
      <w:numFmt w:val="bullet"/>
      <w:lvlText w:val=""/>
      <w:lvlJc w:val="left"/>
      <w:pPr>
        <w:tabs>
          <w:tab w:val="num" w:pos="5748"/>
        </w:tabs>
        <w:ind w:left="5748" w:hanging="360"/>
      </w:pPr>
      <w:rPr>
        <w:rFonts w:ascii="Symbol" w:hAnsi="Symbol" w:hint="default"/>
      </w:rPr>
    </w:lvl>
    <w:lvl w:ilvl="7" w:tplc="0C0A0003" w:tentative="1">
      <w:start w:val="1"/>
      <w:numFmt w:val="bullet"/>
      <w:lvlText w:val="o"/>
      <w:lvlJc w:val="left"/>
      <w:pPr>
        <w:tabs>
          <w:tab w:val="num" w:pos="6468"/>
        </w:tabs>
        <w:ind w:left="6468" w:hanging="360"/>
      </w:pPr>
      <w:rPr>
        <w:rFonts w:ascii="Courier New" w:hAnsi="Courier New" w:hint="default"/>
      </w:rPr>
    </w:lvl>
    <w:lvl w:ilvl="8" w:tplc="0C0A0005" w:tentative="1">
      <w:start w:val="1"/>
      <w:numFmt w:val="bullet"/>
      <w:lvlText w:val=""/>
      <w:lvlJc w:val="left"/>
      <w:pPr>
        <w:tabs>
          <w:tab w:val="num" w:pos="7188"/>
        </w:tabs>
        <w:ind w:left="7188" w:hanging="360"/>
      </w:pPr>
      <w:rPr>
        <w:rFonts w:ascii="Wingdings" w:hAnsi="Wingdings" w:hint="default"/>
      </w:rPr>
    </w:lvl>
  </w:abstractNum>
  <w:abstractNum w:abstractNumId="34">
    <w:nsid w:val="4CF06104"/>
    <w:multiLevelType w:val="hybridMultilevel"/>
    <w:tmpl w:val="651C6D82"/>
    <w:lvl w:ilvl="0" w:tplc="0C0A000B">
      <w:start w:val="1"/>
      <w:numFmt w:val="bullet"/>
      <w:lvlText w:val=""/>
      <w:lvlJc w:val="left"/>
      <w:pPr>
        <w:tabs>
          <w:tab w:val="num" w:pos="720"/>
        </w:tabs>
        <w:ind w:left="720" w:hanging="360"/>
      </w:pPr>
      <w:rPr>
        <w:rFonts w:ascii="Wingdings" w:hAnsi="Wingdings" w:hint="default"/>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35">
    <w:nsid w:val="4D0504A7"/>
    <w:multiLevelType w:val="hybridMultilevel"/>
    <w:tmpl w:val="24202ADC"/>
    <w:lvl w:ilvl="0" w:tplc="0C0A0015">
      <w:start w:val="1"/>
      <w:numFmt w:val="upperLetter"/>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6">
    <w:nsid w:val="4E746ABA"/>
    <w:multiLevelType w:val="hybridMultilevel"/>
    <w:tmpl w:val="7F5C76D4"/>
    <w:lvl w:ilvl="0" w:tplc="0C0A000D">
      <w:start w:val="1"/>
      <w:numFmt w:val="bullet"/>
      <w:lvlText w:val=""/>
      <w:lvlJc w:val="left"/>
      <w:pPr>
        <w:tabs>
          <w:tab w:val="num" w:pos="720"/>
        </w:tabs>
        <w:ind w:left="720" w:hanging="360"/>
      </w:pPr>
      <w:rPr>
        <w:rFonts w:ascii="Wingdings" w:hAnsi="Wingdings" w:hint="default"/>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37">
    <w:nsid w:val="51A56638"/>
    <w:multiLevelType w:val="hybridMultilevel"/>
    <w:tmpl w:val="5FAE1D70"/>
    <w:lvl w:ilvl="0" w:tplc="0C0A000D">
      <w:start w:val="1"/>
      <w:numFmt w:val="bullet"/>
      <w:lvlText w:val=""/>
      <w:lvlJc w:val="left"/>
      <w:pPr>
        <w:tabs>
          <w:tab w:val="num" w:pos="1068"/>
        </w:tabs>
        <w:ind w:left="1068" w:hanging="360"/>
      </w:pPr>
      <w:rPr>
        <w:rFonts w:ascii="Wingdings" w:hAnsi="Wingdings" w:hint="default"/>
      </w:rPr>
    </w:lvl>
    <w:lvl w:ilvl="1" w:tplc="0C0A0003" w:tentative="1">
      <w:start w:val="1"/>
      <w:numFmt w:val="bullet"/>
      <w:lvlText w:val="o"/>
      <w:lvlJc w:val="left"/>
      <w:pPr>
        <w:tabs>
          <w:tab w:val="num" w:pos="1788"/>
        </w:tabs>
        <w:ind w:left="1788" w:hanging="360"/>
      </w:pPr>
      <w:rPr>
        <w:rFonts w:ascii="Courier New" w:hAnsi="Courier New" w:hint="default"/>
      </w:rPr>
    </w:lvl>
    <w:lvl w:ilvl="2" w:tplc="0C0A0005" w:tentative="1">
      <w:start w:val="1"/>
      <w:numFmt w:val="bullet"/>
      <w:lvlText w:val=""/>
      <w:lvlJc w:val="left"/>
      <w:pPr>
        <w:tabs>
          <w:tab w:val="num" w:pos="2508"/>
        </w:tabs>
        <w:ind w:left="2508" w:hanging="360"/>
      </w:pPr>
      <w:rPr>
        <w:rFonts w:ascii="Wingdings" w:hAnsi="Wingdings" w:hint="default"/>
      </w:rPr>
    </w:lvl>
    <w:lvl w:ilvl="3" w:tplc="0C0A0001" w:tentative="1">
      <w:start w:val="1"/>
      <w:numFmt w:val="bullet"/>
      <w:lvlText w:val=""/>
      <w:lvlJc w:val="left"/>
      <w:pPr>
        <w:tabs>
          <w:tab w:val="num" w:pos="3228"/>
        </w:tabs>
        <w:ind w:left="3228" w:hanging="360"/>
      </w:pPr>
      <w:rPr>
        <w:rFonts w:ascii="Symbol" w:hAnsi="Symbol" w:hint="default"/>
      </w:rPr>
    </w:lvl>
    <w:lvl w:ilvl="4" w:tplc="0C0A0003" w:tentative="1">
      <w:start w:val="1"/>
      <w:numFmt w:val="bullet"/>
      <w:lvlText w:val="o"/>
      <w:lvlJc w:val="left"/>
      <w:pPr>
        <w:tabs>
          <w:tab w:val="num" w:pos="3948"/>
        </w:tabs>
        <w:ind w:left="3948" w:hanging="360"/>
      </w:pPr>
      <w:rPr>
        <w:rFonts w:ascii="Courier New" w:hAnsi="Courier New" w:hint="default"/>
      </w:rPr>
    </w:lvl>
    <w:lvl w:ilvl="5" w:tplc="0C0A0005" w:tentative="1">
      <w:start w:val="1"/>
      <w:numFmt w:val="bullet"/>
      <w:lvlText w:val=""/>
      <w:lvlJc w:val="left"/>
      <w:pPr>
        <w:tabs>
          <w:tab w:val="num" w:pos="4668"/>
        </w:tabs>
        <w:ind w:left="4668" w:hanging="360"/>
      </w:pPr>
      <w:rPr>
        <w:rFonts w:ascii="Wingdings" w:hAnsi="Wingdings" w:hint="default"/>
      </w:rPr>
    </w:lvl>
    <w:lvl w:ilvl="6" w:tplc="0C0A0001" w:tentative="1">
      <w:start w:val="1"/>
      <w:numFmt w:val="bullet"/>
      <w:lvlText w:val=""/>
      <w:lvlJc w:val="left"/>
      <w:pPr>
        <w:tabs>
          <w:tab w:val="num" w:pos="5388"/>
        </w:tabs>
        <w:ind w:left="5388" w:hanging="360"/>
      </w:pPr>
      <w:rPr>
        <w:rFonts w:ascii="Symbol" w:hAnsi="Symbol" w:hint="default"/>
      </w:rPr>
    </w:lvl>
    <w:lvl w:ilvl="7" w:tplc="0C0A0003" w:tentative="1">
      <w:start w:val="1"/>
      <w:numFmt w:val="bullet"/>
      <w:lvlText w:val="o"/>
      <w:lvlJc w:val="left"/>
      <w:pPr>
        <w:tabs>
          <w:tab w:val="num" w:pos="6108"/>
        </w:tabs>
        <w:ind w:left="6108" w:hanging="360"/>
      </w:pPr>
      <w:rPr>
        <w:rFonts w:ascii="Courier New" w:hAnsi="Courier New" w:hint="default"/>
      </w:rPr>
    </w:lvl>
    <w:lvl w:ilvl="8" w:tplc="0C0A0005" w:tentative="1">
      <w:start w:val="1"/>
      <w:numFmt w:val="bullet"/>
      <w:lvlText w:val=""/>
      <w:lvlJc w:val="left"/>
      <w:pPr>
        <w:tabs>
          <w:tab w:val="num" w:pos="6828"/>
        </w:tabs>
        <w:ind w:left="6828" w:hanging="360"/>
      </w:pPr>
      <w:rPr>
        <w:rFonts w:ascii="Wingdings" w:hAnsi="Wingdings" w:hint="default"/>
      </w:rPr>
    </w:lvl>
  </w:abstractNum>
  <w:abstractNum w:abstractNumId="38">
    <w:nsid w:val="52135E79"/>
    <w:multiLevelType w:val="hybridMultilevel"/>
    <w:tmpl w:val="81FAF4FE"/>
    <w:lvl w:ilvl="0" w:tplc="0C0A000D">
      <w:start w:val="1"/>
      <w:numFmt w:val="bullet"/>
      <w:lvlText w:val=""/>
      <w:lvlJc w:val="left"/>
      <w:pPr>
        <w:tabs>
          <w:tab w:val="num" w:pos="720"/>
        </w:tabs>
        <w:ind w:left="720" w:hanging="360"/>
      </w:pPr>
      <w:rPr>
        <w:rFonts w:ascii="Wingdings" w:hAnsi="Wingding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9">
    <w:nsid w:val="59EB46BD"/>
    <w:multiLevelType w:val="hybridMultilevel"/>
    <w:tmpl w:val="14AC80B0"/>
    <w:lvl w:ilvl="0" w:tplc="0C0A000D">
      <w:start w:val="1"/>
      <w:numFmt w:val="bullet"/>
      <w:lvlText w:val=""/>
      <w:lvlJc w:val="left"/>
      <w:pPr>
        <w:tabs>
          <w:tab w:val="num" w:pos="720"/>
        </w:tabs>
        <w:ind w:left="720" w:hanging="360"/>
      </w:pPr>
      <w:rPr>
        <w:rFonts w:ascii="Wingdings" w:hAnsi="Wingdings" w:hint="default"/>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40">
    <w:nsid w:val="5A857068"/>
    <w:multiLevelType w:val="hybridMultilevel"/>
    <w:tmpl w:val="060667DE"/>
    <w:lvl w:ilvl="0" w:tplc="0C0A000B">
      <w:start w:val="1"/>
      <w:numFmt w:val="bullet"/>
      <w:lvlText w:val=""/>
      <w:lvlJc w:val="left"/>
      <w:pPr>
        <w:tabs>
          <w:tab w:val="num" w:pos="720"/>
        </w:tabs>
        <w:ind w:left="720" w:hanging="360"/>
      </w:pPr>
      <w:rPr>
        <w:rFonts w:ascii="Wingdings" w:hAnsi="Wingdings" w:hint="default"/>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41">
    <w:nsid w:val="5E0822CC"/>
    <w:multiLevelType w:val="hybridMultilevel"/>
    <w:tmpl w:val="3796FA32"/>
    <w:lvl w:ilvl="0" w:tplc="0C0A000D">
      <w:start w:val="1"/>
      <w:numFmt w:val="bullet"/>
      <w:lvlText w:val=""/>
      <w:lvlJc w:val="left"/>
      <w:pPr>
        <w:tabs>
          <w:tab w:val="num" w:pos="720"/>
        </w:tabs>
        <w:ind w:left="720" w:hanging="360"/>
      </w:pPr>
      <w:rPr>
        <w:rFonts w:ascii="Wingdings" w:hAnsi="Wingdings" w:hint="default"/>
      </w:rPr>
    </w:lvl>
    <w:lvl w:ilvl="1" w:tplc="0C0A0003">
      <w:start w:val="1"/>
      <w:numFmt w:val="bullet"/>
      <w:lvlText w:val="o"/>
      <w:lvlJc w:val="left"/>
      <w:pPr>
        <w:tabs>
          <w:tab w:val="num" w:pos="1440"/>
        </w:tabs>
        <w:ind w:left="1440" w:hanging="360"/>
      </w:pPr>
      <w:rPr>
        <w:rFonts w:ascii="Courier New" w:hAnsi="Courier New" w:hint="default"/>
      </w:rPr>
    </w:lvl>
    <w:lvl w:ilvl="2" w:tplc="0C0A000D">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42">
    <w:nsid w:val="60143C29"/>
    <w:multiLevelType w:val="hybridMultilevel"/>
    <w:tmpl w:val="6B3A083C"/>
    <w:lvl w:ilvl="0" w:tplc="0C0A000F">
      <w:start w:val="1"/>
      <w:numFmt w:val="decimal"/>
      <w:lvlText w:val="%1."/>
      <w:lvlJc w:val="left"/>
      <w:pPr>
        <w:tabs>
          <w:tab w:val="num" w:pos="720"/>
        </w:tabs>
        <w:ind w:left="720" w:hanging="360"/>
      </w:pPr>
    </w:lvl>
    <w:lvl w:ilvl="1" w:tplc="0C0A0015">
      <w:start w:val="1"/>
      <w:numFmt w:val="upp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43">
    <w:nsid w:val="62FA6C55"/>
    <w:multiLevelType w:val="hybridMultilevel"/>
    <w:tmpl w:val="A8462CA2"/>
    <w:lvl w:ilvl="0" w:tplc="90187A20">
      <w:numFmt w:val="bullet"/>
      <w:lvlText w:val="-"/>
      <w:lvlJc w:val="left"/>
      <w:pPr>
        <w:tabs>
          <w:tab w:val="num" w:pos="720"/>
        </w:tabs>
        <w:ind w:left="720" w:hanging="360"/>
      </w:pPr>
      <w:rPr>
        <w:rFonts w:ascii="Times New Roman" w:eastAsia="Times New Roman" w:hAnsi="Times New Roman" w:cs="Times New Roman" w:hint="default"/>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44">
    <w:nsid w:val="6359120A"/>
    <w:multiLevelType w:val="hybridMultilevel"/>
    <w:tmpl w:val="8AA2E280"/>
    <w:lvl w:ilvl="0" w:tplc="0C0A000D">
      <w:start w:val="1"/>
      <w:numFmt w:val="bullet"/>
      <w:lvlText w:val=""/>
      <w:lvlJc w:val="left"/>
      <w:pPr>
        <w:tabs>
          <w:tab w:val="num" w:pos="1428"/>
        </w:tabs>
        <w:ind w:left="1428" w:hanging="360"/>
      </w:pPr>
      <w:rPr>
        <w:rFonts w:ascii="Wingdings" w:hAnsi="Wingdings" w:hint="default"/>
      </w:rPr>
    </w:lvl>
    <w:lvl w:ilvl="1" w:tplc="0C0A0003" w:tentative="1">
      <w:start w:val="1"/>
      <w:numFmt w:val="bullet"/>
      <w:lvlText w:val="o"/>
      <w:lvlJc w:val="left"/>
      <w:pPr>
        <w:tabs>
          <w:tab w:val="num" w:pos="2148"/>
        </w:tabs>
        <w:ind w:left="2148" w:hanging="360"/>
      </w:pPr>
      <w:rPr>
        <w:rFonts w:ascii="Courier New" w:hAnsi="Courier New" w:hint="default"/>
      </w:rPr>
    </w:lvl>
    <w:lvl w:ilvl="2" w:tplc="0C0A0005" w:tentative="1">
      <w:start w:val="1"/>
      <w:numFmt w:val="bullet"/>
      <w:lvlText w:val=""/>
      <w:lvlJc w:val="left"/>
      <w:pPr>
        <w:tabs>
          <w:tab w:val="num" w:pos="2868"/>
        </w:tabs>
        <w:ind w:left="2868" w:hanging="360"/>
      </w:pPr>
      <w:rPr>
        <w:rFonts w:ascii="Wingdings" w:hAnsi="Wingdings" w:hint="default"/>
      </w:rPr>
    </w:lvl>
    <w:lvl w:ilvl="3" w:tplc="0C0A0001" w:tentative="1">
      <w:start w:val="1"/>
      <w:numFmt w:val="bullet"/>
      <w:lvlText w:val=""/>
      <w:lvlJc w:val="left"/>
      <w:pPr>
        <w:tabs>
          <w:tab w:val="num" w:pos="3588"/>
        </w:tabs>
        <w:ind w:left="3588" w:hanging="360"/>
      </w:pPr>
      <w:rPr>
        <w:rFonts w:ascii="Symbol" w:hAnsi="Symbol" w:hint="default"/>
      </w:rPr>
    </w:lvl>
    <w:lvl w:ilvl="4" w:tplc="0C0A0003" w:tentative="1">
      <w:start w:val="1"/>
      <w:numFmt w:val="bullet"/>
      <w:lvlText w:val="o"/>
      <w:lvlJc w:val="left"/>
      <w:pPr>
        <w:tabs>
          <w:tab w:val="num" w:pos="4308"/>
        </w:tabs>
        <w:ind w:left="4308" w:hanging="360"/>
      </w:pPr>
      <w:rPr>
        <w:rFonts w:ascii="Courier New" w:hAnsi="Courier New" w:hint="default"/>
      </w:rPr>
    </w:lvl>
    <w:lvl w:ilvl="5" w:tplc="0C0A0005" w:tentative="1">
      <w:start w:val="1"/>
      <w:numFmt w:val="bullet"/>
      <w:lvlText w:val=""/>
      <w:lvlJc w:val="left"/>
      <w:pPr>
        <w:tabs>
          <w:tab w:val="num" w:pos="5028"/>
        </w:tabs>
        <w:ind w:left="5028" w:hanging="360"/>
      </w:pPr>
      <w:rPr>
        <w:rFonts w:ascii="Wingdings" w:hAnsi="Wingdings" w:hint="default"/>
      </w:rPr>
    </w:lvl>
    <w:lvl w:ilvl="6" w:tplc="0C0A0001" w:tentative="1">
      <w:start w:val="1"/>
      <w:numFmt w:val="bullet"/>
      <w:lvlText w:val=""/>
      <w:lvlJc w:val="left"/>
      <w:pPr>
        <w:tabs>
          <w:tab w:val="num" w:pos="5748"/>
        </w:tabs>
        <w:ind w:left="5748" w:hanging="360"/>
      </w:pPr>
      <w:rPr>
        <w:rFonts w:ascii="Symbol" w:hAnsi="Symbol" w:hint="default"/>
      </w:rPr>
    </w:lvl>
    <w:lvl w:ilvl="7" w:tplc="0C0A0003" w:tentative="1">
      <w:start w:val="1"/>
      <w:numFmt w:val="bullet"/>
      <w:lvlText w:val="o"/>
      <w:lvlJc w:val="left"/>
      <w:pPr>
        <w:tabs>
          <w:tab w:val="num" w:pos="6468"/>
        </w:tabs>
        <w:ind w:left="6468" w:hanging="360"/>
      </w:pPr>
      <w:rPr>
        <w:rFonts w:ascii="Courier New" w:hAnsi="Courier New" w:hint="default"/>
      </w:rPr>
    </w:lvl>
    <w:lvl w:ilvl="8" w:tplc="0C0A0005" w:tentative="1">
      <w:start w:val="1"/>
      <w:numFmt w:val="bullet"/>
      <w:lvlText w:val=""/>
      <w:lvlJc w:val="left"/>
      <w:pPr>
        <w:tabs>
          <w:tab w:val="num" w:pos="7188"/>
        </w:tabs>
        <w:ind w:left="7188" w:hanging="360"/>
      </w:pPr>
      <w:rPr>
        <w:rFonts w:ascii="Wingdings" w:hAnsi="Wingdings" w:hint="default"/>
      </w:rPr>
    </w:lvl>
  </w:abstractNum>
  <w:abstractNum w:abstractNumId="45">
    <w:nsid w:val="63904E1D"/>
    <w:multiLevelType w:val="hybridMultilevel"/>
    <w:tmpl w:val="07547608"/>
    <w:lvl w:ilvl="0" w:tplc="0C0A000B">
      <w:start w:val="1"/>
      <w:numFmt w:val="bullet"/>
      <w:lvlText w:val=""/>
      <w:lvlJc w:val="left"/>
      <w:pPr>
        <w:tabs>
          <w:tab w:val="num" w:pos="720"/>
        </w:tabs>
        <w:ind w:left="720" w:hanging="360"/>
      </w:pPr>
      <w:rPr>
        <w:rFonts w:ascii="Wingdings" w:hAnsi="Wingdings" w:hint="default"/>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46">
    <w:nsid w:val="63D40445"/>
    <w:multiLevelType w:val="hybridMultilevel"/>
    <w:tmpl w:val="F1E477DA"/>
    <w:lvl w:ilvl="0" w:tplc="0C0A000B">
      <w:start w:val="1"/>
      <w:numFmt w:val="bullet"/>
      <w:lvlText w:val=""/>
      <w:lvlJc w:val="left"/>
      <w:pPr>
        <w:tabs>
          <w:tab w:val="num" w:pos="720"/>
        </w:tabs>
        <w:ind w:left="720" w:hanging="360"/>
      </w:pPr>
      <w:rPr>
        <w:rFonts w:ascii="Wingdings" w:hAnsi="Wingdings" w:hint="default"/>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47">
    <w:nsid w:val="63D80FBA"/>
    <w:multiLevelType w:val="hybridMultilevel"/>
    <w:tmpl w:val="23C832D0"/>
    <w:lvl w:ilvl="0" w:tplc="0C0A000D">
      <w:start w:val="1"/>
      <w:numFmt w:val="bullet"/>
      <w:lvlText w:val=""/>
      <w:lvlJc w:val="left"/>
      <w:pPr>
        <w:tabs>
          <w:tab w:val="num" w:pos="720"/>
        </w:tabs>
        <w:ind w:left="720" w:hanging="360"/>
      </w:pPr>
      <w:rPr>
        <w:rFonts w:ascii="Wingdings" w:hAnsi="Wingdings" w:hint="default"/>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48">
    <w:nsid w:val="655E1028"/>
    <w:multiLevelType w:val="hybridMultilevel"/>
    <w:tmpl w:val="DC58A7E2"/>
    <w:lvl w:ilvl="0" w:tplc="A79A3198">
      <w:start w:val="1"/>
      <w:numFmt w:val="bullet"/>
      <w:lvlText w:val="-"/>
      <w:lvlJc w:val="left"/>
      <w:pPr>
        <w:tabs>
          <w:tab w:val="num" w:pos="784"/>
        </w:tabs>
        <w:ind w:left="784" w:hanging="360"/>
      </w:pPr>
      <w:rPr>
        <w:rFonts w:ascii="Times New Roman" w:eastAsia="Times New Roman" w:hAnsi="Times New Roman" w:cs="Times New Roman" w:hint="default"/>
      </w:rPr>
    </w:lvl>
    <w:lvl w:ilvl="1" w:tplc="0C0A0003" w:tentative="1">
      <w:start w:val="1"/>
      <w:numFmt w:val="bullet"/>
      <w:lvlText w:val="o"/>
      <w:lvlJc w:val="left"/>
      <w:pPr>
        <w:tabs>
          <w:tab w:val="num" w:pos="1504"/>
        </w:tabs>
        <w:ind w:left="1504" w:hanging="360"/>
      </w:pPr>
      <w:rPr>
        <w:rFonts w:ascii="Courier New" w:hAnsi="Courier New" w:hint="default"/>
      </w:rPr>
    </w:lvl>
    <w:lvl w:ilvl="2" w:tplc="0C0A0005" w:tentative="1">
      <w:start w:val="1"/>
      <w:numFmt w:val="bullet"/>
      <w:lvlText w:val=""/>
      <w:lvlJc w:val="left"/>
      <w:pPr>
        <w:tabs>
          <w:tab w:val="num" w:pos="2224"/>
        </w:tabs>
        <w:ind w:left="2224" w:hanging="360"/>
      </w:pPr>
      <w:rPr>
        <w:rFonts w:ascii="Wingdings" w:hAnsi="Wingdings" w:hint="default"/>
      </w:rPr>
    </w:lvl>
    <w:lvl w:ilvl="3" w:tplc="0C0A0001" w:tentative="1">
      <w:start w:val="1"/>
      <w:numFmt w:val="bullet"/>
      <w:lvlText w:val=""/>
      <w:lvlJc w:val="left"/>
      <w:pPr>
        <w:tabs>
          <w:tab w:val="num" w:pos="2944"/>
        </w:tabs>
        <w:ind w:left="2944" w:hanging="360"/>
      </w:pPr>
      <w:rPr>
        <w:rFonts w:ascii="Symbol" w:hAnsi="Symbol" w:hint="default"/>
      </w:rPr>
    </w:lvl>
    <w:lvl w:ilvl="4" w:tplc="0C0A0003" w:tentative="1">
      <w:start w:val="1"/>
      <w:numFmt w:val="bullet"/>
      <w:lvlText w:val="o"/>
      <w:lvlJc w:val="left"/>
      <w:pPr>
        <w:tabs>
          <w:tab w:val="num" w:pos="3664"/>
        </w:tabs>
        <w:ind w:left="3664" w:hanging="360"/>
      </w:pPr>
      <w:rPr>
        <w:rFonts w:ascii="Courier New" w:hAnsi="Courier New" w:hint="default"/>
      </w:rPr>
    </w:lvl>
    <w:lvl w:ilvl="5" w:tplc="0C0A0005" w:tentative="1">
      <w:start w:val="1"/>
      <w:numFmt w:val="bullet"/>
      <w:lvlText w:val=""/>
      <w:lvlJc w:val="left"/>
      <w:pPr>
        <w:tabs>
          <w:tab w:val="num" w:pos="4384"/>
        </w:tabs>
        <w:ind w:left="4384" w:hanging="360"/>
      </w:pPr>
      <w:rPr>
        <w:rFonts w:ascii="Wingdings" w:hAnsi="Wingdings" w:hint="default"/>
      </w:rPr>
    </w:lvl>
    <w:lvl w:ilvl="6" w:tplc="0C0A0001" w:tentative="1">
      <w:start w:val="1"/>
      <w:numFmt w:val="bullet"/>
      <w:lvlText w:val=""/>
      <w:lvlJc w:val="left"/>
      <w:pPr>
        <w:tabs>
          <w:tab w:val="num" w:pos="5104"/>
        </w:tabs>
        <w:ind w:left="5104" w:hanging="360"/>
      </w:pPr>
      <w:rPr>
        <w:rFonts w:ascii="Symbol" w:hAnsi="Symbol" w:hint="default"/>
      </w:rPr>
    </w:lvl>
    <w:lvl w:ilvl="7" w:tplc="0C0A0003" w:tentative="1">
      <w:start w:val="1"/>
      <w:numFmt w:val="bullet"/>
      <w:lvlText w:val="o"/>
      <w:lvlJc w:val="left"/>
      <w:pPr>
        <w:tabs>
          <w:tab w:val="num" w:pos="5824"/>
        </w:tabs>
        <w:ind w:left="5824" w:hanging="360"/>
      </w:pPr>
      <w:rPr>
        <w:rFonts w:ascii="Courier New" w:hAnsi="Courier New" w:hint="default"/>
      </w:rPr>
    </w:lvl>
    <w:lvl w:ilvl="8" w:tplc="0C0A0005" w:tentative="1">
      <w:start w:val="1"/>
      <w:numFmt w:val="bullet"/>
      <w:lvlText w:val=""/>
      <w:lvlJc w:val="left"/>
      <w:pPr>
        <w:tabs>
          <w:tab w:val="num" w:pos="6544"/>
        </w:tabs>
        <w:ind w:left="6544" w:hanging="360"/>
      </w:pPr>
      <w:rPr>
        <w:rFonts w:ascii="Wingdings" w:hAnsi="Wingdings" w:hint="default"/>
      </w:rPr>
    </w:lvl>
  </w:abstractNum>
  <w:abstractNum w:abstractNumId="49">
    <w:nsid w:val="67F736BD"/>
    <w:multiLevelType w:val="hybridMultilevel"/>
    <w:tmpl w:val="3AA8B594"/>
    <w:lvl w:ilvl="0" w:tplc="0C0A000D">
      <w:start w:val="1"/>
      <w:numFmt w:val="bullet"/>
      <w:lvlText w:val=""/>
      <w:lvlJc w:val="left"/>
      <w:pPr>
        <w:tabs>
          <w:tab w:val="num" w:pos="720"/>
        </w:tabs>
        <w:ind w:left="720" w:hanging="360"/>
      </w:pPr>
      <w:rPr>
        <w:rFonts w:ascii="Wingdings" w:hAnsi="Wingdings" w:hint="default"/>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50">
    <w:nsid w:val="6EBA255F"/>
    <w:multiLevelType w:val="hybridMultilevel"/>
    <w:tmpl w:val="2BD262DC"/>
    <w:lvl w:ilvl="0" w:tplc="0C0A000F">
      <w:start w:val="1"/>
      <w:numFmt w:val="decimal"/>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51">
    <w:nsid w:val="740D66EF"/>
    <w:multiLevelType w:val="hybridMultilevel"/>
    <w:tmpl w:val="73B2D324"/>
    <w:lvl w:ilvl="0" w:tplc="0C0A000D">
      <w:start w:val="1"/>
      <w:numFmt w:val="bullet"/>
      <w:lvlText w:val=""/>
      <w:lvlJc w:val="left"/>
      <w:pPr>
        <w:tabs>
          <w:tab w:val="num" w:pos="720"/>
        </w:tabs>
        <w:ind w:left="720" w:hanging="360"/>
      </w:pPr>
      <w:rPr>
        <w:rFonts w:ascii="Wingdings" w:hAnsi="Wingdings" w:hint="default"/>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52">
    <w:nsid w:val="74984BBA"/>
    <w:multiLevelType w:val="hybridMultilevel"/>
    <w:tmpl w:val="E6CA96B8"/>
    <w:lvl w:ilvl="0" w:tplc="0C0A000D">
      <w:start w:val="1"/>
      <w:numFmt w:val="bullet"/>
      <w:lvlText w:val=""/>
      <w:lvlJc w:val="left"/>
      <w:pPr>
        <w:tabs>
          <w:tab w:val="num" w:pos="720"/>
        </w:tabs>
        <w:ind w:left="720" w:hanging="360"/>
      </w:pPr>
      <w:rPr>
        <w:rFonts w:ascii="Wingdings" w:hAnsi="Wingdings" w:hint="default"/>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53">
    <w:nsid w:val="76A733AD"/>
    <w:multiLevelType w:val="hybridMultilevel"/>
    <w:tmpl w:val="81FAF4FE"/>
    <w:lvl w:ilvl="0" w:tplc="0C0A000F">
      <w:start w:val="1"/>
      <w:numFmt w:val="decimal"/>
      <w:lvlText w:val="%1."/>
      <w:lvlJc w:val="left"/>
      <w:pPr>
        <w:tabs>
          <w:tab w:val="num" w:pos="720"/>
        </w:tabs>
        <w:ind w:left="720" w:hanging="360"/>
      </w:p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54">
    <w:nsid w:val="7BB524EA"/>
    <w:multiLevelType w:val="hybridMultilevel"/>
    <w:tmpl w:val="B91612D4"/>
    <w:lvl w:ilvl="0" w:tplc="0C0A000B">
      <w:start w:val="1"/>
      <w:numFmt w:val="bullet"/>
      <w:lvlText w:val=""/>
      <w:lvlJc w:val="left"/>
      <w:pPr>
        <w:tabs>
          <w:tab w:val="num" w:pos="720"/>
        </w:tabs>
        <w:ind w:left="720" w:hanging="360"/>
      </w:pPr>
      <w:rPr>
        <w:rFonts w:ascii="Wingdings" w:hAnsi="Wingdings" w:hint="default"/>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55">
    <w:nsid w:val="7D24199E"/>
    <w:multiLevelType w:val="hybridMultilevel"/>
    <w:tmpl w:val="E348BE34"/>
    <w:lvl w:ilvl="0" w:tplc="0C0A000D">
      <w:start w:val="1"/>
      <w:numFmt w:val="bullet"/>
      <w:lvlText w:val=""/>
      <w:lvlJc w:val="left"/>
      <w:pPr>
        <w:tabs>
          <w:tab w:val="num" w:pos="720"/>
        </w:tabs>
        <w:ind w:left="720" w:hanging="360"/>
      </w:pPr>
      <w:rPr>
        <w:rFonts w:ascii="Wingdings" w:hAnsi="Wingdings" w:hint="default"/>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num w:numId="1">
    <w:abstractNumId w:val="46"/>
  </w:num>
  <w:num w:numId="2">
    <w:abstractNumId w:val="25"/>
  </w:num>
  <w:num w:numId="3">
    <w:abstractNumId w:val="54"/>
  </w:num>
  <w:num w:numId="4">
    <w:abstractNumId w:val="31"/>
  </w:num>
  <w:num w:numId="5">
    <w:abstractNumId w:val="4"/>
  </w:num>
  <w:num w:numId="6">
    <w:abstractNumId w:val="19"/>
  </w:num>
  <w:num w:numId="7">
    <w:abstractNumId w:val="32"/>
  </w:num>
  <w:num w:numId="8">
    <w:abstractNumId w:val="27"/>
  </w:num>
  <w:num w:numId="9">
    <w:abstractNumId w:val="44"/>
  </w:num>
  <w:num w:numId="10">
    <w:abstractNumId w:val="48"/>
  </w:num>
  <w:num w:numId="11">
    <w:abstractNumId w:val="50"/>
  </w:num>
  <w:num w:numId="12">
    <w:abstractNumId w:val="22"/>
  </w:num>
  <w:num w:numId="13">
    <w:abstractNumId w:val="36"/>
  </w:num>
  <w:num w:numId="14">
    <w:abstractNumId w:val="14"/>
  </w:num>
  <w:num w:numId="15">
    <w:abstractNumId w:val="39"/>
  </w:num>
  <w:num w:numId="16">
    <w:abstractNumId w:val="30"/>
  </w:num>
  <w:num w:numId="17">
    <w:abstractNumId w:val="16"/>
  </w:num>
  <w:num w:numId="18">
    <w:abstractNumId w:val="45"/>
  </w:num>
  <w:num w:numId="19">
    <w:abstractNumId w:val="34"/>
  </w:num>
  <w:num w:numId="20">
    <w:abstractNumId w:val="24"/>
  </w:num>
  <w:num w:numId="21">
    <w:abstractNumId w:val="0"/>
  </w:num>
  <w:num w:numId="22">
    <w:abstractNumId w:val="40"/>
  </w:num>
  <w:num w:numId="23">
    <w:abstractNumId w:val="1"/>
  </w:num>
  <w:num w:numId="24">
    <w:abstractNumId w:val="29"/>
  </w:num>
  <w:num w:numId="25">
    <w:abstractNumId w:val="8"/>
  </w:num>
  <w:num w:numId="26">
    <w:abstractNumId w:val="2"/>
  </w:num>
  <w:num w:numId="27">
    <w:abstractNumId w:val="6"/>
  </w:num>
  <w:num w:numId="28">
    <w:abstractNumId w:val="21"/>
  </w:num>
  <w:num w:numId="29">
    <w:abstractNumId w:val="51"/>
  </w:num>
  <w:num w:numId="30">
    <w:abstractNumId w:val="33"/>
  </w:num>
  <w:num w:numId="31">
    <w:abstractNumId w:val="37"/>
  </w:num>
  <w:num w:numId="32">
    <w:abstractNumId w:val="43"/>
  </w:num>
  <w:num w:numId="33">
    <w:abstractNumId w:val="49"/>
  </w:num>
  <w:num w:numId="34">
    <w:abstractNumId w:val="11"/>
  </w:num>
  <w:num w:numId="35">
    <w:abstractNumId w:val="41"/>
  </w:num>
  <w:num w:numId="36">
    <w:abstractNumId w:val="55"/>
  </w:num>
  <w:num w:numId="37">
    <w:abstractNumId w:val="17"/>
  </w:num>
  <w:num w:numId="38">
    <w:abstractNumId w:val="18"/>
  </w:num>
  <w:num w:numId="39">
    <w:abstractNumId w:val="42"/>
  </w:num>
  <w:num w:numId="40">
    <w:abstractNumId w:val="7"/>
  </w:num>
  <w:num w:numId="41">
    <w:abstractNumId w:val="5"/>
  </w:num>
  <w:num w:numId="42">
    <w:abstractNumId w:val="9"/>
  </w:num>
  <w:num w:numId="43">
    <w:abstractNumId w:val="53"/>
  </w:num>
  <w:num w:numId="44">
    <w:abstractNumId w:val="26"/>
  </w:num>
  <w:num w:numId="45">
    <w:abstractNumId w:val="52"/>
  </w:num>
  <w:num w:numId="46">
    <w:abstractNumId w:val="38"/>
  </w:num>
  <w:num w:numId="47">
    <w:abstractNumId w:val="3"/>
  </w:num>
  <w:num w:numId="48">
    <w:abstractNumId w:val="15"/>
  </w:num>
  <w:num w:numId="49">
    <w:abstractNumId w:val="13"/>
  </w:num>
  <w:num w:numId="50">
    <w:abstractNumId w:val="47"/>
  </w:num>
  <w:num w:numId="51">
    <w:abstractNumId w:val="35"/>
  </w:num>
  <w:num w:numId="52">
    <w:abstractNumId w:val="12"/>
  </w:num>
  <w:num w:numId="53">
    <w:abstractNumId w:val="23"/>
  </w:num>
  <w:num w:numId="54">
    <w:abstractNumId w:val="20"/>
  </w:num>
  <w:num w:numId="55">
    <w:abstractNumId w:val="28"/>
  </w:num>
  <w:num w:numId="56">
    <w:abstractNumId w:val="10"/>
  </w:num>
  <w:numIdMacAtCleanup w:val="5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ocumentProtection w:edit="readOnly" w:formatting="1" w:enforcement="1" w:cryptProviderType="rsaFull" w:cryptAlgorithmClass="hash" w:cryptAlgorithmType="typeAny" w:cryptAlgorithmSid="4" w:cryptSpinCount="100000" w:hash="YonmplrpPJxXx+PkStQr+Vq6yqE=" w:salt="MtcnTbVdwNKJ8aBQCIpiIg=="/>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F56A1"/>
    <w:rsid w:val="00020B2F"/>
    <w:rsid w:val="00574BF2"/>
    <w:rsid w:val="00BF56A1"/>
    <w:rsid w:val="00DF283B"/>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A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footer" w:uiPriority="0"/>
    <w:lsdException w:name="caption" w:uiPriority="35" w:qFormat="1"/>
    <w:lsdException w:name="footnote reference" w:uiPriority="0"/>
    <w:lsdException w:name="page number" w:uiPriority="0"/>
    <w:lsdException w:name="List Bullet 2" w:uiPriority="0"/>
    <w:lsdException w:name="Title" w:semiHidden="0" w:uiPriority="10" w:unhideWhenUsed="0" w:qFormat="1"/>
    <w:lsdException w:name="Default Paragraph Font" w:uiPriority="1"/>
    <w:lsdException w:name="Body Text" w:uiPriority="0"/>
    <w:lsdException w:name="Body Text Indent" w:uiPriority="0"/>
    <w:lsdException w:name="List Continue 2" w:uiPriority="0"/>
    <w:lsdException w:name="Subtitle" w:semiHidden="0" w:uiPriority="0"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Hyperlink" w:uiPriority="0"/>
    <w:lsdException w:name="FollowedHyperlink" w:uiPriority="0"/>
    <w:lsdException w:name="Strong" w:semiHidden="0" w:uiPriority="0"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1">
    <w:name w:val="heading 1"/>
    <w:basedOn w:val="Normal"/>
    <w:next w:val="Normal"/>
    <w:link w:val="Ttulo1Car"/>
    <w:qFormat/>
    <w:rsid w:val="00BF56A1"/>
    <w:pPr>
      <w:keepNext/>
      <w:spacing w:after="0" w:line="240" w:lineRule="auto"/>
      <w:outlineLvl w:val="0"/>
    </w:pPr>
    <w:rPr>
      <w:rFonts w:ascii="Times New Roman" w:eastAsia="Times New Roman" w:hAnsi="Times New Roman" w:cs="Times New Roman"/>
      <w:sz w:val="24"/>
      <w:szCs w:val="20"/>
      <w:lang w:eastAsia="es-ES"/>
    </w:rPr>
  </w:style>
  <w:style w:type="paragraph" w:styleId="Ttulo2">
    <w:name w:val="heading 2"/>
    <w:basedOn w:val="Normal"/>
    <w:next w:val="Normal"/>
    <w:link w:val="Ttulo2Car"/>
    <w:qFormat/>
    <w:rsid w:val="00BF56A1"/>
    <w:pPr>
      <w:keepNext/>
      <w:spacing w:after="0" w:line="240" w:lineRule="auto"/>
      <w:jc w:val="both"/>
      <w:outlineLvl w:val="1"/>
    </w:pPr>
    <w:rPr>
      <w:rFonts w:ascii="Times New Roman" w:eastAsia="Times New Roman" w:hAnsi="Times New Roman" w:cs="Times New Roman"/>
      <w:b/>
      <w:sz w:val="24"/>
      <w:szCs w:val="20"/>
      <w:u w:val="single"/>
      <w:lang w:eastAsia="es-ES"/>
    </w:rPr>
  </w:style>
  <w:style w:type="paragraph" w:styleId="Ttulo3">
    <w:name w:val="heading 3"/>
    <w:basedOn w:val="Normal"/>
    <w:next w:val="Normal"/>
    <w:link w:val="Ttulo3Car"/>
    <w:qFormat/>
    <w:rsid w:val="00BF56A1"/>
    <w:pPr>
      <w:keepNext/>
      <w:spacing w:after="0" w:line="240" w:lineRule="auto"/>
      <w:outlineLvl w:val="2"/>
    </w:pPr>
    <w:rPr>
      <w:rFonts w:ascii="Times New Roman" w:eastAsia="Times New Roman" w:hAnsi="Times New Roman" w:cs="Times New Roman"/>
      <w:sz w:val="28"/>
      <w:szCs w:val="20"/>
      <w:lang w:eastAsia="es-ES"/>
    </w:rPr>
  </w:style>
  <w:style w:type="paragraph" w:styleId="Ttulo4">
    <w:name w:val="heading 4"/>
    <w:basedOn w:val="Normal"/>
    <w:next w:val="Normal"/>
    <w:link w:val="Ttulo4Car"/>
    <w:qFormat/>
    <w:rsid w:val="00BF56A1"/>
    <w:pPr>
      <w:keepNext/>
      <w:spacing w:after="0" w:line="240" w:lineRule="auto"/>
      <w:outlineLvl w:val="3"/>
    </w:pPr>
    <w:rPr>
      <w:rFonts w:ascii="Times New Roman" w:eastAsia="Times New Roman" w:hAnsi="Times New Roman" w:cs="Times New Roman"/>
      <w:b/>
      <w:sz w:val="28"/>
      <w:szCs w:val="20"/>
      <w:u w:val="single"/>
      <w:lang w:eastAsia="es-ES"/>
    </w:rPr>
  </w:style>
  <w:style w:type="paragraph" w:styleId="Ttulo5">
    <w:name w:val="heading 5"/>
    <w:basedOn w:val="Normal"/>
    <w:next w:val="Normal"/>
    <w:link w:val="Ttulo5Car"/>
    <w:qFormat/>
    <w:rsid w:val="00BF56A1"/>
    <w:pPr>
      <w:keepNext/>
      <w:spacing w:after="0" w:line="240" w:lineRule="auto"/>
      <w:jc w:val="center"/>
      <w:outlineLvl w:val="4"/>
    </w:pPr>
    <w:rPr>
      <w:rFonts w:ascii="Times New Roman" w:eastAsia="Times New Roman" w:hAnsi="Times New Roman" w:cs="Times New Roman"/>
      <w:b/>
      <w:i/>
      <w:sz w:val="28"/>
      <w:szCs w:val="20"/>
      <w:lang w:eastAsia="es-ES"/>
    </w:rPr>
  </w:style>
  <w:style w:type="paragraph" w:styleId="Ttulo6">
    <w:name w:val="heading 6"/>
    <w:basedOn w:val="Normal"/>
    <w:next w:val="Normal"/>
    <w:link w:val="Ttulo6Car"/>
    <w:qFormat/>
    <w:rsid w:val="00BF56A1"/>
    <w:pPr>
      <w:keepNext/>
      <w:spacing w:after="0" w:line="240" w:lineRule="auto"/>
      <w:jc w:val="center"/>
      <w:outlineLvl w:val="5"/>
    </w:pPr>
    <w:rPr>
      <w:rFonts w:ascii="Times New Roman" w:eastAsia="Times New Roman" w:hAnsi="Times New Roman" w:cs="Times New Roman"/>
      <w:b/>
      <w:i/>
      <w:sz w:val="28"/>
      <w:szCs w:val="20"/>
      <w:u w:val="single"/>
      <w:lang w:eastAsia="es-ES"/>
    </w:rPr>
  </w:style>
  <w:style w:type="paragraph" w:styleId="Ttulo7">
    <w:name w:val="heading 7"/>
    <w:basedOn w:val="Normal"/>
    <w:next w:val="Normal"/>
    <w:link w:val="Ttulo7Car"/>
    <w:qFormat/>
    <w:rsid w:val="00BF56A1"/>
    <w:pPr>
      <w:keepNext/>
      <w:spacing w:after="0" w:line="240" w:lineRule="auto"/>
      <w:jc w:val="center"/>
      <w:outlineLvl w:val="6"/>
    </w:pPr>
    <w:rPr>
      <w:rFonts w:ascii="Times New Roman" w:eastAsia="Times New Roman" w:hAnsi="Times New Roman" w:cs="Times New Roman"/>
      <w:b/>
      <w:sz w:val="28"/>
      <w:szCs w:val="20"/>
      <w:u w:val="single"/>
      <w:lang w:eastAsia="es-ES"/>
    </w:rPr>
  </w:style>
  <w:style w:type="paragraph" w:styleId="Ttulo8">
    <w:name w:val="heading 8"/>
    <w:basedOn w:val="Normal"/>
    <w:next w:val="Normal"/>
    <w:link w:val="Ttulo8Car"/>
    <w:qFormat/>
    <w:rsid w:val="00BF56A1"/>
    <w:pPr>
      <w:keepNext/>
      <w:spacing w:after="0" w:line="240" w:lineRule="auto"/>
      <w:jc w:val="center"/>
      <w:outlineLvl w:val="7"/>
    </w:pPr>
    <w:rPr>
      <w:rFonts w:ascii="Times New Roman" w:eastAsia="Times New Roman" w:hAnsi="Times New Roman" w:cs="Times New Roman"/>
      <w:sz w:val="28"/>
      <w:szCs w:val="20"/>
      <w:lang w:eastAsia="es-ES"/>
    </w:rPr>
  </w:style>
  <w:style w:type="paragraph" w:styleId="Ttulo9">
    <w:name w:val="heading 9"/>
    <w:basedOn w:val="Normal"/>
    <w:next w:val="Normal"/>
    <w:link w:val="Ttulo9Car"/>
    <w:qFormat/>
    <w:rsid w:val="00BF56A1"/>
    <w:pPr>
      <w:keepNext/>
      <w:spacing w:after="0" w:line="240" w:lineRule="auto"/>
      <w:outlineLvl w:val="8"/>
    </w:pPr>
    <w:rPr>
      <w:rFonts w:ascii="Times New Roman" w:eastAsia="Times New Roman" w:hAnsi="Times New Roman" w:cs="Times New Roman"/>
      <w:b/>
      <w:sz w:val="24"/>
      <w:szCs w:val="20"/>
      <w:u w:val="single"/>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BF56A1"/>
    <w:rPr>
      <w:rFonts w:ascii="Times New Roman" w:eastAsia="Times New Roman" w:hAnsi="Times New Roman" w:cs="Times New Roman"/>
      <w:sz w:val="24"/>
      <w:szCs w:val="20"/>
      <w:lang w:eastAsia="es-ES"/>
    </w:rPr>
  </w:style>
  <w:style w:type="character" w:customStyle="1" w:styleId="Ttulo2Car">
    <w:name w:val="Título 2 Car"/>
    <w:basedOn w:val="Fuentedeprrafopredeter"/>
    <w:link w:val="Ttulo2"/>
    <w:rsid w:val="00BF56A1"/>
    <w:rPr>
      <w:rFonts w:ascii="Times New Roman" w:eastAsia="Times New Roman" w:hAnsi="Times New Roman" w:cs="Times New Roman"/>
      <w:b/>
      <w:sz w:val="24"/>
      <w:szCs w:val="20"/>
      <w:u w:val="single"/>
      <w:lang w:eastAsia="es-ES"/>
    </w:rPr>
  </w:style>
  <w:style w:type="character" w:customStyle="1" w:styleId="Ttulo3Car">
    <w:name w:val="Título 3 Car"/>
    <w:basedOn w:val="Fuentedeprrafopredeter"/>
    <w:link w:val="Ttulo3"/>
    <w:rsid w:val="00BF56A1"/>
    <w:rPr>
      <w:rFonts w:ascii="Times New Roman" w:eastAsia="Times New Roman" w:hAnsi="Times New Roman" w:cs="Times New Roman"/>
      <w:sz w:val="28"/>
      <w:szCs w:val="20"/>
      <w:lang w:eastAsia="es-ES"/>
    </w:rPr>
  </w:style>
  <w:style w:type="character" w:customStyle="1" w:styleId="Ttulo4Car">
    <w:name w:val="Título 4 Car"/>
    <w:basedOn w:val="Fuentedeprrafopredeter"/>
    <w:link w:val="Ttulo4"/>
    <w:rsid w:val="00BF56A1"/>
    <w:rPr>
      <w:rFonts w:ascii="Times New Roman" w:eastAsia="Times New Roman" w:hAnsi="Times New Roman" w:cs="Times New Roman"/>
      <w:b/>
      <w:sz w:val="28"/>
      <w:szCs w:val="20"/>
      <w:u w:val="single"/>
      <w:lang w:eastAsia="es-ES"/>
    </w:rPr>
  </w:style>
  <w:style w:type="character" w:customStyle="1" w:styleId="Ttulo5Car">
    <w:name w:val="Título 5 Car"/>
    <w:basedOn w:val="Fuentedeprrafopredeter"/>
    <w:link w:val="Ttulo5"/>
    <w:rsid w:val="00BF56A1"/>
    <w:rPr>
      <w:rFonts w:ascii="Times New Roman" w:eastAsia="Times New Roman" w:hAnsi="Times New Roman" w:cs="Times New Roman"/>
      <w:b/>
      <w:i/>
      <w:sz w:val="28"/>
      <w:szCs w:val="20"/>
      <w:lang w:eastAsia="es-ES"/>
    </w:rPr>
  </w:style>
  <w:style w:type="character" w:customStyle="1" w:styleId="Ttulo6Car">
    <w:name w:val="Título 6 Car"/>
    <w:basedOn w:val="Fuentedeprrafopredeter"/>
    <w:link w:val="Ttulo6"/>
    <w:rsid w:val="00BF56A1"/>
    <w:rPr>
      <w:rFonts w:ascii="Times New Roman" w:eastAsia="Times New Roman" w:hAnsi="Times New Roman" w:cs="Times New Roman"/>
      <w:b/>
      <w:i/>
      <w:sz w:val="28"/>
      <w:szCs w:val="20"/>
      <w:u w:val="single"/>
      <w:lang w:eastAsia="es-ES"/>
    </w:rPr>
  </w:style>
  <w:style w:type="character" w:customStyle="1" w:styleId="Ttulo7Car">
    <w:name w:val="Título 7 Car"/>
    <w:basedOn w:val="Fuentedeprrafopredeter"/>
    <w:link w:val="Ttulo7"/>
    <w:rsid w:val="00BF56A1"/>
    <w:rPr>
      <w:rFonts w:ascii="Times New Roman" w:eastAsia="Times New Roman" w:hAnsi="Times New Roman" w:cs="Times New Roman"/>
      <w:b/>
      <w:sz w:val="28"/>
      <w:szCs w:val="20"/>
      <w:u w:val="single"/>
      <w:lang w:eastAsia="es-ES"/>
    </w:rPr>
  </w:style>
  <w:style w:type="character" w:customStyle="1" w:styleId="Ttulo8Car">
    <w:name w:val="Título 8 Car"/>
    <w:basedOn w:val="Fuentedeprrafopredeter"/>
    <w:link w:val="Ttulo8"/>
    <w:rsid w:val="00BF56A1"/>
    <w:rPr>
      <w:rFonts w:ascii="Times New Roman" w:eastAsia="Times New Roman" w:hAnsi="Times New Roman" w:cs="Times New Roman"/>
      <w:sz w:val="28"/>
      <w:szCs w:val="20"/>
      <w:lang w:eastAsia="es-ES"/>
    </w:rPr>
  </w:style>
  <w:style w:type="character" w:customStyle="1" w:styleId="Ttulo9Car">
    <w:name w:val="Título 9 Car"/>
    <w:basedOn w:val="Fuentedeprrafopredeter"/>
    <w:link w:val="Ttulo9"/>
    <w:rsid w:val="00BF56A1"/>
    <w:rPr>
      <w:rFonts w:ascii="Times New Roman" w:eastAsia="Times New Roman" w:hAnsi="Times New Roman" w:cs="Times New Roman"/>
      <w:b/>
      <w:sz w:val="24"/>
      <w:szCs w:val="20"/>
      <w:u w:val="single"/>
      <w:lang w:eastAsia="es-ES"/>
    </w:rPr>
  </w:style>
  <w:style w:type="character" w:styleId="Hipervnculo">
    <w:name w:val="Hyperlink"/>
    <w:basedOn w:val="Fuentedeprrafopredeter"/>
    <w:unhideWhenUsed/>
    <w:rsid w:val="00BF56A1"/>
    <w:rPr>
      <w:color w:val="0000FF"/>
      <w:u w:val="single"/>
    </w:rPr>
  </w:style>
  <w:style w:type="numbering" w:customStyle="1" w:styleId="Sinlista1">
    <w:name w:val="Sin lista1"/>
    <w:next w:val="Sinlista"/>
    <w:uiPriority w:val="99"/>
    <w:semiHidden/>
    <w:unhideWhenUsed/>
    <w:rsid w:val="00BF56A1"/>
  </w:style>
  <w:style w:type="paragraph" w:styleId="Piedepgina">
    <w:name w:val="footer"/>
    <w:basedOn w:val="Normal"/>
    <w:link w:val="PiedepginaCar"/>
    <w:semiHidden/>
    <w:rsid w:val="00BF56A1"/>
    <w:pPr>
      <w:tabs>
        <w:tab w:val="center" w:pos="4419"/>
        <w:tab w:val="right" w:pos="8838"/>
      </w:tabs>
      <w:spacing w:after="0" w:line="240" w:lineRule="auto"/>
    </w:pPr>
    <w:rPr>
      <w:rFonts w:ascii="Times New Roman" w:eastAsia="Times New Roman" w:hAnsi="Times New Roman" w:cs="Times New Roman"/>
      <w:sz w:val="20"/>
      <w:szCs w:val="20"/>
      <w:lang w:eastAsia="es-ES"/>
    </w:rPr>
  </w:style>
  <w:style w:type="character" w:customStyle="1" w:styleId="PiedepginaCar">
    <w:name w:val="Pie de página Car"/>
    <w:basedOn w:val="Fuentedeprrafopredeter"/>
    <w:link w:val="Piedepgina"/>
    <w:semiHidden/>
    <w:rsid w:val="00BF56A1"/>
    <w:rPr>
      <w:rFonts w:ascii="Times New Roman" w:eastAsia="Times New Roman" w:hAnsi="Times New Roman" w:cs="Times New Roman"/>
      <w:sz w:val="20"/>
      <w:szCs w:val="20"/>
      <w:lang w:eastAsia="es-ES"/>
    </w:rPr>
  </w:style>
  <w:style w:type="paragraph" w:styleId="Textoindependiente2">
    <w:name w:val="Body Text 2"/>
    <w:basedOn w:val="Normal"/>
    <w:link w:val="Textoindependiente2Car"/>
    <w:semiHidden/>
    <w:rsid w:val="00BF56A1"/>
    <w:pPr>
      <w:spacing w:after="0" w:line="240" w:lineRule="auto"/>
    </w:pPr>
    <w:rPr>
      <w:rFonts w:ascii="Times New Roman" w:eastAsia="Times New Roman" w:hAnsi="Times New Roman" w:cs="Times New Roman"/>
      <w:b/>
      <w:sz w:val="24"/>
      <w:szCs w:val="20"/>
      <w:lang w:eastAsia="es-ES"/>
    </w:rPr>
  </w:style>
  <w:style w:type="character" w:customStyle="1" w:styleId="Textoindependiente2Car">
    <w:name w:val="Texto independiente 2 Car"/>
    <w:basedOn w:val="Fuentedeprrafopredeter"/>
    <w:link w:val="Textoindependiente2"/>
    <w:semiHidden/>
    <w:rsid w:val="00BF56A1"/>
    <w:rPr>
      <w:rFonts w:ascii="Times New Roman" w:eastAsia="Times New Roman" w:hAnsi="Times New Roman" w:cs="Times New Roman"/>
      <w:b/>
      <w:sz w:val="24"/>
      <w:szCs w:val="20"/>
      <w:lang w:eastAsia="es-ES"/>
    </w:rPr>
  </w:style>
  <w:style w:type="character" w:styleId="Nmerodepgina">
    <w:name w:val="page number"/>
    <w:basedOn w:val="Fuentedeprrafopredeter"/>
    <w:semiHidden/>
    <w:rsid w:val="00BF56A1"/>
  </w:style>
  <w:style w:type="paragraph" w:styleId="Textoindependiente">
    <w:name w:val="Body Text"/>
    <w:basedOn w:val="Normal"/>
    <w:link w:val="TextoindependienteCar"/>
    <w:semiHidden/>
    <w:rsid w:val="00BF56A1"/>
    <w:pPr>
      <w:spacing w:after="0" w:line="240" w:lineRule="auto"/>
      <w:jc w:val="both"/>
    </w:pPr>
    <w:rPr>
      <w:rFonts w:ascii="Times New Roman" w:eastAsia="Times New Roman" w:hAnsi="Times New Roman" w:cs="Times New Roman"/>
      <w:sz w:val="24"/>
      <w:szCs w:val="20"/>
      <w:lang w:eastAsia="es-ES"/>
    </w:rPr>
  </w:style>
  <w:style w:type="character" w:customStyle="1" w:styleId="TextoindependienteCar">
    <w:name w:val="Texto independiente Car"/>
    <w:basedOn w:val="Fuentedeprrafopredeter"/>
    <w:link w:val="Textoindependiente"/>
    <w:semiHidden/>
    <w:rsid w:val="00BF56A1"/>
    <w:rPr>
      <w:rFonts w:ascii="Times New Roman" w:eastAsia="Times New Roman" w:hAnsi="Times New Roman" w:cs="Times New Roman"/>
      <w:sz w:val="24"/>
      <w:szCs w:val="20"/>
      <w:lang w:eastAsia="es-ES"/>
    </w:rPr>
  </w:style>
  <w:style w:type="paragraph" w:styleId="Textoindependiente3">
    <w:name w:val="Body Text 3"/>
    <w:basedOn w:val="Normal"/>
    <w:link w:val="Textoindependiente3Car"/>
    <w:semiHidden/>
    <w:rsid w:val="00BF56A1"/>
    <w:pPr>
      <w:spacing w:after="0" w:line="240" w:lineRule="auto"/>
      <w:jc w:val="both"/>
    </w:pPr>
    <w:rPr>
      <w:rFonts w:ascii="Times New Roman" w:eastAsia="Times New Roman" w:hAnsi="Times New Roman" w:cs="Times New Roman"/>
      <w:b/>
      <w:sz w:val="24"/>
      <w:szCs w:val="20"/>
      <w:lang w:eastAsia="es-ES"/>
    </w:rPr>
  </w:style>
  <w:style w:type="character" w:customStyle="1" w:styleId="Textoindependiente3Car">
    <w:name w:val="Texto independiente 3 Car"/>
    <w:basedOn w:val="Fuentedeprrafopredeter"/>
    <w:link w:val="Textoindependiente3"/>
    <w:semiHidden/>
    <w:rsid w:val="00BF56A1"/>
    <w:rPr>
      <w:rFonts w:ascii="Times New Roman" w:eastAsia="Times New Roman" w:hAnsi="Times New Roman" w:cs="Times New Roman"/>
      <w:b/>
      <w:sz w:val="24"/>
      <w:szCs w:val="20"/>
      <w:lang w:eastAsia="es-ES"/>
    </w:rPr>
  </w:style>
  <w:style w:type="paragraph" w:styleId="NormalWeb">
    <w:name w:val="Normal (Web)"/>
    <w:basedOn w:val="Normal"/>
    <w:semiHidden/>
    <w:rsid w:val="00BF56A1"/>
    <w:pPr>
      <w:spacing w:before="100" w:beforeAutospacing="1" w:after="100" w:afterAutospacing="1" w:line="240" w:lineRule="auto"/>
    </w:pPr>
    <w:rPr>
      <w:rFonts w:ascii="Times New Roman" w:eastAsia="Times New Roman" w:hAnsi="Times New Roman" w:cs="Times New Roman"/>
      <w:sz w:val="24"/>
      <w:szCs w:val="24"/>
      <w:lang w:val="es-ES" w:eastAsia="es-ES"/>
    </w:rPr>
  </w:style>
  <w:style w:type="character" w:styleId="Textoennegrita">
    <w:name w:val="Strong"/>
    <w:qFormat/>
    <w:rsid w:val="00BF56A1"/>
    <w:rPr>
      <w:b/>
      <w:bCs/>
    </w:rPr>
  </w:style>
  <w:style w:type="paragraph" w:styleId="Listaconvietas2">
    <w:name w:val="List Bullet 2"/>
    <w:basedOn w:val="Normal"/>
    <w:autoRedefine/>
    <w:semiHidden/>
    <w:rsid w:val="00BF56A1"/>
    <w:pPr>
      <w:spacing w:after="0" w:line="240" w:lineRule="auto"/>
      <w:jc w:val="both"/>
    </w:pPr>
    <w:rPr>
      <w:rFonts w:ascii="Arial" w:eastAsia="Times New Roman" w:hAnsi="Arial" w:cs="Arial"/>
      <w:b/>
      <w:bCs/>
      <w:i/>
      <w:iCs/>
      <w:szCs w:val="28"/>
      <w:lang w:val="es-ES" w:eastAsia="es-ES"/>
    </w:rPr>
  </w:style>
  <w:style w:type="paragraph" w:styleId="Encabezado">
    <w:name w:val="header"/>
    <w:basedOn w:val="Normal"/>
    <w:link w:val="EncabezadoCar"/>
    <w:semiHidden/>
    <w:rsid w:val="00BF56A1"/>
    <w:pPr>
      <w:tabs>
        <w:tab w:val="center" w:pos="4419"/>
        <w:tab w:val="right" w:pos="8838"/>
      </w:tabs>
      <w:spacing w:after="0" w:line="240" w:lineRule="auto"/>
    </w:pPr>
    <w:rPr>
      <w:rFonts w:ascii="Times New Roman" w:eastAsia="Times New Roman" w:hAnsi="Times New Roman" w:cs="Times New Roman"/>
      <w:sz w:val="20"/>
      <w:szCs w:val="20"/>
      <w:lang w:eastAsia="es-ES"/>
    </w:rPr>
  </w:style>
  <w:style w:type="character" w:customStyle="1" w:styleId="EncabezadoCar">
    <w:name w:val="Encabezado Car"/>
    <w:basedOn w:val="Fuentedeprrafopredeter"/>
    <w:link w:val="Encabezado"/>
    <w:semiHidden/>
    <w:rsid w:val="00BF56A1"/>
    <w:rPr>
      <w:rFonts w:ascii="Times New Roman" w:eastAsia="Times New Roman" w:hAnsi="Times New Roman" w:cs="Times New Roman"/>
      <w:sz w:val="20"/>
      <w:szCs w:val="20"/>
      <w:lang w:eastAsia="es-ES"/>
    </w:rPr>
  </w:style>
  <w:style w:type="paragraph" w:styleId="Subttulo">
    <w:name w:val="Subtitle"/>
    <w:basedOn w:val="Normal"/>
    <w:link w:val="SubttuloCar"/>
    <w:qFormat/>
    <w:rsid w:val="00BF56A1"/>
    <w:pPr>
      <w:spacing w:after="60" w:line="240" w:lineRule="auto"/>
      <w:jc w:val="center"/>
      <w:outlineLvl w:val="1"/>
    </w:pPr>
    <w:rPr>
      <w:rFonts w:ascii="Arial" w:eastAsia="Times New Roman" w:hAnsi="Arial" w:cs="Arial"/>
      <w:sz w:val="24"/>
      <w:szCs w:val="24"/>
      <w:lang w:val="es-ES" w:eastAsia="es-ES"/>
    </w:rPr>
  </w:style>
  <w:style w:type="character" w:customStyle="1" w:styleId="SubttuloCar">
    <w:name w:val="Subtítulo Car"/>
    <w:basedOn w:val="Fuentedeprrafopredeter"/>
    <w:link w:val="Subttulo"/>
    <w:rsid w:val="00BF56A1"/>
    <w:rPr>
      <w:rFonts w:ascii="Arial" w:eastAsia="Times New Roman" w:hAnsi="Arial" w:cs="Arial"/>
      <w:sz w:val="24"/>
      <w:szCs w:val="24"/>
      <w:lang w:val="es-ES" w:eastAsia="es-ES"/>
    </w:rPr>
  </w:style>
  <w:style w:type="paragraph" w:styleId="Continuarlista2">
    <w:name w:val="List Continue 2"/>
    <w:basedOn w:val="Normal"/>
    <w:semiHidden/>
    <w:rsid w:val="00BF56A1"/>
    <w:pPr>
      <w:spacing w:after="120" w:line="240" w:lineRule="auto"/>
      <w:ind w:left="566"/>
    </w:pPr>
    <w:rPr>
      <w:rFonts w:ascii="Arial" w:eastAsia="Times New Roman" w:hAnsi="Arial" w:cs="Arial"/>
      <w:szCs w:val="28"/>
      <w:lang w:val="es-ES" w:eastAsia="es-ES"/>
    </w:rPr>
  </w:style>
  <w:style w:type="paragraph" w:styleId="Sangradetextonormal">
    <w:name w:val="Body Text Indent"/>
    <w:basedOn w:val="Normal"/>
    <w:link w:val="SangradetextonormalCar"/>
    <w:semiHidden/>
    <w:rsid w:val="00BF56A1"/>
    <w:pPr>
      <w:spacing w:after="0" w:line="240" w:lineRule="auto"/>
      <w:ind w:firstLine="708"/>
      <w:jc w:val="both"/>
    </w:pPr>
    <w:rPr>
      <w:rFonts w:ascii="Arial" w:eastAsia="Times New Roman" w:hAnsi="Arial" w:cs="Arial"/>
      <w:szCs w:val="28"/>
      <w:lang w:val="es-ES" w:eastAsia="es-ES"/>
    </w:rPr>
  </w:style>
  <w:style w:type="character" w:customStyle="1" w:styleId="SangradetextonormalCar">
    <w:name w:val="Sangría de texto normal Car"/>
    <w:basedOn w:val="Fuentedeprrafopredeter"/>
    <w:link w:val="Sangradetextonormal"/>
    <w:semiHidden/>
    <w:rsid w:val="00BF56A1"/>
    <w:rPr>
      <w:rFonts w:ascii="Arial" w:eastAsia="Times New Roman" w:hAnsi="Arial" w:cs="Arial"/>
      <w:szCs w:val="28"/>
      <w:lang w:val="es-ES" w:eastAsia="es-ES"/>
    </w:rPr>
  </w:style>
  <w:style w:type="paragraph" w:styleId="Sangra3detindependiente">
    <w:name w:val="Body Text Indent 3"/>
    <w:basedOn w:val="Normal"/>
    <w:link w:val="Sangra3detindependienteCar"/>
    <w:semiHidden/>
    <w:rsid w:val="00BF56A1"/>
    <w:pPr>
      <w:spacing w:after="0" w:line="240" w:lineRule="auto"/>
      <w:ind w:firstLine="709"/>
    </w:pPr>
    <w:rPr>
      <w:rFonts w:ascii="Arial" w:eastAsia="Times New Roman" w:hAnsi="Arial" w:cs="Arial"/>
      <w:szCs w:val="28"/>
      <w:lang w:val="es-ES" w:eastAsia="es-ES"/>
    </w:rPr>
  </w:style>
  <w:style w:type="character" w:customStyle="1" w:styleId="Sangra3detindependienteCar">
    <w:name w:val="Sangría 3 de t. independiente Car"/>
    <w:basedOn w:val="Fuentedeprrafopredeter"/>
    <w:link w:val="Sangra3detindependiente"/>
    <w:semiHidden/>
    <w:rsid w:val="00BF56A1"/>
    <w:rPr>
      <w:rFonts w:ascii="Arial" w:eastAsia="Times New Roman" w:hAnsi="Arial" w:cs="Arial"/>
      <w:szCs w:val="28"/>
      <w:lang w:val="es-ES" w:eastAsia="es-ES"/>
    </w:rPr>
  </w:style>
  <w:style w:type="paragraph" w:styleId="Sangra2detindependiente">
    <w:name w:val="Body Text Indent 2"/>
    <w:basedOn w:val="Normal"/>
    <w:link w:val="Sangra2detindependienteCar"/>
    <w:semiHidden/>
    <w:rsid w:val="00BF56A1"/>
    <w:pPr>
      <w:spacing w:after="0" w:line="240" w:lineRule="auto"/>
      <w:ind w:firstLine="360"/>
      <w:jc w:val="both"/>
    </w:pPr>
    <w:rPr>
      <w:rFonts w:ascii="Arial" w:eastAsia="Times New Roman" w:hAnsi="Arial" w:cs="Arial"/>
      <w:szCs w:val="28"/>
      <w:lang w:val="es-ES" w:eastAsia="es-ES"/>
    </w:rPr>
  </w:style>
  <w:style w:type="character" w:customStyle="1" w:styleId="Sangra2detindependienteCar">
    <w:name w:val="Sangría 2 de t. independiente Car"/>
    <w:basedOn w:val="Fuentedeprrafopredeter"/>
    <w:link w:val="Sangra2detindependiente"/>
    <w:semiHidden/>
    <w:rsid w:val="00BF56A1"/>
    <w:rPr>
      <w:rFonts w:ascii="Arial" w:eastAsia="Times New Roman" w:hAnsi="Arial" w:cs="Arial"/>
      <w:szCs w:val="28"/>
      <w:lang w:val="es-ES" w:eastAsia="es-ES"/>
    </w:rPr>
  </w:style>
  <w:style w:type="character" w:styleId="Refdenotaalpie">
    <w:name w:val="footnote reference"/>
    <w:semiHidden/>
    <w:rsid w:val="00BF56A1"/>
    <w:rPr>
      <w:vertAlign w:val="superscript"/>
    </w:rPr>
  </w:style>
  <w:style w:type="paragraph" w:styleId="Textodebloque">
    <w:name w:val="Block Text"/>
    <w:basedOn w:val="Normal"/>
    <w:semiHidden/>
    <w:rsid w:val="00BF56A1"/>
    <w:pPr>
      <w:spacing w:after="0" w:line="240" w:lineRule="auto"/>
      <w:ind w:left="-1134" w:right="-999"/>
    </w:pPr>
    <w:rPr>
      <w:rFonts w:ascii="Times New Roman" w:eastAsia="Times New Roman" w:hAnsi="Times New Roman" w:cs="Times New Roman"/>
      <w:szCs w:val="20"/>
      <w:lang w:val="en-US" w:eastAsia="es-ES"/>
    </w:rPr>
  </w:style>
  <w:style w:type="paragraph" w:styleId="Textonotapie">
    <w:name w:val="footnote text"/>
    <w:basedOn w:val="Normal"/>
    <w:link w:val="TextonotapieCar"/>
    <w:semiHidden/>
    <w:rsid w:val="00BF56A1"/>
    <w:pPr>
      <w:spacing w:after="0" w:line="240" w:lineRule="auto"/>
    </w:pPr>
    <w:rPr>
      <w:rFonts w:ascii="Arial" w:eastAsia="Times New Roman" w:hAnsi="Arial" w:cs="Arial"/>
      <w:sz w:val="20"/>
      <w:szCs w:val="20"/>
      <w:lang w:val="es-ES" w:eastAsia="es-ES"/>
    </w:rPr>
  </w:style>
  <w:style w:type="character" w:customStyle="1" w:styleId="TextonotapieCar">
    <w:name w:val="Texto nota pie Car"/>
    <w:basedOn w:val="Fuentedeprrafopredeter"/>
    <w:link w:val="Textonotapie"/>
    <w:semiHidden/>
    <w:rsid w:val="00BF56A1"/>
    <w:rPr>
      <w:rFonts w:ascii="Arial" w:eastAsia="Times New Roman" w:hAnsi="Arial" w:cs="Arial"/>
      <w:sz w:val="20"/>
      <w:szCs w:val="20"/>
      <w:lang w:val="es-ES" w:eastAsia="es-ES"/>
    </w:rPr>
  </w:style>
  <w:style w:type="character" w:customStyle="1" w:styleId="tercertitulo">
    <w:name w:val="tercertitulo"/>
    <w:basedOn w:val="Fuentedeprrafopredeter"/>
    <w:rsid w:val="00BF56A1"/>
  </w:style>
  <w:style w:type="character" w:customStyle="1" w:styleId="textoazul">
    <w:name w:val="textoazul"/>
    <w:basedOn w:val="Fuentedeprrafopredeter"/>
    <w:rsid w:val="00BF56A1"/>
  </w:style>
  <w:style w:type="paragraph" w:customStyle="1" w:styleId="texto">
    <w:name w:val="texto"/>
    <w:basedOn w:val="Normal"/>
    <w:rsid w:val="00BF56A1"/>
    <w:pPr>
      <w:spacing w:before="100" w:beforeAutospacing="1" w:after="100" w:afterAutospacing="1" w:line="240" w:lineRule="auto"/>
    </w:pPr>
    <w:rPr>
      <w:rFonts w:ascii="Times New Roman" w:eastAsia="Times New Roman" w:hAnsi="Times New Roman" w:cs="Times New Roman"/>
      <w:sz w:val="24"/>
      <w:szCs w:val="24"/>
      <w:lang w:val="es-ES" w:eastAsia="es-ES"/>
    </w:rPr>
  </w:style>
  <w:style w:type="paragraph" w:customStyle="1" w:styleId="textoazul1">
    <w:name w:val="textoazul1"/>
    <w:basedOn w:val="Normal"/>
    <w:rsid w:val="00BF56A1"/>
    <w:pPr>
      <w:spacing w:before="100" w:beforeAutospacing="1" w:after="100" w:afterAutospacing="1" w:line="240" w:lineRule="auto"/>
    </w:pPr>
    <w:rPr>
      <w:rFonts w:ascii="Times New Roman" w:eastAsia="Times New Roman" w:hAnsi="Times New Roman" w:cs="Times New Roman"/>
      <w:sz w:val="24"/>
      <w:szCs w:val="24"/>
      <w:lang w:val="es-ES" w:eastAsia="es-ES"/>
    </w:rPr>
  </w:style>
  <w:style w:type="character" w:customStyle="1" w:styleId="texto1">
    <w:name w:val="texto1"/>
    <w:basedOn w:val="Fuentedeprrafopredeter"/>
    <w:rsid w:val="00BF56A1"/>
  </w:style>
  <w:style w:type="character" w:styleId="Hipervnculovisitado">
    <w:name w:val="FollowedHyperlink"/>
    <w:semiHidden/>
    <w:rsid w:val="00BF56A1"/>
    <w:rPr>
      <w:color w:val="800080"/>
      <w:u w:val="single"/>
    </w:rPr>
  </w:style>
  <w:style w:type="character" w:customStyle="1" w:styleId="apple-style-span">
    <w:name w:val="apple-style-span"/>
    <w:basedOn w:val="Fuentedeprrafopredeter"/>
    <w:rsid w:val="00BF56A1"/>
  </w:style>
  <w:style w:type="character" w:customStyle="1" w:styleId="apple-converted-space">
    <w:name w:val="apple-converted-space"/>
    <w:basedOn w:val="Fuentedeprrafopredeter"/>
    <w:rsid w:val="00BF56A1"/>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A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footer" w:uiPriority="0"/>
    <w:lsdException w:name="caption" w:uiPriority="35" w:qFormat="1"/>
    <w:lsdException w:name="footnote reference" w:uiPriority="0"/>
    <w:lsdException w:name="page number" w:uiPriority="0"/>
    <w:lsdException w:name="List Bullet 2" w:uiPriority="0"/>
    <w:lsdException w:name="Title" w:semiHidden="0" w:uiPriority="10" w:unhideWhenUsed="0" w:qFormat="1"/>
    <w:lsdException w:name="Default Paragraph Font" w:uiPriority="1"/>
    <w:lsdException w:name="Body Text" w:uiPriority="0"/>
    <w:lsdException w:name="Body Text Indent" w:uiPriority="0"/>
    <w:lsdException w:name="List Continue 2" w:uiPriority="0"/>
    <w:lsdException w:name="Subtitle" w:semiHidden="0" w:uiPriority="0"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Hyperlink" w:uiPriority="0"/>
    <w:lsdException w:name="FollowedHyperlink" w:uiPriority="0"/>
    <w:lsdException w:name="Strong" w:semiHidden="0" w:uiPriority="0"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1">
    <w:name w:val="heading 1"/>
    <w:basedOn w:val="Normal"/>
    <w:next w:val="Normal"/>
    <w:link w:val="Ttulo1Car"/>
    <w:qFormat/>
    <w:rsid w:val="00BF56A1"/>
    <w:pPr>
      <w:keepNext/>
      <w:spacing w:after="0" w:line="240" w:lineRule="auto"/>
      <w:outlineLvl w:val="0"/>
    </w:pPr>
    <w:rPr>
      <w:rFonts w:ascii="Times New Roman" w:eastAsia="Times New Roman" w:hAnsi="Times New Roman" w:cs="Times New Roman"/>
      <w:sz w:val="24"/>
      <w:szCs w:val="20"/>
      <w:lang w:eastAsia="es-ES"/>
    </w:rPr>
  </w:style>
  <w:style w:type="paragraph" w:styleId="Ttulo2">
    <w:name w:val="heading 2"/>
    <w:basedOn w:val="Normal"/>
    <w:next w:val="Normal"/>
    <w:link w:val="Ttulo2Car"/>
    <w:qFormat/>
    <w:rsid w:val="00BF56A1"/>
    <w:pPr>
      <w:keepNext/>
      <w:spacing w:after="0" w:line="240" w:lineRule="auto"/>
      <w:jc w:val="both"/>
      <w:outlineLvl w:val="1"/>
    </w:pPr>
    <w:rPr>
      <w:rFonts w:ascii="Times New Roman" w:eastAsia="Times New Roman" w:hAnsi="Times New Roman" w:cs="Times New Roman"/>
      <w:b/>
      <w:sz w:val="24"/>
      <w:szCs w:val="20"/>
      <w:u w:val="single"/>
      <w:lang w:eastAsia="es-ES"/>
    </w:rPr>
  </w:style>
  <w:style w:type="paragraph" w:styleId="Ttulo3">
    <w:name w:val="heading 3"/>
    <w:basedOn w:val="Normal"/>
    <w:next w:val="Normal"/>
    <w:link w:val="Ttulo3Car"/>
    <w:qFormat/>
    <w:rsid w:val="00BF56A1"/>
    <w:pPr>
      <w:keepNext/>
      <w:spacing w:after="0" w:line="240" w:lineRule="auto"/>
      <w:outlineLvl w:val="2"/>
    </w:pPr>
    <w:rPr>
      <w:rFonts w:ascii="Times New Roman" w:eastAsia="Times New Roman" w:hAnsi="Times New Roman" w:cs="Times New Roman"/>
      <w:sz w:val="28"/>
      <w:szCs w:val="20"/>
      <w:lang w:eastAsia="es-ES"/>
    </w:rPr>
  </w:style>
  <w:style w:type="paragraph" w:styleId="Ttulo4">
    <w:name w:val="heading 4"/>
    <w:basedOn w:val="Normal"/>
    <w:next w:val="Normal"/>
    <w:link w:val="Ttulo4Car"/>
    <w:qFormat/>
    <w:rsid w:val="00BF56A1"/>
    <w:pPr>
      <w:keepNext/>
      <w:spacing w:after="0" w:line="240" w:lineRule="auto"/>
      <w:outlineLvl w:val="3"/>
    </w:pPr>
    <w:rPr>
      <w:rFonts w:ascii="Times New Roman" w:eastAsia="Times New Roman" w:hAnsi="Times New Roman" w:cs="Times New Roman"/>
      <w:b/>
      <w:sz w:val="28"/>
      <w:szCs w:val="20"/>
      <w:u w:val="single"/>
      <w:lang w:eastAsia="es-ES"/>
    </w:rPr>
  </w:style>
  <w:style w:type="paragraph" w:styleId="Ttulo5">
    <w:name w:val="heading 5"/>
    <w:basedOn w:val="Normal"/>
    <w:next w:val="Normal"/>
    <w:link w:val="Ttulo5Car"/>
    <w:qFormat/>
    <w:rsid w:val="00BF56A1"/>
    <w:pPr>
      <w:keepNext/>
      <w:spacing w:after="0" w:line="240" w:lineRule="auto"/>
      <w:jc w:val="center"/>
      <w:outlineLvl w:val="4"/>
    </w:pPr>
    <w:rPr>
      <w:rFonts w:ascii="Times New Roman" w:eastAsia="Times New Roman" w:hAnsi="Times New Roman" w:cs="Times New Roman"/>
      <w:b/>
      <w:i/>
      <w:sz w:val="28"/>
      <w:szCs w:val="20"/>
      <w:lang w:eastAsia="es-ES"/>
    </w:rPr>
  </w:style>
  <w:style w:type="paragraph" w:styleId="Ttulo6">
    <w:name w:val="heading 6"/>
    <w:basedOn w:val="Normal"/>
    <w:next w:val="Normal"/>
    <w:link w:val="Ttulo6Car"/>
    <w:qFormat/>
    <w:rsid w:val="00BF56A1"/>
    <w:pPr>
      <w:keepNext/>
      <w:spacing w:after="0" w:line="240" w:lineRule="auto"/>
      <w:jc w:val="center"/>
      <w:outlineLvl w:val="5"/>
    </w:pPr>
    <w:rPr>
      <w:rFonts w:ascii="Times New Roman" w:eastAsia="Times New Roman" w:hAnsi="Times New Roman" w:cs="Times New Roman"/>
      <w:b/>
      <w:i/>
      <w:sz w:val="28"/>
      <w:szCs w:val="20"/>
      <w:u w:val="single"/>
      <w:lang w:eastAsia="es-ES"/>
    </w:rPr>
  </w:style>
  <w:style w:type="paragraph" w:styleId="Ttulo7">
    <w:name w:val="heading 7"/>
    <w:basedOn w:val="Normal"/>
    <w:next w:val="Normal"/>
    <w:link w:val="Ttulo7Car"/>
    <w:qFormat/>
    <w:rsid w:val="00BF56A1"/>
    <w:pPr>
      <w:keepNext/>
      <w:spacing w:after="0" w:line="240" w:lineRule="auto"/>
      <w:jc w:val="center"/>
      <w:outlineLvl w:val="6"/>
    </w:pPr>
    <w:rPr>
      <w:rFonts w:ascii="Times New Roman" w:eastAsia="Times New Roman" w:hAnsi="Times New Roman" w:cs="Times New Roman"/>
      <w:b/>
      <w:sz w:val="28"/>
      <w:szCs w:val="20"/>
      <w:u w:val="single"/>
      <w:lang w:eastAsia="es-ES"/>
    </w:rPr>
  </w:style>
  <w:style w:type="paragraph" w:styleId="Ttulo8">
    <w:name w:val="heading 8"/>
    <w:basedOn w:val="Normal"/>
    <w:next w:val="Normal"/>
    <w:link w:val="Ttulo8Car"/>
    <w:qFormat/>
    <w:rsid w:val="00BF56A1"/>
    <w:pPr>
      <w:keepNext/>
      <w:spacing w:after="0" w:line="240" w:lineRule="auto"/>
      <w:jc w:val="center"/>
      <w:outlineLvl w:val="7"/>
    </w:pPr>
    <w:rPr>
      <w:rFonts w:ascii="Times New Roman" w:eastAsia="Times New Roman" w:hAnsi="Times New Roman" w:cs="Times New Roman"/>
      <w:sz w:val="28"/>
      <w:szCs w:val="20"/>
      <w:lang w:eastAsia="es-ES"/>
    </w:rPr>
  </w:style>
  <w:style w:type="paragraph" w:styleId="Ttulo9">
    <w:name w:val="heading 9"/>
    <w:basedOn w:val="Normal"/>
    <w:next w:val="Normal"/>
    <w:link w:val="Ttulo9Car"/>
    <w:qFormat/>
    <w:rsid w:val="00BF56A1"/>
    <w:pPr>
      <w:keepNext/>
      <w:spacing w:after="0" w:line="240" w:lineRule="auto"/>
      <w:outlineLvl w:val="8"/>
    </w:pPr>
    <w:rPr>
      <w:rFonts w:ascii="Times New Roman" w:eastAsia="Times New Roman" w:hAnsi="Times New Roman" w:cs="Times New Roman"/>
      <w:b/>
      <w:sz w:val="24"/>
      <w:szCs w:val="20"/>
      <w:u w:val="single"/>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BF56A1"/>
    <w:rPr>
      <w:rFonts w:ascii="Times New Roman" w:eastAsia="Times New Roman" w:hAnsi="Times New Roman" w:cs="Times New Roman"/>
      <w:sz w:val="24"/>
      <w:szCs w:val="20"/>
      <w:lang w:eastAsia="es-ES"/>
    </w:rPr>
  </w:style>
  <w:style w:type="character" w:customStyle="1" w:styleId="Ttulo2Car">
    <w:name w:val="Título 2 Car"/>
    <w:basedOn w:val="Fuentedeprrafopredeter"/>
    <w:link w:val="Ttulo2"/>
    <w:rsid w:val="00BF56A1"/>
    <w:rPr>
      <w:rFonts w:ascii="Times New Roman" w:eastAsia="Times New Roman" w:hAnsi="Times New Roman" w:cs="Times New Roman"/>
      <w:b/>
      <w:sz w:val="24"/>
      <w:szCs w:val="20"/>
      <w:u w:val="single"/>
      <w:lang w:eastAsia="es-ES"/>
    </w:rPr>
  </w:style>
  <w:style w:type="character" w:customStyle="1" w:styleId="Ttulo3Car">
    <w:name w:val="Título 3 Car"/>
    <w:basedOn w:val="Fuentedeprrafopredeter"/>
    <w:link w:val="Ttulo3"/>
    <w:rsid w:val="00BF56A1"/>
    <w:rPr>
      <w:rFonts w:ascii="Times New Roman" w:eastAsia="Times New Roman" w:hAnsi="Times New Roman" w:cs="Times New Roman"/>
      <w:sz w:val="28"/>
      <w:szCs w:val="20"/>
      <w:lang w:eastAsia="es-ES"/>
    </w:rPr>
  </w:style>
  <w:style w:type="character" w:customStyle="1" w:styleId="Ttulo4Car">
    <w:name w:val="Título 4 Car"/>
    <w:basedOn w:val="Fuentedeprrafopredeter"/>
    <w:link w:val="Ttulo4"/>
    <w:rsid w:val="00BF56A1"/>
    <w:rPr>
      <w:rFonts w:ascii="Times New Roman" w:eastAsia="Times New Roman" w:hAnsi="Times New Roman" w:cs="Times New Roman"/>
      <w:b/>
      <w:sz w:val="28"/>
      <w:szCs w:val="20"/>
      <w:u w:val="single"/>
      <w:lang w:eastAsia="es-ES"/>
    </w:rPr>
  </w:style>
  <w:style w:type="character" w:customStyle="1" w:styleId="Ttulo5Car">
    <w:name w:val="Título 5 Car"/>
    <w:basedOn w:val="Fuentedeprrafopredeter"/>
    <w:link w:val="Ttulo5"/>
    <w:rsid w:val="00BF56A1"/>
    <w:rPr>
      <w:rFonts w:ascii="Times New Roman" w:eastAsia="Times New Roman" w:hAnsi="Times New Roman" w:cs="Times New Roman"/>
      <w:b/>
      <w:i/>
      <w:sz w:val="28"/>
      <w:szCs w:val="20"/>
      <w:lang w:eastAsia="es-ES"/>
    </w:rPr>
  </w:style>
  <w:style w:type="character" w:customStyle="1" w:styleId="Ttulo6Car">
    <w:name w:val="Título 6 Car"/>
    <w:basedOn w:val="Fuentedeprrafopredeter"/>
    <w:link w:val="Ttulo6"/>
    <w:rsid w:val="00BF56A1"/>
    <w:rPr>
      <w:rFonts w:ascii="Times New Roman" w:eastAsia="Times New Roman" w:hAnsi="Times New Roman" w:cs="Times New Roman"/>
      <w:b/>
      <w:i/>
      <w:sz w:val="28"/>
      <w:szCs w:val="20"/>
      <w:u w:val="single"/>
      <w:lang w:eastAsia="es-ES"/>
    </w:rPr>
  </w:style>
  <w:style w:type="character" w:customStyle="1" w:styleId="Ttulo7Car">
    <w:name w:val="Título 7 Car"/>
    <w:basedOn w:val="Fuentedeprrafopredeter"/>
    <w:link w:val="Ttulo7"/>
    <w:rsid w:val="00BF56A1"/>
    <w:rPr>
      <w:rFonts w:ascii="Times New Roman" w:eastAsia="Times New Roman" w:hAnsi="Times New Roman" w:cs="Times New Roman"/>
      <w:b/>
      <w:sz w:val="28"/>
      <w:szCs w:val="20"/>
      <w:u w:val="single"/>
      <w:lang w:eastAsia="es-ES"/>
    </w:rPr>
  </w:style>
  <w:style w:type="character" w:customStyle="1" w:styleId="Ttulo8Car">
    <w:name w:val="Título 8 Car"/>
    <w:basedOn w:val="Fuentedeprrafopredeter"/>
    <w:link w:val="Ttulo8"/>
    <w:rsid w:val="00BF56A1"/>
    <w:rPr>
      <w:rFonts w:ascii="Times New Roman" w:eastAsia="Times New Roman" w:hAnsi="Times New Roman" w:cs="Times New Roman"/>
      <w:sz w:val="28"/>
      <w:szCs w:val="20"/>
      <w:lang w:eastAsia="es-ES"/>
    </w:rPr>
  </w:style>
  <w:style w:type="character" w:customStyle="1" w:styleId="Ttulo9Car">
    <w:name w:val="Título 9 Car"/>
    <w:basedOn w:val="Fuentedeprrafopredeter"/>
    <w:link w:val="Ttulo9"/>
    <w:rsid w:val="00BF56A1"/>
    <w:rPr>
      <w:rFonts w:ascii="Times New Roman" w:eastAsia="Times New Roman" w:hAnsi="Times New Roman" w:cs="Times New Roman"/>
      <w:b/>
      <w:sz w:val="24"/>
      <w:szCs w:val="20"/>
      <w:u w:val="single"/>
      <w:lang w:eastAsia="es-ES"/>
    </w:rPr>
  </w:style>
  <w:style w:type="character" w:styleId="Hipervnculo">
    <w:name w:val="Hyperlink"/>
    <w:basedOn w:val="Fuentedeprrafopredeter"/>
    <w:unhideWhenUsed/>
    <w:rsid w:val="00BF56A1"/>
    <w:rPr>
      <w:color w:val="0000FF"/>
      <w:u w:val="single"/>
    </w:rPr>
  </w:style>
  <w:style w:type="numbering" w:customStyle="1" w:styleId="Sinlista1">
    <w:name w:val="Sin lista1"/>
    <w:next w:val="Sinlista"/>
    <w:uiPriority w:val="99"/>
    <w:semiHidden/>
    <w:unhideWhenUsed/>
    <w:rsid w:val="00BF56A1"/>
  </w:style>
  <w:style w:type="paragraph" w:styleId="Piedepgina">
    <w:name w:val="footer"/>
    <w:basedOn w:val="Normal"/>
    <w:link w:val="PiedepginaCar"/>
    <w:semiHidden/>
    <w:rsid w:val="00BF56A1"/>
    <w:pPr>
      <w:tabs>
        <w:tab w:val="center" w:pos="4419"/>
        <w:tab w:val="right" w:pos="8838"/>
      </w:tabs>
      <w:spacing w:after="0" w:line="240" w:lineRule="auto"/>
    </w:pPr>
    <w:rPr>
      <w:rFonts w:ascii="Times New Roman" w:eastAsia="Times New Roman" w:hAnsi="Times New Roman" w:cs="Times New Roman"/>
      <w:sz w:val="20"/>
      <w:szCs w:val="20"/>
      <w:lang w:eastAsia="es-ES"/>
    </w:rPr>
  </w:style>
  <w:style w:type="character" w:customStyle="1" w:styleId="PiedepginaCar">
    <w:name w:val="Pie de página Car"/>
    <w:basedOn w:val="Fuentedeprrafopredeter"/>
    <w:link w:val="Piedepgina"/>
    <w:semiHidden/>
    <w:rsid w:val="00BF56A1"/>
    <w:rPr>
      <w:rFonts w:ascii="Times New Roman" w:eastAsia="Times New Roman" w:hAnsi="Times New Roman" w:cs="Times New Roman"/>
      <w:sz w:val="20"/>
      <w:szCs w:val="20"/>
      <w:lang w:eastAsia="es-ES"/>
    </w:rPr>
  </w:style>
  <w:style w:type="paragraph" w:styleId="Textoindependiente2">
    <w:name w:val="Body Text 2"/>
    <w:basedOn w:val="Normal"/>
    <w:link w:val="Textoindependiente2Car"/>
    <w:semiHidden/>
    <w:rsid w:val="00BF56A1"/>
    <w:pPr>
      <w:spacing w:after="0" w:line="240" w:lineRule="auto"/>
    </w:pPr>
    <w:rPr>
      <w:rFonts w:ascii="Times New Roman" w:eastAsia="Times New Roman" w:hAnsi="Times New Roman" w:cs="Times New Roman"/>
      <w:b/>
      <w:sz w:val="24"/>
      <w:szCs w:val="20"/>
      <w:lang w:eastAsia="es-ES"/>
    </w:rPr>
  </w:style>
  <w:style w:type="character" w:customStyle="1" w:styleId="Textoindependiente2Car">
    <w:name w:val="Texto independiente 2 Car"/>
    <w:basedOn w:val="Fuentedeprrafopredeter"/>
    <w:link w:val="Textoindependiente2"/>
    <w:semiHidden/>
    <w:rsid w:val="00BF56A1"/>
    <w:rPr>
      <w:rFonts w:ascii="Times New Roman" w:eastAsia="Times New Roman" w:hAnsi="Times New Roman" w:cs="Times New Roman"/>
      <w:b/>
      <w:sz w:val="24"/>
      <w:szCs w:val="20"/>
      <w:lang w:eastAsia="es-ES"/>
    </w:rPr>
  </w:style>
  <w:style w:type="character" w:styleId="Nmerodepgina">
    <w:name w:val="page number"/>
    <w:basedOn w:val="Fuentedeprrafopredeter"/>
    <w:semiHidden/>
    <w:rsid w:val="00BF56A1"/>
  </w:style>
  <w:style w:type="paragraph" w:styleId="Textoindependiente">
    <w:name w:val="Body Text"/>
    <w:basedOn w:val="Normal"/>
    <w:link w:val="TextoindependienteCar"/>
    <w:semiHidden/>
    <w:rsid w:val="00BF56A1"/>
    <w:pPr>
      <w:spacing w:after="0" w:line="240" w:lineRule="auto"/>
      <w:jc w:val="both"/>
    </w:pPr>
    <w:rPr>
      <w:rFonts w:ascii="Times New Roman" w:eastAsia="Times New Roman" w:hAnsi="Times New Roman" w:cs="Times New Roman"/>
      <w:sz w:val="24"/>
      <w:szCs w:val="20"/>
      <w:lang w:eastAsia="es-ES"/>
    </w:rPr>
  </w:style>
  <w:style w:type="character" w:customStyle="1" w:styleId="TextoindependienteCar">
    <w:name w:val="Texto independiente Car"/>
    <w:basedOn w:val="Fuentedeprrafopredeter"/>
    <w:link w:val="Textoindependiente"/>
    <w:semiHidden/>
    <w:rsid w:val="00BF56A1"/>
    <w:rPr>
      <w:rFonts w:ascii="Times New Roman" w:eastAsia="Times New Roman" w:hAnsi="Times New Roman" w:cs="Times New Roman"/>
      <w:sz w:val="24"/>
      <w:szCs w:val="20"/>
      <w:lang w:eastAsia="es-ES"/>
    </w:rPr>
  </w:style>
  <w:style w:type="paragraph" w:styleId="Textoindependiente3">
    <w:name w:val="Body Text 3"/>
    <w:basedOn w:val="Normal"/>
    <w:link w:val="Textoindependiente3Car"/>
    <w:semiHidden/>
    <w:rsid w:val="00BF56A1"/>
    <w:pPr>
      <w:spacing w:after="0" w:line="240" w:lineRule="auto"/>
      <w:jc w:val="both"/>
    </w:pPr>
    <w:rPr>
      <w:rFonts w:ascii="Times New Roman" w:eastAsia="Times New Roman" w:hAnsi="Times New Roman" w:cs="Times New Roman"/>
      <w:b/>
      <w:sz w:val="24"/>
      <w:szCs w:val="20"/>
      <w:lang w:eastAsia="es-ES"/>
    </w:rPr>
  </w:style>
  <w:style w:type="character" w:customStyle="1" w:styleId="Textoindependiente3Car">
    <w:name w:val="Texto independiente 3 Car"/>
    <w:basedOn w:val="Fuentedeprrafopredeter"/>
    <w:link w:val="Textoindependiente3"/>
    <w:semiHidden/>
    <w:rsid w:val="00BF56A1"/>
    <w:rPr>
      <w:rFonts w:ascii="Times New Roman" w:eastAsia="Times New Roman" w:hAnsi="Times New Roman" w:cs="Times New Roman"/>
      <w:b/>
      <w:sz w:val="24"/>
      <w:szCs w:val="20"/>
      <w:lang w:eastAsia="es-ES"/>
    </w:rPr>
  </w:style>
  <w:style w:type="paragraph" w:styleId="NormalWeb">
    <w:name w:val="Normal (Web)"/>
    <w:basedOn w:val="Normal"/>
    <w:semiHidden/>
    <w:rsid w:val="00BF56A1"/>
    <w:pPr>
      <w:spacing w:before="100" w:beforeAutospacing="1" w:after="100" w:afterAutospacing="1" w:line="240" w:lineRule="auto"/>
    </w:pPr>
    <w:rPr>
      <w:rFonts w:ascii="Times New Roman" w:eastAsia="Times New Roman" w:hAnsi="Times New Roman" w:cs="Times New Roman"/>
      <w:sz w:val="24"/>
      <w:szCs w:val="24"/>
      <w:lang w:val="es-ES" w:eastAsia="es-ES"/>
    </w:rPr>
  </w:style>
  <w:style w:type="character" w:styleId="Textoennegrita">
    <w:name w:val="Strong"/>
    <w:qFormat/>
    <w:rsid w:val="00BF56A1"/>
    <w:rPr>
      <w:b/>
      <w:bCs/>
    </w:rPr>
  </w:style>
  <w:style w:type="paragraph" w:styleId="Listaconvietas2">
    <w:name w:val="List Bullet 2"/>
    <w:basedOn w:val="Normal"/>
    <w:autoRedefine/>
    <w:semiHidden/>
    <w:rsid w:val="00BF56A1"/>
    <w:pPr>
      <w:spacing w:after="0" w:line="240" w:lineRule="auto"/>
      <w:jc w:val="both"/>
    </w:pPr>
    <w:rPr>
      <w:rFonts w:ascii="Arial" w:eastAsia="Times New Roman" w:hAnsi="Arial" w:cs="Arial"/>
      <w:b/>
      <w:bCs/>
      <w:i/>
      <w:iCs/>
      <w:szCs w:val="28"/>
      <w:lang w:val="es-ES" w:eastAsia="es-ES"/>
    </w:rPr>
  </w:style>
  <w:style w:type="paragraph" w:styleId="Encabezado">
    <w:name w:val="header"/>
    <w:basedOn w:val="Normal"/>
    <w:link w:val="EncabezadoCar"/>
    <w:semiHidden/>
    <w:rsid w:val="00BF56A1"/>
    <w:pPr>
      <w:tabs>
        <w:tab w:val="center" w:pos="4419"/>
        <w:tab w:val="right" w:pos="8838"/>
      </w:tabs>
      <w:spacing w:after="0" w:line="240" w:lineRule="auto"/>
    </w:pPr>
    <w:rPr>
      <w:rFonts w:ascii="Times New Roman" w:eastAsia="Times New Roman" w:hAnsi="Times New Roman" w:cs="Times New Roman"/>
      <w:sz w:val="20"/>
      <w:szCs w:val="20"/>
      <w:lang w:eastAsia="es-ES"/>
    </w:rPr>
  </w:style>
  <w:style w:type="character" w:customStyle="1" w:styleId="EncabezadoCar">
    <w:name w:val="Encabezado Car"/>
    <w:basedOn w:val="Fuentedeprrafopredeter"/>
    <w:link w:val="Encabezado"/>
    <w:semiHidden/>
    <w:rsid w:val="00BF56A1"/>
    <w:rPr>
      <w:rFonts w:ascii="Times New Roman" w:eastAsia="Times New Roman" w:hAnsi="Times New Roman" w:cs="Times New Roman"/>
      <w:sz w:val="20"/>
      <w:szCs w:val="20"/>
      <w:lang w:eastAsia="es-ES"/>
    </w:rPr>
  </w:style>
  <w:style w:type="paragraph" w:styleId="Subttulo">
    <w:name w:val="Subtitle"/>
    <w:basedOn w:val="Normal"/>
    <w:link w:val="SubttuloCar"/>
    <w:qFormat/>
    <w:rsid w:val="00BF56A1"/>
    <w:pPr>
      <w:spacing w:after="60" w:line="240" w:lineRule="auto"/>
      <w:jc w:val="center"/>
      <w:outlineLvl w:val="1"/>
    </w:pPr>
    <w:rPr>
      <w:rFonts w:ascii="Arial" w:eastAsia="Times New Roman" w:hAnsi="Arial" w:cs="Arial"/>
      <w:sz w:val="24"/>
      <w:szCs w:val="24"/>
      <w:lang w:val="es-ES" w:eastAsia="es-ES"/>
    </w:rPr>
  </w:style>
  <w:style w:type="character" w:customStyle="1" w:styleId="SubttuloCar">
    <w:name w:val="Subtítulo Car"/>
    <w:basedOn w:val="Fuentedeprrafopredeter"/>
    <w:link w:val="Subttulo"/>
    <w:rsid w:val="00BF56A1"/>
    <w:rPr>
      <w:rFonts w:ascii="Arial" w:eastAsia="Times New Roman" w:hAnsi="Arial" w:cs="Arial"/>
      <w:sz w:val="24"/>
      <w:szCs w:val="24"/>
      <w:lang w:val="es-ES" w:eastAsia="es-ES"/>
    </w:rPr>
  </w:style>
  <w:style w:type="paragraph" w:styleId="Continuarlista2">
    <w:name w:val="List Continue 2"/>
    <w:basedOn w:val="Normal"/>
    <w:semiHidden/>
    <w:rsid w:val="00BF56A1"/>
    <w:pPr>
      <w:spacing w:after="120" w:line="240" w:lineRule="auto"/>
      <w:ind w:left="566"/>
    </w:pPr>
    <w:rPr>
      <w:rFonts w:ascii="Arial" w:eastAsia="Times New Roman" w:hAnsi="Arial" w:cs="Arial"/>
      <w:szCs w:val="28"/>
      <w:lang w:val="es-ES" w:eastAsia="es-ES"/>
    </w:rPr>
  </w:style>
  <w:style w:type="paragraph" w:styleId="Sangradetextonormal">
    <w:name w:val="Body Text Indent"/>
    <w:basedOn w:val="Normal"/>
    <w:link w:val="SangradetextonormalCar"/>
    <w:semiHidden/>
    <w:rsid w:val="00BF56A1"/>
    <w:pPr>
      <w:spacing w:after="0" w:line="240" w:lineRule="auto"/>
      <w:ind w:firstLine="708"/>
      <w:jc w:val="both"/>
    </w:pPr>
    <w:rPr>
      <w:rFonts w:ascii="Arial" w:eastAsia="Times New Roman" w:hAnsi="Arial" w:cs="Arial"/>
      <w:szCs w:val="28"/>
      <w:lang w:val="es-ES" w:eastAsia="es-ES"/>
    </w:rPr>
  </w:style>
  <w:style w:type="character" w:customStyle="1" w:styleId="SangradetextonormalCar">
    <w:name w:val="Sangría de texto normal Car"/>
    <w:basedOn w:val="Fuentedeprrafopredeter"/>
    <w:link w:val="Sangradetextonormal"/>
    <w:semiHidden/>
    <w:rsid w:val="00BF56A1"/>
    <w:rPr>
      <w:rFonts w:ascii="Arial" w:eastAsia="Times New Roman" w:hAnsi="Arial" w:cs="Arial"/>
      <w:szCs w:val="28"/>
      <w:lang w:val="es-ES" w:eastAsia="es-ES"/>
    </w:rPr>
  </w:style>
  <w:style w:type="paragraph" w:styleId="Sangra3detindependiente">
    <w:name w:val="Body Text Indent 3"/>
    <w:basedOn w:val="Normal"/>
    <w:link w:val="Sangra3detindependienteCar"/>
    <w:semiHidden/>
    <w:rsid w:val="00BF56A1"/>
    <w:pPr>
      <w:spacing w:after="0" w:line="240" w:lineRule="auto"/>
      <w:ind w:firstLine="709"/>
    </w:pPr>
    <w:rPr>
      <w:rFonts w:ascii="Arial" w:eastAsia="Times New Roman" w:hAnsi="Arial" w:cs="Arial"/>
      <w:szCs w:val="28"/>
      <w:lang w:val="es-ES" w:eastAsia="es-ES"/>
    </w:rPr>
  </w:style>
  <w:style w:type="character" w:customStyle="1" w:styleId="Sangra3detindependienteCar">
    <w:name w:val="Sangría 3 de t. independiente Car"/>
    <w:basedOn w:val="Fuentedeprrafopredeter"/>
    <w:link w:val="Sangra3detindependiente"/>
    <w:semiHidden/>
    <w:rsid w:val="00BF56A1"/>
    <w:rPr>
      <w:rFonts w:ascii="Arial" w:eastAsia="Times New Roman" w:hAnsi="Arial" w:cs="Arial"/>
      <w:szCs w:val="28"/>
      <w:lang w:val="es-ES" w:eastAsia="es-ES"/>
    </w:rPr>
  </w:style>
  <w:style w:type="paragraph" w:styleId="Sangra2detindependiente">
    <w:name w:val="Body Text Indent 2"/>
    <w:basedOn w:val="Normal"/>
    <w:link w:val="Sangra2detindependienteCar"/>
    <w:semiHidden/>
    <w:rsid w:val="00BF56A1"/>
    <w:pPr>
      <w:spacing w:after="0" w:line="240" w:lineRule="auto"/>
      <w:ind w:firstLine="360"/>
      <w:jc w:val="both"/>
    </w:pPr>
    <w:rPr>
      <w:rFonts w:ascii="Arial" w:eastAsia="Times New Roman" w:hAnsi="Arial" w:cs="Arial"/>
      <w:szCs w:val="28"/>
      <w:lang w:val="es-ES" w:eastAsia="es-ES"/>
    </w:rPr>
  </w:style>
  <w:style w:type="character" w:customStyle="1" w:styleId="Sangra2detindependienteCar">
    <w:name w:val="Sangría 2 de t. independiente Car"/>
    <w:basedOn w:val="Fuentedeprrafopredeter"/>
    <w:link w:val="Sangra2detindependiente"/>
    <w:semiHidden/>
    <w:rsid w:val="00BF56A1"/>
    <w:rPr>
      <w:rFonts w:ascii="Arial" w:eastAsia="Times New Roman" w:hAnsi="Arial" w:cs="Arial"/>
      <w:szCs w:val="28"/>
      <w:lang w:val="es-ES" w:eastAsia="es-ES"/>
    </w:rPr>
  </w:style>
  <w:style w:type="character" w:styleId="Refdenotaalpie">
    <w:name w:val="footnote reference"/>
    <w:semiHidden/>
    <w:rsid w:val="00BF56A1"/>
    <w:rPr>
      <w:vertAlign w:val="superscript"/>
    </w:rPr>
  </w:style>
  <w:style w:type="paragraph" w:styleId="Textodebloque">
    <w:name w:val="Block Text"/>
    <w:basedOn w:val="Normal"/>
    <w:semiHidden/>
    <w:rsid w:val="00BF56A1"/>
    <w:pPr>
      <w:spacing w:after="0" w:line="240" w:lineRule="auto"/>
      <w:ind w:left="-1134" w:right="-999"/>
    </w:pPr>
    <w:rPr>
      <w:rFonts w:ascii="Times New Roman" w:eastAsia="Times New Roman" w:hAnsi="Times New Roman" w:cs="Times New Roman"/>
      <w:szCs w:val="20"/>
      <w:lang w:val="en-US" w:eastAsia="es-ES"/>
    </w:rPr>
  </w:style>
  <w:style w:type="paragraph" w:styleId="Textonotapie">
    <w:name w:val="footnote text"/>
    <w:basedOn w:val="Normal"/>
    <w:link w:val="TextonotapieCar"/>
    <w:semiHidden/>
    <w:rsid w:val="00BF56A1"/>
    <w:pPr>
      <w:spacing w:after="0" w:line="240" w:lineRule="auto"/>
    </w:pPr>
    <w:rPr>
      <w:rFonts w:ascii="Arial" w:eastAsia="Times New Roman" w:hAnsi="Arial" w:cs="Arial"/>
      <w:sz w:val="20"/>
      <w:szCs w:val="20"/>
      <w:lang w:val="es-ES" w:eastAsia="es-ES"/>
    </w:rPr>
  </w:style>
  <w:style w:type="character" w:customStyle="1" w:styleId="TextonotapieCar">
    <w:name w:val="Texto nota pie Car"/>
    <w:basedOn w:val="Fuentedeprrafopredeter"/>
    <w:link w:val="Textonotapie"/>
    <w:semiHidden/>
    <w:rsid w:val="00BF56A1"/>
    <w:rPr>
      <w:rFonts w:ascii="Arial" w:eastAsia="Times New Roman" w:hAnsi="Arial" w:cs="Arial"/>
      <w:sz w:val="20"/>
      <w:szCs w:val="20"/>
      <w:lang w:val="es-ES" w:eastAsia="es-ES"/>
    </w:rPr>
  </w:style>
  <w:style w:type="character" w:customStyle="1" w:styleId="tercertitulo">
    <w:name w:val="tercertitulo"/>
    <w:basedOn w:val="Fuentedeprrafopredeter"/>
    <w:rsid w:val="00BF56A1"/>
  </w:style>
  <w:style w:type="character" w:customStyle="1" w:styleId="textoazul">
    <w:name w:val="textoazul"/>
    <w:basedOn w:val="Fuentedeprrafopredeter"/>
    <w:rsid w:val="00BF56A1"/>
  </w:style>
  <w:style w:type="paragraph" w:customStyle="1" w:styleId="texto">
    <w:name w:val="texto"/>
    <w:basedOn w:val="Normal"/>
    <w:rsid w:val="00BF56A1"/>
    <w:pPr>
      <w:spacing w:before="100" w:beforeAutospacing="1" w:after="100" w:afterAutospacing="1" w:line="240" w:lineRule="auto"/>
    </w:pPr>
    <w:rPr>
      <w:rFonts w:ascii="Times New Roman" w:eastAsia="Times New Roman" w:hAnsi="Times New Roman" w:cs="Times New Roman"/>
      <w:sz w:val="24"/>
      <w:szCs w:val="24"/>
      <w:lang w:val="es-ES" w:eastAsia="es-ES"/>
    </w:rPr>
  </w:style>
  <w:style w:type="paragraph" w:customStyle="1" w:styleId="textoazul1">
    <w:name w:val="textoazul1"/>
    <w:basedOn w:val="Normal"/>
    <w:rsid w:val="00BF56A1"/>
    <w:pPr>
      <w:spacing w:before="100" w:beforeAutospacing="1" w:after="100" w:afterAutospacing="1" w:line="240" w:lineRule="auto"/>
    </w:pPr>
    <w:rPr>
      <w:rFonts w:ascii="Times New Roman" w:eastAsia="Times New Roman" w:hAnsi="Times New Roman" w:cs="Times New Roman"/>
      <w:sz w:val="24"/>
      <w:szCs w:val="24"/>
      <w:lang w:val="es-ES" w:eastAsia="es-ES"/>
    </w:rPr>
  </w:style>
  <w:style w:type="character" w:customStyle="1" w:styleId="texto1">
    <w:name w:val="texto1"/>
    <w:basedOn w:val="Fuentedeprrafopredeter"/>
    <w:rsid w:val="00BF56A1"/>
  </w:style>
  <w:style w:type="character" w:styleId="Hipervnculovisitado">
    <w:name w:val="FollowedHyperlink"/>
    <w:semiHidden/>
    <w:rsid w:val="00BF56A1"/>
    <w:rPr>
      <w:color w:val="800080"/>
      <w:u w:val="single"/>
    </w:rPr>
  </w:style>
  <w:style w:type="character" w:customStyle="1" w:styleId="apple-style-span">
    <w:name w:val="apple-style-span"/>
    <w:basedOn w:val="Fuentedeprrafopredeter"/>
    <w:rsid w:val="00BF56A1"/>
  </w:style>
  <w:style w:type="character" w:customStyle="1" w:styleId="apple-converted-space">
    <w:name w:val="apple-converted-space"/>
    <w:basedOn w:val="Fuentedeprrafopredeter"/>
    <w:rsid w:val="00BF56A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7.Est&#225;ndares.doc" TargetMode="External"/><Relationship Id="rId18" Type="http://schemas.openxmlformats.org/officeDocument/2006/relationships/hyperlink" Target="ANEXO1.doc" TargetMode="External"/><Relationship Id="rId26" Type="http://schemas.openxmlformats.org/officeDocument/2006/relationships/hyperlink" Target="ANEXOB.doc" TargetMode="External"/><Relationship Id="rId39" Type="http://schemas.openxmlformats.org/officeDocument/2006/relationships/hyperlink" Target="ANEXO4.doc" TargetMode="External"/><Relationship Id="rId21" Type="http://schemas.openxmlformats.org/officeDocument/2006/relationships/hyperlink" Target="ANEXO1.doc" TargetMode="External"/><Relationship Id="rId34" Type="http://schemas.openxmlformats.org/officeDocument/2006/relationships/hyperlink" Target="ANEXO4.doc" TargetMode="External"/><Relationship Id="rId42" Type="http://schemas.openxmlformats.org/officeDocument/2006/relationships/hyperlink" Target="ANEXO4.doc" TargetMode="External"/><Relationship Id="rId47" Type="http://schemas.openxmlformats.org/officeDocument/2006/relationships/hyperlink" Target="Comisi&#243;n_%20Usuarios_BDF.doc" TargetMode="External"/><Relationship Id="rId50" Type="http://schemas.openxmlformats.org/officeDocument/2006/relationships/hyperlink" Target="http://www.avila.es/biblio/iebu.htm" TargetMode="External"/><Relationship Id="rId55" Type="http://schemas.openxmlformats.org/officeDocument/2006/relationships/hyperlink" Target="http://www.unlp.istec.org/prebi/" TargetMode="External"/><Relationship Id="rId7" Type="http://schemas.openxmlformats.org/officeDocument/2006/relationships/endnotes" Target="endnotes.xml"/><Relationship Id="rId2" Type="http://schemas.openxmlformats.org/officeDocument/2006/relationships/styles" Target="styles.xml"/><Relationship Id="rId16" Type="http://schemas.openxmlformats.org/officeDocument/2006/relationships/hyperlink" Target="ANEXO1.doc" TargetMode="External"/><Relationship Id="rId20" Type="http://schemas.openxmlformats.org/officeDocument/2006/relationships/hyperlink" Target="ANEXO1.doc" TargetMode="External"/><Relationship Id="rId29" Type="http://schemas.openxmlformats.org/officeDocument/2006/relationships/hyperlink" Target="ANEXO2.doc" TargetMode="External"/><Relationship Id="rId41" Type="http://schemas.openxmlformats.org/officeDocument/2006/relationships/hyperlink" Target="ANEXO4.doc" TargetMode="External"/><Relationship Id="rId54" Type="http://schemas.openxmlformats.org/officeDocument/2006/relationships/hyperlink" Target="http://www.unlp.edu.ar" TargetMode="Externa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Comisi&#243;n_%20Usuarios_BDF.doc" TargetMode="External"/><Relationship Id="rId24" Type="http://schemas.openxmlformats.org/officeDocument/2006/relationships/hyperlink" Target="7.Est&#225;ndares.doc" TargetMode="External"/><Relationship Id="rId32" Type="http://schemas.openxmlformats.org/officeDocument/2006/relationships/hyperlink" Target="9.2.2.1.Expertos.doc" TargetMode="External"/><Relationship Id="rId37" Type="http://schemas.openxmlformats.org/officeDocument/2006/relationships/hyperlink" Target="ANEXO4.doc" TargetMode="External"/><Relationship Id="rId40" Type="http://schemas.openxmlformats.org/officeDocument/2006/relationships/hyperlink" Target="ANEXO4.doc" TargetMode="External"/><Relationship Id="rId45" Type="http://schemas.openxmlformats.org/officeDocument/2006/relationships/hyperlink" Target="ANEXO3.doc" TargetMode="External"/><Relationship Id="rId53" Type="http://schemas.openxmlformats.org/officeDocument/2006/relationships/hyperlink" Target="http://www.exactas.unlp.edu.ar" TargetMode="External"/><Relationship Id="rId58"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7.Est&#225;ndares.doc" TargetMode="External"/><Relationship Id="rId23" Type="http://schemas.openxmlformats.org/officeDocument/2006/relationships/hyperlink" Target="ANEXO1.doc" TargetMode="External"/><Relationship Id="rId28" Type="http://schemas.openxmlformats.org/officeDocument/2006/relationships/hyperlink" Target="ANEXO2.doc" TargetMode="External"/><Relationship Id="rId36" Type="http://schemas.openxmlformats.org/officeDocument/2006/relationships/hyperlink" Target="ANEXO4.doc" TargetMode="External"/><Relationship Id="rId49" Type="http://schemas.openxmlformats.org/officeDocument/2006/relationships/hyperlink" Target="11.Fuentes%20consultadas.doc" TargetMode="External"/><Relationship Id="rId57" Type="http://schemas.openxmlformats.org/officeDocument/2006/relationships/hyperlink" Target="ANEXOB.doc" TargetMode="External"/><Relationship Id="rId61" Type="http://schemas.openxmlformats.org/officeDocument/2006/relationships/theme" Target="theme/theme1.xml"/><Relationship Id="rId10" Type="http://schemas.openxmlformats.org/officeDocument/2006/relationships/hyperlink" Target="4.Responsables.doc" TargetMode="External"/><Relationship Id="rId19" Type="http://schemas.openxmlformats.org/officeDocument/2006/relationships/hyperlink" Target="ANEXO1.doc" TargetMode="External"/><Relationship Id="rId31" Type="http://schemas.openxmlformats.org/officeDocument/2006/relationships/hyperlink" Target="9.2.2.Evaluaci&#243;n%20colecci&#243;n-An&#225;lisis%20cualitativo.doc" TargetMode="External"/><Relationship Id="rId44" Type="http://schemas.openxmlformats.org/officeDocument/2006/relationships/hyperlink" Target="ANEXO3.doc" TargetMode="External"/><Relationship Id="rId52" Type="http://schemas.openxmlformats.org/officeDocument/2006/relationships/hyperlink" Target="http://www.fisica.unlp.edu.ar" TargetMode="External"/><Relationship Id="rId6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fisica.unlp.edu.ar" TargetMode="External"/><Relationship Id="rId14" Type="http://schemas.openxmlformats.org/officeDocument/2006/relationships/hyperlink" Target="ANEXO1.doc" TargetMode="External"/><Relationship Id="rId22" Type="http://schemas.openxmlformats.org/officeDocument/2006/relationships/hyperlink" Target="ANEXO1.doc" TargetMode="External"/><Relationship Id="rId27" Type="http://schemas.openxmlformats.org/officeDocument/2006/relationships/hyperlink" Target="9.2.1.Evaluaci&#243;n%20colecci&#243;n-An&#225;lisis%20cuantitativo.doc" TargetMode="External"/><Relationship Id="rId30" Type="http://schemas.openxmlformats.org/officeDocument/2006/relationships/hyperlink" Target="ANEXO2.doc" TargetMode="External"/><Relationship Id="rId35" Type="http://schemas.openxmlformats.org/officeDocument/2006/relationships/hyperlink" Target="ANEXO4.doc" TargetMode="External"/><Relationship Id="rId43" Type="http://schemas.openxmlformats.org/officeDocument/2006/relationships/hyperlink" Target="9.2.1.Evaluaci&#243;n%20colecci&#243;n-An&#225;lisis%20cuantitativo.doc" TargetMode="External"/><Relationship Id="rId48" Type="http://schemas.openxmlformats.org/officeDocument/2006/relationships/hyperlink" Target="9.2.2.1.Expertos.doc" TargetMode="External"/><Relationship Id="rId56" Type="http://schemas.openxmlformats.org/officeDocument/2006/relationships/hyperlink" Target="ANEXOA.doc" TargetMode="External"/><Relationship Id="rId8" Type="http://schemas.openxmlformats.org/officeDocument/2006/relationships/hyperlink" Target="mailto:biblio@fisica.unlp.edu.ar" TargetMode="External"/><Relationship Id="rId51" Type="http://schemas.openxmlformats.org/officeDocument/2006/relationships/hyperlink" Target="http://abello.dic.uchile.cl/~maltarire/sel.htm" TargetMode="External"/><Relationship Id="rId3" Type="http://schemas.microsoft.com/office/2007/relationships/stylesWithEffects" Target="stylesWithEffects.xml"/><Relationship Id="rId12" Type="http://schemas.openxmlformats.org/officeDocument/2006/relationships/hyperlink" Target="9.2.2.1.Expertos.doc" TargetMode="External"/><Relationship Id="rId17" Type="http://schemas.openxmlformats.org/officeDocument/2006/relationships/hyperlink" Target="ANEXO1.doc" TargetMode="External"/><Relationship Id="rId25" Type="http://schemas.openxmlformats.org/officeDocument/2006/relationships/hyperlink" Target="ANEXOA.doc" TargetMode="External"/><Relationship Id="rId33" Type="http://schemas.openxmlformats.org/officeDocument/2006/relationships/hyperlink" Target="ANEXO4.doc" TargetMode="External"/><Relationship Id="rId38" Type="http://schemas.openxmlformats.org/officeDocument/2006/relationships/hyperlink" Target="ANEXO4.doc" TargetMode="External"/><Relationship Id="rId46" Type="http://schemas.openxmlformats.org/officeDocument/2006/relationships/hyperlink" Target="ANEXO3.doc" TargetMode="External"/><Relationship Id="rId59" Type="http://schemas.openxmlformats.org/officeDocument/2006/relationships/footer" Target="footer2.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32</Pages>
  <Words>16275</Words>
  <Characters>89517</Characters>
  <Application>Microsoft Office Word</Application>
  <DocSecurity>8</DocSecurity>
  <Lines>745</Lines>
  <Paragraphs>211</Paragraphs>
  <ScaleCrop>false</ScaleCrop>
  <HeadingPairs>
    <vt:vector size="2" baseType="variant">
      <vt:variant>
        <vt:lpstr>Título</vt:lpstr>
      </vt:variant>
      <vt:variant>
        <vt:i4>1</vt:i4>
      </vt:variant>
    </vt:vector>
  </HeadingPairs>
  <TitlesOfParts>
    <vt:vector size="1" baseType="lpstr">
      <vt:lpstr/>
    </vt:vector>
  </TitlesOfParts>
  <Company>ABR</Company>
  <LinksUpToDate>false</LinksUpToDate>
  <CharactersWithSpaces>105581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Adriana Rocca</dc:creator>
  <cp:lastModifiedBy>Adriana Rocca</cp:lastModifiedBy>
  <cp:revision>2</cp:revision>
  <dcterms:created xsi:type="dcterms:W3CDTF">2011-02-06T09:32:00Z</dcterms:created>
  <dcterms:modified xsi:type="dcterms:W3CDTF">2011-02-06T09:37:00Z</dcterms:modified>
</cp:coreProperties>
</file>