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838" w:rsidRDefault="008C4838" w:rsidP="00D0121D">
      <w:pPr>
        <w:jc w:val="center"/>
        <w:rPr>
          <w:rFonts w:ascii="Times New Roman" w:hAnsi="Times New Roman" w:cs="Times New Roman"/>
          <w:b/>
          <w:sz w:val="24"/>
          <w:szCs w:val="24"/>
        </w:rPr>
      </w:pPr>
    </w:p>
    <w:p w:rsidR="00C406AE" w:rsidRDefault="00C406AE" w:rsidP="00C406AE">
      <w:pPr>
        <w:jc w:val="center"/>
        <w:rPr>
          <w:rFonts w:ascii="Times New Roman" w:hAnsi="Times New Roman" w:cs="Times New Roman"/>
          <w:b/>
          <w:sz w:val="24"/>
          <w:szCs w:val="24"/>
        </w:rPr>
      </w:pPr>
      <w:bookmarkStart w:id="0" w:name="_GoBack"/>
      <w:r>
        <w:rPr>
          <w:rFonts w:ascii="Times New Roman" w:hAnsi="Times New Roman" w:cs="Times New Roman"/>
          <w:b/>
          <w:sz w:val="24"/>
          <w:szCs w:val="24"/>
        </w:rPr>
        <w:t>El ARCHIVISTA UNIVERSITARIO UN SUSTENTO PARA LOGRAR L</w:t>
      </w:r>
      <w:r>
        <w:rPr>
          <w:rFonts w:ascii="Times New Roman" w:hAnsi="Times New Roman" w:cs="Times New Roman"/>
          <w:b/>
          <w:sz w:val="24"/>
          <w:szCs w:val="24"/>
        </w:rPr>
        <w:t>A INTELIGENCIA CORPORATIVA</w:t>
      </w:r>
      <w:bookmarkEnd w:id="0"/>
    </w:p>
    <w:p w:rsidR="00B91FB7" w:rsidRPr="00EB0BDA" w:rsidRDefault="00C406AE" w:rsidP="00D0121D">
      <w:pPr>
        <w:jc w:val="right"/>
        <w:rPr>
          <w:rFonts w:ascii="Times New Roman" w:hAnsi="Times New Roman" w:cs="Times New Roman"/>
          <w:b/>
          <w:sz w:val="24"/>
          <w:szCs w:val="24"/>
        </w:rPr>
      </w:pPr>
      <w:r w:rsidRPr="00EB0BDA">
        <w:rPr>
          <w:rFonts w:ascii="Times New Roman" w:hAnsi="Times New Roman" w:cs="Times New Roman"/>
          <w:b/>
          <w:sz w:val="24"/>
          <w:szCs w:val="24"/>
        </w:rPr>
        <w:t xml:space="preserve"> </w:t>
      </w:r>
      <w:r w:rsidR="00B91FB7" w:rsidRPr="00EB0BDA">
        <w:rPr>
          <w:rFonts w:ascii="Times New Roman" w:hAnsi="Times New Roman" w:cs="Times New Roman"/>
          <w:b/>
          <w:sz w:val="24"/>
          <w:szCs w:val="24"/>
        </w:rPr>
        <w:t>Por: Lic. Hugo Morales Bellido</w:t>
      </w:r>
      <w:r w:rsidR="00B91FB7" w:rsidRPr="00EB0BDA">
        <w:rPr>
          <w:rStyle w:val="Refdenotaalpie"/>
          <w:rFonts w:ascii="Times New Roman" w:hAnsi="Times New Roman" w:cs="Times New Roman"/>
          <w:b/>
          <w:sz w:val="24"/>
          <w:szCs w:val="24"/>
        </w:rPr>
        <w:footnoteReference w:id="1"/>
      </w:r>
    </w:p>
    <w:p w:rsidR="008C4838" w:rsidRDefault="008C4838" w:rsidP="00AF3FFD">
      <w:pPr>
        <w:jc w:val="both"/>
        <w:rPr>
          <w:rFonts w:ascii="Times New Roman" w:hAnsi="Times New Roman" w:cs="Times New Roman"/>
          <w:b/>
          <w:sz w:val="24"/>
          <w:szCs w:val="24"/>
        </w:rPr>
      </w:pPr>
    </w:p>
    <w:p w:rsidR="00AF3FFD" w:rsidRPr="006323F6" w:rsidRDefault="00CF06AB" w:rsidP="00AF3FFD">
      <w:pPr>
        <w:jc w:val="both"/>
        <w:rPr>
          <w:rFonts w:ascii="Times New Roman" w:hAnsi="Times New Roman" w:cs="Times New Roman"/>
          <w:b/>
          <w:sz w:val="24"/>
          <w:szCs w:val="24"/>
        </w:rPr>
      </w:pPr>
      <w:r>
        <w:rPr>
          <w:rFonts w:ascii="Times New Roman" w:hAnsi="Times New Roman" w:cs="Times New Roman"/>
          <w:b/>
          <w:sz w:val="24"/>
          <w:szCs w:val="24"/>
        </w:rPr>
        <w:t>RESUMEN</w:t>
      </w:r>
    </w:p>
    <w:p w:rsidR="00CF06AB" w:rsidRDefault="00AF3FFD" w:rsidP="008E023A">
      <w:pPr>
        <w:jc w:val="both"/>
        <w:rPr>
          <w:rFonts w:ascii="Times New Roman" w:hAnsi="Times New Roman" w:cs="Times New Roman"/>
          <w:sz w:val="24"/>
          <w:szCs w:val="24"/>
        </w:rPr>
      </w:pPr>
      <w:r>
        <w:rPr>
          <w:rFonts w:ascii="Times New Roman" w:hAnsi="Times New Roman" w:cs="Times New Roman"/>
          <w:sz w:val="24"/>
          <w:szCs w:val="24"/>
        </w:rPr>
        <w:t>La División de Documentos y Archivo de la Universidad Mayor de San Andrés, se constituye en una u</w:t>
      </w:r>
      <w:r w:rsidRPr="00EB0BDA">
        <w:rPr>
          <w:rFonts w:ascii="Times New Roman" w:hAnsi="Times New Roman" w:cs="Times New Roman"/>
          <w:sz w:val="24"/>
          <w:szCs w:val="24"/>
        </w:rPr>
        <w:t>nidad especializada de alto nivel, en el manejo y  procesamiento de la documentación</w:t>
      </w:r>
      <w:r>
        <w:rPr>
          <w:rFonts w:ascii="Times New Roman" w:hAnsi="Times New Roman" w:cs="Times New Roman"/>
          <w:sz w:val="24"/>
          <w:szCs w:val="24"/>
        </w:rPr>
        <w:t xml:space="preserve"> al interior de la U</w:t>
      </w:r>
      <w:r w:rsidR="00E31864">
        <w:rPr>
          <w:rFonts w:ascii="Times New Roman" w:hAnsi="Times New Roman" w:cs="Times New Roman"/>
          <w:sz w:val="24"/>
          <w:szCs w:val="24"/>
        </w:rPr>
        <w:t xml:space="preserve">MSA. A continuación se describen sus actividades con relación a la Documentación Universitaria; el trabajo realizado en la búsqueda de la Inteligencia Corporativa, la recuperación de la Memoria escrita </w:t>
      </w:r>
      <w:r w:rsidR="006323F6">
        <w:rPr>
          <w:rFonts w:ascii="Times New Roman" w:hAnsi="Times New Roman" w:cs="Times New Roman"/>
          <w:sz w:val="24"/>
          <w:szCs w:val="24"/>
        </w:rPr>
        <w:t xml:space="preserve">al interior de la Universidad, </w:t>
      </w:r>
      <w:r w:rsidR="00E31864">
        <w:rPr>
          <w:rFonts w:ascii="Times New Roman" w:hAnsi="Times New Roman" w:cs="Times New Roman"/>
          <w:sz w:val="24"/>
          <w:szCs w:val="24"/>
        </w:rPr>
        <w:t xml:space="preserve">además del </w:t>
      </w:r>
      <w:r w:rsidR="006323F6">
        <w:rPr>
          <w:rFonts w:ascii="Times New Roman" w:hAnsi="Times New Roman" w:cs="Times New Roman"/>
          <w:sz w:val="24"/>
          <w:szCs w:val="24"/>
        </w:rPr>
        <w:t>desarrollo</w:t>
      </w:r>
      <w:r w:rsidR="00E31864">
        <w:rPr>
          <w:rFonts w:ascii="Times New Roman" w:hAnsi="Times New Roman" w:cs="Times New Roman"/>
          <w:sz w:val="24"/>
          <w:szCs w:val="24"/>
        </w:rPr>
        <w:t xml:space="preserve"> de la Gestión Electrónica Documental</w:t>
      </w:r>
      <w:r w:rsidR="006323F6">
        <w:rPr>
          <w:rFonts w:ascii="Times New Roman" w:hAnsi="Times New Roman" w:cs="Times New Roman"/>
          <w:sz w:val="24"/>
          <w:szCs w:val="24"/>
        </w:rPr>
        <w:t xml:space="preserve"> que se refleja en la página Web de la División. Para concluir felicita</w:t>
      </w:r>
      <w:r w:rsidR="006F0A6B">
        <w:rPr>
          <w:rFonts w:ascii="Times New Roman" w:hAnsi="Times New Roman" w:cs="Times New Roman"/>
          <w:sz w:val="24"/>
          <w:szCs w:val="24"/>
        </w:rPr>
        <w:t>mos</w:t>
      </w:r>
      <w:r w:rsidR="006323F6">
        <w:rPr>
          <w:rFonts w:ascii="Times New Roman" w:hAnsi="Times New Roman" w:cs="Times New Roman"/>
          <w:sz w:val="24"/>
          <w:szCs w:val="24"/>
        </w:rPr>
        <w:t xml:space="preserve"> a todos los archivistas del País en su día.</w:t>
      </w:r>
      <w:r w:rsidR="00CF06AB">
        <w:rPr>
          <w:rFonts w:ascii="Times New Roman" w:hAnsi="Times New Roman" w:cs="Times New Roman"/>
          <w:sz w:val="24"/>
          <w:szCs w:val="24"/>
        </w:rPr>
        <w:t xml:space="preserve"> </w:t>
      </w:r>
    </w:p>
    <w:p w:rsidR="00CF06AB" w:rsidRDefault="00CF06AB" w:rsidP="008E023A">
      <w:pPr>
        <w:jc w:val="both"/>
        <w:rPr>
          <w:rFonts w:ascii="Times New Roman" w:hAnsi="Times New Roman" w:cs="Times New Roman"/>
          <w:b/>
          <w:sz w:val="24"/>
          <w:szCs w:val="24"/>
        </w:rPr>
      </w:pPr>
      <w:r w:rsidRPr="00DE4188">
        <w:rPr>
          <w:rFonts w:ascii="Times New Roman" w:hAnsi="Times New Roman" w:cs="Times New Roman"/>
          <w:sz w:val="24"/>
          <w:szCs w:val="24"/>
        </w:rPr>
        <w:t>Palabras Clave</w:t>
      </w:r>
    </w:p>
    <w:p w:rsidR="00CF06AB" w:rsidRDefault="00DE4188" w:rsidP="00DE4188">
      <w:pPr>
        <w:rPr>
          <w:rFonts w:ascii="Times New Roman" w:hAnsi="Times New Roman" w:cs="Times New Roman"/>
          <w:b/>
          <w:sz w:val="24"/>
          <w:szCs w:val="24"/>
        </w:rPr>
      </w:pPr>
      <w:r>
        <w:rPr>
          <w:rFonts w:ascii="Times New Roman" w:hAnsi="Times New Roman" w:cs="Times New Roman"/>
          <w:b/>
          <w:sz w:val="24"/>
          <w:szCs w:val="24"/>
        </w:rPr>
        <w:t>&lt;Archivo&gt; &lt;Archivo  Universitario&gt; &lt;Gestión Documental Electrónica&gt; &lt;Documentación Universitaria&gt; &lt;Inteligencia Corporativa&gt;</w:t>
      </w:r>
      <w:r w:rsidR="008C4838">
        <w:rPr>
          <w:rFonts w:ascii="Times New Roman" w:hAnsi="Times New Roman" w:cs="Times New Roman"/>
          <w:b/>
          <w:sz w:val="24"/>
          <w:szCs w:val="24"/>
        </w:rPr>
        <w:t xml:space="preserve"> &lt;Universidad Mayor de San </w:t>
      </w:r>
      <w:r w:rsidR="0045496B">
        <w:rPr>
          <w:rFonts w:ascii="Times New Roman" w:hAnsi="Times New Roman" w:cs="Times New Roman"/>
          <w:b/>
          <w:sz w:val="24"/>
          <w:szCs w:val="24"/>
        </w:rPr>
        <w:t>Andrés</w:t>
      </w:r>
      <w:r w:rsidR="008C4838">
        <w:rPr>
          <w:rFonts w:ascii="Times New Roman" w:hAnsi="Times New Roman" w:cs="Times New Roman"/>
          <w:b/>
          <w:sz w:val="24"/>
          <w:szCs w:val="24"/>
        </w:rPr>
        <w:t>&gt;</w:t>
      </w:r>
    </w:p>
    <w:p w:rsidR="00AF3FFD" w:rsidRPr="00314776" w:rsidRDefault="00CF06AB" w:rsidP="008E023A">
      <w:pPr>
        <w:jc w:val="both"/>
        <w:rPr>
          <w:rFonts w:ascii="Times New Roman" w:hAnsi="Times New Roman" w:cs="Times New Roman"/>
          <w:b/>
          <w:sz w:val="24"/>
          <w:szCs w:val="24"/>
          <w:lang w:val="en-US"/>
        </w:rPr>
      </w:pPr>
      <w:r w:rsidRPr="00314776">
        <w:rPr>
          <w:rFonts w:ascii="Times New Roman" w:hAnsi="Times New Roman" w:cs="Times New Roman"/>
          <w:b/>
          <w:sz w:val="24"/>
          <w:szCs w:val="24"/>
          <w:lang w:val="en-US"/>
        </w:rPr>
        <w:t>ABSTRACT</w:t>
      </w:r>
      <w:r w:rsidR="006323F6" w:rsidRPr="00CF06AB">
        <w:rPr>
          <w:rFonts w:ascii="Times New Roman" w:hAnsi="Times New Roman" w:cs="Times New Roman"/>
          <w:b/>
          <w:sz w:val="24"/>
          <w:szCs w:val="24"/>
          <w:lang w:val="en-US"/>
        </w:rPr>
        <w:t xml:space="preserve"> </w:t>
      </w:r>
      <w:r w:rsidR="00E31864" w:rsidRPr="00CF06AB">
        <w:rPr>
          <w:rFonts w:ascii="Times New Roman" w:hAnsi="Times New Roman" w:cs="Times New Roman"/>
          <w:b/>
          <w:sz w:val="24"/>
          <w:szCs w:val="24"/>
          <w:lang w:val="en-US"/>
        </w:rPr>
        <w:t xml:space="preserve">   </w:t>
      </w:r>
    </w:p>
    <w:p w:rsidR="00314776" w:rsidRPr="00314776" w:rsidRDefault="00314776" w:rsidP="008E023A">
      <w:pPr>
        <w:jc w:val="both"/>
        <w:rPr>
          <w:rFonts w:ascii="Times New Roman" w:hAnsi="Times New Roman" w:cs="Times New Roman"/>
          <w:b/>
          <w:sz w:val="24"/>
          <w:szCs w:val="24"/>
          <w:lang w:val="en-US"/>
        </w:rPr>
      </w:pPr>
      <w:r w:rsidRPr="00314776">
        <w:rPr>
          <w:rFonts w:ascii="Times New Roman" w:hAnsi="Times New Roman" w:cs="Times New Roman"/>
          <w:color w:val="333333"/>
          <w:sz w:val="24"/>
          <w:szCs w:val="24"/>
          <w:shd w:val="clear" w:color="auto" w:fill="FFFFFF"/>
          <w:lang w:val="en-US"/>
        </w:rPr>
        <w:t>The Records and Archives Division of the Universidad Mayor de San Andrés, constitutes a specialized high level unit in the management and processing of internal UMSA documents. The following describes their activities in relation to the Documentation of the University, the work done in the pursuit of Corporate Intelligence, recovery of remembrance written into the University, and the development of the Electronic Documents Management as reflected on the Division's webpage. We conclude congratulating all the archivists in the country at this time.</w:t>
      </w:r>
    </w:p>
    <w:p w:rsidR="0048193E" w:rsidRDefault="00CF06AB" w:rsidP="00AF3FFD">
      <w:pPr>
        <w:jc w:val="both"/>
        <w:rPr>
          <w:rFonts w:ascii="Times New Roman" w:hAnsi="Times New Roman" w:cs="Times New Roman"/>
          <w:sz w:val="24"/>
          <w:szCs w:val="24"/>
          <w:lang w:val="en-US"/>
        </w:rPr>
      </w:pPr>
      <w:r>
        <w:rPr>
          <w:rFonts w:ascii="Times New Roman" w:hAnsi="Times New Roman" w:cs="Times New Roman"/>
          <w:sz w:val="24"/>
          <w:szCs w:val="24"/>
          <w:lang w:val="en-US"/>
        </w:rPr>
        <w:t>Key</w:t>
      </w:r>
      <w:r w:rsidR="00DE4188">
        <w:rPr>
          <w:rFonts w:ascii="Times New Roman" w:hAnsi="Times New Roman" w:cs="Times New Roman"/>
          <w:sz w:val="24"/>
          <w:szCs w:val="24"/>
          <w:lang w:val="en-US"/>
        </w:rPr>
        <w:t>w</w:t>
      </w:r>
      <w:r>
        <w:rPr>
          <w:rFonts w:ascii="Times New Roman" w:hAnsi="Times New Roman" w:cs="Times New Roman"/>
          <w:sz w:val="24"/>
          <w:szCs w:val="24"/>
          <w:lang w:val="en-US"/>
        </w:rPr>
        <w:t>ords</w:t>
      </w:r>
    </w:p>
    <w:p w:rsidR="00DE4188" w:rsidRDefault="00DE4188" w:rsidP="00AF3FFD">
      <w:pPr>
        <w:jc w:val="both"/>
        <w:rPr>
          <w:rFonts w:ascii="Times New Roman" w:hAnsi="Times New Roman" w:cs="Times New Roman"/>
          <w:sz w:val="24"/>
          <w:szCs w:val="24"/>
          <w:lang w:val="en-US"/>
        </w:rPr>
      </w:pPr>
      <w:r>
        <w:rPr>
          <w:rFonts w:ascii="Times New Roman" w:hAnsi="Times New Roman" w:cs="Times New Roman"/>
          <w:sz w:val="24"/>
          <w:szCs w:val="24"/>
          <w:lang w:val="en-US"/>
        </w:rPr>
        <w:t>&lt;Archives&gt;</w:t>
      </w:r>
      <w:r w:rsidRPr="00DE4188">
        <w:rPr>
          <w:rFonts w:ascii="Times New Roman" w:hAnsi="Times New Roman" w:cs="Times New Roman"/>
          <w:sz w:val="24"/>
          <w:szCs w:val="24"/>
          <w:lang w:val="en-US"/>
        </w:rPr>
        <w:t xml:space="preserve">, </w:t>
      </w:r>
      <w:r>
        <w:rPr>
          <w:rFonts w:ascii="Times New Roman" w:hAnsi="Times New Roman" w:cs="Times New Roman"/>
          <w:sz w:val="24"/>
          <w:szCs w:val="24"/>
          <w:lang w:val="en-US"/>
        </w:rPr>
        <w:t>&lt;</w:t>
      </w:r>
      <w:r w:rsidRPr="00DE4188">
        <w:rPr>
          <w:rFonts w:ascii="Times New Roman" w:hAnsi="Times New Roman" w:cs="Times New Roman"/>
          <w:sz w:val="24"/>
          <w:szCs w:val="24"/>
          <w:lang w:val="en-US"/>
        </w:rPr>
        <w:t>University Archives</w:t>
      </w:r>
      <w:r>
        <w:rPr>
          <w:rFonts w:ascii="Times New Roman" w:hAnsi="Times New Roman" w:cs="Times New Roman"/>
          <w:sz w:val="24"/>
          <w:szCs w:val="24"/>
          <w:lang w:val="en-US"/>
        </w:rPr>
        <w:t>&gt;</w:t>
      </w:r>
      <w:r w:rsidRPr="00DE4188">
        <w:rPr>
          <w:rFonts w:ascii="Times New Roman" w:hAnsi="Times New Roman" w:cs="Times New Roman"/>
          <w:sz w:val="24"/>
          <w:szCs w:val="24"/>
          <w:lang w:val="en-US"/>
        </w:rPr>
        <w:t xml:space="preserve">, </w:t>
      </w:r>
      <w:r>
        <w:rPr>
          <w:rFonts w:ascii="Times New Roman" w:hAnsi="Times New Roman" w:cs="Times New Roman"/>
          <w:sz w:val="24"/>
          <w:szCs w:val="24"/>
          <w:lang w:val="en-US"/>
        </w:rPr>
        <w:t>&lt;</w:t>
      </w:r>
      <w:r w:rsidRPr="00DE4188">
        <w:rPr>
          <w:rFonts w:ascii="Times New Roman" w:hAnsi="Times New Roman" w:cs="Times New Roman"/>
          <w:sz w:val="24"/>
          <w:szCs w:val="24"/>
          <w:lang w:val="en-US"/>
        </w:rPr>
        <w:t>Electronic Document Management</w:t>
      </w:r>
      <w:r>
        <w:rPr>
          <w:rFonts w:ascii="Times New Roman" w:hAnsi="Times New Roman" w:cs="Times New Roman"/>
          <w:sz w:val="24"/>
          <w:szCs w:val="24"/>
          <w:lang w:val="en-US"/>
        </w:rPr>
        <w:t>&gt;</w:t>
      </w:r>
      <w:r w:rsidRPr="00DE4188">
        <w:rPr>
          <w:rFonts w:ascii="Times New Roman" w:hAnsi="Times New Roman" w:cs="Times New Roman"/>
          <w:sz w:val="24"/>
          <w:szCs w:val="24"/>
          <w:lang w:val="en-US"/>
        </w:rPr>
        <w:t xml:space="preserve">, </w:t>
      </w:r>
      <w:r>
        <w:rPr>
          <w:rFonts w:ascii="Times New Roman" w:hAnsi="Times New Roman" w:cs="Times New Roman"/>
          <w:sz w:val="24"/>
          <w:szCs w:val="24"/>
          <w:lang w:val="en-US"/>
        </w:rPr>
        <w:t>&lt;</w:t>
      </w:r>
      <w:r w:rsidRPr="00DE4188">
        <w:rPr>
          <w:rFonts w:ascii="Times New Roman" w:hAnsi="Times New Roman" w:cs="Times New Roman"/>
          <w:sz w:val="24"/>
          <w:szCs w:val="24"/>
          <w:lang w:val="en-US"/>
        </w:rPr>
        <w:t>Information College</w:t>
      </w:r>
      <w:r>
        <w:rPr>
          <w:rFonts w:ascii="Times New Roman" w:hAnsi="Times New Roman" w:cs="Times New Roman"/>
          <w:sz w:val="24"/>
          <w:szCs w:val="24"/>
          <w:lang w:val="en-US"/>
        </w:rPr>
        <w:t>&gt;</w:t>
      </w:r>
      <w:r w:rsidRPr="00DE4188">
        <w:rPr>
          <w:rFonts w:ascii="Times New Roman" w:hAnsi="Times New Roman" w:cs="Times New Roman"/>
          <w:sz w:val="24"/>
          <w:szCs w:val="24"/>
          <w:lang w:val="en-US"/>
        </w:rPr>
        <w:t xml:space="preserve"> </w:t>
      </w:r>
      <w:r>
        <w:rPr>
          <w:rFonts w:ascii="Times New Roman" w:hAnsi="Times New Roman" w:cs="Times New Roman"/>
          <w:sz w:val="24"/>
          <w:szCs w:val="24"/>
          <w:lang w:val="en-US"/>
        </w:rPr>
        <w:t>&lt;</w:t>
      </w:r>
      <w:r w:rsidRPr="00DE4188">
        <w:rPr>
          <w:rFonts w:ascii="Times New Roman" w:hAnsi="Times New Roman" w:cs="Times New Roman"/>
          <w:sz w:val="24"/>
          <w:szCs w:val="24"/>
          <w:lang w:val="en-US"/>
        </w:rPr>
        <w:t>Corporate Intelligence</w:t>
      </w:r>
      <w:r>
        <w:rPr>
          <w:rFonts w:ascii="Times New Roman" w:hAnsi="Times New Roman" w:cs="Times New Roman"/>
          <w:sz w:val="24"/>
          <w:szCs w:val="24"/>
          <w:lang w:val="en-US"/>
        </w:rPr>
        <w:t>&gt;</w:t>
      </w:r>
      <w:r w:rsidR="008C4838">
        <w:rPr>
          <w:rFonts w:ascii="Times New Roman" w:hAnsi="Times New Roman" w:cs="Times New Roman"/>
          <w:sz w:val="24"/>
          <w:szCs w:val="24"/>
          <w:lang w:val="en-US"/>
        </w:rPr>
        <w:t xml:space="preserve"> &lt;San Andres </w:t>
      </w:r>
      <w:r w:rsidR="0045496B">
        <w:rPr>
          <w:rFonts w:ascii="Times New Roman" w:hAnsi="Times New Roman" w:cs="Times New Roman"/>
          <w:sz w:val="24"/>
          <w:szCs w:val="24"/>
          <w:lang w:val="en-US"/>
        </w:rPr>
        <w:t xml:space="preserve">Major </w:t>
      </w:r>
      <w:r w:rsidR="008C4838">
        <w:rPr>
          <w:rFonts w:ascii="Times New Roman" w:hAnsi="Times New Roman" w:cs="Times New Roman"/>
          <w:sz w:val="24"/>
          <w:szCs w:val="24"/>
          <w:lang w:val="en-US"/>
        </w:rPr>
        <w:t>University&gt;</w:t>
      </w:r>
    </w:p>
    <w:p w:rsidR="0045496B" w:rsidRPr="00C406AE" w:rsidRDefault="0045496B" w:rsidP="00AF3FFD">
      <w:pPr>
        <w:jc w:val="both"/>
        <w:rPr>
          <w:rFonts w:ascii="Times New Roman" w:hAnsi="Times New Roman" w:cs="Times New Roman"/>
          <w:b/>
          <w:sz w:val="24"/>
          <w:szCs w:val="24"/>
          <w:lang w:val="en-US"/>
        </w:rPr>
      </w:pPr>
    </w:p>
    <w:p w:rsidR="0045496B" w:rsidRPr="00C406AE" w:rsidRDefault="0045496B" w:rsidP="00AF3FFD">
      <w:pPr>
        <w:jc w:val="both"/>
        <w:rPr>
          <w:rFonts w:ascii="Times New Roman" w:hAnsi="Times New Roman" w:cs="Times New Roman"/>
          <w:b/>
          <w:sz w:val="24"/>
          <w:szCs w:val="24"/>
          <w:lang w:val="en-US"/>
        </w:rPr>
      </w:pPr>
    </w:p>
    <w:p w:rsidR="00AF3FFD" w:rsidRPr="0048193E" w:rsidRDefault="0048193E" w:rsidP="00AF3FFD">
      <w:pPr>
        <w:jc w:val="both"/>
        <w:rPr>
          <w:rFonts w:ascii="Times New Roman" w:hAnsi="Times New Roman" w:cs="Times New Roman"/>
          <w:b/>
          <w:sz w:val="24"/>
          <w:szCs w:val="24"/>
        </w:rPr>
      </w:pPr>
      <w:r w:rsidRPr="0048193E">
        <w:rPr>
          <w:rFonts w:ascii="Times New Roman" w:hAnsi="Times New Roman" w:cs="Times New Roman"/>
          <w:b/>
          <w:sz w:val="24"/>
          <w:szCs w:val="24"/>
        </w:rPr>
        <w:lastRenderedPageBreak/>
        <w:t>I</w:t>
      </w:r>
      <w:r w:rsidR="00A764D1">
        <w:rPr>
          <w:rFonts w:ascii="Times New Roman" w:hAnsi="Times New Roman" w:cs="Times New Roman"/>
          <w:b/>
          <w:sz w:val="24"/>
          <w:szCs w:val="24"/>
        </w:rPr>
        <w:t>NTRODUCCIÓN</w:t>
      </w:r>
      <w:r w:rsidRPr="0048193E">
        <w:rPr>
          <w:rFonts w:ascii="Times New Roman" w:hAnsi="Times New Roman" w:cs="Times New Roman"/>
          <w:b/>
          <w:sz w:val="24"/>
          <w:szCs w:val="24"/>
        </w:rPr>
        <w:t>:</w:t>
      </w:r>
    </w:p>
    <w:p w:rsidR="00AF3FFD" w:rsidRDefault="00AF3FFD" w:rsidP="00AF3FFD">
      <w:pPr>
        <w:jc w:val="both"/>
        <w:rPr>
          <w:rFonts w:ascii="Times New Roman" w:hAnsi="Times New Roman" w:cs="Times New Roman"/>
          <w:bCs/>
          <w:sz w:val="24"/>
          <w:szCs w:val="24"/>
          <w:shd w:val="clear" w:color="auto" w:fill="FFFFFF"/>
        </w:rPr>
      </w:pPr>
      <w:r w:rsidRPr="00EB0BDA">
        <w:rPr>
          <w:rFonts w:ascii="Times New Roman" w:hAnsi="Times New Roman" w:cs="Times New Roman"/>
          <w:sz w:val="24"/>
          <w:szCs w:val="24"/>
        </w:rPr>
        <w:t xml:space="preserve">El pasado 15 de octubre de 2012, el Ministerio de Trabajo a solicitud del Colegio de Profesionales en Ciencias de la Información de Bolivia (CPCIB), aprobó mediante Resolución Ministerial No. 799/12, instituir el 18 de octubre como el “DIA DEL ARCHIVISTA BOLIVIANO”, en homenaje a la creación del Archivo General de la Nación, mediante Ley del 18 de octubre de 1883 en el Gobierno de Narciso Campero. </w:t>
      </w:r>
      <w:r w:rsidRPr="00EB0BDA">
        <w:rPr>
          <w:rFonts w:ascii="Times New Roman" w:hAnsi="Times New Roman" w:cs="Times New Roman"/>
          <w:bCs/>
          <w:sz w:val="24"/>
          <w:szCs w:val="24"/>
          <w:shd w:val="clear" w:color="auto" w:fill="FFFFFF"/>
        </w:rPr>
        <w:t>Con este documento oficial el Estado reconoce el valioso trabajo que realizan  los archivistas los cuales están centrados en la Organización, preservación y difusión del material archivístico que conforma el fondo documental de cualquier Institución.</w:t>
      </w:r>
    </w:p>
    <w:p w:rsidR="004C212E" w:rsidRDefault="004C212E" w:rsidP="00AF3FFD">
      <w:pPr>
        <w:jc w:val="both"/>
        <w:rPr>
          <w:b/>
          <w:sz w:val="16"/>
          <w:szCs w:val="16"/>
        </w:rPr>
      </w:pPr>
    </w:p>
    <w:p w:rsidR="00C56A77" w:rsidRDefault="004C212E" w:rsidP="004C212E">
      <w:pPr>
        <w:jc w:val="center"/>
        <w:rPr>
          <w:rFonts w:ascii="Arial Narrow" w:hAnsi="Arial Narrow" w:cs="Arial"/>
          <w:bCs/>
          <w:sz w:val="24"/>
          <w:szCs w:val="24"/>
          <w:shd w:val="clear" w:color="auto" w:fill="FFFFFF"/>
        </w:rPr>
      </w:pPr>
      <w:r>
        <w:rPr>
          <w:noProof/>
          <w:lang w:eastAsia="es-ES"/>
        </w:rPr>
        <w:drawing>
          <wp:inline distT="0" distB="0" distL="0" distR="0" wp14:anchorId="13EFB1FB" wp14:editId="6D8BAEE4">
            <wp:extent cx="3162300" cy="4391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62300" cy="4391025"/>
                    </a:xfrm>
                    <a:prstGeom prst="rect">
                      <a:avLst/>
                    </a:prstGeom>
                  </pic:spPr>
                </pic:pic>
              </a:graphicData>
            </a:graphic>
          </wp:inline>
        </w:drawing>
      </w:r>
    </w:p>
    <w:p w:rsidR="00C56A77" w:rsidRDefault="00EB0BDA" w:rsidP="00EB0BDA">
      <w:pPr>
        <w:spacing w:after="0" w:line="240" w:lineRule="auto"/>
        <w:jc w:val="center"/>
        <w:rPr>
          <w:rFonts w:ascii="Arial Narrow" w:hAnsi="Arial Narrow" w:cs="Arial"/>
          <w:bCs/>
          <w:sz w:val="24"/>
          <w:szCs w:val="24"/>
          <w:shd w:val="clear" w:color="auto" w:fill="FFFFFF"/>
        </w:rPr>
      </w:pPr>
      <w:r>
        <w:rPr>
          <w:rFonts w:ascii="Arial Narrow" w:hAnsi="Arial Narrow" w:cs="Arial"/>
          <w:bCs/>
          <w:sz w:val="24"/>
          <w:szCs w:val="24"/>
          <w:shd w:val="clear" w:color="auto" w:fill="FFFFFF"/>
        </w:rPr>
        <w:t>Resolución Ministerial 799/12 del Ministerio de Trabajo.</w:t>
      </w:r>
    </w:p>
    <w:p w:rsidR="00EB0BDA" w:rsidRDefault="00EB0BDA" w:rsidP="00951D32">
      <w:pPr>
        <w:spacing w:after="0" w:line="240" w:lineRule="auto"/>
        <w:jc w:val="both"/>
        <w:rPr>
          <w:rFonts w:ascii="Times New Roman" w:hAnsi="Times New Roman" w:cs="Times New Roman"/>
          <w:bCs/>
          <w:sz w:val="24"/>
          <w:szCs w:val="24"/>
          <w:shd w:val="clear" w:color="auto" w:fill="FFFFFF"/>
        </w:rPr>
      </w:pPr>
    </w:p>
    <w:p w:rsidR="00EB0BDA" w:rsidRDefault="00EB0BDA" w:rsidP="00951D32">
      <w:pPr>
        <w:spacing w:after="0" w:line="240" w:lineRule="auto"/>
        <w:jc w:val="both"/>
        <w:rPr>
          <w:rFonts w:ascii="Times New Roman" w:hAnsi="Times New Roman" w:cs="Times New Roman"/>
          <w:bCs/>
          <w:sz w:val="24"/>
          <w:szCs w:val="24"/>
          <w:shd w:val="clear" w:color="auto" w:fill="FFFFFF"/>
        </w:rPr>
      </w:pPr>
    </w:p>
    <w:p w:rsidR="00951D32" w:rsidRPr="00EB0BDA" w:rsidRDefault="008F4BA4" w:rsidP="00951D32">
      <w:pPr>
        <w:spacing w:after="0" w:line="240" w:lineRule="auto"/>
        <w:jc w:val="both"/>
        <w:rPr>
          <w:rFonts w:ascii="Times New Roman" w:hAnsi="Times New Roman" w:cs="Times New Roman"/>
          <w:bCs/>
          <w:sz w:val="24"/>
          <w:szCs w:val="24"/>
          <w:shd w:val="clear" w:color="auto" w:fill="FFFFFF"/>
        </w:rPr>
      </w:pPr>
      <w:r w:rsidRPr="00EB0BDA">
        <w:rPr>
          <w:rFonts w:ascii="Times New Roman" w:hAnsi="Times New Roman" w:cs="Times New Roman"/>
          <w:bCs/>
          <w:sz w:val="24"/>
          <w:szCs w:val="24"/>
          <w:shd w:val="clear" w:color="auto" w:fill="FFFFFF"/>
        </w:rPr>
        <w:t>El Archivista con</w:t>
      </w:r>
      <w:r w:rsidR="00BF3522" w:rsidRPr="00EB0BDA">
        <w:rPr>
          <w:rFonts w:ascii="Times New Roman" w:hAnsi="Times New Roman" w:cs="Times New Roman"/>
          <w:bCs/>
          <w:sz w:val="24"/>
          <w:szCs w:val="24"/>
          <w:shd w:val="clear" w:color="auto" w:fill="FFFFFF"/>
        </w:rPr>
        <w:t>ocedor</w:t>
      </w:r>
      <w:r w:rsidRPr="00EB0BDA">
        <w:rPr>
          <w:rFonts w:ascii="Times New Roman" w:hAnsi="Times New Roman" w:cs="Times New Roman"/>
          <w:bCs/>
          <w:sz w:val="24"/>
          <w:szCs w:val="24"/>
          <w:shd w:val="clear" w:color="auto" w:fill="FFFFFF"/>
        </w:rPr>
        <w:t xml:space="preserve"> </w:t>
      </w:r>
      <w:r w:rsidR="00951D32" w:rsidRPr="00EB0BDA">
        <w:rPr>
          <w:rFonts w:ascii="Times New Roman" w:hAnsi="Times New Roman" w:cs="Times New Roman"/>
          <w:bCs/>
          <w:sz w:val="24"/>
          <w:szCs w:val="24"/>
          <w:shd w:val="clear" w:color="auto" w:fill="FFFFFF"/>
        </w:rPr>
        <w:t>de la responsabilidad que recae sobre sus hombros, ya que mediante el trabajo responsable y ordenado que realiza</w:t>
      </w:r>
      <w:r w:rsidR="00BF3522" w:rsidRPr="00EB0BDA">
        <w:rPr>
          <w:rFonts w:ascii="Times New Roman" w:hAnsi="Times New Roman" w:cs="Times New Roman"/>
          <w:bCs/>
          <w:sz w:val="24"/>
          <w:szCs w:val="24"/>
          <w:shd w:val="clear" w:color="auto" w:fill="FFFFFF"/>
        </w:rPr>
        <w:t>,</w:t>
      </w:r>
      <w:r w:rsidR="00951D32" w:rsidRPr="00EB0BDA">
        <w:rPr>
          <w:rFonts w:ascii="Times New Roman" w:hAnsi="Times New Roman" w:cs="Times New Roman"/>
          <w:bCs/>
          <w:sz w:val="24"/>
          <w:szCs w:val="24"/>
          <w:shd w:val="clear" w:color="auto" w:fill="FFFFFF"/>
        </w:rPr>
        <w:t xml:space="preserve"> </w:t>
      </w:r>
      <w:r w:rsidR="00D97A21" w:rsidRPr="00EB0BDA">
        <w:rPr>
          <w:rFonts w:ascii="Times New Roman" w:hAnsi="Times New Roman" w:cs="Times New Roman"/>
          <w:bCs/>
          <w:sz w:val="24"/>
          <w:szCs w:val="24"/>
          <w:shd w:val="clear" w:color="auto" w:fill="FFFFFF"/>
        </w:rPr>
        <w:t>coadyuva</w:t>
      </w:r>
      <w:r w:rsidR="00951D32" w:rsidRPr="00EB0BDA">
        <w:rPr>
          <w:rFonts w:ascii="Times New Roman" w:hAnsi="Times New Roman" w:cs="Times New Roman"/>
          <w:bCs/>
          <w:sz w:val="24"/>
          <w:szCs w:val="24"/>
          <w:shd w:val="clear" w:color="auto" w:fill="FFFFFF"/>
        </w:rPr>
        <w:t xml:space="preserve"> </w:t>
      </w:r>
      <w:r w:rsidR="000A2A03" w:rsidRPr="00EB0BDA">
        <w:rPr>
          <w:rFonts w:ascii="Times New Roman" w:hAnsi="Times New Roman" w:cs="Times New Roman"/>
          <w:bCs/>
          <w:sz w:val="24"/>
          <w:szCs w:val="24"/>
          <w:shd w:val="clear" w:color="auto" w:fill="FFFFFF"/>
        </w:rPr>
        <w:t xml:space="preserve">al conocimiento de la </w:t>
      </w:r>
      <w:r w:rsidR="0094077D" w:rsidRPr="00EB0BDA">
        <w:rPr>
          <w:rFonts w:ascii="Times New Roman" w:hAnsi="Times New Roman" w:cs="Times New Roman"/>
          <w:bCs/>
          <w:sz w:val="24"/>
          <w:szCs w:val="24"/>
          <w:shd w:val="clear" w:color="auto" w:fill="FFFFFF"/>
        </w:rPr>
        <w:t>h</w:t>
      </w:r>
      <w:r w:rsidR="000A2A03" w:rsidRPr="00EB0BDA">
        <w:rPr>
          <w:rFonts w:ascii="Times New Roman" w:hAnsi="Times New Roman" w:cs="Times New Roman"/>
          <w:bCs/>
          <w:sz w:val="24"/>
          <w:szCs w:val="24"/>
          <w:shd w:val="clear" w:color="auto" w:fill="FFFFFF"/>
        </w:rPr>
        <w:t>istoria</w:t>
      </w:r>
      <w:r w:rsidR="0094077D" w:rsidRPr="00EB0BDA">
        <w:rPr>
          <w:rFonts w:ascii="Times New Roman" w:hAnsi="Times New Roman" w:cs="Times New Roman"/>
          <w:bCs/>
          <w:sz w:val="24"/>
          <w:szCs w:val="24"/>
          <w:shd w:val="clear" w:color="auto" w:fill="FFFFFF"/>
        </w:rPr>
        <w:t xml:space="preserve"> Institucional</w:t>
      </w:r>
      <w:r w:rsidR="000A2A03" w:rsidRPr="00EB0BDA">
        <w:rPr>
          <w:rFonts w:ascii="Times New Roman" w:hAnsi="Times New Roman" w:cs="Times New Roman"/>
          <w:bCs/>
          <w:sz w:val="24"/>
          <w:szCs w:val="24"/>
          <w:shd w:val="clear" w:color="auto" w:fill="FFFFFF"/>
        </w:rPr>
        <w:t>,</w:t>
      </w:r>
      <w:r w:rsidR="00951D32" w:rsidRPr="00EB0BDA">
        <w:rPr>
          <w:rFonts w:ascii="Times New Roman" w:hAnsi="Times New Roman" w:cs="Times New Roman"/>
          <w:bCs/>
          <w:sz w:val="24"/>
          <w:szCs w:val="24"/>
          <w:shd w:val="clear" w:color="auto" w:fill="FFFFFF"/>
        </w:rPr>
        <w:t xml:space="preserve"> maneja los</w:t>
      </w:r>
      <w:r w:rsidR="000A2A03" w:rsidRPr="00EB0BDA">
        <w:rPr>
          <w:rFonts w:ascii="Times New Roman" w:hAnsi="Times New Roman" w:cs="Times New Roman"/>
          <w:bCs/>
          <w:sz w:val="24"/>
          <w:szCs w:val="24"/>
          <w:shd w:val="clear" w:color="auto" w:fill="FFFFFF"/>
        </w:rPr>
        <w:t xml:space="preserve"> medio</w:t>
      </w:r>
      <w:r w:rsidR="00951D32" w:rsidRPr="00EB0BDA">
        <w:rPr>
          <w:rFonts w:ascii="Times New Roman" w:hAnsi="Times New Roman" w:cs="Times New Roman"/>
          <w:bCs/>
          <w:sz w:val="24"/>
          <w:szCs w:val="24"/>
          <w:shd w:val="clear" w:color="auto" w:fill="FFFFFF"/>
        </w:rPr>
        <w:t>s</w:t>
      </w:r>
      <w:r w:rsidR="000A2A03" w:rsidRPr="00EB0BDA">
        <w:rPr>
          <w:rFonts w:ascii="Times New Roman" w:hAnsi="Times New Roman" w:cs="Times New Roman"/>
          <w:bCs/>
          <w:sz w:val="24"/>
          <w:szCs w:val="24"/>
          <w:shd w:val="clear" w:color="auto" w:fill="FFFFFF"/>
        </w:rPr>
        <w:t xml:space="preserve"> </w:t>
      </w:r>
      <w:r w:rsidR="00D97A21" w:rsidRPr="00EB0BDA">
        <w:rPr>
          <w:rFonts w:ascii="Times New Roman" w:hAnsi="Times New Roman" w:cs="Times New Roman"/>
          <w:bCs/>
          <w:sz w:val="24"/>
          <w:szCs w:val="24"/>
          <w:shd w:val="clear" w:color="auto" w:fill="FFFFFF"/>
        </w:rPr>
        <w:t>y herramienta</w:t>
      </w:r>
      <w:r w:rsidR="00951D32" w:rsidRPr="00EB0BDA">
        <w:rPr>
          <w:rFonts w:ascii="Times New Roman" w:hAnsi="Times New Roman" w:cs="Times New Roman"/>
          <w:bCs/>
          <w:sz w:val="24"/>
          <w:szCs w:val="24"/>
          <w:shd w:val="clear" w:color="auto" w:fill="FFFFFF"/>
        </w:rPr>
        <w:t>s</w:t>
      </w:r>
      <w:r w:rsidR="00D97A21" w:rsidRPr="00EB0BDA">
        <w:rPr>
          <w:rFonts w:ascii="Times New Roman" w:hAnsi="Times New Roman" w:cs="Times New Roman"/>
          <w:bCs/>
          <w:sz w:val="24"/>
          <w:szCs w:val="24"/>
          <w:shd w:val="clear" w:color="auto" w:fill="FFFFFF"/>
        </w:rPr>
        <w:t xml:space="preserve"> </w:t>
      </w:r>
      <w:r w:rsidR="000A2A03" w:rsidRPr="00EB0BDA">
        <w:rPr>
          <w:rFonts w:ascii="Times New Roman" w:hAnsi="Times New Roman" w:cs="Times New Roman"/>
          <w:bCs/>
          <w:sz w:val="24"/>
          <w:szCs w:val="24"/>
          <w:shd w:val="clear" w:color="auto" w:fill="FFFFFF"/>
        </w:rPr>
        <w:t xml:space="preserve">más </w:t>
      </w:r>
      <w:r w:rsidR="00DF3072" w:rsidRPr="00EB0BDA">
        <w:rPr>
          <w:rFonts w:ascii="Times New Roman" w:hAnsi="Times New Roman" w:cs="Times New Roman"/>
          <w:bCs/>
          <w:sz w:val="24"/>
          <w:szCs w:val="24"/>
          <w:shd w:val="clear" w:color="auto" w:fill="FFFFFF"/>
        </w:rPr>
        <w:t>eficaces</w:t>
      </w:r>
      <w:r w:rsidR="00951D32" w:rsidRPr="00EB0BDA">
        <w:rPr>
          <w:rFonts w:ascii="Times New Roman" w:hAnsi="Times New Roman" w:cs="Times New Roman"/>
          <w:bCs/>
          <w:sz w:val="24"/>
          <w:szCs w:val="24"/>
          <w:shd w:val="clear" w:color="auto" w:fill="FFFFFF"/>
        </w:rPr>
        <w:t xml:space="preserve"> </w:t>
      </w:r>
      <w:r w:rsidR="00D97A21" w:rsidRPr="00EB0BDA">
        <w:rPr>
          <w:rFonts w:ascii="Times New Roman" w:hAnsi="Times New Roman" w:cs="Times New Roman"/>
          <w:bCs/>
          <w:sz w:val="24"/>
          <w:szCs w:val="24"/>
          <w:shd w:val="clear" w:color="auto" w:fill="FFFFFF"/>
        </w:rPr>
        <w:t>y</w:t>
      </w:r>
      <w:r w:rsidR="000A2A03" w:rsidRPr="00EB0BDA">
        <w:rPr>
          <w:rFonts w:ascii="Times New Roman" w:hAnsi="Times New Roman" w:cs="Times New Roman"/>
          <w:bCs/>
          <w:sz w:val="24"/>
          <w:szCs w:val="24"/>
          <w:shd w:val="clear" w:color="auto" w:fill="FFFFFF"/>
        </w:rPr>
        <w:t xml:space="preserve"> </w:t>
      </w:r>
      <w:r w:rsidR="00DF3072" w:rsidRPr="00EB0BDA">
        <w:rPr>
          <w:rFonts w:ascii="Times New Roman" w:hAnsi="Times New Roman" w:cs="Times New Roman"/>
          <w:bCs/>
          <w:sz w:val="24"/>
          <w:szCs w:val="24"/>
          <w:shd w:val="clear" w:color="auto" w:fill="FFFFFF"/>
        </w:rPr>
        <w:t>directas</w:t>
      </w:r>
      <w:r w:rsidR="00951D32" w:rsidRPr="00EB0BDA">
        <w:rPr>
          <w:rFonts w:ascii="Times New Roman" w:hAnsi="Times New Roman" w:cs="Times New Roman"/>
          <w:bCs/>
          <w:sz w:val="24"/>
          <w:szCs w:val="24"/>
          <w:shd w:val="clear" w:color="auto" w:fill="FFFFFF"/>
        </w:rPr>
        <w:t xml:space="preserve"> c</w:t>
      </w:r>
      <w:r w:rsidR="00DF3072" w:rsidRPr="00EB0BDA">
        <w:rPr>
          <w:rFonts w:ascii="Times New Roman" w:hAnsi="Times New Roman" w:cs="Times New Roman"/>
          <w:bCs/>
          <w:sz w:val="24"/>
          <w:szCs w:val="24"/>
          <w:shd w:val="clear" w:color="auto" w:fill="FFFFFF"/>
        </w:rPr>
        <w:t>omo</w:t>
      </w:r>
      <w:r w:rsidR="00951D32" w:rsidRPr="00EB0BDA">
        <w:rPr>
          <w:rFonts w:ascii="Times New Roman" w:hAnsi="Times New Roman" w:cs="Times New Roman"/>
          <w:bCs/>
          <w:sz w:val="24"/>
          <w:szCs w:val="24"/>
          <w:shd w:val="clear" w:color="auto" w:fill="FFFFFF"/>
        </w:rPr>
        <w:t xml:space="preserve"> </w:t>
      </w:r>
      <w:r w:rsidR="000A2A03" w:rsidRPr="00EB0BDA">
        <w:rPr>
          <w:rFonts w:ascii="Times New Roman" w:hAnsi="Times New Roman" w:cs="Times New Roman"/>
          <w:bCs/>
          <w:sz w:val="24"/>
          <w:szCs w:val="24"/>
          <w:shd w:val="clear" w:color="auto" w:fill="FFFFFF"/>
        </w:rPr>
        <w:t>son precisamente los documentos de archivos.</w:t>
      </w:r>
    </w:p>
    <w:p w:rsidR="00D52CB2" w:rsidRPr="00EB0BDA" w:rsidRDefault="000A2A03" w:rsidP="00951D32">
      <w:pPr>
        <w:spacing w:after="0" w:line="240" w:lineRule="auto"/>
        <w:jc w:val="both"/>
        <w:rPr>
          <w:rFonts w:ascii="Times New Roman" w:hAnsi="Times New Roman" w:cs="Times New Roman"/>
          <w:bCs/>
          <w:sz w:val="24"/>
          <w:szCs w:val="24"/>
          <w:shd w:val="clear" w:color="auto" w:fill="FFFFFF"/>
        </w:rPr>
      </w:pPr>
      <w:r w:rsidRPr="00EB0BDA">
        <w:rPr>
          <w:rFonts w:ascii="Times New Roman" w:hAnsi="Times New Roman" w:cs="Times New Roman"/>
          <w:bCs/>
          <w:sz w:val="24"/>
          <w:szCs w:val="24"/>
          <w:shd w:val="clear" w:color="auto" w:fill="FFFFFF"/>
        </w:rPr>
        <w:t xml:space="preserve"> </w:t>
      </w:r>
    </w:p>
    <w:p w:rsidR="00C406AE" w:rsidRDefault="00C406AE" w:rsidP="00951D32">
      <w:pPr>
        <w:tabs>
          <w:tab w:val="num" w:pos="720"/>
        </w:tabs>
        <w:autoSpaceDE w:val="0"/>
        <w:autoSpaceDN w:val="0"/>
        <w:adjustRightInd w:val="0"/>
        <w:spacing w:after="0" w:line="240" w:lineRule="auto"/>
        <w:jc w:val="both"/>
        <w:rPr>
          <w:rFonts w:ascii="Times New Roman" w:hAnsi="Times New Roman" w:cs="Times New Roman"/>
          <w:b/>
          <w:sz w:val="24"/>
          <w:szCs w:val="24"/>
        </w:rPr>
      </w:pPr>
    </w:p>
    <w:p w:rsidR="00C406AE" w:rsidRDefault="00C406AE" w:rsidP="00951D32">
      <w:pPr>
        <w:tabs>
          <w:tab w:val="num" w:pos="720"/>
        </w:tabs>
        <w:autoSpaceDE w:val="0"/>
        <w:autoSpaceDN w:val="0"/>
        <w:adjustRightInd w:val="0"/>
        <w:spacing w:after="0" w:line="240" w:lineRule="auto"/>
        <w:jc w:val="both"/>
        <w:rPr>
          <w:rFonts w:ascii="Times New Roman" w:hAnsi="Times New Roman" w:cs="Times New Roman"/>
          <w:b/>
          <w:sz w:val="24"/>
          <w:szCs w:val="24"/>
        </w:rPr>
      </w:pPr>
    </w:p>
    <w:p w:rsidR="00DF3072" w:rsidRPr="00EB0BDA" w:rsidRDefault="00DF3072" w:rsidP="00951D32">
      <w:pPr>
        <w:tabs>
          <w:tab w:val="num" w:pos="720"/>
        </w:tabs>
        <w:autoSpaceDE w:val="0"/>
        <w:autoSpaceDN w:val="0"/>
        <w:adjustRightInd w:val="0"/>
        <w:spacing w:after="0" w:line="240" w:lineRule="auto"/>
        <w:jc w:val="both"/>
        <w:rPr>
          <w:rFonts w:ascii="Times New Roman" w:hAnsi="Times New Roman" w:cs="Times New Roman"/>
          <w:sz w:val="24"/>
          <w:szCs w:val="24"/>
        </w:rPr>
      </w:pPr>
      <w:r w:rsidRPr="00EB0BDA">
        <w:rPr>
          <w:rFonts w:ascii="Times New Roman" w:hAnsi="Times New Roman" w:cs="Times New Roman"/>
          <w:b/>
          <w:sz w:val="24"/>
          <w:szCs w:val="24"/>
        </w:rPr>
        <w:t>L</w:t>
      </w:r>
      <w:r w:rsidR="00314776">
        <w:rPr>
          <w:rFonts w:ascii="Times New Roman" w:hAnsi="Times New Roman" w:cs="Times New Roman"/>
          <w:b/>
          <w:sz w:val="24"/>
          <w:szCs w:val="24"/>
        </w:rPr>
        <w:t>A DOCUMENTACION UNIVERSITARIA</w:t>
      </w:r>
      <w:r w:rsidRPr="00EB0BDA">
        <w:rPr>
          <w:rFonts w:ascii="Times New Roman" w:hAnsi="Times New Roman" w:cs="Times New Roman"/>
          <w:sz w:val="24"/>
          <w:szCs w:val="24"/>
        </w:rPr>
        <w:t>.-</w:t>
      </w:r>
    </w:p>
    <w:p w:rsidR="00DF3072" w:rsidRPr="00EB0BDA" w:rsidRDefault="00DF3072" w:rsidP="00951D32">
      <w:pPr>
        <w:tabs>
          <w:tab w:val="num" w:pos="720"/>
        </w:tabs>
        <w:autoSpaceDE w:val="0"/>
        <w:autoSpaceDN w:val="0"/>
        <w:adjustRightInd w:val="0"/>
        <w:spacing w:after="0" w:line="240" w:lineRule="auto"/>
        <w:jc w:val="both"/>
        <w:rPr>
          <w:rFonts w:ascii="Times New Roman" w:hAnsi="Times New Roman" w:cs="Times New Roman"/>
          <w:sz w:val="24"/>
          <w:szCs w:val="24"/>
        </w:rPr>
      </w:pPr>
    </w:p>
    <w:p w:rsidR="00D97A21" w:rsidRPr="00EB0BDA" w:rsidRDefault="00D97A21" w:rsidP="00951D32">
      <w:pPr>
        <w:tabs>
          <w:tab w:val="num" w:pos="720"/>
        </w:tabs>
        <w:autoSpaceDE w:val="0"/>
        <w:autoSpaceDN w:val="0"/>
        <w:adjustRightInd w:val="0"/>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La Universidad Mayor de San Andrés y las Universidades del Sistema son instituciones que producen una extraordinaria cantidad de información, documentación y conocimiento, como producto de la labor administrativa</w:t>
      </w:r>
      <w:r w:rsidR="00DF3072" w:rsidRPr="00EB0BDA">
        <w:rPr>
          <w:rFonts w:ascii="Times New Roman" w:hAnsi="Times New Roman" w:cs="Times New Roman"/>
          <w:sz w:val="24"/>
          <w:szCs w:val="24"/>
        </w:rPr>
        <w:t>,</w:t>
      </w:r>
      <w:r w:rsidRPr="00EB0BDA">
        <w:rPr>
          <w:rFonts w:ascii="Times New Roman" w:hAnsi="Times New Roman" w:cs="Times New Roman"/>
          <w:sz w:val="24"/>
          <w:szCs w:val="24"/>
        </w:rPr>
        <w:t xml:space="preserve"> que </w:t>
      </w:r>
      <w:r w:rsidR="00BF3522" w:rsidRPr="00EB0BDA">
        <w:rPr>
          <w:rFonts w:ascii="Times New Roman" w:hAnsi="Times New Roman" w:cs="Times New Roman"/>
          <w:sz w:val="24"/>
          <w:szCs w:val="24"/>
        </w:rPr>
        <w:t xml:space="preserve">diariamente </w:t>
      </w:r>
      <w:r w:rsidRPr="00EB0BDA">
        <w:rPr>
          <w:rFonts w:ascii="Times New Roman" w:hAnsi="Times New Roman" w:cs="Times New Roman"/>
          <w:sz w:val="24"/>
          <w:szCs w:val="24"/>
        </w:rPr>
        <w:t>realiza</w:t>
      </w:r>
      <w:r w:rsidR="00BF3522" w:rsidRPr="00EB0BDA">
        <w:rPr>
          <w:rFonts w:ascii="Times New Roman" w:hAnsi="Times New Roman" w:cs="Times New Roman"/>
          <w:sz w:val="24"/>
          <w:szCs w:val="24"/>
        </w:rPr>
        <w:t>n:</w:t>
      </w:r>
      <w:r w:rsidRPr="00EB0BDA">
        <w:rPr>
          <w:rFonts w:ascii="Times New Roman" w:hAnsi="Times New Roman" w:cs="Times New Roman"/>
          <w:sz w:val="24"/>
          <w:szCs w:val="24"/>
        </w:rPr>
        <w:t xml:space="preserve"> el personal y las autoridades </w:t>
      </w:r>
      <w:r w:rsidR="00DF3072" w:rsidRPr="00EB0BDA">
        <w:rPr>
          <w:rFonts w:ascii="Times New Roman" w:hAnsi="Times New Roman" w:cs="Times New Roman"/>
          <w:sz w:val="24"/>
          <w:szCs w:val="24"/>
        </w:rPr>
        <w:t xml:space="preserve">en </w:t>
      </w:r>
      <w:r w:rsidRPr="00EB0BDA">
        <w:rPr>
          <w:rFonts w:ascii="Times New Roman" w:hAnsi="Times New Roman" w:cs="Times New Roman"/>
          <w:sz w:val="24"/>
          <w:szCs w:val="24"/>
        </w:rPr>
        <w:t>diferentes instancias universitarias.</w:t>
      </w:r>
    </w:p>
    <w:p w:rsidR="00DF3072" w:rsidRPr="00EB0BDA" w:rsidRDefault="00DF3072" w:rsidP="00951D32">
      <w:pPr>
        <w:tabs>
          <w:tab w:val="num" w:pos="720"/>
        </w:tabs>
        <w:autoSpaceDE w:val="0"/>
        <w:autoSpaceDN w:val="0"/>
        <w:adjustRightInd w:val="0"/>
        <w:spacing w:after="0" w:line="240" w:lineRule="auto"/>
        <w:jc w:val="both"/>
        <w:rPr>
          <w:rFonts w:ascii="Times New Roman" w:hAnsi="Times New Roman" w:cs="Times New Roman"/>
          <w:sz w:val="24"/>
          <w:szCs w:val="24"/>
        </w:rPr>
      </w:pPr>
    </w:p>
    <w:p w:rsidR="00D97A21" w:rsidRPr="00EB0BDA" w:rsidRDefault="00D97A21" w:rsidP="00951D32">
      <w:pPr>
        <w:autoSpaceDE w:val="0"/>
        <w:autoSpaceDN w:val="0"/>
        <w:adjustRightInd w:val="0"/>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Asimismo al interior de las Universidades se reciben y disponen documentos relativos a diferentes áreas académicas, administrativas y de investigación, estos se refieren a Resoluciones de H. Consejos Universitarios, Comités Ejecutivos, Rectorales, Convenios, antecedentes de trámites académicos y administrativos, Reglamentos Universitarios, disposiciones de Congresos  Universitarios etc., </w:t>
      </w:r>
      <w:r w:rsidR="00BF3522" w:rsidRPr="00EB0BDA">
        <w:rPr>
          <w:rFonts w:ascii="Times New Roman" w:hAnsi="Times New Roman" w:cs="Times New Roman"/>
          <w:sz w:val="24"/>
          <w:szCs w:val="24"/>
        </w:rPr>
        <w:t xml:space="preserve">constituyendo </w:t>
      </w:r>
      <w:r w:rsidRPr="00EB0BDA">
        <w:rPr>
          <w:rFonts w:ascii="Times New Roman" w:hAnsi="Times New Roman" w:cs="Times New Roman"/>
          <w:sz w:val="24"/>
          <w:szCs w:val="24"/>
        </w:rPr>
        <w:t>la memoria escrita de cada Universidad, por lo que debe ser valorada y conservada para beneficio no solo de la universidad, sino como el cimiento de su desarrollo histórico, científico y social.</w:t>
      </w:r>
    </w:p>
    <w:p w:rsidR="00DF3072" w:rsidRPr="00EB0BDA" w:rsidRDefault="00DF3072" w:rsidP="00951D32">
      <w:pPr>
        <w:autoSpaceDE w:val="0"/>
        <w:autoSpaceDN w:val="0"/>
        <w:adjustRightInd w:val="0"/>
        <w:spacing w:after="0" w:line="240" w:lineRule="auto"/>
        <w:jc w:val="both"/>
        <w:rPr>
          <w:rFonts w:ascii="Times New Roman" w:hAnsi="Times New Roman" w:cs="Times New Roman"/>
          <w:sz w:val="24"/>
          <w:szCs w:val="24"/>
        </w:rPr>
      </w:pPr>
    </w:p>
    <w:p w:rsidR="00D97A21" w:rsidRPr="00EB0BDA" w:rsidRDefault="00D97A21" w:rsidP="00951D32">
      <w:pPr>
        <w:autoSpaceDE w:val="0"/>
        <w:autoSpaceDN w:val="0"/>
        <w:adjustRightInd w:val="0"/>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Estos documentos que son preservados en los archivos </w:t>
      </w:r>
      <w:r w:rsidR="00120FDB" w:rsidRPr="00EB0BDA">
        <w:rPr>
          <w:rFonts w:ascii="Times New Roman" w:hAnsi="Times New Roman" w:cs="Times New Roman"/>
          <w:sz w:val="24"/>
          <w:szCs w:val="24"/>
        </w:rPr>
        <w:t>son</w:t>
      </w:r>
      <w:r w:rsidRPr="00EB0BDA">
        <w:rPr>
          <w:rFonts w:ascii="Times New Roman" w:hAnsi="Times New Roman" w:cs="Times New Roman"/>
          <w:sz w:val="24"/>
          <w:szCs w:val="24"/>
        </w:rPr>
        <w:t xml:space="preserve"> considerados como patrimonio documental de cada Universidad al ser fuentes de respaldo escrito por excelencia, que bien organizados, serán reconocidos como información de alto nivel, </w:t>
      </w:r>
      <w:r w:rsidR="00120FDB" w:rsidRPr="00EB0BDA">
        <w:rPr>
          <w:rFonts w:ascii="Times New Roman" w:hAnsi="Times New Roman" w:cs="Times New Roman"/>
          <w:sz w:val="24"/>
          <w:szCs w:val="24"/>
        </w:rPr>
        <w:t xml:space="preserve">un fondo valioso e </w:t>
      </w:r>
      <w:r w:rsidRPr="00EB0BDA">
        <w:rPr>
          <w:rFonts w:ascii="Times New Roman" w:hAnsi="Times New Roman" w:cs="Times New Roman"/>
          <w:sz w:val="24"/>
          <w:szCs w:val="24"/>
        </w:rPr>
        <w:t>indispensable en la gestión del conocimiento desarrollado por las Universidades.</w:t>
      </w:r>
    </w:p>
    <w:p w:rsidR="00D97A21" w:rsidRPr="00EB0BDA" w:rsidRDefault="00D97A21" w:rsidP="00951D32">
      <w:pPr>
        <w:autoSpaceDE w:val="0"/>
        <w:autoSpaceDN w:val="0"/>
        <w:adjustRightInd w:val="0"/>
        <w:spacing w:after="0" w:line="240" w:lineRule="auto"/>
        <w:ind w:left="1080"/>
        <w:jc w:val="both"/>
        <w:rPr>
          <w:rFonts w:ascii="Times New Roman" w:hAnsi="Times New Roman" w:cs="Times New Roman"/>
          <w:sz w:val="24"/>
          <w:szCs w:val="24"/>
        </w:rPr>
      </w:pPr>
    </w:p>
    <w:p w:rsidR="00D97A21" w:rsidRPr="00EB0BDA" w:rsidRDefault="001A71ED" w:rsidP="00951D32">
      <w:pPr>
        <w:autoSpaceDE w:val="0"/>
        <w:autoSpaceDN w:val="0"/>
        <w:adjustRightInd w:val="0"/>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Por esto</w:t>
      </w:r>
      <w:r w:rsidR="00951D32" w:rsidRPr="00EB0BDA">
        <w:rPr>
          <w:rFonts w:ascii="Times New Roman" w:hAnsi="Times New Roman" w:cs="Times New Roman"/>
          <w:sz w:val="24"/>
          <w:szCs w:val="24"/>
        </w:rPr>
        <w:t xml:space="preserve"> l</w:t>
      </w:r>
      <w:r w:rsidR="00D97A21" w:rsidRPr="00EB0BDA">
        <w:rPr>
          <w:rFonts w:ascii="Times New Roman" w:hAnsi="Times New Roman" w:cs="Times New Roman"/>
          <w:sz w:val="24"/>
          <w:szCs w:val="24"/>
        </w:rPr>
        <w:t xml:space="preserve">os Archivos Universitarios en general se constituyen en la </w:t>
      </w:r>
      <w:r w:rsidR="004838B5" w:rsidRPr="00EB0BDA">
        <w:rPr>
          <w:rFonts w:ascii="Times New Roman" w:hAnsi="Times New Roman" w:cs="Times New Roman"/>
          <w:sz w:val="24"/>
          <w:szCs w:val="24"/>
        </w:rPr>
        <w:t xml:space="preserve">historia </w:t>
      </w:r>
      <w:r w:rsidR="00D97A21" w:rsidRPr="00EB0BDA">
        <w:rPr>
          <w:rFonts w:ascii="Times New Roman" w:hAnsi="Times New Roman" w:cs="Times New Roman"/>
          <w:sz w:val="24"/>
          <w:szCs w:val="24"/>
        </w:rPr>
        <w:t xml:space="preserve">de </w:t>
      </w:r>
      <w:r w:rsidR="00C877B0" w:rsidRPr="00EB0BDA">
        <w:rPr>
          <w:rFonts w:ascii="Times New Roman" w:hAnsi="Times New Roman" w:cs="Times New Roman"/>
          <w:sz w:val="24"/>
          <w:szCs w:val="24"/>
        </w:rPr>
        <w:t>sus</w:t>
      </w:r>
      <w:r w:rsidR="00D97A21" w:rsidRPr="00EB0BDA">
        <w:rPr>
          <w:rFonts w:ascii="Times New Roman" w:hAnsi="Times New Roman" w:cs="Times New Roman"/>
          <w:sz w:val="24"/>
          <w:szCs w:val="24"/>
        </w:rPr>
        <w:t xml:space="preserve"> Instituciones pues registran documentalmente cada una de </w:t>
      </w:r>
      <w:r w:rsidR="00C877B0" w:rsidRPr="00EB0BDA">
        <w:rPr>
          <w:rFonts w:ascii="Times New Roman" w:hAnsi="Times New Roman" w:cs="Times New Roman"/>
          <w:sz w:val="24"/>
          <w:szCs w:val="24"/>
        </w:rPr>
        <w:t>las</w:t>
      </w:r>
      <w:r w:rsidR="00D97A21" w:rsidRPr="00EB0BDA">
        <w:rPr>
          <w:rFonts w:ascii="Times New Roman" w:hAnsi="Times New Roman" w:cs="Times New Roman"/>
          <w:sz w:val="24"/>
          <w:szCs w:val="24"/>
        </w:rPr>
        <w:t xml:space="preserve"> actividades respaldando sus acciones administrativas, legales y de fiscalización, además de justificar sus atribuciones y alcances. Así todas las actividades realizadas en las organizaciones son legitimadas y oficializadas por estas documentaciones.</w:t>
      </w:r>
    </w:p>
    <w:p w:rsidR="00C21774" w:rsidRPr="00EB0BDA" w:rsidRDefault="00C21774" w:rsidP="00951D32">
      <w:pPr>
        <w:spacing w:after="0" w:line="240" w:lineRule="auto"/>
        <w:jc w:val="both"/>
        <w:rPr>
          <w:rFonts w:ascii="Times New Roman" w:hAnsi="Times New Roman" w:cs="Times New Roman"/>
          <w:b/>
          <w:sz w:val="24"/>
          <w:szCs w:val="24"/>
        </w:rPr>
      </w:pPr>
    </w:p>
    <w:p w:rsidR="00DF3072" w:rsidRPr="00EB0BDA" w:rsidRDefault="00DF3072" w:rsidP="00951D32">
      <w:pPr>
        <w:spacing w:after="0" w:line="240" w:lineRule="auto"/>
        <w:jc w:val="both"/>
        <w:rPr>
          <w:rFonts w:ascii="Times New Roman" w:hAnsi="Times New Roman" w:cs="Times New Roman"/>
          <w:b/>
          <w:sz w:val="24"/>
          <w:szCs w:val="24"/>
        </w:rPr>
      </w:pPr>
      <w:r w:rsidRPr="00EB0BDA">
        <w:rPr>
          <w:rFonts w:ascii="Times New Roman" w:hAnsi="Times New Roman" w:cs="Times New Roman"/>
          <w:b/>
          <w:sz w:val="24"/>
          <w:szCs w:val="24"/>
        </w:rPr>
        <w:t>L</w:t>
      </w:r>
      <w:r w:rsidR="00A764D1">
        <w:rPr>
          <w:rFonts w:ascii="Times New Roman" w:hAnsi="Times New Roman" w:cs="Times New Roman"/>
          <w:b/>
          <w:sz w:val="24"/>
          <w:szCs w:val="24"/>
        </w:rPr>
        <w:t>A</w:t>
      </w:r>
      <w:r w:rsidRPr="00EB0BDA">
        <w:rPr>
          <w:rFonts w:ascii="Times New Roman" w:hAnsi="Times New Roman" w:cs="Times New Roman"/>
          <w:b/>
          <w:sz w:val="24"/>
          <w:szCs w:val="24"/>
        </w:rPr>
        <w:t xml:space="preserve"> UMSA </w:t>
      </w:r>
      <w:r w:rsidR="00A764D1">
        <w:rPr>
          <w:rFonts w:ascii="Times New Roman" w:hAnsi="Times New Roman" w:cs="Times New Roman"/>
          <w:b/>
          <w:sz w:val="24"/>
          <w:szCs w:val="24"/>
        </w:rPr>
        <w:t>EN BUSCA DE LA INTELIGENCIA CORPORATIVA</w:t>
      </w:r>
      <w:r w:rsidRPr="00EB0BDA">
        <w:rPr>
          <w:rFonts w:ascii="Times New Roman" w:hAnsi="Times New Roman" w:cs="Times New Roman"/>
          <w:b/>
          <w:sz w:val="24"/>
          <w:szCs w:val="24"/>
        </w:rPr>
        <w:t>.-</w:t>
      </w:r>
    </w:p>
    <w:p w:rsidR="00DF3072" w:rsidRPr="00EB0BDA" w:rsidRDefault="00DF3072" w:rsidP="00951D32">
      <w:pPr>
        <w:spacing w:after="0" w:line="240" w:lineRule="auto"/>
        <w:jc w:val="both"/>
        <w:rPr>
          <w:rFonts w:ascii="Times New Roman" w:hAnsi="Times New Roman" w:cs="Times New Roman"/>
          <w:sz w:val="24"/>
          <w:szCs w:val="24"/>
        </w:rPr>
      </w:pPr>
    </w:p>
    <w:p w:rsidR="001D559C" w:rsidRPr="00EB0BDA" w:rsidRDefault="001D559C" w:rsidP="001D559C">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La UMSA, como</w:t>
      </w:r>
      <w:r w:rsidR="000A669F" w:rsidRPr="00EB0BDA">
        <w:rPr>
          <w:rFonts w:ascii="Times New Roman" w:hAnsi="Times New Roman" w:cs="Times New Roman"/>
          <w:sz w:val="24"/>
          <w:szCs w:val="24"/>
        </w:rPr>
        <w:t xml:space="preserve"> I</w:t>
      </w:r>
      <w:r w:rsidRPr="00EB0BDA">
        <w:rPr>
          <w:rFonts w:ascii="Times New Roman" w:hAnsi="Times New Roman" w:cs="Times New Roman"/>
          <w:sz w:val="24"/>
          <w:szCs w:val="24"/>
        </w:rPr>
        <w:t>nstitución seria, requiere día a día de servicios que permitan y garanticen el oportuno suministro de información, interna y externa, debidamente organizada y analizada para alcanzar el mayor éxito en el proceso de toma de decisiones.</w:t>
      </w:r>
    </w:p>
    <w:p w:rsidR="001D559C" w:rsidRPr="00EB0BDA" w:rsidRDefault="001D559C" w:rsidP="001D559C">
      <w:pPr>
        <w:spacing w:after="0" w:line="240" w:lineRule="auto"/>
        <w:jc w:val="both"/>
        <w:rPr>
          <w:rFonts w:ascii="Times New Roman" w:hAnsi="Times New Roman" w:cs="Times New Roman"/>
          <w:sz w:val="24"/>
          <w:szCs w:val="24"/>
        </w:rPr>
      </w:pPr>
    </w:p>
    <w:p w:rsidR="001D559C" w:rsidRPr="00EB0BDA" w:rsidRDefault="001A71ED" w:rsidP="001D559C">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Gloría </w:t>
      </w:r>
      <w:proofErr w:type="spellStart"/>
      <w:r w:rsidRPr="00EB0BDA">
        <w:rPr>
          <w:rFonts w:ascii="Times New Roman" w:hAnsi="Times New Roman" w:cs="Times New Roman"/>
          <w:sz w:val="24"/>
          <w:szCs w:val="24"/>
        </w:rPr>
        <w:t>Ponjuán</w:t>
      </w:r>
      <w:proofErr w:type="spellEnd"/>
      <w:r w:rsidRPr="00EB0BDA">
        <w:rPr>
          <w:rFonts w:ascii="Times New Roman" w:hAnsi="Times New Roman" w:cs="Times New Roman"/>
          <w:sz w:val="24"/>
          <w:szCs w:val="24"/>
        </w:rPr>
        <w:t xml:space="preserve"> Dante</w:t>
      </w:r>
      <w:r w:rsidR="001D559C" w:rsidRPr="00EB0BDA">
        <w:rPr>
          <w:rFonts w:ascii="Times New Roman" w:hAnsi="Times New Roman" w:cs="Times New Roman"/>
          <w:sz w:val="24"/>
          <w:szCs w:val="24"/>
        </w:rPr>
        <w:t xml:space="preserve">, Profesional cubana graduada de la especialidad de Información Científica en la Universidad de La Habana define a la </w:t>
      </w:r>
      <w:r w:rsidR="001D559C" w:rsidRPr="00EB0BDA">
        <w:rPr>
          <w:rFonts w:ascii="Times New Roman" w:hAnsi="Times New Roman" w:cs="Times New Roman"/>
          <w:b/>
          <w:sz w:val="24"/>
          <w:szCs w:val="24"/>
        </w:rPr>
        <w:t xml:space="preserve">Inteligencia Corporativa </w:t>
      </w:r>
      <w:r w:rsidRPr="00EB0BDA">
        <w:rPr>
          <w:rFonts w:ascii="Times New Roman" w:hAnsi="Times New Roman" w:cs="Times New Roman"/>
          <w:sz w:val="24"/>
          <w:szCs w:val="24"/>
        </w:rPr>
        <w:t xml:space="preserve">como </w:t>
      </w:r>
      <w:r w:rsidRPr="00EB0BDA">
        <w:rPr>
          <w:rFonts w:ascii="Times New Roman" w:hAnsi="Times New Roman" w:cs="Times New Roman"/>
          <w:i/>
          <w:sz w:val="24"/>
          <w:szCs w:val="24"/>
        </w:rPr>
        <w:t>“la capacidad y la función de reunir, analizar y diseminar datos que permitan obtener, de manera sistemática y organizada, información relevante sobre el ambiente externo y las condiciones internas de la organización, para la toma de decisiones y la orientación estratégica”</w:t>
      </w:r>
      <w:r w:rsidRPr="00EB0BDA">
        <w:rPr>
          <w:rFonts w:ascii="Times New Roman" w:hAnsi="Times New Roman" w:cs="Times New Roman"/>
          <w:sz w:val="24"/>
          <w:szCs w:val="24"/>
        </w:rPr>
        <w:t xml:space="preserve">. </w:t>
      </w:r>
      <w:r w:rsidR="001D559C" w:rsidRPr="00EB0BDA">
        <w:rPr>
          <w:rFonts w:ascii="Times New Roman" w:hAnsi="Times New Roman" w:cs="Times New Roman"/>
          <w:sz w:val="24"/>
          <w:szCs w:val="24"/>
        </w:rPr>
        <w:t xml:space="preserve">La inteligencia corporativa por tanto se basa en el principio de reunir, analizar y entregar en el momento oportuno toda la información considerada relevante sobre un asunto determinado. </w:t>
      </w:r>
    </w:p>
    <w:p w:rsidR="001D559C" w:rsidRPr="00EB0BDA" w:rsidRDefault="001D559C" w:rsidP="001D559C">
      <w:pPr>
        <w:spacing w:after="0" w:line="240" w:lineRule="auto"/>
        <w:jc w:val="both"/>
        <w:rPr>
          <w:rFonts w:ascii="Times New Roman" w:hAnsi="Times New Roman" w:cs="Times New Roman"/>
          <w:sz w:val="24"/>
          <w:szCs w:val="24"/>
        </w:rPr>
      </w:pPr>
    </w:p>
    <w:p w:rsidR="001D559C" w:rsidRPr="00EB0BDA" w:rsidRDefault="001D559C" w:rsidP="001D559C">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En este sentido</w:t>
      </w:r>
      <w:r w:rsidR="00C21774" w:rsidRPr="00EB0BDA">
        <w:rPr>
          <w:rFonts w:ascii="Times New Roman" w:hAnsi="Times New Roman" w:cs="Times New Roman"/>
          <w:sz w:val="24"/>
          <w:szCs w:val="24"/>
        </w:rPr>
        <w:t xml:space="preserve"> la Inteligencia Corporativa,</w:t>
      </w:r>
      <w:r w:rsidRPr="00EB0BDA">
        <w:rPr>
          <w:rFonts w:ascii="Times New Roman" w:hAnsi="Times New Roman" w:cs="Times New Roman"/>
          <w:sz w:val="24"/>
          <w:szCs w:val="24"/>
        </w:rPr>
        <w:t xml:space="preserve"> se concibe como una herramienta de trabajo que debe estar presente en toda institución moderna, la cual debe contar con una Unidad especializada de alto nivel, en el manejo y  procesamiento de la documentación</w:t>
      </w:r>
      <w:r w:rsidR="00F93B29" w:rsidRPr="00EB0BDA">
        <w:rPr>
          <w:rFonts w:ascii="Times New Roman" w:hAnsi="Times New Roman" w:cs="Times New Roman"/>
          <w:sz w:val="24"/>
          <w:szCs w:val="24"/>
        </w:rPr>
        <w:t xml:space="preserve">. </w:t>
      </w:r>
      <w:r w:rsidRPr="00EB0BDA">
        <w:rPr>
          <w:rFonts w:ascii="Times New Roman" w:hAnsi="Times New Roman" w:cs="Times New Roman"/>
          <w:sz w:val="24"/>
          <w:szCs w:val="24"/>
        </w:rPr>
        <w:t xml:space="preserve">Esta Unidad especializada </w:t>
      </w:r>
      <w:r w:rsidR="00F93B29" w:rsidRPr="00EB0BDA">
        <w:rPr>
          <w:rFonts w:ascii="Times New Roman" w:hAnsi="Times New Roman" w:cs="Times New Roman"/>
          <w:sz w:val="24"/>
          <w:szCs w:val="24"/>
        </w:rPr>
        <w:t>en la UMSA re</w:t>
      </w:r>
      <w:r w:rsidRPr="00EB0BDA">
        <w:rPr>
          <w:rFonts w:ascii="Times New Roman" w:hAnsi="Times New Roman" w:cs="Times New Roman"/>
          <w:sz w:val="24"/>
          <w:szCs w:val="24"/>
        </w:rPr>
        <w:t>cae en la División de Documentos y Archivo</w:t>
      </w:r>
      <w:r w:rsidR="00836F03" w:rsidRPr="00EB0BDA">
        <w:rPr>
          <w:rFonts w:ascii="Times New Roman" w:hAnsi="Times New Roman" w:cs="Times New Roman"/>
          <w:sz w:val="24"/>
          <w:szCs w:val="24"/>
        </w:rPr>
        <w:t xml:space="preserve"> (DDA),</w:t>
      </w:r>
      <w:r w:rsidRPr="00EB0BDA">
        <w:rPr>
          <w:rFonts w:ascii="Times New Roman" w:hAnsi="Times New Roman" w:cs="Times New Roman"/>
          <w:sz w:val="24"/>
          <w:szCs w:val="24"/>
        </w:rPr>
        <w:t xml:space="preserve"> la cual mediante su personal debe</w:t>
      </w:r>
      <w:r w:rsidR="000A669F" w:rsidRPr="00EB0BDA">
        <w:rPr>
          <w:rFonts w:ascii="Times New Roman" w:hAnsi="Times New Roman" w:cs="Times New Roman"/>
          <w:sz w:val="24"/>
          <w:szCs w:val="24"/>
        </w:rPr>
        <w:t>:</w:t>
      </w:r>
      <w:r w:rsidRPr="00EB0BDA">
        <w:rPr>
          <w:rFonts w:ascii="Times New Roman" w:hAnsi="Times New Roman" w:cs="Times New Roman"/>
          <w:sz w:val="24"/>
          <w:szCs w:val="24"/>
        </w:rPr>
        <w:t xml:space="preserve"> </w:t>
      </w:r>
      <w:r w:rsidR="000A669F" w:rsidRPr="00EB0BDA">
        <w:rPr>
          <w:rFonts w:ascii="Times New Roman" w:hAnsi="Times New Roman" w:cs="Times New Roman"/>
          <w:sz w:val="24"/>
          <w:szCs w:val="24"/>
        </w:rPr>
        <w:t>i</w:t>
      </w:r>
      <w:r w:rsidRPr="00EB0BDA">
        <w:rPr>
          <w:rFonts w:ascii="Times New Roman" w:hAnsi="Times New Roman" w:cs="Times New Roman"/>
          <w:sz w:val="24"/>
          <w:szCs w:val="24"/>
        </w:rPr>
        <w:t>dentificar, seleccionar, localizar, evaluar y validar la documentación existente para convertir</w:t>
      </w:r>
      <w:r w:rsidR="000A669F" w:rsidRPr="00EB0BDA">
        <w:rPr>
          <w:rFonts w:ascii="Times New Roman" w:hAnsi="Times New Roman" w:cs="Times New Roman"/>
          <w:sz w:val="24"/>
          <w:szCs w:val="24"/>
        </w:rPr>
        <w:t>la,</w:t>
      </w:r>
      <w:r w:rsidRPr="00EB0BDA">
        <w:rPr>
          <w:rFonts w:ascii="Times New Roman" w:hAnsi="Times New Roman" w:cs="Times New Roman"/>
          <w:sz w:val="24"/>
          <w:szCs w:val="24"/>
        </w:rPr>
        <w:t xml:space="preserve"> en </w:t>
      </w:r>
      <w:r w:rsidRPr="00EB0BDA">
        <w:rPr>
          <w:rFonts w:ascii="Times New Roman" w:hAnsi="Times New Roman" w:cs="Times New Roman"/>
          <w:b/>
          <w:sz w:val="24"/>
          <w:szCs w:val="24"/>
        </w:rPr>
        <w:t>información inteligente</w:t>
      </w:r>
      <w:r w:rsidRPr="00EB0BDA">
        <w:rPr>
          <w:rFonts w:ascii="Times New Roman" w:hAnsi="Times New Roman" w:cs="Times New Roman"/>
          <w:sz w:val="24"/>
          <w:szCs w:val="24"/>
        </w:rPr>
        <w:t xml:space="preserve"> que ayude con éxito a la toma de decisiones acertadas.</w:t>
      </w:r>
    </w:p>
    <w:p w:rsidR="001A71ED" w:rsidRPr="00EB0BDA" w:rsidRDefault="001A71ED" w:rsidP="00DF3072">
      <w:pPr>
        <w:spacing w:after="0" w:line="240" w:lineRule="auto"/>
        <w:jc w:val="both"/>
        <w:rPr>
          <w:rFonts w:ascii="Times New Roman" w:hAnsi="Times New Roman" w:cs="Times New Roman"/>
          <w:sz w:val="24"/>
          <w:szCs w:val="24"/>
        </w:rPr>
      </w:pPr>
    </w:p>
    <w:p w:rsidR="00DF3072" w:rsidRPr="00EB0BDA" w:rsidRDefault="00DF3072" w:rsidP="00DF3072">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Por </w:t>
      </w:r>
      <w:r w:rsidR="003F3F64" w:rsidRPr="00EB0BDA">
        <w:rPr>
          <w:rFonts w:ascii="Times New Roman" w:hAnsi="Times New Roman" w:cs="Times New Roman"/>
          <w:sz w:val="24"/>
          <w:szCs w:val="24"/>
        </w:rPr>
        <w:t>estos aspectos</w:t>
      </w:r>
      <w:r w:rsidRPr="00EB0BDA">
        <w:rPr>
          <w:rFonts w:ascii="Times New Roman" w:hAnsi="Times New Roman" w:cs="Times New Roman"/>
          <w:sz w:val="24"/>
          <w:szCs w:val="24"/>
        </w:rPr>
        <w:t xml:space="preserve"> la importancia de los</w:t>
      </w:r>
      <w:r w:rsidRPr="00EB0BDA">
        <w:rPr>
          <w:rFonts w:ascii="Times New Roman" w:hAnsi="Times New Roman" w:cs="Times New Roman"/>
          <w:bCs/>
          <w:sz w:val="24"/>
          <w:szCs w:val="24"/>
          <w:shd w:val="clear" w:color="auto" w:fill="FFFFFF"/>
        </w:rPr>
        <w:t xml:space="preserve"> repositorios, crecen persistentemente ya que a</w:t>
      </w:r>
      <w:r w:rsidRPr="00EB0BDA">
        <w:rPr>
          <w:rFonts w:ascii="Times New Roman" w:hAnsi="Times New Roman" w:cs="Times New Roman"/>
          <w:sz w:val="24"/>
          <w:szCs w:val="24"/>
        </w:rPr>
        <w:t>nte un mundo cada vez más competitivo, globalizado y complejo, resulta imprescindible tomar decisiones cada vez más rápidas y efectivas, p</w:t>
      </w:r>
      <w:r w:rsidR="00C21774" w:rsidRPr="00EB0BDA">
        <w:rPr>
          <w:rFonts w:ascii="Times New Roman" w:hAnsi="Times New Roman" w:cs="Times New Roman"/>
          <w:sz w:val="24"/>
          <w:szCs w:val="24"/>
        </w:rPr>
        <w:t>or</w:t>
      </w:r>
      <w:r w:rsidRPr="00EB0BDA">
        <w:rPr>
          <w:rFonts w:ascii="Times New Roman" w:hAnsi="Times New Roman" w:cs="Times New Roman"/>
          <w:sz w:val="24"/>
          <w:szCs w:val="24"/>
        </w:rPr>
        <w:t xml:space="preserve"> lo cual es inevitable recurrir a fuentes documentales como apoyo estratégico para tales efectos. De ahí que, las nuevas condiciones en que se desarrolla el mundo, condicionan un mayor uso de la información en función de la toma de decisiones operativas, tácticas y estratégicas y en la solución de los múltiples problemas </w:t>
      </w:r>
      <w:r w:rsidR="00C21774" w:rsidRPr="00EB0BDA">
        <w:rPr>
          <w:rFonts w:ascii="Times New Roman" w:hAnsi="Times New Roman" w:cs="Times New Roman"/>
          <w:sz w:val="24"/>
          <w:szCs w:val="24"/>
        </w:rPr>
        <w:t>institucionales.</w:t>
      </w:r>
    </w:p>
    <w:p w:rsidR="00DF3072" w:rsidRPr="00EB0BDA" w:rsidRDefault="00DF3072" w:rsidP="00DF3072">
      <w:pPr>
        <w:spacing w:after="0" w:line="240" w:lineRule="auto"/>
        <w:jc w:val="both"/>
        <w:rPr>
          <w:rFonts w:ascii="Times New Roman" w:hAnsi="Times New Roman" w:cs="Times New Roman"/>
          <w:sz w:val="24"/>
          <w:szCs w:val="24"/>
        </w:rPr>
      </w:pPr>
    </w:p>
    <w:p w:rsidR="00D52CB2" w:rsidRPr="00EB0BDA" w:rsidRDefault="00DF3072" w:rsidP="00951D32">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En este contexto, e</w:t>
      </w:r>
      <w:r w:rsidR="00D52CB2" w:rsidRPr="00EB0BDA">
        <w:rPr>
          <w:rFonts w:ascii="Times New Roman" w:hAnsi="Times New Roman" w:cs="Times New Roman"/>
          <w:sz w:val="24"/>
          <w:szCs w:val="24"/>
        </w:rPr>
        <w:t xml:space="preserve">l personal jerárquico </w:t>
      </w:r>
      <w:r w:rsidRPr="00EB0BDA">
        <w:rPr>
          <w:rFonts w:ascii="Times New Roman" w:hAnsi="Times New Roman" w:cs="Times New Roman"/>
          <w:sz w:val="24"/>
          <w:szCs w:val="24"/>
        </w:rPr>
        <w:t xml:space="preserve">de la UMSA y </w:t>
      </w:r>
      <w:r w:rsidR="00D52CB2" w:rsidRPr="00EB0BDA">
        <w:rPr>
          <w:rFonts w:ascii="Times New Roman" w:hAnsi="Times New Roman" w:cs="Times New Roman"/>
          <w:sz w:val="24"/>
          <w:szCs w:val="24"/>
        </w:rPr>
        <w:t xml:space="preserve">de cualquier Institución tiene  la responsabilidad de acudir a consultar los fondos documentales ya que resultaría inadecuado llevar a cabo  procesos decisorios recurriendo únicamente a la intuición, sin consultar ningún tipo de información dentro de un marco racional que permita </w:t>
      </w:r>
      <w:r w:rsidR="003F3F64" w:rsidRPr="00EB0BDA">
        <w:rPr>
          <w:rFonts w:ascii="Times New Roman" w:hAnsi="Times New Roman" w:cs="Times New Roman"/>
          <w:sz w:val="24"/>
          <w:szCs w:val="24"/>
        </w:rPr>
        <w:t>y</w:t>
      </w:r>
      <w:r w:rsidR="00D52CB2" w:rsidRPr="00EB0BDA">
        <w:rPr>
          <w:rFonts w:ascii="Times New Roman" w:hAnsi="Times New Roman" w:cs="Times New Roman"/>
          <w:sz w:val="24"/>
          <w:szCs w:val="24"/>
        </w:rPr>
        <w:t xml:space="preserve"> facilite la resolución de problemas complejos</w:t>
      </w:r>
      <w:r w:rsidR="00C21774" w:rsidRPr="00EB0BDA">
        <w:rPr>
          <w:rFonts w:ascii="Times New Roman" w:hAnsi="Times New Roman" w:cs="Times New Roman"/>
          <w:sz w:val="24"/>
          <w:szCs w:val="24"/>
        </w:rPr>
        <w:t>.</w:t>
      </w:r>
      <w:r w:rsidR="00D52CB2" w:rsidRPr="00EB0BDA">
        <w:rPr>
          <w:rFonts w:ascii="Times New Roman" w:hAnsi="Times New Roman" w:cs="Times New Roman"/>
          <w:sz w:val="24"/>
          <w:szCs w:val="24"/>
        </w:rPr>
        <w:t xml:space="preserve"> </w:t>
      </w:r>
    </w:p>
    <w:p w:rsidR="00413927" w:rsidRPr="00EB0BDA" w:rsidRDefault="00637F52" w:rsidP="00951D32">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 </w:t>
      </w:r>
    </w:p>
    <w:p w:rsidR="00EB0BDA" w:rsidRDefault="005B0951" w:rsidP="003F3F64">
      <w:pPr>
        <w:spacing w:after="0" w:line="240" w:lineRule="auto"/>
        <w:jc w:val="both"/>
        <w:rPr>
          <w:rFonts w:ascii="Arial Narrow" w:hAnsi="Arial Narrow"/>
          <w:sz w:val="24"/>
          <w:szCs w:val="24"/>
        </w:rPr>
      </w:pPr>
      <w:r w:rsidRPr="00EB0BDA">
        <w:rPr>
          <w:rFonts w:ascii="Times New Roman" w:hAnsi="Times New Roman" w:cs="Times New Roman"/>
          <w:sz w:val="24"/>
          <w:szCs w:val="24"/>
        </w:rPr>
        <w:t xml:space="preserve">En este marco </w:t>
      </w:r>
      <w:r w:rsidR="000A669F" w:rsidRPr="00EB0BDA">
        <w:rPr>
          <w:rFonts w:ascii="Times New Roman" w:hAnsi="Times New Roman" w:cs="Times New Roman"/>
          <w:sz w:val="24"/>
          <w:szCs w:val="24"/>
        </w:rPr>
        <w:t xml:space="preserve">el personal de </w:t>
      </w:r>
      <w:r w:rsidRPr="00EB0BDA">
        <w:rPr>
          <w:rFonts w:ascii="Times New Roman" w:hAnsi="Times New Roman" w:cs="Times New Roman"/>
          <w:sz w:val="24"/>
          <w:szCs w:val="24"/>
        </w:rPr>
        <w:t>l</w:t>
      </w:r>
      <w:r w:rsidR="00413927" w:rsidRPr="00EB0BDA">
        <w:rPr>
          <w:rFonts w:ascii="Times New Roman" w:hAnsi="Times New Roman" w:cs="Times New Roman"/>
          <w:sz w:val="24"/>
          <w:szCs w:val="24"/>
        </w:rPr>
        <w:t xml:space="preserve">a División de Documentos y Archivo </w:t>
      </w:r>
      <w:r w:rsidR="009A4EFA" w:rsidRPr="00EB0BDA">
        <w:rPr>
          <w:rFonts w:ascii="Times New Roman" w:hAnsi="Times New Roman" w:cs="Times New Roman"/>
          <w:sz w:val="24"/>
          <w:szCs w:val="24"/>
        </w:rPr>
        <w:t>en este último quinquenio</w:t>
      </w:r>
      <w:r w:rsidR="000A669F" w:rsidRPr="00EB0BDA">
        <w:rPr>
          <w:rFonts w:ascii="Times New Roman" w:hAnsi="Times New Roman" w:cs="Times New Roman"/>
          <w:sz w:val="24"/>
          <w:szCs w:val="24"/>
        </w:rPr>
        <w:t xml:space="preserve">, ha dedicado todo su esfuerzo para coadyuvar </w:t>
      </w:r>
      <w:r w:rsidR="003F3F64" w:rsidRPr="00EB0BDA">
        <w:rPr>
          <w:rFonts w:ascii="Times New Roman" w:hAnsi="Times New Roman" w:cs="Times New Roman"/>
          <w:sz w:val="24"/>
          <w:szCs w:val="24"/>
        </w:rPr>
        <w:t>con</w:t>
      </w:r>
      <w:r w:rsidR="000A669F" w:rsidRPr="00EB0BDA">
        <w:rPr>
          <w:rFonts w:ascii="Times New Roman" w:hAnsi="Times New Roman" w:cs="Times New Roman"/>
          <w:sz w:val="24"/>
          <w:szCs w:val="24"/>
        </w:rPr>
        <w:t xml:space="preserve"> </w:t>
      </w:r>
      <w:r w:rsidR="003F3F64" w:rsidRPr="00EB0BDA">
        <w:rPr>
          <w:rFonts w:ascii="Times New Roman" w:hAnsi="Times New Roman" w:cs="Times New Roman"/>
          <w:sz w:val="24"/>
          <w:szCs w:val="24"/>
        </w:rPr>
        <w:t xml:space="preserve">el posicionamiento de la UMSA como </w:t>
      </w:r>
      <w:r w:rsidR="003F3F64" w:rsidRPr="00EB0BDA">
        <w:rPr>
          <w:rFonts w:ascii="Times New Roman" w:hAnsi="Times New Roman" w:cs="Times New Roman"/>
          <w:b/>
          <w:sz w:val="24"/>
          <w:szCs w:val="24"/>
        </w:rPr>
        <w:t>una Institución con  “Inteligencia Corporativa”</w:t>
      </w:r>
      <w:r w:rsidR="003F3F64" w:rsidRPr="00EB0BDA">
        <w:rPr>
          <w:rFonts w:ascii="Times New Roman" w:hAnsi="Times New Roman" w:cs="Times New Roman"/>
          <w:sz w:val="24"/>
          <w:szCs w:val="24"/>
        </w:rPr>
        <w:t>, facilitando la consulta en línea de sus documentos</w:t>
      </w:r>
      <w:r w:rsidR="00C21774" w:rsidRPr="00EB0BDA">
        <w:rPr>
          <w:rFonts w:ascii="Times New Roman" w:hAnsi="Times New Roman" w:cs="Times New Roman"/>
          <w:sz w:val="24"/>
          <w:szCs w:val="24"/>
        </w:rPr>
        <w:t xml:space="preserve"> </w:t>
      </w:r>
      <w:r w:rsidR="003F3F64" w:rsidRPr="00EB0BDA">
        <w:rPr>
          <w:rFonts w:ascii="Times New Roman" w:hAnsi="Times New Roman" w:cs="Times New Roman"/>
          <w:sz w:val="24"/>
          <w:szCs w:val="24"/>
        </w:rPr>
        <w:t xml:space="preserve"> </w:t>
      </w:r>
      <w:r w:rsidR="00C21774" w:rsidRPr="00EB0BDA">
        <w:rPr>
          <w:rFonts w:ascii="Times New Roman" w:hAnsi="Times New Roman" w:cs="Times New Roman"/>
          <w:sz w:val="24"/>
          <w:szCs w:val="24"/>
        </w:rPr>
        <w:t xml:space="preserve">y </w:t>
      </w:r>
      <w:r w:rsidR="003F3F64" w:rsidRPr="00EB0BDA">
        <w:rPr>
          <w:rFonts w:ascii="Times New Roman" w:hAnsi="Times New Roman" w:cs="Times New Roman"/>
          <w:sz w:val="24"/>
          <w:szCs w:val="24"/>
        </w:rPr>
        <w:t xml:space="preserve">ofertando, diferentes servicios mediante su página web: </w:t>
      </w:r>
      <w:hyperlink r:id="rId10" w:history="1">
        <w:r w:rsidR="003F3F64" w:rsidRPr="00EB0BDA">
          <w:rPr>
            <w:rStyle w:val="Hipervnculo"/>
            <w:rFonts w:ascii="Times New Roman" w:hAnsi="Times New Roman" w:cs="Times New Roman"/>
            <w:sz w:val="24"/>
            <w:szCs w:val="24"/>
          </w:rPr>
          <w:t>http://www.archivo.umsa.bo</w:t>
        </w:r>
      </w:hyperlink>
      <w:r w:rsidR="003F3F64" w:rsidRPr="00CA7491">
        <w:rPr>
          <w:rFonts w:ascii="Arial Narrow" w:hAnsi="Arial Narrow"/>
          <w:sz w:val="24"/>
          <w:szCs w:val="24"/>
        </w:rPr>
        <w:t xml:space="preserve"> </w:t>
      </w:r>
    </w:p>
    <w:p w:rsidR="0046551A" w:rsidRDefault="0046551A" w:rsidP="003F3F64">
      <w:pPr>
        <w:spacing w:after="0" w:line="240" w:lineRule="auto"/>
        <w:jc w:val="both"/>
        <w:rPr>
          <w:rFonts w:ascii="Arial Narrow" w:hAnsi="Arial Narrow"/>
          <w:sz w:val="24"/>
          <w:szCs w:val="24"/>
        </w:rPr>
      </w:pPr>
    </w:p>
    <w:p w:rsidR="00EB0BDA" w:rsidRPr="00CA7491" w:rsidRDefault="00EB0BDA" w:rsidP="003F3F64">
      <w:pPr>
        <w:spacing w:after="0" w:line="240" w:lineRule="auto"/>
        <w:jc w:val="both"/>
        <w:rPr>
          <w:rFonts w:ascii="Arial Narrow" w:hAnsi="Arial Narrow"/>
          <w:sz w:val="24"/>
          <w:szCs w:val="24"/>
        </w:rPr>
      </w:pPr>
    </w:p>
    <w:p w:rsidR="00383BD4" w:rsidRDefault="00592852" w:rsidP="00EB0BDA">
      <w:pPr>
        <w:spacing w:after="0" w:line="240" w:lineRule="auto"/>
        <w:jc w:val="center"/>
        <w:rPr>
          <w:rFonts w:ascii="Arial Narrow" w:hAnsi="Arial Narrow"/>
          <w:b/>
          <w:sz w:val="24"/>
          <w:szCs w:val="24"/>
        </w:rPr>
      </w:pPr>
      <w:r>
        <w:rPr>
          <w:noProof/>
          <w:lang w:eastAsia="es-ES"/>
        </w:rPr>
        <w:drawing>
          <wp:inline distT="0" distB="0" distL="0" distR="0" wp14:anchorId="67E3C200" wp14:editId="27966A18">
            <wp:extent cx="5426282" cy="34480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27221" cy="3448646"/>
                    </a:xfrm>
                    <a:prstGeom prst="rect">
                      <a:avLst/>
                    </a:prstGeom>
                  </pic:spPr>
                </pic:pic>
              </a:graphicData>
            </a:graphic>
          </wp:inline>
        </w:drawing>
      </w:r>
    </w:p>
    <w:p w:rsidR="00383BD4" w:rsidRDefault="00383BD4" w:rsidP="003F3F64">
      <w:pPr>
        <w:spacing w:after="0" w:line="240" w:lineRule="auto"/>
        <w:jc w:val="both"/>
        <w:rPr>
          <w:rFonts w:ascii="Arial Narrow" w:hAnsi="Arial Narrow"/>
          <w:b/>
          <w:sz w:val="24"/>
          <w:szCs w:val="24"/>
        </w:rPr>
      </w:pPr>
    </w:p>
    <w:p w:rsidR="00383BD4" w:rsidRPr="00D23BBE" w:rsidRDefault="00D23BBE" w:rsidP="00D23BBE">
      <w:pPr>
        <w:spacing w:after="0" w:line="240" w:lineRule="auto"/>
        <w:jc w:val="center"/>
        <w:rPr>
          <w:rFonts w:ascii="Arial Narrow" w:hAnsi="Arial Narrow"/>
          <w:sz w:val="24"/>
          <w:szCs w:val="24"/>
        </w:rPr>
      </w:pPr>
      <w:r w:rsidRPr="00D23BBE">
        <w:rPr>
          <w:rFonts w:ascii="Arial Narrow" w:hAnsi="Arial Narrow"/>
          <w:sz w:val="24"/>
          <w:szCs w:val="24"/>
        </w:rPr>
        <w:t>Página Web de la División de Documentos y Archivo</w:t>
      </w:r>
    </w:p>
    <w:p w:rsidR="00383BD4" w:rsidRDefault="00383BD4" w:rsidP="003F3F64">
      <w:pPr>
        <w:spacing w:after="0" w:line="240" w:lineRule="auto"/>
        <w:jc w:val="both"/>
        <w:rPr>
          <w:rFonts w:ascii="Arial Narrow" w:hAnsi="Arial Narrow"/>
          <w:b/>
          <w:sz w:val="24"/>
          <w:szCs w:val="24"/>
        </w:rPr>
      </w:pPr>
    </w:p>
    <w:p w:rsidR="00383BD4" w:rsidRDefault="00383BD4" w:rsidP="003F3F64">
      <w:pPr>
        <w:spacing w:after="0" w:line="240" w:lineRule="auto"/>
        <w:jc w:val="both"/>
        <w:rPr>
          <w:rFonts w:ascii="Arial Narrow" w:hAnsi="Arial Narrow"/>
          <w:b/>
          <w:sz w:val="24"/>
          <w:szCs w:val="24"/>
        </w:rPr>
      </w:pPr>
    </w:p>
    <w:p w:rsidR="00EB0BDA" w:rsidRDefault="00EB0BDA" w:rsidP="003F3F64">
      <w:pPr>
        <w:spacing w:after="0" w:line="240" w:lineRule="auto"/>
        <w:jc w:val="both"/>
        <w:rPr>
          <w:rFonts w:ascii="Arial Narrow" w:hAnsi="Arial Narrow"/>
          <w:b/>
          <w:sz w:val="24"/>
          <w:szCs w:val="24"/>
        </w:rPr>
      </w:pPr>
    </w:p>
    <w:p w:rsidR="0045496B" w:rsidRDefault="0045496B" w:rsidP="003F3F64">
      <w:pPr>
        <w:spacing w:after="0" w:line="240" w:lineRule="auto"/>
        <w:jc w:val="both"/>
        <w:rPr>
          <w:rFonts w:ascii="Times New Roman" w:hAnsi="Times New Roman" w:cs="Times New Roman"/>
          <w:b/>
          <w:sz w:val="24"/>
          <w:szCs w:val="24"/>
        </w:rPr>
      </w:pPr>
    </w:p>
    <w:p w:rsidR="0045496B" w:rsidRDefault="0045496B" w:rsidP="003F3F64">
      <w:pPr>
        <w:spacing w:after="0" w:line="240" w:lineRule="auto"/>
        <w:jc w:val="both"/>
        <w:rPr>
          <w:rFonts w:ascii="Times New Roman" w:hAnsi="Times New Roman" w:cs="Times New Roman"/>
          <w:b/>
          <w:sz w:val="24"/>
          <w:szCs w:val="24"/>
        </w:rPr>
      </w:pPr>
    </w:p>
    <w:p w:rsidR="0045496B" w:rsidRDefault="0045496B" w:rsidP="003F3F64">
      <w:pPr>
        <w:spacing w:after="0" w:line="240" w:lineRule="auto"/>
        <w:jc w:val="both"/>
        <w:rPr>
          <w:rFonts w:ascii="Times New Roman" w:hAnsi="Times New Roman" w:cs="Times New Roman"/>
          <w:b/>
          <w:sz w:val="24"/>
          <w:szCs w:val="24"/>
        </w:rPr>
      </w:pPr>
    </w:p>
    <w:p w:rsidR="0045496B" w:rsidRDefault="0045496B" w:rsidP="003F3F64">
      <w:pPr>
        <w:spacing w:after="0" w:line="240" w:lineRule="auto"/>
        <w:jc w:val="both"/>
        <w:rPr>
          <w:rFonts w:ascii="Times New Roman" w:hAnsi="Times New Roman" w:cs="Times New Roman"/>
          <w:b/>
          <w:sz w:val="24"/>
          <w:szCs w:val="24"/>
        </w:rPr>
      </w:pPr>
    </w:p>
    <w:p w:rsidR="0011770F" w:rsidRPr="00EB0BDA" w:rsidRDefault="0011770F" w:rsidP="003F3F64">
      <w:pPr>
        <w:spacing w:after="0" w:line="240" w:lineRule="auto"/>
        <w:jc w:val="both"/>
        <w:rPr>
          <w:rFonts w:ascii="Times New Roman" w:hAnsi="Times New Roman" w:cs="Times New Roman"/>
          <w:b/>
          <w:sz w:val="24"/>
          <w:szCs w:val="24"/>
        </w:rPr>
      </w:pPr>
      <w:r w:rsidRPr="00EB0BDA">
        <w:rPr>
          <w:rFonts w:ascii="Times New Roman" w:hAnsi="Times New Roman" w:cs="Times New Roman"/>
          <w:b/>
          <w:sz w:val="24"/>
          <w:szCs w:val="24"/>
        </w:rPr>
        <w:t>L</w:t>
      </w:r>
      <w:r w:rsidR="00A764D1">
        <w:rPr>
          <w:rFonts w:ascii="Times New Roman" w:hAnsi="Times New Roman" w:cs="Times New Roman"/>
          <w:b/>
          <w:sz w:val="24"/>
          <w:szCs w:val="24"/>
        </w:rPr>
        <w:t>A RECUPERACION DE LA MEMORIA ESCRITA DE LA UMSA</w:t>
      </w:r>
      <w:r w:rsidRPr="00EB0BDA">
        <w:rPr>
          <w:rFonts w:ascii="Times New Roman" w:hAnsi="Times New Roman" w:cs="Times New Roman"/>
          <w:b/>
          <w:sz w:val="24"/>
          <w:szCs w:val="24"/>
        </w:rPr>
        <w:t>.-</w:t>
      </w:r>
    </w:p>
    <w:p w:rsidR="007B7F9D" w:rsidRPr="00EB0BDA" w:rsidRDefault="007B7F9D" w:rsidP="003F3F64">
      <w:pPr>
        <w:spacing w:after="0" w:line="240" w:lineRule="auto"/>
        <w:jc w:val="both"/>
        <w:rPr>
          <w:rFonts w:ascii="Times New Roman" w:hAnsi="Times New Roman" w:cs="Times New Roman"/>
          <w:b/>
          <w:sz w:val="24"/>
          <w:szCs w:val="24"/>
        </w:rPr>
      </w:pPr>
    </w:p>
    <w:p w:rsidR="004C2030" w:rsidRPr="00EB0BDA" w:rsidRDefault="007B7F9D" w:rsidP="00524F3B">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La </w:t>
      </w:r>
      <w:r w:rsidR="00C21774" w:rsidRPr="00EB0BDA">
        <w:rPr>
          <w:rFonts w:ascii="Times New Roman" w:hAnsi="Times New Roman" w:cs="Times New Roman"/>
          <w:sz w:val="24"/>
          <w:szCs w:val="24"/>
        </w:rPr>
        <w:t xml:space="preserve">protección y </w:t>
      </w:r>
      <w:r w:rsidRPr="00EB0BDA">
        <w:rPr>
          <w:rFonts w:ascii="Times New Roman" w:hAnsi="Times New Roman" w:cs="Times New Roman"/>
          <w:sz w:val="24"/>
          <w:szCs w:val="24"/>
        </w:rPr>
        <w:t xml:space="preserve">preservación de toda la documentación generada en gestión administrativa se encuentra legislada por Leyes y varios decretos que sancionan cualquier daño al patrimonio documental del Estado y sus entidades. </w:t>
      </w:r>
      <w:r w:rsidR="004C2030" w:rsidRPr="00EB0BDA">
        <w:rPr>
          <w:rFonts w:ascii="Times New Roman" w:hAnsi="Times New Roman" w:cs="Times New Roman"/>
          <w:sz w:val="24"/>
          <w:szCs w:val="24"/>
        </w:rPr>
        <w:t>Dentro las normas jurídicas más importantes que respaldan el cuidado y la preservación del Patrimonio documental en el país están las siguientes:</w:t>
      </w:r>
    </w:p>
    <w:p w:rsidR="004C2030" w:rsidRPr="00EB0BDA" w:rsidRDefault="004C2030" w:rsidP="00524F3B">
      <w:pPr>
        <w:spacing w:after="0" w:line="240" w:lineRule="auto"/>
        <w:rPr>
          <w:rFonts w:ascii="Times New Roman" w:hAnsi="Times New Roman" w:cs="Times New Roman"/>
          <w:sz w:val="24"/>
          <w:szCs w:val="24"/>
        </w:rPr>
      </w:pPr>
    </w:p>
    <w:p w:rsidR="001951A7" w:rsidRPr="00EB0BDA" w:rsidRDefault="001951A7" w:rsidP="00524F3B">
      <w:pPr>
        <w:spacing w:after="0" w:line="240" w:lineRule="auto"/>
        <w:rPr>
          <w:rFonts w:ascii="Times New Roman" w:hAnsi="Times New Roman" w:cs="Times New Roman"/>
          <w:sz w:val="24"/>
          <w:szCs w:val="24"/>
        </w:rPr>
      </w:pPr>
    </w:p>
    <w:p w:rsidR="004C2030" w:rsidRPr="00EB0BDA" w:rsidRDefault="004C2030" w:rsidP="004C2030">
      <w:pPr>
        <w:numPr>
          <w:ilvl w:val="0"/>
          <w:numId w:val="1"/>
        </w:numPr>
        <w:spacing w:after="0" w:line="240" w:lineRule="auto"/>
        <w:jc w:val="both"/>
        <w:rPr>
          <w:rFonts w:ascii="Times New Roman" w:hAnsi="Times New Roman" w:cs="Times New Roman"/>
          <w:sz w:val="20"/>
          <w:szCs w:val="20"/>
        </w:rPr>
      </w:pPr>
      <w:r w:rsidRPr="00EB0BDA">
        <w:rPr>
          <w:rFonts w:ascii="Times New Roman" w:hAnsi="Times New Roman" w:cs="Times New Roman"/>
          <w:b/>
          <w:bCs/>
          <w:sz w:val="20"/>
          <w:szCs w:val="20"/>
          <w:u w:val="single"/>
          <w:lang w:val="es-ES_tradnl"/>
        </w:rPr>
        <w:t>NUEVA CONSTITUCIÓN POLITICA DEL ESTADO:</w:t>
      </w:r>
      <w:r w:rsidRPr="00EB0BDA">
        <w:rPr>
          <w:rFonts w:ascii="Times New Roman" w:hAnsi="Times New Roman" w:cs="Times New Roman"/>
          <w:b/>
          <w:bCs/>
          <w:sz w:val="20"/>
          <w:szCs w:val="20"/>
          <w:lang w:val="es-ES_tradnl"/>
        </w:rPr>
        <w:t xml:space="preserve"> </w:t>
      </w:r>
    </w:p>
    <w:p w:rsidR="004C2030" w:rsidRPr="00EB0BDA" w:rsidRDefault="004C2030" w:rsidP="004C2030">
      <w:pPr>
        <w:ind w:left="1068"/>
        <w:rPr>
          <w:rFonts w:ascii="Times New Roman" w:hAnsi="Times New Roman" w:cs="Times New Roman"/>
          <w:sz w:val="20"/>
          <w:szCs w:val="20"/>
        </w:rPr>
      </w:pPr>
      <w:r w:rsidRPr="00EB0BDA">
        <w:rPr>
          <w:rFonts w:ascii="Times New Roman" w:hAnsi="Times New Roman" w:cs="Times New Roman"/>
          <w:b/>
          <w:bCs/>
          <w:sz w:val="20"/>
          <w:szCs w:val="20"/>
          <w:lang w:val="es-ES_tradnl"/>
        </w:rPr>
        <w:t xml:space="preserve">Artículo 99. </w:t>
      </w:r>
    </w:p>
    <w:p w:rsidR="004C2030" w:rsidRPr="00EB0BDA" w:rsidRDefault="004C2030" w:rsidP="004C2030">
      <w:pPr>
        <w:ind w:left="1068"/>
        <w:rPr>
          <w:rFonts w:ascii="Times New Roman" w:hAnsi="Times New Roman" w:cs="Times New Roman"/>
          <w:sz w:val="20"/>
          <w:szCs w:val="20"/>
        </w:rPr>
      </w:pPr>
      <w:r w:rsidRPr="00EB0BDA">
        <w:rPr>
          <w:rFonts w:ascii="Times New Roman" w:hAnsi="Times New Roman" w:cs="Times New Roman"/>
          <w:b/>
          <w:sz w:val="20"/>
          <w:szCs w:val="20"/>
          <w:lang w:val="es-ES_tradnl"/>
        </w:rPr>
        <w:t>III</w:t>
      </w:r>
      <w:r w:rsidRPr="00EB0BDA">
        <w:rPr>
          <w:rFonts w:ascii="Times New Roman" w:hAnsi="Times New Roman" w:cs="Times New Roman"/>
          <w:sz w:val="20"/>
          <w:szCs w:val="20"/>
          <w:lang w:val="es-ES_tradnl"/>
        </w:rPr>
        <w:t xml:space="preserve">. La </w:t>
      </w:r>
      <w:r w:rsidRPr="00EB0BDA">
        <w:rPr>
          <w:rFonts w:ascii="Times New Roman" w:hAnsi="Times New Roman" w:cs="Times New Roman"/>
          <w:b/>
          <w:sz w:val="20"/>
          <w:szCs w:val="20"/>
          <w:u w:val="single"/>
          <w:lang w:val="es-ES_tradnl"/>
        </w:rPr>
        <w:t>riqueza</w:t>
      </w:r>
      <w:r w:rsidRPr="00EB0BDA">
        <w:rPr>
          <w:rFonts w:ascii="Times New Roman" w:hAnsi="Times New Roman" w:cs="Times New Roman"/>
          <w:sz w:val="20"/>
          <w:szCs w:val="20"/>
          <w:lang w:val="es-ES_tradnl"/>
        </w:rPr>
        <w:t xml:space="preserve"> natural, arqueológica, paleontológica, histórica, </w:t>
      </w:r>
      <w:r w:rsidRPr="00EB0BDA">
        <w:rPr>
          <w:rFonts w:ascii="Times New Roman" w:hAnsi="Times New Roman" w:cs="Times New Roman"/>
          <w:b/>
          <w:sz w:val="20"/>
          <w:szCs w:val="20"/>
          <w:u w:val="single"/>
          <w:lang w:val="es-ES_tradnl"/>
        </w:rPr>
        <w:t>documental</w:t>
      </w:r>
      <w:r w:rsidRPr="00EB0BDA">
        <w:rPr>
          <w:rFonts w:ascii="Times New Roman" w:hAnsi="Times New Roman" w:cs="Times New Roman"/>
          <w:sz w:val="20"/>
          <w:szCs w:val="20"/>
          <w:u w:val="single"/>
          <w:lang w:val="es-ES_tradnl"/>
        </w:rPr>
        <w:t>,</w:t>
      </w:r>
      <w:r w:rsidRPr="00EB0BDA">
        <w:rPr>
          <w:rFonts w:ascii="Times New Roman" w:hAnsi="Times New Roman" w:cs="Times New Roman"/>
          <w:sz w:val="20"/>
          <w:szCs w:val="20"/>
          <w:lang w:val="es-ES_tradnl"/>
        </w:rPr>
        <w:t xml:space="preserve"> y la procedente del culto religioso y del folklore, es </w:t>
      </w:r>
      <w:r w:rsidRPr="00EB0BDA">
        <w:rPr>
          <w:rFonts w:ascii="Times New Roman" w:hAnsi="Times New Roman" w:cs="Times New Roman"/>
          <w:b/>
          <w:bCs/>
          <w:sz w:val="20"/>
          <w:szCs w:val="20"/>
          <w:lang w:val="es-ES_tradnl"/>
        </w:rPr>
        <w:t xml:space="preserve">patrimonio cultural del pueblo boliviano, de acuerdo con la ley. </w:t>
      </w:r>
    </w:p>
    <w:p w:rsidR="004C2030" w:rsidRPr="00EB0BDA" w:rsidRDefault="004C2030" w:rsidP="004C2030">
      <w:pPr>
        <w:ind w:left="1068"/>
        <w:rPr>
          <w:rFonts w:ascii="Times New Roman" w:hAnsi="Times New Roman" w:cs="Times New Roman"/>
          <w:sz w:val="20"/>
          <w:szCs w:val="20"/>
        </w:rPr>
      </w:pPr>
      <w:r w:rsidRPr="00EB0BDA">
        <w:rPr>
          <w:rFonts w:ascii="Times New Roman" w:hAnsi="Times New Roman" w:cs="Times New Roman"/>
          <w:b/>
          <w:bCs/>
          <w:sz w:val="20"/>
          <w:szCs w:val="20"/>
        </w:rPr>
        <w:t xml:space="preserve">Artículo 112. </w:t>
      </w:r>
    </w:p>
    <w:p w:rsidR="004C2030" w:rsidRPr="00EB0BDA" w:rsidRDefault="004C2030" w:rsidP="004C2030">
      <w:pPr>
        <w:ind w:left="1068"/>
        <w:rPr>
          <w:rFonts w:ascii="Times New Roman" w:hAnsi="Times New Roman" w:cs="Times New Roman"/>
          <w:sz w:val="20"/>
          <w:szCs w:val="20"/>
        </w:rPr>
      </w:pPr>
      <w:r w:rsidRPr="00EB0BDA">
        <w:rPr>
          <w:rFonts w:ascii="Times New Roman" w:hAnsi="Times New Roman" w:cs="Times New Roman"/>
          <w:sz w:val="20"/>
          <w:szCs w:val="20"/>
        </w:rPr>
        <w:t xml:space="preserve">Los </w:t>
      </w:r>
      <w:r w:rsidRPr="00EB0BDA">
        <w:rPr>
          <w:rFonts w:ascii="Times New Roman" w:hAnsi="Times New Roman" w:cs="Times New Roman"/>
          <w:sz w:val="20"/>
          <w:szCs w:val="20"/>
          <w:u w:val="single"/>
        </w:rPr>
        <w:t>delitos cometidos</w:t>
      </w:r>
      <w:r w:rsidRPr="00EB0BDA">
        <w:rPr>
          <w:rFonts w:ascii="Times New Roman" w:hAnsi="Times New Roman" w:cs="Times New Roman"/>
          <w:sz w:val="20"/>
          <w:szCs w:val="20"/>
        </w:rPr>
        <w:t xml:space="preserve"> por servidores públicos </w:t>
      </w:r>
      <w:r w:rsidRPr="00EB0BDA">
        <w:rPr>
          <w:rFonts w:ascii="Times New Roman" w:hAnsi="Times New Roman" w:cs="Times New Roman"/>
          <w:b/>
          <w:bCs/>
          <w:sz w:val="20"/>
          <w:szCs w:val="20"/>
        </w:rPr>
        <w:t xml:space="preserve">que atenten contra el patrimonio del Estado </w:t>
      </w:r>
      <w:r w:rsidRPr="00EB0BDA">
        <w:rPr>
          <w:rFonts w:ascii="Times New Roman" w:hAnsi="Times New Roman" w:cs="Times New Roman"/>
          <w:sz w:val="20"/>
          <w:szCs w:val="20"/>
        </w:rPr>
        <w:t xml:space="preserve">y causen grave daño económico, son </w:t>
      </w:r>
      <w:r w:rsidRPr="00EB0BDA">
        <w:rPr>
          <w:rFonts w:ascii="Times New Roman" w:hAnsi="Times New Roman" w:cs="Times New Roman"/>
          <w:b/>
          <w:sz w:val="20"/>
          <w:szCs w:val="20"/>
        </w:rPr>
        <w:t>imprescriptibles</w:t>
      </w:r>
      <w:r w:rsidRPr="00EB0BDA">
        <w:rPr>
          <w:rFonts w:ascii="Times New Roman" w:hAnsi="Times New Roman" w:cs="Times New Roman"/>
          <w:sz w:val="20"/>
          <w:szCs w:val="20"/>
        </w:rPr>
        <w:t xml:space="preserve"> </w:t>
      </w:r>
      <w:r w:rsidRPr="00EB0BDA">
        <w:rPr>
          <w:rFonts w:ascii="Times New Roman" w:hAnsi="Times New Roman" w:cs="Times New Roman"/>
          <w:b/>
          <w:sz w:val="20"/>
          <w:szCs w:val="20"/>
        </w:rPr>
        <w:t>y no admiten régimen de inmunidad</w:t>
      </w:r>
      <w:r w:rsidRPr="00EB0BDA">
        <w:rPr>
          <w:rFonts w:ascii="Times New Roman" w:hAnsi="Times New Roman" w:cs="Times New Roman"/>
          <w:sz w:val="20"/>
          <w:szCs w:val="20"/>
        </w:rPr>
        <w:t>.</w:t>
      </w:r>
    </w:p>
    <w:p w:rsidR="004C2030" w:rsidRPr="00EB0BDA" w:rsidRDefault="004C2030" w:rsidP="004C2030">
      <w:pPr>
        <w:ind w:left="1068"/>
        <w:rPr>
          <w:rFonts w:ascii="Times New Roman" w:hAnsi="Times New Roman" w:cs="Times New Roman"/>
          <w:sz w:val="20"/>
          <w:szCs w:val="20"/>
        </w:rPr>
      </w:pPr>
      <w:r w:rsidRPr="00EB0BDA">
        <w:rPr>
          <w:rFonts w:ascii="Times New Roman" w:hAnsi="Times New Roman" w:cs="Times New Roman"/>
          <w:b/>
          <w:bCs/>
          <w:sz w:val="20"/>
          <w:szCs w:val="20"/>
          <w:lang w:val="es-ES_tradnl"/>
        </w:rPr>
        <w:t xml:space="preserve">Artículo 237. </w:t>
      </w:r>
    </w:p>
    <w:p w:rsidR="004C2030" w:rsidRPr="00EB0BDA" w:rsidRDefault="004C2030" w:rsidP="004C2030">
      <w:pPr>
        <w:ind w:left="1068"/>
        <w:rPr>
          <w:rFonts w:ascii="Times New Roman" w:hAnsi="Times New Roman" w:cs="Times New Roman"/>
          <w:sz w:val="20"/>
          <w:szCs w:val="20"/>
        </w:rPr>
      </w:pPr>
      <w:r w:rsidRPr="00EB0BDA">
        <w:rPr>
          <w:rFonts w:ascii="Times New Roman" w:hAnsi="Times New Roman" w:cs="Times New Roman"/>
          <w:sz w:val="20"/>
          <w:szCs w:val="20"/>
          <w:lang w:val="es-ES_tradnl"/>
        </w:rPr>
        <w:t xml:space="preserve">I. Son </w:t>
      </w:r>
      <w:r w:rsidRPr="00EB0BDA">
        <w:rPr>
          <w:rFonts w:ascii="Times New Roman" w:hAnsi="Times New Roman" w:cs="Times New Roman"/>
          <w:b/>
          <w:sz w:val="20"/>
          <w:szCs w:val="20"/>
          <w:u w:val="single"/>
          <w:lang w:val="es-ES_tradnl"/>
        </w:rPr>
        <w:t>obligaciones</w:t>
      </w:r>
      <w:r w:rsidRPr="00EB0BDA">
        <w:rPr>
          <w:rFonts w:ascii="Times New Roman" w:hAnsi="Times New Roman" w:cs="Times New Roman"/>
          <w:sz w:val="20"/>
          <w:szCs w:val="20"/>
          <w:lang w:val="es-ES_tradnl"/>
        </w:rPr>
        <w:t xml:space="preserve"> para el ejercicio de la función pública:</w:t>
      </w:r>
      <w:r w:rsidRPr="00EB0BDA">
        <w:rPr>
          <w:rFonts w:ascii="Times New Roman" w:hAnsi="Times New Roman" w:cs="Times New Roman"/>
          <w:sz w:val="20"/>
          <w:szCs w:val="20"/>
        </w:rPr>
        <w:t xml:space="preserve"> </w:t>
      </w:r>
    </w:p>
    <w:p w:rsidR="004C2030" w:rsidRPr="00EB0BDA" w:rsidRDefault="004C2030" w:rsidP="00116030">
      <w:pPr>
        <w:ind w:left="1068"/>
        <w:rPr>
          <w:rFonts w:ascii="Times New Roman" w:hAnsi="Times New Roman" w:cs="Times New Roman"/>
          <w:sz w:val="20"/>
          <w:szCs w:val="20"/>
        </w:rPr>
      </w:pPr>
      <w:r w:rsidRPr="00EB0BDA">
        <w:rPr>
          <w:rFonts w:ascii="Times New Roman" w:hAnsi="Times New Roman" w:cs="Times New Roman"/>
          <w:sz w:val="20"/>
          <w:szCs w:val="20"/>
          <w:lang w:val="es-ES_tradnl"/>
        </w:rPr>
        <w:t xml:space="preserve">1. Inventariar y custodiar en oficinas públicas </w:t>
      </w:r>
      <w:r w:rsidRPr="00EB0BDA">
        <w:rPr>
          <w:rFonts w:ascii="Times New Roman" w:hAnsi="Times New Roman" w:cs="Times New Roman"/>
          <w:b/>
          <w:bCs/>
          <w:sz w:val="20"/>
          <w:szCs w:val="20"/>
          <w:lang w:val="es-ES_tradnl"/>
        </w:rPr>
        <w:t>los documentos propios de la función pública, sin que puedan sustraerlos ni destruirlos</w:t>
      </w:r>
      <w:r w:rsidRPr="00EB0BDA">
        <w:rPr>
          <w:rFonts w:ascii="Times New Roman" w:hAnsi="Times New Roman" w:cs="Times New Roman"/>
          <w:sz w:val="20"/>
          <w:szCs w:val="20"/>
          <w:lang w:val="es-ES_tradnl"/>
        </w:rPr>
        <w:t xml:space="preserve">. La ley regulará el </w:t>
      </w:r>
      <w:r w:rsidRPr="00EB0BDA">
        <w:rPr>
          <w:rFonts w:ascii="Times New Roman" w:hAnsi="Times New Roman" w:cs="Times New Roman"/>
          <w:b/>
          <w:sz w:val="20"/>
          <w:szCs w:val="20"/>
          <w:u w:val="single"/>
          <w:lang w:val="es-ES_tradnl"/>
        </w:rPr>
        <w:t>manejo de los archivos</w:t>
      </w:r>
      <w:r w:rsidRPr="00EB0BDA">
        <w:rPr>
          <w:rFonts w:ascii="Times New Roman" w:hAnsi="Times New Roman" w:cs="Times New Roman"/>
          <w:sz w:val="20"/>
          <w:szCs w:val="20"/>
          <w:lang w:val="es-ES_tradnl"/>
        </w:rPr>
        <w:t xml:space="preserve"> y las condiciones de destrucción de los documentos públicos.</w:t>
      </w:r>
      <w:r w:rsidRPr="00EB0BDA">
        <w:rPr>
          <w:rFonts w:ascii="Times New Roman" w:hAnsi="Times New Roman" w:cs="Times New Roman"/>
          <w:sz w:val="20"/>
          <w:szCs w:val="20"/>
        </w:rPr>
        <w:t xml:space="preserve"> </w:t>
      </w:r>
    </w:p>
    <w:p w:rsidR="004C2030" w:rsidRPr="00EB0BDA" w:rsidRDefault="004C2030" w:rsidP="004C2030">
      <w:pPr>
        <w:numPr>
          <w:ilvl w:val="0"/>
          <w:numId w:val="1"/>
        </w:numPr>
        <w:spacing w:after="0" w:line="240" w:lineRule="auto"/>
        <w:jc w:val="both"/>
        <w:rPr>
          <w:rFonts w:ascii="Times New Roman" w:hAnsi="Times New Roman" w:cs="Times New Roman"/>
          <w:b/>
          <w:sz w:val="20"/>
          <w:szCs w:val="20"/>
        </w:rPr>
      </w:pPr>
      <w:r w:rsidRPr="00EB0BDA">
        <w:rPr>
          <w:rFonts w:ascii="Times New Roman" w:hAnsi="Times New Roman" w:cs="Times New Roman"/>
          <w:b/>
          <w:sz w:val="20"/>
          <w:szCs w:val="20"/>
          <w:u w:val="single"/>
        </w:rPr>
        <w:t>LEY DE LUCHA CONTRA LA CORRUPCIÓN, ENRIQUECIMIENTO ILÍCITO E INVESTIGACIÓN DE FORTUNAS  “Marcelo Quiroga Santa Cruz”:</w:t>
      </w:r>
    </w:p>
    <w:p w:rsidR="004C2030" w:rsidRPr="00EB0BDA" w:rsidRDefault="004C2030" w:rsidP="004C2030">
      <w:pPr>
        <w:spacing w:after="0" w:line="240" w:lineRule="auto"/>
        <w:ind w:left="1068"/>
        <w:jc w:val="both"/>
        <w:rPr>
          <w:rFonts w:ascii="Times New Roman" w:hAnsi="Times New Roman" w:cs="Times New Roman"/>
          <w:b/>
          <w:sz w:val="20"/>
          <w:szCs w:val="20"/>
        </w:rPr>
      </w:pPr>
      <w:r w:rsidRPr="00EB0BDA">
        <w:rPr>
          <w:rFonts w:ascii="Times New Roman" w:hAnsi="Times New Roman" w:cs="Times New Roman"/>
          <w:b/>
          <w:sz w:val="20"/>
          <w:szCs w:val="20"/>
        </w:rPr>
        <w:t xml:space="preserve"> </w:t>
      </w:r>
    </w:p>
    <w:p w:rsidR="004C2030" w:rsidRPr="00EB0BDA" w:rsidRDefault="004C2030" w:rsidP="004C2030">
      <w:pPr>
        <w:ind w:left="1068"/>
        <w:rPr>
          <w:rFonts w:ascii="Times New Roman" w:hAnsi="Times New Roman" w:cs="Times New Roman"/>
          <w:sz w:val="20"/>
          <w:szCs w:val="20"/>
        </w:rPr>
      </w:pPr>
      <w:r w:rsidRPr="00EB0BDA">
        <w:rPr>
          <w:rFonts w:ascii="Times New Roman" w:hAnsi="Times New Roman" w:cs="Times New Roman"/>
          <w:b/>
          <w:bCs/>
          <w:sz w:val="20"/>
          <w:szCs w:val="20"/>
        </w:rPr>
        <w:t xml:space="preserve">Artículo 3. (Finalidad). </w:t>
      </w:r>
      <w:r w:rsidRPr="00EB0BDA">
        <w:rPr>
          <w:rFonts w:ascii="Times New Roman" w:hAnsi="Times New Roman" w:cs="Times New Roman"/>
          <w:sz w:val="20"/>
          <w:szCs w:val="20"/>
        </w:rPr>
        <w:t xml:space="preserve">La presente Ley tiene por finalidad la prevención, acabar con la impunidad en hechos de corrupción y </w:t>
      </w:r>
      <w:r w:rsidRPr="00EB0BDA">
        <w:rPr>
          <w:rFonts w:ascii="Times New Roman" w:hAnsi="Times New Roman" w:cs="Times New Roman"/>
          <w:sz w:val="20"/>
          <w:szCs w:val="20"/>
          <w:u w:val="single"/>
        </w:rPr>
        <w:t xml:space="preserve">la </w:t>
      </w:r>
      <w:r w:rsidRPr="00EB0BDA">
        <w:rPr>
          <w:rFonts w:ascii="Times New Roman" w:hAnsi="Times New Roman" w:cs="Times New Roman"/>
          <w:b/>
          <w:sz w:val="20"/>
          <w:szCs w:val="20"/>
          <w:u w:val="single"/>
        </w:rPr>
        <w:t>efectiva lucha contra la corrupción</w:t>
      </w:r>
      <w:r w:rsidRPr="00EB0BDA">
        <w:rPr>
          <w:rFonts w:ascii="Times New Roman" w:hAnsi="Times New Roman" w:cs="Times New Roman"/>
          <w:sz w:val="20"/>
          <w:szCs w:val="20"/>
        </w:rPr>
        <w:t xml:space="preserve">, recuperación y protección del </w:t>
      </w:r>
      <w:r w:rsidRPr="00EB0BDA">
        <w:rPr>
          <w:rFonts w:ascii="Times New Roman" w:hAnsi="Times New Roman" w:cs="Times New Roman"/>
          <w:b/>
          <w:sz w:val="20"/>
          <w:szCs w:val="20"/>
          <w:u w:val="single"/>
        </w:rPr>
        <w:t>patrimonio del Estado</w:t>
      </w:r>
      <w:r w:rsidRPr="00EB0BDA">
        <w:rPr>
          <w:rFonts w:ascii="Times New Roman" w:hAnsi="Times New Roman" w:cs="Times New Roman"/>
          <w:sz w:val="20"/>
          <w:szCs w:val="20"/>
        </w:rPr>
        <w:t>, con la participación activa de las entidades públicas, privadas y la sociedad civil.</w:t>
      </w:r>
    </w:p>
    <w:p w:rsidR="004C2030" w:rsidRPr="00EB0BDA" w:rsidRDefault="004C2030" w:rsidP="004C2030">
      <w:pPr>
        <w:ind w:left="1068"/>
        <w:rPr>
          <w:rFonts w:ascii="Times New Roman" w:hAnsi="Times New Roman" w:cs="Times New Roman"/>
          <w:sz w:val="20"/>
          <w:szCs w:val="20"/>
        </w:rPr>
      </w:pPr>
      <w:r w:rsidRPr="00EB0BDA">
        <w:rPr>
          <w:rFonts w:ascii="Times New Roman" w:hAnsi="Times New Roman" w:cs="Times New Roman"/>
          <w:b/>
          <w:bCs/>
          <w:sz w:val="20"/>
          <w:szCs w:val="20"/>
        </w:rPr>
        <w:t xml:space="preserve">Defensa del Patrimonio del Estado. </w:t>
      </w:r>
      <w:r w:rsidRPr="00EB0BDA">
        <w:rPr>
          <w:rFonts w:ascii="Times New Roman" w:hAnsi="Times New Roman" w:cs="Times New Roman"/>
          <w:sz w:val="20"/>
          <w:szCs w:val="20"/>
        </w:rPr>
        <w:t xml:space="preserve">Se rige por la obligación constitucional que tiene toda boliviana o boliviano de </w:t>
      </w:r>
      <w:r w:rsidRPr="00EB0BDA">
        <w:rPr>
          <w:rFonts w:ascii="Times New Roman" w:hAnsi="Times New Roman" w:cs="Times New Roman"/>
          <w:sz w:val="20"/>
          <w:szCs w:val="20"/>
          <w:u w:val="single"/>
        </w:rPr>
        <w:t xml:space="preserve">precautelar y resguardar </w:t>
      </w:r>
      <w:r w:rsidRPr="00EB0BDA">
        <w:rPr>
          <w:rFonts w:ascii="Times New Roman" w:hAnsi="Times New Roman" w:cs="Times New Roman"/>
          <w:sz w:val="20"/>
          <w:szCs w:val="20"/>
        </w:rPr>
        <w:t xml:space="preserve">el </w:t>
      </w:r>
      <w:r w:rsidRPr="00EB0BDA">
        <w:rPr>
          <w:rFonts w:ascii="Times New Roman" w:hAnsi="Times New Roman" w:cs="Times New Roman"/>
          <w:sz w:val="20"/>
          <w:szCs w:val="20"/>
          <w:u w:val="single"/>
        </w:rPr>
        <w:t>patrimonio del Estado</w:t>
      </w:r>
      <w:r w:rsidRPr="00EB0BDA">
        <w:rPr>
          <w:rFonts w:ascii="Times New Roman" w:hAnsi="Times New Roman" w:cs="Times New Roman"/>
          <w:sz w:val="20"/>
          <w:szCs w:val="20"/>
        </w:rPr>
        <w:t>, denunciando todo acto o hecho de corrupción.</w:t>
      </w:r>
    </w:p>
    <w:p w:rsidR="004C2030" w:rsidRPr="00EB0BDA" w:rsidRDefault="004C2030" w:rsidP="004C2030">
      <w:pPr>
        <w:numPr>
          <w:ilvl w:val="0"/>
          <w:numId w:val="1"/>
        </w:numPr>
        <w:spacing w:after="0" w:line="240" w:lineRule="auto"/>
        <w:jc w:val="both"/>
        <w:rPr>
          <w:rFonts w:ascii="Times New Roman" w:hAnsi="Times New Roman" w:cs="Times New Roman"/>
          <w:b/>
          <w:i/>
          <w:iCs/>
          <w:sz w:val="20"/>
          <w:szCs w:val="20"/>
          <w:u w:val="single"/>
          <w:lang w:val="es-MX"/>
        </w:rPr>
      </w:pPr>
      <w:r w:rsidRPr="00EB0BDA">
        <w:rPr>
          <w:rFonts w:ascii="Times New Roman" w:hAnsi="Times New Roman" w:cs="Times New Roman"/>
          <w:b/>
          <w:bCs/>
          <w:sz w:val="20"/>
          <w:szCs w:val="20"/>
          <w:u w:val="single"/>
          <w:lang w:val="es-MX"/>
        </w:rPr>
        <w:t xml:space="preserve">LEY 1178 </w:t>
      </w:r>
      <w:r w:rsidRPr="00EB0BDA">
        <w:rPr>
          <w:rFonts w:ascii="Times New Roman" w:hAnsi="Times New Roman" w:cs="Times New Roman"/>
          <w:b/>
          <w:bCs/>
          <w:i/>
          <w:iCs/>
          <w:sz w:val="20"/>
          <w:szCs w:val="20"/>
          <w:u w:val="single"/>
          <w:lang w:val="es-MX"/>
        </w:rPr>
        <w:t>SISTEMA DE ADMINISTRACION Y CONTROL GUBERNAMENTAL</w:t>
      </w:r>
      <w:r w:rsidRPr="00EB0BDA">
        <w:rPr>
          <w:rFonts w:ascii="Times New Roman" w:hAnsi="Times New Roman" w:cs="Times New Roman"/>
          <w:b/>
          <w:i/>
          <w:iCs/>
          <w:sz w:val="20"/>
          <w:szCs w:val="20"/>
          <w:u w:val="single"/>
          <w:lang w:val="es-MX"/>
        </w:rPr>
        <w:t xml:space="preserve"> (SAFCO):</w:t>
      </w:r>
    </w:p>
    <w:p w:rsidR="004C2030" w:rsidRPr="00EB0BDA" w:rsidRDefault="004C2030" w:rsidP="004C2030">
      <w:pPr>
        <w:spacing w:after="0" w:line="240" w:lineRule="auto"/>
        <w:ind w:left="1068"/>
        <w:jc w:val="both"/>
        <w:rPr>
          <w:rFonts w:ascii="Times New Roman" w:hAnsi="Times New Roman" w:cs="Times New Roman"/>
          <w:b/>
          <w:i/>
          <w:iCs/>
          <w:sz w:val="20"/>
          <w:szCs w:val="20"/>
          <w:u w:val="single"/>
          <w:lang w:val="es-MX"/>
        </w:rPr>
      </w:pPr>
    </w:p>
    <w:p w:rsidR="004C2030" w:rsidRPr="00EB0BDA" w:rsidRDefault="004C2030" w:rsidP="004C2030">
      <w:pPr>
        <w:ind w:left="1068"/>
        <w:rPr>
          <w:rFonts w:ascii="Times New Roman" w:hAnsi="Times New Roman" w:cs="Times New Roman"/>
          <w:sz w:val="24"/>
          <w:szCs w:val="24"/>
        </w:rPr>
      </w:pPr>
      <w:r w:rsidRPr="00EB0BDA">
        <w:rPr>
          <w:rFonts w:ascii="Times New Roman" w:hAnsi="Times New Roman" w:cs="Times New Roman"/>
          <w:sz w:val="20"/>
          <w:szCs w:val="20"/>
          <w:lang w:val="es-MX"/>
        </w:rPr>
        <w:t xml:space="preserve">En su </w:t>
      </w:r>
      <w:proofErr w:type="spellStart"/>
      <w:r w:rsidRPr="00EB0BDA">
        <w:rPr>
          <w:rFonts w:ascii="Times New Roman" w:hAnsi="Times New Roman" w:cs="Times New Roman"/>
          <w:sz w:val="20"/>
          <w:szCs w:val="20"/>
          <w:lang w:val="es-MX"/>
        </w:rPr>
        <w:t>capitulo</w:t>
      </w:r>
      <w:proofErr w:type="spellEnd"/>
      <w:r w:rsidRPr="00EB0BDA">
        <w:rPr>
          <w:rFonts w:ascii="Times New Roman" w:hAnsi="Times New Roman" w:cs="Times New Roman"/>
          <w:sz w:val="20"/>
          <w:szCs w:val="20"/>
          <w:lang w:val="es-MX"/>
        </w:rPr>
        <w:t xml:space="preserve"> V Responsabilidad por la Función Pública mediante el art. 31 inc. b) </w:t>
      </w:r>
      <w:r w:rsidRPr="00EB0BDA">
        <w:rPr>
          <w:rFonts w:ascii="Times New Roman" w:hAnsi="Times New Roman" w:cs="Times New Roman"/>
          <w:sz w:val="20"/>
          <w:szCs w:val="20"/>
          <w:u w:val="single"/>
          <w:lang w:val="es-MX"/>
        </w:rPr>
        <w:t xml:space="preserve">Sanciona cualquier daño al PATRIMONIO </w:t>
      </w:r>
      <w:r w:rsidRPr="00EB0BDA">
        <w:rPr>
          <w:rFonts w:ascii="Times New Roman" w:hAnsi="Times New Roman" w:cs="Times New Roman"/>
          <w:sz w:val="20"/>
          <w:szCs w:val="20"/>
          <w:lang w:val="es-MX"/>
        </w:rPr>
        <w:t xml:space="preserve">del Estado y sus entidades, </w:t>
      </w:r>
      <w:r w:rsidRPr="00EB0BDA">
        <w:rPr>
          <w:rFonts w:ascii="Times New Roman" w:hAnsi="Times New Roman" w:cs="Times New Roman"/>
          <w:b/>
          <w:sz w:val="20"/>
          <w:szCs w:val="20"/>
          <w:u w:val="single"/>
          <w:lang w:val="es-MX"/>
        </w:rPr>
        <w:t>precautelando así, la memoria institucional</w:t>
      </w:r>
      <w:r w:rsidRPr="00EB0BDA">
        <w:rPr>
          <w:rFonts w:ascii="Times New Roman" w:hAnsi="Times New Roman" w:cs="Times New Roman"/>
          <w:sz w:val="20"/>
          <w:szCs w:val="20"/>
          <w:lang w:val="es-MX"/>
        </w:rPr>
        <w:t>.</w:t>
      </w:r>
      <w:r w:rsidRPr="00EB0BDA">
        <w:rPr>
          <w:rFonts w:ascii="Times New Roman" w:hAnsi="Times New Roman" w:cs="Times New Roman"/>
          <w:sz w:val="24"/>
          <w:szCs w:val="24"/>
        </w:rPr>
        <w:t xml:space="preserve"> </w:t>
      </w:r>
    </w:p>
    <w:p w:rsidR="00307C3F" w:rsidRPr="00EB0BDA" w:rsidRDefault="00E42F66" w:rsidP="00307C3F">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Esta normativa se </w:t>
      </w:r>
      <w:r w:rsidR="00C21774" w:rsidRPr="00EB0BDA">
        <w:rPr>
          <w:rFonts w:ascii="Times New Roman" w:hAnsi="Times New Roman" w:cs="Times New Roman"/>
          <w:sz w:val="24"/>
          <w:szCs w:val="24"/>
        </w:rPr>
        <w:t>origina</w:t>
      </w:r>
      <w:r w:rsidRPr="00EB0BDA">
        <w:rPr>
          <w:rFonts w:ascii="Times New Roman" w:hAnsi="Times New Roman" w:cs="Times New Roman"/>
          <w:sz w:val="24"/>
          <w:szCs w:val="24"/>
        </w:rPr>
        <w:t xml:space="preserve"> para </w:t>
      </w:r>
      <w:r w:rsidR="00C21774" w:rsidRPr="00EB0BDA">
        <w:rPr>
          <w:rFonts w:ascii="Times New Roman" w:hAnsi="Times New Roman" w:cs="Times New Roman"/>
          <w:sz w:val="24"/>
          <w:szCs w:val="24"/>
        </w:rPr>
        <w:t>impedir</w:t>
      </w:r>
      <w:r w:rsidRPr="00EB0BDA">
        <w:rPr>
          <w:rFonts w:ascii="Times New Roman" w:hAnsi="Times New Roman" w:cs="Times New Roman"/>
          <w:sz w:val="24"/>
          <w:szCs w:val="24"/>
        </w:rPr>
        <w:t xml:space="preserve"> en gran medida la desorganización, pérdida y destrucción sistemática de las documentaciones institucionales sobre todo cuando estas prescriben su valor administrativo y son relegadas a depósitos que no reúnen las </w:t>
      </w:r>
      <w:r w:rsidRPr="00EB0BDA">
        <w:rPr>
          <w:rFonts w:ascii="Times New Roman" w:hAnsi="Times New Roman" w:cs="Times New Roman"/>
          <w:sz w:val="24"/>
          <w:szCs w:val="24"/>
        </w:rPr>
        <w:lastRenderedPageBreak/>
        <w:t xml:space="preserve">condiciones adecuadas para su conservación, contraviniendo toda la legislación vigente. </w:t>
      </w:r>
      <w:r w:rsidR="00D547AB" w:rsidRPr="00EB0BDA">
        <w:rPr>
          <w:rFonts w:ascii="Times New Roman" w:hAnsi="Times New Roman" w:cs="Times New Roman"/>
          <w:sz w:val="24"/>
          <w:szCs w:val="24"/>
        </w:rPr>
        <w:t>I</w:t>
      </w:r>
      <w:r w:rsidRPr="00EB0BDA">
        <w:rPr>
          <w:rFonts w:ascii="Times New Roman" w:hAnsi="Times New Roman" w:cs="Times New Roman"/>
          <w:sz w:val="24"/>
          <w:szCs w:val="24"/>
        </w:rPr>
        <w:t>ncumplir es</w:t>
      </w:r>
      <w:r w:rsidR="00D547AB" w:rsidRPr="00EB0BDA">
        <w:rPr>
          <w:rFonts w:ascii="Times New Roman" w:hAnsi="Times New Roman" w:cs="Times New Roman"/>
          <w:sz w:val="24"/>
          <w:szCs w:val="24"/>
        </w:rPr>
        <w:t>t</w:t>
      </w:r>
      <w:r w:rsidRPr="00EB0BDA">
        <w:rPr>
          <w:rFonts w:ascii="Times New Roman" w:hAnsi="Times New Roman" w:cs="Times New Roman"/>
          <w:sz w:val="24"/>
          <w:szCs w:val="24"/>
        </w:rPr>
        <w:t xml:space="preserve">os preceptos </w:t>
      </w:r>
      <w:r w:rsidR="00D547AB" w:rsidRPr="00EB0BDA">
        <w:rPr>
          <w:rFonts w:ascii="Times New Roman" w:hAnsi="Times New Roman" w:cs="Times New Roman"/>
          <w:sz w:val="24"/>
          <w:szCs w:val="24"/>
        </w:rPr>
        <w:t>y</w:t>
      </w:r>
      <w:r w:rsidRPr="00EB0BDA">
        <w:rPr>
          <w:rFonts w:ascii="Times New Roman" w:hAnsi="Times New Roman" w:cs="Times New Roman"/>
          <w:sz w:val="24"/>
          <w:szCs w:val="24"/>
        </w:rPr>
        <w:t xml:space="preserve"> esta normativa puede generar sanciones por consentir la destrucción de </w:t>
      </w:r>
      <w:r w:rsidR="00D547AB" w:rsidRPr="00EB0BDA">
        <w:rPr>
          <w:rFonts w:ascii="Times New Roman" w:hAnsi="Times New Roman" w:cs="Times New Roman"/>
          <w:sz w:val="24"/>
          <w:szCs w:val="24"/>
        </w:rPr>
        <w:t>la</w:t>
      </w:r>
      <w:r w:rsidRPr="00EB0BDA">
        <w:rPr>
          <w:rFonts w:ascii="Times New Roman" w:hAnsi="Times New Roman" w:cs="Times New Roman"/>
          <w:sz w:val="24"/>
          <w:szCs w:val="24"/>
        </w:rPr>
        <w:t xml:space="preserve"> memoria institucional, máxime si se considera que estas omisiones están penadas por el </w:t>
      </w:r>
      <w:r w:rsidR="00307C3F" w:rsidRPr="00EB0BDA">
        <w:rPr>
          <w:rFonts w:ascii="Times New Roman" w:hAnsi="Times New Roman" w:cs="Times New Roman"/>
          <w:sz w:val="24"/>
          <w:szCs w:val="24"/>
        </w:rPr>
        <w:t xml:space="preserve">Código Penal en actual vigencia ya que las mismas podrían causar, falta de transparencia, como también serios problemas institucionales; y posibles casos de corrupción administrativa ya que este </w:t>
      </w:r>
      <w:r w:rsidR="001A6AF7" w:rsidRPr="00EB0BDA">
        <w:rPr>
          <w:rFonts w:ascii="Times New Roman" w:hAnsi="Times New Roman" w:cs="Times New Roman"/>
          <w:sz w:val="24"/>
          <w:szCs w:val="24"/>
        </w:rPr>
        <w:t>aspecto</w:t>
      </w:r>
      <w:r w:rsidR="00307C3F" w:rsidRPr="00EB0BDA">
        <w:rPr>
          <w:rFonts w:ascii="Times New Roman" w:hAnsi="Times New Roman" w:cs="Times New Roman"/>
          <w:sz w:val="24"/>
          <w:szCs w:val="24"/>
        </w:rPr>
        <w:t xml:space="preserve"> impide muchas veces el control posterior de manera efectiva. </w:t>
      </w:r>
    </w:p>
    <w:p w:rsidR="00307C3F" w:rsidRPr="00EB0BDA" w:rsidRDefault="00307C3F" w:rsidP="00307C3F">
      <w:pPr>
        <w:spacing w:after="0" w:line="240" w:lineRule="auto"/>
        <w:jc w:val="both"/>
        <w:rPr>
          <w:rFonts w:ascii="Times New Roman" w:hAnsi="Times New Roman" w:cs="Times New Roman"/>
          <w:sz w:val="24"/>
          <w:szCs w:val="24"/>
        </w:rPr>
      </w:pPr>
    </w:p>
    <w:p w:rsidR="0011770F" w:rsidRPr="00EB0BDA" w:rsidRDefault="007B7F9D" w:rsidP="003F3F64">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Por lo tanto para una adecuada preservación de est</w:t>
      </w:r>
      <w:r w:rsidR="004838B5" w:rsidRPr="00EB0BDA">
        <w:rPr>
          <w:rFonts w:ascii="Times New Roman" w:hAnsi="Times New Roman" w:cs="Times New Roman"/>
          <w:sz w:val="24"/>
          <w:szCs w:val="24"/>
        </w:rPr>
        <w:t>e testimonio</w:t>
      </w:r>
      <w:r w:rsidRPr="00EB0BDA">
        <w:rPr>
          <w:rFonts w:ascii="Times New Roman" w:hAnsi="Times New Roman" w:cs="Times New Roman"/>
          <w:sz w:val="24"/>
          <w:szCs w:val="24"/>
        </w:rPr>
        <w:t xml:space="preserve"> documental,</w:t>
      </w:r>
      <w:r w:rsidR="007A4A87" w:rsidRPr="00EB0BDA">
        <w:rPr>
          <w:rFonts w:ascii="Times New Roman" w:hAnsi="Times New Roman" w:cs="Times New Roman"/>
          <w:sz w:val="24"/>
          <w:szCs w:val="24"/>
        </w:rPr>
        <w:t xml:space="preserve"> La División de Documentos y Archivo de la UMSA, se ha </w:t>
      </w:r>
      <w:r w:rsidRPr="00EB0BDA">
        <w:rPr>
          <w:rFonts w:ascii="Times New Roman" w:hAnsi="Times New Roman" w:cs="Times New Roman"/>
          <w:sz w:val="24"/>
          <w:szCs w:val="24"/>
        </w:rPr>
        <w:t>concientiza</w:t>
      </w:r>
      <w:r w:rsidR="007A4A87" w:rsidRPr="00EB0BDA">
        <w:rPr>
          <w:rFonts w:ascii="Times New Roman" w:hAnsi="Times New Roman" w:cs="Times New Roman"/>
          <w:sz w:val="24"/>
          <w:szCs w:val="24"/>
        </w:rPr>
        <w:t>do</w:t>
      </w:r>
      <w:r w:rsidRPr="00EB0BDA">
        <w:rPr>
          <w:rFonts w:ascii="Times New Roman" w:hAnsi="Times New Roman" w:cs="Times New Roman"/>
          <w:sz w:val="24"/>
          <w:szCs w:val="24"/>
        </w:rPr>
        <w:t xml:space="preserve"> sobre esta responsabilidad </w:t>
      </w:r>
      <w:r w:rsidR="00307C3F" w:rsidRPr="00EB0BDA">
        <w:rPr>
          <w:rFonts w:ascii="Times New Roman" w:hAnsi="Times New Roman" w:cs="Times New Roman"/>
          <w:sz w:val="24"/>
          <w:szCs w:val="24"/>
        </w:rPr>
        <w:t>movilizando a</w:t>
      </w:r>
      <w:r w:rsidR="00014625" w:rsidRPr="00EB0BDA">
        <w:rPr>
          <w:rFonts w:ascii="Times New Roman" w:hAnsi="Times New Roman" w:cs="Times New Roman"/>
          <w:sz w:val="24"/>
          <w:szCs w:val="24"/>
        </w:rPr>
        <w:t xml:space="preserve"> su personal </w:t>
      </w:r>
      <w:r w:rsidR="00307C3F" w:rsidRPr="00EB0BDA">
        <w:rPr>
          <w:rFonts w:ascii="Times New Roman" w:hAnsi="Times New Roman" w:cs="Times New Roman"/>
          <w:sz w:val="24"/>
          <w:szCs w:val="24"/>
        </w:rPr>
        <w:t xml:space="preserve">con la </w:t>
      </w:r>
      <w:r w:rsidR="00014625" w:rsidRPr="00EB0BDA">
        <w:rPr>
          <w:rFonts w:ascii="Times New Roman" w:hAnsi="Times New Roman" w:cs="Times New Roman"/>
          <w:sz w:val="24"/>
          <w:szCs w:val="24"/>
        </w:rPr>
        <w:t>tarea de recuperar la documentación generada en nuestra Institución</w:t>
      </w:r>
      <w:r w:rsidR="001E1074" w:rsidRPr="00EB0BDA">
        <w:rPr>
          <w:rFonts w:ascii="Times New Roman" w:hAnsi="Times New Roman" w:cs="Times New Roman"/>
          <w:sz w:val="24"/>
          <w:szCs w:val="24"/>
        </w:rPr>
        <w:t>.</w:t>
      </w:r>
      <w:r w:rsidR="00014625" w:rsidRPr="00EB0BDA">
        <w:rPr>
          <w:rFonts w:ascii="Times New Roman" w:hAnsi="Times New Roman" w:cs="Times New Roman"/>
          <w:sz w:val="24"/>
          <w:szCs w:val="24"/>
        </w:rPr>
        <w:t xml:space="preserve"> </w:t>
      </w:r>
    </w:p>
    <w:p w:rsidR="007F65AA" w:rsidRPr="00EB0BDA" w:rsidRDefault="007F65AA" w:rsidP="003F3F64">
      <w:pPr>
        <w:spacing w:after="0" w:line="240" w:lineRule="auto"/>
        <w:jc w:val="both"/>
        <w:rPr>
          <w:rFonts w:ascii="Times New Roman" w:hAnsi="Times New Roman" w:cs="Times New Roman"/>
          <w:sz w:val="24"/>
          <w:szCs w:val="24"/>
        </w:rPr>
      </w:pPr>
    </w:p>
    <w:p w:rsidR="000F049A" w:rsidRPr="00EB0BDA" w:rsidRDefault="001E1074" w:rsidP="001E1074">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Producto de esta labor específica se ha concretado la</w:t>
      </w:r>
      <w:r w:rsidR="007F65AA" w:rsidRPr="00EB0BDA">
        <w:rPr>
          <w:rFonts w:ascii="Times New Roman" w:hAnsi="Times New Roman" w:cs="Times New Roman"/>
          <w:sz w:val="24"/>
          <w:szCs w:val="24"/>
        </w:rPr>
        <w:t xml:space="preserve"> creación del  </w:t>
      </w:r>
      <w:r w:rsidR="007F65AA" w:rsidRPr="00EB0BDA">
        <w:rPr>
          <w:rFonts w:ascii="Times New Roman" w:hAnsi="Times New Roman" w:cs="Times New Roman"/>
          <w:b/>
          <w:sz w:val="24"/>
          <w:szCs w:val="24"/>
        </w:rPr>
        <w:t>Archivo Contable Financiero</w:t>
      </w:r>
      <w:r w:rsidR="007F65AA" w:rsidRPr="00EB0BDA">
        <w:rPr>
          <w:rFonts w:ascii="Times New Roman" w:hAnsi="Times New Roman" w:cs="Times New Roman"/>
          <w:sz w:val="24"/>
          <w:szCs w:val="24"/>
        </w:rPr>
        <w:t xml:space="preserve"> al interior de la División</w:t>
      </w:r>
      <w:r w:rsidRPr="00EB0BDA">
        <w:rPr>
          <w:rFonts w:ascii="Times New Roman" w:hAnsi="Times New Roman" w:cs="Times New Roman"/>
          <w:sz w:val="24"/>
          <w:szCs w:val="24"/>
        </w:rPr>
        <w:t>,</w:t>
      </w:r>
      <w:r w:rsidR="007F65AA" w:rsidRPr="00EB0BDA">
        <w:rPr>
          <w:rFonts w:ascii="Times New Roman" w:hAnsi="Times New Roman" w:cs="Times New Roman"/>
          <w:sz w:val="24"/>
          <w:szCs w:val="24"/>
        </w:rPr>
        <w:t xml:space="preserve"> conformado por toda la documentación financiera</w:t>
      </w:r>
      <w:r w:rsidR="00D547AB" w:rsidRPr="00EB0BDA">
        <w:rPr>
          <w:rFonts w:ascii="Times New Roman" w:hAnsi="Times New Roman" w:cs="Times New Roman"/>
          <w:sz w:val="24"/>
          <w:szCs w:val="24"/>
        </w:rPr>
        <w:t xml:space="preserve"> (DAF, Contabilidad, Presupuestos, Tesoro etc.)</w:t>
      </w:r>
      <w:r w:rsidR="007F65AA" w:rsidRPr="00EB0BDA">
        <w:rPr>
          <w:rFonts w:ascii="Times New Roman" w:hAnsi="Times New Roman" w:cs="Times New Roman"/>
          <w:sz w:val="24"/>
          <w:szCs w:val="24"/>
        </w:rPr>
        <w:t xml:space="preserve"> producida en la UMSA, la cual ya se encuentra habilitada para su consulta en </w:t>
      </w:r>
      <w:r w:rsidRPr="00EB0BDA">
        <w:rPr>
          <w:rFonts w:ascii="Times New Roman" w:hAnsi="Times New Roman" w:cs="Times New Roman"/>
          <w:sz w:val="24"/>
          <w:szCs w:val="24"/>
        </w:rPr>
        <w:t xml:space="preserve">el repositorio </w:t>
      </w:r>
      <w:r w:rsidR="00836F03" w:rsidRPr="00EB0BDA">
        <w:rPr>
          <w:rFonts w:ascii="Times New Roman" w:hAnsi="Times New Roman" w:cs="Times New Roman"/>
          <w:sz w:val="24"/>
          <w:szCs w:val="24"/>
        </w:rPr>
        <w:t>de la DDA</w:t>
      </w:r>
      <w:r w:rsidR="007F65AA" w:rsidRPr="00EB0BDA">
        <w:rPr>
          <w:rFonts w:ascii="Times New Roman" w:hAnsi="Times New Roman" w:cs="Times New Roman"/>
          <w:sz w:val="24"/>
          <w:szCs w:val="24"/>
        </w:rPr>
        <w:t xml:space="preserve"> del </w:t>
      </w:r>
      <w:r w:rsidR="00836F03" w:rsidRPr="00EB0BDA">
        <w:rPr>
          <w:rFonts w:ascii="Times New Roman" w:hAnsi="Times New Roman" w:cs="Times New Roman"/>
          <w:sz w:val="24"/>
          <w:szCs w:val="24"/>
        </w:rPr>
        <w:t>Edificio Central (2do patio)</w:t>
      </w:r>
      <w:r w:rsidR="007F65AA" w:rsidRPr="00EB0BDA">
        <w:rPr>
          <w:rFonts w:ascii="Times New Roman" w:hAnsi="Times New Roman" w:cs="Times New Roman"/>
          <w:sz w:val="24"/>
          <w:szCs w:val="24"/>
        </w:rPr>
        <w:t>.</w:t>
      </w:r>
      <w:r w:rsidRPr="00EB0BDA">
        <w:rPr>
          <w:rFonts w:ascii="Times New Roman" w:hAnsi="Times New Roman" w:cs="Times New Roman"/>
          <w:sz w:val="24"/>
          <w:szCs w:val="24"/>
        </w:rPr>
        <w:t xml:space="preserve"> </w:t>
      </w:r>
    </w:p>
    <w:p w:rsidR="000F049A" w:rsidRPr="00EB0BDA" w:rsidRDefault="000F049A" w:rsidP="001E1074">
      <w:pPr>
        <w:spacing w:after="0" w:line="240" w:lineRule="auto"/>
        <w:jc w:val="both"/>
        <w:rPr>
          <w:rFonts w:ascii="Times New Roman" w:hAnsi="Times New Roman" w:cs="Times New Roman"/>
          <w:sz w:val="24"/>
          <w:szCs w:val="24"/>
        </w:rPr>
      </w:pPr>
    </w:p>
    <w:p w:rsidR="007F65AA" w:rsidRPr="00EB0BDA" w:rsidRDefault="007F65AA" w:rsidP="001E1074">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De la misma forma se </w:t>
      </w:r>
      <w:r w:rsidR="001E1074" w:rsidRPr="00EB0BDA">
        <w:rPr>
          <w:rFonts w:ascii="Times New Roman" w:hAnsi="Times New Roman" w:cs="Times New Roman"/>
          <w:sz w:val="24"/>
          <w:szCs w:val="24"/>
        </w:rPr>
        <w:t>h</w:t>
      </w:r>
      <w:r w:rsidRPr="00EB0BDA">
        <w:rPr>
          <w:rFonts w:ascii="Times New Roman" w:hAnsi="Times New Roman" w:cs="Times New Roman"/>
          <w:sz w:val="24"/>
          <w:szCs w:val="24"/>
        </w:rPr>
        <w:t xml:space="preserve">a </w:t>
      </w:r>
      <w:r w:rsidR="001E1074" w:rsidRPr="00EB0BDA">
        <w:rPr>
          <w:rFonts w:ascii="Times New Roman" w:hAnsi="Times New Roman" w:cs="Times New Roman"/>
          <w:sz w:val="24"/>
          <w:szCs w:val="24"/>
        </w:rPr>
        <w:t xml:space="preserve">creado </w:t>
      </w:r>
      <w:r w:rsidRPr="00EB0BDA">
        <w:rPr>
          <w:rFonts w:ascii="Times New Roman" w:hAnsi="Times New Roman" w:cs="Times New Roman"/>
          <w:b/>
          <w:sz w:val="24"/>
          <w:szCs w:val="24"/>
        </w:rPr>
        <w:t>el Archivo Administrativo Universitario</w:t>
      </w:r>
      <w:r w:rsidRPr="00EB0BDA">
        <w:rPr>
          <w:rFonts w:ascii="Times New Roman" w:hAnsi="Times New Roman" w:cs="Times New Roman"/>
          <w:sz w:val="24"/>
          <w:szCs w:val="24"/>
        </w:rPr>
        <w:t>, el cual funcion</w:t>
      </w:r>
      <w:r w:rsidR="001E1074" w:rsidRPr="00EB0BDA">
        <w:rPr>
          <w:rFonts w:ascii="Times New Roman" w:hAnsi="Times New Roman" w:cs="Times New Roman"/>
          <w:sz w:val="24"/>
          <w:szCs w:val="24"/>
        </w:rPr>
        <w:t>a</w:t>
      </w:r>
      <w:r w:rsidRPr="00EB0BDA">
        <w:rPr>
          <w:rFonts w:ascii="Times New Roman" w:hAnsi="Times New Roman" w:cs="Times New Roman"/>
          <w:sz w:val="24"/>
          <w:szCs w:val="24"/>
        </w:rPr>
        <w:t xml:space="preserve"> en el Sótano del Edificio </w:t>
      </w:r>
      <w:r w:rsidR="00C912E5" w:rsidRPr="00EB0BDA">
        <w:rPr>
          <w:rFonts w:ascii="Times New Roman" w:hAnsi="Times New Roman" w:cs="Times New Roman"/>
          <w:sz w:val="24"/>
          <w:szCs w:val="24"/>
        </w:rPr>
        <w:t>“</w:t>
      </w:r>
      <w:r w:rsidRPr="00EB0BDA">
        <w:rPr>
          <w:rFonts w:ascii="Times New Roman" w:hAnsi="Times New Roman" w:cs="Times New Roman"/>
          <w:sz w:val="24"/>
          <w:szCs w:val="24"/>
        </w:rPr>
        <w:t>Hoy</w:t>
      </w:r>
      <w:r w:rsidR="00C912E5" w:rsidRPr="00EB0BDA">
        <w:rPr>
          <w:rFonts w:ascii="Times New Roman" w:hAnsi="Times New Roman" w:cs="Times New Roman"/>
          <w:sz w:val="24"/>
          <w:szCs w:val="24"/>
        </w:rPr>
        <w:t>”</w:t>
      </w:r>
      <w:r w:rsidRPr="00EB0BDA">
        <w:rPr>
          <w:rFonts w:ascii="Times New Roman" w:hAnsi="Times New Roman" w:cs="Times New Roman"/>
          <w:sz w:val="24"/>
          <w:szCs w:val="24"/>
        </w:rPr>
        <w:t xml:space="preserve"> albergando a toda la documentación generada por el estamento administrativo</w:t>
      </w:r>
      <w:r w:rsidR="00C912E5" w:rsidRPr="00EB0BDA">
        <w:rPr>
          <w:rFonts w:ascii="Times New Roman" w:hAnsi="Times New Roman" w:cs="Times New Roman"/>
          <w:sz w:val="24"/>
          <w:szCs w:val="24"/>
        </w:rPr>
        <w:t xml:space="preserve"> de la UMSA (Asesoría Jurídica, Personal Docente, Recursos Humanos, Planillas etc.), estas dos unidades son </w:t>
      </w:r>
      <w:r w:rsidRPr="00EB0BDA">
        <w:rPr>
          <w:rFonts w:ascii="Times New Roman" w:hAnsi="Times New Roman" w:cs="Times New Roman"/>
          <w:sz w:val="24"/>
          <w:szCs w:val="24"/>
        </w:rPr>
        <w:t>dependiente</w:t>
      </w:r>
      <w:r w:rsidR="00C912E5" w:rsidRPr="00EB0BDA">
        <w:rPr>
          <w:rFonts w:ascii="Times New Roman" w:hAnsi="Times New Roman" w:cs="Times New Roman"/>
          <w:sz w:val="24"/>
          <w:szCs w:val="24"/>
        </w:rPr>
        <w:t>s</w:t>
      </w:r>
      <w:r w:rsidRPr="00EB0BDA">
        <w:rPr>
          <w:rFonts w:ascii="Times New Roman" w:hAnsi="Times New Roman" w:cs="Times New Roman"/>
          <w:sz w:val="24"/>
          <w:szCs w:val="24"/>
        </w:rPr>
        <w:t xml:space="preserve"> de la D</w:t>
      </w:r>
      <w:r w:rsidR="00C912E5" w:rsidRPr="00EB0BDA">
        <w:rPr>
          <w:rFonts w:ascii="Times New Roman" w:hAnsi="Times New Roman" w:cs="Times New Roman"/>
          <w:sz w:val="24"/>
          <w:szCs w:val="24"/>
        </w:rPr>
        <w:t xml:space="preserve">ivisión de </w:t>
      </w:r>
      <w:r w:rsidRPr="00EB0BDA">
        <w:rPr>
          <w:rFonts w:ascii="Times New Roman" w:hAnsi="Times New Roman" w:cs="Times New Roman"/>
          <w:sz w:val="24"/>
          <w:szCs w:val="24"/>
        </w:rPr>
        <w:t>D</w:t>
      </w:r>
      <w:r w:rsidR="00C912E5" w:rsidRPr="00EB0BDA">
        <w:rPr>
          <w:rFonts w:ascii="Times New Roman" w:hAnsi="Times New Roman" w:cs="Times New Roman"/>
          <w:sz w:val="24"/>
          <w:szCs w:val="24"/>
        </w:rPr>
        <w:t xml:space="preserve">ocumentos y </w:t>
      </w:r>
      <w:r w:rsidRPr="00EB0BDA">
        <w:rPr>
          <w:rFonts w:ascii="Times New Roman" w:hAnsi="Times New Roman" w:cs="Times New Roman"/>
          <w:sz w:val="24"/>
          <w:szCs w:val="24"/>
        </w:rPr>
        <w:t>A</w:t>
      </w:r>
      <w:r w:rsidR="00C912E5" w:rsidRPr="00EB0BDA">
        <w:rPr>
          <w:rFonts w:ascii="Times New Roman" w:hAnsi="Times New Roman" w:cs="Times New Roman"/>
          <w:sz w:val="24"/>
          <w:szCs w:val="24"/>
        </w:rPr>
        <w:t>rchivo</w:t>
      </w:r>
      <w:r w:rsidRPr="00EB0BDA">
        <w:rPr>
          <w:rFonts w:ascii="Times New Roman" w:hAnsi="Times New Roman" w:cs="Times New Roman"/>
          <w:sz w:val="24"/>
          <w:szCs w:val="24"/>
        </w:rPr>
        <w:t>.</w:t>
      </w:r>
    </w:p>
    <w:p w:rsidR="007F65AA" w:rsidRPr="00EB0BDA" w:rsidRDefault="007F65AA" w:rsidP="003F3F64">
      <w:pPr>
        <w:spacing w:after="0" w:line="240" w:lineRule="auto"/>
        <w:jc w:val="both"/>
        <w:rPr>
          <w:rFonts w:ascii="Times New Roman" w:hAnsi="Times New Roman" w:cs="Times New Roman"/>
          <w:sz w:val="24"/>
          <w:szCs w:val="24"/>
        </w:rPr>
      </w:pPr>
    </w:p>
    <w:p w:rsidR="0045496B" w:rsidRDefault="0045496B" w:rsidP="002B10EB">
      <w:pPr>
        <w:spacing w:after="0" w:line="240" w:lineRule="auto"/>
        <w:jc w:val="both"/>
        <w:rPr>
          <w:rFonts w:ascii="Times New Roman" w:hAnsi="Times New Roman" w:cs="Times New Roman"/>
          <w:b/>
          <w:sz w:val="24"/>
          <w:szCs w:val="24"/>
        </w:rPr>
      </w:pPr>
    </w:p>
    <w:p w:rsidR="002B10EB" w:rsidRPr="00EB0BDA" w:rsidRDefault="002B10EB" w:rsidP="002B10EB">
      <w:pPr>
        <w:spacing w:after="0" w:line="240" w:lineRule="auto"/>
        <w:jc w:val="both"/>
        <w:rPr>
          <w:rFonts w:ascii="Times New Roman" w:hAnsi="Times New Roman" w:cs="Times New Roman"/>
          <w:b/>
          <w:sz w:val="24"/>
          <w:szCs w:val="24"/>
        </w:rPr>
      </w:pPr>
      <w:r w:rsidRPr="00EB0BDA">
        <w:rPr>
          <w:rFonts w:ascii="Times New Roman" w:hAnsi="Times New Roman" w:cs="Times New Roman"/>
          <w:b/>
          <w:sz w:val="24"/>
          <w:szCs w:val="24"/>
        </w:rPr>
        <w:t>G</w:t>
      </w:r>
      <w:r w:rsidR="0029689C">
        <w:rPr>
          <w:rFonts w:ascii="Times New Roman" w:hAnsi="Times New Roman" w:cs="Times New Roman"/>
          <w:b/>
          <w:sz w:val="24"/>
          <w:szCs w:val="24"/>
        </w:rPr>
        <w:t>ESTION ELECTRÓNICA DOCUMENTAL</w:t>
      </w:r>
      <w:r w:rsidRPr="00EB0BDA">
        <w:rPr>
          <w:rFonts w:ascii="Times New Roman" w:hAnsi="Times New Roman" w:cs="Times New Roman"/>
          <w:b/>
          <w:sz w:val="24"/>
          <w:szCs w:val="24"/>
        </w:rPr>
        <w:t>.-</w:t>
      </w:r>
    </w:p>
    <w:p w:rsidR="002B10EB" w:rsidRPr="00EB0BDA" w:rsidRDefault="002B10EB" w:rsidP="002B10EB">
      <w:pPr>
        <w:spacing w:after="0" w:line="240" w:lineRule="auto"/>
        <w:jc w:val="both"/>
        <w:rPr>
          <w:rFonts w:ascii="Times New Roman" w:hAnsi="Times New Roman" w:cs="Times New Roman"/>
          <w:sz w:val="24"/>
          <w:szCs w:val="24"/>
        </w:rPr>
      </w:pPr>
    </w:p>
    <w:p w:rsidR="00551DC1" w:rsidRPr="00EB0BDA" w:rsidRDefault="00551DC1" w:rsidP="00463EF9">
      <w:pPr>
        <w:shd w:val="clear" w:color="auto" w:fill="FFFFFF"/>
        <w:spacing w:after="24" w:line="288" w:lineRule="atLeast"/>
        <w:rPr>
          <w:rFonts w:ascii="Times New Roman" w:eastAsia="Times New Roman" w:hAnsi="Times New Roman" w:cs="Times New Roman"/>
          <w:color w:val="000000"/>
          <w:sz w:val="24"/>
          <w:szCs w:val="24"/>
          <w:lang w:eastAsia="es-ES"/>
        </w:rPr>
      </w:pPr>
      <w:r w:rsidRPr="00EB0BDA">
        <w:rPr>
          <w:rFonts w:ascii="Times New Roman" w:eastAsia="Times New Roman" w:hAnsi="Times New Roman" w:cs="Times New Roman"/>
          <w:color w:val="000000"/>
          <w:sz w:val="24"/>
          <w:szCs w:val="24"/>
          <w:lang w:eastAsia="es-ES"/>
        </w:rPr>
        <w:t xml:space="preserve">El avance tecnológico </w:t>
      </w:r>
      <w:r w:rsidR="00463EF9" w:rsidRPr="00EB0BDA">
        <w:rPr>
          <w:rFonts w:ascii="Times New Roman" w:eastAsia="Times New Roman" w:hAnsi="Times New Roman" w:cs="Times New Roman"/>
          <w:color w:val="000000"/>
          <w:sz w:val="24"/>
          <w:szCs w:val="24"/>
          <w:lang w:eastAsia="es-ES"/>
        </w:rPr>
        <w:t xml:space="preserve">apoya y </w:t>
      </w:r>
      <w:r w:rsidRPr="00EB0BDA">
        <w:rPr>
          <w:rFonts w:ascii="Times New Roman" w:eastAsia="Times New Roman" w:hAnsi="Times New Roman" w:cs="Times New Roman"/>
          <w:color w:val="000000"/>
          <w:sz w:val="24"/>
          <w:szCs w:val="24"/>
          <w:lang w:eastAsia="es-ES"/>
        </w:rPr>
        <w:t xml:space="preserve">mejora el funcionamiento de las instituciones u organizaciones para el cumplimiento de sus objetivos. </w:t>
      </w:r>
      <w:r w:rsidR="00463EF9" w:rsidRPr="00EB0BDA">
        <w:rPr>
          <w:rFonts w:ascii="Times New Roman" w:eastAsia="Times New Roman" w:hAnsi="Times New Roman" w:cs="Times New Roman"/>
          <w:color w:val="000000"/>
          <w:sz w:val="24"/>
          <w:szCs w:val="24"/>
          <w:lang w:eastAsia="es-ES"/>
        </w:rPr>
        <w:t xml:space="preserve">La UMSA como la 1ra. Universidad </w:t>
      </w:r>
      <w:r w:rsidR="003114DA" w:rsidRPr="00EB0BDA">
        <w:rPr>
          <w:rFonts w:ascii="Times New Roman" w:eastAsia="Times New Roman" w:hAnsi="Times New Roman" w:cs="Times New Roman"/>
          <w:color w:val="000000"/>
          <w:sz w:val="24"/>
          <w:szCs w:val="24"/>
          <w:lang w:eastAsia="es-ES"/>
        </w:rPr>
        <w:t>d</w:t>
      </w:r>
      <w:r w:rsidR="00463EF9" w:rsidRPr="00EB0BDA">
        <w:rPr>
          <w:rFonts w:ascii="Times New Roman" w:eastAsia="Times New Roman" w:hAnsi="Times New Roman" w:cs="Times New Roman"/>
          <w:color w:val="000000"/>
          <w:sz w:val="24"/>
          <w:szCs w:val="24"/>
          <w:lang w:eastAsia="es-ES"/>
        </w:rPr>
        <w:t>el país</w:t>
      </w:r>
      <w:r w:rsidR="003114DA" w:rsidRPr="00EB0BDA">
        <w:rPr>
          <w:rFonts w:ascii="Times New Roman" w:eastAsia="Times New Roman" w:hAnsi="Times New Roman" w:cs="Times New Roman"/>
          <w:color w:val="000000"/>
          <w:sz w:val="24"/>
          <w:szCs w:val="24"/>
          <w:lang w:eastAsia="es-ES"/>
        </w:rPr>
        <w:t xml:space="preserve"> ha venido implementando las nuevas tecnologías de información hace varios años. </w:t>
      </w:r>
    </w:p>
    <w:p w:rsidR="003114DA" w:rsidRPr="00EB0BDA" w:rsidRDefault="003114DA" w:rsidP="00463EF9">
      <w:pPr>
        <w:shd w:val="clear" w:color="auto" w:fill="FFFFFF"/>
        <w:spacing w:after="24" w:line="288" w:lineRule="atLeast"/>
        <w:rPr>
          <w:rFonts w:ascii="Times New Roman" w:eastAsia="Times New Roman" w:hAnsi="Times New Roman" w:cs="Times New Roman"/>
          <w:color w:val="000000"/>
          <w:sz w:val="24"/>
          <w:szCs w:val="24"/>
          <w:lang w:eastAsia="es-ES"/>
        </w:rPr>
      </w:pPr>
    </w:p>
    <w:p w:rsidR="002B10EB" w:rsidRPr="00EB0BDA" w:rsidRDefault="003114DA" w:rsidP="002B10EB">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Es así que </w:t>
      </w:r>
      <w:r w:rsidR="002B10EB" w:rsidRPr="00EB0BDA">
        <w:rPr>
          <w:rFonts w:ascii="Times New Roman" w:hAnsi="Times New Roman" w:cs="Times New Roman"/>
          <w:sz w:val="24"/>
          <w:szCs w:val="24"/>
        </w:rPr>
        <w:t xml:space="preserve">la División de Documentos y Archivo con el objetivo de dar celeridad a sus servicios desde el año 2007, utiliza la </w:t>
      </w:r>
      <w:r w:rsidR="002B10EB" w:rsidRPr="00EB0BDA">
        <w:rPr>
          <w:rFonts w:ascii="Times New Roman" w:hAnsi="Times New Roman" w:cs="Times New Roman"/>
          <w:b/>
          <w:sz w:val="24"/>
          <w:szCs w:val="24"/>
        </w:rPr>
        <w:t>firma digital</w:t>
      </w:r>
      <w:r w:rsidR="002B10EB" w:rsidRPr="00EB0BDA">
        <w:rPr>
          <w:rFonts w:ascii="Times New Roman" w:hAnsi="Times New Roman" w:cs="Times New Roman"/>
          <w:sz w:val="24"/>
          <w:szCs w:val="24"/>
        </w:rPr>
        <w:t xml:space="preserve"> en el servicio fedatario que realiza diariamente. </w:t>
      </w:r>
    </w:p>
    <w:p w:rsidR="002B10EB" w:rsidRPr="00EB0BDA" w:rsidRDefault="002B10EB" w:rsidP="002B10EB">
      <w:pPr>
        <w:spacing w:after="0" w:line="240" w:lineRule="auto"/>
        <w:jc w:val="both"/>
        <w:rPr>
          <w:rFonts w:ascii="Times New Roman" w:hAnsi="Times New Roman" w:cs="Times New Roman"/>
          <w:sz w:val="24"/>
          <w:szCs w:val="24"/>
        </w:rPr>
      </w:pPr>
    </w:p>
    <w:p w:rsidR="001D31E2" w:rsidRPr="00EB0BDA" w:rsidRDefault="002B10EB" w:rsidP="002B10EB">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Además mantiene actualizada la </w:t>
      </w:r>
      <w:r w:rsidRPr="00EB0BDA">
        <w:rPr>
          <w:rFonts w:ascii="Times New Roman" w:hAnsi="Times New Roman" w:cs="Times New Roman"/>
          <w:b/>
          <w:sz w:val="24"/>
          <w:szCs w:val="24"/>
        </w:rPr>
        <w:t>Gaceta Universitaria</w:t>
      </w:r>
      <w:r w:rsidRPr="00EB0BDA">
        <w:rPr>
          <w:rFonts w:ascii="Times New Roman" w:hAnsi="Times New Roman" w:cs="Times New Roman"/>
          <w:sz w:val="24"/>
          <w:szCs w:val="24"/>
        </w:rPr>
        <w:t xml:space="preserve"> con la publicación electrónica de todas las Resoluciones de Honorable Consejo Universitario, Comité Ejecutivo y Rectorales, así como </w:t>
      </w:r>
      <w:r w:rsidRPr="00EB0BDA">
        <w:rPr>
          <w:rFonts w:ascii="Times New Roman" w:hAnsi="Times New Roman" w:cs="Times New Roman"/>
          <w:b/>
          <w:sz w:val="24"/>
          <w:szCs w:val="24"/>
        </w:rPr>
        <w:t>Reglamentos Universitarios</w:t>
      </w:r>
      <w:r w:rsidRPr="00EB0BDA">
        <w:rPr>
          <w:rFonts w:ascii="Times New Roman" w:hAnsi="Times New Roman" w:cs="Times New Roman"/>
          <w:sz w:val="24"/>
          <w:szCs w:val="24"/>
        </w:rPr>
        <w:t xml:space="preserve"> y la puesta en línea de los </w:t>
      </w:r>
      <w:r w:rsidRPr="00EB0BDA">
        <w:rPr>
          <w:rFonts w:ascii="Times New Roman" w:hAnsi="Times New Roman" w:cs="Times New Roman"/>
          <w:b/>
          <w:sz w:val="24"/>
          <w:szCs w:val="24"/>
        </w:rPr>
        <w:t>Convenios</w:t>
      </w:r>
      <w:r w:rsidRPr="00EB0BDA">
        <w:rPr>
          <w:rFonts w:ascii="Times New Roman" w:hAnsi="Times New Roman" w:cs="Times New Roman"/>
          <w:sz w:val="24"/>
          <w:szCs w:val="24"/>
        </w:rPr>
        <w:t xml:space="preserve"> firmados por la UMSA con organismos nacionales e internacionales, entre los documentos más importantes.</w:t>
      </w:r>
    </w:p>
    <w:p w:rsidR="002B10EB" w:rsidRPr="00EB0BDA" w:rsidRDefault="002B10EB" w:rsidP="002B10EB">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 </w:t>
      </w:r>
    </w:p>
    <w:p w:rsidR="000F049A" w:rsidRPr="00EB0BDA" w:rsidRDefault="000F049A" w:rsidP="002B10EB">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Asimismo a partir del año 2008 se </w:t>
      </w:r>
      <w:r w:rsidRPr="00EB0BDA">
        <w:rPr>
          <w:rFonts w:ascii="Times New Roman" w:hAnsi="Times New Roman" w:cs="Times New Roman"/>
          <w:b/>
          <w:sz w:val="24"/>
          <w:szCs w:val="24"/>
        </w:rPr>
        <w:t xml:space="preserve">controla electrónicamente </w:t>
      </w:r>
      <w:r w:rsidR="006A2ADB" w:rsidRPr="00EB0BDA">
        <w:rPr>
          <w:rFonts w:ascii="Times New Roman" w:hAnsi="Times New Roman" w:cs="Times New Roman"/>
          <w:b/>
          <w:sz w:val="24"/>
          <w:szCs w:val="24"/>
        </w:rPr>
        <w:t xml:space="preserve">la </w:t>
      </w:r>
      <w:r w:rsidR="00091A2F" w:rsidRPr="00EB0BDA">
        <w:rPr>
          <w:rFonts w:ascii="Times New Roman" w:hAnsi="Times New Roman" w:cs="Times New Roman"/>
          <w:b/>
          <w:sz w:val="24"/>
          <w:szCs w:val="24"/>
        </w:rPr>
        <w:t>G</w:t>
      </w:r>
      <w:r w:rsidR="006A2ADB" w:rsidRPr="00EB0BDA">
        <w:rPr>
          <w:rFonts w:ascii="Times New Roman" w:hAnsi="Times New Roman" w:cs="Times New Roman"/>
          <w:b/>
          <w:sz w:val="24"/>
          <w:szCs w:val="24"/>
        </w:rPr>
        <w:t xml:space="preserve">estión </w:t>
      </w:r>
      <w:r w:rsidR="00091A2F" w:rsidRPr="00EB0BDA">
        <w:rPr>
          <w:rFonts w:ascii="Times New Roman" w:hAnsi="Times New Roman" w:cs="Times New Roman"/>
          <w:b/>
          <w:sz w:val="24"/>
          <w:szCs w:val="24"/>
        </w:rPr>
        <w:t>D</w:t>
      </w:r>
      <w:r w:rsidR="006A2ADB" w:rsidRPr="00EB0BDA">
        <w:rPr>
          <w:rFonts w:ascii="Times New Roman" w:hAnsi="Times New Roman" w:cs="Times New Roman"/>
          <w:b/>
          <w:sz w:val="24"/>
          <w:szCs w:val="24"/>
        </w:rPr>
        <w:t>ocumental</w:t>
      </w:r>
      <w:r w:rsidR="006A2ADB" w:rsidRPr="00EB0BDA">
        <w:rPr>
          <w:rFonts w:ascii="Times New Roman" w:hAnsi="Times New Roman" w:cs="Times New Roman"/>
          <w:sz w:val="24"/>
          <w:szCs w:val="24"/>
        </w:rPr>
        <w:t xml:space="preserve"> </w:t>
      </w:r>
      <w:r w:rsidR="00091A2F" w:rsidRPr="00EB0BDA">
        <w:rPr>
          <w:rFonts w:ascii="Times New Roman" w:hAnsi="Times New Roman" w:cs="Times New Roman"/>
          <w:sz w:val="24"/>
          <w:szCs w:val="24"/>
        </w:rPr>
        <w:t xml:space="preserve">mediante el </w:t>
      </w:r>
      <w:r w:rsidR="00091A2F" w:rsidRPr="00EB0BDA">
        <w:rPr>
          <w:rFonts w:ascii="Times New Roman" w:hAnsi="Times New Roman" w:cs="Times New Roman"/>
          <w:b/>
          <w:sz w:val="24"/>
          <w:szCs w:val="24"/>
        </w:rPr>
        <w:t>Sistema “AYNI”</w:t>
      </w:r>
      <w:r w:rsidR="00091A2F" w:rsidRPr="00EB0BDA">
        <w:rPr>
          <w:rFonts w:ascii="Times New Roman" w:hAnsi="Times New Roman" w:cs="Times New Roman"/>
          <w:sz w:val="24"/>
          <w:szCs w:val="24"/>
        </w:rPr>
        <w:t xml:space="preserve"> </w:t>
      </w:r>
      <w:r w:rsidR="006A2ADB" w:rsidRPr="00EB0BDA">
        <w:rPr>
          <w:rFonts w:ascii="Times New Roman" w:hAnsi="Times New Roman" w:cs="Times New Roman"/>
          <w:sz w:val="24"/>
          <w:szCs w:val="24"/>
        </w:rPr>
        <w:t xml:space="preserve">desde la generación del documento en la </w:t>
      </w:r>
      <w:r w:rsidR="00091A2F" w:rsidRPr="00EB0BDA">
        <w:rPr>
          <w:rFonts w:ascii="Times New Roman" w:hAnsi="Times New Roman" w:cs="Times New Roman"/>
          <w:sz w:val="24"/>
          <w:szCs w:val="24"/>
        </w:rPr>
        <w:t xml:space="preserve">ventanilla </w:t>
      </w:r>
      <w:r w:rsidR="006A2ADB" w:rsidRPr="00EB0BDA">
        <w:rPr>
          <w:rFonts w:ascii="Times New Roman" w:hAnsi="Times New Roman" w:cs="Times New Roman"/>
          <w:sz w:val="24"/>
          <w:szCs w:val="24"/>
        </w:rPr>
        <w:t xml:space="preserve">URDC (Unidad de Recepción y Despacho de Correspondencia) </w:t>
      </w:r>
      <w:r w:rsidR="00091A2F" w:rsidRPr="00EB0BDA">
        <w:rPr>
          <w:rFonts w:ascii="Times New Roman" w:hAnsi="Times New Roman" w:cs="Times New Roman"/>
          <w:sz w:val="24"/>
          <w:szCs w:val="24"/>
        </w:rPr>
        <w:t>controlando</w:t>
      </w:r>
      <w:r w:rsidR="006A2ADB" w:rsidRPr="00EB0BDA">
        <w:rPr>
          <w:rFonts w:ascii="Times New Roman" w:hAnsi="Times New Roman" w:cs="Times New Roman"/>
          <w:sz w:val="24"/>
          <w:szCs w:val="24"/>
        </w:rPr>
        <w:t xml:space="preserve"> la</w:t>
      </w:r>
      <w:r w:rsidR="00091A2F" w:rsidRPr="00EB0BDA">
        <w:rPr>
          <w:rFonts w:ascii="Times New Roman" w:hAnsi="Times New Roman" w:cs="Times New Roman"/>
          <w:sz w:val="24"/>
          <w:szCs w:val="24"/>
        </w:rPr>
        <w:t>:</w:t>
      </w:r>
      <w:r w:rsidR="006A2ADB" w:rsidRPr="00EB0BDA">
        <w:rPr>
          <w:rFonts w:ascii="Times New Roman" w:hAnsi="Times New Roman" w:cs="Times New Roman"/>
          <w:sz w:val="24"/>
          <w:szCs w:val="24"/>
        </w:rPr>
        <w:t xml:space="preserve"> recepción, registro, distribución, seguimiento, despacho y archivo de </w:t>
      </w:r>
      <w:r w:rsidR="00091A2F" w:rsidRPr="00EB0BDA">
        <w:rPr>
          <w:rFonts w:ascii="Times New Roman" w:hAnsi="Times New Roman" w:cs="Times New Roman"/>
          <w:sz w:val="24"/>
          <w:szCs w:val="24"/>
        </w:rPr>
        <w:t xml:space="preserve">la Correspondencia ingresada a la UMSA., además de permitir la consulta en línea </w:t>
      </w:r>
      <w:r w:rsidR="00B34E26" w:rsidRPr="00EB0BDA">
        <w:rPr>
          <w:rFonts w:ascii="Times New Roman" w:hAnsi="Times New Roman" w:cs="Times New Roman"/>
          <w:sz w:val="24"/>
          <w:szCs w:val="24"/>
        </w:rPr>
        <w:t>sobre el destino del trámite o la instancia en la cual se encuentra.</w:t>
      </w:r>
    </w:p>
    <w:p w:rsidR="002B10EB" w:rsidRPr="00EB0BDA" w:rsidRDefault="002B10EB" w:rsidP="002B10EB">
      <w:pPr>
        <w:spacing w:after="0" w:line="240" w:lineRule="auto"/>
        <w:jc w:val="both"/>
        <w:rPr>
          <w:rFonts w:ascii="Times New Roman" w:hAnsi="Times New Roman" w:cs="Times New Roman"/>
          <w:sz w:val="24"/>
          <w:szCs w:val="24"/>
        </w:rPr>
      </w:pPr>
    </w:p>
    <w:p w:rsidR="002B10EB" w:rsidRPr="00EB0BDA" w:rsidRDefault="002B10EB" w:rsidP="00753B54">
      <w:pPr>
        <w:spacing w:after="0" w:line="240" w:lineRule="auto"/>
        <w:jc w:val="both"/>
        <w:rPr>
          <w:rStyle w:val="Hipervnculo"/>
          <w:rFonts w:ascii="Times New Roman" w:hAnsi="Times New Roman" w:cs="Times New Roman"/>
          <w:sz w:val="24"/>
          <w:szCs w:val="24"/>
        </w:rPr>
      </w:pPr>
      <w:r w:rsidRPr="00EB0BDA">
        <w:rPr>
          <w:rFonts w:ascii="Times New Roman" w:hAnsi="Times New Roman" w:cs="Times New Roman"/>
          <w:sz w:val="24"/>
          <w:szCs w:val="24"/>
        </w:rPr>
        <w:t xml:space="preserve">Estas aplicaciones </w:t>
      </w:r>
      <w:r w:rsidR="00753B54" w:rsidRPr="00EB0BDA">
        <w:rPr>
          <w:rFonts w:ascii="Times New Roman" w:hAnsi="Times New Roman" w:cs="Times New Roman"/>
          <w:sz w:val="24"/>
          <w:szCs w:val="24"/>
        </w:rPr>
        <w:t xml:space="preserve">permiten </w:t>
      </w:r>
      <w:r w:rsidRPr="00EB0BDA">
        <w:rPr>
          <w:rFonts w:ascii="Times New Roman" w:hAnsi="Times New Roman" w:cs="Times New Roman"/>
          <w:sz w:val="24"/>
          <w:szCs w:val="24"/>
        </w:rPr>
        <w:t xml:space="preserve">avanzar </w:t>
      </w:r>
      <w:r w:rsidR="003114DA" w:rsidRPr="00EB0BDA">
        <w:rPr>
          <w:rFonts w:ascii="Times New Roman" w:hAnsi="Times New Roman" w:cs="Times New Roman"/>
          <w:sz w:val="24"/>
          <w:szCs w:val="24"/>
        </w:rPr>
        <w:t xml:space="preserve">en procura de </w:t>
      </w:r>
      <w:r w:rsidR="00592852" w:rsidRPr="00EB0BDA">
        <w:rPr>
          <w:rFonts w:ascii="Times New Roman" w:hAnsi="Times New Roman" w:cs="Times New Roman"/>
          <w:sz w:val="24"/>
          <w:szCs w:val="24"/>
        </w:rPr>
        <w:t>alcanzar</w:t>
      </w:r>
      <w:r w:rsidR="00753B54" w:rsidRPr="00EB0BDA">
        <w:rPr>
          <w:rFonts w:ascii="Times New Roman" w:hAnsi="Times New Roman" w:cs="Times New Roman"/>
          <w:sz w:val="24"/>
          <w:szCs w:val="24"/>
        </w:rPr>
        <w:t xml:space="preserve"> </w:t>
      </w:r>
      <w:r w:rsidR="00753B54" w:rsidRPr="00EB0BDA">
        <w:rPr>
          <w:rFonts w:ascii="Times New Roman" w:hAnsi="Times New Roman" w:cs="Times New Roman"/>
          <w:b/>
          <w:sz w:val="24"/>
          <w:szCs w:val="24"/>
        </w:rPr>
        <w:t>la Inteligencia Corporativa</w:t>
      </w:r>
      <w:r w:rsidR="003114DA" w:rsidRPr="00EB0BDA">
        <w:rPr>
          <w:rFonts w:ascii="Times New Roman" w:hAnsi="Times New Roman" w:cs="Times New Roman"/>
          <w:sz w:val="24"/>
          <w:szCs w:val="24"/>
        </w:rPr>
        <w:t xml:space="preserve"> </w:t>
      </w:r>
      <w:r w:rsidR="003114DA" w:rsidRPr="00EB0BDA">
        <w:rPr>
          <w:rFonts w:ascii="Times New Roman" w:hAnsi="Times New Roman" w:cs="Times New Roman"/>
          <w:b/>
          <w:sz w:val="24"/>
          <w:szCs w:val="24"/>
        </w:rPr>
        <w:t>en nuestra Institución,</w:t>
      </w:r>
      <w:r w:rsidR="00753B54" w:rsidRPr="00EB0BDA">
        <w:rPr>
          <w:rFonts w:ascii="Times New Roman" w:hAnsi="Times New Roman" w:cs="Times New Roman"/>
          <w:sz w:val="24"/>
          <w:szCs w:val="24"/>
        </w:rPr>
        <w:t xml:space="preserve"> además de</w:t>
      </w:r>
      <w:r w:rsidRPr="00EB0BDA">
        <w:rPr>
          <w:rFonts w:ascii="Times New Roman" w:hAnsi="Times New Roman" w:cs="Times New Roman"/>
          <w:sz w:val="24"/>
          <w:szCs w:val="24"/>
        </w:rPr>
        <w:t xml:space="preserve"> transparentar</w:t>
      </w:r>
      <w:r w:rsidR="00753B54" w:rsidRPr="00EB0BDA">
        <w:rPr>
          <w:rFonts w:ascii="Times New Roman" w:hAnsi="Times New Roman" w:cs="Times New Roman"/>
          <w:sz w:val="24"/>
          <w:szCs w:val="24"/>
        </w:rPr>
        <w:t xml:space="preserve"> todas las actividades académicas y administrativas de las diferentes gestiones universitarias, </w:t>
      </w:r>
      <w:r w:rsidRPr="00EB0BDA">
        <w:rPr>
          <w:rFonts w:ascii="Times New Roman" w:hAnsi="Times New Roman" w:cs="Times New Roman"/>
          <w:sz w:val="24"/>
          <w:szCs w:val="24"/>
        </w:rPr>
        <w:t xml:space="preserve">ante la población en general, </w:t>
      </w:r>
      <w:r w:rsidR="007F65AA" w:rsidRPr="00EB0BDA">
        <w:rPr>
          <w:rFonts w:ascii="Times New Roman" w:hAnsi="Times New Roman" w:cs="Times New Roman"/>
          <w:sz w:val="24"/>
          <w:szCs w:val="24"/>
        </w:rPr>
        <w:t>mediante</w:t>
      </w:r>
      <w:r w:rsidRPr="00EB0BDA">
        <w:rPr>
          <w:rFonts w:ascii="Times New Roman" w:hAnsi="Times New Roman" w:cs="Times New Roman"/>
          <w:sz w:val="24"/>
          <w:szCs w:val="24"/>
        </w:rPr>
        <w:t xml:space="preserve"> la Página Web de la División: </w:t>
      </w:r>
      <w:hyperlink r:id="rId12" w:history="1">
        <w:r w:rsidRPr="00EB0BDA">
          <w:rPr>
            <w:rStyle w:val="Hipervnculo"/>
            <w:rFonts w:ascii="Times New Roman" w:hAnsi="Times New Roman" w:cs="Times New Roman"/>
            <w:sz w:val="24"/>
            <w:szCs w:val="24"/>
          </w:rPr>
          <w:t>http://www.archivo.umsa.bo</w:t>
        </w:r>
      </w:hyperlink>
    </w:p>
    <w:p w:rsidR="00753B54" w:rsidRPr="00EB0BDA" w:rsidRDefault="00753B54" w:rsidP="00753B54">
      <w:pPr>
        <w:spacing w:after="0" w:line="240" w:lineRule="auto"/>
        <w:jc w:val="both"/>
        <w:rPr>
          <w:rFonts w:ascii="Times New Roman" w:hAnsi="Times New Roman" w:cs="Times New Roman"/>
          <w:sz w:val="24"/>
          <w:szCs w:val="24"/>
        </w:rPr>
      </w:pPr>
    </w:p>
    <w:p w:rsidR="002B10EB" w:rsidRDefault="00911F82" w:rsidP="002B10EB">
      <w:pPr>
        <w:spacing w:line="360" w:lineRule="auto"/>
        <w:ind w:left="1077"/>
        <w:jc w:val="center"/>
        <w:rPr>
          <w:rFonts w:ascii="Times New Roman" w:hAnsi="Times New Roman" w:cs="Times New Roman"/>
          <w:sz w:val="24"/>
          <w:szCs w:val="24"/>
        </w:rPr>
      </w:pPr>
      <w:r>
        <w:rPr>
          <w:noProof/>
          <w:lang w:eastAsia="es-ES"/>
        </w:rPr>
        <w:drawing>
          <wp:inline distT="0" distB="0" distL="0" distR="0" wp14:anchorId="39EB5698" wp14:editId="24FF9F0B">
            <wp:extent cx="3975100" cy="29813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77949" cy="2983462"/>
                    </a:xfrm>
                    <a:prstGeom prst="rect">
                      <a:avLst/>
                    </a:prstGeom>
                  </pic:spPr>
                </pic:pic>
              </a:graphicData>
            </a:graphic>
          </wp:inline>
        </w:drawing>
      </w:r>
    </w:p>
    <w:p w:rsidR="002B10EB" w:rsidRPr="00E85341" w:rsidRDefault="002B10EB" w:rsidP="002B10EB">
      <w:pPr>
        <w:spacing w:line="360" w:lineRule="auto"/>
        <w:ind w:left="1077"/>
        <w:jc w:val="center"/>
        <w:rPr>
          <w:rFonts w:ascii="Times New Roman" w:hAnsi="Times New Roman" w:cs="Times New Roman"/>
          <w:sz w:val="20"/>
          <w:szCs w:val="20"/>
        </w:rPr>
      </w:pPr>
      <w:r w:rsidRPr="00E85341">
        <w:rPr>
          <w:rFonts w:ascii="Times New Roman" w:hAnsi="Times New Roman" w:cs="Times New Roman"/>
          <w:sz w:val="20"/>
          <w:szCs w:val="20"/>
        </w:rPr>
        <w:t>Ventanillas de atención de la División de Documentos y Archivo UMSA</w:t>
      </w:r>
    </w:p>
    <w:p w:rsidR="00CA7491" w:rsidRDefault="002B10EB" w:rsidP="00CA7491">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Con respecto a la infraestructura </w:t>
      </w:r>
      <w:r w:rsidR="00C912E5" w:rsidRPr="00EB0BDA">
        <w:rPr>
          <w:rFonts w:ascii="Times New Roman" w:hAnsi="Times New Roman" w:cs="Times New Roman"/>
          <w:sz w:val="24"/>
          <w:szCs w:val="24"/>
        </w:rPr>
        <w:t>requisito indispensable</w:t>
      </w:r>
      <w:r w:rsidRPr="00EB0BDA">
        <w:rPr>
          <w:rFonts w:ascii="Times New Roman" w:hAnsi="Times New Roman" w:cs="Times New Roman"/>
          <w:sz w:val="24"/>
          <w:szCs w:val="24"/>
        </w:rPr>
        <w:t xml:space="preserve"> </w:t>
      </w:r>
      <w:r w:rsidR="00CA7491" w:rsidRPr="00EB0BDA">
        <w:rPr>
          <w:rFonts w:ascii="Times New Roman" w:hAnsi="Times New Roman" w:cs="Times New Roman"/>
          <w:sz w:val="24"/>
          <w:szCs w:val="24"/>
        </w:rPr>
        <w:t xml:space="preserve">para almacenar y preservar de manera adecuada toda la documentación universitaria, </w:t>
      </w:r>
      <w:r w:rsidRPr="00EB0BDA">
        <w:rPr>
          <w:rFonts w:ascii="Times New Roman" w:hAnsi="Times New Roman" w:cs="Times New Roman"/>
          <w:sz w:val="24"/>
          <w:szCs w:val="24"/>
        </w:rPr>
        <w:t xml:space="preserve">las autoridades han previsto este aspecto, aprobando la construcción de un inmueble de </w:t>
      </w:r>
      <w:r w:rsidR="00C912E5" w:rsidRPr="00EB0BDA">
        <w:rPr>
          <w:rFonts w:ascii="Times New Roman" w:hAnsi="Times New Roman" w:cs="Times New Roman"/>
          <w:sz w:val="24"/>
          <w:szCs w:val="24"/>
        </w:rPr>
        <w:t>tres</w:t>
      </w:r>
      <w:r w:rsidRPr="00EB0BDA">
        <w:rPr>
          <w:rFonts w:ascii="Times New Roman" w:hAnsi="Times New Roman" w:cs="Times New Roman"/>
          <w:sz w:val="24"/>
          <w:szCs w:val="24"/>
        </w:rPr>
        <w:t xml:space="preserve"> plantas a ser construido en el Campus Universitarios de Cota Cota. Este aspecto muestra el respaldo decidido de la Autoridades Universitarias</w:t>
      </w:r>
      <w:r w:rsidR="00CA7491" w:rsidRPr="00EB0BDA">
        <w:rPr>
          <w:rFonts w:ascii="Times New Roman" w:hAnsi="Times New Roman" w:cs="Times New Roman"/>
          <w:sz w:val="24"/>
          <w:szCs w:val="24"/>
        </w:rPr>
        <w:t xml:space="preserve"> </w:t>
      </w:r>
      <w:r w:rsidR="0094077D" w:rsidRPr="00EB0BDA">
        <w:rPr>
          <w:rFonts w:ascii="Times New Roman" w:hAnsi="Times New Roman" w:cs="Times New Roman"/>
          <w:sz w:val="24"/>
          <w:szCs w:val="24"/>
        </w:rPr>
        <w:t>a</w:t>
      </w:r>
      <w:r w:rsidRPr="00EB0BDA">
        <w:rPr>
          <w:rFonts w:ascii="Times New Roman" w:hAnsi="Times New Roman" w:cs="Times New Roman"/>
          <w:sz w:val="24"/>
          <w:szCs w:val="24"/>
        </w:rPr>
        <w:t>l</w:t>
      </w:r>
      <w:r w:rsidR="00CA7491" w:rsidRPr="00EB0BDA">
        <w:rPr>
          <w:rFonts w:ascii="Times New Roman" w:hAnsi="Times New Roman" w:cs="Times New Roman"/>
          <w:sz w:val="24"/>
          <w:szCs w:val="24"/>
        </w:rPr>
        <w:t xml:space="preserve"> tema archivístico.</w:t>
      </w:r>
    </w:p>
    <w:p w:rsidR="00F25FDE" w:rsidRPr="00EB0BDA" w:rsidRDefault="00F25FDE" w:rsidP="00CA7491">
      <w:pPr>
        <w:spacing w:after="0" w:line="240" w:lineRule="auto"/>
        <w:jc w:val="both"/>
        <w:rPr>
          <w:rFonts w:ascii="Times New Roman" w:hAnsi="Times New Roman" w:cs="Times New Roman"/>
          <w:sz w:val="24"/>
          <w:szCs w:val="24"/>
        </w:rPr>
      </w:pPr>
    </w:p>
    <w:p w:rsidR="002B10EB" w:rsidRDefault="002B10EB" w:rsidP="00CA749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FDEB305" wp14:editId="4D86BD0E">
            <wp:extent cx="4210050" cy="29361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11114" cy="2936936"/>
                    </a:xfrm>
                    <a:prstGeom prst="rect">
                      <a:avLst/>
                    </a:prstGeom>
                    <a:noFill/>
                    <a:ln w="9525">
                      <a:noFill/>
                      <a:miter lim="800000"/>
                      <a:headEnd/>
                      <a:tailEnd/>
                    </a:ln>
                  </pic:spPr>
                </pic:pic>
              </a:graphicData>
            </a:graphic>
          </wp:inline>
        </w:drawing>
      </w:r>
    </w:p>
    <w:p w:rsidR="002B10EB" w:rsidRPr="00DB3656" w:rsidRDefault="002B10EB" w:rsidP="002B10EB">
      <w:pPr>
        <w:spacing w:line="360" w:lineRule="auto"/>
        <w:ind w:left="1077"/>
        <w:jc w:val="both"/>
        <w:rPr>
          <w:rFonts w:ascii="Times New Roman" w:hAnsi="Times New Roman" w:cs="Times New Roman"/>
          <w:sz w:val="20"/>
          <w:szCs w:val="20"/>
        </w:rPr>
      </w:pPr>
      <w:r w:rsidRPr="00DB3656">
        <w:rPr>
          <w:rFonts w:ascii="Times New Roman" w:hAnsi="Times New Roman" w:cs="Times New Roman"/>
          <w:sz w:val="20"/>
          <w:szCs w:val="20"/>
        </w:rPr>
        <w:lastRenderedPageBreak/>
        <w:t xml:space="preserve">Edificio de la División de Documentos y Archivo de la UMSA </w:t>
      </w:r>
      <w:r>
        <w:rPr>
          <w:rFonts w:ascii="Times New Roman" w:hAnsi="Times New Roman" w:cs="Times New Roman"/>
          <w:sz w:val="20"/>
          <w:szCs w:val="20"/>
        </w:rPr>
        <w:t xml:space="preserve">a ser construido en </w:t>
      </w:r>
      <w:r w:rsidRPr="00DB3656">
        <w:rPr>
          <w:rFonts w:ascii="Times New Roman" w:hAnsi="Times New Roman" w:cs="Times New Roman"/>
          <w:sz w:val="20"/>
          <w:szCs w:val="20"/>
        </w:rPr>
        <w:t xml:space="preserve"> Cota </w:t>
      </w:r>
      <w:proofErr w:type="spellStart"/>
      <w:r w:rsidRPr="00DB3656">
        <w:rPr>
          <w:rFonts w:ascii="Times New Roman" w:hAnsi="Times New Roman" w:cs="Times New Roman"/>
          <w:sz w:val="20"/>
          <w:szCs w:val="20"/>
        </w:rPr>
        <w:t>Cota</w:t>
      </w:r>
      <w:proofErr w:type="spellEnd"/>
      <w:r w:rsidRPr="00DB3656">
        <w:rPr>
          <w:rFonts w:ascii="Times New Roman" w:hAnsi="Times New Roman" w:cs="Times New Roman"/>
          <w:sz w:val="20"/>
          <w:szCs w:val="20"/>
        </w:rPr>
        <w:t xml:space="preserve">. </w:t>
      </w:r>
    </w:p>
    <w:p w:rsidR="0083342A" w:rsidRPr="00EB0BDA" w:rsidRDefault="002C0943" w:rsidP="0083342A">
      <w:pPr>
        <w:spacing w:after="0" w:line="240" w:lineRule="auto"/>
        <w:jc w:val="both"/>
        <w:rPr>
          <w:rFonts w:ascii="Times New Roman" w:hAnsi="Times New Roman" w:cs="Times New Roman"/>
          <w:sz w:val="24"/>
          <w:szCs w:val="24"/>
        </w:rPr>
      </w:pPr>
      <w:r w:rsidRPr="00EB0BDA">
        <w:rPr>
          <w:rFonts w:ascii="Times New Roman" w:hAnsi="Times New Roman" w:cs="Times New Roman"/>
          <w:sz w:val="24"/>
          <w:szCs w:val="24"/>
        </w:rPr>
        <w:t xml:space="preserve">En estos días en que celebramos el Día del Archivista Boliviano la División de Documentos y Archivo de la UMSA desea </w:t>
      </w:r>
      <w:r w:rsidR="00060432" w:rsidRPr="00EB0BDA">
        <w:rPr>
          <w:rFonts w:ascii="Times New Roman" w:hAnsi="Times New Roman" w:cs="Times New Roman"/>
          <w:sz w:val="24"/>
          <w:szCs w:val="24"/>
        </w:rPr>
        <w:t>ren</w:t>
      </w:r>
      <w:r w:rsidRPr="00EB0BDA">
        <w:rPr>
          <w:rFonts w:ascii="Times New Roman" w:hAnsi="Times New Roman" w:cs="Times New Roman"/>
          <w:sz w:val="24"/>
          <w:szCs w:val="24"/>
        </w:rPr>
        <w:t xml:space="preserve">dir su homenaje a </w:t>
      </w:r>
      <w:r w:rsidR="00060432" w:rsidRPr="00EB0BDA">
        <w:rPr>
          <w:rFonts w:ascii="Times New Roman" w:hAnsi="Times New Roman" w:cs="Times New Roman"/>
          <w:sz w:val="24"/>
          <w:szCs w:val="24"/>
        </w:rPr>
        <w:t xml:space="preserve">todos aquellos colegas que </w:t>
      </w:r>
      <w:r w:rsidR="002F298A" w:rsidRPr="00EB0BDA">
        <w:rPr>
          <w:rFonts w:ascii="Times New Roman" w:hAnsi="Times New Roman" w:cs="Times New Roman"/>
          <w:sz w:val="24"/>
          <w:szCs w:val="24"/>
        </w:rPr>
        <w:t>día</w:t>
      </w:r>
      <w:r w:rsidR="00060432" w:rsidRPr="00EB0BDA">
        <w:rPr>
          <w:rFonts w:ascii="Times New Roman" w:hAnsi="Times New Roman" w:cs="Times New Roman"/>
          <w:sz w:val="24"/>
          <w:szCs w:val="24"/>
        </w:rPr>
        <w:t xml:space="preserve"> a día, realizan el trabajo de recolección, análisis, registro y </w:t>
      </w:r>
      <w:r w:rsidR="0011770F" w:rsidRPr="00EB0BDA">
        <w:rPr>
          <w:rFonts w:ascii="Times New Roman" w:hAnsi="Times New Roman" w:cs="Times New Roman"/>
          <w:sz w:val="24"/>
          <w:szCs w:val="24"/>
        </w:rPr>
        <w:t>resguard</w:t>
      </w:r>
      <w:r w:rsidR="00060432" w:rsidRPr="00EB0BDA">
        <w:rPr>
          <w:rFonts w:ascii="Times New Roman" w:hAnsi="Times New Roman" w:cs="Times New Roman"/>
          <w:sz w:val="24"/>
          <w:szCs w:val="24"/>
        </w:rPr>
        <w:t>o de</w:t>
      </w:r>
      <w:r w:rsidR="0011770F" w:rsidRPr="00EB0BDA">
        <w:rPr>
          <w:rFonts w:ascii="Times New Roman" w:hAnsi="Times New Roman" w:cs="Times New Roman"/>
          <w:sz w:val="24"/>
          <w:szCs w:val="24"/>
        </w:rPr>
        <w:t xml:space="preserve">l </w:t>
      </w:r>
      <w:r w:rsidR="00D51D57" w:rsidRPr="00EB0BDA">
        <w:rPr>
          <w:rFonts w:ascii="Times New Roman" w:hAnsi="Times New Roman" w:cs="Times New Roman"/>
          <w:sz w:val="24"/>
          <w:szCs w:val="24"/>
        </w:rPr>
        <w:t>patrimonio documental</w:t>
      </w:r>
      <w:r w:rsidR="0083342A" w:rsidRPr="00EB0BDA">
        <w:rPr>
          <w:rFonts w:ascii="Times New Roman" w:hAnsi="Times New Roman" w:cs="Times New Roman"/>
          <w:sz w:val="24"/>
          <w:szCs w:val="24"/>
        </w:rPr>
        <w:t xml:space="preserve"> que </w:t>
      </w:r>
      <w:r w:rsidR="0083342A" w:rsidRPr="00EB0BDA">
        <w:rPr>
          <w:rFonts w:ascii="Times New Roman" w:hAnsi="Times New Roman" w:cs="Times New Roman"/>
          <w:sz w:val="24"/>
          <w:szCs w:val="24"/>
          <w:lang w:val="es-ES_tradnl"/>
        </w:rPr>
        <w:t>s</w:t>
      </w:r>
      <w:r w:rsidR="00611BFC" w:rsidRPr="00EB0BDA">
        <w:rPr>
          <w:rFonts w:ascii="Times New Roman" w:hAnsi="Times New Roman" w:cs="Times New Roman"/>
          <w:sz w:val="24"/>
          <w:szCs w:val="24"/>
          <w:lang w:val="es-ES_tradnl"/>
        </w:rPr>
        <w:t>i</w:t>
      </w:r>
      <w:r w:rsidR="0083342A" w:rsidRPr="00EB0BDA">
        <w:rPr>
          <w:rFonts w:ascii="Times New Roman" w:hAnsi="Times New Roman" w:cs="Times New Roman"/>
          <w:sz w:val="24"/>
          <w:szCs w:val="24"/>
          <w:lang w:val="es-ES_tradnl"/>
        </w:rPr>
        <w:t>rv</w:t>
      </w:r>
      <w:r w:rsidR="00611BFC" w:rsidRPr="00EB0BDA">
        <w:rPr>
          <w:rFonts w:ascii="Times New Roman" w:hAnsi="Times New Roman" w:cs="Times New Roman"/>
          <w:sz w:val="24"/>
          <w:szCs w:val="24"/>
          <w:lang w:val="es-ES_tradnl"/>
        </w:rPr>
        <w:t>e</w:t>
      </w:r>
      <w:r w:rsidR="0083342A" w:rsidRPr="00EB0BDA">
        <w:rPr>
          <w:rFonts w:ascii="Times New Roman" w:hAnsi="Times New Roman" w:cs="Times New Roman"/>
          <w:sz w:val="24"/>
          <w:szCs w:val="24"/>
          <w:lang w:val="es-ES_tradnl"/>
        </w:rPr>
        <w:t xml:space="preserve"> como base</w:t>
      </w:r>
      <w:r w:rsidR="0083342A" w:rsidRPr="00EB0BDA">
        <w:rPr>
          <w:rFonts w:ascii="Times New Roman" w:hAnsi="Times New Roman" w:cs="Times New Roman"/>
          <w:sz w:val="24"/>
          <w:szCs w:val="24"/>
        </w:rPr>
        <w:t xml:space="preserve"> para trabajar el hoy, el mañana y el ayer, diseñando y aplicando los postulados esenciales en la Administración de Archivos</w:t>
      </w:r>
    </w:p>
    <w:p w:rsidR="0083342A" w:rsidRPr="00EB0BDA" w:rsidRDefault="0083342A" w:rsidP="0083342A">
      <w:pPr>
        <w:spacing w:after="0" w:line="240" w:lineRule="auto"/>
        <w:jc w:val="both"/>
        <w:rPr>
          <w:rFonts w:ascii="Times New Roman" w:hAnsi="Times New Roman" w:cs="Times New Roman"/>
          <w:sz w:val="24"/>
          <w:szCs w:val="24"/>
        </w:rPr>
      </w:pPr>
    </w:p>
    <w:p w:rsidR="00611BFC" w:rsidRPr="00EB0BDA" w:rsidRDefault="00343002" w:rsidP="00611BFC">
      <w:pPr>
        <w:spacing w:after="0" w:line="240" w:lineRule="auto"/>
        <w:jc w:val="both"/>
        <w:rPr>
          <w:rFonts w:ascii="Times New Roman" w:hAnsi="Times New Roman" w:cs="Times New Roman"/>
          <w:sz w:val="24"/>
          <w:szCs w:val="24"/>
          <w:lang w:val="es-ES_tradnl"/>
        </w:rPr>
      </w:pPr>
      <w:r w:rsidRPr="00EB0BDA">
        <w:rPr>
          <w:rFonts w:ascii="Times New Roman" w:hAnsi="Times New Roman" w:cs="Times New Roman"/>
          <w:sz w:val="24"/>
          <w:szCs w:val="24"/>
          <w:lang w:val="es-ES_tradnl"/>
        </w:rPr>
        <w:t xml:space="preserve">Conocedores de que </w:t>
      </w:r>
      <w:r w:rsidRPr="00EB0BDA">
        <w:rPr>
          <w:rFonts w:ascii="Times New Roman" w:hAnsi="Times New Roman" w:cs="Times New Roman"/>
          <w:b/>
          <w:sz w:val="24"/>
          <w:szCs w:val="24"/>
          <w:lang w:val="es-ES_tradnl"/>
        </w:rPr>
        <w:t>no se puede escribir la Historia si no existen archivos</w:t>
      </w:r>
      <w:r w:rsidRPr="00EB0BDA">
        <w:rPr>
          <w:rFonts w:ascii="Times New Roman" w:hAnsi="Times New Roman" w:cs="Times New Roman"/>
          <w:sz w:val="24"/>
          <w:szCs w:val="24"/>
          <w:lang w:val="es-ES_tradnl"/>
        </w:rPr>
        <w:t xml:space="preserve"> deseamos reafirmar nuestro compromiso de trabajo hacia nuestra querida Institución, </w:t>
      </w:r>
      <w:r w:rsidR="00611BFC" w:rsidRPr="00EB0BDA">
        <w:rPr>
          <w:rFonts w:ascii="Times New Roman" w:hAnsi="Times New Roman" w:cs="Times New Roman"/>
          <w:sz w:val="24"/>
          <w:szCs w:val="24"/>
        </w:rPr>
        <w:t>En esta oportunidad, a tiempo de saludar a todos los archivistas del país, les exhorta</w:t>
      </w:r>
      <w:r w:rsidRPr="00EB0BDA">
        <w:rPr>
          <w:rFonts w:ascii="Times New Roman" w:hAnsi="Times New Roman" w:cs="Times New Roman"/>
          <w:sz w:val="24"/>
          <w:szCs w:val="24"/>
        </w:rPr>
        <w:t>mos</w:t>
      </w:r>
      <w:r w:rsidR="00611BFC" w:rsidRPr="00EB0BDA">
        <w:rPr>
          <w:rFonts w:ascii="Times New Roman" w:hAnsi="Times New Roman" w:cs="Times New Roman"/>
          <w:sz w:val="24"/>
          <w:szCs w:val="24"/>
        </w:rPr>
        <w:t xml:space="preserve"> a continuar trabajando decididamente, para </w:t>
      </w:r>
      <w:r w:rsidR="00611BFC" w:rsidRPr="00EB0BDA">
        <w:rPr>
          <w:rFonts w:ascii="Times New Roman" w:hAnsi="Times New Roman" w:cs="Times New Roman"/>
          <w:sz w:val="24"/>
          <w:szCs w:val="24"/>
          <w:lang w:val="es-ES_tradnl"/>
        </w:rPr>
        <w:t xml:space="preserve"> facilitar el acceso a la información, garantizar la transparencia</w:t>
      </w:r>
      <w:r w:rsidR="003122FE" w:rsidRPr="00EB0BDA">
        <w:rPr>
          <w:rFonts w:ascii="Times New Roman" w:hAnsi="Times New Roman" w:cs="Times New Roman"/>
          <w:sz w:val="24"/>
          <w:szCs w:val="24"/>
          <w:lang w:val="es-ES_tradnl"/>
        </w:rPr>
        <w:t>,</w:t>
      </w:r>
      <w:r w:rsidR="00611BFC" w:rsidRPr="00EB0BDA">
        <w:rPr>
          <w:rFonts w:ascii="Times New Roman" w:hAnsi="Times New Roman" w:cs="Times New Roman"/>
          <w:sz w:val="24"/>
          <w:szCs w:val="24"/>
          <w:lang w:val="es-ES_tradnl"/>
        </w:rPr>
        <w:t xml:space="preserve"> contribuyendo </w:t>
      </w:r>
      <w:r w:rsidR="003122FE" w:rsidRPr="00EB0BDA">
        <w:rPr>
          <w:rFonts w:ascii="Times New Roman" w:hAnsi="Times New Roman" w:cs="Times New Roman"/>
          <w:sz w:val="24"/>
          <w:szCs w:val="24"/>
          <w:lang w:val="es-ES_tradnl"/>
        </w:rPr>
        <w:t>así</w:t>
      </w:r>
      <w:r w:rsidRPr="00EB0BDA">
        <w:rPr>
          <w:rFonts w:ascii="Times New Roman" w:hAnsi="Times New Roman" w:cs="Times New Roman"/>
          <w:sz w:val="24"/>
          <w:szCs w:val="24"/>
          <w:lang w:val="es-ES_tradnl"/>
        </w:rPr>
        <w:t xml:space="preserve"> desde nuestros puestos de trabajo</w:t>
      </w:r>
      <w:r w:rsidR="003122FE" w:rsidRPr="00EB0BDA">
        <w:rPr>
          <w:rFonts w:ascii="Times New Roman" w:hAnsi="Times New Roman" w:cs="Times New Roman"/>
          <w:sz w:val="24"/>
          <w:szCs w:val="24"/>
          <w:lang w:val="es-ES_tradnl"/>
        </w:rPr>
        <w:t xml:space="preserve"> </w:t>
      </w:r>
      <w:r w:rsidR="00611BFC" w:rsidRPr="00EB0BDA">
        <w:rPr>
          <w:rFonts w:ascii="Times New Roman" w:hAnsi="Times New Roman" w:cs="Times New Roman"/>
          <w:sz w:val="24"/>
          <w:szCs w:val="24"/>
          <w:lang w:val="es-ES_tradnl"/>
        </w:rPr>
        <w:t>a la lucha contra la corrupción</w:t>
      </w:r>
      <w:r w:rsidR="003122FE" w:rsidRPr="00EB0BDA">
        <w:rPr>
          <w:rFonts w:ascii="Times New Roman" w:hAnsi="Times New Roman" w:cs="Times New Roman"/>
          <w:sz w:val="24"/>
          <w:szCs w:val="24"/>
          <w:lang w:val="es-ES_tradnl"/>
        </w:rPr>
        <w:t xml:space="preserve"> con repositorios bien organizados</w:t>
      </w:r>
      <w:r w:rsidR="00611BFC" w:rsidRPr="00EB0BDA">
        <w:rPr>
          <w:rFonts w:ascii="Times New Roman" w:hAnsi="Times New Roman" w:cs="Times New Roman"/>
          <w:sz w:val="24"/>
          <w:szCs w:val="24"/>
          <w:lang w:val="es-ES_tradnl"/>
        </w:rPr>
        <w:t>.</w:t>
      </w:r>
      <w:r w:rsidR="00E64B09" w:rsidRPr="00EB0BDA">
        <w:rPr>
          <w:rFonts w:ascii="Times New Roman" w:hAnsi="Times New Roman" w:cs="Times New Roman"/>
          <w:sz w:val="24"/>
          <w:szCs w:val="24"/>
          <w:lang w:val="es-ES_tradnl"/>
        </w:rPr>
        <w:t xml:space="preserve"> ¡¡¡</w:t>
      </w:r>
      <w:r w:rsidRPr="00EB0BDA">
        <w:rPr>
          <w:rFonts w:ascii="Times New Roman" w:hAnsi="Times New Roman" w:cs="Times New Roman"/>
          <w:sz w:val="24"/>
          <w:szCs w:val="24"/>
          <w:lang w:val="es-ES_tradnl"/>
        </w:rPr>
        <w:t>Feliz día del Archivista</w:t>
      </w:r>
      <w:r w:rsidR="00E64B09" w:rsidRPr="00EB0BDA">
        <w:rPr>
          <w:rFonts w:ascii="Times New Roman" w:hAnsi="Times New Roman" w:cs="Times New Roman"/>
          <w:sz w:val="24"/>
          <w:szCs w:val="24"/>
          <w:lang w:val="es-ES_tradnl"/>
        </w:rPr>
        <w:t xml:space="preserve"> Boliviano!!!</w:t>
      </w:r>
    </w:p>
    <w:p w:rsidR="00343002" w:rsidRDefault="00343002" w:rsidP="00611BFC">
      <w:pPr>
        <w:spacing w:after="0" w:line="240" w:lineRule="auto"/>
        <w:jc w:val="both"/>
        <w:rPr>
          <w:rFonts w:ascii="Times New Roman" w:hAnsi="Times New Roman" w:cs="Times New Roman"/>
          <w:sz w:val="24"/>
          <w:szCs w:val="24"/>
          <w:lang w:val="es-ES_tradnl"/>
        </w:rPr>
      </w:pPr>
    </w:p>
    <w:p w:rsidR="00611BFC" w:rsidRPr="00EB0BDA" w:rsidRDefault="00611BFC" w:rsidP="00611BFC">
      <w:pPr>
        <w:spacing w:after="0" w:line="240" w:lineRule="auto"/>
        <w:jc w:val="both"/>
        <w:rPr>
          <w:rFonts w:ascii="Times New Roman" w:hAnsi="Times New Roman" w:cs="Times New Roman"/>
          <w:sz w:val="24"/>
          <w:szCs w:val="24"/>
          <w:lang w:val="es-ES_tradnl"/>
        </w:rPr>
      </w:pPr>
    </w:p>
    <w:p w:rsidR="00592852" w:rsidRPr="00EB0BDA" w:rsidRDefault="004307D2" w:rsidP="004307D2">
      <w:pPr>
        <w:spacing w:after="0" w:line="240" w:lineRule="auto"/>
        <w:jc w:val="center"/>
        <w:rPr>
          <w:rFonts w:ascii="Times New Roman" w:hAnsi="Times New Roman" w:cs="Times New Roman"/>
          <w:b/>
          <w:sz w:val="24"/>
          <w:szCs w:val="24"/>
          <w:lang w:val="es-ES_tradnl"/>
        </w:rPr>
      </w:pPr>
      <w:r w:rsidRPr="00EB0BDA">
        <w:rPr>
          <w:rFonts w:ascii="Times New Roman" w:hAnsi="Times New Roman" w:cs="Times New Roman"/>
          <w:b/>
          <w:sz w:val="24"/>
          <w:szCs w:val="24"/>
          <w:lang w:val="es-ES_tradnl"/>
        </w:rPr>
        <w:t>PERSONAL DE LA DIVISIÓN DE DOCUMENTOS Y ARCHIVO</w:t>
      </w:r>
    </w:p>
    <w:p w:rsidR="004307D2" w:rsidRPr="00EB0BDA" w:rsidRDefault="004307D2" w:rsidP="004307D2">
      <w:pPr>
        <w:spacing w:after="0" w:line="240" w:lineRule="auto"/>
        <w:jc w:val="center"/>
        <w:rPr>
          <w:rFonts w:ascii="Times New Roman" w:hAnsi="Times New Roman" w:cs="Times New Roman"/>
          <w:sz w:val="24"/>
          <w:szCs w:val="24"/>
          <w:lang w:val="es-ES_tradnl"/>
        </w:rPr>
      </w:pPr>
      <w:r w:rsidRPr="00EB0BDA">
        <w:rPr>
          <w:rFonts w:ascii="Times New Roman" w:hAnsi="Times New Roman" w:cs="Times New Roman"/>
          <w:b/>
          <w:sz w:val="24"/>
          <w:szCs w:val="24"/>
          <w:lang w:val="es-ES_tradnl"/>
        </w:rPr>
        <w:t>UNIVERSIDAD MAYOR DE SAN ANDRES.</w:t>
      </w:r>
    </w:p>
    <w:p w:rsidR="00592852" w:rsidRDefault="00592852" w:rsidP="00611BFC">
      <w:pPr>
        <w:spacing w:after="0" w:line="240" w:lineRule="auto"/>
        <w:jc w:val="both"/>
        <w:rPr>
          <w:rFonts w:ascii="Arial Narrow" w:hAnsi="Arial Narrow" w:cs="Times New Roman"/>
          <w:sz w:val="24"/>
          <w:szCs w:val="24"/>
          <w:lang w:val="es-ES_tradnl"/>
        </w:rPr>
      </w:pPr>
    </w:p>
    <w:p w:rsidR="004307D2" w:rsidRDefault="00314776" w:rsidP="00611BFC">
      <w:pPr>
        <w:spacing w:after="0" w:line="240" w:lineRule="auto"/>
        <w:jc w:val="both"/>
        <w:rPr>
          <w:rFonts w:ascii="Arial Narrow" w:hAnsi="Arial Narrow" w:cs="Times New Roman"/>
          <w:sz w:val="24"/>
          <w:szCs w:val="24"/>
          <w:lang w:val="es-ES_tradnl"/>
        </w:rPr>
      </w:pPr>
      <w:r>
        <w:rPr>
          <w:noProof/>
          <w:lang w:eastAsia="es-ES"/>
        </w:rPr>
        <w:drawing>
          <wp:inline distT="0" distB="0" distL="0" distR="0" wp14:anchorId="1C7FFC3D" wp14:editId="1CC59802">
            <wp:extent cx="5612130" cy="384365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843655"/>
                    </a:xfrm>
                    <a:prstGeom prst="rect">
                      <a:avLst/>
                    </a:prstGeom>
                  </pic:spPr>
                </pic:pic>
              </a:graphicData>
            </a:graphic>
          </wp:inline>
        </w:drawing>
      </w:r>
    </w:p>
    <w:p w:rsidR="00F25FDE" w:rsidRDefault="004307D2" w:rsidP="00611BFC">
      <w:pPr>
        <w:spacing w:after="0" w:line="240" w:lineRule="auto"/>
        <w:jc w:val="both"/>
        <w:rPr>
          <w:rFonts w:ascii="Times New Roman" w:hAnsi="Times New Roman" w:cs="Times New Roman"/>
          <w:sz w:val="24"/>
          <w:szCs w:val="24"/>
          <w:lang w:val="es-ES_tradnl"/>
        </w:rPr>
      </w:pPr>
      <w:r w:rsidRPr="00EB0BDA">
        <w:rPr>
          <w:rFonts w:ascii="Times New Roman" w:hAnsi="Times New Roman" w:cs="Times New Roman"/>
          <w:sz w:val="24"/>
          <w:szCs w:val="24"/>
          <w:lang w:val="es-ES_tradnl"/>
        </w:rPr>
        <w:t xml:space="preserve">De pie: Adhemar </w:t>
      </w:r>
      <w:r w:rsidR="00616E8D" w:rsidRPr="00EB0BDA">
        <w:rPr>
          <w:rFonts w:ascii="Times New Roman" w:hAnsi="Times New Roman" w:cs="Times New Roman"/>
          <w:sz w:val="24"/>
          <w:szCs w:val="24"/>
          <w:lang w:val="es-ES_tradnl"/>
        </w:rPr>
        <w:t>Chacón</w:t>
      </w:r>
      <w:r w:rsidRPr="00EB0BDA">
        <w:rPr>
          <w:rFonts w:ascii="Times New Roman" w:hAnsi="Times New Roman" w:cs="Times New Roman"/>
          <w:sz w:val="24"/>
          <w:szCs w:val="24"/>
          <w:lang w:val="es-ES_tradnl"/>
        </w:rPr>
        <w:t xml:space="preserve">, Luis Borda, </w:t>
      </w:r>
      <w:r w:rsidR="00616E8D" w:rsidRPr="00EB0BDA">
        <w:rPr>
          <w:rFonts w:ascii="Times New Roman" w:hAnsi="Times New Roman" w:cs="Times New Roman"/>
          <w:sz w:val="24"/>
          <w:szCs w:val="24"/>
          <w:lang w:val="es-ES_tradnl"/>
        </w:rPr>
        <w:t>Álvaro</w:t>
      </w:r>
      <w:r w:rsidRPr="00EB0BDA">
        <w:rPr>
          <w:rFonts w:ascii="Times New Roman" w:hAnsi="Times New Roman" w:cs="Times New Roman"/>
          <w:sz w:val="24"/>
          <w:szCs w:val="24"/>
          <w:lang w:val="es-ES_tradnl"/>
        </w:rPr>
        <w:t xml:space="preserve"> Huanda, Roberto Paredes, Oscar Montes de Oca, Freddy </w:t>
      </w:r>
      <w:r w:rsidR="00BE497D" w:rsidRPr="00EB0BDA">
        <w:rPr>
          <w:rFonts w:ascii="Times New Roman" w:hAnsi="Times New Roman" w:cs="Times New Roman"/>
          <w:sz w:val="24"/>
          <w:szCs w:val="24"/>
          <w:lang w:val="es-ES_tradnl"/>
        </w:rPr>
        <w:t>Gutiérrez</w:t>
      </w:r>
      <w:r w:rsidRPr="00EB0BDA">
        <w:rPr>
          <w:rFonts w:ascii="Times New Roman" w:hAnsi="Times New Roman" w:cs="Times New Roman"/>
          <w:sz w:val="24"/>
          <w:szCs w:val="24"/>
          <w:lang w:val="es-ES_tradnl"/>
        </w:rPr>
        <w:t xml:space="preserve">, Hugo Morales Bellido, Braulio Huanto, Pedro Callisaya, Julio Carmelo Flores y </w:t>
      </w:r>
      <w:r w:rsidR="00616E8D" w:rsidRPr="00EB0BDA">
        <w:rPr>
          <w:rFonts w:ascii="Times New Roman" w:hAnsi="Times New Roman" w:cs="Times New Roman"/>
          <w:sz w:val="24"/>
          <w:szCs w:val="24"/>
          <w:lang w:val="es-ES_tradnl"/>
        </w:rPr>
        <w:t>Félix</w:t>
      </w:r>
      <w:r w:rsidRPr="00EB0BDA">
        <w:rPr>
          <w:rFonts w:ascii="Times New Roman" w:hAnsi="Times New Roman" w:cs="Times New Roman"/>
          <w:sz w:val="24"/>
          <w:szCs w:val="24"/>
          <w:lang w:val="es-ES_tradnl"/>
        </w:rPr>
        <w:t xml:space="preserve"> </w:t>
      </w:r>
      <w:r w:rsidR="00616E8D" w:rsidRPr="00EB0BDA">
        <w:rPr>
          <w:rFonts w:ascii="Times New Roman" w:hAnsi="Times New Roman" w:cs="Times New Roman"/>
          <w:sz w:val="24"/>
          <w:szCs w:val="24"/>
          <w:lang w:val="es-ES_tradnl"/>
        </w:rPr>
        <w:t>Chávez</w:t>
      </w:r>
      <w:r w:rsidRPr="00EB0BDA">
        <w:rPr>
          <w:rFonts w:ascii="Times New Roman" w:hAnsi="Times New Roman" w:cs="Times New Roman"/>
          <w:sz w:val="24"/>
          <w:szCs w:val="24"/>
          <w:lang w:val="es-ES_tradnl"/>
        </w:rPr>
        <w:t xml:space="preserve"> R. Sentadas: </w:t>
      </w:r>
      <w:r w:rsidR="00616E8D" w:rsidRPr="00EB0BDA">
        <w:rPr>
          <w:rFonts w:ascii="Times New Roman" w:hAnsi="Times New Roman" w:cs="Times New Roman"/>
          <w:sz w:val="24"/>
          <w:szCs w:val="24"/>
          <w:lang w:val="es-ES_tradnl"/>
        </w:rPr>
        <w:t xml:space="preserve">Doris Calcina, Paula Tufiño, Guadalupe Correa, María José Chacón, Lucia Gumiel, Libuse Kalteis, Marcela Rivera, Olga Jiménez, Patricia </w:t>
      </w:r>
      <w:proofErr w:type="spellStart"/>
      <w:r w:rsidR="00616E8D" w:rsidRPr="00EB0BDA">
        <w:rPr>
          <w:rFonts w:ascii="Times New Roman" w:hAnsi="Times New Roman" w:cs="Times New Roman"/>
          <w:sz w:val="24"/>
          <w:szCs w:val="24"/>
          <w:lang w:val="es-ES_tradnl"/>
        </w:rPr>
        <w:t>Machicado</w:t>
      </w:r>
      <w:proofErr w:type="spellEnd"/>
      <w:r w:rsidR="00616E8D" w:rsidRPr="00EB0BDA">
        <w:rPr>
          <w:rFonts w:ascii="Times New Roman" w:hAnsi="Times New Roman" w:cs="Times New Roman"/>
          <w:sz w:val="24"/>
          <w:szCs w:val="24"/>
          <w:lang w:val="es-ES_tradnl"/>
        </w:rPr>
        <w:t xml:space="preserve"> y Ángela Carpio.</w:t>
      </w:r>
    </w:p>
    <w:p w:rsidR="00F25FDE" w:rsidRDefault="00F25FDE" w:rsidP="00611BFC">
      <w:pPr>
        <w:spacing w:after="0" w:line="240" w:lineRule="auto"/>
        <w:jc w:val="both"/>
        <w:rPr>
          <w:rFonts w:ascii="Times New Roman" w:hAnsi="Times New Roman" w:cs="Times New Roman"/>
          <w:sz w:val="24"/>
          <w:szCs w:val="24"/>
          <w:lang w:val="es-ES_tradnl"/>
        </w:rPr>
      </w:pPr>
    </w:p>
    <w:p w:rsidR="00F25FDE" w:rsidRDefault="00F25FDE" w:rsidP="00611BFC">
      <w:pPr>
        <w:spacing w:after="0" w:line="240" w:lineRule="auto"/>
        <w:jc w:val="both"/>
        <w:rPr>
          <w:rFonts w:ascii="Times New Roman" w:hAnsi="Times New Roman" w:cs="Times New Roman"/>
          <w:sz w:val="24"/>
          <w:szCs w:val="24"/>
          <w:lang w:val="es-ES_tradnl"/>
        </w:rPr>
      </w:pPr>
    </w:p>
    <w:p w:rsidR="00FC214A" w:rsidRDefault="00FC214A" w:rsidP="00611BFC">
      <w:pPr>
        <w:spacing w:after="0" w:line="240" w:lineRule="auto"/>
        <w:jc w:val="both"/>
        <w:rPr>
          <w:rFonts w:ascii="Times New Roman" w:hAnsi="Times New Roman" w:cs="Times New Roman"/>
          <w:sz w:val="24"/>
          <w:szCs w:val="24"/>
          <w:lang w:val="es-ES_tradnl"/>
        </w:rPr>
      </w:pPr>
    </w:p>
    <w:p w:rsidR="00FC214A" w:rsidRDefault="00FC214A" w:rsidP="00611BFC">
      <w:pPr>
        <w:spacing w:after="0" w:line="240" w:lineRule="auto"/>
        <w:jc w:val="both"/>
        <w:rPr>
          <w:rFonts w:ascii="Times New Roman" w:hAnsi="Times New Roman" w:cs="Times New Roman"/>
          <w:sz w:val="24"/>
          <w:szCs w:val="24"/>
          <w:lang w:val="es-ES_tradnl"/>
        </w:rPr>
      </w:pPr>
    </w:p>
    <w:p w:rsidR="00FC214A" w:rsidRDefault="00FC214A" w:rsidP="00611BFC">
      <w:pPr>
        <w:spacing w:after="0" w:line="240" w:lineRule="auto"/>
        <w:jc w:val="both"/>
        <w:rPr>
          <w:rFonts w:ascii="Times New Roman" w:hAnsi="Times New Roman" w:cs="Times New Roman"/>
          <w:sz w:val="24"/>
          <w:szCs w:val="24"/>
          <w:lang w:val="es-ES_tradnl"/>
        </w:rPr>
      </w:pPr>
    </w:p>
    <w:p w:rsidR="00F25FDE" w:rsidRDefault="00F25FDE" w:rsidP="00611BFC">
      <w:pPr>
        <w:spacing w:after="0" w:line="240" w:lineRule="auto"/>
        <w:jc w:val="both"/>
        <w:rPr>
          <w:rFonts w:ascii="Times New Roman" w:hAnsi="Times New Roman" w:cs="Times New Roman"/>
          <w:sz w:val="24"/>
          <w:szCs w:val="24"/>
          <w:lang w:val="es-ES_tradnl"/>
        </w:rPr>
      </w:pPr>
      <w:r w:rsidRPr="00FC214A">
        <w:rPr>
          <w:rFonts w:ascii="Times New Roman" w:hAnsi="Times New Roman" w:cs="Times New Roman"/>
          <w:b/>
          <w:sz w:val="24"/>
          <w:szCs w:val="24"/>
          <w:lang w:val="es-ES_tradnl"/>
        </w:rPr>
        <w:t>C</w:t>
      </w:r>
      <w:r w:rsidR="0046551A">
        <w:rPr>
          <w:rFonts w:ascii="Times New Roman" w:hAnsi="Times New Roman" w:cs="Times New Roman"/>
          <w:b/>
          <w:sz w:val="24"/>
          <w:szCs w:val="24"/>
          <w:lang w:val="es-ES_tradnl"/>
        </w:rPr>
        <w:t>URRICULUM RESUMIDO DEL AUTOR</w:t>
      </w:r>
      <w:r>
        <w:rPr>
          <w:rFonts w:ascii="Times New Roman" w:hAnsi="Times New Roman" w:cs="Times New Roman"/>
          <w:sz w:val="24"/>
          <w:szCs w:val="24"/>
          <w:lang w:val="es-ES_tradnl"/>
        </w:rPr>
        <w:t>:</w:t>
      </w:r>
    </w:p>
    <w:p w:rsidR="0046551A" w:rsidRDefault="0046551A" w:rsidP="00611BFC">
      <w:pPr>
        <w:spacing w:after="0" w:line="240" w:lineRule="auto"/>
        <w:jc w:val="both"/>
        <w:rPr>
          <w:rFonts w:ascii="Times New Roman" w:hAnsi="Times New Roman" w:cs="Times New Roman"/>
          <w:sz w:val="24"/>
          <w:szCs w:val="24"/>
          <w:lang w:val="es-ES_tradnl"/>
        </w:rPr>
      </w:pPr>
    </w:p>
    <w:p w:rsidR="00F25FDE" w:rsidRDefault="00F25FDE" w:rsidP="00611BFC">
      <w:pPr>
        <w:spacing w:after="0" w:line="240" w:lineRule="auto"/>
        <w:jc w:val="both"/>
        <w:rPr>
          <w:rFonts w:ascii="Times New Roman" w:hAnsi="Times New Roman" w:cs="Times New Roman"/>
          <w:sz w:val="24"/>
          <w:szCs w:val="24"/>
          <w:lang w:val="es-ES_tradnl"/>
        </w:rPr>
      </w:pPr>
    </w:p>
    <w:p w:rsidR="00FC214A" w:rsidRDefault="00FC214A" w:rsidP="00FC214A">
      <w:pPr>
        <w:pStyle w:val="ecxmsonormal"/>
        <w:shd w:val="clear" w:color="auto" w:fill="FFFFFF"/>
        <w:jc w:val="both"/>
        <w:rPr>
          <w:rFonts w:ascii="Tahoma" w:hAnsi="Tahoma" w:cs="Tahoma"/>
          <w:color w:val="2A2A2A"/>
          <w:sz w:val="20"/>
          <w:szCs w:val="20"/>
        </w:rPr>
      </w:pPr>
      <w:r>
        <w:rPr>
          <w:b/>
          <w:bCs/>
          <w:color w:val="2A2A2A"/>
        </w:rPr>
        <w:t xml:space="preserve">MORALES BELLIDO, HUGO BERNARDO </w:t>
      </w:r>
      <w:r>
        <w:rPr>
          <w:rFonts w:ascii="Tahoma" w:hAnsi="Tahoma" w:cs="Tahoma"/>
          <w:color w:val="2A2A2A"/>
          <w:sz w:val="20"/>
          <w:szCs w:val="20"/>
        </w:rPr>
        <w:t xml:space="preserve">(Potosí, 4 de diciembre de 1957) </w:t>
      </w:r>
    </w:p>
    <w:p w:rsidR="00FC214A" w:rsidRDefault="00FC214A" w:rsidP="00611BFC">
      <w:pPr>
        <w:spacing w:after="0" w:line="240" w:lineRule="auto"/>
        <w:jc w:val="both"/>
        <w:rPr>
          <w:rFonts w:ascii="Times New Roman" w:hAnsi="Times New Roman" w:cs="Times New Roman"/>
          <w:color w:val="000000"/>
        </w:rPr>
      </w:pPr>
      <w:r w:rsidRPr="00147CF1">
        <w:rPr>
          <w:rFonts w:ascii="Times New Roman" w:hAnsi="Times New Roman" w:cs="Times New Roman"/>
          <w:b/>
          <w:lang w:val="es-ES_tradnl"/>
        </w:rPr>
        <w:t>Licenciado en Bibliotecología y Ciencias de la Información</w:t>
      </w:r>
      <w:r w:rsidRPr="00147CF1">
        <w:rPr>
          <w:rFonts w:ascii="Times New Roman" w:hAnsi="Times New Roman" w:cs="Times New Roman"/>
          <w:color w:val="2A2A2A"/>
        </w:rPr>
        <w:t xml:space="preserve">, con Diplomados en </w:t>
      </w:r>
      <w:r>
        <w:rPr>
          <w:rFonts w:ascii="Times New Roman" w:hAnsi="Times New Roman" w:cs="Times New Roman"/>
          <w:color w:val="2A2A2A"/>
        </w:rPr>
        <w:t>“</w:t>
      </w:r>
      <w:r w:rsidRPr="003524E4">
        <w:rPr>
          <w:rFonts w:ascii="Times New Roman" w:hAnsi="Times New Roman" w:cs="Times New Roman"/>
        </w:rPr>
        <w:t>Gestión Universitaria</w:t>
      </w:r>
      <w:r>
        <w:rPr>
          <w:rFonts w:ascii="Times New Roman" w:hAnsi="Times New Roman" w:cs="Times New Roman"/>
        </w:rPr>
        <w:t>”</w:t>
      </w:r>
      <w:r w:rsidRPr="003524E4">
        <w:rPr>
          <w:rFonts w:ascii="Times New Roman" w:hAnsi="Times New Roman" w:cs="Times New Roman"/>
        </w:rPr>
        <w:t xml:space="preserve">, </w:t>
      </w:r>
      <w:r>
        <w:rPr>
          <w:rFonts w:ascii="Times New Roman" w:hAnsi="Times New Roman" w:cs="Times New Roman"/>
          <w:lang w:val="es-ES_tradnl"/>
        </w:rPr>
        <w:t>“</w:t>
      </w:r>
      <w:r w:rsidRPr="003524E4">
        <w:rPr>
          <w:rFonts w:ascii="Times New Roman" w:hAnsi="Times New Roman" w:cs="Times New Roman"/>
          <w:lang w:val="es-ES_tradnl"/>
        </w:rPr>
        <w:t>Educación Superior</w:t>
      </w:r>
      <w:r>
        <w:rPr>
          <w:rFonts w:ascii="Times New Roman" w:hAnsi="Times New Roman" w:cs="Times New Roman"/>
          <w:lang w:val="es-ES_tradnl"/>
        </w:rPr>
        <w:t>”</w:t>
      </w:r>
      <w:r w:rsidRPr="003524E4">
        <w:rPr>
          <w:rFonts w:ascii="Times New Roman" w:hAnsi="Times New Roman" w:cs="Times New Roman"/>
          <w:color w:val="2A2A2A"/>
        </w:rPr>
        <w:t xml:space="preserve"> y en</w:t>
      </w:r>
      <w:r w:rsidRPr="003524E4">
        <w:rPr>
          <w:rFonts w:ascii="Times New Roman" w:hAnsi="Times New Roman" w:cs="Times New Roman"/>
        </w:rPr>
        <w:t xml:space="preserve"> </w:t>
      </w:r>
      <w:r>
        <w:rPr>
          <w:rFonts w:ascii="Times New Roman" w:hAnsi="Times New Roman" w:cs="Times New Roman"/>
        </w:rPr>
        <w:t>“</w:t>
      </w:r>
      <w:r w:rsidRPr="003524E4">
        <w:rPr>
          <w:rFonts w:ascii="Times New Roman" w:hAnsi="Times New Roman" w:cs="Times New Roman"/>
        </w:rPr>
        <w:t xml:space="preserve">Gestión </w:t>
      </w:r>
      <w:r w:rsidRPr="003524E4">
        <w:rPr>
          <w:rFonts w:ascii="Times New Roman" w:hAnsi="Times New Roman" w:cs="Times New Roman"/>
          <w:lang w:val="es-ES_tradnl"/>
        </w:rPr>
        <w:t>de la Información y la Documentación en las Organizaciones</w:t>
      </w:r>
      <w:r>
        <w:rPr>
          <w:rFonts w:ascii="Times New Roman" w:hAnsi="Times New Roman" w:cs="Times New Roman"/>
          <w:lang w:val="es-ES_tradnl"/>
        </w:rPr>
        <w:t>”</w:t>
      </w:r>
      <w:r w:rsidRPr="00147CF1">
        <w:rPr>
          <w:rFonts w:ascii="Times New Roman" w:hAnsi="Times New Roman" w:cs="Times New Roman"/>
          <w:b/>
          <w:lang w:val="es-ES_tradnl"/>
        </w:rPr>
        <w:t xml:space="preserve"> </w:t>
      </w:r>
      <w:r w:rsidRPr="00147CF1">
        <w:rPr>
          <w:rFonts w:ascii="Times New Roman" w:hAnsi="Times New Roman" w:cs="Times New Roman"/>
          <w:color w:val="2A2A2A"/>
        </w:rPr>
        <w:t xml:space="preserve">UMSA. </w:t>
      </w:r>
      <w:r w:rsidRPr="00FC214A">
        <w:rPr>
          <w:rFonts w:ascii="Times New Roman" w:hAnsi="Times New Roman" w:cs="Times New Roman"/>
          <w:b/>
          <w:color w:val="2A2A2A"/>
        </w:rPr>
        <w:t>Jefe de la División de Documentos y Archivos de la Universidad Mayor de San Andrés</w:t>
      </w:r>
      <w:r w:rsidR="00762B23">
        <w:rPr>
          <w:rFonts w:ascii="Times New Roman" w:hAnsi="Times New Roman" w:cs="Times New Roman"/>
          <w:b/>
          <w:color w:val="2A2A2A"/>
        </w:rPr>
        <w:t xml:space="preserve">.  </w:t>
      </w:r>
      <w:r w:rsidRPr="00FC214A">
        <w:rPr>
          <w:rFonts w:ascii="Times New Roman" w:hAnsi="Times New Roman" w:cs="Times New Roman"/>
          <w:b/>
          <w:color w:val="2A2A2A"/>
        </w:rPr>
        <w:t>Presidente del Colegio de Profesionales en Ciencias de la Información de Bolivia (CPCIB</w:t>
      </w:r>
      <w:r w:rsidRPr="00147CF1">
        <w:rPr>
          <w:rFonts w:ascii="Times New Roman" w:hAnsi="Times New Roman" w:cs="Times New Roman"/>
          <w:color w:val="2A2A2A"/>
        </w:rPr>
        <w:t>)* (200</w:t>
      </w:r>
      <w:r w:rsidR="00762B23">
        <w:rPr>
          <w:rFonts w:ascii="Times New Roman" w:hAnsi="Times New Roman" w:cs="Times New Roman"/>
          <w:color w:val="2A2A2A"/>
        </w:rPr>
        <w:t>4</w:t>
      </w:r>
      <w:r w:rsidRPr="00147CF1">
        <w:rPr>
          <w:rFonts w:ascii="Times New Roman" w:hAnsi="Times New Roman" w:cs="Times New Roman"/>
          <w:color w:val="2A2A2A"/>
        </w:rPr>
        <w:t>-2010).</w:t>
      </w:r>
      <w:r w:rsidR="00762B23">
        <w:rPr>
          <w:rFonts w:ascii="Times New Roman" w:hAnsi="Times New Roman" w:cs="Times New Roman"/>
          <w:color w:val="2A2A2A"/>
        </w:rPr>
        <w:t xml:space="preserve"> </w:t>
      </w:r>
      <w:r w:rsidRPr="00147CF1">
        <w:rPr>
          <w:rFonts w:ascii="Times New Roman" w:hAnsi="Times New Roman" w:cs="Times New Roman"/>
          <w:b/>
          <w:color w:val="2A2A2A"/>
        </w:rPr>
        <w:t>Docente de la Carrera de Bibliotecología y Ciencias de la Información</w:t>
      </w:r>
      <w:r w:rsidRPr="00147CF1">
        <w:rPr>
          <w:rFonts w:ascii="Times New Roman" w:hAnsi="Times New Roman" w:cs="Times New Roman"/>
          <w:color w:val="2A2A2A"/>
        </w:rPr>
        <w:t xml:space="preserve"> </w:t>
      </w:r>
      <w:r w:rsidR="00D96292" w:rsidRPr="00D96292">
        <w:rPr>
          <w:rFonts w:ascii="Times New Roman" w:hAnsi="Times New Roman" w:cs="Times New Roman"/>
          <w:b/>
          <w:color w:val="2A2A2A"/>
        </w:rPr>
        <w:t>de la UMSA</w:t>
      </w:r>
      <w:r w:rsidR="00D96292">
        <w:rPr>
          <w:rFonts w:ascii="Times New Roman" w:hAnsi="Times New Roman" w:cs="Times New Roman"/>
          <w:color w:val="2A2A2A"/>
        </w:rPr>
        <w:t xml:space="preserve"> </w:t>
      </w:r>
      <w:r w:rsidRPr="00147CF1">
        <w:rPr>
          <w:rFonts w:ascii="Times New Roman" w:hAnsi="Times New Roman" w:cs="Times New Roman"/>
          <w:color w:val="2A2A2A"/>
        </w:rPr>
        <w:t xml:space="preserve">desde 1998 al 2006. Asimismo ha dictado cursos </w:t>
      </w:r>
      <w:r>
        <w:rPr>
          <w:rFonts w:ascii="Times New Roman" w:hAnsi="Times New Roman" w:cs="Times New Roman"/>
          <w:color w:val="2A2A2A"/>
        </w:rPr>
        <w:t xml:space="preserve">de </w:t>
      </w:r>
      <w:r w:rsidRPr="00147CF1">
        <w:rPr>
          <w:rFonts w:ascii="Times New Roman" w:hAnsi="Times New Roman" w:cs="Times New Roman"/>
          <w:color w:val="2A2A2A"/>
        </w:rPr>
        <w:t xml:space="preserve">capacitación y actualización </w:t>
      </w:r>
      <w:r>
        <w:rPr>
          <w:rFonts w:ascii="Times New Roman" w:hAnsi="Times New Roman" w:cs="Times New Roman"/>
          <w:color w:val="2A2A2A"/>
        </w:rPr>
        <w:t>a</w:t>
      </w:r>
      <w:r w:rsidRPr="00147CF1">
        <w:rPr>
          <w:rFonts w:ascii="Times New Roman" w:hAnsi="Times New Roman" w:cs="Times New Roman"/>
          <w:color w:val="2A2A2A"/>
        </w:rPr>
        <w:t xml:space="preserve"> los trabajadores de la información en todo el país. Ha </w:t>
      </w:r>
      <w:r>
        <w:rPr>
          <w:rFonts w:ascii="Times New Roman" w:hAnsi="Times New Roman" w:cs="Times New Roman"/>
          <w:color w:val="2A2A2A"/>
        </w:rPr>
        <w:t xml:space="preserve">fundado y </w:t>
      </w:r>
      <w:r w:rsidRPr="00147CF1">
        <w:rPr>
          <w:rFonts w:ascii="Times New Roman" w:hAnsi="Times New Roman" w:cs="Times New Roman"/>
          <w:color w:val="2A2A2A"/>
        </w:rPr>
        <w:t xml:space="preserve">dirigido </w:t>
      </w:r>
      <w:r w:rsidRPr="00147CF1">
        <w:rPr>
          <w:rFonts w:ascii="Times New Roman" w:hAnsi="Times New Roman" w:cs="Times New Roman"/>
          <w:b/>
          <w:color w:val="2A2A2A"/>
        </w:rPr>
        <w:t>la Red Boliviana de Información en Ciencias de la Salud (REBICS</w:t>
      </w:r>
      <w:r w:rsidR="00D100F9">
        <w:rPr>
          <w:rFonts w:ascii="Times New Roman" w:hAnsi="Times New Roman" w:cs="Times New Roman"/>
          <w:b/>
          <w:color w:val="2A2A2A"/>
        </w:rPr>
        <w:t>),</w:t>
      </w:r>
      <w:r w:rsidRPr="00147CF1">
        <w:rPr>
          <w:rFonts w:ascii="Times New Roman" w:hAnsi="Times New Roman" w:cs="Times New Roman"/>
          <w:color w:val="2A2A2A"/>
        </w:rPr>
        <w:t xml:space="preserve"> perteneciente a la Red Latinoamericana liderizada por BIREME, Como representante </w:t>
      </w:r>
      <w:r>
        <w:rPr>
          <w:rFonts w:ascii="Times New Roman" w:hAnsi="Times New Roman" w:cs="Times New Roman"/>
          <w:color w:val="2A2A2A"/>
        </w:rPr>
        <w:t xml:space="preserve">Nacional </w:t>
      </w:r>
      <w:r w:rsidRPr="00147CF1">
        <w:rPr>
          <w:rFonts w:ascii="Times New Roman" w:hAnsi="Times New Roman" w:cs="Times New Roman"/>
          <w:color w:val="2A2A2A"/>
        </w:rPr>
        <w:t xml:space="preserve">de </w:t>
      </w:r>
      <w:r w:rsidRPr="00147CF1">
        <w:rPr>
          <w:rFonts w:ascii="Times New Roman" w:hAnsi="Times New Roman" w:cs="Times New Roman"/>
          <w:b/>
          <w:color w:val="2A2A2A"/>
        </w:rPr>
        <w:t>Bolivia</w:t>
      </w:r>
      <w:r w:rsidRPr="00147CF1">
        <w:rPr>
          <w:rFonts w:ascii="Times New Roman" w:hAnsi="Times New Roman" w:cs="Times New Roman"/>
          <w:color w:val="2A2A2A"/>
        </w:rPr>
        <w:t xml:space="preserve">, firmó la </w:t>
      </w:r>
      <w:r w:rsidRPr="00147CF1">
        <w:rPr>
          <w:rFonts w:ascii="Times New Roman" w:hAnsi="Times New Roman" w:cs="Times New Roman"/>
          <w:b/>
          <w:i/>
          <w:iCs/>
          <w:color w:val="000000"/>
        </w:rPr>
        <w:t>D</w:t>
      </w:r>
      <w:r w:rsidRPr="00147CF1">
        <w:rPr>
          <w:rFonts w:ascii="Times New Roman" w:hAnsi="Times New Roman" w:cs="Times New Roman"/>
          <w:b/>
          <w:bCs/>
          <w:color w:val="000000"/>
        </w:rPr>
        <w:t xml:space="preserve">eclaración de San José “hacia la Biblioteca Virtual en Salud” </w:t>
      </w:r>
      <w:r w:rsidRPr="00147CF1">
        <w:rPr>
          <w:rFonts w:ascii="Times New Roman" w:hAnsi="Times New Roman" w:cs="Times New Roman"/>
          <w:bCs/>
          <w:color w:val="000000"/>
        </w:rPr>
        <w:t>Proyecto de BIREME aprobado en la</w:t>
      </w:r>
      <w:r w:rsidRPr="00147CF1">
        <w:rPr>
          <w:rFonts w:ascii="Times New Roman" w:hAnsi="Times New Roman" w:cs="Times New Roman"/>
          <w:b/>
          <w:bCs/>
          <w:color w:val="000000"/>
        </w:rPr>
        <w:t xml:space="preserve"> </w:t>
      </w:r>
      <w:r w:rsidRPr="00147CF1">
        <w:rPr>
          <w:rFonts w:ascii="Times New Roman" w:hAnsi="Times New Roman" w:cs="Times New Roman"/>
          <w:color w:val="000000"/>
        </w:rPr>
        <w:t xml:space="preserve">VI Reunión del Sistema Latinoamericano y el IV Congreso Panamericano de Información en Ciencias de la Salud, realizado en San José, Costa Rica, 23 - 27, marzo 1998. </w:t>
      </w:r>
      <w:r>
        <w:rPr>
          <w:rFonts w:ascii="Times New Roman" w:hAnsi="Times New Roman" w:cs="Times New Roman"/>
          <w:color w:val="000000"/>
        </w:rPr>
        <w:t xml:space="preserve">A su vez, ha organizado </w:t>
      </w:r>
      <w:r w:rsidRPr="00762B23">
        <w:rPr>
          <w:rFonts w:ascii="Times New Roman" w:hAnsi="Times New Roman" w:cs="Times New Roman"/>
          <w:b/>
          <w:color w:val="000000"/>
        </w:rPr>
        <w:t>4</w:t>
      </w:r>
      <w:r>
        <w:rPr>
          <w:rFonts w:ascii="Times New Roman" w:hAnsi="Times New Roman" w:cs="Times New Roman"/>
          <w:color w:val="000000"/>
        </w:rPr>
        <w:t xml:space="preserve"> </w:t>
      </w:r>
      <w:r w:rsidRPr="00147CF1">
        <w:rPr>
          <w:rFonts w:ascii="Times New Roman" w:hAnsi="Times New Roman" w:cs="Times New Roman"/>
          <w:b/>
          <w:color w:val="000000"/>
        </w:rPr>
        <w:t>Congresos Internacionales de Bibliotecología, Documentación y Archivística, CIBDA</w:t>
      </w:r>
      <w:r>
        <w:rPr>
          <w:rFonts w:ascii="Times New Roman" w:hAnsi="Times New Roman" w:cs="Times New Roman"/>
          <w:color w:val="000000"/>
        </w:rPr>
        <w:t xml:space="preserve"> los años 2003, 2005, 2007 y 2009,</w:t>
      </w:r>
      <w:r w:rsidR="00762B23">
        <w:rPr>
          <w:rFonts w:ascii="Times New Roman" w:hAnsi="Times New Roman" w:cs="Times New Roman"/>
          <w:color w:val="000000"/>
        </w:rPr>
        <w:t xml:space="preserve"> con bastante éxito. Ha participado en varias </w:t>
      </w:r>
      <w:r w:rsidR="00D96292">
        <w:rPr>
          <w:rFonts w:ascii="Times New Roman" w:hAnsi="Times New Roman" w:cs="Times New Roman"/>
          <w:color w:val="000000"/>
        </w:rPr>
        <w:t>Reuniones</w:t>
      </w:r>
      <w:r w:rsidR="00762B23">
        <w:rPr>
          <w:rFonts w:ascii="Times New Roman" w:hAnsi="Times New Roman" w:cs="Times New Roman"/>
          <w:color w:val="000000"/>
        </w:rPr>
        <w:t xml:space="preserve"> Nacionales e Internacionales</w:t>
      </w:r>
      <w:r w:rsidR="00D100F9">
        <w:rPr>
          <w:rFonts w:ascii="Times New Roman" w:hAnsi="Times New Roman" w:cs="Times New Roman"/>
          <w:color w:val="000000"/>
        </w:rPr>
        <w:t xml:space="preserve"> y posee varios artículos publicados con respecto a las Ciencias de la Información. </w:t>
      </w:r>
    </w:p>
    <w:p w:rsidR="00762B23" w:rsidRDefault="00762B23" w:rsidP="00611BFC">
      <w:pPr>
        <w:spacing w:after="0" w:line="240" w:lineRule="auto"/>
        <w:jc w:val="both"/>
        <w:rPr>
          <w:rFonts w:ascii="Times New Roman" w:hAnsi="Times New Roman" w:cs="Times New Roman"/>
          <w:sz w:val="24"/>
          <w:szCs w:val="24"/>
          <w:lang w:val="es-ES_tradnl"/>
        </w:rPr>
      </w:pPr>
    </w:p>
    <w:p w:rsidR="004307D2" w:rsidRPr="00EB0BDA" w:rsidRDefault="00616E8D" w:rsidP="00611BFC">
      <w:pPr>
        <w:spacing w:after="0" w:line="240" w:lineRule="auto"/>
        <w:jc w:val="both"/>
        <w:rPr>
          <w:rFonts w:ascii="Times New Roman" w:hAnsi="Times New Roman" w:cs="Times New Roman"/>
          <w:sz w:val="24"/>
          <w:szCs w:val="24"/>
          <w:lang w:val="es-ES_tradnl"/>
        </w:rPr>
      </w:pPr>
      <w:r w:rsidRPr="00EB0BDA">
        <w:rPr>
          <w:rFonts w:ascii="Times New Roman" w:hAnsi="Times New Roman" w:cs="Times New Roman"/>
          <w:sz w:val="24"/>
          <w:szCs w:val="24"/>
          <w:lang w:val="es-ES_tradnl"/>
        </w:rPr>
        <w:t xml:space="preserve"> </w:t>
      </w:r>
    </w:p>
    <w:sectPr w:rsidR="004307D2" w:rsidRPr="00EB0BDA" w:rsidSect="00EB0BDA">
      <w:footerReference w:type="default" r:id="rId16"/>
      <w:pgSz w:w="12240" w:h="15840" w:code="1"/>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0B3" w:rsidRDefault="001150B3" w:rsidP="00B91FB7">
      <w:pPr>
        <w:spacing w:after="0" w:line="240" w:lineRule="auto"/>
      </w:pPr>
      <w:r>
        <w:separator/>
      </w:r>
    </w:p>
  </w:endnote>
  <w:endnote w:type="continuationSeparator" w:id="0">
    <w:p w:rsidR="001150B3" w:rsidRDefault="001150B3" w:rsidP="00B9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B7" w:rsidRPr="00B91FB7" w:rsidRDefault="00B91FB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0B3" w:rsidRDefault="001150B3" w:rsidP="00B91FB7">
      <w:pPr>
        <w:spacing w:after="0" w:line="240" w:lineRule="auto"/>
      </w:pPr>
      <w:r>
        <w:separator/>
      </w:r>
    </w:p>
  </w:footnote>
  <w:footnote w:type="continuationSeparator" w:id="0">
    <w:p w:rsidR="001150B3" w:rsidRDefault="001150B3" w:rsidP="00B91FB7">
      <w:pPr>
        <w:spacing w:after="0" w:line="240" w:lineRule="auto"/>
      </w:pPr>
      <w:r>
        <w:continuationSeparator/>
      </w:r>
    </w:p>
  </w:footnote>
  <w:footnote w:id="1">
    <w:p w:rsidR="00B91FB7" w:rsidRDefault="00B91FB7">
      <w:pPr>
        <w:pStyle w:val="Textonotapie"/>
      </w:pPr>
      <w:r>
        <w:rPr>
          <w:rStyle w:val="Refdenotaalpie"/>
        </w:rPr>
        <w:footnoteRef/>
      </w:r>
      <w:r>
        <w:t xml:space="preserve"> Jefe de la División de Documentos y Archivo en la Universidad Mayor de San Andrés. </w:t>
      </w:r>
      <w:r w:rsidR="00D834A4">
        <w:t xml:space="preserve"> </w:t>
      </w:r>
      <w:hyperlink r:id="rId1" w:history="1">
        <w:r w:rsidR="00D834A4" w:rsidRPr="003B5141">
          <w:rPr>
            <w:rStyle w:val="Hipervnculo"/>
          </w:rPr>
          <w:t>hmoralesbellido@hotmail.com</w:t>
        </w:r>
      </w:hyperlink>
      <w:r w:rsidR="00D834A4">
        <w:t xml:space="preserve"> Web: </w:t>
      </w:r>
      <w:hyperlink r:id="rId2" w:history="1">
        <w:r w:rsidR="00D834A4" w:rsidRPr="003B5141">
          <w:rPr>
            <w:rStyle w:val="Hipervnculo"/>
          </w:rPr>
          <w:t>www.archivo.umsa.bo</w:t>
        </w:r>
      </w:hyperlink>
    </w:p>
    <w:p w:rsidR="00D834A4" w:rsidRDefault="00D834A4">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8792B"/>
    <w:multiLevelType w:val="hybridMultilevel"/>
    <w:tmpl w:val="3A88D244"/>
    <w:lvl w:ilvl="0" w:tplc="5C801154">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56F119B0"/>
    <w:multiLevelType w:val="hybridMultilevel"/>
    <w:tmpl w:val="7238319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71163A68"/>
    <w:multiLevelType w:val="hybridMultilevel"/>
    <w:tmpl w:val="F4448916"/>
    <w:lvl w:ilvl="0" w:tplc="080A0001">
      <w:start w:val="1"/>
      <w:numFmt w:val="bullet"/>
      <w:lvlText w:val=""/>
      <w:lvlJc w:val="left"/>
      <w:pPr>
        <w:tabs>
          <w:tab w:val="num" w:pos="642"/>
        </w:tabs>
        <w:ind w:left="642" w:hanging="360"/>
      </w:pPr>
      <w:rPr>
        <w:rFonts w:ascii="Symbol" w:hAnsi="Symbol" w:hint="default"/>
      </w:rPr>
    </w:lvl>
    <w:lvl w:ilvl="1" w:tplc="080A0003" w:tentative="1">
      <w:start w:val="1"/>
      <w:numFmt w:val="bullet"/>
      <w:lvlText w:val="o"/>
      <w:lvlJc w:val="left"/>
      <w:pPr>
        <w:tabs>
          <w:tab w:val="num" w:pos="1362"/>
        </w:tabs>
        <w:ind w:left="1362" w:hanging="360"/>
      </w:pPr>
      <w:rPr>
        <w:rFonts w:ascii="Courier New" w:hAnsi="Courier New" w:cs="Courier New" w:hint="default"/>
      </w:rPr>
    </w:lvl>
    <w:lvl w:ilvl="2" w:tplc="080A0005" w:tentative="1">
      <w:start w:val="1"/>
      <w:numFmt w:val="bullet"/>
      <w:lvlText w:val=""/>
      <w:lvlJc w:val="left"/>
      <w:pPr>
        <w:tabs>
          <w:tab w:val="num" w:pos="2082"/>
        </w:tabs>
        <w:ind w:left="2082" w:hanging="360"/>
      </w:pPr>
      <w:rPr>
        <w:rFonts w:ascii="Wingdings" w:hAnsi="Wingdings" w:hint="default"/>
      </w:rPr>
    </w:lvl>
    <w:lvl w:ilvl="3" w:tplc="080A0001" w:tentative="1">
      <w:start w:val="1"/>
      <w:numFmt w:val="bullet"/>
      <w:lvlText w:val=""/>
      <w:lvlJc w:val="left"/>
      <w:pPr>
        <w:tabs>
          <w:tab w:val="num" w:pos="2802"/>
        </w:tabs>
        <w:ind w:left="2802" w:hanging="360"/>
      </w:pPr>
      <w:rPr>
        <w:rFonts w:ascii="Symbol" w:hAnsi="Symbol" w:hint="default"/>
      </w:rPr>
    </w:lvl>
    <w:lvl w:ilvl="4" w:tplc="080A0003" w:tentative="1">
      <w:start w:val="1"/>
      <w:numFmt w:val="bullet"/>
      <w:lvlText w:val="o"/>
      <w:lvlJc w:val="left"/>
      <w:pPr>
        <w:tabs>
          <w:tab w:val="num" w:pos="3522"/>
        </w:tabs>
        <w:ind w:left="3522" w:hanging="360"/>
      </w:pPr>
      <w:rPr>
        <w:rFonts w:ascii="Courier New" w:hAnsi="Courier New" w:cs="Courier New" w:hint="default"/>
      </w:rPr>
    </w:lvl>
    <w:lvl w:ilvl="5" w:tplc="080A0005" w:tentative="1">
      <w:start w:val="1"/>
      <w:numFmt w:val="bullet"/>
      <w:lvlText w:val=""/>
      <w:lvlJc w:val="left"/>
      <w:pPr>
        <w:tabs>
          <w:tab w:val="num" w:pos="4242"/>
        </w:tabs>
        <w:ind w:left="4242" w:hanging="360"/>
      </w:pPr>
      <w:rPr>
        <w:rFonts w:ascii="Wingdings" w:hAnsi="Wingdings" w:hint="default"/>
      </w:rPr>
    </w:lvl>
    <w:lvl w:ilvl="6" w:tplc="080A0001" w:tentative="1">
      <w:start w:val="1"/>
      <w:numFmt w:val="bullet"/>
      <w:lvlText w:val=""/>
      <w:lvlJc w:val="left"/>
      <w:pPr>
        <w:tabs>
          <w:tab w:val="num" w:pos="4962"/>
        </w:tabs>
        <w:ind w:left="4962" w:hanging="360"/>
      </w:pPr>
      <w:rPr>
        <w:rFonts w:ascii="Symbol" w:hAnsi="Symbol" w:hint="default"/>
      </w:rPr>
    </w:lvl>
    <w:lvl w:ilvl="7" w:tplc="080A0003" w:tentative="1">
      <w:start w:val="1"/>
      <w:numFmt w:val="bullet"/>
      <w:lvlText w:val="o"/>
      <w:lvlJc w:val="left"/>
      <w:pPr>
        <w:tabs>
          <w:tab w:val="num" w:pos="5682"/>
        </w:tabs>
        <w:ind w:left="5682" w:hanging="360"/>
      </w:pPr>
      <w:rPr>
        <w:rFonts w:ascii="Courier New" w:hAnsi="Courier New" w:cs="Courier New" w:hint="default"/>
      </w:rPr>
    </w:lvl>
    <w:lvl w:ilvl="8" w:tplc="080A0005" w:tentative="1">
      <w:start w:val="1"/>
      <w:numFmt w:val="bullet"/>
      <w:lvlText w:val=""/>
      <w:lvlJc w:val="left"/>
      <w:pPr>
        <w:tabs>
          <w:tab w:val="num" w:pos="6402"/>
        </w:tabs>
        <w:ind w:left="6402"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454"/>
    <w:rsid w:val="00014625"/>
    <w:rsid w:val="00060432"/>
    <w:rsid w:val="000821CC"/>
    <w:rsid w:val="00091A2F"/>
    <w:rsid w:val="000A2A03"/>
    <w:rsid w:val="000A669F"/>
    <w:rsid w:val="000F049A"/>
    <w:rsid w:val="001150B3"/>
    <w:rsid w:val="00116030"/>
    <w:rsid w:val="0011770F"/>
    <w:rsid w:val="00120FDB"/>
    <w:rsid w:val="0013343B"/>
    <w:rsid w:val="001700C1"/>
    <w:rsid w:val="001951A7"/>
    <w:rsid w:val="001A691F"/>
    <w:rsid w:val="001A6AF7"/>
    <w:rsid w:val="001A71ED"/>
    <w:rsid w:val="001D31E2"/>
    <w:rsid w:val="001D559C"/>
    <w:rsid w:val="001E1074"/>
    <w:rsid w:val="001E2ED8"/>
    <w:rsid w:val="001E3E64"/>
    <w:rsid w:val="00200BF3"/>
    <w:rsid w:val="0022238D"/>
    <w:rsid w:val="0026555F"/>
    <w:rsid w:val="00296151"/>
    <w:rsid w:val="0029689C"/>
    <w:rsid w:val="002B10EB"/>
    <w:rsid w:val="002C0943"/>
    <w:rsid w:val="002E3A21"/>
    <w:rsid w:val="002F298A"/>
    <w:rsid w:val="00307C3F"/>
    <w:rsid w:val="003114DA"/>
    <w:rsid w:val="003122FE"/>
    <w:rsid w:val="00314776"/>
    <w:rsid w:val="00343002"/>
    <w:rsid w:val="00376514"/>
    <w:rsid w:val="00383BD4"/>
    <w:rsid w:val="003B4DB9"/>
    <w:rsid w:val="003C78F6"/>
    <w:rsid w:val="003D5A52"/>
    <w:rsid w:val="003E327C"/>
    <w:rsid w:val="003F3F64"/>
    <w:rsid w:val="00413927"/>
    <w:rsid w:val="004307D2"/>
    <w:rsid w:val="0045496B"/>
    <w:rsid w:val="00463EF9"/>
    <w:rsid w:val="0046551A"/>
    <w:rsid w:val="0048193E"/>
    <w:rsid w:val="004838B5"/>
    <w:rsid w:val="004C2030"/>
    <w:rsid w:val="004C212E"/>
    <w:rsid w:val="00524F3B"/>
    <w:rsid w:val="00533E99"/>
    <w:rsid w:val="00551DC1"/>
    <w:rsid w:val="00592852"/>
    <w:rsid w:val="005A11CC"/>
    <w:rsid w:val="005B0951"/>
    <w:rsid w:val="005C7F91"/>
    <w:rsid w:val="00611BFC"/>
    <w:rsid w:val="00616E8D"/>
    <w:rsid w:val="006323F6"/>
    <w:rsid w:val="00637F52"/>
    <w:rsid w:val="006642C5"/>
    <w:rsid w:val="006728F4"/>
    <w:rsid w:val="006A2ADB"/>
    <w:rsid w:val="006D17E0"/>
    <w:rsid w:val="006F0A6B"/>
    <w:rsid w:val="00710DC1"/>
    <w:rsid w:val="00753B54"/>
    <w:rsid w:val="00762B23"/>
    <w:rsid w:val="00791A30"/>
    <w:rsid w:val="007A4A87"/>
    <w:rsid w:val="007B7F9D"/>
    <w:rsid w:val="007F65AA"/>
    <w:rsid w:val="0083342A"/>
    <w:rsid w:val="00836F03"/>
    <w:rsid w:val="00844244"/>
    <w:rsid w:val="00845BB0"/>
    <w:rsid w:val="008C4838"/>
    <w:rsid w:val="008C7161"/>
    <w:rsid w:val="008D4454"/>
    <w:rsid w:val="008E023A"/>
    <w:rsid w:val="008F4BA4"/>
    <w:rsid w:val="00911F82"/>
    <w:rsid w:val="00926F28"/>
    <w:rsid w:val="0094077D"/>
    <w:rsid w:val="00951D32"/>
    <w:rsid w:val="009643CF"/>
    <w:rsid w:val="00967669"/>
    <w:rsid w:val="009A4EFA"/>
    <w:rsid w:val="009B1B53"/>
    <w:rsid w:val="009E00D0"/>
    <w:rsid w:val="009F1CBA"/>
    <w:rsid w:val="00A1578C"/>
    <w:rsid w:val="00A764D1"/>
    <w:rsid w:val="00AB490F"/>
    <w:rsid w:val="00AD0F4C"/>
    <w:rsid w:val="00AF3FFD"/>
    <w:rsid w:val="00B34E26"/>
    <w:rsid w:val="00B91FB7"/>
    <w:rsid w:val="00BA1341"/>
    <w:rsid w:val="00BA573E"/>
    <w:rsid w:val="00BE497D"/>
    <w:rsid w:val="00BF3522"/>
    <w:rsid w:val="00C21774"/>
    <w:rsid w:val="00C406AE"/>
    <w:rsid w:val="00C56A77"/>
    <w:rsid w:val="00C877B0"/>
    <w:rsid w:val="00C912E5"/>
    <w:rsid w:val="00CA7491"/>
    <w:rsid w:val="00CB7B5F"/>
    <w:rsid w:val="00CF06AB"/>
    <w:rsid w:val="00D0121D"/>
    <w:rsid w:val="00D04206"/>
    <w:rsid w:val="00D100F9"/>
    <w:rsid w:val="00D23BBE"/>
    <w:rsid w:val="00D2612A"/>
    <w:rsid w:val="00D51705"/>
    <w:rsid w:val="00D51D57"/>
    <w:rsid w:val="00D52CB2"/>
    <w:rsid w:val="00D547AB"/>
    <w:rsid w:val="00D670A8"/>
    <w:rsid w:val="00D834A4"/>
    <w:rsid w:val="00D96292"/>
    <w:rsid w:val="00D97A21"/>
    <w:rsid w:val="00DE4188"/>
    <w:rsid w:val="00DF3072"/>
    <w:rsid w:val="00E31864"/>
    <w:rsid w:val="00E35AC5"/>
    <w:rsid w:val="00E42F66"/>
    <w:rsid w:val="00E64B09"/>
    <w:rsid w:val="00EB0BDA"/>
    <w:rsid w:val="00F25FDE"/>
    <w:rsid w:val="00F35C7D"/>
    <w:rsid w:val="00F85233"/>
    <w:rsid w:val="00F913D2"/>
    <w:rsid w:val="00F93B29"/>
    <w:rsid w:val="00FC21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96151"/>
    <w:rPr>
      <w:color w:val="0000FF"/>
      <w:u w:val="single"/>
    </w:rPr>
  </w:style>
  <w:style w:type="paragraph" w:styleId="Prrafodelista">
    <w:name w:val="List Paragraph"/>
    <w:basedOn w:val="Normal"/>
    <w:uiPriority w:val="34"/>
    <w:qFormat/>
    <w:rsid w:val="0011770F"/>
    <w:pPr>
      <w:spacing w:after="0" w:line="240" w:lineRule="auto"/>
      <w:ind w:left="708"/>
    </w:pPr>
    <w:rPr>
      <w:rFonts w:ascii="Times New Roman" w:eastAsia="Times New Roman" w:hAnsi="Times New Roman" w:cs="Times New Roman"/>
      <w:sz w:val="24"/>
      <w:szCs w:val="24"/>
      <w:lang w:val="es-BO" w:eastAsia="es-MX"/>
    </w:rPr>
  </w:style>
  <w:style w:type="paragraph" w:styleId="Textodeglobo">
    <w:name w:val="Balloon Text"/>
    <w:basedOn w:val="Normal"/>
    <w:link w:val="TextodegloboCar"/>
    <w:uiPriority w:val="99"/>
    <w:semiHidden/>
    <w:unhideWhenUsed/>
    <w:rsid w:val="001177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770F"/>
    <w:rPr>
      <w:rFonts w:ascii="Tahoma" w:hAnsi="Tahoma" w:cs="Tahoma"/>
      <w:sz w:val="16"/>
      <w:szCs w:val="16"/>
    </w:rPr>
  </w:style>
  <w:style w:type="paragraph" w:styleId="Encabezado">
    <w:name w:val="header"/>
    <w:basedOn w:val="Normal"/>
    <w:link w:val="EncabezadoCar"/>
    <w:uiPriority w:val="99"/>
    <w:unhideWhenUsed/>
    <w:rsid w:val="00B91F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1FB7"/>
  </w:style>
  <w:style w:type="paragraph" w:styleId="Piedepgina">
    <w:name w:val="footer"/>
    <w:basedOn w:val="Normal"/>
    <w:link w:val="PiedepginaCar"/>
    <w:uiPriority w:val="99"/>
    <w:unhideWhenUsed/>
    <w:rsid w:val="00B91F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1FB7"/>
  </w:style>
  <w:style w:type="paragraph" w:styleId="Textonotapie">
    <w:name w:val="footnote text"/>
    <w:basedOn w:val="Normal"/>
    <w:link w:val="TextonotapieCar"/>
    <w:uiPriority w:val="99"/>
    <w:semiHidden/>
    <w:unhideWhenUsed/>
    <w:rsid w:val="00B91FB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1FB7"/>
    <w:rPr>
      <w:sz w:val="20"/>
      <w:szCs w:val="20"/>
    </w:rPr>
  </w:style>
  <w:style w:type="character" w:styleId="Refdenotaalpie">
    <w:name w:val="footnote reference"/>
    <w:basedOn w:val="Fuentedeprrafopredeter"/>
    <w:uiPriority w:val="99"/>
    <w:semiHidden/>
    <w:unhideWhenUsed/>
    <w:rsid w:val="00B91FB7"/>
    <w:rPr>
      <w:vertAlign w:val="superscript"/>
    </w:rPr>
  </w:style>
  <w:style w:type="table" w:styleId="Tablaconcuadrcula">
    <w:name w:val="Table Grid"/>
    <w:basedOn w:val="Tablanormal"/>
    <w:uiPriority w:val="59"/>
    <w:rsid w:val="00D012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E3A2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cxmsonormal">
    <w:name w:val="ecxmsonormal"/>
    <w:basedOn w:val="Normal"/>
    <w:rsid w:val="00FC214A"/>
    <w:pPr>
      <w:spacing w:after="324"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96151"/>
    <w:rPr>
      <w:color w:val="0000FF"/>
      <w:u w:val="single"/>
    </w:rPr>
  </w:style>
  <w:style w:type="paragraph" w:styleId="Prrafodelista">
    <w:name w:val="List Paragraph"/>
    <w:basedOn w:val="Normal"/>
    <w:uiPriority w:val="34"/>
    <w:qFormat/>
    <w:rsid w:val="0011770F"/>
    <w:pPr>
      <w:spacing w:after="0" w:line="240" w:lineRule="auto"/>
      <w:ind w:left="708"/>
    </w:pPr>
    <w:rPr>
      <w:rFonts w:ascii="Times New Roman" w:eastAsia="Times New Roman" w:hAnsi="Times New Roman" w:cs="Times New Roman"/>
      <w:sz w:val="24"/>
      <w:szCs w:val="24"/>
      <w:lang w:val="es-BO" w:eastAsia="es-MX"/>
    </w:rPr>
  </w:style>
  <w:style w:type="paragraph" w:styleId="Textodeglobo">
    <w:name w:val="Balloon Text"/>
    <w:basedOn w:val="Normal"/>
    <w:link w:val="TextodegloboCar"/>
    <w:uiPriority w:val="99"/>
    <w:semiHidden/>
    <w:unhideWhenUsed/>
    <w:rsid w:val="001177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770F"/>
    <w:rPr>
      <w:rFonts w:ascii="Tahoma" w:hAnsi="Tahoma" w:cs="Tahoma"/>
      <w:sz w:val="16"/>
      <w:szCs w:val="16"/>
    </w:rPr>
  </w:style>
  <w:style w:type="paragraph" w:styleId="Encabezado">
    <w:name w:val="header"/>
    <w:basedOn w:val="Normal"/>
    <w:link w:val="EncabezadoCar"/>
    <w:uiPriority w:val="99"/>
    <w:unhideWhenUsed/>
    <w:rsid w:val="00B91F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1FB7"/>
  </w:style>
  <w:style w:type="paragraph" w:styleId="Piedepgina">
    <w:name w:val="footer"/>
    <w:basedOn w:val="Normal"/>
    <w:link w:val="PiedepginaCar"/>
    <w:uiPriority w:val="99"/>
    <w:unhideWhenUsed/>
    <w:rsid w:val="00B91F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1FB7"/>
  </w:style>
  <w:style w:type="paragraph" w:styleId="Textonotapie">
    <w:name w:val="footnote text"/>
    <w:basedOn w:val="Normal"/>
    <w:link w:val="TextonotapieCar"/>
    <w:uiPriority w:val="99"/>
    <w:semiHidden/>
    <w:unhideWhenUsed/>
    <w:rsid w:val="00B91FB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1FB7"/>
    <w:rPr>
      <w:sz w:val="20"/>
      <w:szCs w:val="20"/>
    </w:rPr>
  </w:style>
  <w:style w:type="character" w:styleId="Refdenotaalpie">
    <w:name w:val="footnote reference"/>
    <w:basedOn w:val="Fuentedeprrafopredeter"/>
    <w:uiPriority w:val="99"/>
    <w:semiHidden/>
    <w:unhideWhenUsed/>
    <w:rsid w:val="00B91FB7"/>
    <w:rPr>
      <w:vertAlign w:val="superscript"/>
    </w:rPr>
  </w:style>
  <w:style w:type="table" w:styleId="Tablaconcuadrcula">
    <w:name w:val="Table Grid"/>
    <w:basedOn w:val="Tablanormal"/>
    <w:uiPriority w:val="59"/>
    <w:rsid w:val="00D012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E3A2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cxmsonormal">
    <w:name w:val="ecxmsonormal"/>
    <w:basedOn w:val="Normal"/>
    <w:rsid w:val="00FC214A"/>
    <w:pPr>
      <w:spacing w:after="324"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51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rchivo.umsa.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archivo.umsa.b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archivo.umsa.bo" TargetMode="External"/><Relationship Id="rId1" Type="http://schemas.openxmlformats.org/officeDocument/2006/relationships/hyperlink" Target="mailto:hmoralesbellido@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7C12A-E40F-4B8A-913E-EFC0F8AFB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2498</Words>
  <Characters>13743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Archivo_01</dc:creator>
  <cp:lastModifiedBy>Archivo_01</cp:lastModifiedBy>
  <cp:revision>2</cp:revision>
  <cp:lastPrinted>2013-10-10T14:27:00Z</cp:lastPrinted>
  <dcterms:created xsi:type="dcterms:W3CDTF">2013-10-21T22:24:00Z</dcterms:created>
  <dcterms:modified xsi:type="dcterms:W3CDTF">2013-10-21T22:24:00Z</dcterms:modified>
</cp:coreProperties>
</file>