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781" w:rsidRDefault="00DA1781" w:rsidP="00DA1781">
      <w:pPr>
        <w:rPr>
          <w:sz w:val="52"/>
          <w:szCs w:val="52"/>
          <w:lang w:val="es-ES_tradnl"/>
        </w:rPr>
      </w:pPr>
    </w:p>
    <w:p w:rsidR="00DA1781" w:rsidRDefault="00DA1781" w:rsidP="00DA1781">
      <w:pPr>
        <w:rPr>
          <w:sz w:val="52"/>
          <w:szCs w:val="52"/>
          <w:lang w:val="es-ES_tradnl"/>
        </w:rPr>
      </w:pPr>
    </w:p>
    <w:p w:rsidR="00DA1781" w:rsidRPr="00F43EBD" w:rsidRDefault="00DA1781" w:rsidP="00DA1781">
      <w:pPr>
        <w:rPr>
          <w:sz w:val="52"/>
          <w:szCs w:val="52"/>
          <w:lang w:val="es-ES_tradnl"/>
        </w:rPr>
      </w:pPr>
      <w:r w:rsidRPr="00F43EBD">
        <w:rPr>
          <w:sz w:val="52"/>
          <w:szCs w:val="52"/>
          <w:lang w:val="es-ES_tradnl"/>
        </w:rPr>
        <w:t xml:space="preserve">Sistemas de Gestión de la Investigación: </w:t>
      </w:r>
    </w:p>
    <w:p w:rsidR="00DA1781" w:rsidRDefault="00DA1781" w:rsidP="00DA1781">
      <w:pPr>
        <w:jc w:val="center"/>
        <w:rPr>
          <w:sz w:val="40"/>
          <w:szCs w:val="40"/>
          <w:lang w:val="es-ES_tradnl"/>
        </w:rPr>
      </w:pPr>
      <w:r>
        <w:rPr>
          <w:sz w:val="40"/>
          <w:szCs w:val="40"/>
          <w:lang w:val="es-ES_tradnl"/>
        </w:rPr>
        <w:t xml:space="preserve">aproximación a los </w:t>
      </w:r>
      <w:r w:rsidRPr="00F43EBD">
        <w:rPr>
          <w:sz w:val="40"/>
          <w:szCs w:val="40"/>
          <w:lang w:val="es-ES_tradnl"/>
        </w:rPr>
        <w:t>CRIS Institucionales</w:t>
      </w:r>
    </w:p>
    <w:p w:rsidR="00DA1781" w:rsidRDefault="00DA1781" w:rsidP="00DA1781">
      <w:pPr>
        <w:jc w:val="center"/>
        <w:rPr>
          <w:sz w:val="40"/>
          <w:szCs w:val="40"/>
          <w:lang w:val="es-ES_tradnl"/>
        </w:rPr>
      </w:pPr>
    </w:p>
    <w:p w:rsidR="00DA1781" w:rsidRPr="00DA1781" w:rsidRDefault="00DA1781" w:rsidP="00DA1781">
      <w:pPr>
        <w:jc w:val="center"/>
        <w:rPr>
          <w:sz w:val="24"/>
          <w:szCs w:val="40"/>
          <w:lang w:val="es-ES_tradnl"/>
        </w:rPr>
      </w:pPr>
      <w:r w:rsidRPr="00DA1781">
        <w:rPr>
          <w:sz w:val="24"/>
          <w:szCs w:val="40"/>
          <w:lang w:val="es-ES_tradnl"/>
        </w:rPr>
        <w:t>Tutor</w:t>
      </w:r>
    </w:p>
    <w:p w:rsidR="00DA1781" w:rsidRPr="00DA1781" w:rsidRDefault="00DA1781" w:rsidP="00DA1781">
      <w:pPr>
        <w:jc w:val="center"/>
        <w:rPr>
          <w:sz w:val="32"/>
          <w:szCs w:val="40"/>
          <w:lang w:val="es-ES_tradnl"/>
        </w:rPr>
      </w:pPr>
      <w:r w:rsidRPr="00DA1781">
        <w:rPr>
          <w:sz w:val="32"/>
          <w:szCs w:val="40"/>
          <w:lang w:val="es-ES_tradnl"/>
        </w:rPr>
        <w:t>Críspulo Travieso Rodríguez</w:t>
      </w:r>
    </w:p>
    <w:p w:rsidR="00DA1781" w:rsidRDefault="00DA1781" w:rsidP="00DA1781">
      <w:pPr>
        <w:jc w:val="center"/>
        <w:rPr>
          <w:sz w:val="32"/>
          <w:szCs w:val="40"/>
          <w:lang w:val="es-ES_tradnl"/>
        </w:rPr>
      </w:pPr>
    </w:p>
    <w:p w:rsidR="00DA1781" w:rsidRPr="00DA1781" w:rsidRDefault="00DA1781" w:rsidP="00DA1781">
      <w:pPr>
        <w:jc w:val="center"/>
        <w:rPr>
          <w:sz w:val="24"/>
          <w:szCs w:val="40"/>
          <w:lang w:val="es-ES_tradnl"/>
        </w:rPr>
      </w:pPr>
      <w:r w:rsidRPr="00DA1781">
        <w:rPr>
          <w:sz w:val="24"/>
          <w:szCs w:val="40"/>
          <w:lang w:val="es-ES_tradnl"/>
        </w:rPr>
        <w:t>Autora</w:t>
      </w:r>
    </w:p>
    <w:p w:rsidR="00DA1781" w:rsidRPr="00DA1781" w:rsidRDefault="00DA1781" w:rsidP="00DA1781">
      <w:pPr>
        <w:jc w:val="center"/>
        <w:rPr>
          <w:sz w:val="32"/>
          <w:szCs w:val="40"/>
          <w:lang w:val="es-ES_tradnl"/>
        </w:rPr>
      </w:pPr>
      <w:r w:rsidRPr="00DA1781">
        <w:rPr>
          <w:sz w:val="32"/>
          <w:szCs w:val="40"/>
          <w:lang w:val="es-ES_tradnl"/>
        </w:rPr>
        <w:t>Ángela Rodríguez Terán</w:t>
      </w:r>
    </w:p>
    <w:p w:rsidR="00DA1781" w:rsidRDefault="00DA1781">
      <w:pPr>
        <w:rPr>
          <w:b/>
          <w:sz w:val="32"/>
          <w:lang w:val="es-ES_tradnl"/>
        </w:rPr>
      </w:pPr>
    </w:p>
    <w:p w:rsidR="00110915" w:rsidRDefault="00110915" w:rsidP="00966FC8">
      <w:pPr>
        <w:jc w:val="center"/>
        <w:rPr>
          <w:b/>
          <w:sz w:val="32"/>
          <w:lang w:val="es-ES_tradnl"/>
        </w:rPr>
      </w:pPr>
    </w:p>
    <w:p w:rsidR="00DA1781" w:rsidRDefault="00DA1781">
      <w:pPr>
        <w:rPr>
          <w:b/>
          <w:sz w:val="32"/>
          <w:lang w:val="es-ES_tradnl"/>
        </w:rPr>
      </w:pPr>
      <w:r>
        <w:rPr>
          <w:noProof/>
          <w:lang w:eastAsia="es-ES"/>
        </w:rPr>
        <w:drawing>
          <wp:anchor distT="0" distB="0" distL="114300" distR="114300" simplePos="0" relativeHeight="251802112" behindDoc="1" locked="0" layoutInCell="1" allowOverlap="1" wp14:anchorId="2A93CF39" wp14:editId="03818D23">
            <wp:simplePos x="0" y="0"/>
            <wp:positionH relativeFrom="margin">
              <wp:posOffset>1193165</wp:posOffset>
            </wp:positionH>
            <wp:positionV relativeFrom="paragraph">
              <wp:posOffset>427355</wp:posOffset>
            </wp:positionV>
            <wp:extent cx="3079750" cy="2403475"/>
            <wp:effectExtent l="0" t="0" r="0" b="0"/>
            <wp:wrapTight wrapText="bothSides">
              <wp:wrapPolygon edited="0">
                <wp:start x="10421" y="1541"/>
                <wp:lineTo x="9219" y="1883"/>
                <wp:lineTo x="7081" y="3595"/>
                <wp:lineTo x="6547" y="7190"/>
                <wp:lineTo x="7348" y="9759"/>
                <wp:lineTo x="2806" y="13696"/>
                <wp:lineTo x="1737" y="14039"/>
                <wp:lineTo x="2004" y="20544"/>
                <wp:lineTo x="20041" y="20544"/>
                <wp:lineTo x="19240" y="17976"/>
                <wp:lineTo x="19774" y="14552"/>
                <wp:lineTo x="17636" y="13696"/>
                <wp:lineTo x="10822" y="12498"/>
                <wp:lineTo x="11357" y="12498"/>
                <wp:lineTo x="14296" y="10101"/>
                <wp:lineTo x="14430" y="9759"/>
                <wp:lineTo x="15098" y="7362"/>
                <wp:lineTo x="15231" y="7019"/>
                <wp:lineTo x="14831" y="3595"/>
                <wp:lineTo x="12426" y="1883"/>
                <wp:lineTo x="11089" y="1541"/>
                <wp:lineTo x="10421" y="1541"/>
              </wp:wrapPolygon>
            </wp:wrapTight>
            <wp:docPr id="14" name="0 Imagen" descr="Universidad-de-Salama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dad-de-Salamanca.gif"/>
                    <pic:cNvPicPr/>
                  </pic:nvPicPr>
                  <pic:blipFill>
                    <a:blip r:embed="rId8" cstate="print"/>
                    <a:stretch>
                      <a:fillRect/>
                    </a:stretch>
                  </pic:blipFill>
                  <pic:spPr>
                    <a:xfrm>
                      <a:off x="0" y="0"/>
                      <a:ext cx="3079750" cy="2403475"/>
                    </a:xfrm>
                    <a:prstGeom prst="rect">
                      <a:avLst/>
                    </a:prstGeom>
                  </pic:spPr>
                </pic:pic>
              </a:graphicData>
            </a:graphic>
          </wp:anchor>
        </w:drawing>
      </w:r>
      <w:r>
        <w:rPr>
          <w:b/>
          <w:sz w:val="32"/>
          <w:lang w:val="es-ES_tradnl"/>
        </w:rPr>
        <w:br w:type="page"/>
      </w:r>
    </w:p>
    <w:p w:rsidR="00DA1781" w:rsidRDefault="00DA1781" w:rsidP="00966FC8">
      <w:pPr>
        <w:jc w:val="center"/>
        <w:rPr>
          <w:b/>
          <w:sz w:val="32"/>
          <w:lang w:val="es-ES_tradnl"/>
        </w:rPr>
      </w:pPr>
    </w:p>
    <w:p w:rsidR="00110915" w:rsidRPr="002E7F85" w:rsidRDefault="00110915" w:rsidP="00966FC8">
      <w:pPr>
        <w:jc w:val="center"/>
        <w:rPr>
          <w:b/>
          <w:sz w:val="32"/>
          <w:lang w:val="es-ES_tradnl"/>
        </w:rPr>
      </w:pPr>
      <w:r w:rsidRPr="002E7F85">
        <w:rPr>
          <w:b/>
          <w:sz w:val="32"/>
          <w:lang w:val="es-ES_tradnl"/>
        </w:rPr>
        <w:t>UNIVERSIDAD DE SALAMANCA</w:t>
      </w:r>
    </w:p>
    <w:p w:rsidR="00110915" w:rsidRPr="002E7F85" w:rsidRDefault="00110915" w:rsidP="00966FC8">
      <w:pPr>
        <w:jc w:val="center"/>
        <w:rPr>
          <w:sz w:val="28"/>
          <w:lang w:val="es-ES_tradnl"/>
        </w:rPr>
      </w:pPr>
      <w:r w:rsidRPr="002E7F85">
        <w:rPr>
          <w:sz w:val="28"/>
          <w:lang w:val="es-ES_tradnl"/>
        </w:rPr>
        <w:t>Facultad de Traducción y Documentación</w:t>
      </w:r>
    </w:p>
    <w:p w:rsidR="00110915" w:rsidRDefault="00110915" w:rsidP="00966FC8">
      <w:pPr>
        <w:jc w:val="center"/>
        <w:rPr>
          <w:lang w:val="es-ES_tradnl"/>
        </w:rPr>
      </w:pPr>
      <w:r>
        <w:rPr>
          <w:noProof/>
          <w:lang w:eastAsia="es-ES"/>
        </w:rPr>
        <w:drawing>
          <wp:anchor distT="0" distB="0" distL="114300" distR="114300" simplePos="0" relativeHeight="251521536" behindDoc="1" locked="0" layoutInCell="1" allowOverlap="1" wp14:anchorId="6E12B523" wp14:editId="5EBBEDA2">
            <wp:simplePos x="0" y="0"/>
            <wp:positionH relativeFrom="margin">
              <wp:posOffset>1160145</wp:posOffset>
            </wp:positionH>
            <wp:positionV relativeFrom="paragraph">
              <wp:posOffset>113030</wp:posOffset>
            </wp:positionV>
            <wp:extent cx="3079750" cy="2403475"/>
            <wp:effectExtent l="0" t="0" r="0" b="0"/>
            <wp:wrapTight wrapText="bothSides">
              <wp:wrapPolygon edited="0">
                <wp:start x="10421" y="1541"/>
                <wp:lineTo x="9219" y="1883"/>
                <wp:lineTo x="7081" y="3595"/>
                <wp:lineTo x="6547" y="7190"/>
                <wp:lineTo x="7348" y="9759"/>
                <wp:lineTo x="2806" y="13696"/>
                <wp:lineTo x="1737" y="14039"/>
                <wp:lineTo x="2004" y="20544"/>
                <wp:lineTo x="20041" y="20544"/>
                <wp:lineTo x="19240" y="17976"/>
                <wp:lineTo x="19774" y="14552"/>
                <wp:lineTo x="17636" y="13696"/>
                <wp:lineTo x="10822" y="12498"/>
                <wp:lineTo x="11357" y="12498"/>
                <wp:lineTo x="14296" y="10101"/>
                <wp:lineTo x="14430" y="9759"/>
                <wp:lineTo x="15098" y="7362"/>
                <wp:lineTo x="15231" y="7019"/>
                <wp:lineTo x="14831" y="3595"/>
                <wp:lineTo x="12426" y="1883"/>
                <wp:lineTo x="11089" y="1541"/>
                <wp:lineTo x="10421" y="1541"/>
              </wp:wrapPolygon>
            </wp:wrapTight>
            <wp:docPr id="3" name="0 Imagen" descr="Universidad-de-Salaman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dad-de-Salamanca.gif"/>
                    <pic:cNvPicPr/>
                  </pic:nvPicPr>
                  <pic:blipFill>
                    <a:blip r:embed="rId8" cstate="print"/>
                    <a:stretch>
                      <a:fillRect/>
                    </a:stretch>
                  </pic:blipFill>
                  <pic:spPr>
                    <a:xfrm>
                      <a:off x="0" y="0"/>
                      <a:ext cx="3079750" cy="2403475"/>
                    </a:xfrm>
                    <a:prstGeom prst="rect">
                      <a:avLst/>
                    </a:prstGeom>
                  </pic:spPr>
                </pic:pic>
              </a:graphicData>
            </a:graphic>
          </wp:anchor>
        </w:drawing>
      </w:r>
    </w:p>
    <w:p w:rsidR="00110915" w:rsidRDefault="00110915" w:rsidP="00966FC8">
      <w:pPr>
        <w:jc w:val="center"/>
        <w:rPr>
          <w:lang w:val="es-ES_tradnl"/>
        </w:rPr>
      </w:pPr>
    </w:p>
    <w:p w:rsidR="00110915" w:rsidRDefault="00110915" w:rsidP="00966FC8">
      <w:pPr>
        <w:jc w:val="center"/>
        <w:rPr>
          <w:lang w:val="es-ES_tradnl"/>
        </w:rPr>
      </w:pPr>
    </w:p>
    <w:p w:rsidR="00110915" w:rsidRDefault="00110915" w:rsidP="00966FC8">
      <w:pPr>
        <w:jc w:val="center"/>
        <w:rPr>
          <w:lang w:val="es-ES_tradnl"/>
        </w:rPr>
      </w:pPr>
    </w:p>
    <w:p w:rsidR="00110915" w:rsidRDefault="00110915" w:rsidP="00966FC8">
      <w:pPr>
        <w:jc w:val="center"/>
        <w:rPr>
          <w:lang w:val="es-ES_tradnl"/>
        </w:rPr>
      </w:pPr>
    </w:p>
    <w:p w:rsidR="00110915" w:rsidRDefault="00110915" w:rsidP="00966FC8">
      <w:pPr>
        <w:jc w:val="center"/>
        <w:rPr>
          <w:lang w:val="es-ES_tradnl"/>
        </w:rPr>
      </w:pPr>
    </w:p>
    <w:p w:rsidR="00110915" w:rsidRDefault="00110915" w:rsidP="00966FC8">
      <w:pPr>
        <w:jc w:val="center"/>
        <w:rPr>
          <w:lang w:val="es-ES_tradnl"/>
        </w:rPr>
      </w:pPr>
    </w:p>
    <w:p w:rsidR="00110915" w:rsidRDefault="00110915" w:rsidP="00966FC8">
      <w:pPr>
        <w:jc w:val="center"/>
        <w:rPr>
          <w:lang w:val="es-ES_tradnl"/>
        </w:rPr>
      </w:pPr>
    </w:p>
    <w:p w:rsidR="00110915" w:rsidRDefault="00110915" w:rsidP="00F43EBD">
      <w:pPr>
        <w:rPr>
          <w:lang w:val="es-ES_tradnl"/>
        </w:rPr>
      </w:pPr>
    </w:p>
    <w:p w:rsidR="00F43EBD" w:rsidRDefault="00F43EBD" w:rsidP="00F43EBD">
      <w:pPr>
        <w:rPr>
          <w:lang w:val="es-ES_tradnl"/>
        </w:rPr>
      </w:pPr>
    </w:p>
    <w:p w:rsidR="00110915" w:rsidRPr="002E7F85" w:rsidRDefault="00110915" w:rsidP="00966FC8">
      <w:pPr>
        <w:jc w:val="center"/>
        <w:rPr>
          <w:sz w:val="24"/>
          <w:lang w:val="es-ES_tradnl"/>
        </w:rPr>
      </w:pPr>
      <w:r w:rsidRPr="002E7F85">
        <w:rPr>
          <w:sz w:val="24"/>
          <w:lang w:val="es-ES_tradnl"/>
        </w:rPr>
        <w:t>GRADO EN INFORMACIÓN Y DOCUMENTACIÓN</w:t>
      </w:r>
    </w:p>
    <w:p w:rsidR="00110915" w:rsidRPr="002E7F85" w:rsidRDefault="00110915" w:rsidP="00966FC8">
      <w:pPr>
        <w:jc w:val="center"/>
        <w:rPr>
          <w:i/>
          <w:lang w:val="es-ES_tradnl"/>
        </w:rPr>
      </w:pPr>
      <w:r w:rsidRPr="002E7F85">
        <w:rPr>
          <w:i/>
          <w:lang w:val="es-ES_tradnl"/>
        </w:rPr>
        <w:t xml:space="preserve">Trabajo </w:t>
      </w:r>
      <w:r w:rsidR="00C40053">
        <w:rPr>
          <w:i/>
          <w:lang w:val="es-ES_tradnl"/>
        </w:rPr>
        <w:t>de F</w:t>
      </w:r>
      <w:r w:rsidRPr="002E7F85">
        <w:rPr>
          <w:i/>
          <w:lang w:val="es-ES_tradnl"/>
        </w:rPr>
        <w:t>in de Grado</w:t>
      </w:r>
    </w:p>
    <w:p w:rsidR="00110915" w:rsidRDefault="00110915" w:rsidP="00966FC8">
      <w:pPr>
        <w:jc w:val="center"/>
        <w:rPr>
          <w:lang w:val="es-ES_tradnl"/>
        </w:rPr>
      </w:pPr>
    </w:p>
    <w:p w:rsidR="00F43EBD" w:rsidRPr="00F43EBD" w:rsidRDefault="00F43EBD" w:rsidP="00966FC8">
      <w:pPr>
        <w:jc w:val="center"/>
        <w:rPr>
          <w:sz w:val="52"/>
          <w:szCs w:val="52"/>
          <w:lang w:val="es-ES_tradnl"/>
        </w:rPr>
      </w:pPr>
      <w:r w:rsidRPr="00F43EBD">
        <w:rPr>
          <w:sz w:val="52"/>
          <w:szCs w:val="52"/>
          <w:lang w:val="es-ES_tradnl"/>
        </w:rPr>
        <w:t xml:space="preserve">Sistemas de Gestión de la Investigación: </w:t>
      </w:r>
    </w:p>
    <w:p w:rsidR="00110915" w:rsidRPr="00F43EBD" w:rsidRDefault="000D6BC7" w:rsidP="00966FC8">
      <w:pPr>
        <w:jc w:val="center"/>
        <w:rPr>
          <w:sz w:val="40"/>
          <w:szCs w:val="40"/>
          <w:lang w:val="es-ES_tradnl"/>
        </w:rPr>
      </w:pPr>
      <w:r>
        <w:rPr>
          <w:sz w:val="40"/>
          <w:szCs w:val="40"/>
          <w:lang w:val="es-ES_tradnl"/>
        </w:rPr>
        <w:t>a</w:t>
      </w:r>
      <w:r w:rsidR="00C40053">
        <w:rPr>
          <w:sz w:val="40"/>
          <w:szCs w:val="40"/>
          <w:lang w:val="es-ES_tradnl"/>
        </w:rPr>
        <w:t xml:space="preserve">proximación a los </w:t>
      </w:r>
      <w:r w:rsidR="00F43EBD" w:rsidRPr="00F43EBD">
        <w:rPr>
          <w:sz w:val="40"/>
          <w:szCs w:val="40"/>
          <w:lang w:val="es-ES_tradnl"/>
        </w:rPr>
        <w:t>CRIS Institucionales</w:t>
      </w:r>
    </w:p>
    <w:p w:rsidR="00110915" w:rsidRDefault="00110915" w:rsidP="00966FC8">
      <w:pPr>
        <w:jc w:val="center"/>
        <w:rPr>
          <w:b/>
          <w:lang w:val="es-ES_tradnl"/>
        </w:rPr>
      </w:pPr>
    </w:p>
    <w:p w:rsidR="00110915" w:rsidRPr="002E7F85" w:rsidRDefault="00110915" w:rsidP="00966FC8">
      <w:pPr>
        <w:jc w:val="center"/>
        <w:rPr>
          <w:b/>
          <w:lang w:val="es-ES_tradnl"/>
        </w:rPr>
      </w:pPr>
      <w:r w:rsidRPr="002E7F85">
        <w:rPr>
          <w:b/>
          <w:lang w:val="es-ES_tradnl"/>
        </w:rPr>
        <w:t>Autor</w:t>
      </w:r>
      <w:r w:rsidR="00165D11">
        <w:rPr>
          <w:b/>
          <w:lang w:val="es-ES_tradnl"/>
        </w:rPr>
        <w:t>a</w:t>
      </w:r>
      <w:r w:rsidRPr="002E7F85">
        <w:rPr>
          <w:b/>
          <w:lang w:val="es-ES_tradnl"/>
        </w:rPr>
        <w:t>:</w:t>
      </w:r>
    </w:p>
    <w:p w:rsidR="00110915" w:rsidRPr="002E7F85" w:rsidRDefault="00110915" w:rsidP="00966FC8">
      <w:pPr>
        <w:jc w:val="center"/>
        <w:rPr>
          <w:sz w:val="28"/>
          <w:lang w:val="es-ES_tradnl"/>
        </w:rPr>
      </w:pPr>
      <w:r w:rsidRPr="002E7F85">
        <w:rPr>
          <w:sz w:val="28"/>
          <w:lang w:val="es-ES_tradnl"/>
        </w:rPr>
        <w:t>Ángela Rodríguez Terán</w:t>
      </w:r>
    </w:p>
    <w:p w:rsidR="00110915" w:rsidRPr="002E7F85" w:rsidRDefault="00110915" w:rsidP="00966FC8">
      <w:pPr>
        <w:jc w:val="center"/>
        <w:rPr>
          <w:b/>
          <w:lang w:val="es-ES_tradnl"/>
        </w:rPr>
      </w:pPr>
      <w:r w:rsidRPr="002E7F85">
        <w:rPr>
          <w:b/>
          <w:lang w:val="es-ES_tradnl"/>
        </w:rPr>
        <w:t>Tutor:</w:t>
      </w:r>
    </w:p>
    <w:p w:rsidR="00110915" w:rsidRPr="002E7F85" w:rsidRDefault="00C40053" w:rsidP="00966FC8">
      <w:pPr>
        <w:jc w:val="center"/>
        <w:rPr>
          <w:sz w:val="28"/>
          <w:lang w:val="es-ES_tradnl"/>
        </w:rPr>
      </w:pPr>
      <w:r>
        <w:rPr>
          <w:sz w:val="28"/>
          <w:lang w:val="es-ES_tradnl"/>
        </w:rPr>
        <w:t>Crí</w:t>
      </w:r>
      <w:r w:rsidR="00110915" w:rsidRPr="002E7F85">
        <w:rPr>
          <w:sz w:val="28"/>
          <w:lang w:val="es-ES_tradnl"/>
        </w:rPr>
        <w:t>spulo Travieso Rodríguez</w:t>
      </w:r>
    </w:p>
    <w:p w:rsidR="00110915" w:rsidRDefault="00110915" w:rsidP="00966FC8">
      <w:pPr>
        <w:jc w:val="center"/>
        <w:rPr>
          <w:lang w:val="es-ES_tradnl"/>
        </w:rPr>
      </w:pPr>
    </w:p>
    <w:p w:rsidR="00F43EBD" w:rsidRDefault="00F43EBD" w:rsidP="00966FC8">
      <w:pPr>
        <w:jc w:val="center"/>
        <w:rPr>
          <w:lang w:val="es-ES_tradnl"/>
        </w:rPr>
      </w:pPr>
    </w:p>
    <w:p w:rsidR="00110915" w:rsidRPr="00F43EBD" w:rsidRDefault="00110915" w:rsidP="00F43EBD">
      <w:pPr>
        <w:jc w:val="center"/>
        <w:rPr>
          <w:lang w:val="es-ES_tradnl"/>
        </w:rPr>
      </w:pPr>
      <w:r>
        <w:rPr>
          <w:lang w:val="es-ES_tradnl"/>
        </w:rPr>
        <w:t xml:space="preserve">Salamanca, Junio 2015 </w:t>
      </w:r>
    </w:p>
    <w:p w:rsidR="00F511B8" w:rsidRDefault="00F511B8">
      <w:pPr>
        <w:rPr>
          <w:b/>
          <w:i/>
          <w:sz w:val="22"/>
        </w:rPr>
      </w:pPr>
      <w:r>
        <w:rPr>
          <w:noProof/>
          <w:lang w:eastAsia="es-ES"/>
        </w:rPr>
        <w:lastRenderedPageBreak/>
        <mc:AlternateContent>
          <mc:Choice Requires="wps">
            <w:drawing>
              <wp:anchor distT="0" distB="0" distL="114300" distR="114300" simplePos="0" relativeHeight="251800064" behindDoc="0" locked="0" layoutInCell="1" allowOverlap="1" wp14:anchorId="13E3422B" wp14:editId="106E24F2">
                <wp:simplePos x="0" y="0"/>
                <wp:positionH relativeFrom="column">
                  <wp:posOffset>-86360</wp:posOffset>
                </wp:positionH>
                <wp:positionV relativeFrom="paragraph">
                  <wp:posOffset>5413375</wp:posOffset>
                </wp:positionV>
                <wp:extent cx="5427024" cy="2979683"/>
                <wp:effectExtent l="0" t="0" r="21590" b="11430"/>
                <wp:wrapNone/>
                <wp:docPr id="44" name="Cuadro de texto 44"/>
                <wp:cNvGraphicFramePr/>
                <a:graphic xmlns:a="http://schemas.openxmlformats.org/drawingml/2006/main">
                  <a:graphicData uri="http://schemas.microsoft.com/office/word/2010/wordprocessingShape">
                    <wps:wsp>
                      <wps:cNvSpPr txBox="1"/>
                      <wps:spPr>
                        <a:xfrm>
                          <a:off x="0" y="0"/>
                          <a:ext cx="5427024" cy="2979683"/>
                        </a:xfrm>
                        <a:prstGeom prst="rect">
                          <a:avLst/>
                        </a:prstGeom>
                        <a:solidFill>
                          <a:schemeClr val="lt1"/>
                        </a:solidFill>
                        <a:ln w="1270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0D6BC7" w:rsidRPr="00F511B8" w:rsidRDefault="000D6BC7" w:rsidP="00F511B8">
                            <w:pPr>
                              <w:rPr>
                                <w:sz w:val="24"/>
                                <w:lang w:val="es-ES_tradnl"/>
                              </w:rPr>
                            </w:pPr>
                            <w:r w:rsidRPr="00F511B8">
                              <w:rPr>
                                <w:sz w:val="24"/>
                                <w:lang w:val="es-ES_tradnl"/>
                              </w:rPr>
                              <w:t>RODRÍGUEZ TERÁN, Ángela</w:t>
                            </w:r>
                          </w:p>
                          <w:p w:rsidR="000D6BC7" w:rsidRPr="00F511B8" w:rsidRDefault="000D6BC7" w:rsidP="00F511B8">
                            <w:pPr>
                              <w:rPr>
                                <w:sz w:val="24"/>
                                <w:lang w:val="es-ES_tradnl"/>
                              </w:rPr>
                            </w:pPr>
                            <w:r w:rsidRPr="00F511B8">
                              <w:rPr>
                                <w:sz w:val="24"/>
                                <w:lang w:val="es-ES_tradnl"/>
                              </w:rPr>
                              <w:t>Sistemas de Gestión de la Investigación: aproximación a los CRIS Institucionales / Ángela Rodríguez Terán; bajo la dirección</w:t>
                            </w:r>
                            <w:r w:rsidR="00D6488C" w:rsidRPr="00F511B8">
                              <w:rPr>
                                <w:sz w:val="24"/>
                                <w:lang w:val="es-ES_tradnl"/>
                              </w:rPr>
                              <w:t xml:space="preserve"> de</w:t>
                            </w:r>
                            <w:r w:rsidRPr="00F511B8">
                              <w:rPr>
                                <w:sz w:val="24"/>
                                <w:lang w:val="es-ES_tradnl"/>
                              </w:rPr>
                              <w:t xml:space="preserve"> Críspulo </w:t>
                            </w:r>
                            <w:r w:rsidR="00D6488C" w:rsidRPr="00F511B8">
                              <w:rPr>
                                <w:sz w:val="24"/>
                                <w:lang w:val="es-ES_tradnl"/>
                              </w:rPr>
                              <w:t>Travieso Rodríguez</w:t>
                            </w:r>
                            <w:r w:rsidRPr="00F511B8">
                              <w:rPr>
                                <w:sz w:val="24"/>
                                <w:lang w:val="es-ES_tradnl"/>
                              </w:rPr>
                              <w:t>. – Salamanca: Universidad de Salamanca, Facultad de Traducción y Documentación, 2015</w:t>
                            </w:r>
                          </w:p>
                          <w:p w:rsidR="000D6BC7" w:rsidRPr="00F511B8" w:rsidRDefault="0055645F" w:rsidP="00F511B8">
                            <w:pPr>
                              <w:rPr>
                                <w:sz w:val="24"/>
                                <w:lang w:val="es-ES_tradnl"/>
                              </w:rPr>
                            </w:pPr>
                            <w:r>
                              <w:rPr>
                                <w:sz w:val="24"/>
                                <w:lang w:val="es-ES_tradnl"/>
                              </w:rPr>
                              <w:t>71</w:t>
                            </w:r>
                            <w:bookmarkStart w:id="0" w:name="_GoBack"/>
                            <w:bookmarkEnd w:id="0"/>
                            <w:r w:rsidR="000D6BC7" w:rsidRPr="00F511B8">
                              <w:rPr>
                                <w:sz w:val="24"/>
                                <w:lang w:val="es-ES_tradnl"/>
                              </w:rPr>
                              <w:t xml:space="preserve"> h.</w:t>
                            </w:r>
                          </w:p>
                          <w:p w:rsidR="000D6BC7" w:rsidRPr="00F511B8" w:rsidRDefault="000D6BC7" w:rsidP="00F511B8">
                            <w:pPr>
                              <w:rPr>
                                <w:sz w:val="24"/>
                                <w:lang w:val="es-ES_tradnl"/>
                              </w:rPr>
                            </w:pPr>
                            <w:r w:rsidRPr="00F511B8">
                              <w:rPr>
                                <w:sz w:val="24"/>
                                <w:lang w:val="es-ES_tradnl"/>
                              </w:rPr>
                              <w:t>Trabajo de Fin de Grado – Grado en Información y Documentación</w:t>
                            </w:r>
                          </w:p>
                          <w:p w:rsidR="000D6BC7" w:rsidRPr="00F511B8" w:rsidRDefault="000D6BC7" w:rsidP="00F511B8">
                            <w:pPr>
                              <w:rPr>
                                <w:sz w:val="24"/>
                                <w:lang w:val="es-ES_tradnl"/>
                              </w:rPr>
                            </w:pPr>
                            <w:r w:rsidRPr="00F511B8">
                              <w:rPr>
                                <w:sz w:val="24"/>
                                <w:lang w:val="es-ES_tradnl"/>
                              </w:rPr>
                              <w:t>1. Bibliometría. 2.</w:t>
                            </w:r>
                            <w:r w:rsidR="00D6488C" w:rsidRPr="00F511B8">
                              <w:rPr>
                                <w:sz w:val="24"/>
                                <w:lang w:val="es-ES_tradnl"/>
                              </w:rPr>
                              <w:t xml:space="preserve"> CRIS</w:t>
                            </w:r>
                            <w:r w:rsidRPr="00F511B8">
                              <w:rPr>
                                <w:sz w:val="24"/>
                                <w:lang w:val="es-ES_tradnl"/>
                              </w:rPr>
                              <w:t xml:space="preserve">. 3. </w:t>
                            </w:r>
                            <w:r w:rsidR="00D6488C" w:rsidRPr="00F511B8">
                              <w:rPr>
                                <w:sz w:val="24"/>
                                <w:lang w:val="es-ES_tradnl"/>
                              </w:rPr>
                              <w:t>Sistemas de Gestión de la Investigación. 4. Gestión de la investigación. I. Travieso Rodríguez, Críspulo, dir. II. Título</w:t>
                            </w:r>
                          </w:p>
                          <w:p w:rsidR="000D6BC7" w:rsidRPr="00F511B8" w:rsidRDefault="000D6BC7" w:rsidP="00F511B8">
                            <w:pPr>
                              <w:rPr>
                                <w:sz w:val="24"/>
                                <w:lang w:val="es-ES_tradnl"/>
                              </w:rPr>
                            </w:pPr>
                            <w:r w:rsidRPr="00F511B8">
                              <w:rPr>
                                <w:sz w:val="24"/>
                                <w:lang w:val="es-ES_tradnl"/>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E3422B" id="_x0000_t202" coordsize="21600,21600" o:spt="202" path="m,l,21600r21600,l21600,xe">
                <v:stroke joinstyle="miter"/>
                <v:path gradientshapeok="t" o:connecttype="rect"/>
              </v:shapetype>
              <v:shape id="Cuadro de texto 44" o:spid="_x0000_s1026" type="#_x0000_t202" style="position:absolute;left:0;text-align:left;margin-left:-6.8pt;margin-top:426.25pt;width:427.3pt;height:234.6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" fillcolor="white [3201]" strokeweight="1pt">
                <v:stroke dashstyle="dashDot"/>
                <v:textbox>
                  <w:txbxContent>
                    <w:p w:rsidR="000D6BC7" w:rsidRPr="00F511B8" w:rsidRDefault="000D6BC7" w:rsidP="00F511B8">
                      <w:pPr>
                        <w:rPr>
                          <w:sz w:val="24"/>
                          <w:lang w:val="es-ES_tradnl"/>
                        </w:rPr>
                      </w:pPr>
                      <w:r w:rsidRPr="00F511B8">
                        <w:rPr>
                          <w:sz w:val="24"/>
                          <w:lang w:val="es-ES_tradnl"/>
                        </w:rPr>
                        <w:t>RODRÍGUEZ TERÁN, Ángela</w:t>
                      </w:r>
                    </w:p>
                    <w:p w:rsidR="000D6BC7" w:rsidRPr="00F511B8" w:rsidRDefault="000D6BC7" w:rsidP="00F511B8">
                      <w:pPr>
                        <w:rPr>
                          <w:sz w:val="24"/>
                          <w:lang w:val="es-ES_tradnl"/>
                        </w:rPr>
                      </w:pPr>
                      <w:r w:rsidRPr="00F511B8">
                        <w:rPr>
                          <w:sz w:val="24"/>
                          <w:lang w:val="es-ES_tradnl"/>
                        </w:rPr>
                        <w:t>Sistemas de Gestión de la Investigación: aproximación a los CRIS Institucionales / Ángela Rodríguez Terán; bajo la dirección</w:t>
                      </w:r>
                      <w:r w:rsidR="00D6488C" w:rsidRPr="00F511B8">
                        <w:rPr>
                          <w:sz w:val="24"/>
                          <w:lang w:val="es-ES_tradnl"/>
                        </w:rPr>
                        <w:t xml:space="preserve"> de</w:t>
                      </w:r>
                      <w:r w:rsidRPr="00F511B8">
                        <w:rPr>
                          <w:sz w:val="24"/>
                          <w:lang w:val="es-ES_tradnl"/>
                        </w:rPr>
                        <w:t xml:space="preserve"> Críspulo </w:t>
                      </w:r>
                      <w:r w:rsidR="00D6488C" w:rsidRPr="00F511B8">
                        <w:rPr>
                          <w:sz w:val="24"/>
                          <w:lang w:val="es-ES_tradnl"/>
                        </w:rPr>
                        <w:t>Travieso Rodríguez</w:t>
                      </w:r>
                      <w:r w:rsidRPr="00F511B8">
                        <w:rPr>
                          <w:sz w:val="24"/>
                          <w:lang w:val="es-ES_tradnl"/>
                        </w:rPr>
                        <w:t>. – Salamanca: Universidad de Salamanca, Facultad de Traducción y Documentación, 2015</w:t>
                      </w:r>
                    </w:p>
                    <w:p w:rsidR="000D6BC7" w:rsidRPr="00F511B8" w:rsidRDefault="0055645F" w:rsidP="00F511B8">
                      <w:pPr>
                        <w:rPr>
                          <w:sz w:val="24"/>
                          <w:lang w:val="es-ES_tradnl"/>
                        </w:rPr>
                      </w:pPr>
                      <w:r>
                        <w:rPr>
                          <w:sz w:val="24"/>
                          <w:lang w:val="es-ES_tradnl"/>
                        </w:rPr>
                        <w:t>71</w:t>
                      </w:r>
                      <w:bookmarkStart w:id="1" w:name="_GoBack"/>
                      <w:bookmarkEnd w:id="1"/>
                      <w:r w:rsidR="000D6BC7" w:rsidRPr="00F511B8">
                        <w:rPr>
                          <w:sz w:val="24"/>
                          <w:lang w:val="es-ES_tradnl"/>
                        </w:rPr>
                        <w:t xml:space="preserve"> h.</w:t>
                      </w:r>
                    </w:p>
                    <w:p w:rsidR="000D6BC7" w:rsidRPr="00F511B8" w:rsidRDefault="000D6BC7" w:rsidP="00F511B8">
                      <w:pPr>
                        <w:rPr>
                          <w:sz w:val="24"/>
                          <w:lang w:val="es-ES_tradnl"/>
                        </w:rPr>
                      </w:pPr>
                      <w:r w:rsidRPr="00F511B8">
                        <w:rPr>
                          <w:sz w:val="24"/>
                          <w:lang w:val="es-ES_tradnl"/>
                        </w:rPr>
                        <w:t>Trabajo de Fin de Grado – Grado en Información y Documentación</w:t>
                      </w:r>
                    </w:p>
                    <w:p w:rsidR="000D6BC7" w:rsidRPr="00F511B8" w:rsidRDefault="000D6BC7" w:rsidP="00F511B8">
                      <w:pPr>
                        <w:rPr>
                          <w:sz w:val="24"/>
                          <w:lang w:val="es-ES_tradnl"/>
                        </w:rPr>
                      </w:pPr>
                      <w:r w:rsidRPr="00F511B8">
                        <w:rPr>
                          <w:sz w:val="24"/>
                          <w:lang w:val="es-ES_tradnl"/>
                        </w:rPr>
                        <w:t>1. Bibliometría. 2.</w:t>
                      </w:r>
                      <w:r w:rsidR="00D6488C" w:rsidRPr="00F511B8">
                        <w:rPr>
                          <w:sz w:val="24"/>
                          <w:lang w:val="es-ES_tradnl"/>
                        </w:rPr>
                        <w:t xml:space="preserve"> CRIS</w:t>
                      </w:r>
                      <w:r w:rsidRPr="00F511B8">
                        <w:rPr>
                          <w:sz w:val="24"/>
                          <w:lang w:val="es-ES_tradnl"/>
                        </w:rPr>
                        <w:t xml:space="preserve">. 3. </w:t>
                      </w:r>
                      <w:r w:rsidR="00D6488C" w:rsidRPr="00F511B8">
                        <w:rPr>
                          <w:sz w:val="24"/>
                          <w:lang w:val="es-ES_tradnl"/>
                        </w:rPr>
                        <w:t>Sistemas de Gestión de la Investigación. 4. Gestión de la investigación. I. Travieso Rodríguez, Críspulo, dir. II. Título</w:t>
                      </w:r>
                    </w:p>
                    <w:p w:rsidR="000D6BC7" w:rsidRPr="00F511B8" w:rsidRDefault="000D6BC7" w:rsidP="00F511B8">
                      <w:pPr>
                        <w:rPr>
                          <w:sz w:val="24"/>
                          <w:lang w:val="es-ES_tradnl"/>
                        </w:rPr>
                      </w:pPr>
                      <w:r w:rsidRPr="00F511B8">
                        <w:rPr>
                          <w:sz w:val="24"/>
                          <w:lang w:val="es-ES_tradnl"/>
                        </w:rPr>
                        <w:t>025</w:t>
                      </w:r>
                    </w:p>
                  </w:txbxContent>
                </v:textbox>
              </v:shape>
            </w:pict>
          </mc:Fallback>
        </mc:AlternateContent>
      </w:r>
      <w:r>
        <w:rPr>
          <w:b/>
          <w:i/>
          <w:sz w:val="22"/>
        </w:rPr>
        <w:br w:type="page"/>
      </w:r>
    </w:p>
    <w:p w:rsidR="003100D9" w:rsidRDefault="003100D9" w:rsidP="00966FC8">
      <w:pPr>
        <w:rPr>
          <w:b/>
          <w:i/>
          <w:sz w:val="22"/>
        </w:rPr>
      </w:pPr>
      <w:r>
        <w:rPr>
          <w:b/>
          <w:i/>
          <w:sz w:val="22"/>
        </w:rPr>
        <w:lastRenderedPageBreak/>
        <w:t>Resumen:</w:t>
      </w:r>
    </w:p>
    <w:p w:rsidR="00777AE9" w:rsidRPr="00165D11" w:rsidRDefault="00777AE9" w:rsidP="00966FC8">
      <w:pPr>
        <w:rPr>
          <w:sz w:val="22"/>
        </w:rPr>
      </w:pPr>
      <w:r>
        <w:rPr>
          <w:sz w:val="22"/>
        </w:rPr>
        <w:t xml:space="preserve">El presente trabajo se centra en los CRIS </w:t>
      </w:r>
      <w:r w:rsidR="00C67E6C">
        <w:rPr>
          <w:i/>
          <w:sz w:val="22"/>
        </w:rPr>
        <w:t>(Current Research Infor</w:t>
      </w:r>
      <w:r w:rsidR="00C35458" w:rsidRPr="00C35458">
        <w:rPr>
          <w:i/>
          <w:sz w:val="22"/>
        </w:rPr>
        <w:t>mation System)</w:t>
      </w:r>
      <w:r w:rsidR="00C35458">
        <w:rPr>
          <w:sz w:val="22"/>
        </w:rPr>
        <w:t xml:space="preserve"> </w:t>
      </w:r>
      <w:r>
        <w:rPr>
          <w:sz w:val="22"/>
        </w:rPr>
        <w:t>o Sistemas de Gestió</w:t>
      </w:r>
      <w:r w:rsidR="00FD61FC">
        <w:rPr>
          <w:sz w:val="22"/>
        </w:rPr>
        <w:t>n de la</w:t>
      </w:r>
      <w:r w:rsidR="00191079">
        <w:rPr>
          <w:sz w:val="22"/>
        </w:rPr>
        <w:t xml:space="preserve"> Investigación</w:t>
      </w:r>
      <w:r w:rsidR="00FD61FC">
        <w:rPr>
          <w:sz w:val="22"/>
        </w:rPr>
        <w:t>, especialme</w:t>
      </w:r>
      <w:r w:rsidR="00165D11">
        <w:rPr>
          <w:sz w:val="22"/>
        </w:rPr>
        <w:t xml:space="preserve">nte </w:t>
      </w:r>
      <w:r w:rsidR="002F6340">
        <w:rPr>
          <w:sz w:val="22"/>
        </w:rPr>
        <w:t>en los de</w:t>
      </w:r>
      <w:r w:rsidR="00C35458">
        <w:rPr>
          <w:sz w:val="22"/>
        </w:rPr>
        <w:t xml:space="preserve"> tipo institucional</w:t>
      </w:r>
      <w:r w:rsidR="00165D11">
        <w:rPr>
          <w:sz w:val="22"/>
        </w:rPr>
        <w:t>. Los CRIS son los sistemas más utilizados</w:t>
      </w:r>
      <w:r w:rsidR="00C40053">
        <w:rPr>
          <w:sz w:val="22"/>
        </w:rPr>
        <w:t xml:space="preserve"> en los últimos años</w:t>
      </w:r>
      <w:r w:rsidR="00165D11">
        <w:rPr>
          <w:sz w:val="22"/>
        </w:rPr>
        <w:t xml:space="preserve"> para </w:t>
      </w:r>
      <w:r w:rsidR="000C420A">
        <w:rPr>
          <w:sz w:val="22"/>
        </w:rPr>
        <w:t>llevar a cabo</w:t>
      </w:r>
      <w:r w:rsidR="00165D11">
        <w:rPr>
          <w:sz w:val="22"/>
        </w:rPr>
        <w:t xml:space="preserve"> la e</w:t>
      </w:r>
      <w:r w:rsidR="000C420A">
        <w:rPr>
          <w:sz w:val="22"/>
        </w:rPr>
        <w:t xml:space="preserve">valuación científica dentro de </w:t>
      </w:r>
      <w:r w:rsidR="00165D11">
        <w:rPr>
          <w:sz w:val="22"/>
        </w:rPr>
        <w:t xml:space="preserve">las instituciones, como </w:t>
      </w:r>
      <w:r w:rsidR="00C40053">
        <w:rPr>
          <w:sz w:val="22"/>
        </w:rPr>
        <w:t xml:space="preserve">es el caso de las universidades. Se realiza un recorrido por su situación actual </w:t>
      </w:r>
      <w:r w:rsidR="00FF6AEB">
        <w:rPr>
          <w:sz w:val="22"/>
        </w:rPr>
        <w:t>y para reforzar esa información se han realizado dos entrevistas a expertos que trabajan con los CRIS a diario</w:t>
      </w:r>
      <w:r w:rsidR="00C40053">
        <w:rPr>
          <w:sz w:val="22"/>
        </w:rPr>
        <w:t xml:space="preserve">. </w:t>
      </w:r>
      <w:r w:rsidR="000C420A">
        <w:rPr>
          <w:sz w:val="22"/>
        </w:rPr>
        <w:t>Anteriormente</w:t>
      </w:r>
      <w:r w:rsidR="004158A4">
        <w:rPr>
          <w:sz w:val="22"/>
        </w:rPr>
        <w:t>,</w:t>
      </w:r>
      <w:r w:rsidR="000C420A">
        <w:rPr>
          <w:sz w:val="22"/>
        </w:rPr>
        <w:t xml:space="preserve"> la gestión de la información científica institucional estaba fragmentada en diferentes bases de datos y departamentos. Lo que se consigue con los CRIS es normalizar esta información y </w:t>
      </w:r>
      <w:r w:rsidR="00C35458">
        <w:rPr>
          <w:sz w:val="22"/>
        </w:rPr>
        <w:t>almacenarla</w:t>
      </w:r>
      <w:r w:rsidR="000C420A">
        <w:rPr>
          <w:sz w:val="22"/>
        </w:rPr>
        <w:t xml:space="preserve"> en un único espacio. Los CRIS se actualizan constantemente, añadiendo mejoras </w:t>
      </w:r>
      <w:r w:rsidR="00DA12C5">
        <w:rPr>
          <w:sz w:val="22"/>
        </w:rPr>
        <w:t>y creando interoperabilidad</w:t>
      </w:r>
      <w:r w:rsidR="000C420A">
        <w:rPr>
          <w:sz w:val="22"/>
        </w:rPr>
        <w:t xml:space="preserve"> con otros sistemas como, los repositorios o las bases de datos.</w:t>
      </w:r>
      <w:r w:rsidR="00C40053">
        <w:rPr>
          <w:sz w:val="22"/>
        </w:rPr>
        <w:t xml:space="preserve"> </w:t>
      </w:r>
    </w:p>
    <w:p w:rsidR="003860F1" w:rsidRDefault="003860F1" w:rsidP="003860F1">
      <w:pPr>
        <w:rPr>
          <w:i/>
          <w:sz w:val="22"/>
        </w:rPr>
      </w:pPr>
      <w:r w:rsidRPr="003860F1">
        <w:rPr>
          <w:b/>
          <w:i/>
          <w:sz w:val="22"/>
        </w:rPr>
        <w:t>Palabras clave:</w:t>
      </w:r>
      <w:r w:rsidRPr="003860F1">
        <w:rPr>
          <w:sz w:val="22"/>
        </w:rPr>
        <w:t xml:space="preserve"> </w:t>
      </w:r>
      <w:r w:rsidRPr="003860F1">
        <w:rPr>
          <w:i/>
          <w:sz w:val="22"/>
        </w:rPr>
        <w:t>CRIS (Current Resea</w:t>
      </w:r>
      <w:r w:rsidRPr="0098264B">
        <w:rPr>
          <w:i/>
          <w:sz w:val="22"/>
        </w:rPr>
        <w:t>rc</w:t>
      </w:r>
      <w:r>
        <w:rPr>
          <w:i/>
          <w:sz w:val="22"/>
        </w:rPr>
        <w:t>h</w:t>
      </w:r>
      <w:r w:rsidRPr="0098264B">
        <w:rPr>
          <w:i/>
          <w:sz w:val="22"/>
        </w:rPr>
        <w:t xml:space="preserve"> Information Systems</w:t>
      </w:r>
      <w:r>
        <w:rPr>
          <w:i/>
          <w:sz w:val="22"/>
        </w:rPr>
        <w:t>), CERIF, PURE, Investigación, Repositorios</w:t>
      </w:r>
      <w:r w:rsidRPr="0098264B">
        <w:rPr>
          <w:i/>
          <w:sz w:val="22"/>
        </w:rPr>
        <w:t xml:space="preserve">, </w:t>
      </w:r>
      <w:r w:rsidR="002F6340">
        <w:rPr>
          <w:i/>
          <w:sz w:val="22"/>
        </w:rPr>
        <w:t>Gestión de la Investigación.</w:t>
      </w:r>
    </w:p>
    <w:p w:rsidR="003100D9" w:rsidRPr="000C420A" w:rsidRDefault="003100D9" w:rsidP="00966FC8">
      <w:pPr>
        <w:rPr>
          <w:b/>
          <w:i/>
          <w:sz w:val="22"/>
          <w:lang w:val="en-US"/>
        </w:rPr>
      </w:pPr>
      <w:r w:rsidRPr="000C420A">
        <w:rPr>
          <w:b/>
          <w:i/>
          <w:sz w:val="22"/>
          <w:lang w:val="en-US"/>
        </w:rPr>
        <w:t>Abstract:</w:t>
      </w:r>
    </w:p>
    <w:p w:rsidR="00DA12C5" w:rsidRPr="00C67E6C" w:rsidRDefault="000C420A" w:rsidP="00966FC8">
      <w:pPr>
        <w:rPr>
          <w:lang w:val="en-US"/>
        </w:rPr>
      </w:pPr>
      <w:r w:rsidRPr="000C420A">
        <w:rPr>
          <w:sz w:val="22"/>
          <w:lang w:val="en-US"/>
        </w:rPr>
        <w:t xml:space="preserve">This paper focuses on CRIS or </w:t>
      </w:r>
      <w:r w:rsidRPr="000C420A">
        <w:rPr>
          <w:i/>
          <w:sz w:val="22"/>
          <w:lang w:val="en-US"/>
        </w:rPr>
        <w:t>Current Research Information Systems</w:t>
      </w:r>
      <w:r w:rsidRPr="000C420A">
        <w:rPr>
          <w:sz w:val="22"/>
          <w:lang w:val="en-US"/>
        </w:rPr>
        <w:t xml:space="preserve">, especially on institutional CRIS. </w:t>
      </w:r>
      <w:r>
        <w:rPr>
          <w:sz w:val="22"/>
          <w:lang w:val="en-US"/>
        </w:rPr>
        <w:t xml:space="preserve">CRIS are the most used systems in recent </w:t>
      </w:r>
      <w:r w:rsidR="00CF7F44">
        <w:rPr>
          <w:sz w:val="22"/>
          <w:lang w:val="en-US"/>
        </w:rPr>
        <w:t>years</w:t>
      </w:r>
      <w:r>
        <w:rPr>
          <w:sz w:val="22"/>
          <w:lang w:val="en-US"/>
        </w:rPr>
        <w:t xml:space="preserve"> to carry out the</w:t>
      </w:r>
      <w:r w:rsidR="00DA12C5">
        <w:rPr>
          <w:sz w:val="22"/>
          <w:lang w:val="en-US"/>
        </w:rPr>
        <w:t xml:space="preserve"> scientific assessment in</w:t>
      </w:r>
      <w:r>
        <w:rPr>
          <w:sz w:val="22"/>
          <w:lang w:val="en-US"/>
        </w:rPr>
        <w:t xml:space="preserve"> institutions, as universities.</w:t>
      </w:r>
      <w:r w:rsidR="00DA12C5">
        <w:rPr>
          <w:sz w:val="22"/>
          <w:lang w:val="en-US"/>
        </w:rPr>
        <w:t xml:space="preserve"> </w:t>
      </w:r>
      <w:r w:rsidR="00C67E6C">
        <w:rPr>
          <w:lang w:val="en-US"/>
        </w:rPr>
        <w:t xml:space="preserve">It realizes an overview through the current situation of CRIS and two interviews with experts who work daily in CRIS are made to </w:t>
      </w:r>
      <w:r w:rsidR="00C67E6C" w:rsidRPr="00C67E6C">
        <w:rPr>
          <w:lang w:val="en-US"/>
        </w:rPr>
        <w:t>strengthen</w:t>
      </w:r>
      <w:r w:rsidR="00C67E6C">
        <w:rPr>
          <w:lang w:val="en-US"/>
        </w:rPr>
        <w:t xml:space="preserve"> this information. </w:t>
      </w:r>
      <w:r w:rsidR="00DA12C5">
        <w:rPr>
          <w:sz w:val="22"/>
          <w:lang w:val="en-US"/>
        </w:rPr>
        <w:t>Previously, managing institutional scientific information was fragmented in different databases and departments. What has been achieved with the CRIS, is to standardize this information and have it stored in a single space. CRIS are update constantly, adding improvements and creating interoperability with other systems, as repositories or databases.</w:t>
      </w:r>
    </w:p>
    <w:p w:rsidR="00110915" w:rsidRDefault="00110915" w:rsidP="00966FC8">
      <w:pPr>
        <w:rPr>
          <w:i/>
          <w:sz w:val="22"/>
          <w:lang w:val="en-US"/>
        </w:rPr>
      </w:pPr>
      <w:r w:rsidRPr="00777AE9">
        <w:rPr>
          <w:b/>
          <w:i/>
          <w:sz w:val="22"/>
          <w:lang w:val="en-US"/>
        </w:rPr>
        <w:t>Key words:</w:t>
      </w:r>
      <w:r w:rsidR="00777AE9" w:rsidRPr="00777AE9">
        <w:rPr>
          <w:b/>
          <w:i/>
          <w:sz w:val="22"/>
          <w:lang w:val="en-US"/>
        </w:rPr>
        <w:t xml:space="preserve"> </w:t>
      </w:r>
      <w:r w:rsidR="00777AE9" w:rsidRPr="00777AE9">
        <w:rPr>
          <w:i/>
          <w:sz w:val="22"/>
          <w:lang w:val="en-US"/>
        </w:rPr>
        <w:t>CRIS (Current Researc</w:t>
      </w:r>
      <w:r w:rsidR="003860F1">
        <w:rPr>
          <w:i/>
          <w:sz w:val="22"/>
          <w:lang w:val="en-US"/>
        </w:rPr>
        <w:t>h</w:t>
      </w:r>
      <w:r w:rsidR="00777AE9" w:rsidRPr="00777AE9">
        <w:rPr>
          <w:i/>
          <w:sz w:val="22"/>
          <w:lang w:val="en-US"/>
        </w:rPr>
        <w:t xml:space="preserve"> Information Systems)</w:t>
      </w:r>
      <w:r w:rsidR="00777AE9">
        <w:rPr>
          <w:i/>
          <w:sz w:val="22"/>
          <w:lang w:val="en-US"/>
        </w:rPr>
        <w:t xml:space="preserve">, </w:t>
      </w:r>
      <w:r w:rsidR="000F40F9">
        <w:rPr>
          <w:i/>
          <w:sz w:val="22"/>
          <w:lang w:val="en-US"/>
        </w:rPr>
        <w:t xml:space="preserve">CERIF, PURE, </w:t>
      </w:r>
      <w:r w:rsidR="00777AE9">
        <w:rPr>
          <w:i/>
          <w:sz w:val="22"/>
          <w:lang w:val="en-US"/>
        </w:rPr>
        <w:t xml:space="preserve">Research, Repositories, </w:t>
      </w:r>
      <w:r w:rsidR="002F6340">
        <w:rPr>
          <w:i/>
          <w:sz w:val="22"/>
          <w:lang w:val="en-US"/>
        </w:rPr>
        <w:t>Research management.</w:t>
      </w:r>
    </w:p>
    <w:p w:rsidR="00C67E6C" w:rsidRPr="00C67E6C" w:rsidRDefault="00C67E6C" w:rsidP="00966FC8">
      <w:pPr>
        <w:rPr>
          <w:b/>
          <w:sz w:val="22"/>
          <w:lang w:val="en-US"/>
        </w:rPr>
      </w:pPr>
    </w:p>
    <w:p w:rsidR="003100D9" w:rsidRPr="00777AE9" w:rsidRDefault="003100D9" w:rsidP="00966FC8">
      <w:pPr>
        <w:rPr>
          <w:smallCaps/>
          <w:spacing w:val="5"/>
          <w:sz w:val="32"/>
          <w:szCs w:val="32"/>
          <w:lang w:val="en-US"/>
        </w:rPr>
      </w:pPr>
      <w:bookmarkStart w:id="2" w:name="_Toc418595253"/>
      <w:r w:rsidRPr="00777AE9">
        <w:rPr>
          <w:lang w:val="en-US"/>
        </w:rPr>
        <w:br w:type="page"/>
      </w:r>
    </w:p>
    <w:sdt>
      <w:sdtPr>
        <w:rPr>
          <w:smallCaps w:val="0"/>
          <w:spacing w:val="0"/>
          <w:sz w:val="20"/>
          <w:szCs w:val="20"/>
          <w:lang w:bidi="ar-SA"/>
        </w:rPr>
        <w:id w:val="807362755"/>
        <w:docPartObj>
          <w:docPartGallery w:val="Table of Contents"/>
          <w:docPartUnique/>
        </w:docPartObj>
      </w:sdtPr>
      <w:sdtEndPr>
        <w:rPr>
          <w:b/>
          <w:bCs/>
        </w:rPr>
      </w:sdtEndPr>
      <w:sdtContent>
        <w:p w:rsidR="00777AE9" w:rsidRPr="00F64EE4" w:rsidRDefault="00C35458" w:rsidP="00966FC8">
          <w:pPr>
            <w:pStyle w:val="TtulodeTDC"/>
            <w:rPr>
              <w:sz w:val="36"/>
              <w:lang w:val="en-US"/>
            </w:rPr>
          </w:pPr>
          <w:r>
            <w:rPr>
              <w:sz w:val="36"/>
              <w:lang w:val="en-US"/>
            </w:rPr>
            <w:t>Índice</w:t>
          </w:r>
        </w:p>
        <w:p w:rsidR="000D6BC7" w:rsidRDefault="00777AE9">
          <w:pPr>
            <w:pStyle w:val="TDC1"/>
            <w:tabs>
              <w:tab w:val="left" w:pos="400"/>
              <w:tab w:val="right" w:leader="dot" w:pos="8494"/>
            </w:tabs>
            <w:rPr>
              <w:noProof/>
              <w:sz w:val="22"/>
              <w:szCs w:val="22"/>
              <w:lang w:eastAsia="es-ES"/>
            </w:rPr>
          </w:pPr>
          <w:r w:rsidRPr="00F64EE4">
            <w:rPr>
              <w:sz w:val="22"/>
            </w:rPr>
            <w:fldChar w:fldCharType="begin"/>
          </w:r>
          <w:r w:rsidRPr="00F64EE4">
            <w:rPr>
              <w:sz w:val="22"/>
            </w:rPr>
            <w:instrText xml:space="preserve"> TOC \o "1-3" \h \z \u </w:instrText>
          </w:r>
          <w:r w:rsidRPr="00F64EE4">
            <w:rPr>
              <w:sz w:val="22"/>
            </w:rPr>
            <w:fldChar w:fldCharType="separate"/>
          </w:r>
          <w:hyperlink w:anchor="_Toc422318595" w:history="1">
            <w:r w:rsidR="000D6BC7" w:rsidRPr="00D46875">
              <w:rPr>
                <w:rStyle w:val="Hipervnculo"/>
                <w:noProof/>
              </w:rPr>
              <w:t>1.</w:t>
            </w:r>
            <w:r w:rsidR="000D6BC7">
              <w:rPr>
                <w:noProof/>
                <w:sz w:val="22"/>
                <w:szCs w:val="22"/>
                <w:lang w:eastAsia="es-ES"/>
              </w:rPr>
              <w:tab/>
            </w:r>
            <w:r w:rsidR="000D6BC7" w:rsidRPr="00D46875">
              <w:rPr>
                <w:rStyle w:val="Hipervnculo"/>
                <w:noProof/>
              </w:rPr>
              <w:t>OBJETO Y METODOLOGÍA DE LA INVESTIGACIÓN</w:t>
            </w:r>
            <w:r w:rsidR="000D6BC7">
              <w:rPr>
                <w:noProof/>
                <w:webHidden/>
              </w:rPr>
              <w:tab/>
            </w:r>
            <w:r w:rsidR="000D6BC7">
              <w:rPr>
                <w:noProof/>
                <w:webHidden/>
              </w:rPr>
              <w:fldChar w:fldCharType="begin"/>
            </w:r>
            <w:r w:rsidR="000D6BC7">
              <w:rPr>
                <w:noProof/>
                <w:webHidden/>
              </w:rPr>
              <w:instrText xml:space="preserve"> PAGEREF _Toc422318595 \h </w:instrText>
            </w:r>
            <w:r w:rsidR="000D6BC7">
              <w:rPr>
                <w:noProof/>
                <w:webHidden/>
              </w:rPr>
            </w:r>
            <w:r w:rsidR="000D6BC7">
              <w:rPr>
                <w:noProof/>
                <w:webHidden/>
              </w:rPr>
              <w:fldChar w:fldCharType="separate"/>
            </w:r>
            <w:r w:rsidR="00D44BD1">
              <w:rPr>
                <w:noProof/>
                <w:webHidden/>
              </w:rPr>
              <w:t>8</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596" w:history="1">
            <w:r w:rsidR="000D6BC7" w:rsidRPr="00D46875">
              <w:rPr>
                <w:rStyle w:val="Hipervnculo"/>
                <w:noProof/>
              </w:rPr>
              <w:t>1.1</w:t>
            </w:r>
            <w:r w:rsidR="000D6BC7">
              <w:rPr>
                <w:noProof/>
                <w:sz w:val="22"/>
                <w:szCs w:val="22"/>
                <w:lang w:eastAsia="es-ES"/>
              </w:rPr>
              <w:tab/>
            </w:r>
            <w:r w:rsidR="000D6BC7" w:rsidRPr="00D46875">
              <w:rPr>
                <w:rStyle w:val="Hipervnculo"/>
                <w:noProof/>
              </w:rPr>
              <w:t>INTRODUCCIÓN</w:t>
            </w:r>
            <w:r w:rsidR="000D6BC7">
              <w:rPr>
                <w:noProof/>
                <w:webHidden/>
              </w:rPr>
              <w:tab/>
            </w:r>
            <w:r w:rsidR="000D6BC7">
              <w:rPr>
                <w:noProof/>
                <w:webHidden/>
              </w:rPr>
              <w:fldChar w:fldCharType="begin"/>
            </w:r>
            <w:r w:rsidR="000D6BC7">
              <w:rPr>
                <w:noProof/>
                <w:webHidden/>
              </w:rPr>
              <w:instrText xml:space="preserve"> PAGEREF _Toc422318596 \h </w:instrText>
            </w:r>
            <w:r w:rsidR="000D6BC7">
              <w:rPr>
                <w:noProof/>
                <w:webHidden/>
              </w:rPr>
            </w:r>
            <w:r w:rsidR="000D6BC7">
              <w:rPr>
                <w:noProof/>
                <w:webHidden/>
              </w:rPr>
              <w:fldChar w:fldCharType="separate"/>
            </w:r>
            <w:r w:rsidR="00D44BD1">
              <w:rPr>
                <w:noProof/>
                <w:webHidden/>
              </w:rPr>
              <w:t>8</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597" w:history="1">
            <w:r w:rsidR="000D6BC7" w:rsidRPr="00D46875">
              <w:rPr>
                <w:rStyle w:val="Hipervnculo"/>
                <w:noProof/>
              </w:rPr>
              <w:t>1.2</w:t>
            </w:r>
            <w:r w:rsidR="000D6BC7">
              <w:rPr>
                <w:noProof/>
                <w:sz w:val="22"/>
                <w:szCs w:val="22"/>
                <w:lang w:eastAsia="es-ES"/>
              </w:rPr>
              <w:tab/>
            </w:r>
            <w:r w:rsidR="000D6BC7" w:rsidRPr="00D46875">
              <w:rPr>
                <w:rStyle w:val="Hipervnculo"/>
                <w:noProof/>
              </w:rPr>
              <w:t>METODOLOGÍA</w:t>
            </w:r>
            <w:r w:rsidR="000D6BC7">
              <w:rPr>
                <w:noProof/>
                <w:webHidden/>
              </w:rPr>
              <w:tab/>
            </w:r>
            <w:r w:rsidR="000D6BC7">
              <w:rPr>
                <w:noProof/>
                <w:webHidden/>
              </w:rPr>
              <w:fldChar w:fldCharType="begin"/>
            </w:r>
            <w:r w:rsidR="000D6BC7">
              <w:rPr>
                <w:noProof/>
                <w:webHidden/>
              </w:rPr>
              <w:instrText xml:space="preserve"> PAGEREF _Toc422318597 \h </w:instrText>
            </w:r>
            <w:r w:rsidR="000D6BC7">
              <w:rPr>
                <w:noProof/>
                <w:webHidden/>
              </w:rPr>
            </w:r>
            <w:r w:rsidR="000D6BC7">
              <w:rPr>
                <w:noProof/>
                <w:webHidden/>
              </w:rPr>
              <w:fldChar w:fldCharType="separate"/>
            </w:r>
            <w:r w:rsidR="00D44BD1">
              <w:rPr>
                <w:noProof/>
                <w:webHidden/>
              </w:rPr>
              <w:t>8</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598" w:history="1">
            <w:r w:rsidR="000D6BC7" w:rsidRPr="00D46875">
              <w:rPr>
                <w:rStyle w:val="Hipervnculo"/>
                <w:noProof/>
              </w:rPr>
              <w:t>1.3</w:t>
            </w:r>
            <w:r w:rsidR="000D6BC7">
              <w:rPr>
                <w:noProof/>
                <w:sz w:val="22"/>
                <w:szCs w:val="22"/>
                <w:lang w:eastAsia="es-ES"/>
              </w:rPr>
              <w:tab/>
            </w:r>
            <w:r w:rsidR="000D6BC7" w:rsidRPr="00D46875">
              <w:rPr>
                <w:rStyle w:val="Hipervnculo"/>
                <w:noProof/>
              </w:rPr>
              <w:t>OBJETIVOS</w:t>
            </w:r>
            <w:r w:rsidR="000D6BC7">
              <w:rPr>
                <w:noProof/>
                <w:webHidden/>
              </w:rPr>
              <w:tab/>
            </w:r>
            <w:r w:rsidR="000D6BC7">
              <w:rPr>
                <w:noProof/>
                <w:webHidden/>
              </w:rPr>
              <w:fldChar w:fldCharType="begin"/>
            </w:r>
            <w:r w:rsidR="000D6BC7">
              <w:rPr>
                <w:noProof/>
                <w:webHidden/>
              </w:rPr>
              <w:instrText xml:space="preserve"> PAGEREF _Toc422318598 \h </w:instrText>
            </w:r>
            <w:r w:rsidR="000D6BC7">
              <w:rPr>
                <w:noProof/>
                <w:webHidden/>
              </w:rPr>
            </w:r>
            <w:r w:rsidR="000D6BC7">
              <w:rPr>
                <w:noProof/>
                <w:webHidden/>
              </w:rPr>
              <w:fldChar w:fldCharType="separate"/>
            </w:r>
            <w:r w:rsidR="00D44BD1">
              <w:rPr>
                <w:noProof/>
                <w:webHidden/>
              </w:rPr>
              <w:t>9</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599" w:history="1">
            <w:r w:rsidR="000D6BC7" w:rsidRPr="00D46875">
              <w:rPr>
                <w:rStyle w:val="Hipervnculo"/>
                <w:noProof/>
              </w:rPr>
              <w:t>1.4</w:t>
            </w:r>
            <w:r w:rsidR="000D6BC7">
              <w:rPr>
                <w:noProof/>
                <w:sz w:val="22"/>
                <w:szCs w:val="22"/>
                <w:lang w:eastAsia="es-ES"/>
              </w:rPr>
              <w:tab/>
            </w:r>
            <w:r w:rsidR="000D6BC7" w:rsidRPr="00D46875">
              <w:rPr>
                <w:rStyle w:val="Hipervnculo"/>
                <w:noProof/>
              </w:rPr>
              <w:t>ESTRUCTURA DEL TRABAJO</w:t>
            </w:r>
            <w:r w:rsidR="000D6BC7">
              <w:rPr>
                <w:noProof/>
                <w:webHidden/>
              </w:rPr>
              <w:tab/>
            </w:r>
            <w:r w:rsidR="000D6BC7">
              <w:rPr>
                <w:noProof/>
                <w:webHidden/>
              </w:rPr>
              <w:fldChar w:fldCharType="begin"/>
            </w:r>
            <w:r w:rsidR="000D6BC7">
              <w:rPr>
                <w:noProof/>
                <w:webHidden/>
              </w:rPr>
              <w:instrText xml:space="preserve"> PAGEREF _Toc422318599 \h </w:instrText>
            </w:r>
            <w:r w:rsidR="000D6BC7">
              <w:rPr>
                <w:noProof/>
                <w:webHidden/>
              </w:rPr>
            </w:r>
            <w:r w:rsidR="000D6BC7">
              <w:rPr>
                <w:noProof/>
                <w:webHidden/>
              </w:rPr>
              <w:fldChar w:fldCharType="separate"/>
            </w:r>
            <w:r w:rsidR="00D44BD1">
              <w:rPr>
                <w:noProof/>
                <w:webHidden/>
              </w:rPr>
              <w:t>9</w:t>
            </w:r>
            <w:r w:rsidR="000D6BC7">
              <w:rPr>
                <w:noProof/>
                <w:webHidden/>
              </w:rPr>
              <w:fldChar w:fldCharType="end"/>
            </w:r>
          </w:hyperlink>
        </w:p>
        <w:p w:rsidR="000D6BC7" w:rsidRDefault="00FA28FC">
          <w:pPr>
            <w:pStyle w:val="TDC1"/>
            <w:tabs>
              <w:tab w:val="left" w:pos="400"/>
              <w:tab w:val="right" w:leader="dot" w:pos="8494"/>
            </w:tabs>
            <w:rPr>
              <w:noProof/>
              <w:sz w:val="22"/>
              <w:szCs w:val="22"/>
              <w:lang w:eastAsia="es-ES"/>
            </w:rPr>
          </w:pPr>
          <w:hyperlink w:anchor="_Toc422318600" w:history="1">
            <w:r w:rsidR="000D6BC7" w:rsidRPr="00D46875">
              <w:rPr>
                <w:rStyle w:val="Hipervnculo"/>
                <w:noProof/>
              </w:rPr>
              <w:t>2</w:t>
            </w:r>
            <w:r w:rsidR="000D6BC7">
              <w:rPr>
                <w:noProof/>
                <w:sz w:val="22"/>
                <w:szCs w:val="22"/>
                <w:lang w:eastAsia="es-ES"/>
              </w:rPr>
              <w:tab/>
            </w:r>
            <w:r w:rsidR="000D6BC7" w:rsidRPr="00D46875">
              <w:rPr>
                <w:rStyle w:val="Hipervnculo"/>
                <w:noProof/>
              </w:rPr>
              <w:t>MARCO TEÓRICO</w:t>
            </w:r>
            <w:r w:rsidR="000D6BC7">
              <w:rPr>
                <w:noProof/>
                <w:webHidden/>
              </w:rPr>
              <w:tab/>
            </w:r>
            <w:r w:rsidR="000D6BC7">
              <w:rPr>
                <w:noProof/>
                <w:webHidden/>
              </w:rPr>
              <w:fldChar w:fldCharType="begin"/>
            </w:r>
            <w:r w:rsidR="000D6BC7">
              <w:rPr>
                <w:noProof/>
                <w:webHidden/>
              </w:rPr>
              <w:instrText xml:space="preserve"> PAGEREF _Toc422318600 \h </w:instrText>
            </w:r>
            <w:r w:rsidR="000D6BC7">
              <w:rPr>
                <w:noProof/>
                <w:webHidden/>
              </w:rPr>
            </w:r>
            <w:r w:rsidR="000D6BC7">
              <w:rPr>
                <w:noProof/>
                <w:webHidden/>
              </w:rPr>
              <w:fldChar w:fldCharType="separate"/>
            </w:r>
            <w:r w:rsidR="00D44BD1">
              <w:rPr>
                <w:noProof/>
                <w:webHidden/>
              </w:rPr>
              <w:t>11</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01" w:history="1">
            <w:r w:rsidR="000D6BC7" w:rsidRPr="00D46875">
              <w:rPr>
                <w:rStyle w:val="Hipervnculo"/>
                <w:noProof/>
              </w:rPr>
              <w:t>2.1</w:t>
            </w:r>
            <w:r w:rsidR="000D6BC7">
              <w:rPr>
                <w:noProof/>
                <w:sz w:val="22"/>
                <w:szCs w:val="22"/>
                <w:lang w:eastAsia="es-ES"/>
              </w:rPr>
              <w:tab/>
            </w:r>
            <w:r w:rsidR="000D6BC7" w:rsidRPr="00D46875">
              <w:rPr>
                <w:rStyle w:val="Hipervnculo"/>
                <w:noProof/>
              </w:rPr>
              <w:t>SISTEMAS DE GESTIÓN DE LA INVESTIGACIÓN (CRIS)</w:t>
            </w:r>
            <w:r w:rsidR="000D6BC7">
              <w:rPr>
                <w:noProof/>
                <w:webHidden/>
              </w:rPr>
              <w:tab/>
            </w:r>
            <w:r w:rsidR="000D6BC7">
              <w:rPr>
                <w:noProof/>
                <w:webHidden/>
              </w:rPr>
              <w:fldChar w:fldCharType="begin"/>
            </w:r>
            <w:r w:rsidR="000D6BC7">
              <w:rPr>
                <w:noProof/>
                <w:webHidden/>
              </w:rPr>
              <w:instrText xml:space="preserve"> PAGEREF _Toc422318601 \h </w:instrText>
            </w:r>
            <w:r w:rsidR="000D6BC7">
              <w:rPr>
                <w:noProof/>
                <w:webHidden/>
              </w:rPr>
            </w:r>
            <w:r w:rsidR="000D6BC7">
              <w:rPr>
                <w:noProof/>
                <w:webHidden/>
              </w:rPr>
              <w:fldChar w:fldCharType="separate"/>
            </w:r>
            <w:r w:rsidR="00D44BD1">
              <w:rPr>
                <w:noProof/>
                <w:webHidden/>
              </w:rPr>
              <w:t>11</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02" w:history="1">
            <w:r w:rsidR="000D6BC7" w:rsidRPr="00D46875">
              <w:rPr>
                <w:rStyle w:val="Hipervnculo"/>
                <w:noProof/>
              </w:rPr>
              <w:t>2.2</w:t>
            </w:r>
            <w:r w:rsidR="000D6BC7">
              <w:rPr>
                <w:noProof/>
                <w:sz w:val="22"/>
                <w:szCs w:val="22"/>
                <w:lang w:eastAsia="es-ES"/>
              </w:rPr>
              <w:tab/>
            </w:r>
            <w:r w:rsidR="000D6BC7" w:rsidRPr="00D46875">
              <w:rPr>
                <w:rStyle w:val="Hipervnculo"/>
                <w:noProof/>
              </w:rPr>
              <w:t>REPOSITORIOS INSTITUCIONALES (RI)</w:t>
            </w:r>
            <w:r w:rsidR="000D6BC7">
              <w:rPr>
                <w:noProof/>
                <w:webHidden/>
              </w:rPr>
              <w:tab/>
            </w:r>
            <w:r w:rsidR="000D6BC7">
              <w:rPr>
                <w:noProof/>
                <w:webHidden/>
              </w:rPr>
              <w:fldChar w:fldCharType="begin"/>
            </w:r>
            <w:r w:rsidR="000D6BC7">
              <w:rPr>
                <w:noProof/>
                <w:webHidden/>
              </w:rPr>
              <w:instrText xml:space="preserve"> PAGEREF _Toc422318602 \h </w:instrText>
            </w:r>
            <w:r w:rsidR="000D6BC7">
              <w:rPr>
                <w:noProof/>
                <w:webHidden/>
              </w:rPr>
            </w:r>
            <w:r w:rsidR="000D6BC7">
              <w:rPr>
                <w:noProof/>
                <w:webHidden/>
              </w:rPr>
              <w:fldChar w:fldCharType="separate"/>
            </w:r>
            <w:r w:rsidR="00D44BD1">
              <w:rPr>
                <w:noProof/>
                <w:webHidden/>
              </w:rPr>
              <w:t>15</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03" w:history="1">
            <w:r w:rsidR="000D6BC7" w:rsidRPr="00D46875">
              <w:rPr>
                <w:rStyle w:val="Hipervnculo"/>
                <w:noProof/>
              </w:rPr>
              <w:t>2.3</w:t>
            </w:r>
            <w:r w:rsidR="000D6BC7">
              <w:rPr>
                <w:noProof/>
                <w:sz w:val="22"/>
                <w:szCs w:val="22"/>
                <w:lang w:eastAsia="es-ES"/>
              </w:rPr>
              <w:tab/>
            </w:r>
            <w:r w:rsidR="000D6BC7" w:rsidRPr="00D46875">
              <w:rPr>
                <w:rStyle w:val="Hipervnculo"/>
                <w:noProof/>
              </w:rPr>
              <w:t>CRIS INSTITUCIONALES</w:t>
            </w:r>
            <w:r w:rsidR="000D6BC7">
              <w:rPr>
                <w:noProof/>
                <w:webHidden/>
              </w:rPr>
              <w:tab/>
            </w:r>
            <w:r w:rsidR="000D6BC7">
              <w:rPr>
                <w:noProof/>
                <w:webHidden/>
              </w:rPr>
              <w:fldChar w:fldCharType="begin"/>
            </w:r>
            <w:r w:rsidR="000D6BC7">
              <w:rPr>
                <w:noProof/>
                <w:webHidden/>
              </w:rPr>
              <w:instrText xml:space="preserve"> PAGEREF _Toc422318603 \h </w:instrText>
            </w:r>
            <w:r w:rsidR="000D6BC7">
              <w:rPr>
                <w:noProof/>
                <w:webHidden/>
              </w:rPr>
            </w:r>
            <w:r w:rsidR="000D6BC7">
              <w:rPr>
                <w:noProof/>
                <w:webHidden/>
              </w:rPr>
              <w:fldChar w:fldCharType="separate"/>
            </w:r>
            <w:r w:rsidR="00D44BD1">
              <w:rPr>
                <w:noProof/>
                <w:webHidden/>
              </w:rPr>
              <w:t>17</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04" w:history="1">
            <w:r w:rsidR="000D6BC7" w:rsidRPr="00D46875">
              <w:rPr>
                <w:rStyle w:val="Hipervnculo"/>
                <w:noProof/>
              </w:rPr>
              <w:t>2.4</w:t>
            </w:r>
            <w:r w:rsidR="000D6BC7">
              <w:rPr>
                <w:noProof/>
                <w:sz w:val="22"/>
                <w:szCs w:val="22"/>
                <w:lang w:eastAsia="es-ES"/>
              </w:rPr>
              <w:tab/>
            </w:r>
            <w:r w:rsidR="000D6BC7" w:rsidRPr="00D46875">
              <w:rPr>
                <w:rStyle w:val="Hipervnculo"/>
                <w:noProof/>
              </w:rPr>
              <w:t>HISTORIA Y ANTECEDENTES DE LOS CRIS</w:t>
            </w:r>
            <w:r w:rsidR="000D6BC7">
              <w:rPr>
                <w:noProof/>
                <w:webHidden/>
              </w:rPr>
              <w:tab/>
            </w:r>
            <w:r w:rsidR="000D6BC7">
              <w:rPr>
                <w:noProof/>
                <w:webHidden/>
              </w:rPr>
              <w:fldChar w:fldCharType="begin"/>
            </w:r>
            <w:r w:rsidR="000D6BC7">
              <w:rPr>
                <w:noProof/>
                <w:webHidden/>
              </w:rPr>
              <w:instrText xml:space="preserve"> PAGEREF _Toc422318604 \h </w:instrText>
            </w:r>
            <w:r w:rsidR="000D6BC7">
              <w:rPr>
                <w:noProof/>
                <w:webHidden/>
              </w:rPr>
            </w:r>
            <w:r w:rsidR="000D6BC7">
              <w:rPr>
                <w:noProof/>
                <w:webHidden/>
              </w:rPr>
              <w:fldChar w:fldCharType="separate"/>
            </w:r>
            <w:r w:rsidR="00D44BD1">
              <w:rPr>
                <w:noProof/>
                <w:webHidden/>
              </w:rPr>
              <w:t>19</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05" w:history="1">
            <w:r w:rsidR="000D6BC7" w:rsidRPr="00D46875">
              <w:rPr>
                <w:rStyle w:val="Hipervnculo"/>
                <w:noProof/>
              </w:rPr>
              <w:t>2.5</w:t>
            </w:r>
            <w:r w:rsidR="000D6BC7">
              <w:rPr>
                <w:noProof/>
                <w:sz w:val="22"/>
                <w:szCs w:val="22"/>
                <w:lang w:eastAsia="es-ES"/>
              </w:rPr>
              <w:tab/>
            </w:r>
            <w:r w:rsidR="000D6BC7" w:rsidRPr="00D46875">
              <w:rPr>
                <w:rStyle w:val="Hipervnculo"/>
                <w:noProof/>
              </w:rPr>
              <w:t>INTEROPERABILIDAD</w:t>
            </w:r>
            <w:r w:rsidR="000D6BC7">
              <w:rPr>
                <w:noProof/>
                <w:webHidden/>
              </w:rPr>
              <w:tab/>
            </w:r>
            <w:r w:rsidR="000D6BC7">
              <w:rPr>
                <w:noProof/>
                <w:webHidden/>
              </w:rPr>
              <w:fldChar w:fldCharType="begin"/>
            </w:r>
            <w:r w:rsidR="000D6BC7">
              <w:rPr>
                <w:noProof/>
                <w:webHidden/>
              </w:rPr>
              <w:instrText xml:space="preserve"> PAGEREF _Toc422318605 \h </w:instrText>
            </w:r>
            <w:r w:rsidR="000D6BC7">
              <w:rPr>
                <w:noProof/>
                <w:webHidden/>
              </w:rPr>
            </w:r>
            <w:r w:rsidR="000D6BC7">
              <w:rPr>
                <w:noProof/>
                <w:webHidden/>
              </w:rPr>
              <w:fldChar w:fldCharType="separate"/>
            </w:r>
            <w:r w:rsidR="00D44BD1">
              <w:rPr>
                <w:noProof/>
                <w:webHidden/>
              </w:rPr>
              <w:t>22</w:t>
            </w:r>
            <w:r w:rsidR="000D6BC7">
              <w:rPr>
                <w:noProof/>
                <w:webHidden/>
              </w:rPr>
              <w:fldChar w:fldCharType="end"/>
            </w:r>
          </w:hyperlink>
        </w:p>
        <w:p w:rsidR="000D6BC7" w:rsidRDefault="00FA28FC">
          <w:pPr>
            <w:pStyle w:val="TDC3"/>
            <w:tabs>
              <w:tab w:val="left" w:pos="1100"/>
              <w:tab w:val="right" w:leader="dot" w:pos="8494"/>
            </w:tabs>
            <w:rPr>
              <w:noProof/>
              <w:sz w:val="22"/>
              <w:szCs w:val="22"/>
              <w:lang w:eastAsia="es-ES"/>
            </w:rPr>
          </w:pPr>
          <w:hyperlink w:anchor="_Toc422318606" w:history="1">
            <w:r w:rsidR="000D6BC7" w:rsidRPr="00D46875">
              <w:rPr>
                <w:rStyle w:val="Hipervnculo"/>
                <w:noProof/>
              </w:rPr>
              <w:t>2.5.1</w:t>
            </w:r>
            <w:r w:rsidR="000D6BC7">
              <w:rPr>
                <w:noProof/>
                <w:sz w:val="22"/>
                <w:szCs w:val="22"/>
                <w:lang w:eastAsia="es-ES"/>
              </w:rPr>
              <w:tab/>
            </w:r>
            <w:r w:rsidR="000D6BC7" w:rsidRPr="00D46875">
              <w:rPr>
                <w:rStyle w:val="Hipervnculo"/>
                <w:noProof/>
              </w:rPr>
              <w:t>CERIF: ESTÁNDAR PARA LA INTEROPERABILIDAD</w:t>
            </w:r>
            <w:r w:rsidR="000D6BC7">
              <w:rPr>
                <w:noProof/>
                <w:webHidden/>
              </w:rPr>
              <w:tab/>
            </w:r>
            <w:r w:rsidR="000D6BC7">
              <w:rPr>
                <w:noProof/>
                <w:webHidden/>
              </w:rPr>
              <w:fldChar w:fldCharType="begin"/>
            </w:r>
            <w:r w:rsidR="000D6BC7">
              <w:rPr>
                <w:noProof/>
                <w:webHidden/>
              </w:rPr>
              <w:instrText xml:space="preserve"> PAGEREF _Toc422318606 \h </w:instrText>
            </w:r>
            <w:r w:rsidR="000D6BC7">
              <w:rPr>
                <w:noProof/>
                <w:webHidden/>
              </w:rPr>
            </w:r>
            <w:r w:rsidR="000D6BC7">
              <w:rPr>
                <w:noProof/>
                <w:webHidden/>
              </w:rPr>
              <w:fldChar w:fldCharType="separate"/>
            </w:r>
            <w:r w:rsidR="00D44BD1">
              <w:rPr>
                <w:noProof/>
                <w:webHidden/>
              </w:rPr>
              <w:t>22</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07" w:history="1">
            <w:r w:rsidR="000D6BC7" w:rsidRPr="00D46875">
              <w:rPr>
                <w:rStyle w:val="Hipervnculo"/>
                <w:noProof/>
              </w:rPr>
              <w:t>2.6</w:t>
            </w:r>
            <w:r w:rsidR="000D6BC7">
              <w:rPr>
                <w:noProof/>
                <w:sz w:val="22"/>
                <w:szCs w:val="22"/>
                <w:lang w:eastAsia="es-ES"/>
              </w:rPr>
              <w:tab/>
            </w:r>
            <w:r w:rsidR="000D6BC7" w:rsidRPr="00D46875">
              <w:rPr>
                <w:rStyle w:val="Hipervnculo"/>
                <w:noProof/>
              </w:rPr>
              <w:t>INTEROPERABILIDAD CRIS/RI</w:t>
            </w:r>
            <w:r w:rsidR="000D6BC7">
              <w:rPr>
                <w:noProof/>
                <w:webHidden/>
              </w:rPr>
              <w:tab/>
            </w:r>
            <w:r w:rsidR="000D6BC7">
              <w:rPr>
                <w:noProof/>
                <w:webHidden/>
              </w:rPr>
              <w:fldChar w:fldCharType="begin"/>
            </w:r>
            <w:r w:rsidR="000D6BC7">
              <w:rPr>
                <w:noProof/>
                <w:webHidden/>
              </w:rPr>
              <w:instrText xml:space="preserve"> PAGEREF _Toc422318607 \h </w:instrText>
            </w:r>
            <w:r w:rsidR="000D6BC7">
              <w:rPr>
                <w:noProof/>
                <w:webHidden/>
              </w:rPr>
            </w:r>
            <w:r w:rsidR="000D6BC7">
              <w:rPr>
                <w:noProof/>
                <w:webHidden/>
              </w:rPr>
              <w:fldChar w:fldCharType="separate"/>
            </w:r>
            <w:r w:rsidR="00D44BD1">
              <w:rPr>
                <w:noProof/>
                <w:webHidden/>
              </w:rPr>
              <w:t>24</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08" w:history="1">
            <w:r w:rsidR="000D6BC7" w:rsidRPr="00D46875">
              <w:rPr>
                <w:rStyle w:val="Hipervnculo"/>
                <w:noProof/>
              </w:rPr>
              <w:t>2.7</w:t>
            </w:r>
            <w:r w:rsidR="000D6BC7">
              <w:rPr>
                <w:noProof/>
                <w:sz w:val="22"/>
                <w:szCs w:val="22"/>
                <w:lang w:eastAsia="es-ES"/>
              </w:rPr>
              <w:tab/>
            </w:r>
            <w:r w:rsidR="000D6BC7" w:rsidRPr="00D46875">
              <w:rPr>
                <w:rStyle w:val="Hipervnculo"/>
                <w:noProof/>
              </w:rPr>
              <w:t>INTEROPERABILIDAD CRIS/TESIS DOCTORALES</w:t>
            </w:r>
            <w:r w:rsidR="000D6BC7">
              <w:rPr>
                <w:noProof/>
                <w:webHidden/>
              </w:rPr>
              <w:tab/>
            </w:r>
            <w:r w:rsidR="000D6BC7">
              <w:rPr>
                <w:noProof/>
                <w:webHidden/>
              </w:rPr>
              <w:fldChar w:fldCharType="begin"/>
            </w:r>
            <w:r w:rsidR="000D6BC7">
              <w:rPr>
                <w:noProof/>
                <w:webHidden/>
              </w:rPr>
              <w:instrText xml:space="preserve"> PAGEREF _Toc422318608 \h </w:instrText>
            </w:r>
            <w:r w:rsidR="000D6BC7">
              <w:rPr>
                <w:noProof/>
                <w:webHidden/>
              </w:rPr>
            </w:r>
            <w:r w:rsidR="000D6BC7">
              <w:rPr>
                <w:noProof/>
                <w:webHidden/>
              </w:rPr>
              <w:fldChar w:fldCharType="separate"/>
            </w:r>
            <w:r w:rsidR="00D44BD1">
              <w:rPr>
                <w:noProof/>
                <w:webHidden/>
              </w:rPr>
              <w:t>30</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09" w:history="1">
            <w:r w:rsidR="000D6BC7" w:rsidRPr="00D46875">
              <w:rPr>
                <w:rStyle w:val="Hipervnculo"/>
                <w:noProof/>
              </w:rPr>
              <w:t>2.8</w:t>
            </w:r>
            <w:r w:rsidR="000D6BC7">
              <w:rPr>
                <w:noProof/>
                <w:sz w:val="22"/>
                <w:szCs w:val="22"/>
                <w:lang w:eastAsia="es-ES"/>
              </w:rPr>
              <w:tab/>
            </w:r>
            <w:r w:rsidR="000D6BC7" w:rsidRPr="00D46875">
              <w:rPr>
                <w:rStyle w:val="Hipervnculo"/>
                <w:noProof/>
              </w:rPr>
              <w:t>BARRERAS Y SOLUCIONES EN EL DESARROLLO DE LOS CRIS</w:t>
            </w:r>
            <w:r w:rsidR="000D6BC7">
              <w:rPr>
                <w:noProof/>
                <w:webHidden/>
              </w:rPr>
              <w:tab/>
            </w:r>
            <w:r w:rsidR="000D6BC7">
              <w:rPr>
                <w:noProof/>
                <w:webHidden/>
              </w:rPr>
              <w:fldChar w:fldCharType="begin"/>
            </w:r>
            <w:r w:rsidR="000D6BC7">
              <w:rPr>
                <w:noProof/>
                <w:webHidden/>
              </w:rPr>
              <w:instrText xml:space="preserve"> PAGEREF _Toc422318609 \h </w:instrText>
            </w:r>
            <w:r w:rsidR="000D6BC7">
              <w:rPr>
                <w:noProof/>
                <w:webHidden/>
              </w:rPr>
            </w:r>
            <w:r w:rsidR="000D6BC7">
              <w:rPr>
                <w:noProof/>
                <w:webHidden/>
              </w:rPr>
              <w:fldChar w:fldCharType="separate"/>
            </w:r>
            <w:r w:rsidR="00D44BD1">
              <w:rPr>
                <w:noProof/>
                <w:webHidden/>
              </w:rPr>
              <w:t>31</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10" w:history="1">
            <w:r w:rsidR="000D6BC7" w:rsidRPr="00D46875">
              <w:rPr>
                <w:rStyle w:val="Hipervnculo"/>
                <w:noProof/>
              </w:rPr>
              <w:t>2.9</w:t>
            </w:r>
            <w:r w:rsidR="000D6BC7">
              <w:rPr>
                <w:noProof/>
                <w:sz w:val="22"/>
                <w:szCs w:val="22"/>
                <w:lang w:eastAsia="es-ES"/>
              </w:rPr>
              <w:tab/>
            </w:r>
            <w:r w:rsidR="000D6BC7" w:rsidRPr="00D46875">
              <w:rPr>
                <w:rStyle w:val="Hipervnculo"/>
                <w:noProof/>
              </w:rPr>
              <w:t>CRIS DESTACADOS</w:t>
            </w:r>
            <w:r w:rsidR="000D6BC7">
              <w:rPr>
                <w:noProof/>
                <w:webHidden/>
              </w:rPr>
              <w:tab/>
            </w:r>
            <w:r w:rsidR="000D6BC7">
              <w:rPr>
                <w:noProof/>
                <w:webHidden/>
              </w:rPr>
              <w:fldChar w:fldCharType="begin"/>
            </w:r>
            <w:r w:rsidR="000D6BC7">
              <w:rPr>
                <w:noProof/>
                <w:webHidden/>
              </w:rPr>
              <w:instrText xml:space="preserve"> PAGEREF _Toc422318610 \h </w:instrText>
            </w:r>
            <w:r w:rsidR="000D6BC7">
              <w:rPr>
                <w:noProof/>
                <w:webHidden/>
              </w:rPr>
            </w:r>
            <w:r w:rsidR="000D6BC7">
              <w:rPr>
                <w:noProof/>
                <w:webHidden/>
              </w:rPr>
              <w:fldChar w:fldCharType="separate"/>
            </w:r>
            <w:r w:rsidR="00D44BD1">
              <w:rPr>
                <w:noProof/>
                <w:webHidden/>
              </w:rPr>
              <w:t>33</w:t>
            </w:r>
            <w:r w:rsidR="000D6BC7">
              <w:rPr>
                <w:noProof/>
                <w:webHidden/>
              </w:rPr>
              <w:fldChar w:fldCharType="end"/>
            </w:r>
          </w:hyperlink>
        </w:p>
        <w:p w:rsidR="000D6BC7" w:rsidRDefault="00FA28FC">
          <w:pPr>
            <w:pStyle w:val="TDC1"/>
            <w:tabs>
              <w:tab w:val="left" w:pos="400"/>
              <w:tab w:val="right" w:leader="dot" w:pos="8494"/>
            </w:tabs>
            <w:rPr>
              <w:noProof/>
              <w:sz w:val="22"/>
              <w:szCs w:val="22"/>
              <w:lang w:eastAsia="es-ES"/>
            </w:rPr>
          </w:pPr>
          <w:hyperlink w:anchor="_Toc422318611" w:history="1">
            <w:r w:rsidR="000D6BC7" w:rsidRPr="00D46875">
              <w:rPr>
                <w:rStyle w:val="Hipervnculo"/>
                <w:noProof/>
              </w:rPr>
              <w:t>3.</w:t>
            </w:r>
            <w:r w:rsidR="000D6BC7">
              <w:rPr>
                <w:noProof/>
                <w:sz w:val="22"/>
                <w:szCs w:val="22"/>
                <w:lang w:eastAsia="es-ES"/>
              </w:rPr>
              <w:tab/>
            </w:r>
            <w:r w:rsidR="000D6BC7" w:rsidRPr="00D46875">
              <w:rPr>
                <w:rStyle w:val="Hipervnculo"/>
                <w:noProof/>
              </w:rPr>
              <w:t>APLICACIÓN Y ESTUDIO DE CASO</w:t>
            </w:r>
            <w:r w:rsidR="000D6BC7">
              <w:rPr>
                <w:noProof/>
                <w:webHidden/>
              </w:rPr>
              <w:tab/>
            </w:r>
            <w:r w:rsidR="000D6BC7">
              <w:rPr>
                <w:noProof/>
                <w:webHidden/>
              </w:rPr>
              <w:fldChar w:fldCharType="begin"/>
            </w:r>
            <w:r w:rsidR="000D6BC7">
              <w:rPr>
                <w:noProof/>
                <w:webHidden/>
              </w:rPr>
              <w:instrText xml:space="preserve"> PAGEREF _Toc422318611 \h </w:instrText>
            </w:r>
            <w:r w:rsidR="000D6BC7">
              <w:rPr>
                <w:noProof/>
                <w:webHidden/>
              </w:rPr>
            </w:r>
            <w:r w:rsidR="000D6BC7">
              <w:rPr>
                <w:noProof/>
                <w:webHidden/>
              </w:rPr>
              <w:fldChar w:fldCharType="separate"/>
            </w:r>
            <w:r w:rsidR="00D44BD1">
              <w:rPr>
                <w:noProof/>
                <w:webHidden/>
              </w:rPr>
              <w:t>42</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12" w:history="1">
            <w:r w:rsidR="000D6BC7" w:rsidRPr="00D46875">
              <w:rPr>
                <w:rStyle w:val="Hipervnculo"/>
                <w:noProof/>
              </w:rPr>
              <w:t>3.1</w:t>
            </w:r>
            <w:r w:rsidR="000D6BC7">
              <w:rPr>
                <w:noProof/>
                <w:sz w:val="22"/>
                <w:szCs w:val="22"/>
                <w:lang w:eastAsia="es-ES"/>
              </w:rPr>
              <w:tab/>
            </w:r>
            <w:r w:rsidR="000D6BC7" w:rsidRPr="00D46875">
              <w:rPr>
                <w:rStyle w:val="Hipervnculo"/>
                <w:noProof/>
              </w:rPr>
              <w:t>METODOLOGÍA</w:t>
            </w:r>
            <w:r w:rsidR="000D6BC7">
              <w:rPr>
                <w:noProof/>
                <w:webHidden/>
              </w:rPr>
              <w:tab/>
            </w:r>
            <w:r w:rsidR="000D6BC7">
              <w:rPr>
                <w:noProof/>
                <w:webHidden/>
              </w:rPr>
              <w:fldChar w:fldCharType="begin"/>
            </w:r>
            <w:r w:rsidR="000D6BC7">
              <w:rPr>
                <w:noProof/>
                <w:webHidden/>
              </w:rPr>
              <w:instrText xml:space="preserve"> PAGEREF _Toc422318612 \h </w:instrText>
            </w:r>
            <w:r w:rsidR="000D6BC7">
              <w:rPr>
                <w:noProof/>
                <w:webHidden/>
              </w:rPr>
            </w:r>
            <w:r w:rsidR="000D6BC7">
              <w:rPr>
                <w:noProof/>
                <w:webHidden/>
              </w:rPr>
              <w:fldChar w:fldCharType="separate"/>
            </w:r>
            <w:r w:rsidR="00D44BD1">
              <w:rPr>
                <w:noProof/>
                <w:webHidden/>
              </w:rPr>
              <w:t>42</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13" w:history="1">
            <w:r w:rsidR="000D6BC7" w:rsidRPr="00D46875">
              <w:rPr>
                <w:rStyle w:val="Hipervnculo"/>
                <w:noProof/>
              </w:rPr>
              <w:t>3.2</w:t>
            </w:r>
            <w:r w:rsidR="000D6BC7">
              <w:rPr>
                <w:noProof/>
                <w:sz w:val="22"/>
                <w:szCs w:val="22"/>
                <w:lang w:eastAsia="es-ES"/>
              </w:rPr>
              <w:tab/>
            </w:r>
            <w:r w:rsidR="000D6BC7" w:rsidRPr="00D46875">
              <w:rPr>
                <w:rStyle w:val="Hipervnculo"/>
                <w:noProof/>
              </w:rPr>
              <w:t>SELECCIÓN</w:t>
            </w:r>
            <w:r w:rsidR="000D6BC7">
              <w:rPr>
                <w:noProof/>
                <w:webHidden/>
              </w:rPr>
              <w:tab/>
            </w:r>
            <w:r w:rsidR="000D6BC7">
              <w:rPr>
                <w:noProof/>
                <w:webHidden/>
              </w:rPr>
              <w:fldChar w:fldCharType="begin"/>
            </w:r>
            <w:r w:rsidR="000D6BC7">
              <w:rPr>
                <w:noProof/>
                <w:webHidden/>
              </w:rPr>
              <w:instrText xml:space="preserve"> PAGEREF _Toc422318613 \h </w:instrText>
            </w:r>
            <w:r w:rsidR="000D6BC7">
              <w:rPr>
                <w:noProof/>
                <w:webHidden/>
              </w:rPr>
            </w:r>
            <w:r w:rsidR="000D6BC7">
              <w:rPr>
                <w:noProof/>
                <w:webHidden/>
              </w:rPr>
              <w:fldChar w:fldCharType="separate"/>
            </w:r>
            <w:r w:rsidR="00D44BD1">
              <w:rPr>
                <w:noProof/>
                <w:webHidden/>
              </w:rPr>
              <w:t>43</w:t>
            </w:r>
            <w:r w:rsidR="000D6BC7">
              <w:rPr>
                <w:noProof/>
                <w:webHidden/>
              </w:rPr>
              <w:fldChar w:fldCharType="end"/>
            </w:r>
          </w:hyperlink>
        </w:p>
        <w:p w:rsidR="000D6BC7" w:rsidRDefault="00FA28FC">
          <w:pPr>
            <w:pStyle w:val="TDC3"/>
            <w:tabs>
              <w:tab w:val="left" w:pos="1100"/>
              <w:tab w:val="right" w:leader="dot" w:pos="8494"/>
            </w:tabs>
            <w:rPr>
              <w:noProof/>
              <w:sz w:val="22"/>
              <w:szCs w:val="22"/>
              <w:lang w:eastAsia="es-ES"/>
            </w:rPr>
          </w:pPr>
          <w:hyperlink w:anchor="_Toc422318614" w:history="1">
            <w:r w:rsidR="000D6BC7" w:rsidRPr="00D46875">
              <w:rPr>
                <w:rStyle w:val="Hipervnculo"/>
                <w:noProof/>
              </w:rPr>
              <w:t>3.2.1</w:t>
            </w:r>
            <w:r w:rsidR="000D6BC7">
              <w:rPr>
                <w:noProof/>
                <w:sz w:val="22"/>
                <w:szCs w:val="22"/>
                <w:lang w:eastAsia="es-ES"/>
              </w:rPr>
              <w:tab/>
            </w:r>
            <w:r w:rsidR="000D6BC7" w:rsidRPr="00D46875">
              <w:rPr>
                <w:rStyle w:val="Hipervnculo"/>
                <w:noProof/>
              </w:rPr>
              <w:t>CONSEJO SUPERIOR DE INVESTIGACIONES CIENTÍFICAS (CSIC)</w:t>
            </w:r>
            <w:r w:rsidR="000D6BC7">
              <w:rPr>
                <w:noProof/>
                <w:webHidden/>
              </w:rPr>
              <w:tab/>
            </w:r>
            <w:r w:rsidR="000D6BC7">
              <w:rPr>
                <w:noProof/>
                <w:webHidden/>
              </w:rPr>
              <w:fldChar w:fldCharType="begin"/>
            </w:r>
            <w:r w:rsidR="000D6BC7">
              <w:rPr>
                <w:noProof/>
                <w:webHidden/>
              </w:rPr>
              <w:instrText xml:space="preserve"> PAGEREF _Toc422318614 \h </w:instrText>
            </w:r>
            <w:r w:rsidR="000D6BC7">
              <w:rPr>
                <w:noProof/>
                <w:webHidden/>
              </w:rPr>
            </w:r>
            <w:r w:rsidR="000D6BC7">
              <w:rPr>
                <w:noProof/>
                <w:webHidden/>
              </w:rPr>
              <w:fldChar w:fldCharType="separate"/>
            </w:r>
            <w:r w:rsidR="00D44BD1">
              <w:rPr>
                <w:noProof/>
                <w:webHidden/>
              </w:rPr>
              <w:t>44</w:t>
            </w:r>
            <w:r w:rsidR="000D6BC7">
              <w:rPr>
                <w:noProof/>
                <w:webHidden/>
              </w:rPr>
              <w:fldChar w:fldCharType="end"/>
            </w:r>
          </w:hyperlink>
        </w:p>
        <w:p w:rsidR="000D6BC7" w:rsidRDefault="00FA28FC">
          <w:pPr>
            <w:pStyle w:val="TDC3"/>
            <w:tabs>
              <w:tab w:val="left" w:pos="1100"/>
              <w:tab w:val="right" w:leader="dot" w:pos="8494"/>
            </w:tabs>
            <w:rPr>
              <w:noProof/>
              <w:sz w:val="22"/>
              <w:szCs w:val="22"/>
              <w:lang w:eastAsia="es-ES"/>
            </w:rPr>
          </w:pPr>
          <w:hyperlink w:anchor="_Toc422318615" w:history="1">
            <w:r w:rsidR="000D6BC7" w:rsidRPr="00D46875">
              <w:rPr>
                <w:rStyle w:val="Hipervnculo"/>
                <w:noProof/>
              </w:rPr>
              <w:t>3.2.2</w:t>
            </w:r>
            <w:r w:rsidR="000D6BC7">
              <w:rPr>
                <w:noProof/>
                <w:sz w:val="22"/>
                <w:szCs w:val="22"/>
                <w:lang w:eastAsia="es-ES"/>
              </w:rPr>
              <w:tab/>
            </w:r>
            <w:r w:rsidR="000D6BC7" w:rsidRPr="00D46875">
              <w:rPr>
                <w:rStyle w:val="Hipervnculo"/>
                <w:noProof/>
              </w:rPr>
              <w:t>UNIVERSIDAD DE SALAMANCA</w:t>
            </w:r>
            <w:r w:rsidR="000D6BC7">
              <w:rPr>
                <w:noProof/>
                <w:webHidden/>
              </w:rPr>
              <w:tab/>
            </w:r>
            <w:r w:rsidR="000D6BC7">
              <w:rPr>
                <w:noProof/>
                <w:webHidden/>
              </w:rPr>
              <w:fldChar w:fldCharType="begin"/>
            </w:r>
            <w:r w:rsidR="000D6BC7">
              <w:rPr>
                <w:noProof/>
                <w:webHidden/>
              </w:rPr>
              <w:instrText xml:space="preserve"> PAGEREF _Toc422318615 \h </w:instrText>
            </w:r>
            <w:r w:rsidR="000D6BC7">
              <w:rPr>
                <w:noProof/>
                <w:webHidden/>
              </w:rPr>
            </w:r>
            <w:r w:rsidR="000D6BC7">
              <w:rPr>
                <w:noProof/>
                <w:webHidden/>
              </w:rPr>
              <w:fldChar w:fldCharType="separate"/>
            </w:r>
            <w:r w:rsidR="00D44BD1">
              <w:rPr>
                <w:noProof/>
                <w:webHidden/>
              </w:rPr>
              <w:t>45</w:t>
            </w:r>
            <w:r w:rsidR="000D6BC7">
              <w:rPr>
                <w:noProof/>
                <w:webHidden/>
              </w:rPr>
              <w:fldChar w:fldCharType="end"/>
            </w:r>
          </w:hyperlink>
        </w:p>
        <w:p w:rsidR="000D6BC7" w:rsidRDefault="00FA28FC">
          <w:pPr>
            <w:pStyle w:val="TDC2"/>
            <w:tabs>
              <w:tab w:val="left" w:pos="880"/>
              <w:tab w:val="right" w:leader="dot" w:pos="8494"/>
            </w:tabs>
            <w:rPr>
              <w:noProof/>
              <w:sz w:val="22"/>
              <w:szCs w:val="22"/>
              <w:lang w:eastAsia="es-ES"/>
            </w:rPr>
          </w:pPr>
          <w:hyperlink w:anchor="_Toc422318616" w:history="1">
            <w:r w:rsidR="000D6BC7" w:rsidRPr="00D46875">
              <w:rPr>
                <w:rStyle w:val="Hipervnculo"/>
                <w:noProof/>
              </w:rPr>
              <w:t>3.3</w:t>
            </w:r>
            <w:r w:rsidR="000D6BC7">
              <w:rPr>
                <w:noProof/>
                <w:sz w:val="22"/>
                <w:szCs w:val="22"/>
                <w:lang w:eastAsia="es-ES"/>
              </w:rPr>
              <w:tab/>
            </w:r>
            <w:r w:rsidR="000D6BC7" w:rsidRPr="00D46875">
              <w:rPr>
                <w:rStyle w:val="Hipervnculo"/>
                <w:noProof/>
              </w:rPr>
              <w:t>EXTRACTO DE LAS ENTREVISTAS</w:t>
            </w:r>
            <w:r w:rsidR="000D6BC7">
              <w:rPr>
                <w:noProof/>
                <w:webHidden/>
              </w:rPr>
              <w:tab/>
            </w:r>
            <w:r w:rsidR="000D6BC7">
              <w:rPr>
                <w:noProof/>
                <w:webHidden/>
              </w:rPr>
              <w:fldChar w:fldCharType="begin"/>
            </w:r>
            <w:r w:rsidR="000D6BC7">
              <w:rPr>
                <w:noProof/>
                <w:webHidden/>
              </w:rPr>
              <w:instrText xml:space="preserve"> PAGEREF _Toc422318616 \h </w:instrText>
            </w:r>
            <w:r w:rsidR="000D6BC7">
              <w:rPr>
                <w:noProof/>
                <w:webHidden/>
              </w:rPr>
            </w:r>
            <w:r w:rsidR="000D6BC7">
              <w:rPr>
                <w:noProof/>
                <w:webHidden/>
              </w:rPr>
              <w:fldChar w:fldCharType="separate"/>
            </w:r>
            <w:r w:rsidR="00D44BD1">
              <w:rPr>
                <w:noProof/>
                <w:webHidden/>
              </w:rPr>
              <w:t>47</w:t>
            </w:r>
            <w:r w:rsidR="000D6BC7">
              <w:rPr>
                <w:noProof/>
                <w:webHidden/>
              </w:rPr>
              <w:fldChar w:fldCharType="end"/>
            </w:r>
          </w:hyperlink>
        </w:p>
        <w:p w:rsidR="000D6BC7" w:rsidRDefault="00FA28FC">
          <w:pPr>
            <w:pStyle w:val="TDC1"/>
            <w:tabs>
              <w:tab w:val="left" w:pos="400"/>
              <w:tab w:val="right" w:leader="dot" w:pos="8494"/>
            </w:tabs>
            <w:rPr>
              <w:noProof/>
              <w:sz w:val="22"/>
              <w:szCs w:val="22"/>
              <w:lang w:eastAsia="es-ES"/>
            </w:rPr>
          </w:pPr>
          <w:hyperlink w:anchor="_Toc422318617" w:history="1">
            <w:r w:rsidR="000D6BC7" w:rsidRPr="00D46875">
              <w:rPr>
                <w:rStyle w:val="Hipervnculo"/>
                <w:noProof/>
              </w:rPr>
              <w:t>4</w:t>
            </w:r>
            <w:r w:rsidR="000D6BC7">
              <w:rPr>
                <w:noProof/>
                <w:sz w:val="22"/>
                <w:szCs w:val="22"/>
                <w:lang w:eastAsia="es-ES"/>
              </w:rPr>
              <w:tab/>
            </w:r>
            <w:r w:rsidR="000D6BC7" w:rsidRPr="00D46875">
              <w:rPr>
                <w:rStyle w:val="Hipervnculo"/>
                <w:noProof/>
              </w:rPr>
              <w:t>CONCLUSIONES</w:t>
            </w:r>
            <w:r w:rsidR="000D6BC7">
              <w:rPr>
                <w:noProof/>
                <w:webHidden/>
              </w:rPr>
              <w:tab/>
            </w:r>
            <w:r w:rsidR="000D6BC7">
              <w:rPr>
                <w:noProof/>
                <w:webHidden/>
              </w:rPr>
              <w:fldChar w:fldCharType="begin"/>
            </w:r>
            <w:r w:rsidR="000D6BC7">
              <w:rPr>
                <w:noProof/>
                <w:webHidden/>
              </w:rPr>
              <w:instrText xml:space="preserve"> PAGEREF _Toc422318617 \h </w:instrText>
            </w:r>
            <w:r w:rsidR="000D6BC7">
              <w:rPr>
                <w:noProof/>
                <w:webHidden/>
              </w:rPr>
            </w:r>
            <w:r w:rsidR="000D6BC7">
              <w:rPr>
                <w:noProof/>
                <w:webHidden/>
              </w:rPr>
              <w:fldChar w:fldCharType="separate"/>
            </w:r>
            <w:r w:rsidR="00D44BD1">
              <w:rPr>
                <w:noProof/>
                <w:webHidden/>
              </w:rPr>
              <w:t>52</w:t>
            </w:r>
            <w:r w:rsidR="000D6BC7">
              <w:rPr>
                <w:noProof/>
                <w:webHidden/>
              </w:rPr>
              <w:fldChar w:fldCharType="end"/>
            </w:r>
          </w:hyperlink>
        </w:p>
        <w:p w:rsidR="000D6BC7" w:rsidRDefault="00FA28FC">
          <w:pPr>
            <w:pStyle w:val="TDC1"/>
            <w:tabs>
              <w:tab w:val="left" w:pos="400"/>
              <w:tab w:val="right" w:leader="dot" w:pos="8494"/>
            </w:tabs>
            <w:rPr>
              <w:noProof/>
              <w:sz w:val="22"/>
              <w:szCs w:val="22"/>
              <w:lang w:eastAsia="es-ES"/>
            </w:rPr>
          </w:pPr>
          <w:hyperlink w:anchor="_Toc422318618" w:history="1">
            <w:r w:rsidR="000D6BC7" w:rsidRPr="00D46875">
              <w:rPr>
                <w:rStyle w:val="Hipervnculo"/>
                <w:noProof/>
              </w:rPr>
              <w:t>5</w:t>
            </w:r>
            <w:r w:rsidR="000D6BC7">
              <w:rPr>
                <w:noProof/>
                <w:sz w:val="22"/>
                <w:szCs w:val="22"/>
                <w:lang w:eastAsia="es-ES"/>
              </w:rPr>
              <w:tab/>
            </w:r>
            <w:r w:rsidR="000D6BC7" w:rsidRPr="00D46875">
              <w:rPr>
                <w:rStyle w:val="Hipervnculo"/>
                <w:noProof/>
              </w:rPr>
              <w:t>FUTURAS LÍNEAS DE INVESTIGACIÓN</w:t>
            </w:r>
            <w:r w:rsidR="000D6BC7">
              <w:rPr>
                <w:noProof/>
                <w:webHidden/>
              </w:rPr>
              <w:tab/>
            </w:r>
            <w:r w:rsidR="000D6BC7">
              <w:rPr>
                <w:noProof/>
                <w:webHidden/>
              </w:rPr>
              <w:fldChar w:fldCharType="begin"/>
            </w:r>
            <w:r w:rsidR="000D6BC7">
              <w:rPr>
                <w:noProof/>
                <w:webHidden/>
              </w:rPr>
              <w:instrText xml:space="preserve"> PAGEREF _Toc422318618 \h </w:instrText>
            </w:r>
            <w:r w:rsidR="000D6BC7">
              <w:rPr>
                <w:noProof/>
                <w:webHidden/>
              </w:rPr>
            </w:r>
            <w:r w:rsidR="000D6BC7">
              <w:rPr>
                <w:noProof/>
                <w:webHidden/>
              </w:rPr>
              <w:fldChar w:fldCharType="separate"/>
            </w:r>
            <w:r w:rsidR="00D44BD1">
              <w:rPr>
                <w:noProof/>
                <w:webHidden/>
              </w:rPr>
              <w:t>54</w:t>
            </w:r>
            <w:r w:rsidR="000D6BC7">
              <w:rPr>
                <w:noProof/>
                <w:webHidden/>
              </w:rPr>
              <w:fldChar w:fldCharType="end"/>
            </w:r>
          </w:hyperlink>
        </w:p>
        <w:p w:rsidR="000D6BC7" w:rsidRDefault="00FA28FC">
          <w:pPr>
            <w:pStyle w:val="TDC1"/>
            <w:tabs>
              <w:tab w:val="left" w:pos="400"/>
              <w:tab w:val="right" w:leader="dot" w:pos="8494"/>
            </w:tabs>
            <w:rPr>
              <w:noProof/>
              <w:sz w:val="22"/>
              <w:szCs w:val="22"/>
              <w:lang w:eastAsia="es-ES"/>
            </w:rPr>
          </w:pPr>
          <w:hyperlink w:anchor="_Toc422318619" w:history="1">
            <w:r w:rsidR="000D6BC7" w:rsidRPr="00D46875">
              <w:rPr>
                <w:rStyle w:val="Hipervnculo"/>
                <w:noProof/>
              </w:rPr>
              <w:t>6.</w:t>
            </w:r>
            <w:r w:rsidR="000D6BC7">
              <w:rPr>
                <w:noProof/>
                <w:sz w:val="22"/>
                <w:szCs w:val="22"/>
                <w:lang w:eastAsia="es-ES"/>
              </w:rPr>
              <w:tab/>
            </w:r>
            <w:r w:rsidR="000D6BC7" w:rsidRPr="00D46875">
              <w:rPr>
                <w:rStyle w:val="Hipervnculo"/>
                <w:noProof/>
              </w:rPr>
              <w:t>BIBLIOGRAFÍA</w:t>
            </w:r>
            <w:r w:rsidR="000D6BC7">
              <w:rPr>
                <w:noProof/>
                <w:webHidden/>
              </w:rPr>
              <w:tab/>
            </w:r>
            <w:r w:rsidR="000D6BC7">
              <w:rPr>
                <w:noProof/>
                <w:webHidden/>
              </w:rPr>
              <w:fldChar w:fldCharType="begin"/>
            </w:r>
            <w:r w:rsidR="000D6BC7">
              <w:rPr>
                <w:noProof/>
                <w:webHidden/>
              </w:rPr>
              <w:instrText xml:space="preserve"> PAGEREF _Toc422318619 \h </w:instrText>
            </w:r>
            <w:r w:rsidR="000D6BC7">
              <w:rPr>
                <w:noProof/>
                <w:webHidden/>
              </w:rPr>
            </w:r>
            <w:r w:rsidR="000D6BC7">
              <w:rPr>
                <w:noProof/>
                <w:webHidden/>
              </w:rPr>
              <w:fldChar w:fldCharType="separate"/>
            </w:r>
            <w:r w:rsidR="00D44BD1">
              <w:rPr>
                <w:noProof/>
                <w:webHidden/>
              </w:rPr>
              <w:t>55</w:t>
            </w:r>
            <w:r w:rsidR="000D6BC7">
              <w:rPr>
                <w:noProof/>
                <w:webHidden/>
              </w:rPr>
              <w:fldChar w:fldCharType="end"/>
            </w:r>
          </w:hyperlink>
        </w:p>
        <w:p w:rsidR="000D6BC7" w:rsidRDefault="00FA28FC">
          <w:pPr>
            <w:pStyle w:val="TDC1"/>
            <w:tabs>
              <w:tab w:val="left" w:pos="400"/>
              <w:tab w:val="right" w:leader="dot" w:pos="8494"/>
            </w:tabs>
            <w:rPr>
              <w:noProof/>
              <w:sz w:val="22"/>
              <w:szCs w:val="22"/>
              <w:lang w:eastAsia="es-ES"/>
            </w:rPr>
          </w:pPr>
          <w:hyperlink w:anchor="_Toc422318620" w:history="1">
            <w:r w:rsidR="000D6BC7" w:rsidRPr="00D46875">
              <w:rPr>
                <w:rStyle w:val="Hipervnculo"/>
                <w:noProof/>
              </w:rPr>
              <w:t>7.</w:t>
            </w:r>
            <w:r w:rsidR="000D6BC7">
              <w:rPr>
                <w:noProof/>
                <w:sz w:val="22"/>
                <w:szCs w:val="22"/>
                <w:lang w:eastAsia="es-ES"/>
              </w:rPr>
              <w:tab/>
            </w:r>
            <w:r w:rsidR="000D6BC7" w:rsidRPr="00D46875">
              <w:rPr>
                <w:rStyle w:val="Hipervnculo"/>
                <w:noProof/>
              </w:rPr>
              <w:t>FUENTES</w:t>
            </w:r>
            <w:r w:rsidR="000D6BC7">
              <w:rPr>
                <w:noProof/>
                <w:webHidden/>
              </w:rPr>
              <w:tab/>
            </w:r>
            <w:r w:rsidR="000D6BC7">
              <w:rPr>
                <w:noProof/>
                <w:webHidden/>
              </w:rPr>
              <w:fldChar w:fldCharType="begin"/>
            </w:r>
            <w:r w:rsidR="000D6BC7">
              <w:rPr>
                <w:noProof/>
                <w:webHidden/>
              </w:rPr>
              <w:instrText xml:space="preserve"> PAGEREF _Toc422318620 \h </w:instrText>
            </w:r>
            <w:r w:rsidR="000D6BC7">
              <w:rPr>
                <w:noProof/>
                <w:webHidden/>
              </w:rPr>
            </w:r>
            <w:r w:rsidR="000D6BC7">
              <w:rPr>
                <w:noProof/>
                <w:webHidden/>
              </w:rPr>
              <w:fldChar w:fldCharType="separate"/>
            </w:r>
            <w:r w:rsidR="00D44BD1">
              <w:rPr>
                <w:noProof/>
                <w:webHidden/>
              </w:rPr>
              <w:t>59</w:t>
            </w:r>
            <w:r w:rsidR="000D6BC7">
              <w:rPr>
                <w:noProof/>
                <w:webHidden/>
              </w:rPr>
              <w:fldChar w:fldCharType="end"/>
            </w:r>
          </w:hyperlink>
        </w:p>
        <w:p w:rsidR="000D6BC7" w:rsidRDefault="00FA28FC">
          <w:pPr>
            <w:pStyle w:val="TDC1"/>
            <w:tabs>
              <w:tab w:val="left" w:pos="400"/>
              <w:tab w:val="right" w:leader="dot" w:pos="8494"/>
            </w:tabs>
            <w:rPr>
              <w:noProof/>
              <w:sz w:val="22"/>
              <w:szCs w:val="22"/>
              <w:lang w:eastAsia="es-ES"/>
            </w:rPr>
          </w:pPr>
          <w:hyperlink w:anchor="_Toc422318621" w:history="1">
            <w:r w:rsidR="000D6BC7" w:rsidRPr="00D46875">
              <w:rPr>
                <w:rStyle w:val="Hipervnculo"/>
                <w:noProof/>
              </w:rPr>
              <w:t>8.</w:t>
            </w:r>
            <w:r w:rsidR="000D6BC7">
              <w:rPr>
                <w:noProof/>
                <w:sz w:val="22"/>
                <w:szCs w:val="22"/>
                <w:lang w:eastAsia="es-ES"/>
              </w:rPr>
              <w:tab/>
            </w:r>
            <w:r w:rsidR="000D6BC7" w:rsidRPr="00D46875">
              <w:rPr>
                <w:rStyle w:val="Hipervnculo"/>
                <w:noProof/>
              </w:rPr>
              <w:t>ANEXOS</w:t>
            </w:r>
            <w:r w:rsidR="000D6BC7">
              <w:rPr>
                <w:noProof/>
                <w:webHidden/>
              </w:rPr>
              <w:tab/>
            </w:r>
            <w:r w:rsidR="000D6BC7">
              <w:rPr>
                <w:noProof/>
                <w:webHidden/>
              </w:rPr>
              <w:fldChar w:fldCharType="begin"/>
            </w:r>
            <w:r w:rsidR="000D6BC7">
              <w:rPr>
                <w:noProof/>
                <w:webHidden/>
              </w:rPr>
              <w:instrText xml:space="preserve"> PAGEREF _Toc422318621 \h </w:instrText>
            </w:r>
            <w:r w:rsidR="000D6BC7">
              <w:rPr>
                <w:noProof/>
                <w:webHidden/>
              </w:rPr>
            </w:r>
            <w:r w:rsidR="000D6BC7">
              <w:rPr>
                <w:noProof/>
                <w:webHidden/>
              </w:rPr>
              <w:fldChar w:fldCharType="separate"/>
            </w:r>
            <w:r w:rsidR="00D44BD1">
              <w:rPr>
                <w:noProof/>
                <w:webHidden/>
              </w:rPr>
              <w:t>62</w:t>
            </w:r>
            <w:r w:rsidR="000D6BC7">
              <w:rPr>
                <w:noProof/>
                <w:webHidden/>
              </w:rPr>
              <w:fldChar w:fldCharType="end"/>
            </w:r>
          </w:hyperlink>
        </w:p>
        <w:p w:rsidR="00777AE9" w:rsidRDefault="00777AE9" w:rsidP="00966FC8">
          <w:r w:rsidRPr="00F64EE4">
            <w:rPr>
              <w:b/>
              <w:bCs/>
              <w:sz w:val="22"/>
            </w:rPr>
            <w:fldChar w:fldCharType="end"/>
          </w:r>
        </w:p>
      </w:sdtContent>
    </w:sdt>
    <w:p w:rsidR="00ED2B4E" w:rsidRDefault="00ED2B4E" w:rsidP="00966FC8">
      <w:pPr>
        <w:rPr>
          <w:smallCaps/>
          <w:spacing w:val="5"/>
          <w:sz w:val="36"/>
          <w:szCs w:val="32"/>
          <w:lang w:val="en-US" w:bidi="en-US"/>
        </w:rPr>
      </w:pPr>
      <w:r>
        <w:rPr>
          <w:smallCaps/>
          <w:spacing w:val="5"/>
          <w:sz w:val="36"/>
          <w:szCs w:val="32"/>
          <w:lang w:val="en-US" w:bidi="en-US"/>
        </w:rPr>
        <w:br w:type="page"/>
      </w:r>
    </w:p>
    <w:p w:rsidR="00A118DF" w:rsidRPr="00F64EE4" w:rsidRDefault="00C35458" w:rsidP="00966FC8">
      <w:pPr>
        <w:pStyle w:val="Tabladeilustraciones"/>
        <w:tabs>
          <w:tab w:val="right" w:leader="dot" w:pos="8494"/>
        </w:tabs>
        <w:rPr>
          <w:smallCaps/>
          <w:spacing w:val="5"/>
          <w:sz w:val="36"/>
          <w:szCs w:val="32"/>
          <w:lang w:val="en-US" w:bidi="en-US"/>
        </w:rPr>
      </w:pPr>
      <w:r>
        <w:rPr>
          <w:smallCaps/>
          <w:spacing w:val="5"/>
          <w:sz w:val="36"/>
          <w:szCs w:val="32"/>
          <w:lang w:val="en-US" w:bidi="en-US"/>
        </w:rPr>
        <w:lastRenderedPageBreak/>
        <w:t xml:space="preserve">Índice de </w:t>
      </w:r>
      <w:r w:rsidR="00C40053">
        <w:rPr>
          <w:smallCaps/>
          <w:spacing w:val="5"/>
          <w:sz w:val="36"/>
          <w:szCs w:val="32"/>
          <w:lang w:val="en-US" w:bidi="en-US"/>
        </w:rPr>
        <w:t>Ilustraciones</w:t>
      </w:r>
    </w:p>
    <w:p w:rsidR="00D6488C" w:rsidRDefault="00A118DF">
      <w:pPr>
        <w:pStyle w:val="Tabladeilustraciones"/>
        <w:tabs>
          <w:tab w:val="right" w:leader="dot" w:pos="8494"/>
        </w:tabs>
        <w:rPr>
          <w:noProof/>
          <w:sz w:val="22"/>
          <w:szCs w:val="22"/>
          <w:lang w:eastAsia="es-ES"/>
        </w:rPr>
      </w:pPr>
      <w:r>
        <w:rPr>
          <w:sz w:val="32"/>
          <w:szCs w:val="32"/>
        </w:rPr>
        <w:fldChar w:fldCharType="begin"/>
      </w:r>
      <w:r>
        <w:rPr>
          <w:sz w:val="32"/>
          <w:szCs w:val="32"/>
        </w:rPr>
        <w:instrText xml:space="preserve"> TOC \h \z \c "Ilustración" </w:instrText>
      </w:r>
      <w:r>
        <w:rPr>
          <w:sz w:val="32"/>
          <w:szCs w:val="32"/>
        </w:rPr>
        <w:fldChar w:fldCharType="separate"/>
      </w:r>
      <w:hyperlink w:anchor="_Toc422319613" w:history="1">
        <w:r w:rsidR="00D6488C" w:rsidRPr="00AE1E7E">
          <w:rPr>
            <w:rStyle w:val="Hipervnculo"/>
            <w:noProof/>
          </w:rPr>
          <w:t>Ilustración 1 – Interfaz de acceso del CRIS de la Universidad de Castilla-La Mancha</w:t>
        </w:r>
        <w:r w:rsidR="00D6488C">
          <w:rPr>
            <w:noProof/>
            <w:webHidden/>
          </w:rPr>
          <w:tab/>
        </w:r>
        <w:r w:rsidR="00D6488C">
          <w:rPr>
            <w:noProof/>
            <w:webHidden/>
          </w:rPr>
          <w:fldChar w:fldCharType="begin"/>
        </w:r>
        <w:r w:rsidR="00D6488C">
          <w:rPr>
            <w:noProof/>
            <w:webHidden/>
          </w:rPr>
          <w:instrText xml:space="preserve"> PAGEREF _Toc422319613 \h </w:instrText>
        </w:r>
        <w:r w:rsidR="00D6488C">
          <w:rPr>
            <w:noProof/>
            <w:webHidden/>
          </w:rPr>
        </w:r>
        <w:r w:rsidR="00D6488C">
          <w:rPr>
            <w:noProof/>
            <w:webHidden/>
          </w:rPr>
          <w:fldChar w:fldCharType="separate"/>
        </w:r>
        <w:r w:rsidR="00D44BD1">
          <w:rPr>
            <w:noProof/>
            <w:webHidden/>
          </w:rPr>
          <w:t>12</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14" w:history="1">
        <w:r w:rsidR="00D6488C" w:rsidRPr="00AE1E7E">
          <w:rPr>
            <w:rStyle w:val="Hipervnculo"/>
            <w:noProof/>
          </w:rPr>
          <w:t>Ilustración 2 – CRIS nacional de Eslovaquia</w:t>
        </w:r>
        <w:r w:rsidR="00D6488C">
          <w:rPr>
            <w:noProof/>
            <w:webHidden/>
          </w:rPr>
          <w:tab/>
        </w:r>
        <w:r w:rsidR="00D6488C">
          <w:rPr>
            <w:noProof/>
            <w:webHidden/>
          </w:rPr>
          <w:fldChar w:fldCharType="begin"/>
        </w:r>
        <w:r w:rsidR="00D6488C">
          <w:rPr>
            <w:noProof/>
            <w:webHidden/>
          </w:rPr>
          <w:instrText xml:space="preserve"> PAGEREF _Toc422319614 \h </w:instrText>
        </w:r>
        <w:r w:rsidR="00D6488C">
          <w:rPr>
            <w:noProof/>
            <w:webHidden/>
          </w:rPr>
        </w:r>
        <w:r w:rsidR="00D6488C">
          <w:rPr>
            <w:noProof/>
            <w:webHidden/>
          </w:rPr>
          <w:fldChar w:fldCharType="separate"/>
        </w:r>
        <w:r w:rsidR="00D44BD1">
          <w:rPr>
            <w:noProof/>
            <w:webHidden/>
          </w:rPr>
          <w:t>12</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15" w:history="1">
        <w:r w:rsidR="00D6488C" w:rsidRPr="00AE1E7E">
          <w:rPr>
            <w:rStyle w:val="Hipervnculo"/>
            <w:noProof/>
          </w:rPr>
          <w:t>Ilustración 3 –  IST World</w:t>
        </w:r>
        <w:r w:rsidR="00D6488C">
          <w:rPr>
            <w:noProof/>
            <w:webHidden/>
          </w:rPr>
          <w:tab/>
        </w:r>
        <w:r w:rsidR="00D6488C">
          <w:rPr>
            <w:noProof/>
            <w:webHidden/>
          </w:rPr>
          <w:fldChar w:fldCharType="begin"/>
        </w:r>
        <w:r w:rsidR="00D6488C">
          <w:rPr>
            <w:noProof/>
            <w:webHidden/>
          </w:rPr>
          <w:instrText xml:space="preserve"> PAGEREF _Toc422319615 \h </w:instrText>
        </w:r>
        <w:r w:rsidR="00D6488C">
          <w:rPr>
            <w:noProof/>
            <w:webHidden/>
          </w:rPr>
        </w:r>
        <w:r w:rsidR="00D6488C">
          <w:rPr>
            <w:noProof/>
            <w:webHidden/>
          </w:rPr>
          <w:fldChar w:fldCharType="separate"/>
        </w:r>
        <w:r w:rsidR="00D44BD1">
          <w:rPr>
            <w:noProof/>
            <w:webHidden/>
          </w:rPr>
          <w:t>13</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16" w:history="1">
        <w:r w:rsidR="00D6488C" w:rsidRPr="00AE1E7E">
          <w:rPr>
            <w:rStyle w:val="Hipervnculo"/>
            <w:noProof/>
          </w:rPr>
          <w:t>Ilustración 4 – Ejemplo de la herramienta “Repository 66”</w:t>
        </w:r>
        <w:r w:rsidR="00D6488C">
          <w:rPr>
            <w:noProof/>
            <w:webHidden/>
          </w:rPr>
          <w:tab/>
        </w:r>
        <w:r w:rsidR="00D6488C">
          <w:rPr>
            <w:noProof/>
            <w:webHidden/>
          </w:rPr>
          <w:fldChar w:fldCharType="begin"/>
        </w:r>
        <w:r w:rsidR="00D6488C">
          <w:rPr>
            <w:noProof/>
            <w:webHidden/>
          </w:rPr>
          <w:instrText xml:space="preserve"> PAGEREF _Toc422319616 \h </w:instrText>
        </w:r>
        <w:r w:rsidR="00D6488C">
          <w:rPr>
            <w:noProof/>
            <w:webHidden/>
          </w:rPr>
        </w:r>
        <w:r w:rsidR="00D6488C">
          <w:rPr>
            <w:noProof/>
            <w:webHidden/>
          </w:rPr>
          <w:fldChar w:fldCharType="separate"/>
        </w:r>
        <w:r w:rsidR="00D44BD1">
          <w:rPr>
            <w:noProof/>
            <w:webHidden/>
          </w:rPr>
          <w:t>16</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9" w:anchor="_Toc422319617" w:history="1">
        <w:r w:rsidR="00D6488C" w:rsidRPr="00AE1E7E">
          <w:rPr>
            <w:rStyle w:val="Hipervnculo"/>
            <w:noProof/>
          </w:rPr>
          <w:t>Ilustración 5 – Logo del Repositorio Documental de GREDOS</w:t>
        </w:r>
        <w:r w:rsidR="00D6488C">
          <w:rPr>
            <w:noProof/>
            <w:webHidden/>
          </w:rPr>
          <w:tab/>
        </w:r>
        <w:r w:rsidR="00D6488C">
          <w:rPr>
            <w:noProof/>
            <w:webHidden/>
          </w:rPr>
          <w:fldChar w:fldCharType="begin"/>
        </w:r>
        <w:r w:rsidR="00D6488C">
          <w:rPr>
            <w:noProof/>
            <w:webHidden/>
          </w:rPr>
          <w:instrText xml:space="preserve"> PAGEREF _Toc422319617 \h </w:instrText>
        </w:r>
        <w:r w:rsidR="00D6488C">
          <w:rPr>
            <w:noProof/>
            <w:webHidden/>
          </w:rPr>
        </w:r>
        <w:r w:rsidR="00D6488C">
          <w:rPr>
            <w:noProof/>
            <w:webHidden/>
          </w:rPr>
          <w:fldChar w:fldCharType="separate"/>
        </w:r>
        <w:r w:rsidR="00D44BD1">
          <w:rPr>
            <w:noProof/>
            <w:webHidden/>
          </w:rPr>
          <w:t>16</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10" w:anchor="_Toc422319618" w:history="1">
        <w:r w:rsidR="00D6488C" w:rsidRPr="00AE1E7E">
          <w:rPr>
            <w:rStyle w:val="Hipervnculo"/>
            <w:noProof/>
          </w:rPr>
          <w:t>Ilustración 6 – Versiones de CERIF</w:t>
        </w:r>
        <w:r w:rsidR="00D6488C">
          <w:rPr>
            <w:noProof/>
            <w:webHidden/>
          </w:rPr>
          <w:tab/>
        </w:r>
        <w:r w:rsidR="00D6488C">
          <w:rPr>
            <w:noProof/>
            <w:webHidden/>
          </w:rPr>
          <w:fldChar w:fldCharType="begin"/>
        </w:r>
        <w:r w:rsidR="00D6488C">
          <w:rPr>
            <w:noProof/>
            <w:webHidden/>
          </w:rPr>
          <w:instrText xml:space="preserve"> PAGEREF _Toc422319618 \h </w:instrText>
        </w:r>
        <w:r w:rsidR="00D6488C">
          <w:rPr>
            <w:noProof/>
            <w:webHidden/>
          </w:rPr>
        </w:r>
        <w:r w:rsidR="00D6488C">
          <w:rPr>
            <w:noProof/>
            <w:webHidden/>
          </w:rPr>
          <w:fldChar w:fldCharType="separate"/>
        </w:r>
        <w:r w:rsidR="00D44BD1">
          <w:rPr>
            <w:noProof/>
            <w:webHidden/>
          </w:rPr>
          <w:t>23</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11" w:anchor="_Toc422319619" w:history="1">
        <w:r w:rsidR="00D6488C" w:rsidRPr="00AE1E7E">
          <w:rPr>
            <w:rStyle w:val="Hipervnculo"/>
            <w:noProof/>
          </w:rPr>
          <w:t>Ilustración 7 – Estadísticas del Repositorio Institucional de la Universidad de Salamanca</w:t>
        </w:r>
        <w:r w:rsidR="00D6488C">
          <w:rPr>
            <w:noProof/>
            <w:webHidden/>
          </w:rPr>
          <w:tab/>
        </w:r>
        <w:r w:rsidR="00D6488C">
          <w:rPr>
            <w:noProof/>
            <w:webHidden/>
          </w:rPr>
          <w:fldChar w:fldCharType="begin"/>
        </w:r>
        <w:r w:rsidR="00D6488C">
          <w:rPr>
            <w:noProof/>
            <w:webHidden/>
          </w:rPr>
          <w:instrText xml:space="preserve"> PAGEREF _Toc422319619 \h </w:instrText>
        </w:r>
        <w:r w:rsidR="00D6488C">
          <w:rPr>
            <w:noProof/>
            <w:webHidden/>
          </w:rPr>
        </w:r>
        <w:r w:rsidR="00D6488C">
          <w:rPr>
            <w:noProof/>
            <w:webHidden/>
          </w:rPr>
          <w:fldChar w:fldCharType="separate"/>
        </w:r>
        <w:r w:rsidR="00D44BD1">
          <w:rPr>
            <w:noProof/>
            <w:webHidden/>
          </w:rPr>
          <w:t>25</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20" w:history="1">
        <w:r w:rsidR="00D6488C" w:rsidRPr="00AE1E7E">
          <w:rPr>
            <w:rStyle w:val="Hipervnculo"/>
            <w:noProof/>
          </w:rPr>
          <w:t>Ilustración 8 – Logo de “the Hub” en la Universidad de Hong Kong</w:t>
        </w:r>
        <w:r w:rsidR="00D6488C">
          <w:rPr>
            <w:noProof/>
            <w:webHidden/>
          </w:rPr>
          <w:tab/>
        </w:r>
        <w:r w:rsidR="00D6488C">
          <w:rPr>
            <w:noProof/>
            <w:webHidden/>
          </w:rPr>
          <w:fldChar w:fldCharType="begin"/>
        </w:r>
        <w:r w:rsidR="00D6488C">
          <w:rPr>
            <w:noProof/>
            <w:webHidden/>
          </w:rPr>
          <w:instrText xml:space="preserve"> PAGEREF _Toc422319620 \h </w:instrText>
        </w:r>
        <w:r w:rsidR="00D6488C">
          <w:rPr>
            <w:noProof/>
            <w:webHidden/>
          </w:rPr>
        </w:r>
        <w:r w:rsidR="00D6488C">
          <w:rPr>
            <w:noProof/>
            <w:webHidden/>
          </w:rPr>
          <w:fldChar w:fldCharType="separate"/>
        </w:r>
        <w:r w:rsidR="00D44BD1">
          <w:rPr>
            <w:noProof/>
            <w:webHidden/>
          </w:rPr>
          <w:t>27</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12" w:anchor="_Toc422319621" w:history="1">
        <w:r w:rsidR="00D6488C" w:rsidRPr="00AE1E7E">
          <w:rPr>
            <w:rStyle w:val="Hipervnculo"/>
            <w:noProof/>
          </w:rPr>
          <w:t>Ilustración 9 – Logo CRIS/RI de la Universidad St. Andrews, Escocia</w:t>
        </w:r>
        <w:r w:rsidR="00D6488C">
          <w:rPr>
            <w:noProof/>
            <w:webHidden/>
          </w:rPr>
          <w:tab/>
        </w:r>
        <w:r w:rsidR="00D6488C">
          <w:rPr>
            <w:noProof/>
            <w:webHidden/>
          </w:rPr>
          <w:fldChar w:fldCharType="begin"/>
        </w:r>
        <w:r w:rsidR="00D6488C">
          <w:rPr>
            <w:noProof/>
            <w:webHidden/>
          </w:rPr>
          <w:instrText xml:space="preserve"> PAGEREF _Toc422319621 \h </w:instrText>
        </w:r>
        <w:r w:rsidR="00D6488C">
          <w:rPr>
            <w:noProof/>
            <w:webHidden/>
          </w:rPr>
        </w:r>
        <w:r w:rsidR="00D6488C">
          <w:rPr>
            <w:noProof/>
            <w:webHidden/>
          </w:rPr>
          <w:fldChar w:fldCharType="separate"/>
        </w:r>
        <w:r w:rsidR="00D44BD1">
          <w:rPr>
            <w:noProof/>
            <w:webHidden/>
          </w:rPr>
          <w:t>27</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22" w:history="1">
        <w:r w:rsidR="00D6488C" w:rsidRPr="00AE1E7E">
          <w:rPr>
            <w:rStyle w:val="Hipervnculo"/>
            <w:noProof/>
          </w:rPr>
          <w:t>Ilustración 10 – Funcionamiento de un CRIS/RI. el ejemplo de la Universidad St. Andrews, Escocia</w:t>
        </w:r>
        <w:r w:rsidR="00D6488C">
          <w:rPr>
            <w:noProof/>
            <w:webHidden/>
          </w:rPr>
          <w:tab/>
        </w:r>
        <w:r w:rsidR="00D6488C">
          <w:rPr>
            <w:noProof/>
            <w:webHidden/>
          </w:rPr>
          <w:fldChar w:fldCharType="begin"/>
        </w:r>
        <w:r w:rsidR="00D6488C">
          <w:rPr>
            <w:noProof/>
            <w:webHidden/>
          </w:rPr>
          <w:instrText xml:space="preserve"> PAGEREF _Toc422319622 \h </w:instrText>
        </w:r>
        <w:r w:rsidR="00D6488C">
          <w:rPr>
            <w:noProof/>
            <w:webHidden/>
          </w:rPr>
        </w:r>
        <w:r w:rsidR="00D6488C">
          <w:rPr>
            <w:noProof/>
            <w:webHidden/>
          </w:rPr>
          <w:fldChar w:fldCharType="separate"/>
        </w:r>
        <w:r w:rsidR="00D44BD1">
          <w:rPr>
            <w:noProof/>
            <w:webHidden/>
          </w:rPr>
          <w:t>29</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23" w:history="1">
        <w:r w:rsidR="00D6488C" w:rsidRPr="00AE1E7E">
          <w:rPr>
            <w:rStyle w:val="Hipervnculo"/>
            <w:noProof/>
          </w:rPr>
          <w:t>Ilustración 11 – Directorio del Personal Docente e Investigadod de la Universitat Oberta de Catalunya</w:t>
        </w:r>
        <w:r w:rsidR="00D6488C">
          <w:rPr>
            <w:noProof/>
            <w:webHidden/>
          </w:rPr>
          <w:tab/>
        </w:r>
        <w:r w:rsidR="00D6488C">
          <w:rPr>
            <w:noProof/>
            <w:webHidden/>
          </w:rPr>
          <w:fldChar w:fldCharType="begin"/>
        </w:r>
        <w:r w:rsidR="00D6488C">
          <w:rPr>
            <w:noProof/>
            <w:webHidden/>
          </w:rPr>
          <w:instrText xml:space="preserve"> PAGEREF _Toc422319623 \h </w:instrText>
        </w:r>
        <w:r w:rsidR="00D6488C">
          <w:rPr>
            <w:noProof/>
            <w:webHidden/>
          </w:rPr>
        </w:r>
        <w:r w:rsidR="00D6488C">
          <w:rPr>
            <w:noProof/>
            <w:webHidden/>
          </w:rPr>
          <w:fldChar w:fldCharType="separate"/>
        </w:r>
        <w:r w:rsidR="00D44BD1">
          <w:rPr>
            <w:noProof/>
            <w:webHidden/>
          </w:rPr>
          <w:t>36</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24" w:history="1">
        <w:r w:rsidR="00D6488C" w:rsidRPr="00AE1E7E">
          <w:rPr>
            <w:rStyle w:val="Hipervnculo"/>
            <w:noProof/>
          </w:rPr>
          <w:t>Ilustración 12 – Intefaz de acceso a CIENTÍFICACVN, Universidad de Navarra</w:t>
        </w:r>
        <w:r w:rsidR="00D6488C">
          <w:rPr>
            <w:noProof/>
            <w:webHidden/>
          </w:rPr>
          <w:tab/>
        </w:r>
        <w:r w:rsidR="00D6488C">
          <w:rPr>
            <w:noProof/>
            <w:webHidden/>
          </w:rPr>
          <w:fldChar w:fldCharType="begin"/>
        </w:r>
        <w:r w:rsidR="00D6488C">
          <w:rPr>
            <w:noProof/>
            <w:webHidden/>
          </w:rPr>
          <w:instrText xml:space="preserve"> PAGEREF _Toc422319624 \h </w:instrText>
        </w:r>
        <w:r w:rsidR="00D6488C">
          <w:rPr>
            <w:noProof/>
            <w:webHidden/>
          </w:rPr>
        </w:r>
        <w:r w:rsidR="00D6488C">
          <w:rPr>
            <w:noProof/>
            <w:webHidden/>
          </w:rPr>
          <w:fldChar w:fldCharType="separate"/>
        </w:r>
        <w:r w:rsidR="00D44BD1">
          <w:rPr>
            <w:noProof/>
            <w:webHidden/>
          </w:rPr>
          <w:t>37</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25" w:history="1">
        <w:r w:rsidR="00D6488C" w:rsidRPr="00AE1E7E">
          <w:rPr>
            <w:rStyle w:val="Hipervnculo"/>
            <w:noProof/>
          </w:rPr>
          <w:t>Ilustración 13 – Interfaz de acceso a DRAC, Universitat Politècnica de CAtalunya</w:t>
        </w:r>
        <w:r w:rsidR="00D6488C">
          <w:rPr>
            <w:noProof/>
            <w:webHidden/>
          </w:rPr>
          <w:tab/>
        </w:r>
        <w:r w:rsidR="00D6488C">
          <w:rPr>
            <w:noProof/>
            <w:webHidden/>
          </w:rPr>
          <w:fldChar w:fldCharType="begin"/>
        </w:r>
        <w:r w:rsidR="00D6488C">
          <w:rPr>
            <w:noProof/>
            <w:webHidden/>
          </w:rPr>
          <w:instrText xml:space="preserve"> PAGEREF _Toc422319625 \h </w:instrText>
        </w:r>
        <w:r w:rsidR="00D6488C">
          <w:rPr>
            <w:noProof/>
            <w:webHidden/>
          </w:rPr>
        </w:r>
        <w:r w:rsidR="00D6488C">
          <w:rPr>
            <w:noProof/>
            <w:webHidden/>
          </w:rPr>
          <w:fldChar w:fldCharType="separate"/>
        </w:r>
        <w:r w:rsidR="00D44BD1">
          <w:rPr>
            <w:noProof/>
            <w:webHidden/>
          </w:rPr>
          <w:t>37</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26" w:history="1">
        <w:r w:rsidR="00D6488C" w:rsidRPr="00AE1E7E">
          <w:rPr>
            <w:rStyle w:val="Hipervnculo"/>
            <w:noProof/>
          </w:rPr>
          <w:t>Ilustración 14 – Interfaz de acceso a EIN@, Universitat Autònoma de Catalunya</w:t>
        </w:r>
        <w:r w:rsidR="00D6488C">
          <w:rPr>
            <w:noProof/>
            <w:webHidden/>
          </w:rPr>
          <w:tab/>
        </w:r>
        <w:r w:rsidR="00D6488C">
          <w:rPr>
            <w:noProof/>
            <w:webHidden/>
          </w:rPr>
          <w:fldChar w:fldCharType="begin"/>
        </w:r>
        <w:r w:rsidR="00D6488C">
          <w:rPr>
            <w:noProof/>
            <w:webHidden/>
          </w:rPr>
          <w:instrText xml:space="preserve"> PAGEREF _Toc422319626 \h </w:instrText>
        </w:r>
        <w:r w:rsidR="00D6488C">
          <w:rPr>
            <w:noProof/>
            <w:webHidden/>
          </w:rPr>
        </w:r>
        <w:r w:rsidR="00D6488C">
          <w:rPr>
            <w:noProof/>
            <w:webHidden/>
          </w:rPr>
          <w:fldChar w:fldCharType="separate"/>
        </w:r>
        <w:r w:rsidR="00D44BD1">
          <w:rPr>
            <w:noProof/>
            <w:webHidden/>
          </w:rPr>
          <w:t>38</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27" w:history="1">
        <w:r w:rsidR="00D6488C" w:rsidRPr="00AE1E7E">
          <w:rPr>
            <w:rStyle w:val="Hipervnculo"/>
            <w:noProof/>
          </w:rPr>
          <w:t>Ilustración 15 – Interfaz de acceso a GREC, Universitat de Barcelona</w:t>
        </w:r>
        <w:r w:rsidR="00D6488C">
          <w:rPr>
            <w:noProof/>
            <w:webHidden/>
          </w:rPr>
          <w:tab/>
        </w:r>
        <w:r w:rsidR="00D6488C">
          <w:rPr>
            <w:noProof/>
            <w:webHidden/>
          </w:rPr>
          <w:fldChar w:fldCharType="begin"/>
        </w:r>
        <w:r w:rsidR="00D6488C">
          <w:rPr>
            <w:noProof/>
            <w:webHidden/>
          </w:rPr>
          <w:instrText xml:space="preserve"> PAGEREF _Toc422319627 \h </w:instrText>
        </w:r>
        <w:r w:rsidR="00D6488C">
          <w:rPr>
            <w:noProof/>
            <w:webHidden/>
          </w:rPr>
        </w:r>
        <w:r w:rsidR="00D6488C">
          <w:rPr>
            <w:noProof/>
            <w:webHidden/>
          </w:rPr>
          <w:fldChar w:fldCharType="separate"/>
        </w:r>
        <w:r w:rsidR="00D44BD1">
          <w:rPr>
            <w:noProof/>
            <w:webHidden/>
          </w:rPr>
          <w:t>39</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28" w:history="1">
        <w:r w:rsidR="00D6488C" w:rsidRPr="00AE1E7E">
          <w:rPr>
            <w:rStyle w:val="Hipervnculo"/>
            <w:noProof/>
          </w:rPr>
          <w:t>Ilustración 16 – Interfaz de búsqueda en FOX</w:t>
        </w:r>
        <w:r w:rsidR="00D6488C">
          <w:rPr>
            <w:noProof/>
            <w:webHidden/>
          </w:rPr>
          <w:tab/>
        </w:r>
        <w:r w:rsidR="00D6488C">
          <w:rPr>
            <w:noProof/>
            <w:webHidden/>
          </w:rPr>
          <w:fldChar w:fldCharType="begin"/>
        </w:r>
        <w:r w:rsidR="00D6488C">
          <w:rPr>
            <w:noProof/>
            <w:webHidden/>
          </w:rPr>
          <w:instrText xml:space="preserve"> PAGEREF _Toc422319628 \h </w:instrText>
        </w:r>
        <w:r w:rsidR="00D6488C">
          <w:rPr>
            <w:noProof/>
            <w:webHidden/>
          </w:rPr>
        </w:r>
        <w:r w:rsidR="00D6488C">
          <w:rPr>
            <w:noProof/>
            <w:webHidden/>
          </w:rPr>
          <w:fldChar w:fldCharType="separate"/>
        </w:r>
        <w:r w:rsidR="00D44BD1">
          <w:rPr>
            <w:noProof/>
            <w:webHidden/>
          </w:rPr>
          <w:t>41</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13" w:anchor="_Toc422319629" w:history="1">
        <w:r w:rsidR="00D6488C" w:rsidRPr="00AE1E7E">
          <w:rPr>
            <w:rStyle w:val="Hipervnculo"/>
            <w:noProof/>
          </w:rPr>
          <w:t>Ilustración 17 – Proceso de mapeado de ConCIENCIA</w:t>
        </w:r>
        <w:r w:rsidR="00D6488C">
          <w:rPr>
            <w:noProof/>
            <w:webHidden/>
          </w:rPr>
          <w:tab/>
        </w:r>
        <w:r w:rsidR="00D6488C">
          <w:rPr>
            <w:noProof/>
            <w:webHidden/>
          </w:rPr>
          <w:fldChar w:fldCharType="begin"/>
        </w:r>
        <w:r w:rsidR="00D6488C">
          <w:rPr>
            <w:noProof/>
            <w:webHidden/>
          </w:rPr>
          <w:instrText xml:space="preserve"> PAGEREF _Toc422319629 \h </w:instrText>
        </w:r>
        <w:r w:rsidR="00D6488C">
          <w:rPr>
            <w:noProof/>
            <w:webHidden/>
          </w:rPr>
        </w:r>
        <w:r w:rsidR="00D6488C">
          <w:rPr>
            <w:noProof/>
            <w:webHidden/>
          </w:rPr>
          <w:fldChar w:fldCharType="separate"/>
        </w:r>
        <w:r w:rsidR="00D44BD1">
          <w:rPr>
            <w:noProof/>
            <w:webHidden/>
          </w:rPr>
          <w:t>45</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14" w:anchor="_Toc422319630" w:history="1">
        <w:r w:rsidR="00D6488C" w:rsidRPr="00AE1E7E">
          <w:rPr>
            <w:rStyle w:val="Hipervnculo"/>
            <w:noProof/>
          </w:rPr>
          <w:t>Ilustración 18 –  Pantalla de inicio de la Actividad Investigadora (Curriculum) en Universitas XXI</w:t>
        </w:r>
        <w:r w:rsidR="00D6488C">
          <w:rPr>
            <w:noProof/>
            <w:webHidden/>
          </w:rPr>
          <w:tab/>
        </w:r>
        <w:r w:rsidR="00D6488C">
          <w:rPr>
            <w:noProof/>
            <w:webHidden/>
          </w:rPr>
          <w:fldChar w:fldCharType="begin"/>
        </w:r>
        <w:r w:rsidR="00D6488C">
          <w:rPr>
            <w:noProof/>
            <w:webHidden/>
          </w:rPr>
          <w:instrText xml:space="preserve"> PAGEREF _Toc422319630 \h </w:instrText>
        </w:r>
        <w:r w:rsidR="00D6488C">
          <w:rPr>
            <w:noProof/>
            <w:webHidden/>
          </w:rPr>
        </w:r>
        <w:r w:rsidR="00D6488C">
          <w:rPr>
            <w:noProof/>
            <w:webHidden/>
          </w:rPr>
          <w:fldChar w:fldCharType="separate"/>
        </w:r>
        <w:r w:rsidR="00D44BD1">
          <w:rPr>
            <w:noProof/>
            <w:webHidden/>
          </w:rPr>
          <w:t>46</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15" w:anchor="_Toc422319631" w:history="1">
        <w:r w:rsidR="00D6488C" w:rsidRPr="00AE1E7E">
          <w:rPr>
            <w:rStyle w:val="Hipervnculo"/>
            <w:noProof/>
          </w:rPr>
          <w:t>Ilustración 19 –  Pantalla de Alta de Registros en ConCIENCIA</w:t>
        </w:r>
        <w:r w:rsidR="00D6488C">
          <w:rPr>
            <w:noProof/>
            <w:webHidden/>
          </w:rPr>
          <w:tab/>
        </w:r>
        <w:r w:rsidR="00D6488C">
          <w:rPr>
            <w:noProof/>
            <w:webHidden/>
          </w:rPr>
          <w:fldChar w:fldCharType="begin"/>
        </w:r>
        <w:r w:rsidR="00D6488C">
          <w:rPr>
            <w:noProof/>
            <w:webHidden/>
          </w:rPr>
          <w:instrText xml:space="preserve"> PAGEREF _Toc422319631 \h </w:instrText>
        </w:r>
        <w:r w:rsidR="00D6488C">
          <w:rPr>
            <w:noProof/>
            <w:webHidden/>
          </w:rPr>
        </w:r>
        <w:r w:rsidR="00D6488C">
          <w:rPr>
            <w:noProof/>
            <w:webHidden/>
          </w:rPr>
          <w:fldChar w:fldCharType="separate"/>
        </w:r>
        <w:r w:rsidR="00D44BD1">
          <w:rPr>
            <w:noProof/>
            <w:webHidden/>
          </w:rPr>
          <w:t>48</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16" w:anchor="_Toc422319632" w:history="1">
        <w:r w:rsidR="00D6488C" w:rsidRPr="00AE1E7E">
          <w:rPr>
            <w:rStyle w:val="Hipervnculo"/>
            <w:noProof/>
          </w:rPr>
          <w:t>Ilustración 20 –  Alta de registros en ConCIENCIA. Artículos.</w:t>
        </w:r>
        <w:r w:rsidR="00D6488C">
          <w:rPr>
            <w:noProof/>
            <w:webHidden/>
          </w:rPr>
          <w:tab/>
        </w:r>
        <w:r w:rsidR="00D6488C">
          <w:rPr>
            <w:noProof/>
            <w:webHidden/>
          </w:rPr>
          <w:fldChar w:fldCharType="begin"/>
        </w:r>
        <w:r w:rsidR="00D6488C">
          <w:rPr>
            <w:noProof/>
            <w:webHidden/>
          </w:rPr>
          <w:instrText xml:space="preserve"> PAGEREF _Toc422319632 \h </w:instrText>
        </w:r>
        <w:r w:rsidR="00D6488C">
          <w:rPr>
            <w:noProof/>
            <w:webHidden/>
          </w:rPr>
        </w:r>
        <w:r w:rsidR="00D6488C">
          <w:rPr>
            <w:noProof/>
            <w:webHidden/>
          </w:rPr>
          <w:fldChar w:fldCharType="separate"/>
        </w:r>
        <w:r w:rsidR="00D44BD1">
          <w:rPr>
            <w:noProof/>
            <w:webHidden/>
          </w:rPr>
          <w:t>49</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r:id="rId17" w:anchor="_Toc422319633" w:history="1">
        <w:r w:rsidR="00D6488C" w:rsidRPr="00AE1E7E">
          <w:rPr>
            <w:rStyle w:val="Hipervnculo"/>
            <w:noProof/>
          </w:rPr>
          <w:t>Ilustración 21 – Pasarela ConCIENCIA &gt; Digital.CSIC</w:t>
        </w:r>
        <w:r w:rsidR="00D6488C">
          <w:rPr>
            <w:noProof/>
            <w:webHidden/>
          </w:rPr>
          <w:tab/>
        </w:r>
        <w:r w:rsidR="00D6488C">
          <w:rPr>
            <w:noProof/>
            <w:webHidden/>
          </w:rPr>
          <w:fldChar w:fldCharType="begin"/>
        </w:r>
        <w:r w:rsidR="00D6488C">
          <w:rPr>
            <w:noProof/>
            <w:webHidden/>
          </w:rPr>
          <w:instrText xml:space="preserve"> PAGEREF _Toc422319633 \h </w:instrText>
        </w:r>
        <w:r w:rsidR="00D6488C">
          <w:rPr>
            <w:noProof/>
            <w:webHidden/>
          </w:rPr>
        </w:r>
        <w:r w:rsidR="00D6488C">
          <w:rPr>
            <w:noProof/>
            <w:webHidden/>
          </w:rPr>
          <w:fldChar w:fldCharType="separate"/>
        </w:r>
        <w:r w:rsidR="00D44BD1">
          <w:rPr>
            <w:noProof/>
            <w:webHidden/>
          </w:rPr>
          <w:t>50</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34" w:history="1">
        <w:r w:rsidR="00D6488C" w:rsidRPr="00AE1E7E">
          <w:rPr>
            <w:rStyle w:val="Hipervnculo"/>
            <w:noProof/>
          </w:rPr>
          <w:t>Ilustración 22 – Pantalla de Universitas XXI para añadir un nuevo trabajo</w:t>
        </w:r>
        <w:r w:rsidR="00D6488C">
          <w:rPr>
            <w:noProof/>
            <w:webHidden/>
          </w:rPr>
          <w:tab/>
        </w:r>
        <w:r w:rsidR="00D6488C">
          <w:rPr>
            <w:noProof/>
            <w:webHidden/>
          </w:rPr>
          <w:fldChar w:fldCharType="begin"/>
        </w:r>
        <w:r w:rsidR="00D6488C">
          <w:rPr>
            <w:noProof/>
            <w:webHidden/>
          </w:rPr>
          <w:instrText xml:space="preserve"> PAGEREF _Toc422319634 \h </w:instrText>
        </w:r>
        <w:r w:rsidR="00D6488C">
          <w:rPr>
            <w:noProof/>
            <w:webHidden/>
          </w:rPr>
        </w:r>
        <w:r w:rsidR="00D6488C">
          <w:rPr>
            <w:noProof/>
            <w:webHidden/>
          </w:rPr>
          <w:fldChar w:fldCharType="separate"/>
        </w:r>
        <w:r w:rsidR="00D44BD1">
          <w:rPr>
            <w:noProof/>
            <w:webHidden/>
          </w:rPr>
          <w:t>51</w:t>
        </w:r>
        <w:r w:rsidR="00D6488C">
          <w:rPr>
            <w:noProof/>
            <w:webHidden/>
          </w:rPr>
          <w:fldChar w:fldCharType="end"/>
        </w:r>
      </w:hyperlink>
    </w:p>
    <w:p w:rsidR="00DB27FB" w:rsidRDefault="00A118DF" w:rsidP="00966FC8">
      <w:pPr>
        <w:ind w:left="708" w:hanging="708"/>
        <w:rPr>
          <w:sz w:val="32"/>
          <w:szCs w:val="32"/>
        </w:rPr>
      </w:pPr>
      <w:r>
        <w:rPr>
          <w:sz w:val="32"/>
          <w:szCs w:val="32"/>
        </w:rPr>
        <w:fldChar w:fldCharType="end"/>
      </w:r>
    </w:p>
    <w:p w:rsidR="00D6488C" w:rsidRDefault="00BE5D56" w:rsidP="00966FC8">
      <w:pPr>
        <w:ind w:left="708" w:hanging="708"/>
        <w:rPr>
          <w:noProof/>
        </w:rPr>
      </w:pPr>
      <w:r>
        <w:rPr>
          <w:sz w:val="32"/>
          <w:szCs w:val="32"/>
        </w:rPr>
        <w:t>ÍNDICE DE TABLAS</w:t>
      </w:r>
      <w:r>
        <w:rPr>
          <w:sz w:val="32"/>
          <w:szCs w:val="32"/>
        </w:rPr>
        <w:fldChar w:fldCharType="begin"/>
      </w:r>
      <w:r>
        <w:rPr>
          <w:sz w:val="32"/>
          <w:szCs w:val="32"/>
        </w:rPr>
        <w:instrText xml:space="preserve"> TOC \h \z \c "Tabla" </w:instrText>
      </w:r>
      <w:r>
        <w:rPr>
          <w:sz w:val="32"/>
          <w:szCs w:val="32"/>
        </w:rPr>
        <w:fldChar w:fldCharType="separate"/>
      </w:r>
    </w:p>
    <w:p w:rsidR="00D6488C" w:rsidRDefault="00FA28FC">
      <w:pPr>
        <w:pStyle w:val="Tabladeilustraciones"/>
        <w:tabs>
          <w:tab w:val="right" w:leader="dot" w:pos="8494"/>
        </w:tabs>
        <w:rPr>
          <w:noProof/>
          <w:sz w:val="22"/>
          <w:szCs w:val="22"/>
          <w:lang w:eastAsia="es-ES"/>
        </w:rPr>
      </w:pPr>
      <w:hyperlink w:anchor="_Toc422319638" w:history="1">
        <w:r w:rsidR="00D6488C" w:rsidRPr="00464EEE">
          <w:rPr>
            <w:rStyle w:val="Hipervnculo"/>
            <w:noProof/>
          </w:rPr>
          <w:t>Tabla 1 – Selección de los CRIS Nacionales</w:t>
        </w:r>
        <w:r w:rsidR="00D6488C">
          <w:rPr>
            <w:noProof/>
            <w:webHidden/>
          </w:rPr>
          <w:tab/>
        </w:r>
        <w:r w:rsidR="00D6488C">
          <w:rPr>
            <w:noProof/>
            <w:webHidden/>
          </w:rPr>
          <w:fldChar w:fldCharType="begin"/>
        </w:r>
        <w:r w:rsidR="00D6488C">
          <w:rPr>
            <w:noProof/>
            <w:webHidden/>
          </w:rPr>
          <w:instrText xml:space="preserve"> PAGEREF _Toc422319638 \h </w:instrText>
        </w:r>
        <w:r w:rsidR="00D6488C">
          <w:rPr>
            <w:noProof/>
            <w:webHidden/>
          </w:rPr>
        </w:r>
        <w:r w:rsidR="00D6488C">
          <w:rPr>
            <w:noProof/>
            <w:webHidden/>
          </w:rPr>
          <w:fldChar w:fldCharType="separate"/>
        </w:r>
        <w:r w:rsidR="00D44BD1">
          <w:rPr>
            <w:noProof/>
            <w:webHidden/>
          </w:rPr>
          <w:t>35</w:t>
        </w:r>
        <w:r w:rsidR="00D6488C">
          <w:rPr>
            <w:noProof/>
            <w:webHidden/>
          </w:rPr>
          <w:fldChar w:fldCharType="end"/>
        </w:r>
      </w:hyperlink>
    </w:p>
    <w:p w:rsidR="00D6488C" w:rsidRDefault="00FA28FC">
      <w:pPr>
        <w:pStyle w:val="Tabladeilustraciones"/>
        <w:tabs>
          <w:tab w:val="right" w:leader="dot" w:pos="8494"/>
        </w:tabs>
        <w:rPr>
          <w:noProof/>
          <w:sz w:val="22"/>
          <w:szCs w:val="22"/>
          <w:lang w:eastAsia="es-ES"/>
        </w:rPr>
      </w:pPr>
      <w:hyperlink w:anchor="_Toc422319639" w:history="1">
        <w:r w:rsidR="00D6488C" w:rsidRPr="00464EEE">
          <w:rPr>
            <w:rStyle w:val="Hipervnculo"/>
            <w:noProof/>
          </w:rPr>
          <w:t>Tabla 2 – Selección de los CRIS Internacionales</w:t>
        </w:r>
        <w:r w:rsidR="00D6488C">
          <w:rPr>
            <w:noProof/>
            <w:webHidden/>
          </w:rPr>
          <w:tab/>
        </w:r>
        <w:r w:rsidR="00D6488C">
          <w:rPr>
            <w:noProof/>
            <w:webHidden/>
          </w:rPr>
          <w:fldChar w:fldCharType="begin"/>
        </w:r>
        <w:r w:rsidR="00D6488C">
          <w:rPr>
            <w:noProof/>
            <w:webHidden/>
          </w:rPr>
          <w:instrText xml:space="preserve"> PAGEREF _Toc422319639 \h </w:instrText>
        </w:r>
        <w:r w:rsidR="00D6488C">
          <w:rPr>
            <w:noProof/>
            <w:webHidden/>
          </w:rPr>
        </w:r>
        <w:r w:rsidR="00D6488C">
          <w:rPr>
            <w:noProof/>
            <w:webHidden/>
          </w:rPr>
          <w:fldChar w:fldCharType="separate"/>
        </w:r>
        <w:r w:rsidR="00D44BD1">
          <w:rPr>
            <w:noProof/>
            <w:webHidden/>
          </w:rPr>
          <w:t>35</w:t>
        </w:r>
        <w:r w:rsidR="00D6488C">
          <w:rPr>
            <w:noProof/>
            <w:webHidden/>
          </w:rPr>
          <w:fldChar w:fldCharType="end"/>
        </w:r>
      </w:hyperlink>
    </w:p>
    <w:p w:rsidR="00777AE9" w:rsidRPr="00777AE9" w:rsidRDefault="00BE5D56" w:rsidP="00966FC8">
      <w:pPr>
        <w:ind w:left="708" w:hanging="708"/>
        <w:rPr>
          <w:smallCaps/>
          <w:spacing w:val="5"/>
          <w:sz w:val="32"/>
          <w:szCs w:val="32"/>
        </w:rPr>
      </w:pPr>
      <w:r>
        <w:rPr>
          <w:sz w:val="32"/>
          <w:szCs w:val="32"/>
        </w:rPr>
        <w:fldChar w:fldCharType="end"/>
      </w:r>
      <w:r w:rsidR="00777AE9" w:rsidRPr="00777AE9">
        <w:rPr>
          <w:sz w:val="32"/>
          <w:szCs w:val="32"/>
        </w:rPr>
        <w:br w:type="page"/>
      </w: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p>
    <w:p w:rsidR="00437C4F" w:rsidRDefault="00437C4F" w:rsidP="00966FC8">
      <w:pPr>
        <w:ind w:left="3402"/>
        <w:rPr>
          <w:i/>
          <w:sz w:val="22"/>
        </w:rPr>
      </w:pPr>
      <w:r>
        <w:rPr>
          <w:i/>
          <w:sz w:val="22"/>
        </w:rPr>
        <w:t>‘Invitamos a</w:t>
      </w:r>
      <w:r w:rsidRPr="00A10970">
        <w:rPr>
          <w:i/>
          <w:sz w:val="22"/>
        </w:rPr>
        <w:t xml:space="preserve"> gobiernos, universidades, bibliotecas, editoriales, publicistas, fundaciones, sociedades académicas, asociaciones profesionales, estudiosos y científicos que comparten nuestro punto de vista, a que se sumen a la tarea de eliminar los obstáculos al acceso abierto, y a construir un futuro en el que, en todo el mundo, la investigación y la educación puedan desarrollarse con total libertad.’</w:t>
      </w:r>
    </w:p>
    <w:p w:rsidR="00437C4F" w:rsidRPr="008A1EAF" w:rsidRDefault="00437C4F" w:rsidP="002F6340">
      <w:pPr>
        <w:ind w:left="3544"/>
        <w:jc w:val="right"/>
        <w:rPr>
          <w:i/>
          <w:sz w:val="22"/>
          <w:lang w:val="en-US"/>
        </w:rPr>
      </w:pPr>
      <w:r w:rsidRPr="008A1EAF">
        <w:rPr>
          <w:i/>
          <w:sz w:val="22"/>
          <w:lang w:val="en-US"/>
        </w:rPr>
        <w:t>- Budapest Open Access Initiative</w:t>
      </w:r>
      <w:r w:rsidR="00C40053">
        <w:rPr>
          <w:i/>
          <w:sz w:val="22"/>
          <w:lang w:val="en-US"/>
        </w:rPr>
        <w:t xml:space="preserve">, </w:t>
      </w:r>
      <w:r w:rsidR="008A1EAF" w:rsidRPr="008A1EAF">
        <w:rPr>
          <w:i/>
          <w:sz w:val="22"/>
          <w:lang w:val="en-US"/>
        </w:rPr>
        <w:t>2002</w:t>
      </w:r>
      <w:r w:rsidRPr="008A1EAF">
        <w:rPr>
          <w:i/>
          <w:sz w:val="22"/>
          <w:lang w:val="en-US"/>
        </w:rPr>
        <w:t xml:space="preserve"> -</w:t>
      </w:r>
    </w:p>
    <w:p w:rsidR="00437C4F" w:rsidRPr="008A1EAF" w:rsidRDefault="00437C4F" w:rsidP="00966FC8">
      <w:pPr>
        <w:pStyle w:val="Ttulo1"/>
        <w:rPr>
          <w:lang w:val="en-US"/>
        </w:rPr>
      </w:pPr>
    </w:p>
    <w:p w:rsidR="00437C4F" w:rsidRPr="008A1EAF" w:rsidRDefault="00437C4F" w:rsidP="00966FC8">
      <w:pPr>
        <w:rPr>
          <w:smallCaps/>
          <w:spacing w:val="5"/>
          <w:sz w:val="32"/>
          <w:szCs w:val="32"/>
          <w:lang w:val="en-US"/>
        </w:rPr>
      </w:pPr>
      <w:r w:rsidRPr="008A1EAF">
        <w:rPr>
          <w:lang w:val="en-US"/>
        </w:rPr>
        <w:br w:type="page"/>
      </w:r>
    </w:p>
    <w:p w:rsidR="0098264B" w:rsidRDefault="008A1EAF" w:rsidP="009275C5">
      <w:pPr>
        <w:pStyle w:val="Ttulo1"/>
        <w:numPr>
          <w:ilvl w:val="0"/>
          <w:numId w:val="45"/>
        </w:numPr>
      </w:pPr>
      <w:bookmarkStart w:id="3" w:name="_Toc422318595"/>
      <w:r>
        <w:lastRenderedPageBreak/>
        <w:t>OBJETO Y METODOLOGÍA DE LA INVESTIGACIÓN</w:t>
      </w:r>
      <w:bookmarkEnd w:id="2"/>
      <w:bookmarkEnd w:id="3"/>
    </w:p>
    <w:p w:rsidR="0098264B" w:rsidRDefault="008A1EAF" w:rsidP="009275C5">
      <w:pPr>
        <w:pStyle w:val="Ttulo2"/>
        <w:numPr>
          <w:ilvl w:val="1"/>
          <w:numId w:val="46"/>
        </w:numPr>
      </w:pPr>
      <w:bookmarkStart w:id="4" w:name="_Toc418595254"/>
      <w:bookmarkStart w:id="5" w:name="_Toc422318596"/>
      <w:r>
        <w:t>INTRODUCCIÓN</w:t>
      </w:r>
      <w:bookmarkEnd w:id="4"/>
      <w:bookmarkEnd w:id="5"/>
    </w:p>
    <w:p w:rsidR="00777AE9" w:rsidRDefault="00DB1117" w:rsidP="00966FC8">
      <w:pPr>
        <w:ind w:firstLine="851"/>
        <w:rPr>
          <w:sz w:val="22"/>
        </w:rPr>
      </w:pPr>
      <w:r>
        <w:rPr>
          <w:sz w:val="22"/>
        </w:rPr>
        <w:t>El esfuerzo y los conocimientos adquiridos en estos cuatro años</w:t>
      </w:r>
      <w:r w:rsidR="00060A6E">
        <w:rPr>
          <w:sz w:val="22"/>
        </w:rPr>
        <w:t>,</w:t>
      </w:r>
      <w:r>
        <w:rPr>
          <w:sz w:val="22"/>
        </w:rPr>
        <w:t xml:space="preserve"> cursando el Grado en Información y Documentación</w:t>
      </w:r>
      <w:r w:rsidR="00C42B2A">
        <w:rPr>
          <w:sz w:val="22"/>
        </w:rPr>
        <w:t xml:space="preserve"> por la Universidad de Salamanca</w:t>
      </w:r>
      <w:r>
        <w:rPr>
          <w:sz w:val="22"/>
        </w:rPr>
        <w:t>, toman forma</w:t>
      </w:r>
      <w:r w:rsidR="00C42B2A">
        <w:rPr>
          <w:sz w:val="22"/>
        </w:rPr>
        <w:t xml:space="preserve">, al </w:t>
      </w:r>
      <w:r w:rsidR="005119ED">
        <w:rPr>
          <w:sz w:val="22"/>
        </w:rPr>
        <w:t>fin</w:t>
      </w:r>
      <w:r w:rsidR="00C42B2A">
        <w:rPr>
          <w:sz w:val="22"/>
        </w:rPr>
        <w:t>,</w:t>
      </w:r>
      <w:r>
        <w:rPr>
          <w:sz w:val="22"/>
        </w:rPr>
        <w:t xml:space="preserve"> </w:t>
      </w:r>
      <w:r w:rsidR="00C42B2A">
        <w:rPr>
          <w:sz w:val="22"/>
        </w:rPr>
        <w:t>en este Trabajo de Fin de Grado.</w:t>
      </w:r>
    </w:p>
    <w:p w:rsidR="00C42B2A" w:rsidRDefault="00C42B2A" w:rsidP="00966FC8">
      <w:pPr>
        <w:ind w:firstLine="851"/>
        <w:rPr>
          <w:sz w:val="22"/>
        </w:rPr>
      </w:pPr>
      <w:r>
        <w:rPr>
          <w:sz w:val="22"/>
        </w:rPr>
        <w:t>Respec</w:t>
      </w:r>
      <w:r w:rsidR="00BE5D56">
        <w:rPr>
          <w:sz w:val="22"/>
        </w:rPr>
        <w:t>to a años anteriores en los que</w:t>
      </w:r>
      <w:r>
        <w:rPr>
          <w:sz w:val="22"/>
        </w:rPr>
        <w:t xml:space="preserve"> tanto el tema como el tutor del Trabajo de Fin de Grado </w:t>
      </w:r>
      <w:r w:rsidR="008669C7">
        <w:rPr>
          <w:sz w:val="22"/>
        </w:rPr>
        <w:t xml:space="preserve">eran sorteados y ni los alumnos ni los profesores podían elegir con quién trabajar, este año </w:t>
      </w:r>
      <w:r w:rsidR="005119ED">
        <w:rPr>
          <w:sz w:val="22"/>
        </w:rPr>
        <w:t xml:space="preserve">las normas han cambiado y hemos tenido la suerte de poder elegir nuestro tema de trabajo y al tutor con el que queríamos trabajar. </w:t>
      </w:r>
      <w:r w:rsidR="0018102E">
        <w:rPr>
          <w:sz w:val="22"/>
        </w:rPr>
        <w:t>Este cambio ha sido toda un</w:t>
      </w:r>
      <w:r w:rsidR="008A1EAF">
        <w:rPr>
          <w:sz w:val="22"/>
        </w:rPr>
        <w:t>a ventaja respecto a otros años en los que los</w:t>
      </w:r>
      <w:r w:rsidR="0018102E">
        <w:rPr>
          <w:sz w:val="22"/>
        </w:rPr>
        <w:t xml:space="preserve"> alumnos tenían que hacer </w:t>
      </w:r>
      <w:r w:rsidR="00437C4F">
        <w:rPr>
          <w:sz w:val="22"/>
        </w:rPr>
        <w:t>un trabajo</w:t>
      </w:r>
      <w:r w:rsidR="0018102E">
        <w:rPr>
          <w:sz w:val="22"/>
        </w:rPr>
        <w:t xml:space="preserve"> que no les apasionaba</w:t>
      </w:r>
      <w:r w:rsidR="00BE5D56">
        <w:rPr>
          <w:sz w:val="22"/>
        </w:rPr>
        <w:t xml:space="preserve">, algo que </w:t>
      </w:r>
      <w:r w:rsidR="00060A6E">
        <w:rPr>
          <w:sz w:val="22"/>
        </w:rPr>
        <w:t>no solo les perjudicaba a ellos.</w:t>
      </w:r>
    </w:p>
    <w:p w:rsidR="000340BE" w:rsidRDefault="005119ED" w:rsidP="00966FC8">
      <w:pPr>
        <w:ind w:firstLine="851"/>
        <w:rPr>
          <w:sz w:val="22"/>
        </w:rPr>
      </w:pPr>
      <w:r>
        <w:rPr>
          <w:sz w:val="22"/>
        </w:rPr>
        <w:t xml:space="preserve">El Trabajo de Fin de Grado es, en definitiva, nuestro primer contacto con la investigación en términos serios. </w:t>
      </w:r>
      <w:r w:rsidR="000340BE">
        <w:rPr>
          <w:sz w:val="22"/>
        </w:rPr>
        <w:t>Puedo afirmar que d</w:t>
      </w:r>
      <w:r>
        <w:rPr>
          <w:sz w:val="22"/>
        </w:rPr>
        <w:t xml:space="preserve">espués de pasar varios meses con </w:t>
      </w:r>
      <w:r w:rsidR="00635CB7">
        <w:rPr>
          <w:sz w:val="22"/>
        </w:rPr>
        <w:t xml:space="preserve">mi </w:t>
      </w:r>
      <w:r w:rsidR="0018102E">
        <w:rPr>
          <w:sz w:val="22"/>
        </w:rPr>
        <w:t>trabajo</w:t>
      </w:r>
      <w:r>
        <w:rPr>
          <w:sz w:val="22"/>
        </w:rPr>
        <w:t xml:space="preserve"> </w:t>
      </w:r>
      <w:r w:rsidR="000340BE">
        <w:rPr>
          <w:sz w:val="22"/>
        </w:rPr>
        <w:t>dando vueltas en</w:t>
      </w:r>
      <w:r>
        <w:rPr>
          <w:sz w:val="22"/>
        </w:rPr>
        <w:t xml:space="preserve"> </w:t>
      </w:r>
      <w:r w:rsidR="0018102E">
        <w:rPr>
          <w:sz w:val="22"/>
        </w:rPr>
        <w:t xml:space="preserve">la </w:t>
      </w:r>
      <w:r>
        <w:rPr>
          <w:sz w:val="22"/>
        </w:rPr>
        <w:t>cabeza</w:t>
      </w:r>
      <w:r w:rsidR="0018102E">
        <w:rPr>
          <w:sz w:val="22"/>
        </w:rPr>
        <w:t xml:space="preserve"> a todas horas</w:t>
      </w:r>
      <w:r>
        <w:rPr>
          <w:sz w:val="22"/>
        </w:rPr>
        <w:t xml:space="preserve">, me he dado cuenta de que la labor de investigador es </w:t>
      </w:r>
      <w:r w:rsidR="008A1EAF">
        <w:rPr>
          <w:sz w:val="22"/>
        </w:rPr>
        <w:t>más complicada</w:t>
      </w:r>
      <w:r w:rsidR="000340BE">
        <w:rPr>
          <w:sz w:val="22"/>
        </w:rPr>
        <w:t xml:space="preserve"> de lo que creía. Gracias a esto valoro mucho más a todas las personas que se dedican a </w:t>
      </w:r>
      <w:r w:rsidR="0018102E">
        <w:rPr>
          <w:sz w:val="22"/>
        </w:rPr>
        <w:t>ello</w:t>
      </w:r>
      <w:r w:rsidR="00635CB7">
        <w:rPr>
          <w:sz w:val="22"/>
        </w:rPr>
        <w:t>.</w:t>
      </w:r>
      <w:r w:rsidR="002F6340">
        <w:rPr>
          <w:sz w:val="22"/>
        </w:rPr>
        <w:t xml:space="preserve"> No descarto la idea de</w:t>
      </w:r>
      <w:r w:rsidR="0018102E">
        <w:rPr>
          <w:sz w:val="22"/>
        </w:rPr>
        <w:t xml:space="preserve"> realizar alguna investigación e</w:t>
      </w:r>
      <w:r w:rsidR="008A1EAF">
        <w:rPr>
          <w:sz w:val="22"/>
        </w:rPr>
        <w:t>n el futuro, pero como éste</w:t>
      </w:r>
      <w:r w:rsidR="0018102E">
        <w:rPr>
          <w:sz w:val="22"/>
        </w:rPr>
        <w:t xml:space="preserve">, en la mayoría de los casos, no es predecible, no </w:t>
      </w:r>
      <w:r w:rsidR="00437C4F">
        <w:rPr>
          <w:sz w:val="22"/>
        </w:rPr>
        <w:t>puedo saber que me deparará el mañana.</w:t>
      </w:r>
      <w:r w:rsidR="0018102E">
        <w:rPr>
          <w:sz w:val="22"/>
        </w:rPr>
        <w:t xml:space="preserve"> </w:t>
      </w:r>
    </w:p>
    <w:p w:rsidR="005119ED" w:rsidRDefault="000340BE" w:rsidP="00966FC8">
      <w:pPr>
        <w:ind w:firstLine="851"/>
        <w:rPr>
          <w:sz w:val="22"/>
        </w:rPr>
      </w:pPr>
      <w:r>
        <w:rPr>
          <w:sz w:val="22"/>
        </w:rPr>
        <w:t>Mi idea inicial, aunq</w:t>
      </w:r>
      <w:r w:rsidR="00437C4F">
        <w:rPr>
          <w:sz w:val="22"/>
        </w:rPr>
        <w:t>ue eligiese</w:t>
      </w:r>
      <w:r>
        <w:rPr>
          <w:sz w:val="22"/>
        </w:rPr>
        <w:t xml:space="preserve"> el tema de la asignatura Bibliometría y Evaluación de la Ciencia, no era realizar un estudio bibliométrico</w:t>
      </w:r>
      <w:r w:rsidR="00635CB7">
        <w:rPr>
          <w:sz w:val="22"/>
        </w:rPr>
        <w:t>, o al menos, no en primer lugar</w:t>
      </w:r>
      <w:r>
        <w:rPr>
          <w:sz w:val="22"/>
        </w:rPr>
        <w:t>. Tras varias tutorías y más de una tormenta de ideas, decidimos que mi trabajo sería sobre un tema</w:t>
      </w:r>
      <w:r w:rsidR="001967F0">
        <w:rPr>
          <w:sz w:val="22"/>
        </w:rPr>
        <w:t xml:space="preserve"> muy poco conocido, permitiéndol</w:t>
      </w:r>
      <w:r>
        <w:rPr>
          <w:sz w:val="22"/>
        </w:rPr>
        <w:t>e ser original.</w:t>
      </w:r>
      <w:r w:rsidR="00635CB7">
        <w:rPr>
          <w:sz w:val="22"/>
        </w:rPr>
        <w:t xml:space="preserve"> </w:t>
      </w:r>
    </w:p>
    <w:p w:rsidR="00FE3690" w:rsidRDefault="00635CB7" w:rsidP="001967F0">
      <w:pPr>
        <w:ind w:firstLine="851"/>
        <w:rPr>
          <w:sz w:val="22"/>
        </w:rPr>
      </w:pPr>
      <w:r>
        <w:rPr>
          <w:sz w:val="22"/>
        </w:rPr>
        <w:t>En el trabajo que presento se estudian los CRIS</w:t>
      </w:r>
      <w:r w:rsidR="00AA416B">
        <w:rPr>
          <w:sz w:val="22"/>
        </w:rPr>
        <w:t xml:space="preserve"> </w:t>
      </w:r>
      <w:r w:rsidR="00AA416B" w:rsidRPr="00AA416B">
        <w:rPr>
          <w:i/>
          <w:sz w:val="22"/>
        </w:rPr>
        <w:t>(Current Research Information System)</w:t>
      </w:r>
      <w:r>
        <w:rPr>
          <w:sz w:val="22"/>
        </w:rPr>
        <w:t xml:space="preserve"> o Sistemas de Gestión de la </w:t>
      </w:r>
      <w:r w:rsidR="00191079">
        <w:rPr>
          <w:sz w:val="22"/>
        </w:rPr>
        <w:t>Investigación</w:t>
      </w:r>
      <w:r w:rsidR="00AA416B">
        <w:rPr>
          <w:sz w:val="22"/>
        </w:rPr>
        <w:t xml:space="preserve"> </w:t>
      </w:r>
      <w:r>
        <w:rPr>
          <w:sz w:val="22"/>
        </w:rPr>
        <w:t>desde un punto de vista bibliográfico, ya que un Trabajo de Fin de Gr</w:t>
      </w:r>
      <w:r w:rsidR="00F76AE4">
        <w:rPr>
          <w:sz w:val="22"/>
        </w:rPr>
        <w:t>ado entre otras cosas, se basa en una recopilación exhaustiva de  información</w:t>
      </w:r>
      <w:r>
        <w:rPr>
          <w:sz w:val="22"/>
        </w:rPr>
        <w:t xml:space="preserve">. </w:t>
      </w:r>
      <w:r w:rsidR="00F76AE4">
        <w:rPr>
          <w:sz w:val="22"/>
        </w:rPr>
        <w:t xml:space="preserve"> H</w:t>
      </w:r>
      <w:r w:rsidR="00763A07">
        <w:rPr>
          <w:sz w:val="22"/>
        </w:rPr>
        <w:t>e realizado</w:t>
      </w:r>
      <w:r>
        <w:rPr>
          <w:sz w:val="22"/>
        </w:rPr>
        <w:t xml:space="preserve"> dos entrevistas a dos profesionales que trabajan dia</w:t>
      </w:r>
      <w:r w:rsidR="001967F0">
        <w:rPr>
          <w:sz w:val="22"/>
        </w:rPr>
        <w:t>riamente con los CRIS</w:t>
      </w:r>
      <w:r w:rsidR="00F76AE4">
        <w:rPr>
          <w:sz w:val="22"/>
        </w:rPr>
        <w:t>, con el fin de proporcionar al trabajo otro punto de vista, además de nuevas ideas</w:t>
      </w:r>
      <w:r w:rsidR="001967F0">
        <w:rPr>
          <w:sz w:val="22"/>
        </w:rPr>
        <w:t xml:space="preserve">. Con esto, he querido </w:t>
      </w:r>
      <w:r>
        <w:rPr>
          <w:sz w:val="22"/>
        </w:rPr>
        <w:t>conseguir un punto de vista más personal</w:t>
      </w:r>
      <w:r w:rsidR="00763A07">
        <w:rPr>
          <w:sz w:val="22"/>
        </w:rPr>
        <w:t xml:space="preserve"> y cercano</w:t>
      </w:r>
      <w:r>
        <w:rPr>
          <w:sz w:val="22"/>
        </w:rPr>
        <w:t xml:space="preserve"> </w:t>
      </w:r>
      <w:r w:rsidR="00763A07">
        <w:rPr>
          <w:sz w:val="22"/>
        </w:rPr>
        <w:t>respecto a los CRIS y no tan científico y ajeno como el que aparece en los artículos que he ido recogiendo para la realización del marco teórico.</w:t>
      </w:r>
      <w:r w:rsidR="0018102E">
        <w:rPr>
          <w:sz w:val="22"/>
        </w:rPr>
        <w:t xml:space="preserve"> La comparación d</w:t>
      </w:r>
      <w:r w:rsidR="0051456D">
        <w:rPr>
          <w:sz w:val="22"/>
        </w:rPr>
        <w:t xml:space="preserve">e los </w:t>
      </w:r>
      <w:r w:rsidR="0018102E">
        <w:rPr>
          <w:sz w:val="22"/>
        </w:rPr>
        <w:t xml:space="preserve">artículos </w:t>
      </w:r>
      <w:r w:rsidR="0051456D">
        <w:rPr>
          <w:sz w:val="22"/>
        </w:rPr>
        <w:t xml:space="preserve">científicos </w:t>
      </w:r>
      <w:r w:rsidR="0018102E">
        <w:rPr>
          <w:sz w:val="22"/>
        </w:rPr>
        <w:t xml:space="preserve">respecto a las opiniones de los entrevistados me </w:t>
      </w:r>
      <w:r w:rsidR="0051456D">
        <w:rPr>
          <w:sz w:val="22"/>
        </w:rPr>
        <w:t>han</w:t>
      </w:r>
      <w:r w:rsidR="0018102E">
        <w:rPr>
          <w:sz w:val="22"/>
        </w:rPr>
        <w:t xml:space="preserve"> permitido</w:t>
      </w:r>
      <w:r w:rsidR="0051456D">
        <w:rPr>
          <w:sz w:val="22"/>
        </w:rPr>
        <w:t xml:space="preserve">, en primer lugar, aclarar mis dudas, y en segundo lugar, ver desde otro punto de vista el tema de mi trabajo. </w:t>
      </w:r>
      <w:bookmarkStart w:id="6" w:name="_Toc418595255"/>
      <w:r w:rsidR="00E475FD">
        <w:rPr>
          <w:sz w:val="22"/>
        </w:rPr>
        <w:t xml:space="preserve">He de aclarar que las entrevistas que se han llevado a cabo para completar este trabajo no son una muestra extrapolable, sino exploratoria, ya que </w:t>
      </w:r>
      <w:r w:rsidR="002F6340">
        <w:rPr>
          <w:sz w:val="22"/>
        </w:rPr>
        <w:t xml:space="preserve">es simplemente una </w:t>
      </w:r>
      <w:r w:rsidR="00F76AE4">
        <w:rPr>
          <w:sz w:val="22"/>
        </w:rPr>
        <w:t xml:space="preserve">primera </w:t>
      </w:r>
      <w:r w:rsidR="002F6340">
        <w:rPr>
          <w:sz w:val="22"/>
        </w:rPr>
        <w:t>toma de contacto.</w:t>
      </w:r>
    </w:p>
    <w:p w:rsidR="00E67E69" w:rsidRPr="00E67E69" w:rsidRDefault="00E67E69" w:rsidP="00E67E69">
      <w:pPr>
        <w:pStyle w:val="Ttulo2"/>
        <w:numPr>
          <w:ilvl w:val="1"/>
          <w:numId w:val="46"/>
        </w:numPr>
      </w:pPr>
      <w:bookmarkStart w:id="7" w:name="_Toc422318597"/>
      <w:r w:rsidRPr="00E67E69">
        <w:t>METODOLOGÍA</w:t>
      </w:r>
      <w:bookmarkEnd w:id="7"/>
    </w:p>
    <w:p w:rsidR="00E67E69" w:rsidRPr="00E67E69" w:rsidRDefault="00E67E69" w:rsidP="00E67E69">
      <w:pPr>
        <w:pStyle w:val="Prrafodelista"/>
        <w:ind w:left="0" w:firstLine="851"/>
        <w:rPr>
          <w:sz w:val="22"/>
        </w:rPr>
      </w:pPr>
      <w:r w:rsidRPr="00E67E69">
        <w:rPr>
          <w:sz w:val="22"/>
        </w:rPr>
        <w:t xml:space="preserve">Para la realización del marco teórico se han consultado bases de datos especializadas en Documentación, como </w:t>
      </w:r>
      <w:r w:rsidRPr="00E67E69">
        <w:rPr>
          <w:i/>
          <w:sz w:val="22"/>
        </w:rPr>
        <w:t>LISA (Library and Information Science Abstracts)</w:t>
      </w:r>
      <w:r w:rsidRPr="00E67E69">
        <w:rPr>
          <w:sz w:val="22"/>
        </w:rPr>
        <w:t xml:space="preserve"> y </w:t>
      </w:r>
      <w:r w:rsidRPr="00E67E69">
        <w:rPr>
          <w:i/>
          <w:sz w:val="22"/>
        </w:rPr>
        <w:t>LISTA (Library Information Science &amp; Technology Abstracts)</w:t>
      </w:r>
      <w:r w:rsidRPr="00E67E69">
        <w:rPr>
          <w:sz w:val="22"/>
        </w:rPr>
        <w:t xml:space="preserve">, sin apenas encontrar resultados. Por lo que se </w:t>
      </w:r>
      <w:r w:rsidRPr="00E67E69">
        <w:rPr>
          <w:sz w:val="22"/>
        </w:rPr>
        <w:lastRenderedPageBreak/>
        <w:t xml:space="preserve">decidió buscar en bases de datos de editoriales como </w:t>
      </w:r>
      <w:r w:rsidRPr="00E67E69">
        <w:rPr>
          <w:i/>
          <w:sz w:val="22"/>
        </w:rPr>
        <w:t>Emerald</w:t>
      </w:r>
      <w:r w:rsidRPr="00E67E69">
        <w:rPr>
          <w:sz w:val="22"/>
        </w:rPr>
        <w:t xml:space="preserve"> o </w:t>
      </w:r>
      <w:r w:rsidRPr="00E67E69">
        <w:rPr>
          <w:i/>
          <w:sz w:val="22"/>
        </w:rPr>
        <w:t>Elsevier</w:t>
      </w:r>
      <w:r w:rsidRPr="00E67E69">
        <w:rPr>
          <w:sz w:val="22"/>
        </w:rPr>
        <w:t xml:space="preserve">, donde, esta vez sí, se encontraron artículos muy interesantes para el trabajo, en especial en la segunda. </w:t>
      </w:r>
    </w:p>
    <w:p w:rsidR="00E67E69" w:rsidRDefault="00E67E69" w:rsidP="00E67E69">
      <w:pPr>
        <w:ind w:firstLine="851"/>
        <w:rPr>
          <w:sz w:val="22"/>
        </w:rPr>
      </w:pPr>
      <w:r w:rsidRPr="00E67E69">
        <w:rPr>
          <w:i/>
          <w:sz w:val="22"/>
        </w:rPr>
        <w:t>Elsevier</w:t>
      </w:r>
      <w:r w:rsidRPr="00E67E69">
        <w:rPr>
          <w:sz w:val="22"/>
        </w:rPr>
        <w:t xml:space="preserve"> publica la revista </w:t>
      </w:r>
      <w:r w:rsidRPr="00E67E69">
        <w:rPr>
          <w:i/>
          <w:sz w:val="22"/>
        </w:rPr>
        <w:t xml:space="preserve">Procedia Compurter Science, </w:t>
      </w:r>
      <w:r w:rsidRPr="00E67E69">
        <w:rPr>
          <w:sz w:val="22"/>
        </w:rPr>
        <w:t xml:space="preserve">que se dedica a la publicación de actas de congresos de alta calidad sobre informática. Esta revista se ha convertido en la fuente principal de información para este trabajo, junto con los textos de los congresos de </w:t>
      </w:r>
      <w:r w:rsidRPr="00E67E69">
        <w:rPr>
          <w:i/>
          <w:sz w:val="22"/>
        </w:rPr>
        <w:t xml:space="preserve">euroCRIS </w:t>
      </w:r>
      <w:r w:rsidRPr="00E67E69">
        <w:rPr>
          <w:sz w:val="22"/>
        </w:rPr>
        <w:t xml:space="preserve">y la propia página web de </w:t>
      </w:r>
      <w:r w:rsidRPr="00E67E69">
        <w:rPr>
          <w:i/>
          <w:sz w:val="22"/>
        </w:rPr>
        <w:t xml:space="preserve">euroCRIS. </w:t>
      </w:r>
      <w:r w:rsidRPr="00E67E69">
        <w:rPr>
          <w:sz w:val="22"/>
        </w:rPr>
        <w:t>Ambas fuentes están muy actualizadas, por lo que permiten el acceso a las últimas ideas e innovaciones que se han desarrollado y descubierto en el tema.</w:t>
      </w:r>
    </w:p>
    <w:p w:rsidR="00E67E69" w:rsidRDefault="00E67E69" w:rsidP="00E67E69">
      <w:pPr>
        <w:ind w:firstLine="851"/>
        <w:rPr>
          <w:sz w:val="22"/>
        </w:rPr>
      </w:pPr>
      <w:r w:rsidRPr="00171C27">
        <w:rPr>
          <w:sz w:val="22"/>
        </w:rPr>
        <w:t>Otras fuentes importantes de información han resultado ser las propias p</w:t>
      </w:r>
      <w:r>
        <w:rPr>
          <w:sz w:val="22"/>
        </w:rPr>
        <w:t xml:space="preserve">áginas de las distintas instituciones que se han estudiado, es decir, los portales de acceso a los diferentes CRIS, tanto nacionales como internacionales. </w:t>
      </w:r>
    </w:p>
    <w:p w:rsidR="00E67E69" w:rsidRPr="00E67E69" w:rsidRDefault="00E67E69" w:rsidP="00E67E69">
      <w:pPr>
        <w:ind w:firstLine="851"/>
        <w:rPr>
          <w:sz w:val="22"/>
        </w:rPr>
      </w:pPr>
      <w:r>
        <w:rPr>
          <w:sz w:val="22"/>
        </w:rPr>
        <w:t>Se debe tener en cu</w:t>
      </w:r>
      <w:r w:rsidR="00F76AE4">
        <w:rPr>
          <w:sz w:val="22"/>
        </w:rPr>
        <w:t xml:space="preserve">enta que los CRIS son sistemas </w:t>
      </w:r>
      <w:r>
        <w:rPr>
          <w:sz w:val="22"/>
        </w:rPr>
        <w:t xml:space="preserve">novedosos y como bien es sabido, el inglés es el idioma de la investigación y la colaboración internacional, por lo que el 90% de la bibliografía empleada en el marco teórico se encuentra en este idioma. </w:t>
      </w:r>
    </w:p>
    <w:p w:rsidR="0098264B" w:rsidRDefault="008A1EAF" w:rsidP="009275C5">
      <w:pPr>
        <w:pStyle w:val="Ttulo2"/>
        <w:numPr>
          <w:ilvl w:val="1"/>
          <w:numId w:val="46"/>
        </w:numPr>
      </w:pPr>
      <w:bookmarkStart w:id="8" w:name="_Toc422318598"/>
      <w:r>
        <w:t>OBJETIVOS</w:t>
      </w:r>
      <w:bookmarkEnd w:id="6"/>
      <w:bookmarkEnd w:id="8"/>
    </w:p>
    <w:p w:rsidR="00197927" w:rsidRDefault="009B0CA9" w:rsidP="00966FC8">
      <w:pPr>
        <w:ind w:firstLine="851"/>
        <w:rPr>
          <w:sz w:val="22"/>
        </w:rPr>
      </w:pPr>
      <w:r w:rsidRPr="009B0CA9">
        <w:rPr>
          <w:sz w:val="22"/>
        </w:rPr>
        <w:t xml:space="preserve">El objetivo principal de este trabajo es </w:t>
      </w:r>
      <w:r w:rsidR="00AA416B">
        <w:rPr>
          <w:sz w:val="22"/>
        </w:rPr>
        <w:t xml:space="preserve">profundizar en el estudio de los Sistemas de Gestión </w:t>
      </w:r>
      <w:r w:rsidR="002F6340">
        <w:rPr>
          <w:sz w:val="22"/>
        </w:rPr>
        <w:t>de la Investigación</w:t>
      </w:r>
      <w:r w:rsidR="00197927">
        <w:rPr>
          <w:sz w:val="22"/>
        </w:rPr>
        <w:t>. Sistemas que, en mi opinión, son muy eficientes y útile</w:t>
      </w:r>
      <w:r w:rsidR="00AA416B">
        <w:rPr>
          <w:sz w:val="22"/>
        </w:rPr>
        <w:t>s en su campo y a los que se</w:t>
      </w:r>
      <w:r w:rsidR="00197927">
        <w:rPr>
          <w:sz w:val="22"/>
        </w:rPr>
        <w:t xml:space="preserve"> podría dar más uso del que tienen.</w:t>
      </w:r>
      <w:r w:rsidR="0034538D">
        <w:rPr>
          <w:sz w:val="22"/>
        </w:rPr>
        <w:t xml:space="preserve"> Por lo que, de forma detallada en este trabajo, se intenta:</w:t>
      </w:r>
    </w:p>
    <w:p w:rsidR="0034538D" w:rsidRDefault="0034538D" w:rsidP="009275C5">
      <w:pPr>
        <w:pStyle w:val="Prrafodelista"/>
        <w:numPr>
          <w:ilvl w:val="0"/>
          <w:numId w:val="31"/>
        </w:numPr>
        <w:rPr>
          <w:sz w:val="22"/>
        </w:rPr>
      </w:pPr>
      <w:r>
        <w:rPr>
          <w:sz w:val="22"/>
        </w:rPr>
        <w:t>Definir y analizar el funcionamiento de los CRIS, sus ventajas e inconvenientes.</w:t>
      </w:r>
    </w:p>
    <w:p w:rsidR="0034538D" w:rsidRDefault="002F6340" w:rsidP="009275C5">
      <w:pPr>
        <w:pStyle w:val="Prrafodelista"/>
        <w:numPr>
          <w:ilvl w:val="0"/>
          <w:numId w:val="31"/>
        </w:numPr>
        <w:rPr>
          <w:sz w:val="22"/>
        </w:rPr>
      </w:pPr>
      <w:r>
        <w:rPr>
          <w:sz w:val="22"/>
        </w:rPr>
        <w:t>R</w:t>
      </w:r>
      <w:r w:rsidR="00AA416B">
        <w:rPr>
          <w:sz w:val="22"/>
        </w:rPr>
        <w:t>elacionar</w:t>
      </w:r>
      <w:r w:rsidR="0034538D">
        <w:rPr>
          <w:sz w:val="22"/>
        </w:rPr>
        <w:t xml:space="preserve"> los repositorios </w:t>
      </w:r>
      <w:r w:rsidR="00AA416B">
        <w:rPr>
          <w:sz w:val="22"/>
        </w:rPr>
        <w:t>institucionales y sus funciones con los CRIS.</w:t>
      </w:r>
    </w:p>
    <w:p w:rsidR="0034538D" w:rsidRDefault="0034538D" w:rsidP="009275C5">
      <w:pPr>
        <w:pStyle w:val="Prrafodelista"/>
        <w:numPr>
          <w:ilvl w:val="0"/>
          <w:numId w:val="31"/>
        </w:numPr>
        <w:rPr>
          <w:sz w:val="22"/>
        </w:rPr>
      </w:pPr>
      <w:r>
        <w:rPr>
          <w:sz w:val="22"/>
        </w:rPr>
        <w:t>Explicar la interoperabilidad entre los CRIS y los repositorios institucionales.</w:t>
      </w:r>
    </w:p>
    <w:p w:rsidR="00584ADA" w:rsidRDefault="00AA416B" w:rsidP="009275C5">
      <w:pPr>
        <w:pStyle w:val="Prrafodelista"/>
        <w:numPr>
          <w:ilvl w:val="0"/>
          <w:numId w:val="31"/>
        </w:numPr>
        <w:rPr>
          <w:sz w:val="22"/>
        </w:rPr>
      </w:pPr>
      <w:r>
        <w:rPr>
          <w:sz w:val="22"/>
        </w:rPr>
        <w:t xml:space="preserve">Recabar información de profesionales encargados de la gestión de los CRIS y de su mantenimiento. </w:t>
      </w:r>
    </w:p>
    <w:p w:rsidR="00FE3690" w:rsidRPr="00584ADA" w:rsidRDefault="0034538D" w:rsidP="009275C5">
      <w:pPr>
        <w:pStyle w:val="Prrafodelista"/>
        <w:numPr>
          <w:ilvl w:val="0"/>
          <w:numId w:val="31"/>
        </w:numPr>
        <w:rPr>
          <w:sz w:val="22"/>
        </w:rPr>
      </w:pPr>
      <w:r w:rsidRPr="00584ADA">
        <w:rPr>
          <w:sz w:val="22"/>
        </w:rPr>
        <w:t xml:space="preserve">Proponer nuevas ideas a desarrollar, para aprovechar mejor las oportunidades que nos </w:t>
      </w:r>
      <w:r w:rsidR="00584ADA" w:rsidRPr="00584ADA">
        <w:rPr>
          <w:sz w:val="22"/>
        </w:rPr>
        <w:t>ofrecen</w:t>
      </w:r>
      <w:r w:rsidRPr="00584ADA">
        <w:rPr>
          <w:sz w:val="22"/>
        </w:rPr>
        <w:t xml:space="preserve"> los CRIS.</w:t>
      </w:r>
      <w:bookmarkStart w:id="9" w:name="_Toc418595256"/>
    </w:p>
    <w:p w:rsidR="0051456D" w:rsidRDefault="008A1EAF" w:rsidP="009275C5">
      <w:pPr>
        <w:pStyle w:val="Ttulo2"/>
        <w:numPr>
          <w:ilvl w:val="1"/>
          <w:numId w:val="46"/>
        </w:numPr>
      </w:pPr>
      <w:bookmarkStart w:id="10" w:name="_Toc418595258"/>
      <w:bookmarkStart w:id="11" w:name="_Toc422318599"/>
      <w:bookmarkEnd w:id="9"/>
      <w:r>
        <w:t>ESTRUCTURA DEL TRABAJO</w:t>
      </w:r>
      <w:bookmarkEnd w:id="10"/>
      <w:bookmarkEnd w:id="11"/>
    </w:p>
    <w:p w:rsidR="0051456D" w:rsidRDefault="0051456D" w:rsidP="00966FC8">
      <w:pPr>
        <w:ind w:firstLine="851"/>
        <w:rPr>
          <w:sz w:val="22"/>
        </w:rPr>
      </w:pPr>
      <w:r>
        <w:rPr>
          <w:sz w:val="22"/>
        </w:rPr>
        <w:t xml:space="preserve">El trabajo se estructura en tres grandes bloques. </w:t>
      </w:r>
    </w:p>
    <w:p w:rsidR="00EE6ABB" w:rsidRDefault="0051456D" w:rsidP="00966FC8">
      <w:pPr>
        <w:ind w:firstLine="851"/>
        <w:rPr>
          <w:sz w:val="22"/>
        </w:rPr>
      </w:pPr>
      <w:r>
        <w:rPr>
          <w:sz w:val="22"/>
        </w:rPr>
        <w:t>En el primer apartado se expone el marco teórico</w:t>
      </w:r>
      <w:r w:rsidR="009D5BE9">
        <w:rPr>
          <w:sz w:val="22"/>
        </w:rPr>
        <w:t xml:space="preserve"> donde</w:t>
      </w:r>
      <w:r w:rsidR="00EE6ABB">
        <w:rPr>
          <w:sz w:val="22"/>
        </w:rPr>
        <w:t>,</w:t>
      </w:r>
      <w:r w:rsidR="009D5BE9">
        <w:rPr>
          <w:sz w:val="22"/>
        </w:rPr>
        <w:t xml:space="preserve"> </w:t>
      </w:r>
      <w:r w:rsidR="00EE6ABB">
        <w:rPr>
          <w:sz w:val="22"/>
        </w:rPr>
        <w:t xml:space="preserve">gracias a la bibliografía recopilada de diferentes fuentes, </w:t>
      </w:r>
      <w:r w:rsidR="00AA416B">
        <w:rPr>
          <w:sz w:val="22"/>
        </w:rPr>
        <w:t xml:space="preserve">se ha podido realizar un </w:t>
      </w:r>
      <w:r w:rsidR="00F76AE4">
        <w:rPr>
          <w:sz w:val="22"/>
        </w:rPr>
        <w:t>estado de la cuestioón</w:t>
      </w:r>
      <w:r w:rsidR="00AA416B">
        <w:rPr>
          <w:sz w:val="22"/>
        </w:rPr>
        <w:t xml:space="preserve"> </w:t>
      </w:r>
      <w:r w:rsidR="00EE6ABB">
        <w:rPr>
          <w:sz w:val="22"/>
        </w:rPr>
        <w:t xml:space="preserve">sobre los CRIS </w:t>
      </w:r>
      <w:r w:rsidR="00CE2F2E">
        <w:rPr>
          <w:sz w:val="22"/>
        </w:rPr>
        <w:t>institucionales</w:t>
      </w:r>
      <w:r w:rsidR="00EE6ABB">
        <w:rPr>
          <w:sz w:val="22"/>
        </w:rPr>
        <w:t>.</w:t>
      </w:r>
      <w:r w:rsidR="00197927">
        <w:rPr>
          <w:sz w:val="22"/>
        </w:rPr>
        <w:t xml:space="preserve"> Los CR</w:t>
      </w:r>
      <w:r w:rsidR="00584ADA">
        <w:rPr>
          <w:sz w:val="22"/>
        </w:rPr>
        <w:t>IS son sistemas interoperables y</w:t>
      </w:r>
      <w:r w:rsidR="00197927">
        <w:rPr>
          <w:sz w:val="22"/>
        </w:rPr>
        <w:t xml:space="preserve"> fácilmente adaptables a otros, por ello, dedico una parte del marco teórico a la interoperabilidad entre los CRIS y los repositorios</w:t>
      </w:r>
      <w:r w:rsidR="007D409C">
        <w:rPr>
          <w:sz w:val="22"/>
        </w:rPr>
        <w:t xml:space="preserve">. Es sabido por </w:t>
      </w:r>
      <w:r w:rsidR="00AA416B">
        <w:rPr>
          <w:sz w:val="22"/>
        </w:rPr>
        <w:t>todos que ‘l</w:t>
      </w:r>
      <w:r w:rsidR="007D409C" w:rsidRPr="00584ADA">
        <w:rPr>
          <w:sz w:val="22"/>
        </w:rPr>
        <w:t xml:space="preserve">a </w:t>
      </w:r>
      <w:r w:rsidR="00584ADA">
        <w:rPr>
          <w:sz w:val="22"/>
        </w:rPr>
        <w:t>unión hace la fuerza’</w:t>
      </w:r>
      <w:r w:rsidR="007D409C" w:rsidRPr="00584ADA">
        <w:rPr>
          <w:sz w:val="22"/>
        </w:rPr>
        <w:t>,</w:t>
      </w:r>
      <w:r w:rsidR="007D409C">
        <w:rPr>
          <w:sz w:val="22"/>
        </w:rPr>
        <w:t xml:space="preserve"> y no iba a ser diferente con estos dos sistemas, que se complementan perfectamente.</w:t>
      </w:r>
      <w:r w:rsidR="00AA416B">
        <w:rPr>
          <w:sz w:val="22"/>
        </w:rPr>
        <w:t xml:space="preserve"> Además </w:t>
      </w:r>
      <w:r w:rsidR="00723A07">
        <w:rPr>
          <w:sz w:val="22"/>
        </w:rPr>
        <w:t xml:space="preserve">se dan a conocer algunos de los CRIS institucionales más importantes a </w:t>
      </w:r>
      <w:r w:rsidR="002F6340">
        <w:rPr>
          <w:sz w:val="22"/>
        </w:rPr>
        <w:t>nivel nacional e internacional.</w:t>
      </w:r>
    </w:p>
    <w:p w:rsidR="002D57D7" w:rsidRDefault="00EE6ABB" w:rsidP="00966FC8">
      <w:pPr>
        <w:ind w:firstLine="851"/>
        <w:rPr>
          <w:sz w:val="22"/>
        </w:rPr>
      </w:pPr>
      <w:r>
        <w:rPr>
          <w:sz w:val="22"/>
        </w:rPr>
        <w:t xml:space="preserve">En el segundo apartado se expone el caso práctico, es decir, la metodología que </w:t>
      </w:r>
      <w:r w:rsidR="00723A07">
        <w:rPr>
          <w:sz w:val="22"/>
        </w:rPr>
        <w:t xml:space="preserve">se ha </w:t>
      </w:r>
      <w:r>
        <w:rPr>
          <w:sz w:val="22"/>
        </w:rPr>
        <w:t xml:space="preserve">seguido para </w:t>
      </w:r>
      <w:r w:rsidR="00723A07">
        <w:rPr>
          <w:sz w:val="22"/>
        </w:rPr>
        <w:t xml:space="preserve">la realización de </w:t>
      </w:r>
      <w:r>
        <w:rPr>
          <w:sz w:val="22"/>
        </w:rPr>
        <w:t>las entre</w:t>
      </w:r>
      <w:r w:rsidR="009B0CA9">
        <w:rPr>
          <w:sz w:val="22"/>
        </w:rPr>
        <w:t>v</w:t>
      </w:r>
      <w:r w:rsidR="00723A07">
        <w:rPr>
          <w:sz w:val="22"/>
        </w:rPr>
        <w:t>istas, el porqué de las mismas y l</w:t>
      </w:r>
      <w:r w:rsidR="002F6340">
        <w:rPr>
          <w:sz w:val="22"/>
        </w:rPr>
        <w:t xml:space="preserve">a elección de los </w:t>
      </w:r>
      <w:r w:rsidR="002F6340">
        <w:rPr>
          <w:sz w:val="22"/>
        </w:rPr>
        <w:lastRenderedPageBreak/>
        <w:t>entrevistados, i</w:t>
      </w:r>
      <w:r w:rsidR="00723A07">
        <w:rPr>
          <w:sz w:val="22"/>
        </w:rPr>
        <w:t xml:space="preserve">ncluyendo el análisis y comentario de las respuestas que los profesionales entrevistados ofrecieron. </w:t>
      </w:r>
    </w:p>
    <w:p w:rsidR="009B0CA9" w:rsidRDefault="002D57D7" w:rsidP="00966FC8">
      <w:pPr>
        <w:ind w:firstLine="851"/>
        <w:rPr>
          <w:sz w:val="22"/>
        </w:rPr>
      </w:pPr>
      <w:r>
        <w:rPr>
          <w:sz w:val="22"/>
        </w:rPr>
        <w:t>En el tercer apartado</w:t>
      </w:r>
      <w:r w:rsidR="00723A07">
        <w:rPr>
          <w:sz w:val="22"/>
        </w:rPr>
        <w:t xml:space="preserve"> o conclusión</w:t>
      </w:r>
      <w:r>
        <w:rPr>
          <w:sz w:val="22"/>
        </w:rPr>
        <w:t xml:space="preserve"> se muestran</w:t>
      </w:r>
      <w:r w:rsidR="00584ADA">
        <w:rPr>
          <w:sz w:val="22"/>
        </w:rPr>
        <w:t xml:space="preserve"> las ideas principales que se </w:t>
      </w:r>
      <w:r w:rsidR="00723A07">
        <w:rPr>
          <w:sz w:val="22"/>
        </w:rPr>
        <w:t xml:space="preserve">han obtenido </w:t>
      </w:r>
      <w:r w:rsidR="004C4508">
        <w:rPr>
          <w:sz w:val="22"/>
        </w:rPr>
        <w:t xml:space="preserve">a través </w:t>
      </w:r>
      <w:r w:rsidR="00723A07">
        <w:rPr>
          <w:sz w:val="22"/>
        </w:rPr>
        <w:t>de las entrevistas, relacionándolas con las ideas</w:t>
      </w:r>
      <w:r w:rsidR="004C4508">
        <w:rPr>
          <w:sz w:val="22"/>
        </w:rPr>
        <w:t xml:space="preserve"> ya</w:t>
      </w:r>
      <w:r w:rsidR="00723A07">
        <w:rPr>
          <w:sz w:val="22"/>
        </w:rPr>
        <w:t xml:space="preserve"> existentes en el marco teórico y añadiendo un apartad</w:t>
      </w:r>
      <w:r w:rsidR="004C4508">
        <w:rPr>
          <w:sz w:val="22"/>
        </w:rPr>
        <w:t>o</w:t>
      </w:r>
      <w:r w:rsidR="00723A07">
        <w:rPr>
          <w:sz w:val="22"/>
        </w:rPr>
        <w:t xml:space="preserve"> </w:t>
      </w:r>
      <w:r w:rsidR="002F6340">
        <w:rPr>
          <w:sz w:val="22"/>
        </w:rPr>
        <w:t>para exponer algunas de las ideas que no han podido ser desarrolladas en este trabajo, pero que en un</w:t>
      </w:r>
      <w:r w:rsidR="00F76AE4">
        <w:rPr>
          <w:sz w:val="22"/>
        </w:rPr>
        <w:t xml:space="preserve"> futuro estaría bien estudiar</w:t>
      </w:r>
      <w:r w:rsidR="002F6340">
        <w:rPr>
          <w:sz w:val="22"/>
        </w:rPr>
        <w:t>.</w:t>
      </w:r>
    </w:p>
    <w:p w:rsidR="009D5BE9" w:rsidRDefault="0098264B" w:rsidP="002D57D7">
      <w:pPr>
        <w:rPr>
          <w:sz w:val="22"/>
        </w:rPr>
      </w:pPr>
      <w:r>
        <w:br w:type="page"/>
      </w:r>
    </w:p>
    <w:p w:rsidR="00C35458" w:rsidRDefault="008A1EAF" w:rsidP="009275C5">
      <w:pPr>
        <w:pStyle w:val="Ttulo1"/>
        <w:numPr>
          <w:ilvl w:val="0"/>
          <w:numId w:val="46"/>
        </w:numPr>
      </w:pPr>
      <w:bookmarkStart w:id="12" w:name="_Toc422318600"/>
      <w:r>
        <w:lastRenderedPageBreak/>
        <w:t>MARCO TEÓRICO</w:t>
      </w:r>
      <w:bookmarkEnd w:id="12"/>
      <w:r>
        <w:t xml:space="preserve"> </w:t>
      </w:r>
    </w:p>
    <w:p w:rsidR="00E83CA7" w:rsidRDefault="008A1EAF" w:rsidP="009275C5">
      <w:pPr>
        <w:pStyle w:val="Ttulo2"/>
        <w:numPr>
          <w:ilvl w:val="1"/>
          <w:numId w:val="46"/>
        </w:numPr>
      </w:pPr>
      <w:bookmarkStart w:id="13" w:name="_Toc422318601"/>
      <w:r>
        <w:t xml:space="preserve">SISTEMAS DE GESTIÓN DE LA </w:t>
      </w:r>
      <w:r w:rsidR="00191079">
        <w:t>INVESTIGACIÓN</w:t>
      </w:r>
      <w:r>
        <w:t xml:space="preserve"> (CRIS)</w:t>
      </w:r>
      <w:bookmarkEnd w:id="13"/>
    </w:p>
    <w:p w:rsidR="00DE6831" w:rsidRDefault="00E83CA7" w:rsidP="002F6340">
      <w:pPr>
        <w:ind w:firstLine="851"/>
        <w:rPr>
          <w:sz w:val="22"/>
        </w:rPr>
      </w:pPr>
      <w:r w:rsidRPr="00E83CA7">
        <w:rPr>
          <w:sz w:val="22"/>
        </w:rPr>
        <w:t>Los CRIS</w:t>
      </w:r>
      <w:r>
        <w:rPr>
          <w:sz w:val="22"/>
        </w:rPr>
        <w:t xml:space="preserve"> (</w:t>
      </w:r>
      <w:r w:rsidRPr="00110915">
        <w:rPr>
          <w:i/>
          <w:sz w:val="22"/>
        </w:rPr>
        <w:t>Current Research Information Systems</w:t>
      </w:r>
      <w:r>
        <w:rPr>
          <w:sz w:val="22"/>
        </w:rPr>
        <w:t xml:space="preserve">) o Sistemas de Gestión de la </w:t>
      </w:r>
      <w:r w:rsidR="00191079">
        <w:rPr>
          <w:sz w:val="22"/>
        </w:rPr>
        <w:t>Investigación</w:t>
      </w:r>
      <w:r w:rsidR="00D651A6">
        <w:rPr>
          <w:sz w:val="22"/>
        </w:rPr>
        <w:t xml:space="preserve">, </w:t>
      </w:r>
      <w:r>
        <w:rPr>
          <w:sz w:val="22"/>
        </w:rPr>
        <w:t xml:space="preserve">se han convertido en los últimos años en el modelo </w:t>
      </w:r>
      <w:r w:rsidR="008F11E9">
        <w:rPr>
          <w:sz w:val="22"/>
        </w:rPr>
        <w:t>preferido</w:t>
      </w:r>
      <w:r>
        <w:rPr>
          <w:sz w:val="22"/>
        </w:rPr>
        <w:t xml:space="preserve"> para </w:t>
      </w:r>
      <w:r w:rsidR="00F311DC">
        <w:rPr>
          <w:sz w:val="22"/>
        </w:rPr>
        <w:t xml:space="preserve">integrar y </w:t>
      </w:r>
      <w:r>
        <w:rPr>
          <w:sz w:val="22"/>
        </w:rPr>
        <w:t xml:space="preserve">tratar toda la información académica y de investigación de las diferentes </w:t>
      </w:r>
      <w:r w:rsidR="00DE6831">
        <w:rPr>
          <w:sz w:val="22"/>
        </w:rPr>
        <w:t xml:space="preserve">instituciones </w:t>
      </w:r>
      <w:r w:rsidR="00F311DC">
        <w:rPr>
          <w:sz w:val="22"/>
        </w:rPr>
        <w:t xml:space="preserve">y así poder estudiar y evaluar los resultados de las investigaciones </w:t>
      </w:r>
      <w:sdt>
        <w:sdtPr>
          <w:rPr>
            <w:sz w:val="22"/>
          </w:rPr>
          <w:id w:val="1614782128"/>
          <w:citation/>
        </w:sdtPr>
        <w:sdtEndPr/>
        <w:sdtContent>
          <w:r w:rsidR="00DE6831">
            <w:rPr>
              <w:sz w:val="22"/>
            </w:rPr>
            <w:fldChar w:fldCharType="begin"/>
          </w:r>
          <w:r w:rsidR="00DE6831">
            <w:rPr>
              <w:sz w:val="22"/>
              <w:lang w:val="es-ES_tradnl"/>
            </w:rPr>
            <w:instrText xml:space="preserve"> CITATION Ber14 \l 1034 </w:instrText>
          </w:r>
          <w:r w:rsidR="00DE6831">
            <w:rPr>
              <w:sz w:val="22"/>
            </w:rPr>
            <w:fldChar w:fldCharType="separate"/>
          </w:r>
          <w:r w:rsidR="00BE5D56" w:rsidRPr="00BE5D56">
            <w:rPr>
              <w:noProof/>
              <w:sz w:val="22"/>
              <w:lang w:val="es-ES_tradnl"/>
            </w:rPr>
            <w:t>(Bernal Martínez, 2014)</w:t>
          </w:r>
          <w:r w:rsidR="00DE6831">
            <w:rPr>
              <w:sz w:val="22"/>
            </w:rPr>
            <w:fldChar w:fldCharType="end"/>
          </w:r>
        </w:sdtContent>
      </w:sdt>
      <w:r w:rsidR="00F311DC">
        <w:rPr>
          <w:sz w:val="22"/>
        </w:rPr>
        <w:t>.</w:t>
      </w:r>
      <w:r w:rsidR="00DE6831">
        <w:rPr>
          <w:sz w:val="22"/>
        </w:rPr>
        <w:t xml:space="preserve"> En otras palabras, es la herramienta que permite gestionar de manera global todos los procesos re</w:t>
      </w:r>
      <w:r w:rsidR="00576B66">
        <w:rPr>
          <w:sz w:val="22"/>
        </w:rPr>
        <w:t xml:space="preserve">lacionados con la investigación </w:t>
      </w:r>
      <w:sdt>
        <w:sdtPr>
          <w:rPr>
            <w:sz w:val="22"/>
          </w:rPr>
          <w:id w:val="-887567887"/>
          <w:citation/>
        </w:sdtPr>
        <w:sdtEndPr/>
        <w:sdtContent>
          <w:r w:rsidR="00576B66">
            <w:rPr>
              <w:sz w:val="22"/>
            </w:rPr>
            <w:fldChar w:fldCharType="begin"/>
          </w:r>
          <w:r w:rsidR="008F11E9">
            <w:rPr>
              <w:sz w:val="22"/>
              <w:lang w:val="es-ES_tradnl"/>
            </w:rPr>
            <w:instrText xml:space="preserve">CITATION Var13 \l 1034 </w:instrText>
          </w:r>
          <w:r w:rsidR="00576B66">
            <w:rPr>
              <w:sz w:val="22"/>
            </w:rPr>
            <w:fldChar w:fldCharType="separate"/>
          </w:r>
          <w:r w:rsidR="00BE5D56" w:rsidRPr="00BE5D56">
            <w:rPr>
              <w:noProof/>
              <w:sz w:val="22"/>
              <w:lang w:val="es-ES_tradnl"/>
            </w:rPr>
            <w:t>(REBIUN, 2013)</w:t>
          </w:r>
          <w:r w:rsidR="00576B66">
            <w:rPr>
              <w:sz w:val="22"/>
            </w:rPr>
            <w:fldChar w:fldCharType="end"/>
          </w:r>
        </w:sdtContent>
      </w:sdt>
      <w:r w:rsidR="00576B66">
        <w:rPr>
          <w:sz w:val="22"/>
        </w:rPr>
        <w:t>.</w:t>
      </w:r>
      <w:r w:rsidR="00AC1B7E">
        <w:rPr>
          <w:sz w:val="22"/>
        </w:rPr>
        <w:t xml:space="preserve"> Según </w:t>
      </w:r>
      <w:r w:rsidR="00AC1B7E" w:rsidRPr="00AC1B7E">
        <w:rPr>
          <w:i/>
          <w:sz w:val="22"/>
        </w:rPr>
        <w:t>euroCRIS</w:t>
      </w:r>
      <w:r w:rsidR="00F25B29">
        <w:rPr>
          <w:sz w:val="22"/>
        </w:rPr>
        <w:t>,</w:t>
      </w:r>
      <w:r w:rsidR="00303952">
        <w:rPr>
          <w:sz w:val="22"/>
        </w:rPr>
        <w:t xml:space="preserve"> una organización sin ánimo de lucro</w:t>
      </w:r>
      <w:r w:rsidR="00F25B29">
        <w:rPr>
          <w:sz w:val="22"/>
        </w:rPr>
        <w:t xml:space="preserve"> </w:t>
      </w:r>
      <w:r w:rsidR="00303952">
        <w:rPr>
          <w:sz w:val="22"/>
        </w:rPr>
        <w:t xml:space="preserve">que se dedica a la implementación de los CRIS a lo largo y ancho del mundo,  </w:t>
      </w:r>
      <w:r w:rsidR="00F25B29">
        <w:rPr>
          <w:sz w:val="22"/>
        </w:rPr>
        <w:t>un CRIS debe ser entendido como una herramienta que provee acceso y difunde la información científica</w:t>
      </w:r>
      <w:r w:rsidR="008F11E9">
        <w:rPr>
          <w:sz w:val="22"/>
        </w:rPr>
        <w:t xml:space="preserve"> y</w:t>
      </w:r>
      <w:r w:rsidR="00F07FE6">
        <w:rPr>
          <w:sz w:val="22"/>
        </w:rPr>
        <w:t xml:space="preserve"> tiene como objetivo ayudar a los usuarios en su registro, notificación y toma de decisiones en relación con el proceso de investigación.</w:t>
      </w:r>
    </w:p>
    <w:p w:rsidR="00F126FE" w:rsidRDefault="00B143CD" w:rsidP="00966FC8">
      <w:pPr>
        <w:ind w:firstLine="851"/>
        <w:rPr>
          <w:sz w:val="22"/>
        </w:rPr>
      </w:pPr>
      <w:r w:rsidRPr="008F11E9">
        <w:rPr>
          <w:sz w:val="22"/>
        </w:rPr>
        <w:t xml:space="preserve">Otra definición es la </w:t>
      </w:r>
      <w:r w:rsidR="008F11E9" w:rsidRPr="008F11E9">
        <w:rPr>
          <w:sz w:val="22"/>
        </w:rPr>
        <w:t>que ofrece</w:t>
      </w:r>
      <w:r w:rsidRPr="008F11E9">
        <w:rPr>
          <w:sz w:val="22"/>
        </w:rPr>
        <w:t xml:space="preserve"> Anna Clements</w:t>
      </w:r>
      <w:r w:rsidR="00F76AE4">
        <w:rPr>
          <w:sz w:val="22"/>
        </w:rPr>
        <w:t xml:space="preserve"> (2013)</w:t>
      </w:r>
      <w:r w:rsidRPr="008F11E9">
        <w:rPr>
          <w:sz w:val="22"/>
        </w:rPr>
        <w:t xml:space="preserve">: </w:t>
      </w:r>
    </w:p>
    <w:p w:rsidR="00A118DF" w:rsidRPr="00C337B2" w:rsidRDefault="00A118DF" w:rsidP="00966FC8">
      <w:pPr>
        <w:ind w:left="851"/>
        <w:rPr>
          <w:i/>
          <w:sz w:val="22"/>
        </w:rPr>
      </w:pPr>
      <w:r w:rsidRPr="00F126FE">
        <w:rPr>
          <w:i/>
          <w:sz w:val="22"/>
          <w:lang w:val="en-US"/>
        </w:rPr>
        <w:t>[…]</w:t>
      </w:r>
      <w:r w:rsidRPr="00A118DF">
        <w:rPr>
          <w:i/>
          <w:sz w:val="22"/>
          <w:lang w:val="en-US"/>
        </w:rPr>
        <w:t>The CRI</w:t>
      </w:r>
      <w:r w:rsidR="002F6340">
        <w:rPr>
          <w:i/>
          <w:sz w:val="22"/>
          <w:lang w:val="en-US"/>
        </w:rPr>
        <w:t>S has been integrated with our O</w:t>
      </w:r>
      <w:r w:rsidRPr="00A118DF">
        <w:rPr>
          <w:i/>
          <w:sz w:val="22"/>
          <w:lang w:val="en-US"/>
        </w:rPr>
        <w:t>pen Access (OA) institutional repository (IR) running in the DSpace platform</w:t>
      </w:r>
      <w:r w:rsidR="00F126FE">
        <w:rPr>
          <w:i/>
          <w:sz w:val="22"/>
          <w:lang w:val="en-US"/>
        </w:rPr>
        <w:t>. The CRIS is the single “golden” data source for the research publication metadata and, where full-text can be made OA, these metadata are pushed through to the institutional repository together with the full-text. All workflow on copyright clearance and embargo periods is done in the CRIS. Thus the IR acts as a genuine repository of openly ac</w:t>
      </w:r>
      <w:r w:rsidR="00F76AE4">
        <w:rPr>
          <w:i/>
          <w:sz w:val="22"/>
          <w:lang w:val="en-US"/>
        </w:rPr>
        <w:t>cessible documents</w:t>
      </w:r>
      <w:r w:rsidR="00F126FE">
        <w:rPr>
          <w:i/>
          <w:sz w:val="22"/>
          <w:lang w:val="en-US"/>
        </w:rPr>
        <w:t xml:space="preserve"> </w:t>
      </w:r>
      <w:r w:rsidR="00F126FE" w:rsidRPr="00F76AE4">
        <w:rPr>
          <w:i/>
          <w:sz w:val="22"/>
          <w:lang w:val="en-US"/>
        </w:rPr>
        <w:t>[…]</w:t>
      </w:r>
      <w:r w:rsidR="001D0ECD">
        <w:rPr>
          <w:rStyle w:val="Refdenotaalpie"/>
          <w:i/>
          <w:sz w:val="22"/>
          <w:lang w:val="en-US"/>
        </w:rPr>
        <w:footnoteReference w:id="1"/>
      </w:r>
      <w:r w:rsidR="00F76AE4" w:rsidRPr="00C337B2">
        <w:rPr>
          <w:i/>
          <w:sz w:val="22"/>
        </w:rPr>
        <w:t>.</w:t>
      </w:r>
    </w:p>
    <w:p w:rsidR="008F11E9" w:rsidRDefault="00FA65CC" w:rsidP="00966FC8">
      <w:pPr>
        <w:ind w:firstLine="851"/>
        <w:rPr>
          <w:sz w:val="22"/>
        </w:rPr>
      </w:pPr>
      <w:r>
        <w:rPr>
          <w:sz w:val="22"/>
        </w:rPr>
        <w:t xml:space="preserve">Hay que mencionar que existen </w:t>
      </w:r>
      <w:r w:rsidR="00E3587E">
        <w:rPr>
          <w:sz w:val="22"/>
        </w:rPr>
        <w:t>cuatro</w:t>
      </w:r>
      <w:r>
        <w:rPr>
          <w:sz w:val="22"/>
        </w:rPr>
        <w:t xml:space="preserve"> tipos de CRIS</w:t>
      </w:r>
      <w:r w:rsidR="008F11E9">
        <w:rPr>
          <w:sz w:val="22"/>
        </w:rPr>
        <w:t xml:space="preserve"> en función del ámbito territorial que abarquen</w:t>
      </w:r>
      <w:r>
        <w:rPr>
          <w:sz w:val="22"/>
        </w:rPr>
        <w:t xml:space="preserve">. </w:t>
      </w:r>
    </w:p>
    <w:p w:rsidR="008F11E9" w:rsidRDefault="00FA65CC" w:rsidP="00966FC8">
      <w:pPr>
        <w:pStyle w:val="Prrafodelista"/>
        <w:numPr>
          <w:ilvl w:val="0"/>
          <w:numId w:val="5"/>
        </w:numPr>
        <w:rPr>
          <w:sz w:val="22"/>
        </w:rPr>
      </w:pPr>
      <w:r w:rsidRPr="008F11E9">
        <w:rPr>
          <w:sz w:val="22"/>
        </w:rPr>
        <w:t>Institucionales</w:t>
      </w:r>
      <w:r w:rsidR="002F6340">
        <w:rPr>
          <w:sz w:val="22"/>
        </w:rPr>
        <w:t>,</w:t>
      </w:r>
      <w:r w:rsidRPr="008F11E9">
        <w:rPr>
          <w:sz w:val="22"/>
        </w:rPr>
        <w:t xml:space="preserve"> que organizan la información científica de</w:t>
      </w:r>
      <w:r w:rsidR="00330926" w:rsidRPr="008F11E9">
        <w:rPr>
          <w:sz w:val="22"/>
        </w:rPr>
        <w:t xml:space="preserve"> tan solo una institución,</w:t>
      </w:r>
      <w:r w:rsidR="001958AA">
        <w:rPr>
          <w:sz w:val="22"/>
        </w:rPr>
        <w:t xml:space="preserve"> como puede ser una universidad</w:t>
      </w:r>
      <w:r w:rsidRPr="008F11E9">
        <w:rPr>
          <w:sz w:val="22"/>
        </w:rPr>
        <w:t xml:space="preserve"> o un centro </w:t>
      </w:r>
      <w:r w:rsidR="00E3587E" w:rsidRPr="008F11E9">
        <w:rPr>
          <w:sz w:val="22"/>
        </w:rPr>
        <w:t>d</w:t>
      </w:r>
      <w:r w:rsidR="001958AA">
        <w:rPr>
          <w:sz w:val="22"/>
        </w:rPr>
        <w:t xml:space="preserve">e investigación como el CSIC. </w:t>
      </w:r>
    </w:p>
    <w:p w:rsidR="00BD426F" w:rsidRDefault="001958AA" w:rsidP="00966FC8">
      <w:pPr>
        <w:keepNext/>
      </w:pPr>
      <w:r>
        <w:rPr>
          <w:noProof/>
          <w:lang w:eastAsia="es-ES"/>
        </w:rPr>
        <w:lastRenderedPageBreak/>
        <w:drawing>
          <wp:inline distT="0" distB="0" distL="0" distR="0" wp14:anchorId="4FF6F66D" wp14:editId="505883B2">
            <wp:extent cx="5400040" cy="15544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554480"/>
                    </a:xfrm>
                    <a:prstGeom prst="rect">
                      <a:avLst/>
                    </a:prstGeom>
                  </pic:spPr>
                </pic:pic>
              </a:graphicData>
            </a:graphic>
          </wp:inline>
        </w:drawing>
      </w:r>
    </w:p>
    <w:p w:rsidR="00BD426F" w:rsidRPr="00BD426F" w:rsidRDefault="00BD426F" w:rsidP="00966FC8">
      <w:pPr>
        <w:pStyle w:val="Descripcin"/>
        <w:jc w:val="center"/>
      </w:pPr>
      <w:bookmarkStart w:id="14" w:name="_Toc422319613"/>
      <w:r>
        <w:t xml:space="preserve">Ilustración </w:t>
      </w:r>
      <w:fldSimple w:instr=" SEQ Ilustración \* ARABIC ">
        <w:r w:rsidR="00D44BD1">
          <w:rPr>
            <w:noProof/>
          </w:rPr>
          <w:t>1</w:t>
        </w:r>
      </w:fldSimple>
      <w:r>
        <w:t xml:space="preserve"> – Interfaz de acceso del CRIS de la Universidad de Castilla-La Mancha</w:t>
      </w:r>
      <w:bookmarkEnd w:id="14"/>
    </w:p>
    <w:p w:rsidR="00BD426F" w:rsidRDefault="00E3587E" w:rsidP="00F76AE4">
      <w:pPr>
        <w:pStyle w:val="Prrafodelista"/>
        <w:keepNext/>
        <w:numPr>
          <w:ilvl w:val="0"/>
          <w:numId w:val="5"/>
        </w:numPr>
      </w:pPr>
      <w:r w:rsidRPr="002F6340">
        <w:rPr>
          <w:sz w:val="22"/>
        </w:rPr>
        <w:t xml:space="preserve">Regionales, </w:t>
      </w:r>
      <w:r w:rsidR="00FA65CC" w:rsidRPr="002F6340">
        <w:rPr>
          <w:sz w:val="22"/>
        </w:rPr>
        <w:t>que manejan la información científica</w:t>
      </w:r>
      <w:r w:rsidRPr="002F6340">
        <w:rPr>
          <w:sz w:val="22"/>
        </w:rPr>
        <w:t xml:space="preserve"> a este nivel</w:t>
      </w:r>
      <w:r w:rsidR="001D0ECD" w:rsidRPr="002F6340">
        <w:rPr>
          <w:sz w:val="22"/>
        </w:rPr>
        <w:t xml:space="preserve"> geográfico</w:t>
      </w:r>
      <w:r w:rsidRPr="002F6340">
        <w:rPr>
          <w:sz w:val="22"/>
        </w:rPr>
        <w:t>, por ejemplo SICA2, en Andalucía</w:t>
      </w:r>
      <w:r w:rsidR="002F6340">
        <w:rPr>
          <w:sz w:val="22"/>
        </w:rPr>
        <w:t>, España.</w:t>
      </w:r>
    </w:p>
    <w:p w:rsidR="008F11E9" w:rsidRDefault="00E3587E" w:rsidP="00966FC8">
      <w:pPr>
        <w:pStyle w:val="Prrafodelista"/>
        <w:numPr>
          <w:ilvl w:val="0"/>
          <w:numId w:val="5"/>
        </w:numPr>
        <w:rPr>
          <w:sz w:val="22"/>
        </w:rPr>
      </w:pPr>
      <w:r w:rsidRPr="008F11E9">
        <w:rPr>
          <w:sz w:val="22"/>
        </w:rPr>
        <w:t>Nacionales</w:t>
      </w:r>
      <w:r w:rsidR="001D0ECD">
        <w:rPr>
          <w:sz w:val="22"/>
        </w:rPr>
        <w:t>. Entre los ejemplo</w:t>
      </w:r>
      <w:r w:rsidR="002F6340">
        <w:rPr>
          <w:sz w:val="22"/>
        </w:rPr>
        <w:t>s</w:t>
      </w:r>
      <w:r w:rsidR="001D0ECD">
        <w:rPr>
          <w:sz w:val="22"/>
        </w:rPr>
        <w:t xml:space="preserve"> de este tipo podemos citar </w:t>
      </w:r>
      <w:r w:rsidR="00FA65CC" w:rsidRPr="008F11E9">
        <w:rPr>
          <w:sz w:val="22"/>
        </w:rPr>
        <w:t xml:space="preserve">el caso de </w:t>
      </w:r>
      <w:r w:rsidR="00FA65CC" w:rsidRPr="001958AA">
        <w:rPr>
          <w:i/>
          <w:sz w:val="22"/>
        </w:rPr>
        <w:t>Sweden ScienceNet</w:t>
      </w:r>
      <w:r w:rsidR="00FA65CC" w:rsidRPr="008F11E9">
        <w:rPr>
          <w:sz w:val="22"/>
        </w:rPr>
        <w:t xml:space="preserve"> (el CRIS nacional en Suecia)</w:t>
      </w:r>
      <w:sdt>
        <w:sdtPr>
          <w:id w:val="202753925"/>
          <w:citation/>
        </w:sdtPr>
        <w:sdtEndPr/>
        <w:sdtContent>
          <w:r w:rsidR="00034133" w:rsidRPr="008F11E9">
            <w:rPr>
              <w:sz w:val="22"/>
            </w:rPr>
            <w:fldChar w:fldCharType="begin"/>
          </w:r>
          <w:r w:rsidR="00034133" w:rsidRPr="008F11E9">
            <w:rPr>
              <w:sz w:val="22"/>
              <w:lang w:val="es-ES_tradnl"/>
            </w:rPr>
            <w:instrText xml:space="preserve"> CITATION Joh12 \l 1034 </w:instrText>
          </w:r>
          <w:r w:rsidR="00034133" w:rsidRPr="008F11E9">
            <w:rPr>
              <w:sz w:val="22"/>
            </w:rPr>
            <w:fldChar w:fldCharType="separate"/>
          </w:r>
          <w:r w:rsidR="00BE5D56">
            <w:rPr>
              <w:noProof/>
              <w:sz w:val="22"/>
              <w:lang w:val="es-ES_tradnl"/>
            </w:rPr>
            <w:t xml:space="preserve"> </w:t>
          </w:r>
          <w:r w:rsidR="00BE5D56" w:rsidRPr="00BE5D56">
            <w:rPr>
              <w:noProof/>
              <w:sz w:val="22"/>
              <w:lang w:val="es-ES_tradnl"/>
            </w:rPr>
            <w:t>(Johansson &amp; Ottonsson, 2012)</w:t>
          </w:r>
          <w:r w:rsidR="00034133" w:rsidRPr="008F11E9">
            <w:rPr>
              <w:sz w:val="22"/>
            </w:rPr>
            <w:fldChar w:fldCharType="end"/>
          </w:r>
        </w:sdtContent>
      </w:sdt>
      <w:r w:rsidR="00330926" w:rsidRPr="008F11E9">
        <w:rPr>
          <w:sz w:val="22"/>
        </w:rPr>
        <w:t>,</w:t>
      </w:r>
      <w:r w:rsidR="00F311DC" w:rsidRPr="008F11E9">
        <w:rPr>
          <w:sz w:val="22"/>
        </w:rPr>
        <w:t xml:space="preserve"> donde</w:t>
      </w:r>
      <w:r w:rsidR="00330926" w:rsidRPr="008F11E9">
        <w:rPr>
          <w:sz w:val="22"/>
        </w:rPr>
        <w:t xml:space="preserve"> </w:t>
      </w:r>
      <w:r w:rsidR="001D0ECD">
        <w:rPr>
          <w:sz w:val="22"/>
        </w:rPr>
        <w:t>gestionan</w:t>
      </w:r>
      <w:r w:rsidR="00330926" w:rsidRPr="008F11E9">
        <w:rPr>
          <w:sz w:val="22"/>
        </w:rPr>
        <w:t xml:space="preserve"> la inf</w:t>
      </w:r>
      <w:r w:rsidR="00C337B2">
        <w:rPr>
          <w:sz w:val="22"/>
        </w:rPr>
        <w:t xml:space="preserve">ormación científica de muchas de </w:t>
      </w:r>
      <w:r w:rsidR="00330926" w:rsidRPr="008F11E9">
        <w:rPr>
          <w:sz w:val="22"/>
        </w:rPr>
        <w:t>las instituciones de ese país</w:t>
      </w:r>
      <w:r w:rsidR="001D0ECD">
        <w:rPr>
          <w:sz w:val="22"/>
        </w:rPr>
        <w:t>;</w:t>
      </w:r>
      <w:r w:rsidR="001958AA">
        <w:rPr>
          <w:sz w:val="22"/>
        </w:rPr>
        <w:t xml:space="preserve"> </w:t>
      </w:r>
      <w:r w:rsidR="001958AA" w:rsidRPr="001958AA">
        <w:rPr>
          <w:i/>
          <w:sz w:val="22"/>
        </w:rPr>
        <w:t>SK CRIS</w:t>
      </w:r>
      <w:r w:rsidR="001958AA">
        <w:rPr>
          <w:i/>
          <w:sz w:val="22"/>
        </w:rPr>
        <w:t xml:space="preserve">, </w:t>
      </w:r>
      <w:r w:rsidR="00973D5B">
        <w:rPr>
          <w:sz w:val="22"/>
        </w:rPr>
        <w:t xml:space="preserve">es </w:t>
      </w:r>
      <w:r w:rsidR="001958AA" w:rsidRPr="001958AA">
        <w:rPr>
          <w:sz w:val="22"/>
        </w:rPr>
        <w:t xml:space="preserve">el CRIS nacional de Eslovaquia, que mantiene la información </w:t>
      </w:r>
      <w:r w:rsidR="001958AA">
        <w:rPr>
          <w:sz w:val="22"/>
        </w:rPr>
        <w:t xml:space="preserve">de sus investigadores en abierto. </w:t>
      </w:r>
      <w:r w:rsidR="00BD426F">
        <w:rPr>
          <w:sz w:val="22"/>
        </w:rPr>
        <w:t>Además</w:t>
      </w:r>
      <w:r w:rsidR="001D0ECD">
        <w:rPr>
          <w:sz w:val="22"/>
        </w:rPr>
        <w:t>, como puede observarse,</w:t>
      </w:r>
      <w:r w:rsidR="00BD426F">
        <w:rPr>
          <w:sz w:val="22"/>
        </w:rPr>
        <w:t xml:space="preserve"> en el margen derecho de la siguiente imagen se encuentran las cifras del número de investigadores, proyectos, organizaci</w:t>
      </w:r>
      <w:r w:rsidR="002F6340">
        <w:rPr>
          <w:sz w:val="22"/>
        </w:rPr>
        <w:t>ones y resultados, en ese orden</w:t>
      </w:r>
      <w:sdt>
        <w:sdtPr>
          <w:rPr>
            <w:sz w:val="22"/>
          </w:rPr>
          <w:id w:val="1221171020"/>
          <w:citation/>
        </w:sdtPr>
        <w:sdtEndPr/>
        <w:sdtContent>
          <w:r w:rsidR="00973D5B">
            <w:rPr>
              <w:sz w:val="22"/>
            </w:rPr>
            <w:fldChar w:fldCharType="begin"/>
          </w:r>
          <w:r w:rsidR="00973D5B">
            <w:rPr>
              <w:sz w:val="22"/>
              <w:lang w:val="es-ES_tradnl"/>
            </w:rPr>
            <w:instrText xml:space="preserve"> CITATION Zen14 \l 1034 </w:instrText>
          </w:r>
          <w:r w:rsidR="00973D5B">
            <w:rPr>
              <w:sz w:val="22"/>
            </w:rPr>
            <w:fldChar w:fldCharType="separate"/>
          </w:r>
          <w:r w:rsidR="00BE5D56">
            <w:rPr>
              <w:noProof/>
              <w:sz w:val="22"/>
              <w:lang w:val="es-ES_tradnl"/>
            </w:rPr>
            <w:t xml:space="preserve"> </w:t>
          </w:r>
          <w:r w:rsidR="00BE5D56" w:rsidRPr="00BE5D56">
            <w:rPr>
              <w:noProof/>
              <w:sz w:val="22"/>
              <w:lang w:val="es-ES_tradnl"/>
            </w:rPr>
            <w:t>(Zendulkova, 2014)</w:t>
          </w:r>
          <w:r w:rsidR="00973D5B">
            <w:rPr>
              <w:sz w:val="22"/>
            </w:rPr>
            <w:fldChar w:fldCharType="end"/>
          </w:r>
        </w:sdtContent>
      </w:sdt>
      <w:r w:rsidR="002F6340">
        <w:rPr>
          <w:sz w:val="22"/>
        </w:rPr>
        <w:t>.</w:t>
      </w:r>
      <w:r w:rsidR="00973D5B">
        <w:rPr>
          <w:sz w:val="22"/>
        </w:rPr>
        <w:t xml:space="preserve"> </w:t>
      </w:r>
      <w:r w:rsidR="001D0ECD">
        <w:rPr>
          <w:sz w:val="22"/>
        </w:rPr>
        <w:t>Otros ejemplos son</w:t>
      </w:r>
      <w:r w:rsidR="00973D5B">
        <w:rPr>
          <w:sz w:val="22"/>
        </w:rPr>
        <w:t xml:space="preserve"> </w:t>
      </w:r>
      <w:r w:rsidR="00973D5B" w:rsidRPr="00AC1B7E">
        <w:rPr>
          <w:i/>
          <w:sz w:val="22"/>
        </w:rPr>
        <w:t>SICRIS</w:t>
      </w:r>
      <w:r w:rsidR="00973D5B">
        <w:rPr>
          <w:sz w:val="22"/>
        </w:rPr>
        <w:t xml:space="preserve">, el CRIS nacional de Eslovenia o </w:t>
      </w:r>
      <w:r w:rsidR="00973D5B" w:rsidRPr="00AC1B7E">
        <w:rPr>
          <w:i/>
          <w:sz w:val="22"/>
        </w:rPr>
        <w:t>CRIStin</w:t>
      </w:r>
      <w:r w:rsidR="00596720">
        <w:rPr>
          <w:sz w:val="22"/>
        </w:rPr>
        <w:t xml:space="preserve"> en Noruega </w:t>
      </w:r>
      <w:sdt>
        <w:sdtPr>
          <w:rPr>
            <w:sz w:val="22"/>
          </w:rPr>
          <w:id w:val="-490489896"/>
          <w:citation/>
        </w:sdtPr>
        <w:sdtEndPr/>
        <w:sdtContent>
          <w:r w:rsidR="00973D5B">
            <w:rPr>
              <w:sz w:val="22"/>
            </w:rPr>
            <w:fldChar w:fldCharType="begin"/>
          </w:r>
          <w:r w:rsidR="00973D5B">
            <w:rPr>
              <w:sz w:val="22"/>
              <w:lang w:val="es-ES_tradnl"/>
            </w:rPr>
            <w:instrText xml:space="preserve"> CITATION Ass14 \l 1034 </w:instrText>
          </w:r>
          <w:r w:rsidR="00973D5B">
            <w:rPr>
              <w:sz w:val="22"/>
            </w:rPr>
            <w:fldChar w:fldCharType="separate"/>
          </w:r>
          <w:r w:rsidR="00BE5D56" w:rsidRPr="00BE5D56">
            <w:rPr>
              <w:noProof/>
              <w:sz w:val="22"/>
              <w:lang w:val="es-ES_tradnl"/>
            </w:rPr>
            <w:t>(Asserson, 2014)</w:t>
          </w:r>
          <w:r w:rsidR="00973D5B">
            <w:rPr>
              <w:sz w:val="22"/>
            </w:rPr>
            <w:fldChar w:fldCharType="end"/>
          </w:r>
        </w:sdtContent>
      </w:sdt>
      <w:r w:rsidR="00596720">
        <w:rPr>
          <w:sz w:val="22"/>
        </w:rPr>
        <w:t>.</w:t>
      </w:r>
    </w:p>
    <w:p w:rsidR="00C337B2" w:rsidRDefault="00BD426F" w:rsidP="00C337B2">
      <w:pPr>
        <w:keepNext/>
      </w:pPr>
      <w:r>
        <w:rPr>
          <w:noProof/>
          <w:lang w:eastAsia="es-ES"/>
        </w:rPr>
        <w:drawing>
          <wp:inline distT="0" distB="0" distL="0" distR="0" wp14:anchorId="1C276E08" wp14:editId="2FB4F09D">
            <wp:extent cx="5400040" cy="31711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171190"/>
                    </a:xfrm>
                    <a:prstGeom prst="rect">
                      <a:avLst/>
                    </a:prstGeom>
                  </pic:spPr>
                </pic:pic>
              </a:graphicData>
            </a:graphic>
          </wp:inline>
        </w:drawing>
      </w:r>
    </w:p>
    <w:p w:rsidR="00BD426F" w:rsidRDefault="00C337B2" w:rsidP="00C337B2">
      <w:pPr>
        <w:pStyle w:val="Descripcin"/>
        <w:jc w:val="center"/>
      </w:pPr>
      <w:bookmarkStart w:id="15" w:name="_Toc422319614"/>
      <w:r>
        <w:t xml:space="preserve">Ilustración </w:t>
      </w:r>
      <w:fldSimple w:instr=" SEQ Ilustración \* ARABIC ">
        <w:r w:rsidR="00D44BD1">
          <w:rPr>
            <w:noProof/>
          </w:rPr>
          <w:t>2</w:t>
        </w:r>
      </w:fldSimple>
      <w:r w:rsidR="00D6488C">
        <w:t xml:space="preserve"> – </w:t>
      </w:r>
      <w:r w:rsidRPr="00630153">
        <w:t>CRIS nacional de Eslovaquia</w:t>
      </w:r>
      <w:bookmarkEnd w:id="15"/>
    </w:p>
    <w:p w:rsidR="008F11E9" w:rsidRDefault="00E3587E" w:rsidP="00966FC8">
      <w:pPr>
        <w:pStyle w:val="Prrafodelista"/>
        <w:numPr>
          <w:ilvl w:val="0"/>
          <w:numId w:val="5"/>
        </w:numPr>
        <w:rPr>
          <w:sz w:val="22"/>
        </w:rPr>
      </w:pPr>
      <w:r w:rsidRPr="008F11E9">
        <w:rPr>
          <w:sz w:val="22"/>
        </w:rPr>
        <w:t xml:space="preserve">Internacionales como, por ejemplo, </w:t>
      </w:r>
      <w:r w:rsidRPr="001958AA">
        <w:rPr>
          <w:i/>
          <w:sz w:val="22"/>
        </w:rPr>
        <w:t>IST World o EuroRI</w:t>
      </w:r>
      <w:r w:rsidR="00C73B03">
        <w:rPr>
          <w:i/>
          <w:sz w:val="22"/>
        </w:rPr>
        <w:t>S</w:t>
      </w:r>
      <w:r w:rsidRPr="001958AA">
        <w:rPr>
          <w:i/>
          <w:sz w:val="22"/>
        </w:rPr>
        <w:t>-Net</w:t>
      </w:r>
      <w:r w:rsidR="00596720">
        <w:rPr>
          <w:i/>
          <w:sz w:val="22"/>
        </w:rPr>
        <w:t xml:space="preserve"> </w:t>
      </w:r>
      <w:r w:rsidRPr="001958AA">
        <w:rPr>
          <w:i/>
          <w:sz w:val="22"/>
        </w:rPr>
        <w:t>+ Research Infrastructures Observatory</w:t>
      </w:r>
      <w:r w:rsidR="0098264B">
        <w:rPr>
          <w:sz w:val="22"/>
        </w:rPr>
        <w:t>,</w:t>
      </w:r>
      <w:r w:rsidR="00330926" w:rsidRPr="008F11E9">
        <w:rPr>
          <w:sz w:val="22"/>
        </w:rPr>
        <w:t xml:space="preserve"> </w:t>
      </w:r>
      <w:r w:rsidR="00F311DC" w:rsidRPr="008F11E9">
        <w:rPr>
          <w:sz w:val="22"/>
        </w:rPr>
        <w:t xml:space="preserve">que </w:t>
      </w:r>
      <w:r w:rsidR="00330926" w:rsidRPr="008F11E9">
        <w:rPr>
          <w:sz w:val="22"/>
        </w:rPr>
        <w:t>se encargan de la información científica de más de un país</w:t>
      </w:r>
      <w:r w:rsidR="00FA65CC" w:rsidRPr="008F11E9">
        <w:rPr>
          <w:sz w:val="22"/>
        </w:rPr>
        <w:t>.</w:t>
      </w:r>
      <w:r w:rsidR="00330926" w:rsidRPr="008F11E9">
        <w:rPr>
          <w:sz w:val="22"/>
        </w:rPr>
        <w:t xml:space="preserve"> </w:t>
      </w:r>
    </w:p>
    <w:p w:rsidR="00C337B2" w:rsidRDefault="00BD426F" w:rsidP="00C337B2">
      <w:pPr>
        <w:keepNext/>
      </w:pPr>
      <w:r>
        <w:rPr>
          <w:noProof/>
          <w:lang w:eastAsia="es-ES"/>
        </w:rPr>
        <w:lastRenderedPageBreak/>
        <w:drawing>
          <wp:inline distT="0" distB="0" distL="0" distR="0" wp14:anchorId="00467922" wp14:editId="2AA1BC2F">
            <wp:extent cx="5400040" cy="2017395"/>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017395"/>
                    </a:xfrm>
                    <a:prstGeom prst="rect">
                      <a:avLst/>
                    </a:prstGeom>
                  </pic:spPr>
                </pic:pic>
              </a:graphicData>
            </a:graphic>
          </wp:inline>
        </w:drawing>
      </w:r>
    </w:p>
    <w:p w:rsidR="00BD426F" w:rsidRDefault="00C337B2" w:rsidP="00C337B2">
      <w:pPr>
        <w:pStyle w:val="Descripcin"/>
        <w:jc w:val="center"/>
      </w:pPr>
      <w:bookmarkStart w:id="16" w:name="_Toc422319615"/>
      <w:r>
        <w:t xml:space="preserve">Ilustración </w:t>
      </w:r>
      <w:fldSimple w:instr=" SEQ Ilustración \* ARABIC ">
        <w:r w:rsidR="00D44BD1">
          <w:rPr>
            <w:noProof/>
          </w:rPr>
          <w:t>3</w:t>
        </w:r>
      </w:fldSimple>
      <w:r>
        <w:t xml:space="preserve"> </w:t>
      </w:r>
      <w:r w:rsidR="00D6488C">
        <w:t xml:space="preserve">– </w:t>
      </w:r>
      <w:r>
        <w:t xml:space="preserve"> </w:t>
      </w:r>
      <w:r w:rsidRPr="0001263A">
        <w:t>IST World</w:t>
      </w:r>
      <w:bookmarkEnd w:id="16"/>
    </w:p>
    <w:p w:rsidR="00FA65CC" w:rsidRPr="008F11E9" w:rsidRDefault="008F11E9" w:rsidP="00966FC8">
      <w:pPr>
        <w:ind w:firstLine="851"/>
        <w:rPr>
          <w:sz w:val="22"/>
        </w:rPr>
      </w:pPr>
      <w:r w:rsidRPr="008F11E9">
        <w:rPr>
          <w:sz w:val="22"/>
        </w:rPr>
        <w:t>Además</w:t>
      </w:r>
      <w:r w:rsidR="001D0ECD">
        <w:rPr>
          <w:sz w:val="22"/>
        </w:rPr>
        <w:t xml:space="preserve"> de esa clasificación, podemos </w:t>
      </w:r>
      <w:r w:rsidR="005C0EE3">
        <w:rPr>
          <w:sz w:val="22"/>
        </w:rPr>
        <w:t>establecer otras categorías</w:t>
      </w:r>
      <w:r w:rsidR="00C337B2">
        <w:rPr>
          <w:sz w:val="22"/>
        </w:rPr>
        <w:t xml:space="preserve"> en base a otros criterios,</w:t>
      </w:r>
      <w:r w:rsidR="005C0EE3">
        <w:rPr>
          <w:sz w:val="22"/>
        </w:rPr>
        <w:t xml:space="preserve"> como por ejemplo,  según el tipo de </w:t>
      </w:r>
      <w:r w:rsidR="00330926" w:rsidRPr="008F11E9">
        <w:rPr>
          <w:sz w:val="22"/>
        </w:rPr>
        <w:t xml:space="preserve"> información I+D+i (Investigación, Desarrollo e innovación)</w:t>
      </w:r>
      <w:r w:rsidR="005C0EE3">
        <w:rPr>
          <w:sz w:val="22"/>
        </w:rPr>
        <w:t xml:space="preserve"> o</w:t>
      </w:r>
      <w:r w:rsidR="00330926" w:rsidRPr="008F11E9">
        <w:rPr>
          <w:sz w:val="22"/>
        </w:rPr>
        <w:t xml:space="preserve"> por áreas</w:t>
      </w:r>
      <w:r w:rsidR="005C0EE3">
        <w:rPr>
          <w:sz w:val="22"/>
        </w:rPr>
        <w:t xml:space="preserve"> temáticas</w:t>
      </w:r>
      <w:r w:rsidR="00330926" w:rsidRPr="008F11E9">
        <w:rPr>
          <w:sz w:val="22"/>
        </w:rPr>
        <w:t xml:space="preserve"> (salud, pesca</w:t>
      </w:r>
      <w:r w:rsidR="00D651A6" w:rsidRPr="008F11E9">
        <w:rPr>
          <w:sz w:val="22"/>
        </w:rPr>
        <w:t>, tecnología</w:t>
      </w:r>
      <w:r w:rsidR="00330926" w:rsidRPr="008F11E9">
        <w:rPr>
          <w:sz w:val="22"/>
        </w:rPr>
        <w:t>….)</w:t>
      </w:r>
      <w:r w:rsidR="00F311DC" w:rsidRPr="008F11E9">
        <w:rPr>
          <w:sz w:val="22"/>
        </w:rPr>
        <w:t>.</w:t>
      </w:r>
      <w:r w:rsidR="00FA65CC" w:rsidRPr="008F11E9">
        <w:rPr>
          <w:sz w:val="22"/>
        </w:rPr>
        <w:t xml:space="preserve"> Este trabajo s</w:t>
      </w:r>
      <w:r w:rsidR="00330926" w:rsidRPr="008F11E9">
        <w:rPr>
          <w:sz w:val="22"/>
        </w:rPr>
        <w:t>e va a centrar en los CRIS Institucionales.</w:t>
      </w:r>
    </w:p>
    <w:p w:rsidR="008B0313" w:rsidRDefault="004F7F55" w:rsidP="00966FC8">
      <w:pPr>
        <w:ind w:firstLine="851"/>
        <w:rPr>
          <w:sz w:val="22"/>
        </w:rPr>
      </w:pPr>
      <w:r>
        <w:rPr>
          <w:sz w:val="22"/>
        </w:rPr>
        <w:t>Tradicionalmente las universidades gestionan</w:t>
      </w:r>
      <w:r w:rsidR="00596720">
        <w:rPr>
          <w:sz w:val="22"/>
        </w:rPr>
        <w:t xml:space="preserve"> la producción científica y el Curriculum</w:t>
      </w:r>
      <w:r w:rsidR="00D651A6">
        <w:rPr>
          <w:sz w:val="22"/>
        </w:rPr>
        <w:t xml:space="preserve"> V</w:t>
      </w:r>
      <w:r>
        <w:rPr>
          <w:sz w:val="22"/>
        </w:rPr>
        <w:t>itae de sus investigadores con herra</w:t>
      </w:r>
      <w:r w:rsidR="00D721C2">
        <w:rPr>
          <w:sz w:val="22"/>
        </w:rPr>
        <w:t xml:space="preserve">mientas específicas para ello. </w:t>
      </w:r>
      <w:r w:rsidR="005C0EE3">
        <w:rPr>
          <w:sz w:val="22"/>
        </w:rPr>
        <w:t>Paralelamente</w:t>
      </w:r>
      <w:r w:rsidR="008F11E9">
        <w:rPr>
          <w:sz w:val="22"/>
        </w:rPr>
        <w:t xml:space="preserve"> existen herramientas que se encargan de</w:t>
      </w:r>
      <w:r>
        <w:rPr>
          <w:sz w:val="22"/>
        </w:rPr>
        <w:t xml:space="preserve"> la documentación de los recursos humanos, las gestiones económicas</w:t>
      </w:r>
      <w:r w:rsidR="00D651A6">
        <w:rPr>
          <w:sz w:val="22"/>
        </w:rPr>
        <w:t xml:space="preserve"> o financieras</w:t>
      </w:r>
      <w:r>
        <w:rPr>
          <w:sz w:val="22"/>
        </w:rPr>
        <w:t xml:space="preserve"> de la universidad, la gestión de proyectos o grupos de investigación, los recursos obtenidos…</w:t>
      </w:r>
      <w:r w:rsidR="00976C5B">
        <w:rPr>
          <w:sz w:val="22"/>
        </w:rPr>
        <w:t xml:space="preserve"> </w:t>
      </w:r>
      <w:r w:rsidR="008B0313">
        <w:rPr>
          <w:sz w:val="22"/>
        </w:rPr>
        <w:t>Lo que los CRIS proponen es evi</w:t>
      </w:r>
      <w:r>
        <w:rPr>
          <w:sz w:val="22"/>
        </w:rPr>
        <w:t>tar esta</w:t>
      </w:r>
      <w:r w:rsidR="004B3676">
        <w:rPr>
          <w:sz w:val="22"/>
        </w:rPr>
        <w:t xml:space="preserve"> fragmentación</w:t>
      </w:r>
      <w:r>
        <w:rPr>
          <w:sz w:val="22"/>
        </w:rPr>
        <w:t xml:space="preserve"> de sistemas</w:t>
      </w:r>
      <w:r w:rsidR="004B3676">
        <w:rPr>
          <w:sz w:val="22"/>
        </w:rPr>
        <w:t xml:space="preserve"> que existe</w:t>
      </w:r>
      <w:r w:rsidR="008B0313">
        <w:rPr>
          <w:sz w:val="22"/>
        </w:rPr>
        <w:t xml:space="preserve"> en la administración</w:t>
      </w:r>
      <w:r w:rsidR="002F631D">
        <w:rPr>
          <w:sz w:val="22"/>
        </w:rPr>
        <w:t xml:space="preserve"> de las instituciones</w:t>
      </w:r>
      <w:r>
        <w:rPr>
          <w:sz w:val="22"/>
        </w:rPr>
        <w:t xml:space="preserve"> con </w:t>
      </w:r>
      <w:r w:rsidR="008B0313">
        <w:rPr>
          <w:sz w:val="22"/>
        </w:rPr>
        <w:t>las diferentes bases de datos, carpetas</w:t>
      </w:r>
      <w:r w:rsidR="00C74886">
        <w:rPr>
          <w:sz w:val="22"/>
        </w:rPr>
        <w:t xml:space="preserve">, hojas de </w:t>
      </w:r>
      <w:r w:rsidR="00C74886" w:rsidRPr="00AC1B7E">
        <w:rPr>
          <w:i/>
          <w:sz w:val="22"/>
        </w:rPr>
        <w:t>Excel</w:t>
      </w:r>
      <w:r w:rsidR="008B0313" w:rsidRPr="00AC1B7E">
        <w:rPr>
          <w:i/>
          <w:sz w:val="22"/>
        </w:rPr>
        <w:t>…</w:t>
      </w:r>
      <w:r w:rsidR="004B3676">
        <w:rPr>
          <w:sz w:val="22"/>
        </w:rPr>
        <w:t xml:space="preserve"> </w:t>
      </w:r>
      <w:sdt>
        <w:sdtPr>
          <w:rPr>
            <w:sz w:val="22"/>
          </w:rPr>
          <w:id w:val="-48315250"/>
          <w:citation/>
        </w:sdtPr>
        <w:sdtEndPr/>
        <w:sdtContent>
          <w:r w:rsidR="004B3676">
            <w:rPr>
              <w:sz w:val="22"/>
            </w:rPr>
            <w:fldChar w:fldCharType="begin"/>
          </w:r>
          <w:r w:rsidR="004B3676">
            <w:rPr>
              <w:sz w:val="22"/>
              <w:lang w:val="es-ES_tradnl"/>
            </w:rPr>
            <w:instrText xml:space="preserve"> CITATION Wol14 \l 1034 </w:instrText>
          </w:r>
          <w:r w:rsidR="004B3676">
            <w:rPr>
              <w:sz w:val="22"/>
            </w:rPr>
            <w:fldChar w:fldCharType="separate"/>
          </w:r>
          <w:r w:rsidR="00BE5D56" w:rsidRPr="00BE5D56">
            <w:rPr>
              <w:noProof/>
              <w:sz w:val="22"/>
              <w:lang w:val="es-ES_tradnl"/>
            </w:rPr>
            <w:t>(Wolf, Szerencsits, Gaus, Müller, &amp; Heb, 2014)</w:t>
          </w:r>
          <w:r w:rsidR="004B3676">
            <w:rPr>
              <w:sz w:val="22"/>
            </w:rPr>
            <w:fldChar w:fldCharType="end"/>
          </w:r>
        </w:sdtContent>
      </w:sdt>
      <w:r w:rsidR="008B0313">
        <w:rPr>
          <w:sz w:val="22"/>
        </w:rPr>
        <w:t xml:space="preserve"> haciendo el trabajo más sencillo, ágil, uniendo toda la </w:t>
      </w:r>
      <w:r w:rsidR="00FE5016">
        <w:rPr>
          <w:sz w:val="22"/>
        </w:rPr>
        <w:t>información relativa a la actividad científica,</w:t>
      </w:r>
      <w:r w:rsidR="002F631D">
        <w:rPr>
          <w:sz w:val="22"/>
        </w:rPr>
        <w:t xml:space="preserve"> en</w:t>
      </w:r>
      <w:r w:rsidR="008F11E9">
        <w:rPr>
          <w:sz w:val="22"/>
        </w:rPr>
        <w:t xml:space="preserve"> un solo emplazamiento</w:t>
      </w:r>
      <w:r w:rsidR="002F631D">
        <w:rPr>
          <w:sz w:val="22"/>
        </w:rPr>
        <w:t xml:space="preserve">. </w:t>
      </w:r>
      <w:r w:rsidR="004B3676">
        <w:rPr>
          <w:sz w:val="22"/>
        </w:rPr>
        <w:t xml:space="preserve">De esta forma, teniendo toda la información disponible en un solo formato y en un mismo </w:t>
      </w:r>
      <w:r w:rsidR="00D721C2">
        <w:rPr>
          <w:sz w:val="22"/>
        </w:rPr>
        <w:t>espacio</w:t>
      </w:r>
      <w:r w:rsidR="004B3676">
        <w:rPr>
          <w:sz w:val="22"/>
        </w:rPr>
        <w:t>, se podrá evaluar el impacto de la ciencia en la sociedad y comparar la actividad científica entre instituciones similares, como pueden ser las universidades.</w:t>
      </w:r>
      <w:r w:rsidR="00DF4948">
        <w:rPr>
          <w:sz w:val="22"/>
        </w:rPr>
        <w:t xml:space="preserve"> </w:t>
      </w:r>
    </w:p>
    <w:p w:rsidR="005C0EE3" w:rsidRDefault="00F07FE6" w:rsidP="00966FC8">
      <w:pPr>
        <w:ind w:firstLine="851"/>
        <w:rPr>
          <w:sz w:val="22"/>
        </w:rPr>
      </w:pPr>
      <w:r>
        <w:rPr>
          <w:sz w:val="22"/>
        </w:rPr>
        <w:t>Para los usuarios finales</w:t>
      </w:r>
      <w:r w:rsidR="005C0EE3">
        <w:rPr>
          <w:sz w:val="22"/>
        </w:rPr>
        <w:t xml:space="preserve"> los</w:t>
      </w:r>
      <w:r w:rsidR="008F11E9">
        <w:rPr>
          <w:sz w:val="22"/>
        </w:rPr>
        <w:t xml:space="preserve"> CRIS permite</w:t>
      </w:r>
      <w:r w:rsidR="005C0EE3">
        <w:rPr>
          <w:sz w:val="22"/>
        </w:rPr>
        <w:t>n</w:t>
      </w:r>
      <w:r w:rsidR="00C337B2" w:rsidRPr="00C337B2">
        <w:t xml:space="preserve"> </w:t>
      </w:r>
      <w:sdt>
        <w:sdtPr>
          <w:id w:val="-1734993586"/>
          <w:citation/>
        </w:sdtPr>
        <w:sdtEndPr/>
        <w:sdtContent>
          <w:r w:rsidR="00C337B2" w:rsidRPr="005C0EE3">
            <w:rPr>
              <w:sz w:val="22"/>
            </w:rPr>
            <w:fldChar w:fldCharType="begin"/>
          </w:r>
          <w:r w:rsidR="00C337B2" w:rsidRPr="005C0EE3">
            <w:rPr>
              <w:sz w:val="22"/>
              <w:lang w:val="es-ES_tradnl"/>
            </w:rPr>
            <w:instrText xml:space="preserve">CITATION Var13 \l 1034 </w:instrText>
          </w:r>
          <w:r w:rsidR="00C337B2" w:rsidRPr="005C0EE3">
            <w:rPr>
              <w:sz w:val="22"/>
            </w:rPr>
            <w:fldChar w:fldCharType="separate"/>
          </w:r>
          <w:r w:rsidR="00C337B2" w:rsidRPr="00BE5D56">
            <w:rPr>
              <w:noProof/>
              <w:sz w:val="22"/>
              <w:lang w:val="es-ES_tradnl"/>
            </w:rPr>
            <w:t>(REBIUN, 2013)</w:t>
          </w:r>
          <w:r w:rsidR="00C337B2" w:rsidRPr="005C0EE3">
            <w:rPr>
              <w:sz w:val="22"/>
            </w:rPr>
            <w:fldChar w:fldCharType="end"/>
          </w:r>
        </w:sdtContent>
      </w:sdt>
      <w:r w:rsidR="00C337B2" w:rsidRPr="005C0EE3">
        <w:rPr>
          <w:sz w:val="22"/>
        </w:rPr>
        <w:t xml:space="preserve"> </w:t>
      </w:r>
      <w:sdt>
        <w:sdtPr>
          <w:id w:val="-1747257837"/>
          <w:citation/>
        </w:sdtPr>
        <w:sdtEndPr/>
        <w:sdtContent>
          <w:r w:rsidR="00C337B2" w:rsidRPr="005C0EE3">
            <w:rPr>
              <w:sz w:val="22"/>
            </w:rPr>
            <w:fldChar w:fldCharType="begin"/>
          </w:r>
          <w:r w:rsidR="00C337B2" w:rsidRPr="005C0EE3">
            <w:rPr>
              <w:sz w:val="22"/>
              <w:lang w:val="es-ES_tradnl"/>
            </w:rPr>
            <w:instrText xml:space="preserve"> CITATION Eur15 \l 1034 </w:instrText>
          </w:r>
          <w:r w:rsidR="00C337B2" w:rsidRPr="005C0EE3">
            <w:rPr>
              <w:sz w:val="22"/>
            </w:rPr>
            <w:fldChar w:fldCharType="separate"/>
          </w:r>
          <w:r w:rsidR="00C337B2" w:rsidRPr="00BE5D56">
            <w:rPr>
              <w:noProof/>
              <w:sz w:val="22"/>
              <w:lang w:val="es-ES_tradnl"/>
            </w:rPr>
            <w:t>(EuroCRIS, 2015)</w:t>
          </w:r>
          <w:r w:rsidR="00C337B2" w:rsidRPr="005C0EE3">
            <w:rPr>
              <w:sz w:val="22"/>
            </w:rPr>
            <w:fldChar w:fldCharType="end"/>
          </w:r>
        </w:sdtContent>
      </w:sdt>
      <w:r w:rsidR="005C0EE3">
        <w:rPr>
          <w:sz w:val="22"/>
        </w:rPr>
        <w:t>:</w:t>
      </w:r>
    </w:p>
    <w:p w:rsidR="005C0EE3" w:rsidRDefault="00C337B2" w:rsidP="005C0EE3">
      <w:pPr>
        <w:pStyle w:val="Prrafodelista"/>
        <w:numPr>
          <w:ilvl w:val="0"/>
          <w:numId w:val="48"/>
        </w:numPr>
        <w:rPr>
          <w:sz w:val="22"/>
        </w:rPr>
      </w:pPr>
      <w:r>
        <w:rPr>
          <w:sz w:val="22"/>
        </w:rPr>
        <w:t>g</w:t>
      </w:r>
      <w:r w:rsidR="008F11E9" w:rsidRPr="005C0EE3">
        <w:rPr>
          <w:sz w:val="22"/>
        </w:rPr>
        <w:t>estionar las convocatorias y hacer un seguimiento de las mismas</w:t>
      </w:r>
      <w:r w:rsidR="005C0EE3">
        <w:rPr>
          <w:sz w:val="22"/>
        </w:rPr>
        <w:t xml:space="preserve">; </w:t>
      </w:r>
    </w:p>
    <w:p w:rsidR="005C0EE3" w:rsidRDefault="005C0EE3" w:rsidP="005C0EE3">
      <w:pPr>
        <w:pStyle w:val="Prrafodelista"/>
        <w:numPr>
          <w:ilvl w:val="0"/>
          <w:numId w:val="48"/>
        </w:numPr>
        <w:rPr>
          <w:sz w:val="22"/>
        </w:rPr>
      </w:pPr>
      <w:r>
        <w:rPr>
          <w:sz w:val="22"/>
        </w:rPr>
        <w:t>e</w:t>
      </w:r>
      <w:r w:rsidR="002F631D" w:rsidRPr="005C0EE3">
        <w:rPr>
          <w:sz w:val="22"/>
        </w:rPr>
        <w:t>vitar la duplicidad de las actividades de investigación</w:t>
      </w:r>
      <w:r w:rsidR="00D721C2" w:rsidRPr="005C0EE3">
        <w:rPr>
          <w:sz w:val="22"/>
        </w:rPr>
        <w:t xml:space="preserve"> (promover las colaboraciones, compartir las investigaciones entre expertos en una misma materia para ahorrar tiempo, dinero y esfuerzo)</w:t>
      </w:r>
      <w:r>
        <w:rPr>
          <w:sz w:val="22"/>
        </w:rPr>
        <w:t>;</w:t>
      </w:r>
    </w:p>
    <w:p w:rsidR="005C0EE3" w:rsidRDefault="005C0EE3" w:rsidP="005C0EE3">
      <w:pPr>
        <w:pStyle w:val="Prrafodelista"/>
        <w:numPr>
          <w:ilvl w:val="0"/>
          <w:numId w:val="48"/>
        </w:numPr>
        <w:rPr>
          <w:sz w:val="22"/>
        </w:rPr>
      </w:pPr>
      <w:r>
        <w:rPr>
          <w:sz w:val="22"/>
        </w:rPr>
        <w:t>a</w:t>
      </w:r>
      <w:r w:rsidR="00F07FE6" w:rsidRPr="005C0EE3">
        <w:rPr>
          <w:sz w:val="22"/>
        </w:rPr>
        <w:t>nalizar tendencias e impacto en el mundo c</w:t>
      </w:r>
      <w:r>
        <w:rPr>
          <w:sz w:val="22"/>
        </w:rPr>
        <w:t xml:space="preserve">ientífico; </w:t>
      </w:r>
    </w:p>
    <w:p w:rsidR="005C0EE3" w:rsidRDefault="005C0EE3" w:rsidP="005C0EE3">
      <w:pPr>
        <w:pStyle w:val="Prrafodelista"/>
        <w:numPr>
          <w:ilvl w:val="0"/>
          <w:numId w:val="48"/>
        </w:numPr>
        <w:rPr>
          <w:sz w:val="22"/>
        </w:rPr>
      </w:pPr>
      <w:r>
        <w:rPr>
          <w:sz w:val="22"/>
        </w:rPr>
        <w:t xml:space="preserve">tener referencias; </w:t>
      </w:r>
    </w:p>
    <w:p w:rsidR="005C0EE3" w:rsidRDefault="005C0EE3" w:rsidP="005C0EE3">
      <w:pPr>
        <w:pStyle w:val="Prrafodelista"/>
        <w:numPr>
          <w:ilvl w:val="0"/>
          <w:numId w:val="48"/>
        </w:numPr>
        <w:rPr>
          <w:sz w:val="22"/>
        </w:rPr>
      </w:pPr>
      <w:r>
        <w:rPr>
          <w:sz w:val="22"/>
        </w:rPr>
        <w:t>a</w:t>
      </w:r>
      <w:r w:rsidR="00F07FE6" w:rsidRPr="005C0EE3">
        <w:rPr>
          <w:sz w:val="22"/>
        </w:rPr>
        <w:t>lmacenar los re</w:t>
      </w:r>
      <w:r>
        <w:rPr>
          <w:sz w:val="22"/>
        </w:rPr>
        <w:t xml:space="preserve">sultados de las investigaciones; </w:t>
      </w:r>
    </w:p>
    <w:p w:rsidR="005C0EE3" w:rsidRDefault="005C0EE3" w:rsidP="005C0EE3">
      <w:pPr>
        <w:pStyle w:val="Prrafodelista"/>
        <w:numPr>
          <w:ilvl w:val="0"/>
          <w:numId w:val="48"/>
        </w:numPr>
        <w:rPr>
          <w:sz w:val="22"/>
        </w:rPr>
      </w:pPr>
      <w:r>
        <w:rPr>
          <w:sz w:val="22"/>
        </w:rPr>
        <w:t>buscar nuevos contactos;</w:t>
      </w:r>
    </w:p>
    <w:p w:rsidR="005C0EE3" w:rsidRDefault="005C0EE3" w:rsidP="005C0EE3">
      <w:pPr>
        <w:pStyle w:val="Prrafodelista"/>
        <w:numPr>
          <w:ilvl w:val="0"/>
          <w:numId w:val="48"/>
        </w:numPr>
        <w:rPr>
          <w:sz w:val="22"/>
        </w:rPr>
      </w:pPr>
      <w:r>
        <w:rPr>
          <w:sz w:val="22"/>
        </w:rPr>
        <w:t>e</w:t>
      </w:r>
      <w:r w:rsidR="00F07FE6" w:rsidRPr="005C0EE3">
        <w:rPr>
          <w:sz w:val="22"/>
        </w:rPr>
        <w:t>nlazar a texto completo (repositorios) o con publicac</w:t>
      </w:r>
      <w:r>
        <w:rPr>
          <w:sz w:val="22"/>
        </w:rPr>
        <w:t xml:space="preserve">iones académicas electrónicas; </w:t>
      </w:r>
    </w:p>
    <w:p w:rsidR="00D721C2" w:rsidRPr="005C0EE3" w:rsidRDefault="005C0EE3" w:rsidP="005C0EE3">
      <w:pPr>
        <w:pStyle w:val="Prrafodelista"/>
        <w:numPr>
          <w:ilvl w:val="0"/>
          <w:numId w:val="48"/>
        </w:numPr>
        <w:rPr>
          <w:sz w:val="22"/>
        </w:rPr>
      </w:pPr>
      <w:r>
        <w:rPr>
          <w:sz w:val="22"/>
        </w:rPr>
        <w:t>e i</w:t>
      </w:r>
      <w:r w:rsidR="00F07FE6" w:rsidRPr="005C0EE3">
        <w:rPr>
          <w:sz w:val="22"/>
        </w:rPr>
        <w:t>dentificar nuevos mercados para los productos de la investigación</w:t>
      </w:r>
      <w:r w:rsidR="00303C37" w:rsidRPr="005C0EE3">
        <w:rPr>
          <w:sz w:val="22"/>
        </w:rPr>
        <w:t>.</w:t>
      </w:r>
      <w:r w:rsidR="00F07FE6" w:rsidRPr="005C0EE3">
        <w:rPr>
          <w:sz w:val="22"/>
        </w:rPr>
        <w:t xml:space="preserve"> </w:t>
      </w:r>
    </w:p>
    <w:p w:rsidR="008F11E9" w:rsidRDefault="00976C5B" w:rsidP="00966FC8">
      <w:pPr>
        <w:ind w:firstLine="851"/>
        <w:rPr>
          <w:sz w:val="22"/>
        </w:rPr>
      </w:pPr>
      <w:r>
        <w:rPr>
          <w:sz w:val="22"/>
        </w:rPr>
        <w:t>Todos estos datos se pueden recupe</w:t>
      </w:r>
      <w:r w:rsidR="008F11E9">
        <w:rPr>
          <w:sz w:val="22"/>
        </w:rPr>
        <w:t>rar de dos maneras:</w:t>
      </w:r>
      <w:r>
        <w:rPr>
          <w:sz w:val="22"/>
        </w:rPr>
        <w:t xml:space="preserve"> </w:t>
      </w:r>
    </w:p>
    <w:p w:rsidR="008F11E9" w:rsidRDefault="008F11E9" w:rsidP="00966FC8">
      <w:pPr>
        <w:pStyle w:val="Prrafodelista"/>
        <w:numPr>
          <w:ilvl w:val="0"/>
          <w:numId w:val="6"/>
        </w:numPr>
        <w:rPr>
          <w:sz w:val="22"/>
        </w:rPr>
      </w:pPr>
      <w:r>
        <w:rPr>
          <w:sz w:val="22"/>
        </w:rPr>
        <w:lastRenderedPageBreak/>
        <w:t>El</w:t>
      </w:r>
      <w:r w:rsidR="00976C5B" w:rsidRPr="008F11E9">
        <w:rPr>
          <w:sz w:val="22"/>
        </w:rPr>
        <w:t xml:space="preserve"> propio investigador o los administradores del CRIS pueden insertar manualme</w:t>
      </w:r>
      <w:r w:rsidR="00527C0E" w:rsidRPr="008F11E9">
        <w:rPr>
          <w:sz w:val="22"/>
        </w:rPr>
        <w:t>nte la información</w:t>
      </w:r>
      <w:r w:rsidR="00D721C2" w:rsidRPr="008F11E9">
        <w:rPr>
          <w:sz w:val="22"/>
        </w:rPr>
        <w:t>.</w:t>
      </w:r>
      <w:r w:rsidR="009D2B60" w:rsidRPr="008F11E9">
        <w:rPr>
          <w:sz w:val="22"/>
        </w:rPr>
        <w:t xml:space="preserve"> </w:t>
      </w:r>
      <w:r w:rsidR="005E720B">
        <w:rPr>
          <w:sz w:val="22"/>
        </w:rPr>
        <w:t>La velocidad de actualización de estos sistemas suele depender de la implicación de los autores en la incorporación de nueva información.</w:t>
      </w:r>
    </w:p>
    <w:p w:rsidR="00596720" w:rsidRDefault="008F11E9" w:rsidP="00966FC8">
      <w:pPr>
        <w:pStyle w:val="Prrafodelista"/>
        <w:numPr>
          <w:ilvl w:val="0"/>
          <w:numId w:val="6"/>
        </w:numPr>
        <w:rPr>
          <w:sz w:val="22"/>
        </w:rPr>
      </w:pPr>
      <w:r>
        <w:rPr>
          <w:sz w:val="22"/>
        </w:rPr>
        <w:t>Recolectando</w:t>
      </w:r>
      <w:r w:rsidR="00527C0E" w:rsidRPr="008F11E9">
        <w:rPr>
          <w:sz w:val="22"/>
        </w:rPr>
        <w:t xml:space="preserve"> metadatos</w:t>
      </w:r>
      <w:r w:rsidR="00976C5B" w:rsidRPr="008F11E9">
        <w:rPr>
          <w:sz w:val="22"/>
        </w:rPr>
        <w:t xml:space="preserve"> desde los </w:t>
      </w:r>
      <w:r w:rsidR="00976C5B" w:rsidRPr="00BD426F">
        <w:rPr>
          <w:i/>
          <w:sz w:val="22"/>
        </w:rPr>
        <w:t>‘thrid party sources’</w:t>
      </w:r>
      <w:r w:rsidR="00976C5B" w:rsidRPr="008F11E9">
        <w:rPr>
          <w:sz w:val="22"/>
        </w:rPr>
        <w:t xml:space="preserve"> o bases de datos científicas como </w:t>
      </w:r>
      <w:r w:rsidR="00976C5B" w:rsidRPr="00BD426F">
        <w:rPr>
          <w:i/>
          <w:sz w:val="22"/>
        </w:rPr>
        <w:t>SCOPU</w:t>
      </w:r>
      <w:r w:rsidR="00527C0E" w:rsidRPr="00BD426F">
        <w:rPr>
          <w:i/>
          <w:sz w:val="22"/>
        </w:rPr>
        <w:t>S o Web of Science</w:t>
      </w:r>
      <w:r w:rsidR="00527C0E" w:rsidRPr="008F11E9">
        <w:rPr>
          <w:sz w:val="22"/>
        </w:rPr>
        <w:t>, entre otras</w:t>
      </w:r>
      <w:r w:rsidR="00976C5B" w:rsidRPr="008F11E9">
        <w:rPr>
          <w:sz w:val="22"/>
        </w:rPr>
        <w:t xml:space="preserve"> </w:t>
      </w:r>
      <w:sdt>
        <w:sdtPr>
          <w:id w:val="-678272511"/>
          <w:citation/>
        </w:sdtPr>
        <w:sdtEndPr/>
        <w:sdtContent>
          <w:r w:rsidR="00976C5B" w:rsidRPr="008F11E9">
            <w:rPr>
              <w:sz w:val="22"/>
            </w:rPr>
            <w:fldChar w:fldCharType="begin"/>
          </w:r>
          <w:r w:rsidR="00976C5B" w:rsidRPr="008F11E9">
            <w:rPr>
              <w:sz w:val="22"/>
              <w:lang w:val="es-ES_tradnl"/>
            </w:rPr>
            <w:instrText xml:space="preserve">CITATION Cle13 \t  \l 1034 </w:instrText>
          </w:r>
          <w:r w:rsidR="00976C5B" w:rsidRPr="008F11E9">
            <w:rPr>
              <w:sz w:val="22"/>
            </w:rPr>
            <w:fldChar w:fldCharType="separate"/>
          </w:r>
          <w:r w:rsidR="00BE5D56" w:rsidRPr="00BE5D56">
            <w:rPr>
              <w:noProof/>
              <w:sz w:val="22"/>
              <w:lang w:val="es-ES_tradnl"/>
            </w:rPr>
            <w:t>(Clements, 2013)</w:t>
          </w:r>
          <w:r w:rsidR="00976C5B" w:rsidRPr="008F11E9">
            <w:rPr>
              <w:sz w:val="22"/>
            </w:rPr>
            <w:fldChar w:fldCharType="end"/>
          </w:r>
        </w:sdtContent>
      </w:sdt>
      <w:r w:rsidR="00527C0E" w:rsidRPr="008F11E9">
        <w:rPr>
          <w:sz w:val="22"/>
        </w:rPr>
        <w:t xml:space="preserve">. Sin olvidar las bases de datos gratuitas como </w:t>
      </w:r>
      <w:r w:rsidR="00527C0E" w:rsidRPr="00BD426F">
        <w:rPr>
          <w:i/>
          <w:sz w:val="22"/>
        </w:rPr>
        <w:t>Pubmed</w:t>
      </w:r>
      <w:r w:rsidR="00527C0E" w:rsidRPr="008F11E9">
        <w:rPr>
          <w:sz w:val="22"/>
        </w:rPr>
        <w:t xml:space="preserve">, o los exportadores bibliográficos como </w:t>
      </w:r>
      <w:r w:rsidR="00527C0E" w:rsidRPr="00BD426F">
        <w:rPr>
          <w:i/>
          <w:sz w:val="22"/>
        </w:rPr>
        <w:t>EndNote o Zotero</w:t>
      </w:r>
      <w:r w:rsidR="00527C0E" w:rsidRPr="008F11E9">
        <w:rPr>
          <w:sz w:val="22"/>
        </w:rPr>
        <w:t>.</w:t>
      </w:r>
      <w:r w:rsidR="009D2B60" w:rsidRPr="008F11E9">
        <w:rPr>
          <w:sz w:val="22"/>
        </w:rPr>
        <w:t xml:space="preserve"> </w:t>
      </w:r>
    </w:p>
    <w:p w:rsidR="004B3676" w:rsidRPr="00596720" w:rsidRDefault="009D2B60" w:rsidP="00596720">
      <w:pPr>
        <w:ind w:firstLine="851"/>
        <w:rPr>
          <w:sz w:val="22"/>
        </w:rPr>
      </w:pPr>
      <w:r w:rsidRPr="00596720">
        <w:rPr>
          <w:sz w:val="22"/>
        </w:rPr>
        <w:t xml:space="preserve">Esta última es una </w:t>
      </w:r>
      <w:r w:rsidR="00DB0889" w:rsidRPr="00596720">
        <w:rPr>
          <w:sz w:val="22"/>
        </w:rPr>
        <w:t xml:space="preserve">forma mucho más rápida de </w:t>
      </w:r>
      <w:r w:rsidRPr="00596720">
        <w:rPr>
          <w:sz w:val="22"/>
        </w:rPr>
        <w:t xml:space="preserve">insertar datos </w:t>
      </w:r>
      <w:r w:rsidR="00DB0889" w:rsidRPr="00596720">
        <w:rPr>
          <w:sz w:val="22"/>
        </w:rPr>
        <w:t>en los CRIS, pero solo funciona</w:t>
      </w:r>
      <w:r w:rsidRPr="00596720">
        <w:rPr>
          <w:sz w:val="22"/>
        </w:rPr>
        <w:t xml:space="preserve"> si existe información previa sobre ese autor en alguna de estas fuentes.</w:t>
      </w:r>
      <w:r w:rsidR="00C12DE9" w:rsidRPr="00596720">
        <w:rPr>
          <w:sz w:val="22"/>
        </w:rPr>
        <w:t xml:space="preserve"> El objetivo es reducir al mínimo la inserción manual de metadatos, aumentando la calidad y la cantidad de los datos para que el CRIS funcione mejor </w:t>
      </w:r>
      <w:sdt>
        <w:sdtPr>
          <w:id w:val="1872186616"/>
          <w:citation/>
        </w:sdtPr>
        <w:sdtEndPr/>
        <w:sdtContent>
          <w:r w:rsidR="001312DF" w:rsidRPr="00596720">
            <w:rPr>
              <w:sz w:val="22"/>
            </w:rPr>
            <w:fldChar w:fldCharType="begin"/>
          </w:r>
          <w:r w:rsidR="001312DF" w:rsidRPr="00596720">
            <w:rPr>
              <w:sz w:val="22"/>
              <w:lang w:val="es-ES_tradnl"/>
            </w:rPr>
            <w:instrText xml:space="preserve"> CITATION Ber14 \l 1034 </w:instrText>
          </w:r>
          <w:r w:rsidR="001312DF" w:rsidRPr="00596720">
            <w:rPr>
              <w:sz w:val="22"/>
            </w:rPr>
            <w:fldChar w:fldCharType="separate"/>
          </w:r>
          <w:r w:rsidR="00BE5D56" w:rsidRPr="00BE5D56">
            <w:rPr>
              <w:noProof/>
              <w:sz w:val="22"/>
              <w:lang w:val="es-ES_tradnl"/>
            </w:rPr>
            <w:t>(Bernal Martínez, 2014)</w:t>
          </w:r>
          <w:r w:rsidR="001312DF" w:rsidRPr="00596720">
            <w:rPr>
              <w:sz w:val="22"/>
            </w:rPr>
            <w:fldChar w:fldCharType="end"/>
          </w:r>
        </w:sdtContent>
      </w:sdt>
      <w:r w:rsidR="001312DF" w:rsidRPr="00596720">
        <w:rPr>
          <w:sz w:val="22"/>
        </w:rPr>
        <w:t>.</w:t>
      </w:r>
    </w:p>
    <w:p w:rsidR="009D2B60" w:rsidRDefault="009D2B60" w:rsidP="00966FC8">
      <w:pPr>
        <w:ind w:firstLine="851"/>
        <w:rPr>
          <w:sz w:val="22"/>
        </w:rPr>
      </w:pPr>
      <w:r>
        <w:rPr>
          <w:sz w:val="22"/>
        </w:rPr>
        <w:t xml:space="preserve">Ambas formas deben complementarse, ya que la inserción manual de datos suele ir acompañada de tareas de normalización, control de autoridades y descripción para la mejor recuperación de </w:t>
      </w:r>
      <w:r w:rsidR="00596720">
        <w:rPr>
          <w:sz w:val="22"/>
        </w:rPr>
        <w:t xml:space="preserve">los </w:t>
      </w:r>
      <w:r>
        <w:rPr>
          <w:sz w:val="22"/>
        </w:rPr>
        <w:t>datos. En la mayoría de las universidades españolas con sistemas CRIS, los bibliotecarios son los encargados de estas tareas.</w:t>
      </w:r>
    </w:p>
    <w:p w:rsidR="005E720B" w:rsidRDefault="005E720B" w:rsidP="00966FC8">
      <w:pPr>
        <w:ind w:firstLine="851"/>
        <w:rPr>
          <w:sz w:val="22"/>
        </w:rPr>
      </w:pPr>
      <w:r>
        <w:rPr>
          <w:sz w:val="22"/>
        </w:rPr>
        <w:t>Aun</w:t>
      </w:r>
      <w:r w:rsidR="00C337B2">
        <w:rPr>
          <w:sz w:val="22"/>
        </w:rPr>
        <w:t>que este es un aspecto similar a la temática del</w:t>
      </w:r>
      <w:r>
        <w:rPr>
          <w:sz w:val="22"/>
        </w:rPr>
        <w:t xml:space="preserve"> </w:t>
      </w:r>
      <w:r w:rsidRPr="005E720B">
        <w:rPr>
          <w:i/>
          <w:sz w:val="22"/>
        </w:rPr>
        <w:t>Open Access</w:t>
      </w:r>
      <w:r>
        <w:rPr>
          <w:sz w:val="22"/>
        </w:rPr>
        <w:t xml:space="preserve">, la tendencia es que este tipo de operaciones de introducción de datos se agilice, gracias a las nuevas tecnologías y </w:t>
      </w:r>
      <w:r w:rsidR="00C337B2">
        <w:rPr>
          <w:sz w:val="22"/>
        </w:rPr>
        <w:t xml:space="preserve">a </w:t>
      </w:r>
      <w:r>
        <w:rPr>
          <w:sz w:val="22"/>
        </w:rPr>
        <w:t>la interconexión de fuentes.</w:t>
      </w:r>
    </w:p>
    <w:p w:rsidR="00110915" w:rsidRDefault="00110915" w:rsidP="00966FC8">
      <w:pPr>
        <w:rPr>
          <w:smallCaps/>
          <w:spacing w:val="5"/>
          <w:sz w:val="32"/>
          <w:szCs w:val="32"/>
        </w:rPr>
      </w:pPr>
      <w:r>
        <w:br w:type="page"/>
      </w:r>
    </w:p>
    <w:p w:rsidR="00DF4948" w:rsidRDefault="008A1EAF" w:rsidP="009275C5">
      <w:pPr>
        <w:pStyle w:val="Ttulo2"/>
        <w:numPr>
          <w:ilvl w:val="1"/>
          <w:numId w:val="46"/>
        </w:numPr>
      </w:pPr>
      <w:bookmarkStart w:id="17" w:name="_Toc422318602"/>
      <w:r>
        <w:lastRenderedPageBreak/>
        <w:t>REPOSITORIOS INSTITUCIONALES (RI)</w:t>
      </w:r>
      <w:bookmarkEnd w:id="17"/>
    </w:p>
    <w:p w:rsidR="00277F18" w:rsidRDefault="008F11E9" w:rsidP="00966FC8">
      <w:pPr>
        <w:ind w:firstLine="851"/>
        <w:rPr>
          <w:sz w:val="22"/>
        </w:rPr>
      </w:pPr>
      <w:r>
        <w:rPr>
          <w:sz w:val="22"/>
        </w:rPr>
        <w:t xml:space="preserve">En la mayoría </w:t>
      </w:r>
      <w:r w:rsidR="005E720B">
        <w:rPr>
          <w:sz w:val="22"/>
        </w:rPr>
        <w:t>de los casos y de forma previa a la implementación de</w:t>
      </w:r>
      <w:r w:rsidR="00FA65CC">
        <w:rPr>
          <w:sz w:val="22"/>
        </w:rPr>
        <w:t xml:space="preserve"> los </w:t>
      </w:r>
      <w:r w:rsidR="00034133">
        <w:rPr>
          <w:sz w:val="22"/>
        </w:rPr>
        <w:t>CRIS</w:t>
      </w:r>
      <w:r w:rsidR="00FA65CC">
        <w:rPr>
          <w:sz w:val="22"/>
        </w:rPr>
        <w:t>, las u</w:t>
      </w:r>
      <w:r w:rsidR="00DC6F95">
        <w:rPr>
          <w:sz w:val="22"/>
        </w:rPr>
        <w:t>niversidades</w:t>
      </w:r>
      <w:r w:rsidR="00034133">
        <w:rPr>
          <w:sz w:val="22"/>
        </w:rPr>
        <w:t xml:space="preserve"> y centros de investigación</w:t>
      </w:r>
      <w:r w:rsidR="00DC6F95">
        <w:rPr>
          <w:sz w:val="22"/>
        </w:rPr>
        <w:t xml:space="preserve"> han creado los repositorios institucionales, los cuales han </w:t>
      </w:r>
      <w:r w:rsidR="005E720B">
        <w:rPr>
          <w:sz w:val="22"/>
        </w:rPr>
        <w:t>constituido</w:t>
      </w:r>
      <w:r w:rsidR="00DC6F95">
        <w:rPr>
          <w:sz w:val="22"/>
        </w:rPr>
        <w:t xml:space="preserve"> el primer paso hacía el acceso abierto en la producción científica de estas instituciones. </w:t>
      </w:r>
    </w:p>
    <w:p w:rsidR="0081005F" w:rsidRDefault="005E720B" w:rsidP="00966FC8">
      <w:pPr>
        <w:ind w:firstLine="851"/>
        <w:rPr>
          <w:sz w:val="22"/>
        </w:rPr>
      </w:pPr>
      <w:r>
        <w:rPr>
          <w:sz w:val="22"/>
        </w:rPr>
        <w:t>De entre todas las diversas definiciones aportadas sobre los RI, se ha escogido la propuesta por l</w:t>
      </w:r>
      <w:r w:rsidR="00FA65CC">
        <w:rPr>
          <w:sz w:val="22"/>
        </w:rPr>
        <w:t>a Universidad Autónoma de Madrid</w:t>
      </w:r>
      <w:r>
        <w:rPr>
          <w:sz w:val="22"/>
        </w:rPr>
        <w:t xml:space="preserve"> que</w:t>
      </w:r>
      <w:r w:rsidR="00FA65CC">
        <w:rPr>
          <w:sz w:val="22"/>
        </w:rPr>
        <w:t xml:space="preserve"> define un repositorio institucional como </w:t>
      </w:r>
      <w:r w:rsidR="00D651A6" w:rsidRPr="00D651A6">
        <w:rPr>
          <w:i/>
          <w:sz w:val="22"/>
        </w:rPr>
        <w:t>“</w:t>
      </w:r>
      <w:r w:rsidR="00FA65CC" w:rsidRPr="00D651A6">
        <w:rPr>
          <w:i/>
          <w:sz w:val="22"/>
        </w:rPr>
        <w:t xml:space="preserve">un conjunto de servicios web centralizados, creados para organizar, gestionar, preservar y </w:t>
      </w:r>
      <w:r w:rsidR="00034133" w:rsidRPr="00D651A6">
        <w:rPr>
          <w:i/>
          <w:sz w:val="22"/>
        </w:rPr>
        <w:t>ofrecer</w:t>
      </w:r>
      <w:r w:rsidR="00FA65CC" w:rsidRPr="00D651A6">
        <w:rPr>
          <w:i/>
          <w:sz w:val="22"/>
        </w:rPr>
        <w:t xml:space="preserve"> acceso libre a la producción científica, académica o de cualquier otra naturaleza cultural, en soporte digital, generada por los miembros de una institución</w:t>
      </w:r>
      <w:r w:rsidR="00D651A6" w:rsidRPr="00D651A6">
        <w:rPr>
          <w:i/>
          <w:sz w:val="22"/>
        </w:rPr>
        <w:t>.”</w:t>
      </w:r>
      <w:r w:rsidR="00D651A6">
        <w:rPr>
          <w:sz w:val="22"/>
        </w:rPr>
        <w:t xml:space="preserve"> </w:t>
      </w:r>
      <w:r w:rsidR="009D001B">
        <w:rPr>
          <w:sz w:val="22"/>
        </w:rPr>
        <w:t>Las principales características de u</w:t>
      </w:r>
      <w:r w:rsidR="0022573E">
        <w:rPr>
          <w:sz w:val="22"/>
        </w:rPr>
        <w:t xml:space="preserve">n repositorio institucional </w:t>
      </w:r>
      <w:sdt>
        <w:sdtPr>
          <w:rPr>
            <w:sz w:val="22"/>
          </w:rPr>
          <w:id w:val="-1109816148"/>
          <w:citation/>
        </w:sdtPr>
        <w:sdtEndPr/>
        <w:sdtContent>
          <w:r w:rsidR="00DE27B4">
            <w:rPr>
              <w:sz w:val="22"/>
            </w:rPr>
            <w:fldChar w:fldCharType="begin"/>
          </w:r>
          <w:r w:rsidR="00DE27B4">
            <w:rPr>
              <w:sz w:val="22"/>
              <w:lang w:val="es-ES_tradnl"/>
            </w:rPr>
            <w:instrText xml:space="preserve"> CITATION Flo07 \l 1034 </w:instrText>
          </w:r>
          <w:r w:rsidR="00DE27B4">
            <w:rPr>
              <w:sz w:val="22"/>
            </w:rPr>
            <w:fldChar w:fldCharType="separate"/>
          </w:r>
          <w:r w:rsidR="00BE5D56" w:rsidRPr="00BE5D56">
            <w:rPr>
              <w:noProof/>
              <w:sz w:val="22"/>
              <w:lang w:val="es-ES_tradnl"/>
            </w:rPr>
            <w:t>(Flores Cuesta &amp; Sánchez Tarragó, 2007)</w:t>
          </w:r>
          <w:r w:rsidR="00DE27B4">
            <w:rPr>
              <w:sz w:val="22"/>
            </w:rPr>
            <w:fldChar w:fldCharType="end"/>
          </w:r>
        </w:sdtContent>
      </w:sdt>
      <w:r w:rsidR="0022573E">
        <w:rPr>
          <w:sz w:val="22"/>
        </w:rPr>
        <w:t xml:space="preserve"> son:</w:t>
      </w:r>
    </w:p>
    <w:p w:rsidR="009D001B" w:rsidRDefault="009D001B" w:rsidP="00966FC8">
      <w:pPr>
        <w:pStyle w:val="Prrafodelista"/>
        <w:numPr>
          <w:ilvl w:val="0"/>
          <w:numId w:val="2"/>
        </w:numPr>
        <w:rPr>
          <w:sz w:val="22"/>
        </w:rPr>
      </w:pPr>
      <w:r>
        <w:rPr>
          <w:sz w:val="22"/>
        </w:rPr>
        <w:t>Su naturaleza institucional.</w:t>
      </w:r>
    </w:p>
    <w:p w:rsidR="009D001B" w:rsidRDefault="009D001B" w:rsidP="00966FC8">
      <w:pPr>
        <w:pStyle w:val="Prrafodelista"/>
        <w:numPr>
          <w:ilvl w:val="0"/>
          <w:numId w:val="2"/>
        </w:numPr>
        <w:rPr>
          <w:sz w:val="22"/>
        </w:rPr>
      </w:pPr>
      <w:r>
        <w:rPr>
          <w:sz w:val="22"/>
        </w:rPr>
        <w:t>Su carácter científico, acumulativo y perpetuo.</w:t>
      </w:r>
    </w:p>
    <w:p w:rsidR="009D001B" w:rsidRDefault="00DE27B4" w:rsidP="00966FC8">
      <w:pPr>
        <w:pStyle w:val="Prrafodelista"/>
        <w:numPr>
          <w:ilvl w:val="0"/>
          <w:numId w:val="2"/>
        </w:numPr>
        <w:rPr>
          <w:sz w:val="22"/>
        </w:rPr>
      </w:pPr>
      <w:r>
        <w:rPr>
          <w:sz w:val="22"/>
        </w:rPr>
        <w:t>Su carácter abierto e interoperable con otros sistemas.</w:t>
      </w:r>
    </w:p>
    <w:p w:rsidR="00FE1F80" w:rsidRDefault="00FE1F80" w:rsidP="00966FC8">
      <w:pPr>
        <w:ind w:firstLine="851"/>
        <w:rPr>
          <w:sz w:val="22"/>
        </w:rPr>
      </w:pPr>
      <w:r>
        <w:rPr>
          <w:sz w:val="22"/>
        </w:rPr>
        <w:t>Los repositorios institucionales</w:t>
      </w:r>
      <w:r w:rsidR="0022573E">
        <w:rPr>
          <w:sz w:val="22"/>
        </w:rPr>
        <w:t xml:space="preserve"> desempeñan</w:t>
      </w:r>
      <w:r>
        <w:rPr>
          <w:sz w:val="22"/>
        </w:rPr>
        <w:t xml:space="preserve"> una gran función para la comunicación científica:</w:t>
      </w:r>
    </w:p>
    <w:p w:rsidR="00FE1F80" w:rsidRDefault="00FE1F80" w:rsidP="00966FC8">
      <w:pPr>
        <w:pStyle w:val="Prrafodelista"/>
        <w:numPr>
          <w:ilvl w:val="0"/>
          <w:numId w:val="3"/>
        </w:numPr>
        <w:rPr>
          <w:sz w:val="22"/>
        </w:rPr>
      </w:pPr>
      <w:r>
        <w:rPr>
          <w:sz w:val="22"/>
        </w:rPr>
        <w:t>Permiten a la institución elevar la visibilidad de sus investigadores al ofrecer acceso a las</w:t>
      </w:r>
      <w:r w:rsidR="00DB0889">
        <w:rPr>
          <w:sz w:val="22"/>
        </w:rPr>
        <w:t xml:space="preserve"> obras de sus miembros, y </w:t>
      </w:r>
      <w:r>
        <w:rPr>
          <w:sz w:val="22"/>
        </w:rPr>
        <w:t>de esta manera, hacer publicidad de ella misma.</w:t>
      </w:r>
    </w:p>
    <w:p w:rsidR="00FE1F80" w:rsidRDefault="00FE1F80" w:rsidP="00966FC8">
      <w:pPr>
        <w:pStyle w:val="Prrafodelista"/>
        <w:numPr>
          <w:ilvl w:val="0"/>
          <w:numId w:val="3"/>
        </w:numPr>
        <w:rPr>
          <w:sz w:val="22"/>
        </w:rPr>
      </w:pPr>
      <w:r>
        <w:rPr>
          <w:sz w:val="22"/>
        </w:rPr>
        <w:t>Las organizaciones científicas y académicas de todo el mundo obtienen ventajas de un acceso más fácil y rápido a las investigaciones desarrolladas en otras instituciones.</w:t>
      </w:r>
      <w:r w:rsidR="00FB65A0">
        <w:rPr>
          <w:sz w:val="22"/>
        </w:rPr>
        <w:t xml:space="preserve"> </w:t>
      </w:r>
      <w:r w:rsidR="00B93954">
        <w:rPr>
          <w:sz w:val="22"/>
        </w:rPr>
        <w:t>Ello</w:t>
      </w:r>
      <w:r w:rsidR="00FB65A0">
        <w:rPr>
          <w:sz w:val="22"/>
        </w:rPr>
        <w:t xml:space="preserve"> implica que la información se pueda compartir más fácilmente.</w:t>
      </w:r>
    </w:p>
    <w:p w:rsidR="00FE1F80" w:rsidRDefault="00FE1F80" w:rsidP="00966FC8">
      <w:pPr>
        <w:pStyle w:val="Prrafodelista"/>
        <w:numPr>
          <w:ilvl w:val="0"/>
          <w:numId w:val="3"/>
        </w:numPr>
        <w:rPr>
          <w:sz w:val="22"/>
        </w:rPr>
      </w:pPr>
      <w:r>
        <w:rPr>
          <w:sz w:val="22"/>
        </w:rPr>
        <w:t xml:space="preserve">La </w:t>
      </w:r>
      <w:r w:rsidR="00D651A6">
        <w:rPr>
          <w:sz w:val="22"/>
        </w:rPr>
        <w:t>generación e inserción</w:t>
      </w:r>
      <w:r>
        <w:rPr>
          <w:sz w:val="22"/>
        </w:rPr>
        <w:t xml:space="preserve"> de un trabajo científico aumenta la proyección del perfil del autor a escala mundial y el impact</w:t>
      </w:r>
      <w:r w:rsidR="00DB0889">
        <w:rPr>
          <w:sz w:val="22"/>
        </w:rPr>
        <w:t>o de la investigación realizada, l</w:t>
      </w:r>
      <w:r w:rsidR="00FB65A0">
        <w:rPr>
          <w:sz w:val="22"/>
        </w:rPr>
        <w:t xml:space="preserve">o que compite con las publicaciones </w:t>
      </w:r>
      <w:r w:rsidR="000A3A28">
        <w:rPr>
          <w:sz w:val="22"/>
        </w:rPr>
        <w:t>periódicas y publicaciones como</w:t>
      </w:r>
      <w:r w:rsidR="00FB65A0">
        <w:rPr>
          <w:sz w:val="22"/>
        </w:rPr>
        <w:t xml:space="preserve"> </w:t>
      </w:r>
      <w:r w:rsidR="00FB65A0" w:rsidRPr="00AC1B7E">
        <w:rPr>
          <w:i/>
          <w:sz w:val="22"/>
        </w:rPr>
        <w:t xml:space="preserve">JCR </w:t>
      </w:r>
      <w:r w:rsidR="00AC1B7E">
        <w:rPr>
          <w:i/>
          <w:sz w:val="22"/>
        </w:rPr>
        <w:t>“</w:t>
      </w:r>
      <w:r w:rsidR="00FB65A0" w:rsidRPr="00AC1B7E">
        <w:rPr>
          <w:i/>
          <w:sz w:val="22"/>
        </w:rPr>
        <w:t>Journal Citation Reports”</w:t>
      </w:r>
      <w:r w:rsidR="00FB65A0">
        <w:rPr>
          <w:sz w:val="22"/>
        </w:rPr>
        <w:t>, en las que solamente los autores que publiquen en las revistas con mayor factor de impacto o con más importancia en su campo, ser</w:t>
      </w:r>
      <w:r w:rsidR="00DB0889">
        <w:rPr>
          <w:sz w:val="22"/>
        </w:rPr>
        <w:t xml:space="preserve">án reconocidos a nivel mundial. Además, </w:t>
      </w:r>
      <w:r w:rsidR="00D651A6">
        <w:rPr>
          <w:sz w:val="22"/>
        </w:rPr>
        <w:t xml:space="preserve">en estos sistemas, </w:t>
      </w:r>
      <w:r w:rsidR="00DB0889">
        <w:rPr>
          <w:sz w:val="22"/>
        </w:rPr>
        <w:t xml:space="preserve">casi por obligación, los autores deben escribir en inglés para que sus trabajos tengan más repercusión. </w:t>
      </w:r>
      <w:r w:rsidR="0022573E">
        <w:rPr>
          <w:sz w:val="22"/>
        </w:rPr>
        <w:t xml:space="preserve">Los RI posibilitan por tanto una mayor riqueza temática </w:t>
      </w:r>
      <w:r w:rsidR="00B93954">
        <w:rPr>
          <w:sz w:val="22"/>
        </w:rPr>
        <w:t xml:space="preserve">y lingüística </w:t>
      </w:r>
      <w:r w:rsidR="0022573E">
        <w:rPr>
          <w:sz w:val="22"/>
        </w:rPr>
        <w:t>de la producción científica.</w:t>
      </w:r>
    </w:p>
    <w:p w:rsidR="00FE1F80" w:rsidRDefault="00FE1F80" w:rsidP="00966FC8">
      <w:pPr>
        <w:pStyle w:val="Prrafodelista"/>
        <w:numPr>
          <w:ilvl w:val="0"/>
          <w:numId w:val="3"/>
        </w:numPr>
        <w:rPr>
          <w:sz w:val="22"/>
        </w:rPr>
      </w:pPr>
      <w:r>
        <w:rPr>
          <w:sz w:val="22"/>
        </w:rPr>
        <w:t>Permiten realizar estudios de producción científica e impacto de la investigación.</w:t>
      </w:r>
    </w:p>
    <w:p w:rsidR="00AE50E5" w:rsidRDefault="00FE1F80" w:rsidP="00966FC8">
      <w:pPr>
        <w:pStyle w:val="Prrafodelista"/>
        <w:numPr>
          <w:ilvl w:val="0"/>
          <w:numId w:val="3"/>
        </w:numPr>
        <w:rPr>
          <w:sz w:val="22"/>
        </w:rPr>
      </w:pPr>
      <w:r>
        <w:rPr>
          <w:sz w:val="22"/>
        </w:rPr>
        <w:t>Favorecen la preservación de</w:t>
      </w:r>
      <w:r w:rsidR="00FE5016">
        <w:rPr>
          <w:sz w:val="22"/>
        </w:rPr>
        <w:t xml:space="preserve"> las investigaciones producidas a largo plazo.</w:t>
      </w:r>
    </w:p>
    <w:p w:rsidR="001201B9" w:rsidRPr="001201B9" w:rsidRDefault="001201B9" w:rsidP="001201B9">
      <w:pPr>
        <w:rPr>
          <w:sz w:val="22"/>
        </w:rPr>
      </w:pPr>
    </w:p>
    <w:p w:rsidR="008F11E9" w:rsidRDefault="00AE50E5" w:rsidP="00966FC8">
      <w:pPr>
        <w:ind w:firstLine="851"/>
        <w:rPr>
          <w:sz w:val="22"/>
        </w:rPr>
      </w:pPr>
      <w:r>
        <w:rPr>
          <w:sz w:val="22"/>
        </w:rPr>
        <w:t xml:space="preserve">Una herramienta bastante interesante, a nivel global, para el estudio de los repositorios es </w:t>
      </w:r>
      <w:r w:rsidRPr="00D651A6">
        <w:rPr>
          <w:i/>
          <w:sz w:val="22"/>
        </w:rPr>
        <w:t>“Repository 66”,</w:t>
      </w:r>
      <w:r>
        <w:rPr>
          <w:sz w:val="22"/>
        </w:rPr>
        <w:t xml:space="preserve"> desarrollada por Stuart Lewis de la Universidad de Auck</w:t>
      </w:r>
      <w:r w:rsidR="0022573E">
        <w:rPr>
          <w:sz w:val="22"/>
        </w:rPr>
        <w:t>l</w:t>
      </w:r>
      <w:r>
        <w:rPr>
          <w:sz w:val="22"/>
        </w:rPr>
        <w:t xml:space="preserve">and, Nueva Zelanda. Se trata de una mezcla de los datos obtenidos en </w:t>
      </w:r>
      <w:r w:rsidRPr="00BD426F">
        <w:rPr>
          <w:i/>
          <w:sz w:val="22"/>
        </w:rPr>
        <w:t>DOAR y OpenDOAR</w:t>
      </w:r>
      <w:r>
        <w:rPr>
          <w:sz w:val="22"/>
        </w:rPr>
        <w:t xml:space="preserve"> sobre los repositorios con los mapas de </w:t>
      </w:r>
      <w:r w:rsidRPr="00BD426F">
        <w:rPr>
          <w:i/>
          <w:sz w:val="22"/>
        </w:rPr>
        <w:t>Google Maps.</w:t>
      </w:r>
      <w:r>
        <w:rPr>
          <w:sz w:val="22"/>
        </w:rPr>
        <w:t xml:space="preserve"> Es decir, se dispone de un mapa donde observar </w:t>
      </w:r>
      <w:r>
        <w:rPr>
          <w:sz w:val="22"/>
        </w:rPr>
        <w:lastRenderedPageBreak/>
        <w:t>los repositorios por países y continentes y filtrar por fechas, software utiliz</w:t>
      </w:r>
      <w:r w:rsidR="00596720">
        <w:rPr>
          <w:sz w:val="22"/>
        </w:rPr>
        <w:t>ado y el tamaño del repositorio</w:t>
      </w:r>
      <w:r w:rsidR="00166B97">
        <w:rPr>
          <w:sz w:val="22"/>
        </w:rPr>
        <w:t xml:space="preserve"> </w:t>
      </w:r>
      <w:sdt>
        <w:sdtPr>
          <w:rPr>
            <w:sz w:val="22"/>
          </w:rPr>
          <w:id w:val="-1973054445"/>
          <w:citation/>
        </w:sdtPr>
        <w:sdtEndPr/>
        <w:sdtContent>
          <w:r w:rsidR="00166B97">
            <w:rPr>
              <w:sz w:val="22"/>
            </w:rPr>
            <w:fldChar w:fldCharType="begin"/>
          </w:r>
          <w:r w:rsidR="008F11E9">
            <w:rPr>
              <w:sz w:val="22"/>
              <w:lang w:val="es-ES_tradnl"/>
            </w:rPr>
            <w:instrText xml:space="preserve">CITATION Alo09 \l 1034 </w:instrText>
          </w:r>
          <w:r w:rsidR="00166B97">
            <w:rPr>
              <w:sz w:val="22"/>
            </w:rPr>
            <w:fldChar w:fldCharType="separate"/>
          </w:r>
          <w:r w:rsidR="00BE5D56" w:rsidRPr="00BE5D56">
            <w:rPr>
              <w:noProof/>
              <w:sz w:val="22"/>
              <w:lang w:val="es-ES_tradnl"/>
            </w:rPr>
            <w:t>(Alonso Arévalo, 2009)</w:t>
          </w:r>
          <w:r w:rsidR="00166B97">
            <w:rPr>
              <w:sz w:val="22"/>
            </w:rPr>
            <w:fldChar w:fldCharType="end"/>
          </w:r>
        </w:sdtContent>
      </w:sdt>
      <w:r w:rsidR="00596720">
        <w:rPr>
          <w:sz w:val="22"/>
        </w:rPr>
        <w:t>.</w:t>
      </w:r>
      <w:r w:rsidR="00A7548B">
        <w:rPr>
          <w:sz w:val="22"/>
        </w:rPr>
        <w:t xml:space="preserve"> </w:t>
      </w:r>
    </w:p>
    <w:p w:rsidR="00FE3690" w:rsidRDefault="00AE50E5" w:rsidP="00966FC8">
      <w:pPr>
        <w:pStyle w:val="Descripcin"/>
        <w:keepNext/>
        <w:jc w:val="center"/>
      </w:pPr>
      <w:r>
        <w:rPr>
          <w:noProof/>
          <w:lang w:eastAsia="es-ES"/>
        </w:rPr>
        <w:drawing>
          <wp:inline distT="0" distB="0" distL="0" distR="0" wp14:anchorId="6136471C" wp14:editId="7A52F80D">
            <wp:extent cx="4050595" cy="27878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7848" cy="2792872"/>
                    </a:xfrm>
                    <a:prstGeom prst="rect">
                      <a:avLst/>
                    </a:prstGeom>
                  </pic:spPr>
                </pic:pic>
              </a:graphicData>
            </a:graphic>
          </wp:inline>
        </w:drawing>
      </w:r>
    </w:p>
    <w:p w:rsidR="00620C48" w:rsidRDefault="00FE3690" w:rsidP="00966FC8">
      <w:pPr>
        <w:pStyle w:val="Descripcin"/>
        <w:jc w:val="center"/>
      </w:pPr>
      <w:bookmarkStart w:id="18" w:name="_Toc422319616"/>
      <w:r>
        <w:t xml:space="preserve">Ilustración </w:t>
      </w:r>
      <w:fldSimple w:instr=" SEQ Ilustración \* ARABIC ">
        <w:r w:rsidR="00D44BD1">
          <w:rPr>
            <w:noProof/>
          </w:rPr>
          <w:t>4</w:t>
        </w:r>
      </w:fldSimple>
      <w:r w:rsidR="00F64EE4">
        <w:t xml:space="preserve"> – Ejemplo de la herramienta “R</w:t>
      </w:r>
      <w:r>
        <w:t>epository 66”</w:t>
      </w:r>
      <w:bookmarkEnd w:id="18"/>
    </w:p>
    <w:p w:rsidR="00E65805" w:rsidRDefault="00B76D6D" w:rsidP="00966FC8">
      <w:pPr>
        <w:ind w:firstLine="851"/>
        <w:rPr>
          <w:sz w:val="22"/>
        </w:rPr>
      </w:pPr>
      <w:r>
        <w:rPr>
          <w:noProof/>
          <w:lang w:eastAsia="es-ES"/>
        </w:rPr>
        <w:drawing>
          <wp:anchor distT="0" distB="0" distL="114300" distR="114300" simplePos="0" relativeHeight="251601408" behindDoc="1" locked="0" layoutInCell="1" allowOverlap="1" wp14:anchorId="615046C5" wp14:editId="5FB7ED9F">
            <wp:simplePos x="0" y="0"/>
            <wp:positionH relativeFrom="column">
              <wp:posOffset>998220</wp:posOffset>
            </wp:positionH>
            <wp:positionV relativeFrom="paragraph">
              <wp:posOffset>1640840</wp:posOffset>
            </wp:positionV>
            <wp:extent cx="3676650" cy="1019175"/>
            <wp:effectExtent l="0" t="0" r="0" b="9525"/>
            <wp:wrapTight wrapText="bothSides">
              <wp:wrapPolygon edited="0">
                <wp:start x="0" y="0"/>
                <wp:lineTo x="0" y="21398"/>
                <wp:lineTo x="21488" y="21398"/>
                <wp:lineTo x="21488" y="0"/>
                <wp:lineTo x="0" y="0"/>
              </wp:wrapPolygon>
            </wp:wrapTight>
            <wp:docPr id="21" name="Imagen 21" descr="http://gredos.usal.es/jspui/image/LogoGre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edos.usal.es/jspui/image/LogoGredo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5BE">
        <w:rPr>
          <w:sz w:val="22"/>
        </w:rPr>
        <w:t>En España, como en el resto del mundo, cada vez existen más repositorios debido a</w:t>
      </w:r>
      <w:r>
        <w:rPr>
          <w:sz w:val="22"/>
        </w:rPr>
        <w:t xml:space="preserve"> la función que desempeñan para la comunidad investigadora</w:t>
      </w:r>
      <w:r w:rsidR="002C25BE">
        <w:rPr>
          <w:sz w:val="22"/>
        </w:rPr>
        <w:t xml:space="preserve">. El </w:t>
      </w:r>
      <w:r w:rsidR="00E26ADC">
        <w:rPr>
          <w:sz w:val="22"/>
        </w:rPr>
        <w:t>Repositorio GREDOS de la Universidad de Salamanca</w:t>
      </w:r>
      <w:r w:rsidR="002C25BE">
        <w:rPr>
          <w:sz w:val="22"/>
        </w:rPr>
        <w:t xml:space="preserve"> funciona desde el 6 de marzo del 2009 y ofrece la consulta en línea de documentos digitales con contenidos históricos, científicos, didácticos e institucionales producidos por la universidad y sus investigadores. C</w:t>
      </w:r>
      <w:r w:rsidR="00E26ADC">
        <w:rPr>
          <w:sz w:val="22"/>
        </w:rPr>
        <w:t>abe destacar su posición</w:t>
      </w:r>
      <w:r w:rsidR="00E65805">
        <w:rPr>
          <w:sz w:val="22"/>
        </w:rPr>
        <w:t xml:space="preserve"> en el Ranking Mundial de Repositorios donde ocupa el puesto 98 de </w:t>
      </w:r>
      <w:r>
        <w:rPr>
          <w:sz w:val="22"/>
        </w:rPr>
        <w:t xml:space="preserve">los </w:t>
      </w:r>
      <w:r w:rsidR="00E65805">
        <w:rPr>
          <w:sz w:val="22"/>
        </w:rPr>
        <w:t>2154</w:t>
      </w:r>
      <w:r>
        <w:rPr>
          <w:sz w:val="22"/>
        </w:rPr>
        <w:t xml:space="preserve"> repositorios institucionales existentes</w:t>
      </w:r>
      <w:r w:rsidR="00E65805">
        <w:rPr>
          <w:sz w:val="22"/>
        </w:rPr>
        <w:t>.</w:t>
      </w:r>
      <w:r>
        <w:rPr>
          <w:sz w:val="22"/>
        </w:rPr>
        <w:t xml:space="preserve"> Además se encuentra en la</w:t>
      </w:r>
      <w:r w:rsidR="00E65805">
        <w:rPr>
          <w:sz w:val="22"/>
        </w:rPr>
        <w:t xml:space="preserve"> posición 4</w:t>
      </w:r>
      <w:r>
        <w:rPr>
          <w:sz w:val="22"/>
        </w:rPr>
        <w:t>7 en el Ranking Europeo, y</w:t>
      </w:r>
      <w:r w:rsidR="00E65805">
        <w:rPr>
          <w:sz w:val="22"/>
        </w:rPr>
        <w:t xml:space="preserve"> </w:t>
      </w:r>
      <w:r>
        <w:rPr>
          <w:sz w:val="22"/>
        </w:rPr>
        <w:t>en el noveno puesto</w:t>
      </w:r>
      <w:r w:rsidR="00E65805">
        <w:rPr>
          <w:sz w:val="22"/>
        </w:rPr>
        <w:t xml:space="preserve"> en España. En general, ocupa puestos bastante elevados en todos los niveles.</w:t>
      </w:r>
    </w:p>
    <w:p w:rsidR="00E65805" w:rsidRDefault="00E65805" w:rsidP="00966FC8">
      <w:pPr>
        <w:ind w:firstLine="851"/>
        <w:rPr>
          <w:sz w:val="22"/>
        </w:rPr>
      </w:pPr>
    </w:p>
    <w:p w:rsidR="00E65805" w:rsidRDefault="00E65805" w:rsidP="00966FC8">
      <w:pPr>
        <w:ind w:firstLine="851"/>
        <w:rPr>
          <w:sz w:val="22"/>
        </w:rPr>
      </w:pPr>
    </w:p>
    <w:p w:rsidR="00E65805" w:rsidRDefault="00E65805" w:rsidP="00966FC8">
      <w:pPr>
        <w:ind w:firstLine="851"/>
        <w:rPr>
          <w:sz w:val="22"/>
        </w:rPr>
      </w:pPr>
    </w:p>
    <w:p w:rsidR="00E65805" w:rsidRDefault="00B76D6D" w:rsidP="00966FC8">
      <w:pPr>
        <w:ind w:firstLine="851"/>
        <w:rPr>
          <w:sz w:val="22"/>
        </w:rPr>
      </w:pPr>
      <w:r>
        <w:rPr>
          <w:noProof/>
          <w:lang w:eastAsia="es-ES"/>
        </w:rPr>
        <mc:AlternateContent>
          <mc:Choice Requires="wps">
            <w:drawing>
              <wp:anchor distT="0" distB="0" distL="114300" distR="114300" simplePos="0" relativeHeight="251614720" behindDoc="1" locked="0" layoutInCell="1" allowOverlap="1" wp14:anchorId="39490623" wp14:editId="417D419C">
                <wp:simplePos x="0" y="0"/>
                <wp:positionH relativeFrom="column">
                  <wp:posOffset>615315</wp:posOffset>
                </wp:positionH>
                <wp:positionV relativeFrom="paragraph">
                  <wp:posOffset>24765</wp:posOffset>
                </wp:positionV>
                <wp:extent cx="3676650" cy="635"/>
                <wp:effectExtent l="0" t="0" r="0" b="0"/>
                <wp:wrapTight wrapText="bothSides">
                  <wp:wrapPolygon edited="0">
                    <wp:start x="0" y="0"/>
                    <wp:lineTo x="0" y="21600"/>
                    <wp:lineTo x="21600" y="21600"/>
                    <wp:lineTo x="21600" y="0"/>
                  </wp:wrapPolygon>
                </wp:wrapTight>
                <wp:docPr id="22" name="Cuadro de texto 22"/>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a:effectLst/>
                      </wps:spPr>
                      <wps:txbx>
                        <w:txbxContent>
                          <w:p w:rsidR="000D6BC7" w:rsidRPr="002179F5" w:rsidRDefault="000D6BC7" w:rsidP="00B76D6D">
                            <w:pPr>
                              <w:pStyle w:val="Descripcin"/>
                              <w:jc w:val="center"/>
                              <w:rPr>
                                <w:noProof/>
                                <w:sz w:val="20"/>
                                <w:szCs w:val="20"/>
                              </w:rPr>
                            </w:pPr>
                            <w:bookmarkStart w:id="19" w:name="_Toc422319617"/>
                            <w:r>
                              <w:t xml:space="preserve">Ilustración </w:t>
                            </w:r>
                            <w:fldSimple w:instr=" SEQ Ilustración \* ARABIC ">
                              <w:r w:rsidR="00D44BD1">
                                <w:rPr>
                                  <w:noProof/>
                                </w:rPr>
                                <w:t>5</w:t>
                              </w:r>
                            </w:fldSimple>
                            <w:r>
                              <w:t xml:space="preserve"> – Logo del Repositorio Documental de GREDOS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490623" id="Cuadro de texto 22" o:spid="_x0000_s1027" type="#_x0000_t202" style="position:absolute;left:0;text-align:left;margin-left:48.45pt;margin-top:1.95pt;width:289.5pt;height:.0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" stroked="f">
                <v:textbox style="mso-fit-shape-to-text:t" inset="0,0,0,0">
                  <w:txbxContent>
                    <w:p w:rsidR="000D6BC7" w:rsidRPr="002179F5" w:rsidRDefault="000D6BC7" w:rsidP="00B76D6D">
                      <w:pPr>
                        <w:pStyle w:val="Descripcin"/>
                        <w:jc w:val="center"/>
                        <w:rPr>
                          <w:noProof/>
                          <w:sz w:val="20"/>
                          <w:szCs w:val="20"/>
                        </w:rPr>
                      </w:pPr>
                      <w:bookmarkStart w:id="20" w:name="_Toc422319617"/>
                      <w:r>
                        <w:t xml:space="preserve">Ilustración </w:t>
                      </w:r>
                      <w:fldSimple w:instr=" SEQ Ilustración \* ARABIC ">
                        <w:r w:rsidR="00D44BD1">
                          <w:rPr>
                            <w:noProof/>
                          </w:rPr>
                          <w:t>5</w:t>
                        </w:r>
                      </w:fldSimple>
                      <w:r>
                        <w:t xml:space="preserve"> – Logo del Repositorio Documental de GREDOS</w:t>
                      </w:r>
                      <w:bookmarkEnd w:id="20"/>
                    </w:p>
                  </w:txbxContent>
                </v:textbox>
                <w10:wrap type="tight"/>
              </v:shape>
            </w:pict>
          </mc:Fallback>
        </mc:AlternateContent>
      </w:r>
    </w:p>
    <w:p w:rsidR="00E65805" w:rsidRDefault="00B76D6D" w:rsidP="00966FC8">
      <w:pPr>
        <w:ind w:firstLine="851"/>
        <w:rPr>
          <w:sz w:val="22"/>
        </w:rPr>
      </w:pPr>
      <w:r>
        <w:rPr>
          <w:sz w:val="22"/>
        </w:rPr>
        <w:t xml:space="preserve">Pero si hay que hacer mención especial de algún repositorio en España, éste, sin duda, es el Repositorio del CSIC (Consejo Superior de Investigaciones Científicas) conocido como  Digital.CSIC, que ocupa las primeras posiciones en todos los rankings. A nivel mundial ocupa la posición 12, mientras que dentro de Europa se encuentra en la quinta posición y en España </w:t>
      </w:r>
      <w:r w:rsidR="00A860FB">
        <w:rPr>
          <w:sz w:val="22"/>
        </w:rPr>
        <w:t>se ha convertido en el primer Repositorio Institucional</w:t>
      </w:r>
      <w:r>
        <w:rPr>
          <w:sz w:val="22"/>
        </w:rPr>
        <w:t>.</w:t>
      </w:r>
      <w:r w:rsidR="00E65805">
        <w:rPr>
          <w:sz w:val="22"/>
        </w:rPr>
        <w:t xml:space="preserve"> </w:t>
      </w:r>
      <w:r>
        <w:rPr>
          <w:sz w:val="22"/>
        </w:rPr>
        <w:t>Este repositorio posee unos 110.273 registros disponibles, y se habla de millones cuando se refiere a las visualizaciones y descargas de estos registros.</w:t>
      </w:r>
    </w:p>
    <w:p w:rsidR="00E65805" w:rsidRPr="00542A95" w:rsidRDefault="00E26ADC" w:rsidP="00966FC8">
      <w:pPr>
        <w:ind w:firstLine="851"/>
      </w:pPr>
      <w:r>
        <w:br w:type="page"/>
      </w:r>
    </w:p>
    <w:p w:rsidR="00AE50E5" w:rsidRPr="00560BAE" w:rsidRDefault="008A1EAF" w:rsidP="009275C5">
      <w:pPr>
        <w:pStyle w:val="Ttulo2"/>
        <w:numPr>
          <w:ilvl w:val="1"/>
          <w:numId w:val="46"/>
        </w:numPr>
      </w:pPr>
      <w:bookmarkStart w:id="21" w:name="_Toc422318603"/>
      <w:r>
        <w:lastRenderedPageBreak/>
        <w:t>CRIS INSTITUCIONALES</w:t>
      </w:r>
      <w:bookmarkEnd w:id="21"/>
    </w:p>
    <w:p w:rsidR="000950B6" w:rsidRDefault="00FD197C" w:rsidP="00966FC8">
      <w:pPr>
        <w:ind w:firstLine="851"/>
        <w:rPr>
          <w:sz w:val="22"/>
        </w:rPr>
      </w:pPr>
      <w:r>
        <w:rPr>
          <w:sz w:val="22"/>
        </w:rPr>
        <w:t xml:space="preserve">En los últimos años, han ido apareciendo los </w:t>
      </w:r>
      <w:r w:rsidR="000950B6">
        <w:rPr>
          <w:sz w:val="22"/>
        </w:rPr>
        <w:t>CRIS en instituciones</w:t>
      </w:r>
      <w:r w:rsidR="00B73CBF">
        <w:rPr>
          <w:sz w:val="22"/>
        </w:rPr>
        <w:t xml:space="preserve"> científicas,</w:t>
      </w:r>
      <w:r w:rsidR="000950B6">
        <w:rPr>
          <w:sz w:val="22"/>
        </w:rPr>
        <w:t xml:space="preserve"> como las universidades, que comple</w:t>
      </w:r>
      <w:r w:rsidR="00B73CBF">
        <w:rPr>
          <w:sz w:val="22"/>
        </w:rPr>
        <w:t>mentan</w:t>
      </w:r>
      <w:r w:rsidR="000950B6">
        <w:rPr>
          <w:sz w:val="22"/>
        </w:rPr>
        <w:t xml:space="preserve"> las tareas realizadas por los repositorios. En ningún momento un CRIS puede sustituir </w:t>
      </w:r>
      <w:r w:rsidR="00A860FB">
        <w:rPr>
          <w:sz w:val="22"/>
        </w:rPr>
        <w:t xml:space="preserve">a </w:t>
      </w:r>
      <w:r w:rsidR="000950B6">
        <w:rPr>
          <w:sz w:val="22"/>
        </w:rPr>
        <w:t>un repositorio o viceversa. Son sistemas que actúan en el mismo ámbito, la investigación, pero en dos partes diferentes</w:t>
      </w:r>
      <w:r>
        <w:rPr>
          <w:sz w:val="22"/>
        </w:rPr>
        <w:t xml:space="preserve"> del proceso</w:t>
      </w:r>
      <w:r w:rsidR="000950B6">
        <w:rPr>
          <w:sz w:val="22"/>
        </w:rPr>
        <w:t xml:space="preserve">. Los repositorios ponen en acceso abierto </w:t>
      </w:r>
      <w:r w:rsidR="00B93473">
        <w:rPr>
          <w:sz w:val="22"/>
        </w:rPr>
        <w:t xml:space="preserve">y texto completo </w:t>
      </w:r>
      <w:r w:rsidR="000950B6">
        <w:rPr>
          <w:sz w:val="22"/>
        </w:rPr>
        <w:t>los resultados de las investigaciones y proyectos, mientras que los CRIS se encargan de las tareas administrativas internas de las instituciones</w:t>
      </w:r>
      <w:r>
        <w:rPr>
          <w:sz w:val="22"/>
        </w:rPr>
        <w:t>,</w:t>
      </w:r>
      <w:r w:rsidR="000950B6">
        <w:rPr>
          <w:sz w:val="22"/>
        </w:rPr>
        <w:t xml:space="preserve"> relacionadas con la</w:t>
      </w:r>
      <w:r w:rsidR="00B93954">
        <w:rPr>
          <w:sz w:val="22"/>
        </w:rPr>
        <w:t xml:space="preserve"> investigación</w:t>
      </w:r>
      <w:r w:rsidR="000950B6">
        <w:rPr>
          <w:sz w:val="22"/>
        </w:rPr>
        <w:t xml:space="preserve">, como las ayudas </w:t>
      </w:r>
      <w:r>
        <w:rPr>
          <w:sz w:val="22"/>
        </w:rPr>
        <w:t xml:space="preserve">financieras para los </w:t>
      </w:r>
      <w:r w:rsidR="00B93473">
        <w:rPr>
          <w:sz w:val="22"/>
        </w:rPr>
        <w:t>proyectos</w:t>
      </w:r>
      <w:r>
        <w:rPr>
          <w:sz w:val="22"/>
        </w:rPr>
        <w:t xml:space="preserve"> </w:t>
      </w:r>
      <w:r w:rsidR="000950B6">
        <w:rPr>
          <w:sz w:val="22"/>
        </w:rPr>
        <w:t xml:space="preserve">o </w:t>
      </w:r>
      <w:r>
        <w:rPr>
          <w:sz w:val="22"/>
        </w:rPr>
        <w:t xml:space="preserve">la administración de los </w:t>
      </w:r>
      <w:r w:rsidR="000950B6">
        <w:rPr>
          <w:sz w:val="22"/>
        </w:rPr>
        <w:t xml:space="preserve">currículos </w:t>
      </w:r>
      <w:r w:rsidR="00B93473">
        <w:rPr>
          <w:sz w:val="22"/>
        </w:rPr>
        <w:t>de los inves</w:t>
      </w:r>
      <w:r w:rsidR="00DB0889">
        <w:rPr>
          <w:sz w:val="22"/>
        </w:rPr>
        <w:t>tigadores, información que ayudará</w:t>
      </w:r>
      <w:r w:rsidR="00B93473">
        <w:rPr>
          <w:sz w:val="22"/>
        </w:rPr>
        <w:t xml:space="preserve"> a su posterior evaluación. </w:t>
      </w:r>
      <w:r w:rsidR="000210C4">
        <w:rPr>
          <w:sz w:val="22"/>
        </w:rPr>
        <w:t>La integración de estos dos sistemas es posible</w:t>
      </w:r>
      <w:r w:rsidR="00B73CBF">
        <w:rPr>
          <w:sz w:val="22"/>
        </w:rPr>
        <w:t xml:space="preserve"> y necesaria</w:t>
      </w:r>
      <w:r w:rsidR="000210C4">
        <w:rPr>
          <w:sz w:val="22"/>
        </w:rPr>
        <w:t>, como se expondrá más adelante.</w:t>
      </w:r>
    </w:p>
    <w:p w:rsidR="00140543" w:rsidRDefault="006B5B69" w:rsidP="00966FC8">
      <w:pPr>
        <w:ind w:firstLine="851"/>
        <w:rPr>
          <w:sz w:val="22"/>
        </w:rPr>
      </w:pPr>
      <w:r>
        <w:rPr>
          <w:sz w:val="22"/>
        </w:rPr>
        <w:t xml:space="preserve">Disponer de toda la información relacionada con la investigación en un CRIS, repercute de manera positiva con las exigencias de las organizaciones </w:t>
      </w:r>
      <w:r w:rsidR="000950B6">
        <w:rPr>
          <w:sz w:val="22"/>
        </w:rPr>
        <w:t>que financian los proyectos</w:t>
      </w:r>
      <w:r w:rsidR="00B73CBF">
        <w:rPr>
          <w:sz w:val="22"/>
        </w:rPr>
        <w:t xml:space="preserve">, ya que de esta manera conocen los avances que se están llevando a cabo. </w:t>
      </w:r>
      <w:r>
        <w:rPr>
          <w:sz w:val="22"/>
        </w:rPr>
        <w:t xml:space="preserve"> </w:t>
      </w:r>
      <w:r w:rsidR="00B73CBF">
        <w:rPr>
          <w:sz w:val="22"/>
        </w:rPr>
        <w:t>Un ejemplo es</w:t>
      </w:r>
      <w:r>
        <w:rPr>
          <w:sz w:val="22"/>
        </w:rPr>
        <w:t xml:space="preserve"> el E</w:t>
      </w:r>
      <w:r w:rsidR="008342AD">
        <w:rPr>
          <w:sz w:val="22"/>
        </w:rPr>
        <w:t xml:space="preserve">stado </w:t>
      </w:r>
      <w:r w:rsidR="00B93473">
        <w:rPr>
          <w:sz w:val="22"/>
        </w:rPr>
        <w:t xml:space="preserve">de España </w:t>
      </w:r>
      <w:r w:rsidR="008342AD">
        <w:rPr>
          <w:sz w:val="22"/>
        </w:rPr>
        <w:t>de acuerdo con la Ley</w:t>
      </w:r>
      <w:r w:rsidR="00B93473">
        <w:rPr>
          <w:sz w:val="22"/>
        </w:rPr>
        <w:t xml:space="preserve"> 14/2011, de 1 de junio, de la Ciencia, la Tecnología y la Innovación.</w:t>
      </w:r>
    </w:p>
    <w:p w:rsidR="008F11E9" w:rsidRPr="008F11E9" w:rsidRDefault="008F11E9" w:rsidP="00B73CBF">
      <w:pPr>
        <w:ind w:left="851"/>
        <w:rPr>
          <w:sz w:val="22"/>
        </w:rPr>
      </w:pPr>
      <w:r w:rsidRPr="00560BAE">
        <w:rPr>
          <w:i/>
          <w:sz w:val="22"/>
        </w:rPr>
        <w:t xml:space="preserve">“Se dispone que todos los investigadores cuya actividad haya sido financiada mayoritariamente con los Presupuestos Generales del Estado están obligados a publicar en acceso abierto una versión electrónica de los contenidos aceptados para publicación en publicaciones de investigación seriadas o periódicas, tan pronto como resulte posible, pero no más tarde de doce meses después de la fecha oficial de publicación. Esta versión electrónica se hará pública en repositorios de acceso abierto reconocidos en el campo de conocimiento en el que se ha desarrollado la investigación, o en repositorios institucionales de acceso abierto” </w:t>
      </w:r>
      <w:sdt>
        <w:sdtPr>
          <w:rPr>
            <w:i/>
            <w:sz w:val="22"/>
          </w:rPr>
          <w:id w:val="718783701"/>
          <w:citation/>
        </w:sdtPr>
        <w:sdtEndPr>
          <w:rPr>
            <w:i w:val="0"/>
          </w:rPr>
        </w:sdtEndPr>
        <w:sdtContent>
          <w:r w:rsidRPr="008F11E9">
            <w:rPr>
              <w:sz w:val="22"/>
            </w:rPr>
            <w:fldChar w:fldCharType="begin"/>
          </w:r>
          <w:r w:rsidRPr="008F11E9">
            <w:rPr>
              <w:sz w:val="22"/>
              <w:lang w:val="es-ES_tradnl"/>
            </w:rPr>
            <w:instrText xml:space="preserve">CITATION Ley11 \l 1034 </w:instrText>
          </w:r>
          <w:r w:rsidRPr="008F11E9">
            <w:rPr>
              <w:sz w:val="22"/>
            </w:rPr>
            <w:fldChar w:fldCharType="separate"/>
          </w:r>
          <w:r w:rsidR="00BE5D56" w:rsidRPr="00BE5D56">
            <w:rPr>
              <w:noProof/>
              <w:sz w:val="22"/>
              <w:lang w:val="es-ES_tradnl"/>
            </w:rPr>
            <w:t>(Ley 14/2011, de 1 de junio, de la Ciencia, la Tecnología y la Innovación, 2011)</w:t>
          </w:r>
          <w:r w:rsidRPr="008F11E9">
            <w:rPr>
              <w:sz w:val="22"/>
            </w:rPr>
            <w:fldChar w:fldCharType="end"/>
          </w:r>
        </w:sdtContent>
      </w:sdt>
    </w:p>
    <w:p w:rsidR="001F311E" w:rsidRDefault="001F311E" w:rsidP="00966FC8">
      <w:pPr>
        <w:ind w:firstLine="851"/>
        <w:rPr>
          <w:sz w:val="22"/>
        </w:rPr>
      </w:pPr>
      <w:r>
        <w:rPr>
          <w:sz w:val="22"/>
        </w:rPr>
        <w:t>Para que la interope</w:t>
      </w:r>
      <w:r w:rsidR="00F07363">
        <w:rPr>
          <w:sz w:val="22"/>
        </w:rPr>
        <w:t>rabilidad entre los CRIS y los r</w:t>
      </w:r>
      <w:r>
        <w:rPr>
          <w:sz w:val="22"/>
        </w:rPr>
        <w:t>epositorios institucionales</w:t>
      </w:r>
      <w:r w:rsidR="000210C4">
        <w:rPr>
          <w:sz w:val="22"/>
        </w:rPr>
        <w:t xml:space="preserve"> (RI)</w:t>
      </w:r>
      <w:r>
        <w:rPr>
          <w:sz w:val="22"/>
        </w:rPr>
        <w:t xml:space="preserve"> </w:t>
      </w:r>
      <w:r w:rsidR="008F11E9">
        <w:rPr>
          <w:sz w:val="22"/>
        </w:rPr>
        <w:t xml:space="preserve">sea </w:t>
      </w:r>
      <w:r w:rsidR="00B73CBF">
        <w:rPr>
          <w:sz w:val="22"/>
        </w:rPr>
        <w:t>viable</w:t>
      </w:r>
      <w:r w:rsidR="00897072">
        <w:rPr>
          <w:sz w:val="22"/>
        </w:rPr>
        <w:t>, son necesario</w:t>
      </w:r>
      <w:r>
        <w:rPr>
          <w:sz w:val="22"/>
        </w:rPr>
        <w:t xml:space="preserve">s dos </w:t>
      </w:r>
      <w:r w:rsidR="00F07363">
        <w:rPr>
          <w:sz w:val="22"/>
        </w:rPr>
        <w:t xml:space="preserve">objetos fundamentales: un vocabulario común que permita un fácil intercambio de información entre las infraestructuras y un formato de metadatos </w:t>
      </w:r>
      <w:sdt>
        <w:sdtPr>
          <w:rPr>
            <w:sz w:val="22"/>
          </w:rPr>
          <w:id w:val="-981156128"/>
          <w:citation/>
        </w:sdtPr>
        <w:sdtEndPr/>
        <w:sdtContent>
          <w:r w:rsidR="00F07363">
            <w:rPr>
              <w:sz w:val="22"/>
            </w:rPr>
            <w:fldChar w:fldCharType="begin"/>
          </w:r>
          <w:r w:rsidR="00F07363">
            <w:rPr>
              <w:sz w:val="22"/>
              <w:lang w:val="es-ES_tradnl"/>
            </w:rPr>
            <w:instrText xml:space="preserve"> CITATION Ber14 \l 1034 </w:instrText>
          </w:r>
          <w:r w:rsidR="00F07363">
            <w:rPr>
              <w:sz w:val="22"/>
            </w:rPr>
            <w:fldChar w:fldCharType="separate"/>
          </w:r>
          <w:r w:rsidR="00BE5D56" w:rsidRPr="00BE5D56">
            <w:rPr>
              <w:noProof/>
              <w:sz w:val="22"/>
              <w:lang w:val="es-ES_tradnl"/>
            </w:rPr>
            <w:t>(Bernal Martínez, 2014)</w:t>
          </w:r>
          <w:r w:rsidR="00F07363">
            <w:rPr>
              <w:sz w:val="22"/>
            </w:rPr>
            <w:fldChar w:fldCharType="end"/>
          </w:r>
        </w:sdtContent>
      </w:sdt>
      <w:r w:rsidR="00B93954">
        <w:rPr>
          <w:sz w:val="22"/>
        </w:rPr>
        <w:t xml:space="preserve"> que plasme</w:t>
      </w:r>
      <w:r w:rsidR="00B73CBF">
        <w:rPr>
          <w:sz w:val="22"/>
        </w:rPr>
        <w:t xml:space="preserve"> esa interoperabilidad técnica.</w:t>
      </w:r>
    </w:p>
    <w:p w:rsidR="001803E5" w:rsidRDefault="00560BAE" w:rsidP="00966FC8">
      <w:pPr>
        <w:ind w:firstLine="851"/>
        <w:rPr>
          <w:sz w:val="22"/>
        </w:rPr>
      </w:pPr>
      <w:r>
        <w:rPr>
          <w:sz w:val="22"/>
        </w:rPr>
        <w:t xml:space="preserve">Los CRIS se han ido desarrollando para poder desempeñar más tareas como es el caso de </w:t>
      </w:r>
      <w:r w:rsidR="00B51AC4">
        <w:rPr>
          <w:sz w:val="22"/>
        </w:rPr>
        <w:t xml:space="preserve">PURE, </w:t>
      </w:r>
      <w:r w:rsidR="001803E5">
        <w:rPr>
          <w:sz w:val="22"/>
        </w:rPr>
        <w:t>desarrollado en la Universidad de Aalborg, Di</w:t>
      </w:r>
      <w:r w:rsidR="00B51AC4">
        <w:rPr>
          <w:sz w:val="22"/>
        </w:rPr>
        <w:t>namarca</w:t>
      </w:r>
      <w:r w:rsidR="00A860FB">
        <w:rPr>
          <w:sz w:val="22"/>
        </w:rPr>
        <w:t>. Se trata de</w:t>
      </w:r>
      <w:r w:rsidR="001803E5">
        <w:rPr>
          <w:sz w:val="22"/>
        </w:rPr>
        <w:t xml:space="preserve"> un CRIS con la capacidad de describir todos los aspectos de la actividad investigadora, exponer datos de manera flexible y proporcionar un flujo de trabajo para pasar los resultados de investigación en texto completo al repositorio </w:t>
      </w:r>
      <w:sdt>
        <w:sdtPr>
          <w:rPr>
            <w:sz w:val="22"/>
          </w:rPr>
          <w:id w:val="434555878"/>
          <w:citation/>
        </w:sdtPr>
        <w:sdtEndPr/>
        <w:sdtContent>
          <w:r w:rsidR="001803E5">
            <w:rPr>
              <w:sz w:val="22"/>
            </w:rPr>
            <w:fldChar w:fldCharType="begin"/>
          </w:r>
          <w:r w:rsidR="001803E5">
            <w:rPr>
              <w:sz w:val="22"/>
              <w:lang w:val="es-ES_tradnl"/>
            </w:rPr>
            <w:instrText xml:space="preserve"> CITATION Pro11 \l 1034 </w:instrText>
          </w:r>
          <w:r w:rsidR="001803E5">
            <w:rPr>
              <w:sz w:val="22"/>
            </w:rPr>
            <w:fldChar w:fldCharType="separate"/>
          </w:r>
          <w:r w:rsidR="00BE5D56" w:rsidRPr="00BE5D56">
            <w:rPr>
              <w:noProof/>
              <w:sz w:val="22"/>
              <w:lang w:val="es-ES_tradnl"/>
            </w:rPr>
            <w:t>(Proven &amp; Aucock, 2011)</w:t>
          </w:r>
          <w:r w:rsidR="001803E5">
            <w:rPr>
              <w:sz w:val="22"/>
            </w:rPr>
            <w:fldChar w:fldCharType="end"/>
          </w:r>
        </w:sdtContent>
      </w:sdt>
      <w:r w:rsidR="00B51AC4">
        <w:rPr>
          <w:sz w:val="22"/>
        </w:rPr>
        <w:t xml:space="preserve">. PURE, entre otros, </w:t>
      </w:r>
      <w:r w:rsidR="001803E5">
        <w:rPr>
          <w:sz w:val="22"/>
        </w:rPr>
        <w:t xml:space="preserve">es el principal motor de recogida de metadatos bibliográficos. </w:t>
      </w:r>
      <w:r w:rsidR="00B51AC4">
        <w:rPr>
          <w:sz w:val="22"/>
        </w:rPr>
        <w:t xml:space="preserve">Un ejemplo de este modelo de CRIS, se puede encontrar en la Universidad de St. Andrews en Escocia. </w:t>
      </w:r>
      <w:r w:rsidR="001803E5">
        <w:rPr>
          <w:sz w:val="22"/>
        </w:rPr>
        <w:t>En 2012,</w:t>
      </w:r>
      <w:r w:rsidR="00B51AC4">
        <w:rPr>
          <w:sz w:val="22"/>
        </w:rPr>
        <w:t xml:space="preserve"> PURE</w:t>
      </w:r>
      <w:r w:rsidR="001803E5">
        <w:rPr>
          <w:sz w:val="22"/>
        </w:rPr>
        <w:t xml:space="preserve"> fue comprado por </w:t>
      </w:r>
      <w:r w:rsidR="001803E5" w:rsidRPr="00AC1B7E">
        <w:rPr>
          <w:i/>
          <w:sz w:val="22"/>
        </w:rPr>
        <w:t>Elsevier</w:t>
      </w:r>
      <w:r w:rsidR="001803E5">
        <w:rPr>
          <w:sz w:val="22"/>
        </w:rPr>
        <w:t xml:space="preserve"> y en 2013 por </w:t>
      </w:r>
      <w:r w:rsidR="001803E5" w:rsidRPr="00AC1B7E">
        <w:rPr>
          <w:i/>
          <w:sz w:val="22"/>
        </w:rPr>
        <w:t>Thomson Reuters</w:t>
      </w:r>
      <w:r w:rsidR="001803E5">
        <w:rPr>
          <w:sz w:val="22"/>
        </w:rPr>
        <w:t>.</w:t>
      </w:r>
      <w:r>
        <w:rPr>
          <w:sz w:val="22"/>
        </w:rPr>
        <w:t xml:space="preserve"> </w:t>
      </w:r>
    </w:p>
    <w:p w:rsidR="001803E5" w:rsidRDefault="00B51AC4" w:rsidP="00966FC8">
      <w:pPr>
        <w:ind w:firstLine="851"/>
        <w:rPr>
          <w:sz w:val="22"/>
        </w:rPr>
      </w:pPr>
      <w:r>
        <w:rPr>
          <w:sz w:val="22"/>
        </w:rPr>
        <w:t>A raíz de esto, l</w:t>
      </w:r>
      <w:r w:rsidR="001803E5">
        <w:rPr>
          <w:sz w:val="22"/>
        </w:rPr>
        <w:t xml:space="preserve">os CRIS se han convertido en un producto comercial y empresas como </w:t>
      </w:r>
      <w:r w:rsidR="001803E5" w:rsidRPr="00AC1B7E">
        <w:rPr>
          <w:i/>
          <w:sz w:val="22"/>
        </w:rPr>
        <w:t>Thomson Reuters</w:t>
      </w:r>
      <w:r w:rsidR="001803E5">
        <w:rPr>
          <w:sz w:val="22"/>
        </w:rPr>
        <w:t xml:space="preserve">, se han encargado de que esto sea así. Comercian con paquetes integrados de servicios para gestionar contratos, proyectos, publicaciones, patentes y portales de investigación así como herramientas de análisis, minería de datos y visualización de resultados de investigación </w:t>
      </w:r>
      <w:sdt>
        <w:sdtPr>
          <w:rPr>
            <w:sz w:val="22"/>
          </w:rPr>
          <w:id w:val="582802356"/>
          <w:citation/>
        </w:sdtPr>
        <w:sdtEndPr/>
        <w:sdtContent>
          <w:r w:rsidR="001803E5">
            <w:rPr>
              <w:sz w:val="22"/>
            </w:rPr>
            <w:fldChar w:fldCharType="begin"/>
          </w:r>
          <w:r w:rsidR="001803E5">
            <w:rPr>
              <w:sz w:val="22"/>
              <w:lang w:val="es-ES_tradnl"/>
            </w:rPr>
            <w:instrText xml:space="preserve"> CITATION Ber14 \l 1034 </w:instrText>
          </w:r>
          <w:r w:rsidR="001803E5">
            <w:rPr>
              <w:sz w:val="22"/>
            </w:rPr>
            <w:fldChar w:fldCharType="separate"/>
          </w:r>
          <w:r w:rsidR="00BE5D56" w:rsidRPr="00BE5D56">
            <w:rPr>
              <w:noProof/>
              <w:sz w:val="22"/>
              <w:lang w:val="es-ES_tradnl"/>
            </w:rPr>
            <w:t>(Bernal Martínez, 2014)</w:t>
          </w:r>
          <w:r w:rsidR="001803E5">
            <w:rPr>
              <w:sz w:val="22"/>
            </w:rPr>
            <w:fldChar w:fldCharType="end"/>
          </w:r>
        </w:sdtContent>
      </w:sdt>
      <w:r w:rsidR="001803E5">
        <w:rPr>
          <w:sz w:val="22"/>
        </w:rPr>
        <w:t xml:space="preserve">. </w:t>
      </w:r>
    </w:p>
    <w:p w:rsidR="00CE54BE" w:rsidRPr="005A53D0" w:rsidRDefault="00B51AC4" w:rsidP="00966FC8">
      <w:pPr>
        <w:ind w:firstLine="851"/>
        <w:rPr>
          <w:sz w:val="22"/>
        </w:rPr>
      </w:pPr>
      <w:r>
        <w:rPr>
          <w:sz w:val="22"/>
        </w:rPr>
        <w:lastRenderedPageBreak/>
        <w:t xml:space="preserve">Los </w:t>
      </w:r>
      <w:r w:rsidR="00CE54BE">
        <w:rPr>
          <w:sz w:val="22"/>
        </w:rPr>
        <w:t>CRIS recopila</w:t>
      </w:r>
      <w:r>
        <w:rPr>
          <w:sz w:val="22"/>
        </w:rPr>
        <w:t>n</w:t>
      </w:r>
      <w:r w:rsidR="00CE54BE">
        <w:rPr>
          <w:sz w:val="22"/>
        </w:rPr>
        <w:t xml:space="preserve"> información personal de los investigadores, pero es la información curricular en la que estos sistemas están más especializados. La información curricular es capturada </w:t>
      </w:r>
      <w:r w:rsidR="00165EDD">
        <w:rPr>
          <w:sz w:val="22"/>
        </w:rPr>
        <w:t>con un gran nivel de detalle, especialmente en los sistemas compatibles con CERIF</w:t>
      </w:r>
      <w:r>
        <w:rPr>
          <w:sz w:val="22"/>
        </w:rPr>
        <w:t xml:space="preserve"> </w:t>
      </w:r>
      <w:r w:rsidRPr="00DF4948">
        <w:rPr>
          <w:sz w:val="22"/>
        </w:rPr>
        <w:t>(</w:t>
      </w:r>
      <w:r w:rsidRPr="00F778C3">
        <w:rPr>
          <w:i/>
          <w:sz w:val="22"/>
        </w:rPr>
        <w:t>Common European Research Information Format</w:t>
      </w:r>
      <w:r>
        <w:rPr>
          <w:sz w:val="22"/>
        </w:rPr>
        <w:t xml:space="preserve"> o</w:t>
      </w:r>
      <w:r w:rsidRPr="00DF4948">
        <w:rPr>
          <w:sz w:val="22"/>
        </w:rPr>
        <w:t xml:space="preserve"> Formato </w:t>
      </w:r>
      <w:r>
        <w:rPr>
          <w:sz w:val="22"/>
        </w:rPr>
        <w:t>C</w:t>
      </w:r>
      <w:r w:rsidRPr="00DF4948">
        <w:rPr>
          <w:sz w:val="22"/>
        </w:rPr>
        <w:t xml:space="preserve">omún </w:t>
      </w:r>
      <w:r>
        <w:rPr>
          <w:sz w:val="22"/>
        </w:rPr>
        <w:t>E</w:t>
      </w:r>
      <w:r w:rsidRPr="00DF4948">
        <w:rPr>
          <w:sz w:val="22"/>
        </w:rPr>
        <w:t xml:space="preserve">uropeo </w:t>
      </w:r>
      <w:r>
        <w:rPr>
          <w:sz w:val="22"/>
        </w:rPr>
        <w:t xml:space="preserve">de la </w:t>
      </w:r>
      <w:r w:rsidR="00A860FB">
        <w:rPr>
          <w:sz w:val="22"/>
        </w:rPr>
        <w:t>Investigación</w:t>
      </w:r>
      <w:r>
        <w:rPr>
          <w:sz w:val="22"/>
        </w:rPr>
        <w:t>)</w:t>
      </w:r>
      <w:r w:rsidR="00EF13B1">
        <w:rPr>
          <w:sz w:val="22"/>
        </w:rPr>
        <w:t xml:space="preserve">, como </w:t>
      </w:r>
      <w:r w:rsidR="00EF13B1" w:rsidRPr="00AC1B7E">
        <w:rPr>
          <w:i/>
          <w:sz w:val="22"/>
        </w:rPr>
        <w:t>ISI, S</w:t>
      </w:r>
      <w:r w:rsidR="00B34835">
        <w:rPr>
          <w:i/>
          <w:sz w:val="22"/>
        </w:rPr>
        <w:t>COPUS</w:t>
      </w:r>
      <w:r w:rsidR="00EF13B1" w:rsidRPr="00AC1B7E">
        <w:rPr>
          <w:i/>
          <w:sz w:val="22"/>
        </w:rPr>
        <w:t>, Google Schoolar o SciELO</w:t>
      </w:r>
      <w:r w:rsidR="000C2E20">
        <w:rPr>
          <w:sz w:val="22"/>
        </w:rPr>
        <w:t xml:space="preserve">, </w:t>
      </w:r>
      <w:r>
        <w:rPr>
          <w:sz w:val="22"/>
        </w:rPr>
        <w:t>lo cual</w:t>
      </w:r>
      <w:r w:rsidR="000C2E20">
        <w:rPr>
          <w:sz w:val="22"/>
        </w:rPr>
        <w:t xml:space="preserve"> evita la duplicidad de trabajo</w:t>
      </w:r>
      <w:r w:rsidR="00165EDD">
        <w:rPr>
          <w:sz w:val="22"/>
        </w:rPr>
        <w:t>. Es poco común que los CRIS recojan pruebas sobre la veracidad de la información curricular de sus investigadores. Una excepción es SICA2</w:t>
      </w:r>
      <w:r w:rsidR="000C2E20">
        <w:rPr>
          <w:sz w:val="22"/>
        </w:rPr>
        <w:t xml:space="preserve"> </w:t>
      </w:r>
      <w:sdt>
        <w:sdtPr>
          <w:rPr>
            <w:sz w:val="22"/>
          </w:rPr>
          <w:id w:val="52669804"/>
          <w:citation/>
        </w:sdtPr>
        <w:sdtEndPr/>
        <w:sdtContent>
          <w:r w:rsidR="000C2E20">
            <w:rPr>
              <w:sz w:val="22"/>
            </w:rPr>
            <w:fldChar w:fldCharType="begin"/>
          </w:r>
          <w:r w:rsidR="000C2E20">
            <w:rPr>
              <w:sz w:val="22"/>
              <w:lang w:val="es-ES_tradnl"/>
            </w:rPr>
            <w:instrText xml:space="preserve"> CITATION Sou14 \l 1034 </w:instrText>
          </w:r>
          <w:r w:rsidR="000C2E20">
            <w:rPr>
              <w:sz w:val="22"/>
            </w:rPr>
            <w:fldChar w:fldCharType="separate"/>
          </w:r>
          <w:r w:rsidR="00BE5D56" w:rsidRPr="00BE5D56">
            <w:rPr>
              <w:noProof/>
              <w:sz w:val="22"/>
              <w:lang w:val="es-ES_tradnl"/>
            </w:rPr>
            <w:t>(Sousa Pinto, Simões, &amp; Amaral, 2014)</w:t>
          </w:r>
          <w:r w:rsidR="000C2E20">
            <w:rPr>
              <w:sz w:val="22"/>
            </w:rPr>
            <w:fldChar w:fldCharType="end"/>
          </w:r>
        </w:sdtContent>
      </w:sdt>
      <w:r w:rsidR="00165EDD">
        <w:rPr>
          <w:sz w:val="22"/>
        </w:rPr>
        <w:t>, el CRIS Regional de Andalucía, que incluye una función para recoger certificados digitales. Este tipo de características aumentan la confianza</w:t>
      </w:r>
      <w:r w:rsidR="005A53D0">
        <w:rPr>
          <w:sz w:val="22"/>
        </w:rPr>
        <w:t xml:space="preserve"> por parte de los investigadores</w:t>
      </w:r>
      <w:r w:rsidR="00165EDD">
        <w:rPr>
          <w:sz w:val="22"/>
        </w:rPr>
        <w:t xml:space="preserve"> en los CRIS.</w:t>
      </w:r>
      <w:r>
        <w:rPr>
          <w:sz w:val="22"/>
        </w:rPr>
        <w:t xml:space="preserve"> Todos los procesos de mejora que se realizan </w:t>
      </w:r>
      <w:r w:rsidR="00B93954">
        <w:rPr>
          <w:sz w:val="22"/>
        </w:rPr>
        <w:t>en estos recursos</w:t>
      </w:r>
      <w:r>
        <w:rPr>
          <w:sz w:val="22"/>
        </w:rPr>
        <w:t xml:space="preserve"> son </w:t>
      </w:r>
      <w:r w:rsidR="005A53D0">
        <w:rPr>
          <w:sz w:val="22"/>
        </w:rPr>
        <w:t>lentos y complicados</w:t>
      </w:r>
      <w:r>
        <w:rPr>
          <w:sz w:val="22"/>
        </w:rPr>
        <w:t>, pero cada vez más</w:t>
      </w:r>
      <w:r w:rsidR="005A53D0">
        <w:rPr>
          <w:sz w:val="22"/>
        </w:rPr>
        <w:t>,</w:t>
      </w:r>
      <w:r>
        <w:rPr>
          <w:sz w:val="22"/>
        </w:rPr>
        <w:t xml:space="preserve"> los CRIS de algunas instituciones poseen esa conexi</w:t>
      </w:r>
      <w:r w:rsidR="005A53D0">
        <w:rPr>
          <w:sz w:val="22"/>
        </w:rPr>
        <w:t>ón con las bases de datos. Por ejemplo, el</w:t>
      </w:r>
      <w:r w:rsidR="00B93954">
        <w:rPr>
          <w:sz w:val="22"/>
        </w:rPr>
        <w:t xml:space="preserve"> del</w:t>
      </w:r>
      <w:r w:rsidR="005A53D0">
        <w:rPr>
          <w:sz w:val="22"/>
        </w:rPr>
        <w:t xml:space="preserve"> CSIC mantiene una conexión con </w:t>
      </w:r>
      <w:r w:rsidR="005A53D0" w:rsidRPr="005A53D0">
        <w:rPr>
          <w:i/>
          <w:sz w:val="22"/>
        </w:rPr>
        <w:t>SCOPUS</w:t>
      </w:r>
      <w:r w:rsidR="005A53D0">
        <w:rPr>
          <w:sz w:val="22"/>
        </w:rPr>
        <w:t xml:space="preserve"> y se está trabajando con</w:t>
      </w:r>
      <w:r w:rsidR="005A53D0" w:rsidRPr="005A53D0">
        <w:rPr>
          <w:i/>
          <w:sz w:val="22"/>
        </w:rPr>
        <w:t xml:space="preserve"> ISI.</w:t>
      </w:r>
      <w:r w:rsidR="005A53D0">
        <w:rPr>
          <w:i/>
          <w:sz w:val="22"/>
        </w:rPr>
        <w:t xml:space="preserve"> </w:t>
      </w:r>
      <w:r w:rsidR="005A53D0">
        <w:rPr>
          <w:sz w:val="22"/>
        </w:rPr>
        <w:t>Lo que esta conexión facilita es el mapeo de información desde las bases de datos al CRIS, de manera que no hay necesidad de duplicar las tareas de introducción de informaci</w:t>
      </w:r>
      <w:r w:rsidR="00B34835">
        <w:rPr>
          <w:sz w:val="22"/>
        </w:rPr>
        <w:t xml:space="preserve">ón. Además, una nueva aplicación permite al investigador disponer de su perfil de </w:t>
      </w:r>
      <w:r w:rsidR="00B34835" w:rsidRPr="00B34835">
        <w:rPr>
          <w:i/>
          <w:sz w:val="22"/>
        </w:rPr>
        <w:t>SCOPUS</w:t>
      </w:r>
      <w:r w:rsidR="00B34835">
        <w:rPr>
          <w:sz w:val="22"/>
        </w:rPr>
        <w:t xml:space="preserve"> en el CRIS.</w:t>
      </w:r>
    </w:p>
    <w:p w:rsidR="00A9585B" w:rsidRDefault="00B51AC4" w:rsidP="00966FC8">
      <w:pPr>
        <w:ind w:firstLine="851"/>
        <w:rPr>
          <w:sz w:val="22"/>
        </w:rPr>
      </w:pPr>
      <w:r>
        <w:rPr>
          <w:sz w:val="22"/>
        </w:rPr>
        <w:t xml:space="preserve">Los CRIS </w:t>
      </w:r>
      <w:r w:rsidR="00A9585B" w:rsidRPr="000210C4">
        <w:rPr>
          <w:sz w:val="22"/>
        </w:rPr>
        <w:t xml:space="preserve">son </w:t>
      </w:r>
      <w:r>
        <w:rPr>
          <w:sz w:val="22"/>
        </w:rPr>
        <w:t>actualmente</w:t>
      </w:r>
      <w:r w:rsidRPr="000210C4">
        <w:rPr>
          <w:sz w:val="22"/>
        </w:rPr>
        <w:t xml:space="preserve"> </w:t>
      </w:r>
      <w:r w:rsidR="00A9585B" w:rsidRPr="000210C4">
        <w:rPr>
          <w:sz w:val="22"/>
        </w:rPr>
        <w:t>los sistemas preferidos para contextualizar el I+D+i de un país o región.</w:t>
      </w:r>
      <w:r w:rsidR="00A9585B">
        <w:rPr>
          <w:sz w:val="22"/>
        </w:rPr>
        <w:t xml:space="preserve"> </w:t>
      </w:r>
      <w:r w:rsidR="00CC0820">
        <w:rPr>
          <w:sz w:val="22"/>
        </w:rPr>
        <w:t>Tienen la capacidad de concentrar toda la información referida a las investigaciones en un solo sitio, lo que lo</w:t>
      </w:r>
      <w:r>
        <w:rPr>
          <w:sz w:val="22"/>
        </w:rPr>
        <w:t>s</w:t>
      </w:r>
      <w:r w:rsidR="00CC0820">
        <w:rPr>
          <w:sz w:val="22"/>
        </w:rPr>
        <w:t xml:space="preserve"> convierte en un producto muy valioso. </w:t>
      </w:r>
      <w:r w:rsidR="00652BC8">
        <w:rPr>
          <w:sz w:val="22"/>
        </w:rPr>
        <w:t>Pero aún no se ha experimentado con todo su potencial</w:t>
      </w:r>
      <w:r w:rsidR="00CC7E53">
        <w:rPr>
          <w:sz w:val="22"/>
        </w:rPr>
        <w:t xml:space="preserve"> debido a la falta de recursos tanto personales como materiales y económicos</w:t>
      </w:r>
      <w:r w:rsidR="00652BC8">
        <w:rPr>
          <w:sz w:val="22"/>
        </w:rPr>
        <w:t>, ni ha</w:t>
      </w:r>
      <w:r>
        <w:rPr>
          <w:sz w:val="22"/>
        </w:rPr>
        <w:t>n</w:t>
      </w:r>
      <w:r w:rsidR="00652BC8">
        <w:rPr>
          <w:sz w:val="22"/>
        </w:rPr>
        <w:t xml:space="preserve"> sido implantado</w:t>
      </w:r>
      <w:r>
        <w:rPr>
          <w:sz w:val="22"/>
        </w:rPr>
        <w:t>s</w:t>
      </w:r>
      <w:r w:rsidR="00652BC8">
        <w:rPr>
          <w:sz w:val="22"/>
        </w:rPr>
        <w:t xml:space="preserve"> y </w:t>
      </w:r>
      <w:r w:rsidR="00B93954">
        <w:rPr>
          <w:sz w:val="22"/>
        </w:rPr>
        <w:t>asumidos como herramienta</w:t>
      </w:r>
      <w:r w:rsidR="00652BC8">
        <w:rPr>
          <w:sz w:val="22"/>
        </w:rPr>
        <w:t xml:space="preserve"> por muchas instituciones</w:t>
      </w:r>
      <w:r w:rsidR="00CC7E53">
        <w:rPr>
          <w:sz w:val="22"/>
        </w:rPr>
        <w:t>. Quizás este último punto se debe a las mismas causas personales, materiales y económicas, pero también hace pensar que aún no se aprecian</w:t>
      </w:r>
      <w:r w:rsidR="00087408">
        <w:rPr>
          <w:sz w:val="22"/>
        </w:rPr>
        <w:t xml:space="preserve"> o entienden</w:t>
      </w:r>
      <w:r w:rsidR="00CC7E53">
        <w:rPr>
          <w:sz w:val="22"/>
        </w:rPr>
        <w:t xml:space="preserve"> las posibilidades </w:t>
      </w:r>
      <w:r w:rsidR="00087408">
        <w:rPr>
          <w:sz w:val="22"/>
        </w:rPr>
        <w:t xml:space="preserve">de progreso </w:t>
      </w:r>
      <w:r w:rsidR="00CC7E53">
        <w:rPr>
          <w:sz w:val="22"/>
        </w:rPr>
        <w:t xml:space="preserve">que ofrecen los CRIS. </w:t>
      </w:r>
      <w:r w:rsidR="00652BC8">
        <w:rPr>
          <w:sz w:val="22"/>
        </w:rPr>
        <w:t>Por lo que queda un gran trabajo por delante.</w:t>
      </w:r>
    </w:p>
    <w:p w:rsidR="00087408" w:rsidRDefault="00087408" w:rsidP="00087408">
      <w:pPr>
        <w:ind w:firstLine="851"/>
        <w:rPr>
          <w:sz w:val="22"/>
        </w:rPr>
      </w:pPr>
      <w:r>
        <w:rPr>
          <w:sz w:val="22"/>
        </w:rPr>
        <w:t>En el siguiente</w:t>
      </w:r>
      <w:r w:rsidR="00A860FB">
        <w:rPr>
          <w:sz w:val="22"/>
        </w:rPr>
        <w:t xml:space="preserve"> apartado</w:t>
      </w:r>
      <w:r>
        <w:rPr>
          <w:sz w:val="22"/>
        </w:rPr>
        <w:t xml:space="preserve"> se expondrán las ideas</w:t>
      </w:r>
      <w:r w:rsidR="007A42AC">
        <w:rPr>
          <w:sz w:val="22"/>
        </w:rPr>
        <w:t xml:space="preserve"> y proyectos</w:t>
      </w:r>
      <w:r>
        <w:rPr>
          <w:sz w:val="22"/>
        </w:rPr>
        <w:t xml:space="preserve"> principales que dieron origen a lo que ahora se conoce como </w:t>
      </w:r>
      <w:r w:rsidR="007A42AC">
        <w:rPr>
          <w:sz w:val="22"/>
        </w:rPr>
        <w:t xml:space="preserve">Sistema de Gestión de la </w:t>
      </w:r>
      <w:r w:rsidR="00A860FB">
        <w:rPr>
          <w:sz w:val="22"/>
        </w:rPr>
        <w:t>Investigación.</w:t>
      </w:r>
    </w:p>
    <w:p w:rsidR="00652BC8" w:rsidRDefault="00652BC8" w:rsidP="00966FC8">
      <w:pPr>
        <w:rPr>
          <w:b/>
          <w:sz w:val="22"/>
        </w:rPr>
      </w:pPr>
      <w:r>
        <w:rPr>
          <w:b/>
          <w:sz w:val="22"/>
        </w:rPr>
        <w:br w:type="page"/>
      </w:r>
    </w:p>
    <w:p w:rsidR="00560BAE" w:rsidRPr="002F5C7C" w:rsidRDefault="008A1EAF" w:rsidP="009275C5">
      <w:pPr>
        <w:pStyle w:val="Ttulo2"/>
        <w:numPr>
          <w:ilvl w:val="1"/>
          <w:numId w:val="46"/>
        </w:numPr>
      </w:pPr>
      <w:bookmarkStart w:id="22" w:name="_Toc422318604"/>
      <w:r>
        <w:lastRenderedPageBreak/>
        <w:t xml:space="preserve">HISTORIA Y </w:t>
      </w:r>
      <w:r w:rsidR="007A42AC">
        <w:t>ANTECEDENTES</w:t>
      </w:r>
      <w:r>
        <w:t xml:space="preserve"> DE LOS CRIS</w:t>
      </w:r>
      <w:bookmarkEnd w:id="22"/>
    </w:p>
    <w:p w:rsidR="00560BAE" w:rsidRDefault="00560BAE" w:rsidP="00966FC8">
      <w:pPr>
        <w:ind w:firstLine="851"/>
        <w:rPr>
          <w:sz w:val="22"/>
        </w:rPr>
      </w:pPr>
      <w:r>
        <w:rPr>
          <w:sz w:val="22"/>
        </w:rPr>
        <w:t xml:space="preserve">La historia de los CRIS se </w:t>
      </w:r>
      <w:r w:rsidR="00652BC8">
        <w:rPr>
          <w:sz w:val="22"/>
        </w:rPr>
        <w:t>remonta</w:t>
      </w:r>
      <w:r>
        <w:rPr>
          <w:sz w:val="22"/>
        </w:rPr>
        <w:t xml:space="preserve"> unos 50 años atrás, entre las décadas de 1960 y 1970, </w:t>
      </w:r>
      <w:r w:rsidR="007A42AC">
        <w:rPr>
          <w:sz w:val="22"/>
        </w:rPr>
        <w:t>momento en que</w:t>
      </w:r>
      <w:r>
        <w:rPr>
          <w:sz w:val="22"/>
        </w:rPr>
        <w:t xml:space="preserve"> comienzan los esfuerzos por crear normas internacionales para desarrollar los Sistemas de Gestión de la </w:t>
      </w:r>
      <w:r w:rsidR="00191079">
        <w:rPr>
          <w:sz w:val="22"/>
        </w:rPr>
        <w:t>Investigación</w:t>
      </w:r>
      <w:r>
        <w:rPr>
          <w:sz w:val="22"/>
        </w:rPr>
        <w:t xml:space="preserve">. La atención se centró en el intercambio de datos bibliográficos y de lectura mecánica. Estas iniciativas surgieron por el crecimiento exponencial de la literatura científica y el rápido desarrollo de los sistemas automatizados de información. Gran parte del trabajo inicial fue realizado dentro de los marcos de la </w:t>
      </w:r>
      <w:r w:rsidRPr="000E21AB">
        <w:rPr>
          <w:i/>
          <w:sz w:val="22"/>
        </w:rPr>
        <w:t>UNESCO</w:t>
      </w:r>
      <w:r>
        <w:rPr>
          <w:sz w:val="22"/>
        </w:rPr>
        <w:t xml:space="preserve"> y la institución </w:t>
      </w:r>
      <w:r w:rsidRPr="000E21AB">
        <w:rPr>
          <w:i/>
          <w:sz w:val="22"/>
        </w:rPr>
        <w:t>Smithsonian</w:t>
      </w:r>
      <w:r>
        <w:rPr>
          <w:sz w:val="22"/>
        </w:rPr>
        <w:t xml:space="preserve"> </w:t>
      </w:r>
      <w:sdt>
        <w:sdtPr>
          <w:rPr>
            <w:sz w:val="22"/>
          </w:rPr>
          <w:id w:val="-1398283812"/>
          <w:citation/>
        </w:sdtPr>
        <w:sdtEndPr/>
        <w:sdtContent>
          <w:r>
            <w:rPr>
              <w:sz w:val="22"/>
            </w:rPr>
            <w:fldChar w:fldCharType="begin"/>
          </w:r>
          <w:r w:rsidR="007A42AC">
            <w:rPr>
              <w:sz w:val="22"/>
              <w:lang w:val="es-ES_tradnl"/>
            </w:rPr>
            <w:instrText xml:space="preserve">CITATION Nor09 \l 1034 </w:instrText>
          </w:r>
          <w:r>
            <w:rPr>
              <w:sz w:val="22"/>
            </w:rPr>
            <w:fldChar w:fldCharType="separate"/>
          </w:r>
          <w:r w:rsidR="00BE5D56" w:rsidRPr="00BE5D56">
            <w:rPr>
              <w:noProof/>
              <w:sz w:val="22"/>
              <w:lang w:val="es-ES_tradnl"/>
            </w:rPr>
            <w:t>(Nordbib Programme, 2009)</w:t>
          </w:r>
          <w:r>
            <w:rPr>
              <w:sz w:val="22"/>
            </w:rPr>
            <w:fldChar w:fldCharType="end"/>
          </w:r>
        </w:sdtContent>
      </w:sdt>
      <w:r w:rsidR="000D6686">
        <w:rPr>
          <w:sz w:val="22"/>
        </w:rPr>
        <w:t>.</w:t>
      </w:r>
    </w:p>
    <w:p w:rsidR="007A42AC" w:rsidRDefault="007A42AC" w:rsidP="007A42AC">
      <w:pPr>
        <w:ind w:firstLine="851"/>
        <w:rPr>
          <w:sz w:val="22"/>
        </w:rPr>
      </w:pPr>
      <w:r>
        <w:rPr>
          <w:sz w:val="22"/>
        </w:rPr>
        <w:t xml:space="preserve">El </w:t>
      </w:r>
      <w:r w:rsidRPr="000E21AB">
        <w:rPr>
          <w:i/>
          <w:sz w:val="22"/>
        </w:rPr>
        <w:t>Smithsonian Science Information Exchange (SSIE)</w:t>
      </w:r>
      <w:r w:rsidRPr="00403787">
        <w:rPr>
          <w:sz w:val="22"/>
        </w:rPr>
        <w:t xml:space="preserve"> se creó para facilitar la planificac</w:t>
      </w:r>
      <w:r>
        <w:rPr>
          <w:sz w:val="22"/>
        </w:rPr>
        <w:t>ión y la gestión de la I+D, fina</w:t>
      </w:r>
      <w:r w:rsidR="00B93954">
        <w:rPr>
          <w:sz w:val="22"/>
        </w:rPr>
        <w:t xml:space="preserve">nciado por el Gobierno Federal de </w:t>
      </w:r>
      <w:r>
        <w:rPr>
          <w:sz w:val="22"/>
        </w:rPr>
        <w:t>Estado</w:t>
      </w:r>
      <w:r w:rsidR="00B93954">
        <w:rPr>
          <w:sz w:val="22"/>
        </w:rPr>
        <w:t>s Unidos</w:t>
      </w:r>
      <w:r>
        <w:rPr>
          <w:sz w:val="22"/>
        </w:rPr>
        <w:t>. Había existido de alguna forma desde 1949, y contenía la información de los proyec</w:t>
      </w:r>
      <w:r w:rsidR="00B93954">
        <w:rPr>
          <w:sz w:val="22"/>
        </w:rPr>
        <w:t>tos de investigación sobre las c</w:t>
      </w:r>
      <w:r>
        <w:rPr>
          <w:sz w:val="22"/>
        </w:rPr>
        <w:t>iencias d</w:t>
      </w:r>
      <w:r w:rsidR="00B93954">
        <w:rPr>
          <w:sz w:val="22"/>
        </w:rPr>
        <w:t>e la “vida” y las c</w:t>
      </w:r>
      <w:r>
        <w:rPr>
          <w:sz w:val="22"/>
        </w:rPr>
        <w:t>iencias “físicas” (las Ciencias Sociales se incluyeron en el apartado de Ciencias de la vida).</w:t>
      </w:r>
    </w:p>
    <w:p w:rsidR="00560BAE" w:rsidRDefault="00560BAE" w:rsidP="00966FC8">
      <w:pPr>
        <w:ind w:firstLine="851"/>
        <w:rPr>
          <w:sz w:val="22"/>
        </w:rPr>
      </w:pPr>
      <w:r>
        <w:rPr>
          <w:sz w:val="22"/>
        </w:rPr>
        <w:t>El proyecto se inició a finales de 1960 para coordinar la información científica en t</w:t>
      </w:r>
      <w:r w:rsidR="002B61FF">
        <w:rPr>
          <w:sz w:val="22"/>
        </w:rPr>
        <w:t>odo el mundo e integrarlo en lo</w:t>
      </w:r>
      <w:r>
        <w:rPr>
          <w:sz w:val="22"/>
        </w:rPr>
        <w:t xml:space="preserve"> que era el llamado “Sistema Mundial de la Información Científica”. Este sistema se refería a las ciencias básicas y fue pensado, sobre</w:t>
      </w:r>
      <w:r w:rsidR="007A42AC">
        <w:rPr>
          <w:sz w:val="22"/>
        </w:rPr>
        <w:t xml:space="preserve"> </w:t>
      </w:r>
      <w:r>
        <w:rPr>
          <w:sz w:val="22"/>
        </w:rPr>
        <w:t xml:space="preserve">todo, para los propios científicos. Se centraron en las publicaciones de artículos científicos. Desarrollaron normas para las descripciones bibliográficas (es decir, metadatos normalizados), procedimientos para la creación de  resúmenes, normalizaron los formatos de los documentos científicos y estándares para la indexación y clasificación. </w:t>
      </w:r>
    </w:p>
    <w:p w:rsidR="00560BAE" w:rsidRDefault="00560BAE" w:rsidP="00966FC8">
      <w:pPr>
        <w:ind w:firstLine="851"/>
        <w:rPr>
          <w:sz w:val="22"/>
        </w:rPr>
      </w:pPr>
      <w:r>
        <w:rPr>
          <w:sz w:val="22"/>
        </w:rPr>
        <w:t>Alrededor de 1970, cerca de 100.000 documentos se añadían anualmente. Al principio este</w:t>
      </w:r>
      <w:r w:rsidR="007A42AC">
        <w:rPr>
          <w:sz w:val="22"/>
        </w:rPr>
        <w:t xml:space="preserve"> sistema era utilizado por las agencias g</w:t>
      </w:r>
      <w:r>
        <w:rPr>
          <w:sz w:val="22"/>
        </w:rPr>
        <w:t xml:space="preserve">ubernamentales para realizar un seguimiento de su financiación, pero poco a poco se dio acceso a otros tipos de clientes/usuarios y se añadieron más servicios de información. </w:t>
      </w:r>
    </w:p>
    <w:p w:rsidR="00560BAE" w:rsidRDefault="00560BAE" w:rsidP="00966FC8">
      <w:pPr>
        <w:ind w:firstLine="851"/>
        <w:rPr>
          <w:sz w:val="22"/>
        </w:rPr>
      </w:pPr>
      <w:r>
        <w:rPr>
          <w:sz w:val="22"/>
        </w:rPr>
        <w:t xml:space="preserve">Además de un breve resumen de la descripción del proyecto, la base de datos contenía información sobre el presupuesto, la persona que financiaba, los investigadores principales, las instituciones y las fechas.  </w:t>
      </w:r>
    </w:p>
    <w:p w:rsidR="00560BAE" w:rsidRDefault="00560BAE" w:rsidP="00966FC8">
      <w:pPr>
        <w:ind w:firstLine="851"/>
        <w:rPr>
          <w:sz w:val="22"/>
        </w:rPr>
      </w:pPr>
      <w:r>
        <w:rPr>
          <w:sz w:val="22"/>
        </w:rPr>
        <w:t>Había varios tipos de usuarios,</w:t>
      </w:r>
      <w:r w:rsidR="00B93954">
        <w:rPr>
          <w:sz w:val="22"/>
        </w:rPr>
        <w:t xml:space="preserve"> pero</w:t>
      </w:r>
      <w:r>
        <w:rPr>
          <w:sz w:val="22"/>
        </w:rPr>
        <w:t xml:space="preserve"> los principales eran los propios investigadores. El segundo g</w:t>
      </w:r>
      <w:r w:rsidR="007A42AC">
        <w:rPr>
          <w:sz w:val="22"/>
        </w:rPr>
        <w:t>rupo de usuarios más importante</w:t>
      </w:r>
      <w:r w:rsidR="00652BC8">
        <w:rPr>
          <w:sz w:val="22"/>
        </w:rPr>
        <w:t xml:space="preserve"> fueron los</w:t>
      </w:r>
      <w:r>
        <w:rPr>
          <w:sz w:val="22"/>
        </w:rPr>
        <w:t xml:space="preserve"> proveedores de fondos, como los Consejos de Investigación, que querían hacer un seguimiento de sus proyectos financiados. </w:t>
      </w:r>
    </w:p>
    <w:p w:rsidR="00560BAE" w:rsidRDefault="00560BAE" w:rsidP="00682ECA">
      <w:pPr>
        <w:ind w:firstLine="851"/>
        <w:rPr>
          <w:sz w:val="22"/>
        </w:rPr>
      </w:pPr>
      <w:r>
        <w:rPr>
          <w:sz w:val="22"/>
        </w:rPr>
        <w:t>Poco a poco, sin embargo</w:t>
      </w:r>
      <w:r w:rsidR="007A42AC">
        <w:rPr>
          <w:sz w:val="22"/>
        </w:rPr>
        <w:t>, hubo un mayor énfasis en los sistemas de i</w:t>
      </w:r>
      <w:r>
        <w:rPr>
          <w:sz w:val="22"/>
        </w:rPr>
        <w:t xml:space="preserve">nnovación y la necesidad de hacer accesibles los resultados de investigación para el desarrollo económico, la salud, la política… </w:t>
      </w:r>
      <w:r w:rsidR="00E60B33">
        <w:rPr>
          <w:sz w:val="22"/>
        </w:rPr>
        <w:t xml:space="preserve">En 1980 la Comisión Europea elaboró un informe proponiendo la interoperabilidad (intercambio) de los datos de gestión de la investigación. Un informe similar fue producido por la Conferencia de Rectores de Europa. Paralelamente el proyecto </w:t>
      </w:r>
      <w:r w:rsidR="00E60B33" w:rsidRPr="00AC1B7E">
        <w:rPr>
          <w:i/>
          <w:sz w:val="22"/>
        </w:rPr>
        <w:t>IDEAS</w:t>
      </w:r>
      <w:r w:rsidR="00E60B33">
        <w:rPr>
          <w:sz w:val="22"/>
        </w:rPr>
        <w:t xml:space="preserve"> propuso la interoperabilidad entre la información científica en los países del </w:t>
      </w:r>
      <w:r w:rsidR="00E60B33" w:rsidRPr="00AC1B7E">
        <w:rPr>
          <w:i/>
          <w:sz w:val="22"/>
        </w:rPr>
        <w:t>G-7</w:t>
      </w:r>
      <w:r w:rsidR="00682ECA">
        <w:rPr>
          <w:sz w:val="22"/>
        </w:rPr>
        <w:t xml:space="preserve">, incluyendo </w:t>
      </w:r>
      <w:r w:rsidR="002B61FF">
        <w:rPr>
          <w:sz w:val="22"/>
        </w:rPr>
        <w:t xml:space="preserve">a </w:t>
      </w:r>
      <w:r w:rsidR="00682ECA">
        <w:rPr>
          <w:sz w:val="22"/>
        </w:rPr>
        <w:t xml:space="preserve">Suecia </w:t>
      </w:r>
      <w:sdt>
        <w:sdtPr>
          <w:rPr>
            <w:sz w:val="22"/>
          </w:rPr>
          <w:id w:val="-68655395"/>
          <w:citation/>
        </w:sdtPr>
        <w:sdtEndPr/>
        <w:sdtContent>
          <w:r w:rsidR="00E60B33">
            <w:rPr>
              <w:sz w:val="22"/>
            </w:rPr>
            <w:fldChar w:fldCharType="begin"/>
          </w:r>
          <w:r w:rsidR="00E60B33">
            <w:rPr>
              <w:sz w:val="22"/>
              <w:lang w:val="es-ES_tradnl"/>
            </w:rPr>
            <w:instrText xml:space="preserve"> CITATION Jef12 \l 1034 </w:instrText>
          </w:r>
          <w:r w:rsidR="00E60B33">
            <w:rPr>
              <w:sz w:val="22"/>
            </w:rPr>
            <w:fldChar w:fldCharType="separate"/>
          </w:r>
          <w:r w:rsidR="00BE5D56" w:rsidRPr="00BE5D56">
            <w:rPr>
              <w:noProof/>
              <w:sz w:val="22"/>
              <w:lang w:val="es-ES_tradnl"/>
            </w:rPr>
            <w:t>(Jeffery, 2012)</w:t>
          </w:r>
          <w:r w:rsidR="00E60B33">
            <w:rPr>
              <w:sz w:val="22"/>
            </w:rPr>
            <w:fldChar w:fldCharType="end"/>
          </w:r>
        </w:sdtContent>
      </w:sdt>
      <w:r w:rsidR="00682ECA">
        <w:rPr>
          <w:sz w:val="22"/>
        </w:rPr>
        <w:t>.</w:t>
      </w:r>
    </w:p>
    <w:p w:rsidR="00560BAE" w:rsidRDefault="00560BAE" w:rsidP="00966FC8">
      <w:pPr>
        <w:ind w:firstLine="851"/>
        <w:rPr>
          <w:sz w:val="22"/>
        </w:rPr>
      </w:pPr>
      <w:r>
        <w:rPr>
          <w:sz w:val="22"/>
        </w:rPr>
        <w:t xml:space="preserve">En 1987 se celebró en Bruselas el primer taller/conferencia sobre Bases de Datos de Investigación Europea, donde se hizo hincapié en el uso de bases de datos para la evaluación de políticas, y con el objetivo a largo plazo de hacer las bases de datos accesibles al público en </w:t>
      </w:r>
      <w:r>
        <w:rPr>
          <w:sz w:val="22"/>
        </w:rPr>
        <w:lastRenderedPageBreak/>
        <w:t>general. Se formó un Grupo de Trabajo Europeo, que fue convocado por la Comisión Europea, sobre las Bases de Datos de Investigación, y recomendaron el uso de CERIF como base para la integración e interoperabilidad.</w:t>
      </w:r>
    </w:p>
    <w:p w:rsidR="00560BAE" w:rsidRDefault="00682ECA" w:rsidP="00682ECA">
      <w:pPr>
        <w:ind w:firstLine="851"/>
        <w:rPr>
          <w:sz w:val="22"/>
        </w:rPr>
      </w:pPr>
      <w:r>
        <w:rPr>
          <w:sz w:val="22"/>
        </w:rPr>
        <w:t>Así cuando las bases de datos van tomando forma, en 1994</w:t>
      </w:r>
      <w:r w:rsidR="00560BAE">
        <w:rPr>
          <w:sz w:val="22"/>
        </w:rPr>
        <w:t xml:space="preserve"> la Comisión Europea creó la </w:t>
      </w:r>
      <w:r w:rsidR="00560BAE" w:rsidRPr="00AC1B7E">
        <w:rPr>
          <w:i/>
          <w:sz w:val="22"/>
        </w:rPr>
        <w:t>European Research Gateways Or</w:t>
      </w:r>
      <w:r w:rsidR="00AC1B7E">
        <w:rPr>
          <w:i/>
          <w:sz w:val="22"/>
        </w:rPr>
        <w:t>ganisation (ERGO)</w:t>
      </w:r>
      <w:r w:rsidR="00560BAE">
        <w:rPr>
          <w:sz w:val="22"/>
        </w:rPr>
        <w:t>, en el marco del “Programa para la difusión y optimización de los resultados de las actividades en el campo de la investigación y el desarrollo tecnológico”.</w:t>
      </w:r>
      <w:r w:rsidR="00560BAE" w:rsidRPr="00191D7A">
        <w:rPr>
          <w:sz w:val="22"/>
        </w:rPr>
        <w:t xml:space="preserve"> </w:t>
      </w:r>
      <w:r>
        <w:rPr>
          <w:sz w:val="22"/>
        </w:rPr>
        <w:t xml:space="preserve">Su primera tarea fue la integración de los tres principales CRIS: el flamenco </w:t>
      </w:r>
      <w:r w:rsidRPr="00AC1B7E">
        <w:rPr>
          <w:i/>
          <w:sz w:val="22"/>
        </w:rPr>
        <w:t>IWETO</w:t>
      </w:r>
      <w:r>
        <w:rPr>
          <w:sz w:val="22"/>
        </w:rPr>
        <w:t xml:space="preserve">, el holandés </w:t>
      </w:r>
      <w:r w:rsidRPr="00AC1B7E">
        <w:rPr>
          <w:i/>
          <w:sz w:val="22"/>
        </w:rPr>
        <w:t xml:space="preserve">CILO </w:t>
      </w:r>
      <w:r>
        <w:rPr>
          <w:sz w:val="22"/>
        </w:rPr>
        <w:t xml:space="preserve">(anteriormente </w:t>
      </w:r>
      <w:r w:rsidRPr="00AC1B7E">
        <w:rPr>
          <w:i/>
          <w:sz w:val="22"/>
        </w:rPr>
        <w:t>NBOI</w:t>
      </w:r>
      <w:r>
        <w:rPr>
          <w:sz w:val="22"/>
        </w:rPr>
        <w:t xml:space="preserve">) y el británico </w:t>
      </w:r>
      <w:r w:rsidRPr="00AC1B7E">
        <w:rPr>
          <w:i/>
          <w:sz w:val="22"/>
        </w:rPr>
        <w:t>BEST.</w:t>
      </w:r>
    </w:p>
    <w:p w:rsidR="00560BAE" w:rsidRDefault="00560BAE" w:rsidP="00966FC8">
      <w:pPr>
        <w:ind w:firstLine="851"/>
        <w:rPr>
          <w:i/>
          <w:sz w:val="22"/>
        </w:rPr>
      </w:pPr>
      <w:r>
        <w:rPr>
          <w:sz w:val="22"/>
        </w:rPr>
        <w:t xml:space="preserve">Casi al mismo tiempo, se creó la Plataforma Europea para los </w:t>
      </w:r>
      <w:r w:rsidRPr="00AC1B7E">
        <w:rPr>
          <w:i/>
          <w:sz w:val="22"/>
        </w:rPr>
        <w:t>“</w:t>
      </w:r>
      <w:r w:rsidR="00B93954">
        <w:rPr>
          <w:i/>
          <w:sz w:val="22"/>
        </w:rPr>
        <w:t>Cu</w:t>
      </w:r>
      <w:r w:rsidRPr="00AC1B7E">
        <w:rPr>
          <w:i/>
          <w:sz w:val="22"/>
        </w:rPr>
        <w:t>rrent Reseach Database Producers” (</w:t>
      </w:r>
      <w:r w:rsidR="00AC1B7E">
        <w:rPr>
          <w:i/>
          <w:sz w:val="22"/>
        </w:rPr>
        <w:t>e</w:t>
      </w:r>
      <w:r w:rsidR="00AC1B7E" w:rsidRPr="00AC1B7E">
        <w:rPr>
          <w:i/>
          <w:sz w:val="22"/>
        </w:rPr>
        <w:t>uroCRIS</w:t>
      </w:r>
      <w:r w:rsidRPr="00AC1B7E">
        <w:rPr>
          <w:i/>
          <w:sz w:val="22"/>
        </w:rPr>
        <w:t>).</w:t>
      </w:r>
    </w:p>
    <w:p w:rsidR="002B61FF" w:rsidRDefault="00560BAE" w:rsidP="00966FC8">
      <w:pPr>
        <w:ind w:firstLine="851"/>
        <w:rPr>
          <w:sz w:val="22"/>
        </w:rPr>
      </w:pPr>
      <w:r>
        <w:rPr>
          <w:sz w:val="22"/>
        </w:rPr>
        <w:t>El proceso de integrar l</w:t>
      </w:r>
      <w:r w:rsidR="00682ECA">
        <w:rPr>
          <w:sz w:val="22"/>
        </w:rPr>
        <w:t>os CRIS avanzaba muy lentamente</w:t>
      </w:r>
      <w:r>
        <w:rPr>
          <w:sz w:val="22"/>
        </w:rPr>
        <w:t xml:space="preserve"> y</w:t>
      </w:r>
      <w:r w:rsidR="00682ECA">
        <w:rPr>
          <w:sz w:val="22"/>
        </w:rPr>
        <w:t>,</w:t>
      </w:r>
      <w:r>
        <w:rPr>
          <w:sz w:val="22"/>
        </w:rPr>
        <w:t xml:space="preserve"> cuando en 1992, la Agencia de los Países Bajos para la Información Científica (</w:t>
      </w:r>
      <w:r w:rsidRPr="00AC1B7E">
        <w:rPr>
          <w:i/>
          <w:sz w:val="22"/>
        </w:rPr>
        <w:t xml:space="preserve">NBOI o </w:t>
      </w:r>
      <w:r w:rsidRPr="00AC1B7E">
        <w:rPr>
          <w:rFonts w:ascii="TimesNewRomanPS-ItalicMT" w:hAnsi="TimesNewRomanPS-ItalicMT" w:cs="TimesNewRomanPS-ItalicMT"/>
          <w:i/>
          <w:iCs/>
        </w:rPr>
        <w:t>Nederlands</w:t>
      </w:r>
      <w:r>
        <w:rPr>
          <w:rFonts w:ascii="TimesNewRomanPS-ItalicMT" w:hAnsi="TimesNewRomanPS-ItalicMT" w:cs="TimesNewRomanPS-ItalicMT"/>
          <w:i/>
          <w:iCs/>
        </w:rPr>
        <w:t xml:space="preserve"> Bureau voor Onderzoek Informatie</w:t>
      </w:r>
      <w:r>
        <w:rPr>
          <w:sz w:val="22"/>
        </w:rPr>
        <w:t>) comenzó a crear un directorio mundial de los CRIS, encontraron alrededor de 100 sistemas diferentes con contenido, formatos y medios de acceso completamente</w:t>
      </w:r>
      <w:r w:rsidR="00B93954">
        <w:rPr>
          <w:sz w:val="22"/>
        </w:rPr>
        <w:t xml:space="preserve"> distintos</w:t>
      </w:r>
      <w:r>
        <w:rPr>
          <w:sz w:val="22"/>
        </w:rPr>
        <w:t xml:space="preserve">. </w:t>
      </w:r>
    </w:p>
    <w:p w:rsidR="00560BAE" w:rsidRDefault="00560BAE" w:rsidP="00966FC8">
      <w:pPr>
        <w:ind w:firstLine="851"/>
        <w:rPr>
          <w:sz w:val="22"/>
        </w:rPr>
      </w:pPr>
      <w:r>
        <w:rPr>
          <w:sz w:val="22"/>
        </w:rPr>
        <w:t>En 1996 se creó el Directorio de Sistemas de Inf</w:t>
      </w:r>
      <w:r w:rsidR="00682ECA">
        <w:rPr>
          <w:sz w:val="22"/>
        </w:rPr>
        <w:t xml:space="preserve">ormación de la Investigación </w:t>
      </w:r>
      <w:r w:rsidR="00682ECA" w:rsidRPr="00682ECA">
        <w:rPr>
          <w:i/>
          <w:sz w:val="22"/>
        </w:rPr>
        <w:t xml:space="preserve">(DRIS o </w:t>
      </w:r>
      <w:r w:rsidR="00682ECA" w:rsidRPr="00AC1B7E">
        <w:rPr>
          <w:i/>
          <w:sz w:val="22"/>
        </w:rPr>
        <w:t>Directory</w:t>
      </w:r>
      <w:r w:rsidR="00682ECA" w:rsidRPr="00F778C3">
        <w:rPr>
          <w:i/>
          <w:sz w:val="22"/>
        </w:rPr>
        <w:t xml:space="preserve"> of Current Research Information Systems</w:t>
      </w:r>
      <w:r w:rsidR="00682ECA">
        <w:rPr>
          <w:sz w:val="22"/>
        </w:rPr>
        <w:t>).  P</w:t>
      </w:r>
      <w:r>
        <w:rPr>
          <w:sz w:val="22"/>
        </w:rPr>
        <w:t>ara entonces la lista estaba compuesta por 70 sistemas diferentes, de los cuales el 85% estaban disponibles online y solo el 19% de los sistemas tenían cobertura en todo el mundo.</w:t>
      </w:r>
    </w:p>
    <w:p w:rsidR="00560BAE" w:rsidRDefault="00560BAE" w:rsidP="00966FC8">
      <w:pPr>
        <w:ind w:firstLine="851"/>
        <w:rPr>
          <w:sz w:val="22"/>
        </w:rPr>
      </w:pPr>
      <w:r>
        <w:rPr>
          <w:sz w:val="22"/>
        </w:rPr>
        <w:t>Hacia el final de la década de 1990, principalmente debido al crecimiento de Internet, se pusieron en marcha varias iniciativas en los países nórdicos (entre otros lugares) para desarrollar los CRIS, con el fin de integrar un gran número de fuentes de datos y estandarizarlos de acuerdo a la norma universal (CERIF). En Suecia, se le encomienda a la Agencia Nacional para la Educación Superior (</w:t>
      </w:r>
      <w:r w:rsidRPr="00AC1B7E">
        <w:rPr>
          <w:i/>
          <w:sz w:val="22"/>
        </w:rPr>
        <w:t>Högskoleverket</w:t>
      </w:r>
      <w:r>
        <w:rPr>
          <w:sz w:val="22"/>
        </w:rPr>
        <w:t xml:space="preserve">) la tarea de coordinar el primer sistema de difusión de información científica en Internet. El sistema fue presentado en 1998 bajo las siglas </w:t>
      </w:r>
      <w:r w:rsidRPr="00AC1B7E">
        <w:rPr>
          <w:i/>
          <w:sz w:val="22"/>
        </w:rPr>
        <w:t>SAFARI</w:t>
      </w:r>
      <w:r>
        <w:rPr>
          <w:sz w:val="22"/>
        </w:rPr>
        <w:t xml:space="preserve">. En </w:t>
      </w:r>
      <w:r w:rsidRPr="002B61FF">
        <w:rPr>
          <w:i/>
          <w:sz w:val="22"/>
        </w:rPr>
        <w:t>SAFARI</w:t>
      </w:r>
      <w:r>
        <w:rPr>
          <w:sz w:val="22"/>
        </w:rPr>
        <w:t xml:space="preserve">, cada Institución de Enseñanza Superior o </w:t>
      </w:r>
      <w:r w:rsidRPr="00AC1B7E">
        <w:rPr>
          <w:i/>
          <w:sz w:val="22"/>
        </w:rPr>
        <w:t>HEI (High Education Institution</w:t>
      </w:r>
      <w:r>
        <w:rPr>
          <w:sz w:val="22"/>
        </w:rPr>
        <w:t xml:space="preserve">) catalogó su propia investigación y metadatos asignados, de acuerdo con un estándar predefinido basado en </w:t>
      </w:r>
      <w:r w:rsidRPr="00AC1B7E">
        <w:rPr>
          <w:i/>
          <w:sz w:val="22"/>
        </w:rPr>
        <w:t>Dublin Core</w:t>
      </w:r>
      <w:r w:rsidR="002B61FF">
        <w:rPr>
          <w:sz w:val="22"/>
        </w:rPr>
        <w:t>. En 198</w:t>
      </w:r>
      <w:r>
        <w:rPr>
          <w:sz w:val="22"/>
        </w:rPr>
        <w:t xml:space="preserve">8, el Ministerio de Investigación y Tecnología de la Información en Dinamarca estableció la base de datos </w:t>
      </w:r>
      <w:r w:rsidRPr="00AC1B7E">
        <w:rPr>
          <w:i/>
          <w:sz w:val="22"/>
        </w:rPr>
        <w:t>DANDOK-basen</w:t>
      </w:r>
      <w:r>
        <w:rPr>
          <w:sz w:val="22"/>
        </w:rPr>
        <w:t>, que constaba de tres partes: una base de datos de referencia con investigaciones publicadas, una base de datos de proyectos y otra con los perfiles de las principales instituciones de investigación. Diez años más tarde, la base de datos contenía más de 150.00</w:t>
      </w:r>
      <w:r w:rsidR="002B61FF">
        <w:rPr>
          <w:sz w:val="22"/>
        </w:rPr>
        <w:t>0</w:t>
      </w:r>
      <w:r>
        <w:rPr>
          <w:sz w:val="22"/>
        </w:rPr>
        <w:t xml:space="preserve"> referencias. Más tarde se convirtió en la Base de Datos de Investigación Danesa y se integró con la Biblioteca Electrónica de Investigación de Dinamarca </w:t>
      </w:r>
      <w:r w:rsidRPr="00132294">
        <w:rPr>
          <w:sz w:val="22"/>
        </w:rPr>
        <w:t xml:space="preserve">en </w:t>
      </w:r>
      <w:r w:rsidR="002B61FF">
        <w:rPr>
          <w:sz w:val="22"/>
        </w:rPr>
        <w:t xml:space="preserve">el año </w:t>
      </w:r>
      <w:r w:rsidRPr="00132294">
        <w:rPr>
          <w:sz w:val="22"/>
        </w:rPr>
        <w:t>2000.</w:t>
      </w:r>
      <w:r>
        <w:rPr>
          <w:sz w:val="22"/>
        </w:rPr>
        <w:t xml:space="preserve"> En Noruega el actual CRIS, se creó como una base de datos de los proyectos financiados por el Consejo de Investigación de Noruega. En 1998, bajo instrucciones del Ministerio de Educación, Investigación y Asuntos de la Iglesia, éste se extendió a una base de datos nacional de documentación de la investigación. El principal objetivo era vincular la actividad investigadora con los resultados de la investigación. </w:t>
      </w:r>
    </w:p>
    <w:p w:rsidR="009D3E66" w:rsidRPr="00C40053" w:rsidRDefault="00560BAE" w:rsidP="00966FC8">
      <w:pPr>
        <w:ind w:firstLine="851"/>
        <w:rPr>
          <w:sz w:val="22"/>
          <w:lang w:val="en-US"/>
        </w:rPr>
      </w:pPr>
      <w:r>
        <w:rPr>
          <w:sz w:val="22"/>
        </w:rPr>
        <w:t>En 1991, Jostein Hauge de la Universidad de Bergen</w:t>
      </w:r>
      <w:r w:rsidR="009D3E66">
        <w:rPr>
          <w:sz w:val="22"/>
        </w:rPr>
        <w:t>, Noruega</w:t>
      </w:r>
      <w:r>
        <w:rPr>
          <w:sz w:val="22"/>
        </w:rPr>
        <w:t xml:space="preserve">, convocó a un grupo de expertos en CRIS a la primera conferencia de CRIS. </w:t>
      </w:r>
      <w:r w:rsidRPr="00C40053">
        <w:rPr>
          <w:sz w:val="22"/>
          <w:lang w:val="en-US"/>
        </w:rPr>
        <w:t xml:space="preserve">El grupo fue conocido como </w:t>
      </w:r>
      <w:r w:rsidR="00AC1B7E" w:rsidRPr="00C40053">
        <w:rPr>
          <w:i/>
          <w:sz w:val="22"/>
          <w:lang w:val="en-US"/>
        </w:rPr>
        <w:t>euroCRIS</w:t>
      </w:r>
      <w:r w:rsidRPr="00C40053">
        <w:rPr>
          <w:sz w:val="22"/>
          <w:lang w:val="en-US"/>
        </w:rPr>
        <w:t xml:space="preserve">. </w:t>
      </w:r>
    </w:p>
    <w:p w:rsidR="009D3E66" w:rsidRDefault="009D3E66" w:rsidP="009D3E66">
      <w:pPr>
        <w:ind w:left="851"/>
        <w:rPr>
          <w:i/>
          <w:sz w:val="22"/>
          <w:lang w:val="en-US"/>
        </w:rPr>
      </w:pPr>
      <w:r>
        <w:rPr>
          <w:i/>
          <w:sz w:val="22"/>
          <w:lang w:val="en-US"/>
        </w:rPr>
        <w:lastRenderedPageBreak/>
        <w:t>EuroCRIS</w:t>
      </w:r>
      <w:r w:rsidRPr="00AC459B">
        <w:rPr>
          <w:i/>
          <w:sz w:val="22"/>
          <w:lang w:val="en-US"/>
        </w:rPr>
        <w:t xml:space="preserve"> is a not-for-profit association with offices in The Hague, The Netherlands that brings together experts on research information in general and research information systems (CRIS) in particular. The organi</w:t>
      </w:r>
      <w:r>
        <w:rPr>
          <w:i/>
          <w:sz w:val="22"/>
          <w:lang w:val="en-US"/>
        </w:rPr>
        <w:t>z</w:t>
      </w:r>
      <w:r w:rsidRPr="00AC459B">
        <w:rPr>
          <w:i/>
          <w:sz w:val="22"/>
          <w:lang w:val="en-US"/>
        </w:rPr>
        <w:t>ation has 200+ members, mainly coming from Europe, but also from s</w:t>
      </w:r>
      <w:r>
        <w:rPr>
          <w:i/>
          <w:sz w:val="22"/>
          <w:lang w:val="en-US"/>
        </w:rPr>
        <w:t xml:space="preserve">ome countries outside of Europe </w:t>
      </w:r>
      <w:sdt>
        <w:sdtPr>
          <w:rPr>
            <w:i/>
            <w:sz w:val="22"/>
            <w:lang w:val="en-US"/>
          </w:rPr>
          <w:id w:val="-1912156109"/>
          <w:citation/>
        </w:sdtPr>
        <w:sdtEndPr/>
        <w:sdtContent>
          <w:r>
            <w:rPr>
              <w:i/>
              <w:sz w:val="22"/>
              <w:lang w:val="en-US"/>
            </w:rPr>
            <w:fldChar w:fldCharType="begin"/>
          </w:r>
          <w:r w:rsidRPr="00FD61FC">
            <w:rPr>
              <w:i/>
              <w:sz w:val="22"/>
              <w:lang w:val="en-US"/>
            </w:rPr>
            <w:instrText xml:space="preserve"> CITATION eur15 \l 1034 </w:instrText>
          </w:r>
          <w:r>
            <w:rPr>
              <w:i/>
              <w:sz w:val="22"/>
              <w:lang w:val="en-US"/>
            </w:rPr>
            <w:fldChar w:fldCharType="separate"/>
          </w:r>
          <w:r w:rsidR="00BE5D56" w:rsidRPr="00BE5D56">
            <w:rPr>
              <w:noProof/>
              <w:sz w:val="22"/>
              <w:lang w:val="en-US"/>
            </w:rPr>
            <w:t>(euroCRIS: What is euroCRIS?, 2015)</w:t>
          </w:r>
          <w:r>
            <w:rPr>
              <w:i/>
              <w:sz w:val="22"/>
              <w:lang w:val="en-US"/>
            </w:rPr>
            <w:fldChar w:fldCharType="end"/>
          </w:r>
        </w:sdtContent>
      </w:sdt>
      <w:r>
        <w:rPr>
          <w:i/>
          <w:sz w:val="22"/>
          <w:lang w:val="en-US"/>
        </w:rPr>
        <w:t>.</w:t>
      </w:r>
    </w:p>
    <w:p w:rsidR="009D3E66" w:rsidRDefault="009D3E66" w:rsidP="009D3E66">
      <w:pPr>
        <w:ind w:left="851"/>
        <w:rPr>
          <w:i/>
          <w:sz w:val="22"/>
          <w:lang w:val="en-US"/>
        </w:rPr>
      </w:pPr>
      <w:r>
        <w:rPr>
          <w:i/>
          <w:sz w:val="22"/>
          <w:lang w:val="en-US"/>
        </w:rPr>
        <w:t>The main activities of euroCRIS are:</w:t>
      </w:r>
    </w:p>
    <w:p w:rsidR="009D3E66" w:rsidRDefault="009D3E66" w:rsidP="009D3E66">
      <w:pPr>
        <w:pStyle w:val="Prrafodelista"/>
        <w:numPr>
          <w:ilvl w:val="0"/>
          <w:numId w:val="8"/>
        </w:numPr>
        <w:ind w:left="851" w:firstLine="0"/>
        <w:rPr>
          <w:i/>
          <w:sz w:val="22"/>
          <w:lang w:val="en-US"/>
        </w:rPr>
      </w:pPr>
      <w:r w:rsidRPr="00AC459B">
        <w:rPr>
          <w:i/>
          <w:sz w:val="22"/>
          <w:lang w:val="en-US"/>
        </w:rPr>
        <w:t>The development and curation of the international standard data model for research information called CERIF: the Common European Research Information Format.</w:t>
      </w:r>
    </w:p>
    <w:p w:rsidR="00B93954" w:rsidRPr="00B93954" w:rsidRDefault="009D3E66" w:rsidP="00B93954">
      <w:pPr>
        <w:pStyle w:val="Prrafodelista"/>
        <w:numPr>
          <w:ilvl w:val="0"/>
          <w:numId w:val="8"/>
        </w:numPr>
        <w:ind w:left="851" w:firstLine="0"/>
        <w:rPr>
          <w:i/>
          <w:sz w:val="22"/>
          <w:lang w:val="en-US"/>
        </w:rPr>
      </w:pPr>
      <w:r w:rsidRPr="00AC459B">
        <w:rPr>
          <w:i/>
          <w:sz w:val="22"/>
          <w:lang w:val="en-US"/>
        </w:rPr>
        <w:t xml:space="preserve">The promotion of cooperation and exchange of expertise between stakeholders in the research information domain, more notably by getting into Strategic Partnership </w:t>
      </w:r>
      <w:r>
        <w:rPr>
          <w:i/>
          <w:sz w:val="22"/>
          <w:lang w:val="en-US"/>
        </w:rPr>
        <w:t>with other international organis</w:t>
      </w:r>
      <w:r w:rsidRPr="00AC459B">
        <w:rPr>
          <w:i/>
          <w:sz w:val="22"/>
          <w:lang w:val="en-US"/>
        </w:rPr>
        <w:t xml:space="preserve">ations active in the research information domain and by </w:t>
      </w:r>
      <w:r>
        <w:rPr>
          <w:i/>
          <w:sz w:val="22"/>
          <w:lang w:val="en-US"/>
        </w:rPr>
        <w:t>organis</w:t>
      </w:r>
      <w:r w:rsidRPr="00AC459B">
        <w:rPr>
          <w:i/>
          <w:sz w:val="22"/>
          <w:lang w:val="en-US"/>
        </w:rPr>
        <w:t>ing International Conferences (biennial) and</w:t>
      </w:r>
      <w:r w:rsidR="00B93954">
        <w:rPr>
          <w:i/>
          <w:sz w:val="22"/>
          <w:lang w:val="en-US"/>
        </w:rPr>
        <w:t xml:space="preserve"> Membership Meetings (biannual)</w:t>
      </w:r>
      <w:r w:rsidRPr="00E67E69">
        <w:rPr>
          <w:rStyle w:val="Refdenotaalpie"/>
          <w:i/>
          <w:lang w:val="en-US"/>
        </w:rPr>
        <w:t xml:space="preserve"> </w:t>
      </w:r>
      <w:r>
        <w:rPr>
          <w:rStyle w:val="Refdenotaalpie"/>
          <w:i/>
          <w:lang w:val="en-US"/>
        </w:rPr>
        <w:footnoteReference w:id="2"/>
      </w:r>
      <w:r w:rsidR="00B93954">
        <w:rPr>
          <w:i/>
          <w:lang w:val="en-US"/>
        </w:rPr>
        <w:t>.</w:t>
      </w:r>
    </w:p>
    <w:p w:rsidR="009D3E66" w:rsidRPr="00DA1781" w:rsidRDefault="009D3E66" w:rsidP="00B93954">
      <w:pPr>
        <w:ind w:firstLine="851"/>
        <w:rPr>
          <w:i/>
          <w:sz w:val="22"/>
        </w:rPr>
      </w:pPr>
      <w:r w:rsidRPr="00B93954">
        <w:rPr>
          <w:sz w:val="22"/>
        </w:rPr>
        <w:t xml:space="preserve">Posteriormente, en toda la década de 1990, la Comisión Europea, apoyó conferencias CRIS en 1993, 1995, 1998, 1999 (en colaboración con los EE.UU.) y 2000. Los temas tratados en estas conferencias fueron muy variados: la interoperabilidad, la calidad de los datos, la validación, el uso de Internet, la interfaz de usuario… </w:t>
      </w:r>
    </w:p>
    <w:p w:rsidR="00560BAE" w:rsidRDefault="00560BAE" w:rsidP="00966FC8">
      <w:pPr>
        <w:ind w:firstLine="851"/>
        <w:rPr>
          <w:sz w:val="22"/>
        </w:rPr>
      </w:pPr>
      <w:r>
        <w:rPr>
          <w:sz w:val="22"/>
        </w:rPr>
        <w:t>Pero ha sido en esta última década cuando los CRIS</w:t>
      </w:r>
      <w:r w:rsidR="00682ECA">
        <w:rPr>
          <w:sz w:val="22"/>
        </w:rPr>
        <w:t xml:space="preserve"> han ganado importancia</w:t>
      </w:r>
      <w:r>
        <w:rPr>
          <w:sz w:val="22"/>
        </w:rPr>
        <w:t xml:space="preserve"> y su uso se </w:t>
      </w:r>
      <w:r w:rsidR="00682ECA">
        <w:rPr>
          <w:sz w:val="22"/>
        </w:rPr>
        <w:t>ha extendido</w:t>
      </w:r>
      <w:r>
        <w:rPr>
          <w:sz w:val="22"/>
        </w:rPr>
        <w:t xml:space="preserve"> y </w:t>
      </w:r>
      <w:r w:rsidR="00682ECA">
        <w:rPr>
          <w:sz w:val="22"/>
        </w:rPr>
        <w:t>actualizado</w:t>
      </w:r>
      <w:r>
        <w:rPr>
          <w:sz w:val="22"/>
        </w:rPr>
        <w:t xml:space="preserve"> para adaptarse a las necesidades</w:t>
      </w:r>
      <w:r w:rsidR="00682ECA">
        <w:rPr>
          <w:sz w:val="22"/>
        </w:rPr>
        <w:t xml:space="preserve"> presentes de la investigación y de la sociedad.</w:t>
      </w:r>
    </w:p>
    <w:p w:rsidR="00CC0820" w:rsidRDefault="00560BAE" w:rsidP="00966FC8">
      <w:pPr>
        <w:ind w:firstLine="851"/>
        <w:rPr>
          <w:sz w:val="22"/>
        </w:rPr>
      </w:pPr>
      <w:r>
        <w:rPr>
          <w:sz w:val="22"/>
        </w:rPr>
        <w:t>En 2012, CERIF fue aceptado como el “estándar” nacional en 9 países</w:t>
      </w:r>
      <w:r w:rsidR="00652BC8">
        <w:rPr>
          <w:sz w:val="22"/>
        </w:rPr>
        <w:t>, por</w:t>
      </w:r>
      <w:r w:rsidR="0000752E">
        <w:rPr>
          <w:sz w:val="22"/>
        </w:rPr>
        <w:t xml:space="preserve"> los beneficios que aporta a las instituciones que lo utilizan.</w:t>
      </w:r>
      <w:r w:rsidRPr="00634658">
        <w:rPr>
          <w:sz w:val="22"/>
        </w:rPr>
        <w:t xml:space="preserve"> </w:t>
      </w:r>
      <w:r w:rsidR="00AC1B7E">
        <w:rPr>
          <w:sz w:val="22"/>
        </w:rPr>
        <w:t>EuroCRIS</w:t>
      </w:r>
      <w:r>
        <w:rPr>
          <w:sz w:val="22"/>
        </w:rPr>
        <w:t xml:space="preserve"> tiene miembros en todos los continentes</w:t>
      </w:r>
      <w:r w:rsidR="00682ECA">
        <w:rPr>
          <w:sz w:val="22"/>
        </w:rPr>
        <w:t xml:space="preserve">. Y </w:t>
      </w:r>
      <w:r>
        <w:rPr>
          <w:sz w:val="22"/>
        </w:rPr>
        <w:t>CERIF es aceptado cada vez más como, un componente de la infraestructura en los proyectos financiados por la Comisión Europea.</w:t>
      </w:r>
    </w:p>
    <w:p w:rsidR="0000752E" w:rsidRDefault="0000752E" w:rsidP="00966FC8">
      <w:pPr>
        <w:ind w:firstLine="851"/>
        <w:rPr>
          <w:b/>
          <w:sz w:val="22"/>
        </w:rPr>
      </w:pPr>
    </w:p>
    <w:p w:rsidR="0000752E" w:rsidRDefault="0000752E" w:rsidP="00966FC8">
      <w:pPr>
        <w:rPr>
          <w:b/>
          <w:sz w:val="22"/>
        </w:rPr>
      </w:pPr>
      <w:r>
        <w:rPr>
          <w:b/>
          <w:sz w:val="22"/>
        </w:rPr>
        <w:br w:type="page"/>
      </w:r>
    </w:p>
    <w:p w:rsidR="001F311E" w:rsidRDefault="008A1EAF" w:rsidP="009275C5">
      <w:pPr>
        <w:pStyle w:val="Ttulo2"/>
        <w:numPr>
          <w:ilvl w:val="1"/>
          <w:numId w:val="46"/>
        </w:numPr>
      </w:pPr>
      <w:bookmarkStart w:id="23" w:name="_Toc422318605"/>
      <w:r w:rsidRPr="00DE4446">
        <w:lastRenderedPageBreak/>
        <w:t>I</w:t>
      </w:r>
      <w:r>
        <w:t>NTEROPERABILIDAD</w:t>
      </w:r>
      <w:bookmarkEnd w:id="23"/>
    </w:p>
    <w:p w:rsidR="00682ECA" w:rsidRDefault="00682ECA" w:rsidP="00966FC8">
      <w:pPr>
        <w:ind w:firstLine="851"/>
        <w:rPr>
          <w:sz w:val="22"/>
        </w:rPr>
      </w:pPr>
      <w:r>
        <w:rPr>
          <w:sz w:val="22"/>
        </w:rPr>
        <w:t xml:space="preserve">Según </w:t>
      </w:r>
      <w:r w:rsidR="00CC0820">
        <w:rPr>
          <w:sz w:val="22"/>
        </w:rPr>
        <w:t>la Asociación Española de Documentación e Información</w:t>
      </w:r>
      <w:r>
        <w:rPr>
          <w:sz w:val="22"/>
        </w:rPr>
        <w:t xml:space="preserve"> (</w:t>
      </w:r>
      <w:r w:rsidRPr="00682ECA">
        <w:rPr>
          <w:i/>
          <w:sz w:val="22"/>
        </w:rPr>
        <w:t>SEDIC</w:t>
      </w:r>
      <w:r>
        <w:rPr>
          <w:sz w:val="22"/>
        </w:rPr>
        <w:t>)</w:t>
      </w:r>
      <w:r w:rsidR="00CC0820">
        <w:rPr>
          <w:sz w:val="22"/>
        </w:rPr>
        <w:t>, el término “</w:t>
      </w:r>
      <w:r>
        <w:rPr>
          <w:sz w:val="22"/>
        </w:rPr>
        <w:t>i</w:t>
      </w:r>
      <w:r w:rsidR="00CC0820" w:rsidRPr="005A3D51">
        <w:rPr>
          <w:sz w:val="22"/>
        </w:rPr>
        <w:t>nteroperabilidad</w:t>
      </w:r>
      <w:r w:rsidR="00CC0820">
        <w:rPr>
          <w:sz w:val="22"/>
        </w:rPr>
        <w:t>” se describe de la siguiente manera</w:t>
      </w:r>
      <w:r w:rsidR="000153DB">
        <w:rPr>
          <w:sz w:val="22"/>
        </w:rPr>
        <w:t xml:space="preserve"> </w:t>
      </w:r>
      <w:sdt>
        <w:sdtPr>
          <w:rPr>
            <w:sz w:val="22"/>
          </w:rPr>
          <w:id w:val="-1553612066"/>
          <w:citation/>
        </w:sdtPr>
        <w:sdtEndPr/>
        <w:sdtContent>
          <w:r w:rsidR="000153DB">
            <w:rPr>
              <w:sz w:val="22"/>
            </w:rPr>
            <w:fldChar w:fldCharType="begin"/>
          </w:r>
          <w:r w:rsidR="000153DB">
            <w:rPr>
              <w:sz w:val="22"/>
              <w:lang w:val="es-ES_tradnl"/>
            </w:rPr>
            <w:instrText xml:space="preserve"> CITATION Mén14 \l 1034 </w:instrText>
          </w:r>
          <w:r w:rsidR="000153DB">
            <w:rPr>
              <w:sz w:val="22"/>
            </w:rPr>
            <w:fldChar w:fldCharType="separate"/>
          </w:r>
          <w:r w:rsidR="000153DB" w:rsidRPr="000153DB">
            <w:rPr>
              <w:noProof/>
              <w:sz w:val="22"/>
              <w:lang w:val="es-ES_tradnl"/>
            </w:rPr>
            <w:t>(Méndez &amp; Senso, 2014)</w:t>
          </w:r>
          <w:r w:rsidR="000153DB">
            <w:rPr>
              <w:sz w:val="22"/>
            </w:rPr>
            <w:fldChar w:fldCharType="end"/>
          </w:r>
        </w:sdtContent>
      </w:sdt>
      <w:r w:rsidR="00CC0820">
        <w:rPr>
          <w:sz w:val="22"/>
        </w:rPr>
        <w:t>:</w:t>
      </w:r>
      <w:r w:rsidR="00CC0820" w:rsidRPr="005A3D51">
        <w:rPr>
          <w:sz w:val="22"/>
        </w:rPr>
        <w:t xml:space="preserve"> </w:t>
      </w:r>
    </w:p>
    <w:p w:rsidR="00CC0820" w:rsidRPr="00682ECA" w:rsidRDefault="00CC0820" w:rsidP="00682ECA">
      <w:pPr>
        <w:ind w:left="851"/>
        <w:rPr>
          <w:i/>
          <w:sz w:val="22"/>
        </w:rPr>
      </w:pPr>
      <w:r w:rsidRPr="00682ECA">
        <w:rPr>
          <w:i/>
          <w:sz w:val="22"/>
        </w:rPr>
        <w:t>“</w:t>
      </w:r>
      <w:r w:rsidR="0000752E" w:rsidRPr="00682ECA">
        <w:rPr>
          <w:i/>
          <w:sz w:val="22"/>
        </w:rPr>
        <w:t>[…]</w:t>
      </w:r>
      <w:r w:rsidRPr="00682ECA">
        <w:rPr>
          <w:i/>
          <w:sz w:val="22"/>
        </w:rPr>
        <w:t xml:space="preserve"> la habilidad que tiene un sistema o producto para trabajar con otros sistemas o productos sin un esfuerzo especial por parte del cliente. </w:t>
      </w:r>
      <w:r w:rsidR="00F778C3" w:rsidRPr="00682ECA">
        <w:rPr>
          <w:i/>
          <w:sz w:val="22"/>
        </w:rPr>
        <w:t>[…]</w:t>
      </w:r>
      <w:r w:rsidRPr="00682ECA">
        <w:rPr>
          <w:i/>
          <w:sz w:val="22"/>
        </w:rPr>
        <w:t xml:space="preserve"> es un concepto clave al hablar de esquemas de metadatos y de la necesidad de compatibilizar todos ellos, para una recuperación de información integral en distintas colecciones de datos y metadatos distribuidos. La interoperabilidad entre distintos esquemas de metadatos puede realizarse de diversas formas, por ejemplo a través del funcionamiento de un protocolo (tipo OAI – Open Archives Initiative) o bien a través del mapeo o establecimiento de correspondencias entre informaciones en diferentes formatos (p</w:t>
      </w:r>
      <w:r w:rsidR="00F778C3" w:rsidRPr="00682ECA">
        <w:rPr>
          <w:i/>
          <w:sz w:val="22"/>
        </w:rPr>
        <w:t>or ej. MARC-DC, FGDC-DC, etc.), p</w:t>
      </w:r>
      <w:r w:rsidRPr="00682ECA">
        <w:rPr>
          <w:i/>
          <w:sz w:val="22"/>
        </w:rPr>
        <w:t>ara la conversión de elementos de metainformación que permita hacerlos compatibles”.</w:t>
      </w:r>
    </w:p>
    <w:p w:rsidR="00C62B90" w:rsidRDefault="00A24A16" w:rsidP="00966FC8">
      <w:pPr>
        <w:ind w:firstLine="851"/>
        <w:rPr>
          <w:sz w:val="22"/>
        </w:rPr>
      </w:pPr>
      <w:r>
        <w:rPr>
          <w:sz w:val="22"/>
        </w:rPr>
        <w:t xml:space="preserve">El Directorio de Sistemas de Gestión de la </w:t>
      </w:r>
      <w:r w:rsidR="00191079">
        <w:rPr>
          <w:sz w:val="22"/>
        </w:rPr>
        <w:t>Investigación</w:t>
      </w:r>
      <w:r>
        <w:rPr>
          <w:sz w:val="22"/>
        </w:rPr>
        <w:t xml:space="preserve"> (</w:t>
      </w:r>
      <w:r w:rsidRPr="00AC1B7E">
        <w:rPr>
          <w:i/>
          <w:sz w:val="22"/>
        </w:rPr>
        <w:t>DRIS</w:t>
      </w:r>
      <w:r w:rsidR="00495EB3" w:rsidRPr="00AC1B7E">
        <w:rPr>
          <w:i/>
          <w:sz w:val="22"/>
        </w:rPr>
        <w:t xml:space="preserve"> o Directory</w:t>
      </w:r>
      <w:r w:rsidR="00495EB3" w:rsidRPr="00F778C3">
        <w:rPr>
          <w:i/>
          <w:sz w:val="22"/>
        </w:rPr>
        <w:t xml:space="preserve"> of Current</w:t>
      </w:r>
      <w:r w:rsidR="009179DC" w:rsidRPr="00F778C3">
        <w:rPr>
          <w:i/>
          <w:sz w:val="22"/>
        </w:rPr>
        <w:t xml:space="preserve"> Research Information Systems</w:t>
      </w:r>
      <w:r>
        <w:rPr>
          <w:sz w:val="22"/>
        </w:rPr>
        <w:t xml:space="preserve">) sirve como fuente de referencia para las instituciones académicas y gubernamentales interesadas en la construcción de un sistema de este tipo. </w:t>
      </w:r>
      <w:r w:rsidR="00E51EF8">
        <w:rPr>
          <w:sz w:val="22"/>
        </w:rPr>
        <w:t xml:space="preserve">También se pueden apoyar en </w:t>
      </w:r>
      <w:r w:rsidR="00682ECA">
        <w:rPr>
          <w:sz w:val="22"/>
        </w:rPr>
        <w:t>servicios</w:t>
      </w:r>
      <w:r w:rsidR="00E51EF8">
        <w:rPr>
          <w:sz w:val="22"/>
        </w:rPr>
        <w:t xml:space="preserve"> </w:t>
      </w:r>
      <w:r w:rsidR="00E51EF8" w:rsidRPr="00F778C3">
        <w:rPr>
          <w:i/>
          <w:sz w:val="22"/>
        </w:rPr>
        <w:t>c</w:t>
      </w:r>
      <w:r w:rsidRPr="00F778C3">
        <w:rPr>
          <w:i/>
          <w:sz w:val="22"/>
        </w:rPr>
        <w:t>omo The OpenDOAR Directory of Open Access Repositories</w:t>
      </w:r>
      <w:r w:rsidR="00C62B90">
        <w:rPr>
          <w:sz w:val="22"/>
        </w:rPr>
        <w:t>, desarrollado por la Universidad de N</w:t>
      </w:r>
      <w:r w:rsidR="00637261" w:rsidRPr="00637261">
        <w:rPr>
          <w:sz w:val="22"/>
        </w:rPr>
        <w:t>ottingham</w:t>
      </w:r>
      <w:r w:rsidR="00C62B90">
        <w:rPr>
          <w:sz w:val="22"/>
        </w:rPr>
        <w:t xml:space="preserve">, </w:t>
      </w:r>
      <w:r w:rsidR="00CC0820">
        <w:rPr>
          <w:sz w:val="22"/>
        </w:rPr>
        <w:t xml:space="preserve">que </w:t>
      </w:r>
      <w:r w:rsidR="00C62B90">
        <w:rPr>
          <w:sz w:val="22"/>
        </w:rPr>
        <w:t>realiza listas anua</w:t>
      </w:r>
      <w:r w:rsidR="00980ADD">
        <w:rPr>
          <w:sz w:val="22"/>
        </w:rPr>
        <w:t>les sobre repositorios (</w:t>
      </w:r>
      <w:r w:rsidR="00CC0820">
        <w:rPr>
          <w:sz w:val="22"/>
        </w:rPr>
        <w:t xml:space="preserve">reúne </w:t>
      </w:r>
      <w:r w:rsidR="00980ADD">
        <w:rPr>
          <w:sz w:val="22"/>
        </w:rPr>
        <w:t>unos 2.6</w:t>
      </w:r>
      <w:r w:rsidR="00C62B90">
        <w:rPr>
          <w:sz w:val="22"/>
        </w:rPr>
        <w:t>00</w:t>
      </w:r>
      <w:r w:rsidR="00E51EF8">
        <w:rPr>
          <w:sz w:val="22"/>
        </w:rPr>
        <w:t xml:space="preserve"> repositorios de todo el mundo) o</w:t>
      </w:r>
      <w:r w:rsidR="00C62B90">
        <w:rPr>
          <w:sz w:val="22"/>
        </w:rPr>
        <w:t xml:space="preserve"> </w:t>
      </w:r>
      <w:r w:rsidR="00AC1B7E" w:rsidRPr="00682ECA">
        <w:rPr>
          <w:i/>
          <w:sz w:val="22"/>
        </w:rPr>
        <w:t>euroCRIS</w:t>
      </w:r>
      <w:r w:rsidR="00E51EF8">
        <w:rPr>
          <w:sz w:val="22"/>
        </w:rPr>
        <w:t>, que</w:t>
      </w:r>
      <w:r w:rsidR="00C62B90">
        <w:rPr>
          <w:sz w:val="22"/>
        </w:rPr>
        <w:t xml:space="preserve"> tiene como objetivo construir un inventario completo de los CR</w:t>
      </w:r>
      <w:r w:rsidR="00196314">
        <w:rPr>
          <w:sz w:val="22"/>
        </w:rPr>
        <w:t>IS</w:t>
      </w:r>
      <w:r w:rsidR="00C62B90">
        <w:rPr>
          <w:sz w:val="22"/>
        </w:rPr>
        <w:t xml:space="preserve"> en Europa y fuera de ella. Se trata de un servicio gratuito para las instituciones</w:t>
      </w:r>
      <w:r w:rsidR="00F778C3">
        <w:rPr>
          <w:sz w:val="22"/>
        </w:rPr>
        <w:t>,</w:t>
      </w:r>
      <w:r w:rsidR="00C62B90">
        <w:rPr>
          <w:sz w:val="22"/>
        </w:rPr>
        <w:t xml:space="preserve"> </w:t>
      </w:r>
      <w:r w:rsidR="00196314">
        <w:rPr>
          <w:sz w:val="22"/>
        </w:rPr>
        <w:t>donde pueden registrar sus CRIS</w:t>
      </w:r>
      <w:r w:rsidR="00C62B90">
        <w:rPr>
          <w:sz w:val="22"/>
        </w:rPr>
        <w:t xml:space="preserve"> </w:t>
      </w:r>
      <w:r w:rsidR="00CC0820">
        <w:rPr>
          <w:sz w:val="22"/>
        </w:rPr>
        <w:t>y así compararlos con otros e implementar las mejoras</w:t>
      </w:r>
      <w:r w:rsidR="00637261">
        <w:rPr>
          <w:sz w:val="22"/>
        </w:rPr>
        <w:t xml:space="preserve"> correspondientes</w:t>
      </w:r>
      <w:r w:rsidR="00C62B90">
        <w:rPr>
          <w:sz w:val="22"/>
        </w:rPr>
        <w:t>. Además de la asignación de metadatos básicos como nombre, URL, información del contacto y el contenido, se presta la debida atención a la compatibilidad e interoperabilidad entre CERIF y CRIS.</w:t>
      </w:r>
    </w:p>
    <w:p w:rsidR="00FE3690" w:rsidRPr="00584ADA" w:rsidRDefault="00F778C3" w:rsidP="00584ADA">
      <w:pPr>
        <w:ind w:firstLine="851"/>
        <w:rPr>
          <w:sz w:val="22"/>
        </w:rPr>
      </w:pPr>
      <w:r>
        <w:rPr>
          <w:sz w:val="22"/>
        </w:rPr>
        <w:t>El objetivo estratégico de DRIS consiste en recoger datos que puedan ser reutilizados de múltiples formas por los desarrolladores de los CRIS, por ejemplo, para la construcción de un Portal E</w:t>
      </w:r>
      <w:r w:rsidR="00682ECA">
        <w:rPr>
          <w:sz w:val="22"/>
        </w:rPr>
        <w:t>uropeo de Investigación y serviría</w:t>
      </w:r>
      <w:r>
        <w:rPr>
          <w:sz w:val="22"/>
        </w:rPr>
        <w:t xml:space="preserve"> de apoyo en el futuro a una infraestruct</w:t>
      </w:r>
      <w:r w:rsidR="00584ADA">
        <w:rPr>
          <w:sz w:val="22"/>
        </w:rPr>
        <w:t xml:space="preserve">ura de investigación europea.  </w:t>
      </w:r>
    </w:p>
    <w:p w:rsidR="0000752E" w:rsidRPr="0000752E" w:rsidRDefault="008A1EAF" w:rsidP="009275C5">
      <w:pPr>
        <w:pStyle w:val="Ttulo3"/>
        <w:numPr>
          <w:ilvl w:val="2"/>
          <w:numId w:val="46"/>
        </w:numPr>
      </w:pPr>
      <w:bookmarkStart w:id="24" w:name="_Toc422318606"/>
      <w:r w:rsidRPr="0000752E">
        <w:t>CERIF</w:t>
      </w:r>
      <w:r w:rsidR="002A2A2B">
        <w:t>:</w:t>
      </w:r>
      <w:r>
        <w:t xml:space="preserve"> ESTÁNDAR PARA LA INTEROPERABILIDAD</w:t>
      </w:r>
      <w:bookmarkEnd w:id="24"/>
    </w:p>
    <w:p w:rsidR="0000752E" w:rsidRDefault="0000752E" w:rsidP="00966FC8">
      <w:pPr>
        <w:ind w:firstLine="851"/>
        <w:rPr>
          <w:sz w:val="22"/>
        </w:rPr>
      </w:pPr>
      <w:r>
        <w:rPr>
          <w:sz w:val="22"/>
        </w:rPr>
        <w:t xml:space="preserve">Se han creado programas específicos para poder tratar la cantidad de información científica que surge diariamente e insertarla en los CRIS. </w:t>
      </w:r>
      <w:r w:rsidRPr="00DF4948">
        <w:rPr>
          <w:sz w:val="22"/>
        </w:rPr>
        <w:t>CERIF (</w:t>
      </w:r>
      <w:r w:rsidRPr="00F778C3">
        <w:rPr>
          <w:i/>
          <w:sz w:val="22"/>
        </w:rPr>
        <w:t>Common European Research Information Format</w:t>
      </w:r>
      <w:r>
        <w:rPr>
          <w:sz w:val="22"/>
        </w:rPr>
        <w:t xml:space="preserve"> o</w:t>
      </w:r>
      <w:r w:rsidRPr="00DF4948">
        <w:rPr>
          <w:sz w:val="22"/>
        </w:rPr>
        <w:t xml:space="preserve"> Formato </w:t>
      </w:r>
      <w:r>
        <w:rPr>
          <w:sz w:val="22"/>
        </w:rPr>
        <w:t>C</w:t>
      </w:r>
      <w:r w:rsidRPr="00DF4948">
        <w:rPr>
          <w:sz w:val="22"/>
        </w:rPr>
        <w:t xml:space="preserve">omún </w:t>
      </w:r>
      <w:r>
        <w:rPr>
          <w:sz w:val="22"/>
        </w:rPr>
        <w:t>E</w:t>
      </w:r>
      <w:r w:rsidRPr="00DF4948">
        <w:rPr>
          <w:sz w:val="22"/>
        </w:rPr>
        <w:t xml:space="preserve">uropeo </w:t>
      </w:r>
      <w:r>
        <w:rPr>
          <w:sz w:val="22"/>
        </w:rPr>
        <w:t>de la Información Científica</w:t>
      </w:r>
      <w:r w:rsidR="00D63FCE">
        <w:rPr>
          <w:sz w:val="22"/>
        </w:rPr>
        <w:t>)</w:t>
      </w:r>
      <w:r>
        <w:rPr>
          <w:sz w:val="22"/>
        </w:rPr>
        <w:t xml:space="preserve">, es el más conocido y utilizado. Se trata de una norma o estándar para la gestión y el intercambio de los datos de investigación que manejan los CRIS, utilizando </w:t>
      </w:r>
      <w:r w:rsidRPr="00AC1B7E">
        <w:rPr>
          <w:i/>
          <w:sz w:val="22"/>
        </w:rPr>
        <w:t xml:space="preserve">XML </w:t>
      </w:r>
      <w:r>
        <w:rPr>
          <w:sz w:val="22"/>
        </w:rPr>
        <w:t>para proporcionar un formato común. Propone un modelo formal de datos, incluidas las entidades, atributos y relaciones entre entidades.</w:t>
      </w:r>
      <w:r w:rsidRPr="00CE54BE">
        <w:rPr>
          <w:sz w:val="22"/>
        </w:rPr>
        <w:t xml:space="preserve"> </w:t>
      </w:r>
    </w:p>
    <w:p w:rsidR="0000752E" w:rsidRDefault="0000752E" w:rsidP="00966FC8">
      <w:pPr>
        <w:ind w:firstLine="851"/>
        <w:rPr>
          <w:sz w:val="22"/>
        </w:rPr>
      </w:pPr>
      <w:r>
        <w:rPr>
          <w:sz w:val="22"/>
        </w:rPr>
        <w:t xml:space="preserve">La Comisión Europea reunió un grupo de expertos designados por los gobiernos nacionales con el propósito de definir un Formato Europeo de Investigación Científica (CERIF). La primera versión de CERIF, producida en 1991, tuvo un enfoque de una sola entrada y un formato de registro simple. A lo largo de los años CERIF ha evolucionado, teniendo en cuenta </w:t>
      </w:r>
      <w:r>
        <w:rPr>
          <w:sz w:val="22"/>
        </w:rPr>
        <w:lastRenderedPageBreak/>
        <w:t>los requisitos de contenido, estructura, flexibilidad de las relaciones,  coherencia semántica y mejor calidad de los datos en general, sin perder de vista al usuario final.</w:t>
      </w:r>
    </w:p>
    <w:p w:rsidR="0000752E" w:rsidRDefault="0000752E" w:rsidP="00966FC8">
      <w:pPr>
        <w:ind w:firstLine="851"/>
        <w:rPr>
          <w:sz w:val="22"/>
        </w:rPr>
      </w:pPr>
      <w:r>
        <w:rPr>
          <w:sz w:val="22"/>
        </w:rPr>
        <w:t xml:space="preserve">En 2000 la Comunidad Europea entregó la custodia de CERIF a </w:t>
      </w:r>
      <w:r w:rsidR="009763C7">
        <w:rPr>
          <w:i/>
          <w:sz w:val="22"/>
        </w:rPr>
        <w:t>e</w:t>
      </w:r>
      <w:r w:rsidR="00AC1B7E" w:rsidRPr="009763C7">
        <w:rPr>
          <w:i/>
          <w:sz w:val="22"/>
        </w:rPr>
        <w:t>uroCRIS</w:t>
      </w:r>
      <w:r>
        <w:rPr>
          <w:sz w:val="22"/>
        </w:rPr>
        <w:t xml:space="preserve"> que desde entonces ha promocionado CERIF entre los Estados miembros de la Unión Europea. En 2002 se celebró la primera conferencia de </w:t>
      </w:r>
      <w:r w:rsidR="00AC1B7E" w:rsidRPr="009763C7">
        <w:rPr>
          <w:i/>
          <w:sz w:val="22"/>
        </w:rPr>
        <w:t>euroCRIS</w:t>
      </w:r>
      <w:r w:rsidR="00682ECA">
        <w:rPr>
          <w:sz w:val="22"/>
        </w:rPr>
        <w:t xml:space="preserve"> y a partir de es</w:t>
      </w:r>
      <w:r>
        <w:rPr>
          <w:sz w:val="22"/>
        </w:rPr>
        <w:t xml:space="preserve">e momento, las conferencias comienzan a celebrase cada dos años. Los temas tratados </w:t>
      </w:r>
      <w:r w:rsidR="00E721D4">
        <w:rPr>
          <w:sz w:val="22"/>
        </w:rPr>
        <w:t xml:space="preserve">en estas conferencias </w:t>
      </w:r>
      <w:r>
        <w:rPr>
          <w:sz w:val="22"/>
        </w:rPr>
        <w:t>son en relación a los CRIS, los repositorios y la evaluación de la investigación. El Grupo de trabajo asegura el progreso en todos los frentes.</w:t>
      </w:r>
      <w:r w:rsidR="00E721D4">
        <w:rPr>
          <w:sz w:val="22"/>
        </w:rPr>
        <w:t xml:space="preserve"> Una consecuencia directa de ello es e</w:t>
      </w:r>
      <w:r>
        <w:rPr>
          <w:sz w:val="22"/>
        </w:rPr>
        <w:t xml:space="preserve">l uso de </w:t>
      </w:r>
      <w:r w:rsidR="00E721D4">
        <w:rPr>
          <w:sz w:val="22"/>
        </w:rPr>
        <w:t xml:space="preserve">los </w:t>
      </w:r>
      <w:r>
        <w:rPr>
          <w:sz w:val="22"/>
        </w:rPr>
        <w:t>CRIS para la evaluac</w:t>
      </w:r>
      <w:r w:rsidR="00E721D4">
        <w:rPr>
          <w:sz w:val="22"/>
        </w:rPr>
        <w:t xml:space="preserve">ión y la evaluación comparativa, que aumentó </w:t>
      </w:r>
      <w:r>
        <w:rPr>
          <w:sz w:val="22"/>
        </w:rPr>
        <w:t xml:space="preserve">junto con el uso creciente de la gestión y el apoyo en las universidades. </w:t>
      </w:r>
    </w:p>
    <w:p w:rsidR="0018352B" w:rsidRPr="00062F53" w:rsidRDefault="0000752E" w:rsidP="00966FC8">
      <w:pPr>
        <w:ind w:firstLine="851"/>
        <w:rPr>
          <w:sz w:val="22"/>
        </w:rPr>
      </w:pPr>
      <w:r>
        <w:rPr>
          <w:sz w:val="22"/>
        </w:rPr>
        <w:t xml:space="preserve">En su última versión, CERIF 1.6, aplica una capa semántica de vocabularios controlados. La Unión Europea pretende hacer la información científica homogénea, dando ejemplo a los Estados miembros </w:t>
      </w:r>
      <w:sdt>
        <w:sdtPr>
          <w:rPr>
            <w:sz w:val="22"/>
          </w:rPr>
          <w:id w:val="-1085602749"/>
          <w:citation/>
        </w:sdtPr>
        <w:sdtEndPr/>
        <w:sdtContent>
          <w:r>
            <w:rPr>
              <w:sz w:val="22"/>
            </w:rPr>
            <w:fldChar w:fldCharType="begin"/>
          </w:r>
          <w:r>
            <w:rPr>
              <w:sz w:val="22"/>
              <w:lang w:val="es-ES_tradnl"/>
            </w:rPr>
            <w:instrText xml:space="preserve"> CITATION Sou14 \l 1034 </w:instrText>
          </w:r>
          <w:r>
            <w:rPr>
              <w:sz w:val="22"/>
            </w:rPr>
            <w:fldChar w:fldCharType="separate"/>
          </w:r>
          <w:r w:rsidR="00BE5D56" w:rsidRPr="00BE5D56">
            <w:rPr>
              <w:noProof/>
              <w:sz w:val="22"/>
              <w:lang w:val="es-ES_tradnl"/>
            </w:rPr>
            <w:t>(Sousa Pinto, Simões, &amp; Amaral, 2014)</w:t>
          </w:r>
          <w:r>
            <w:rPr>
              <w:sz w:val="22"/>
            </w:rPr>
            <w:fldChar w:fldCharType="end"/>
          </w:r>
        </w:sdtContent>
      </w:sdt>
      <w:r>
        <w:rPr>
          <w:sz w:val="22"/>
        </w:rPr>
        <w:t>. El estándar CERIF trata de unificar los diferentes modelos de datos para g</w:t>
      </w:r>
      <w:r w:rsidR="00062F53">
        <w:rPr>
          <w:sz w:val="22"/>
        </w:rPr>
        <w:t>arantizar la interoperabilidad.</w:t>
      </w:r>
    </w:p>
    <w:p w:rsidR="00FE3690" w:rsidRDefault="00682ECA" w:rsidP="00966FC8">
      <w:pPr>
        <w:jc w:val="center"/>
        <w:rPr>
          <w:smallCaps/>
          <w:spacing w:val="5"/>
          <w:sz w:val="32"/>
          <w:szCs w:val="32"/>
        </w:rPr>
      </w:pPr>
      <w:r>
        <w:rPr>
          <w:noProof/>
          <w:lang w:eastAsia="es-ES"/>
        </w:rPr>
        <mc:AlternateContent>
          <mc:Choice Requires="wps">
            <w:drawing>
              <wp:anchor distT="0" distB="0" distL="114300" distR="114300" simplePos="0" relativeHeight="251641344" behindDoc="1" locked="0" layoutInCell="1" allowOverlap="1" wp14:anchorId="384BC62C" wp14:editId="4DFE4C31">
                <wp:simplePos x="0" y="0"/>
                <wp:positionH relativeFrom="column">
                  <wp:posOffset>1339842</wp:posOffset>
                </wp:positionH>
                <wp:positionV relativeFrom="paragraph">
                  <wp:posOffset>2587625</wp:posOffset>
                </wp:positionV>
                <wp:extent cx="2767330" cy="635"/>
                <wp:effectExtent l="0" t="0" r="0" b="0"/>
                <wp:wrapTight wrapText="bothSides">
                  <wp:wrapPolygon edited="0">
                    <wp:start x="0" y="0"/>
                    <wp:lineTo x="0" y="21600"/>
                    <wp:lineTo x="21600" y="21600"/>
                    <wp:lineTo x="21600" y="0"/>
                  </wp:wrapPolygon>
                </wp:wrapTight>
                <wp:docPr id="24" name="Cuadro de texto 24"/>
                <wp:cNvGraphicFramePr/>
                <a:graphic xmlns:a="http://schemas.openxmlformats.org/drawingml/2006/main">
                  <a:graphicData uri="http://schemas.microsoft.com/office/word/2010/wordprocessingShape">
                    <wps:wsp>
                      <wps:cNvSpPr txBox="1"/>
                      <wps:spPr>
                        <a:xfrm>
                          <a:off x="0" y="0"/>
                          <a:ext cx="2767330" cy="635"/>
                        </a:xfrm>
                        <a:prstGeom prst="rect">
                          <a:avLst/>
                        </a:prstGeom>
                        <a:solidFill>
                          <a:prstClr val="white"/>
                        </a:solidFill>
                        <a:ln>
                          <a:noFill/>
                        </a:ln>
                        <a:effectLst/>
                      </wps:spPr>
                      <wps:txbx>
                        <w:txbxContent>
                          <w:p w:rsidR="000D6BC7" w:rsidRPr="006D312D" w:rsidRDefault="000D6BC7" w:rsidP="00542A95">
                            <w:pPr>
                              <w:pStyle w:val="Descripcin"/>
                              <w:jc w:val="center"/>
                              <w:rPr>
                                <w:smallCaps/>
                                <w:noProof/>
                                <w:spacing w:val="5"/>
                              </w:rPr>
                            </w:pPr>
                            <w:bookmarkStart w:id="25" w:name="_Toc422319618"/>
                            <w:r>
                              <w:t xml:space="preserve">Ilustración </w:t>
                            </w:r>
                            <w:fldSimple w:instr=" SEQ Ilustración \* ARABIC ">
                              <w:r w:rsidR="00D44BD1">
                                <w:rPr>
                                  <w:noProof/>
                                </w:rPr>
                                <w:t>6</w:t>
                              </w:r>
                            </w:fldSimple>
                            <w:r>
                              <w:t xml:space="preserve"> – Versiones de CERIF</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4BC62C" id="Cuadro de texto 24" o:spid="_x0000_s1028" type="#_x0000_t202" style="position:absolute;left:0;text-align:left;margin-left:105.5pt;margin-top:203.75pt;width:217.9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" stroked="f">
                <v:textbox style="mso-fit-shape-to-text:t" inset="0,0,0,0">
                  <w:txbxContent>
                    <w:p w:rsidR="000D6BC7" w:rsidRPr="006D312D" w:rsidRDefault="000D6BC7" w:rsidP="00542A95">
                      <w:pPr>
                        <w:pStyle w:val="Descripcin"/>
                        <w:jc w:val="center"/>
                        <w:rPr>
                          <w:smallCaps/>
                          <w:noProof/>
                          <w:spacing w:val="5"/>
                        </w:rPr>
                      </w:pPr>
                      <w:bookmarkStart w:id="26" w:name="_Toc422319618"/>
                      <w:r>
                        <w:t xml:space="preserve">Ilustración </w:t>
                      </w:r>
                      <w:fldSimple w:instr=" SEQ Ilustración \* ARABIC ">
                        <w:r w:rsidR="00D44BD1">
                          <w:rPr>
                            <w:noProof/>
                          </w:rPr>
                          <w:t>6</w:t>
                        </w:r>
                      </w:fldSimple>
                      <w:r>
                        <w:t xml:space="preserve"> – Versiones de CERIF</w:t>
                      </w:r>
                      <w:bookmarkEnd w:id="26"/>
                    </w:p>
                  </w:txbxContent>
                </v:textbox>
                <w10:wrap type="tight"/>
              </v:shape>
            </w:pict>
          </mc:Fallback>
        </mc:AlternateContent>
      </w:r>
      <w:r>
        <w:rPr>
          <w:noProof/>
          <w:lang w:eastAsia="es-ES"/>
        </w:rPr>
        <w:drawing>
          <wp:anchor distT="0" distB="0" distL="114300" distR="114300" simplePos="0" relativeHeight="251628032" behindDoc="1" locked="0" layoutInCell="1" allowOverlap="1" wp14:anchorId="449EA022" wp14:editId="14720262">
            <wp:simplePos x="0" y="0"/>
            <wp:positionH relativeFrom="margin">
              <wp:posOffset>1763395</wp:posOffset>
            </wp:positionH>
            <wp:positionV relativeFrom="margin">
              <wp:posOffset>3227070</wp:posOffset>
            </wp:positionV>
            <wp:extent cx="2006600" cy="2171700"/>
            <wp:effectExtent l="0" t="0" r="0" b="0"/>
            <wp:wrapSquare wrapText="bothSides"/>
            <wp:docPr id="23" name="Imagen 23" descr="http://www.eurocris.org/sites/default/files/CERIF_honeyc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urocris.org/sites/default/files/CERIF_honeycomb.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690">
        <w:br w:type="page"/>
      </w:r>
    </w:p>
    <w:p w:rsidR="00CC0820" w:rsidRPr="00110915" w:rsidRDefault="00C35458" w:rsidP="009275C5">
      <w:pPr>
        <w:pStyle w:val="Ttulo2"/>
        <w:numPr>
          <w:ilvl w:val="1"/>
          <w:numId w:val="46"/>
        </w:numPr>
      </w:pPr>
      <w:bookmarkStart w:id="27" w:name="_Toc422318607"/>
      <w:r>
        <w:lastRenderedPageBreak/>
        <w:t>INTEROPERABILIDAD CRIS/RI</w:t>
      </w:r>
      <w:bookmarkEnd w:id="27"/>
    </w:p>
    <w:p w:rsidR="0018352B" w:rsidRDefault="0018352B" w:rsidP="00966FC8">
      <w:pPr>
        <w:ind w:firstLine="851"/>
        <w:rPr>
          <w:sz w:val="22"/>
        </w:rPr>
      </w:pPr>
      <w:r>
        <w:rPr>
          <w:sz w:val="22"/>
        </w:rPr>
        <w:t xml:space="preserve">La interoperabilidad entre </w:t>
      </w:r>
      <w:r w:rsidRPr="00DE4446">
        <w:rPr>
          <w:sz w:val="22"/>
        </w:rPr>
        <w:t>CRIS/RI</w:t>
      </w:r>
      <w:r>
        <w:rPr>
          <w:sz w:val="22"/>
        </w:rPr>
        <w:t xml:space="preserve"> es una característica </w:t>
      </w:r>
      <w:r w:rsidR="00E721D4">
        <w:rPr>
          <w:sz w:val="22"/>
        </w:rPr>
        <w:t>poco empleada</w:t>
      </w:r>
      <w:r>
        <w:rPr>
          <w:sz w:val="22"/>
        </w:rPr>
        <w:t xml:space="preserve"> que permite a ambas plataformas el eficiente intercambio de</w:t>
      </w:r>
      <w:r w:rsidR="00E721D4">
        <w:rPr>
          <w:sz w:val="22"/>
        </w:rPr>
        <w:t xml:space="preserve"> información y el reforzamiento</w:t>
      </w:r>
      <w:r>
        <w:rPr>
          <w:sz w:val="22"/>
        </w:rPr>
        <w:t xml:space="preserve"> de las f</w:t>
      </w:r>
      <w:r w:rsidR="00E721D4">
        <w:rPr>
          <w:sz w:val="22"/>
        </w:rPr>
        <w:t>unciones de cada una</w:t>
      </w:r>
      <w:r>
        <w:rPr>
          <w:sz w:val="22"/>
        </w:rPr>
        <w:t>. Cada vez más, esta fusión d</w:t>
      </w:r>
      <w:r w:rsidR="007F4C5A">
        <w:rPr>
          <w:sz w:val="22"/>
        </w:rPr>
        <w:t>e</w:t>
      </w:r>
      <w:r>
        <w:rPr>
          <w:sz w:val="22"/>
        </w:rPr>
        <w:t xml:space="preserve"> servicios llega a más insti</w:t>
      </w:r>
      <w:r w:rsidR="001469F2">
        <w:rPr>
          <w:sz w:val="22"/>
        </w:rPr>
        <w:t>tuciones e investigadores</w:t>
      </w:r>
      <w:r>
        <w:rPr>
          <w:sz w:val="22"/>
        </w:rPr>
        <w:t xml:space="preserve"> </w:t>
      </w:r>
      <w:sdt>
        <w:sdtPr>
          <w:rPr>
            <w:sz w:val="22"/>
          </w:rPr>
          <w:id w:val="1214617885"/>
          <w:citation/>
        </w:sdtPr>
        <w:sdtEndPr/>
        <w:sdtContent>
          <w:r>
            <w:rPr>
              <w:sz w:val="22"/>
            </w:rPr>
            <w:fldChar w:fldCharType="begin"/>
          </w:r>
          <w:r>
            <w:rPr>
              <w:sz w:val="22"/>
              <w:lang w:val="es-ES_tradnl"/>
            </w:rPr>
            <w:instrText xml:space="preserve"> CITATION Cas14 \l 1034 </w:instrText>
          </w:r>
          <w:r>
            <w:rPr>
              <w:sz w:val="22"/>
            </w:rPr>
            <w:fldChar w:fldCharType="separate"/>
          </w:r>
          <w:r w:rsidR="00BE5D56" w:rsidRPr="00BE5D56">
            <w:rPr>
              <w:noProof/>
              <w:sz w:val="22"/>
              <w:lang w:val="es-ES_tradnl"/>
            </w:rPr>
            <w:t>(Castro, Shearer, &amp; Summann, 2014)</w:t>
          </w:r>
          <w:r>
            <w:rPr>
              <w:sz w:val="22"/>
            </w:rPr>
            <w:fldChar w:fldCharType="end"/>
          </w:r>
        </w:sdtContent>
      </w:sdt>
      <w:r w:rsidR="001469F2">
        <w:rPr>
          <w:sz w:val="22"/>
        </w:rPr>
        <w:t>.</w:t>
      </w:r>
    </w:p>
    <w:p w:rsidR="00E51EF8" w:rsidRDefault="00A1113D" w:rsidP="00966FC8">
      <w:pPr>
        <w:ind w:firstLine="851"/>
        <w:rPr>
          <w:sz w:val="22"/>
        </w:rPr>
      </w:pPr>
      <w:r>
        <w:rPr>
          <w:sz w:val="22"/>
        </w:rPr>
        <w:t>Originalmente</w:t>
      </w:r>
      <w:r w:rsidR="00CC0820">
        <w:rPr>
          <w:sz w:val="22"/>
        </w:rPr>
        <w:t>,</w:t>
      </w:r>
      <w:r>
        <w:rPr>
          <w:sz w:val="22"/>
        </w:rPr>
        <w:t xml:space="preserve"> los repositorios</w:t>
      </w:r>
      <w:r w:rsidR="00CC0820">
        <w:rPr>
          <w:sz w:val="22"/>
        </w:rPr>
        <w:t xml:space="preserve"> institucionales</w:t>
      </w:r>
      <w:r>
        <w:rPr>
          <w:sz w:val="22"/>
        </w:rPr>
        <w:t xml:space="preserve"> y los CRIS</w:t>
      </w:r>
      <w:r w:rsidR="009179DC">
        <w:rPr>
          <w:sz w:val="22"/>
        </w:rPr>
        <w:t xml:space="preserve"> </w:t>
      </w:r>
      <w:r w:rsidR="007F4C5A">
        <w:rPr>
          <w:sz w:val="22"/>
        </w:rPr>
        <w:t>tuvieron</w:t>
      </w:r>
      <w:r w:rsidR="009179DC">
        <w:rPr>
          <w:sz w:val="22"/>
        </w:rPr>
        <w:t xml:space="preserve"> objetivos diferentes y han evolucionado de manera independiente los unos de los otros. Los </w:t>
      </w:r>
      <w:r>
        <w:rPr>
          <w:sz w:val="22"/>
        </w:rPr>
        <w:t>CRIS</w:t>
      </w:r>
      <w:r w:rsidR="009179DC">
        <w:rPr>
          <w:sz w:val="22"/>
        </w:rPr>
        <w:t xml:space="preserve"> recogen una amplia gama de metadatos sobre todos los aspectos </w:t>
      </w:r>
      <w:r w:rsidR="00E51EF8">
        <w:rPr>
          <w:sz w:val="22"/>
        </w:rPr>
        <w:t>de la investigación,</w:t>
      </w:r>
      <w:r w:rsidR="009179DC">
        <w:rPr>
          <w:sz w:val="22"/>
        </w:rPr>
        <w:t xml:space="preserve"> llevada a cabo por una institución. Han sido desarrollados para ayudar a los usuarios en su registro, notificación y toma de decisiones en relación al proceso de investigación, por ejemplo, el desarrollo de programas, la asignación de fondos, la evaluación de proyectos y resultados, la generación de resultados (outputs) o la transferencia de tecnología. </w:t>
      </w:r>
    </w:p>
    <w:p w:rsidR="00E51EF8" w:rsidRDefault="009179DC" w:rsidP="00966FC8">
      <w:pPr>
        <w:ind w:firstLine="851"/>
        <w:rPr>
          <w:sz w:val="22"/>
        </w:rPr>
      </w:pPr>
      <w:r>
        <w:rPr>
          <w:sz w:val="22"/>
        </w:rPr>
        <w:t xml:space="preserve">Los repositorios institucionales, </w:t>
      </w:r>
      <w:r w:rsidR="007F4C5A">
        <w:rPr>
          <w:sz w:val="22"/>
        </w:rPr>
        <w:t>por su parte</w:t>
      </w:r>
      <w:r>
        <w:rPr>
          <w:sz w:val="22"/>
        </w:rPr>
        <w:t>, se han desarrollado como parte del movimiento de acces</w:t>
      </w:r>
      <w:r w:rsidR="00E51EF8">
        <w:rPr>
          <w:sz w:val="22"/>
        </w:rPr>
        <w:t>o abierto y su</w:t>
      </w:r>
      <w:r>
        <w:rPr>
          <w:sz w:val="22"/>
        </w:rPr>
        <w:t xml:space="preserve"> objetivo es reunir y facilitar el libre acceso a los resultados de las investigaciones llevadas a cabo por las instituciones. Hasta la fecha los RI se han creado, principalmente, para la recolección y almacenamiento de artículos</w:t>
      </w:r>
      <w:r w:rsidR="003A4F82">
        <w:rPr>
          <w:sz w:val="22"/>
        </w:rPr>
        <w:t xml:space="preserve"> de investigación, así como tesis, disertaciones, material didáctico… aunque existe un creciente interés en ampliar su alcance para recopilar conjuntos de datos de investigación. </w:t>
      </w:r>
    </w:p>
    <w:p w:rsidR="002966B8" w:rsidRDefault="002966B8" w:rsidP="00966FC8">
      <w:pPr>
        <w:ind w:firstLine="851"/>
        <w:rPr>
          <w:sz w:val="22"/>
        </w:rPr>
      </w:pPr>
      <w:r>
        <w:rPr>
          <w:sz w:val="22"/>
        </w:rPr>
        <w:t xml:space="preserve">A pesar </w:t>
      </w:r>
      <w:r w:rsidR="00E51EF8">
        <w:rPr>
          <w:sz w:val="22"/>
        </w:rPr>
        <w:t xml:space="preserve">de sus </w:t>
      </w:r>
      <w:r w:rsidR="007F4C5A">
        <w:rPr>
          <w:sz w:val="22"/>
        </w:rPr>
        <w:t>diferentes objetivos</w:t>
      </w:r>
      <w:r>
        <w:rPr>
          <w:sz w:val="22"/>
        </w:rPr>
        <w:t>, hay una serie de puntos que tienen en común.</w:t>
      </w:r>
      <w:r w:rsidR="00E51EF8">
        <w:rPr>
          <w:sz w:val="22"/>
        </w:rPr>
        <w:t xml:space="preserve"> Y es aquí, donde la inte</w:t>
      </w:r>
      <w:r w:rsidR="00F778C3">
        <w:rPr>
          <w:sz w:val="22"/>
        </w:rPr>
        <w:t>roperabilidad entra en acción.</w:t>
      </w:r>
      <w:r>
        <w:rPr>
          <w:sz w:val="22"/>
        </w:rPr>
        <w:t xml:space="preserve"> Muchas instituciones han integrado su repositorio y su CRIS, ya sea para permitir la transferencia de metadatos entre ambos sistemas </w:t>
      </w:r>
      <w:r w:rsidRPr="00AC1B7E">
        <w:rPr>
          <w:i/>
          <w:sz w:val="22"/>
        </w:rPr>
        <w:t>(St</w:t>
      </w:r>
      <w:r w:rsidR="00A1113D" w:rsidRPr="00AC1B7E">
        <w:rPr>
          <w:i/>
          <w:sz w:val="22"/>
        </w:rPr>
        <w:t>.</w:t>
      </w:r>
      <w:r w:rsidRPr="00AC1B7E">
        <w:rPr>
          <w:i/>
          <w:sz w:val="22"/>
        </w:rPr>
        <w:t xml:space="preserve"> Andrews</w:t>
      </w:r>
      <w:r w:rsidR="00E51EF8" w:rsidRPr="00AC1B7E">
        <w:rPr>
          <w:i/>
          <w:sz w:val="22"/>
        </w:rPr>
        <w:t xml:space="preserve"> University</w:t>
      </w:r>
      <w:r w:rsidR="007F4C5A">
        <w:rPr>
          <w:i/>
          <w:sz w:val="22"/>
        </w:rPr>
        <w:t xml:space="preserve">, </w:t>
      </w:r>
      <w:r w:rsidR="007F4C5A" w:rsidRPr="007F4C5A">
        <w:rPr>
          <w:sz w:val="22"/>
        </w:rPr>
        <w:t>Escocia</w:t>
      </w:r>
      <w:r w:rsidRPr="00AC1B7E">
        <w:rPr>
          <w:i/>
          <w:sz w:val="22"/>
        </w:rPr>
        <w:t>)</w:t>
      </w:r>
      <w:r>
        <w:rPr>
          <w:sz w:val="22"/>
        </w:rPr>
        <w:t xml:space="preserve"> o por permitir que uno de los dos tome funciones y características del otro, como es el caso de la Universidad de Hong Kong, donde el repositorio realiza tarea</w:t>
      </w:r>
      <w:r w:rsidR="00E51EF8">
        <w:rPr>
          <w:sz w:val="22"/>
        </w:rPr>
        <w:t xml:space="preserve">s específicas de un CRIS </w:t>
      </w:r>
      <w:r w:rsidR="00C018A2">
        <w:rPr>
          <w:sz w:val="22"/>
        </w:rPr>
        <w:t>como, la gestión de</w:t>
      </w:r>
      <w:r w:rsidR="0061037C">
        <w:rPr>
          <w:sz w:val="22"/>
        </w:rPr>
        <w:t>l</w:t>
      </w:r>
      <w:r w:rsidR="00C018A2">
        <w:rPr>
          <w:sz w:val="22"/>
        </w:rPr>
        <w:t xml:space="preserve"> impacto, la creación de redes de investigación y </w:t>
      </w:r>
      <w:r w:rsidR="0061037C">
        <w:rPr>
          <w:sz w:val="22"/>
        </w:rPr>
        <w:t xml:space="preserve">la </w:t>
      </w:r>
      <w:r w:rsidR="00C018A2">
        <w:rPr>
          <w:sz w:val="22"/>
        </w:rPr>
        <w:t xml:space="preserve">elaboración de </w:t>
      </w:r>
      <w:r w:rsidR="00A1113D">
        <w:rPr>
          <w:sz w:val="22"/>
        </w:rPr>
        <w:t>perfiles</w:t>
      </w:r>
      <w:r w:rsidR="00E51EF8">
        <w:rPr>
          <w:sz w:val="22"/>
        </w:rPr>
        <w:t>.</w:t>
      </w:r>
    </w:p>
    <w:p w:rsidR="00A1113D" w:rsidRDefault="00A1113D" w:rsidP="00966FC8">
      <w:pPr>
        <w:ind w:firstLine="851"/>
        <w:rPr>
          <w:sz w:val="22"/>
        </w:rPr>
      </w:pPr>
      <w:r>
        <w:rPr>
          <w:sz w:val="22"/>
        </w:rPr>
        <w:t xml:space="preserve">Los repositorios están ampliando sus funciones y servicios como la vigilancia del cumplimiento de las nuevas políticas de acceso abierto y la recopilación de información acerca de </w:t>
      </w:r>
      <w:r w:rsidR="00196314">
        <w:rPr>
          <w:sz w:val="22"/>
        </w:rPr>
        <w:t>las personas o instituciones que financian</w:t>
      </w:r>
      <w:r>
        <w:rPr>
          <w:sz w:val="22"/>
        </w:rPr>
        <w:t xml:space="preserve"> la investigación</w:t>
      </w:r>
      <w:r w:rsidR="00196314">
        <w:rPr>
          <w:sz w:val="22"/>
        </w:rPr>
        <w:t>,</w:t>
      </w:r>
      <w:r>
        <w:rPr>
          <w:sz w:val="22"/>
        </w:rPr>
        <w:t xml:space="preserve"> vinculándolo con los resultados de </w:t>
      </w:r>
      <w:r w:rsidR="00E51EF8">
        <w:rPr>
          <w:sz w:val="22"/>
        </w:rPr>
        <w:t>la misma</w:t>
      </w:r>
      <w:r>
        <w:rPr>
          <w:sz w:val="22"/>
        </w:rPr>
        <w:t>. Por ejemplo</w:t>
      </w:r>
      <w:r w:rsidRPr="00AC1B7E">
        <w:rPr>
          <w:i/>
          <w:sz w:val="22"/>
        </w:rPr>
        <w:t>, OpenAIRE</w:t>
      </w:r>
      <w:r w:rsidR="0018352B">
        <w:rPr>
          <w:sz w:val="22"/>
        </w:rPr>
        <w:t xml:space="preserve"> </w:t>
      </w:r>
      <w:r>
        <w:rPr>
          <w:sz w:val="22"/>
        </w:rPr>
        <w:t xml:space="preserve">en Europa o </w:t>
      </w:r>
      <w:r w:rsidRPr="00AC1B7E">
        <w:rPr>
          <w:i/>
          <w:sz w:val="22"/>
        </w:rPr>
        <w:t>SHARE</w:t>
      </w:r>
      <w:r>
        <w:rPr>
          <w:sz w:val="22"/>
        </w:rPr>
        <w:t xml:space="preserve"> en Estados Unidos.</w:t>
      </w:r>
      <w:r w:rsidRPr="00A1113D">
        <w:rPr>
          <w:sz w:val="22"/>
        </w:rPr>
        <w:t xml:space="preserve"> </w:t>
      </w:r>
      <w:r>
        <w:rPr>
          <w:sz w:val="22"/>
        </w:rPr>
        <w:t>Esto es una ventaja, ya que en países con medios insuficientes para mantener u</w:t>
      </w:r>
      <w:r w:rsidR="00196314">
        <w:rPr>
          <w:sz w:val="22"/>
        </w:rPr>
        <w:t>n CRIS, pueden funcionar con</w:t>
      </w:r>
      <w:r>
        <w:rPr>
          <w:sz w:val="22"/>
        </w:rPr>
        <w:t xml:space="preserve"> </w:t>
      </w:r>
      <w:r w:rsidR="0061037C">
        <w:rPr>
          <w:sz w:val="22"/>
        </w:rPr>
        <w:t xml:space="preserve">un </w:t>
      </w:r>
      <w:r>
        <w:rPr>
          <w:sz w:val="22"/>
        </w:rPr>
        <w:t>RI</w:t>
      </w:r>
      <w:r w:rsidR="0061037C">
        <w:rPr>
          <w:sz w:val="22"/>
        </w:rPr>
        <w:t xml:space="preserve"> que realice funciones de CRIS.</w:t>
      </w:r>
    </w:p>
    <w:p w:rsidR="00A1113D" w:rsidRDefault="00A1113D" w:rsidP="00966FC8">
      <w:pPr>
        <w:ind w:firstLine="851"/>
        <w:rPr>
          <w:sz w:val="22"/>
        </w:rPr>
      </w:pPr>
      <w:r>
        <w:rPr>
          <w:sz w:val="22"/>
        </w:rPr>
        <w:t xml:space="preserve">Al mismo tiempo, CRIS y RI son muy conscientes del </w:t>
      </w:r>
      <w:r w:rsidR="001331D0">
        <w:rPr>
          <w:sz w:val="22"/>
        </w:rPr>
        <w:t>papel</w:t>
      </w:r>
      <w:r>
        <w:rPr>
          <w:sz w:val="22"/>
        </w:rPr>
        <w:t xml:space="preserve"> desempeñado por la otra parte y de la necesidad de encontrar </w:t>
      </w:r>
      <w:r w:rsidR="007F4C5A">
        <w:rPr>
          <w:sz w:val="22"/>
        </w:rPr>
        <w:t>puntos</w:t>
      </w:r>
      <w:r>
        <w:rPr>
          <w:sz w:val="22"/>
        </w:rPr>
        <w:t xml:space="preserve"> en común a través </w:t>
      </w:r>
      <w:r w:rsidR="001331D0">
        <w:rPr>
          <w:sz w:val="22"/>
        </w:rPr>
        <w:t xml:space="preserve">de la interoperabilidad de los </w:t>
      </w:r>
      <w:r>
        <w:rPr>
          <w:sz w:val="22"/>
        </w:rPr>
        <w:t>sistema</w:t>
      </w:r>
      <w:r w:rsidR="001331D0">
        <w:rPr>
          <w:sz w:val="22"/>
        </w:rPr>
        <w:t>s</w:t>
      </w:r>
      <w:r>
        <w:rPr>
          <w:sz w:val="22"/>
        </w:rPr>
        <w:t xml:space="preserve">. Un gran avance en 2014, </w:t>
      </w:r>
      <w:r w:rsidR="001331D0">
        <w:rPr>
          <w:sz w:val="22"/>
        </w:rPr>
        <w:t>fue</w:t>
      </w:r>
      <w:r>
        <w:rPr>
          <w:sz w:val="22"/>
        </w:rPr>
        <w:t xml:space="preserve"> la creación de</w:t>
      </w:r>
      <w:r w:rsidR="001331D0">
        <w:rPr>
          <w:sz w:val="22"/>
        </w:rPr>
        <w:t xml:space="preserve"> </w:t>
      </w:r>
      <w:r>
        <w:rPr>
          <w:sz w:val="22"/>
        </w:rPr>
        <w:t xml:space="preserve">la Guía </w:t>
      </w:r>
      <w:r w:rsidRPr="00AC1B7E">
        <w:rPr>
          <w:i/>
          <w:sz w:val="22"/>
        </w:rPr>
        <w:t>OpenAIRE</w:t>
      </w:r>
      <w:r>
        <w:rPr>
          <w:sz w:val="22"/>
        </w:rPr>
        <w:t xml:space="preserve"> para gestores de CRIS</w:t>
      </w:r>
      <w:r w:rsidR="00AE08B8">
        <w:rPr>
          <w:sz w:val="22"/>
        </w:rPr>
        <w:t xml:space="preserve"> </w:t>
      </w:r>
      <w:r>
        <w:rPr>
          <w:sz w:val="22"/>
        </w:rPr>
        <w:t xml:space="preserve">basados en CERIF XML, </w:t>
      </w:r>
      <w:r w:rsidR="007F4C5A">
        <w:rPr>
          <w:sz w:val="22"/>
        </w:rPr>
        <w:t>que permite a los sistemas CRIS</w:t>
      </w:r>
      <w:r>
        <w:rPr>
          <w:sz w:val="22"/>
        </w:rPr>
        <w:t xml:space="preserve"> convertirse en proveedores de datos para la infraestructura </w:t>
      </w:r>
      <w:r w:rsidR="00FB4718" w:rsidRPr="00AC1B7E">
        <w:rPr>
          <w:i/>
          <w:sz w:val="22"/>
        </w:rPr>
        <w:t>OpenAIRE</w:t>
      </w:r>
      <w:r w:rsidR="00FB4718">
        <w:rPr>
          <w:sz w:val="22"/>
        </w:rPr>
        <w:t>. Un creciente grado de interoperabilidad de los sistemas permitirá a las instituciones que ejecuten una amplia gama de configuraciones diferentes del sistema para sumarse al esfuerzo común</w:t>
      </w:r>
      <w:r w:rsidR="0061037C">
        <w:rPr>
          <w:sz w:val="22"/>
        </w:rPr>
        <w:t>,</w:t>
      </w:r>
      <w:r w:rsidR="00FB4718">
        <w:rPr>
          <w:sz w:val="22"/>
        </w:rPr>
        <w:t xml:space="preserve"> recopilar y compartir información de la investigación institucional y ofrecer acceso a </w:t>
      </w:r>
      <w:r w:rsidR="001331D0">
        <w:rPr>
          <w:sz w:val="22"/>
        </w:rPr>
        <w:t>los resultados de las investigaciones.</w:t>
      </w:r>
      <w:r w:rsidR="00FB4718">
        <w:rPr>
          <w:sz w:val="22"/>
        </w:rPr>
        <w:t xml:space="preserve"> </w:t>
      </w:r>
    </w:p>
    <w:p w:rsidR="00196314" w:rsidRDefault="00196314" w:rsidP="00966FC8">
      <w:pPr>
        <w:ind w:firstLine="851"/>
        <w:rPr>
          <w:sz w:val="22"/>
        </w:rPr>
      </w:pPr>
      <w:r>
        <w:rPr>
          <w:sz w:val="22"/>
        </w:rPr>
        <w:lastRenderedPageBreak/>
        <w:t xml:space="preserve">Desde el punto de vista de los CRIS, las publicaciones son el resultado de los proyectos y </w:t>
      </w:r>
      <w:r w:rsidR="00E15244">
        <w:rPr>
          <w:sz w:val="22"/>
        </w:rPr>
        <w:t>actividades institucionales relacionadas</w:t>
      </w:r>
      <w:r>
        <w:rPr>
          <w:sz w:val="22"/>
        </w:rPr>
        <w:t xml:space="preserve">. En cambio, para los RI, las publicaciones son </w:t>
      </w:r>
      <w:r w:rsidR="00E15244">
        <w:rPr>
          <w:sz w:val="22"/>
        </w:rPr>
        <w:t>recursos académicos</w:t>
      </w:r>
      <w:r w:rsidR="00D821BA">
        <w:rPr>
          <w:sz w:val="22"/>
        </w:rPr>
        <w:t xml:space="preserve"> que se presentan a la comunidad científica. Los RI han añadido progresivamente  una amplia gama de funciones y servicios para mejorar la interoperabilidad entre CRIS/RI:</w:t>
      </w:r>
    </w:p>
    <w:p w:rsidR="00D821BA" w:rsidRPr="00AC1B7E" w:rsidRDefault="007F4C5A" w:rsidP="00966FC8">
      <w:pPr>
        <w:pStyle w:val="Prrafodelista"/>
        <w:numPr>
          <w:ilvl w:val="0"/>
          <w:numId w:val="4"/>
        </w:numPr>
        <w:rPr>
          <w:i/>
          <w:sz w:val="22"/>
        </w:rPr>
      </w:pPr>
      <w:r>
        <w:rPr>
          <w:sz w:val="22"/>
        </w:rPr>
        <w:t>V</w:t>
      </w:r>
      <w:r w:rsidR="00D821BA">
        <w:rPr>
          <w:sz w:val="22"/>
        </w:rPr>
        <w:t>isibilidad de los documentos y el repositorio.</w:t>
      </w:r>
      <w:r w:rsidR="00D33E53">
        <w:rPr>
          <w:sz w:val="22"/>
        </w:rPr>
        <w:t xml:space="preserve"> Por ejemplo, el caso del Repositorio Institucional GREDOS de la Universidad de Salamanca</w:t>
      </w:r>
      <w:r w:rsidR="00AE08B8">
        <w:rPr>
          <w:sz w:val="22"/>
        </w:rPr>
        <w:t xml:space="preserve">  </w:t>
      </w:r>
      <w:r w:rsidR="00D33E53">
        <w:rPr>
          <w:sz w:val="22"/>
        </w:rPr>
        <w:t xml:space="preserve">(España), que difunde su contenido a través de </w:t>
      </w:r>
      <w:r w:rsidR="00D33E53" w:rsidRPr="002A2A2B">
        <w:rPr>
          <w:i/>
          <w:sz w:val="22"/>
        </w:rPr>
        <w:t xml:space="preserve">Google Académico, Recolecta, Hispana, Dialnet, Teseo, </w:t>
      </w:r>
      <w:r w:rsidR="004E79F9" w:rsidRPr="002A2A2B">
        <w:rPr>
          <w:i/>
          <w:sz w:val="22"/>
        </w:rPr>
        <w:t xml:space="preserve">Drive, </w:t>
      </w:r>
      <w:r w:rsidR="00D33E53" w:rsidRPr="002A2A2B">
        <w:rPr>
          <w:i/>
          <w:sz w:val="22"/>
        </w:rPr>
        <w:t>Europeana, OAISter/Worldcat, Scientific Commons y Base-Bielefeld Academic Search Engine.</w:t>
      </w:r>
    </w:p>
    <w:p w:rsidR="00D821BA" w:rsidRDefault="00F64EE4" w:rsidP="00966FC8">
      <w:pPr>
        <w:pStyle w:val="Prrafodelista"/>
        <w:numPr>
          <w:ilvl w:val="0"/>
          <w:numId w:val="4"/>
        </w:numPr>
        <w:rPr>
          <w:sz w:val="22"/>
        </w:rPr>
      </w:pPr>
      <w:r>
        <w:rPr>
          <w:noProof/>
          <w:lang w:eastAsia="es-ES"/>
        </w:rPr>
        <mc:AlternateContent>
          <mc:Choice Requires="wps">
            <w:drawing>
              <wp:anchor distT="0" distB="0" distL="114300" distR="114300" simplePos="0" relativeHeight="251667968" behindDoc="1" locked="0" layoutInCell="1" allowOverlap="1" wp14:anchorId="4B4879F5" wp14:editId="367B8791">
                <wp:simplePos x="0" y="0"/>
                <wp:positionH relativeFrom="column">
                  <wp:posOffset>-3810</wp:posOffset>
                </wp:positionH>
                <wp:positionV relativeFrom="paragraph">
                  <wp:posOffset>1615440</wp:posOffset>
                </wp:positionV>
                <wp:extent cx="5400040" cy="635"/>
                <wp:effectExtent l="0" t="0" r="0" b="0"/>
                <wp:wrapTight wrapText="bothSides">
                  <wp:wrapPolygon edited="0">
                    <wp:start x="0" y="0"/>
                    <wp:lineTo x="0" y="21600"/>
                    <wp:lineTo x="21600" y="21600"/>
                    <wp:lineTo x="21600" y="0"/>
                  </wp:wrapPolygon>
                </wp:wrapTight>
                <wp:docPr id="17" name="Cuadro de texto 17"/>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0D6BC7" w:rsidRPr="004D1CDD" w:rsidRDefault="000D6BC7" w:rsidP="00F64EE4">
                            <w:pPr>
                              <w:pStyle w:val="Descripcin"/>
                              <w:jc w:val="center"/>
                              <w:rPr>
                                <w:noProof/>
                                <w:sz w:val="20"/>
                                <w:szCs w:val="20"/>
                              </w:rPr>
                            </w:pPr>
                            <w:bookmarkStart w:id="28" w:name="_Toc422319619"/>
                            <w:r>
                              <w:t xml:space="preserve">Ilustración </w:t>
                            </w:r>
                            <w:fldSimple w:instr=" SEQ Ilustración \* ARABIC ">
                              <w:r w:rsidR="00D44BD1">
                                <w:rPr>
                                  <w:noProof/>
                                </w:rPr>
                                <w:t>7</w:t>
                              </w:r>
                            </w:fldSimple>
                            <w:r>
                              <w:t xml:space="preserve"> – Estadísticas del Repositorio Institucional de la Universidad de Salamanca</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4879F5" id="Cuadro de texto 17" o:spid="_x0000_s1029" type="#_x0000_t202" style="position:absolute;left:0;text-align:left;margin-left:-.3pt;margin-top:127.2pt;width:425.2pt;height:.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" stroked="f">
                <v:textbox style="mso-fit-shape-to-text:t" inset="0,0,0,0">
                  <w:txbxContent>
                    <w:p w:rsidR="000D6BC7" w:rsidRPr="004D1CDD" w:rsidRDefault="000D6BC7" w:rsidP="00F64EE4">
                      <w:pPr>
                        <w:pStyle w:val="Descripcin"/>
                        <w:jc w:val="center"/>
                        <w:rPr>
                          <w:noProof/>
                          <w:sz w:val="20"/>
                          <w:szCs w:val="20"/>
                        </w:rPr>
                      </w:pPr>
                      <w:bookmarkStart w:id="29" w:name="_Toc422319619"/>
                      <w:r>
                        <w:t xml:space="preserve">Ilustración </w:t>
                      </w:r>
                      <w:fldSimple w:instr=" SEQ Ilustración \* ARABIC ">
                        <w:r w:rsidR="00D44BD1">
                          <w:rPr>
                            <w:noProof/>
                          </w:rPr>
                          <w:t>7</w:t>
                        </w:r>
                      </w:fldSimple>
                      <w:r>
                        <w:t xml:space="preserve"> – Estadísticas del Repositorio Institucional de la Universidad de Salamanca</w:t>
                      </w:r>
                      <w:bookmarkEnd w:id="29"/>
                    </w:p>
                  </w:txbxContent>
                </v:textbox>
                <w10:wrap type="tight"/>
              </v:shape>
            </w:pict>
          </mc:Fallback>
        </mc:AlternateContent>
      </w:r>
      <w:r w:rsidR="006E0B40">
        <w:rPr>
          <w:noProof/>
          <w:lang w:eastAsia="es-ES"/>
        </w:rPr>
        <w:drawing>
          <wp:anchor distT="0" distB="0" distL="114300" distR="114300" simplePos="0" relativeHeight="251575808" behindDoc="1" locked="0" layoutInCell="1" allowOverlap="1" wp14:anchorId="3C0C9E2B" wp14:editId="4B1C9EF4">
            <wp:simplePos x="0" y="0"/>
            <wp:positionH relativeFrom="column">
              <wp:posOffset>-3810</wp:posOffset>
            </wp:positionH>
            <wp:positionV relativeFrom="paragraph">
              <wp:posOffset>383540</wp:posOffset>
            </wp:positionV>
            <wp:extent cx="5400040" cy="1174750"/>
            <wp:effectExtent l="0" t="0" r="0" b="6350"/>
            <wp:wrapTight wrapText="bothSides">
              <wp:wrapPolygon edited="0">
                <wp:start x="0" y="0"/>
                <wp:lineTo x="0" y="21366"/>
                <wp:lineTo x="21488" y="21366"/>
                <wp:lineTo x="2148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00040" cy="1174750"/>
                    </a:xfrm>
                    <a:prstGeom prst="rect">
                      <a:avLst/>
                    </a:prstGeom>
                  </pic:spPr>
                </pic:pic>
              </a:graphicData>
            </a:graphic>
            <wp14:sizeRelH relativeFrom="page">
              <wp14:pctWidth>0</wp14:pctWidth>
            </wp14:sizeRelH>
            <wp14:sizeRelV relativeFrom="page">
              <wp14:pctHeight>0</wp14:pctHeight>
            </wp14:sizeRelV>
          </wp:anchor>
        </w:drawing>
      </w:r>
      <w:r w:rsidR="00D821BA">
        <w:rPr>
          <w:sz w:val="22"/>
        </w:rPr>
        <w:t>Estadísticas de uso y cálculos bibliométricos.</w:t>
      </w:r>
      <w:r w:rsidR="00BA2155">
        <w:rPr>
          <w:sz w:val="22"/>
        </w:rPr>
        <w:t xml:space="preserve"> </w:t>
      </w:r>
    </w:p>
    <w:p w:rsidR="006E0B40" w:rsidRPr="006E0B40" w:rsidRDefault="006E0B40" w:rsidP="00966FC8"/>
    <w:p w:rsidR="00D821BA" w:rsidRDefault="00D821BA" w:rsidP="00966FC8">
      <w:pPr>
        <w:pStyle w:val="Prrafodelista"/>
        <w:numPr>
          <w:ilvl w:val="0"/>
          <w:numId w:val="4"/>
        </w:numPr>
        <w:rPr>
          <w:sz w:val="22"/>
        </w:rPr>
      </w:pPr>
      <w:r>
        <w:rPr>
          <w:sz w:val="22"/>
        </w:rPr>
        <w:t>Preservación a largo plazo.</w:t>
      </w:r>
      <w:r w:rsidR="00BA2155">
        <w:rPr>
          <w:sz w:val="22"/>
        </w:rPr>
        <w:t xml:space="preserve"> </w:t>
      </w:r>
    </w:p>
    <w:p w:rsidR="00D821BA" w:rsidRDefault="00D821BA" w:rsidP="00966FC8">
      <w:pPr>
        <w:pStyle w:val="Prrafodelista"/>
        <w:numPr>
          <w:ilvl w:val="0"/>
          <w:numId w:val="4"/>
        </w:numPr>
        <w:rPr>
          <w:sz w:val="22"/>
        </w:rPr>
      </w:pPr>
      <w:r>
        <w:rPr>
          <w:sz w:val="22"/>
        </w:rPr>
        <w:t>Gestión de las publicaciones.</w:t>
      </w:r>
    </w:p>
    <w:p w:rsidR="00D821BA" w:rsidRDefault="00D821BA" w:rsidP="00966FC8">
      <w:pPr>
        <w:pStyle w:val="Prrafodelista"/>
        <w:numPr>
          <w:ilvl w:val="0"/>
          <w:numId w:val="4"/>
        </w:numPr>
        <w:rPr>
          <w:sz w:val="22"/>
        </w:rPr>
      </w:pPr>
      <w:r>
        <w:rPr>
          <w:sz w:val="22"/>
        </w:rPr>
        <w:t>Varias interfaces.</w:t>
      </w:r>
    </w:p>
    <w:p w:rsidR="00D821BA" w:rsidRDefault="00D821BA" w:rsidP="00966FC8">
      <w:pPr>
        <w:pStyle w:val="Prrafodelista"/>
        <w:numPr>
          <w:ilvl w:val="0"/>
          <w:numId w:val="4"/>
        </w:numPr>
        <w:rPr>
          <w:sz w:val="22"/>
        </w:rPr>
      </w:pPr>
      <w:r>
        <w:rPr>
          <w:sz w:val="22"/>
        </w:rPr>
        <w:t>Facilidad de uso para el usuario final (la búsqueda, la interfaz…)</w:t>
      </w:r>
      <w:r w:rsidR="007E50DF">
        <w:rPr>
          <w:sz w:val="22"/>
        </w:rPr>
        <w:t>. Una de las funciones más importantes de los repositorios es que los usuarios finales puedan encontrar lo que buscan, por lo que el diseño de la página web debe ser claro y sencillo.</w:t>
      </w:r>
    </w:p>
    <w:p w:rsidR="00D821BA" w:rsidRDefault="00D821BA" w:rsidP="00966FC8">
      <w:pPr>
        <w:pStyle w:val="Prrafodelista"/>
        <w:numPr>
          <w:ilvl w:val="0"/>
          <w:numId w:val="4"/>
        </w:numPr>
        <w:rPr>
          <w:sz w:val="22"/>
        </w:rPr>
      </w:pPr>
      <w:r>
        <w:rPr>
          <w:sz w:val="22"/>
        </w:rPr>
        <w:t>Aceptación de metadato</w:t>
      </w:r>
      <w:r w:rsidR="007E50DF">
        <w:rPr>
          <w:sz w:val="22"/>
        </w:rPr>
        <w:t>s de proveedores externos. Las nuevas aplicaciones de CERIF permiten este proceso.</w:t>
      </w:r>
    </w:p>
    <w:p w:rsidR="00D821BA" w:rsidRDefault="00D821BA" w:rsidP="00966FC8">
      <w:pPr>
        <w:pStyle w:val="Prrafodelista"/>
        <w:numPr>
          <w:ilvl w:val="0"/>
          <w:numId w:val="4"/>
        </w:numPr>
        <w:rPr>
          <w:sz w:val="22"/>
        </w:rPr>
      </w:pPr>
      <w:r>
        <w:rPr>
          <w:sz w:val="22"/>
        </w:rPr>
        <w:t xml:space="preserve">Actividades de normalización y control de datos. </w:t>
      </w:r>
    </w:p>
    <w:p w:rsidR="00D821BA" w:rsidRDefault="00D821BA" w:rsidP="00966FC8">
      <w:pPr>
        <w:pStyle w:val="Prrafodelista"/>
        <w:numPr>
          <w:ilvl w:val="0"/>
          <w:numId w:val="4"/>
        </w:numPr>
        <w:rPr>
          <w:sz w:val="22"/>
        </w:rPr>
      </w:pPr>
      <w:r>
        <w:rPr>
          <w:sz w:val="22"/>
        </w:rPr>
        <w:t>Integración de sistemas externos como los CRIS.</w:t>
      </w:r>
    </w:p>
    <w:p w:rsidR="00D821BA" w:rsidRDefault="00D85E52" w:rsidP="00966FC8">
      <w:pPr>
        <w:pStyle w:val="Prrafodelista"/>
        <w:numPr>
          <w:ilvl w:val="0"/>
          <w:numId w:val="4"/>
        </w:numPr>
        <w:rPr>
          <w:sz w:val="22"/>
        </w:rPr>
      </w:pPr>
      <w:r>
        <w:rPr>
          <w:sz w:val="22"/>
        </w:rPr>
        <w:t>A</w:t>
      </w:r>
      <w:r w:rsidR="00D821BA">
        <w:rPr>
          <w:sz w:val="22"/>
        </w:rPr>
        <w:t>yuda con las citas.</w:t>
      </w:r>
      <w:r w:rsidR="007E50DF">
        <w:rPr>
          <w:sz w:val="22"/>
        </w:rPr>
        <w:t xml:space="preserve"> Suelen mostrar el modelo de cita con el que se debería citar al autor.</w:t>
      </w:r>
    </w:p>
    <w:p w:rsidR="00D821BA" w:rsidRDefault="00D85E52" w:rsidP="00966FC8">
      <w:pPr>
        <w:pStyle w:val="Prrafodelista"/>
        <w:numPr>
          <w:ilvl w:val="0"/>
          <w:numId w:val="4"/>
        </w:numPr>
        <w:rPr>
          <w:sz w:val="22"/>
        </w:rPr>
      </w:pPr>
      <w:r>
        <w:rPr>
          <w:sz w:val="22"/>
        </w:rPr>
        <w:t>Gran</w:t>
      </w:r>
      <w:r w:rsidR="00D821BA">
        <w:rPr>
          <w:sz w:val="22"/>
        </w:rPr>
        <w:t xml:space="preserve"> catálogo de datos en abierto y vinculados.</w:t>
      </w:r>
    </w:p>
    <w:p w:rsidR="00E24A1A" w:rsidRPr="006A3741" w:rsidRDefault="00D821BA" w:rsidP="00966FC8">
      <w:pPr>
        <w:ind w:firstLine="851"/>
        <w:rPr>
          <w:sz w:val="22"/>
        </w:rPr>
      </w:pPr>
      <w:r>
        <w:rPr>
          <w:sz w:val="22"/>
        </w:rPr>
        <w:t xml:space="preserve">Un dato importante para la interoperabilidad CRIS/RI es la sincronización de los formatos de metadatos. CRIS utiliza CERIF mientras que los RI pueden elegir entre varios formatos como </w:t>
      </w:r>
      <w:r w:rsidR="009C622C">
        <w:rPr>
          <w:i/>
          <w:sz w:val="22"/>
        </w:rPr>
        <w:t>DC (Dublin Core), MARC,</w:t>
      </w:r>
      <w:r w:rsidR="009C622C">
        <w:rPr>
          <w:sz w:val="22"/>
        </w:rPr>
        <w:t xml:space="preserve"> etc.</w:t>
      </w:r>
      <w:r>
        <w:rPr>
          <w:sz w:val="22"/>
        </w:rPr>
        <w:t xml:space="preserve"> Los RI utilizan estos formatos de origen bibliotecario, por el orig</w:t>
      </w:r>
      <w:r w:rsidR="009B1302">
        <w:rPr>
          <w:sz w:val="22"/>
        </w:rPr>
        <w:t>en mismo de estas instituciones, vinculadas a las bibliotecas tradicionales. El esquema desar</w:t>
      </w:r>
      <w:r w:rsidR="0061037C">
        <w:rPr>
          <w:sz w:val="22"/>
        </w:rPr>
        <w:t xml:space="preserve">rollado por </w:t>
      </w:r>
      <w:r w:rsidR="0061037C" w:rsidRPr="00EC2DDD">
        <w:rPr>
          <w:i/>
          <w:sz w:val="22"/>
        </w:rPr>
        <w:t>Open</w:t>
      </w:r>
      <w:r w:rsidR="009B1302" w:rsidRPr="00EC2DDD">
        <w:rPr>
          <w:i/>
          <w:sz w:val="22"/>
        </w:rPr>
        <w:t>AIRE</w:t>
      </w:r>
      <w:r w:rsidR="009B1302">
        <w:rPr>
          <w:sz w:val="22"/>
        </w:rPr>
        <w:t xml:space="preserve"> de CERIF en XML será de gran ayuda para saltar este b</w:t>
      </w:r>
      <w:r w:rsidR="001148B4">
        <w:rPr>
          <w:sz w:val="22"/>
        </w:rPr>
        <w:t>ache entre la interoperabilidad CRIS/RI.</w:t>
      </w:r>
      <w:r w:rsidR="0061037C">
        <w:rPr>
          <w:sz w:val="22"/>
        </w:rPr>
        <w:t xml:space="preserve"> </w:t>
      </w:r>
      <w:r w:rsidR="00E24A1A" w:rsidRPr="0061037C">
        <w:rPr>
          <w:sz w:val="22"/>
        </w:rPr>
        <w:t xml:space="preserve">Los desarrolladores de repositorios que utilizan </w:t>
      </w:r>
      <w:r w:rsidR="00EC2DDD">
        <w:rPr>
          <w:i/>
          <w:sz w:val="22"/>
        </w:rPr>
        <w:t>Dublin Core, MARC</w:t>
      </w:r>
      <w:r w:rsidR="009C622C">
        <w:rPr>
          <w:i/>
          <w:sz w:val="22"/>
        </w:rPr>
        <w:t xml:space="preserve">, </w:t>
      </w:r>
      <w:r w:rsidR="009C622C">
        <w:rPr>
          <w:sz w:val="22"/>
        </w:rPr>
        <w:t>etc.</w:t>
      </w:r>
      <w:r w:rsidR="00E24A1A" w:rsidRPr="0061037C">
        <w:rPr>
          <w:sz w:val="22"/>
        </w:rPr>
        <w:t xml:space="preserve"> comienzan a darse cuenta de </w:t>
      </w:r>
      <w:r w:rsidR="009C622C">
        <w:rPr>
          <w:sz w:val="22"/>
        </w:rPr>
        <w:t>las</w:t>
      </w:r>
      <w:r w:rsidR="00E24A1A" w:rsidRPr="0061037C">
        <w:rPr>
          <w:sz w:val="22"/>
        </w:rPr>
        <w:t xml:space="preserve"> limitaciones </w:t>
      </w:r>
      <w:r w:rsidR="009C622C">
        <w:rPr>
          <w:sz w:val="22"/>
        </w:rPr>
        <w:t xml:space="preserve">de estos formatos </w:t>
      </w:r>
      <w:r w:rsidR="00E24A1A" w:rsidRPr="0061037C">
        <w:rPr>
          <w:sz w:val="22"/>
        </w:rPr>
        <w:t>y cada vez más están adoptando CERIF como modelo.</w:t>
      </w:r>
    </w:p>
    <w:p w:rsidR="00C0440C" w:rsidRPr="00993267" w:rsidRDefault="00C0440C" w:rsidP="00966FC8">
      <w:pPr>
        <w:ind w:firstLine="851"/>
        <w:rPr>
          <w:sz w:val="22"/>
        </w:rPr>
      </w:pPr>
      <w:r w:rsidRPr="006E0B40">
        <w:rPr>
          <w:i/>
          <w:sz w:val="22"/>
        </w:rPr>
        <w:lastRenderedPageBreak/>
        <w:t>Snowball Metrics</w:t>
      </w:r>
      <w:r>
        <w:rPr>
          <w:sz w:val="22"/>
        </w:rPr>
        <w:t xml:space="preserve"> es una iniciativa desarrollada por varias universidades de Reino Unido que permite a los CRIS/RI medir su impacto y poder compararlo con el de otras instituciones</w:t>
      </w:r>
      <w:r w:rsidR="0018352B">
        <w:rPr>
          <w:sz w:val="22"/>
        </w:rPr>
        <w:t xml:space="preserve"> similares</w:t>
      </w:r>
      <w:r>
        <w:rPr>
          <w:sz w:val="22"/>
        </w:rPr>
        <w:t>, y así tener una idea global del alcance de las investigaciones desarrolladas en la</w:t>
      </w:r>
      <w:r w:rsidR="0018352B">
        <w:rPr>
          <w:sz w:val="22"/>
        </w:rPr>
        <w:t xml:space="preserve"> propia</w:t>
      </w:r>
      <w:r>
        <w:rPr>
          <w:sz w:val="22"/>
        </w:rPr>
        <w:t xml:space="preserve"> institución. Uno de los principios de </w:t>
      </w:r>
      <w:r w:rsidRPr="00EC2DDD">
        <w:rPr>
          <w:i/>
          <w:sz w:val="22"/>
        </w:rPr>
        <w:t>Snowball Metrics</w:t>
      </w:r>
      <w:r>
        <w:rPr>
          <w:sz w:val="22"/>
        </w:rPr>
        <w:t xml:space="preserve"> es que aunque se necesitan determinados tipos de datos para poder realizar los cálculos, los datos pueden provenir de cualquier fuente (bases de datos...), siempre y cuando sean compatibles con el formato CERIF de los CRIS. La formación de Grupos de Trabajo y el uso de </w:t>
      </w:r>
      <w:r w:rsidRPr="00EC2DDD">
        <w:rPr>
          <w:i/>
          <w:sz w:val="22"/>
        </w:rPr>
        <w:t>Snowballs Metrics</w:t>
      </w:r>
      <w:r>
        <w:rPr>
          <w:sz w:val="22"/>
        </w:rPr>
        <w:t xml:space="preserve"> fuera de Reino Unido (Estados Unidos, Australia, Nueva Zelanda</w:t>
      </w:r>
      <w:r w:rsidR="0018352B">
        <w:rPr>
          <w:sz w:val="22"/>
        </w:rPr>
        <w:t>, entre otros</w:t>
      </w:r>
      <w:r>
        <w:rPr>
          <w:sz w:val="22"/>
        </w:rPr>
        <w:t>), demuestra que la iniciativa está ganando fuerza. Los problemas que se están teniendo son generalizados, por lo que al sector le gustaría encontrar una única respuesta.</w:t>
      </w:r>
      <w:r w:rsidR="009C622C">
        <w:rPr>
          <w:sz w:val="22"/>
        </w:rPr>
        <w:t xml:space="preserve"> Se espera que estas medidas sean aceptadas </w:t>
      </w:r>
      <w:r>
        <w:rPr>
          <w:sz w:val="22"/>
        </w:rPr>
        <w:t xml:space="preserve">a nivel global </w:t>
      </w:r>
      <w:sdt>
        <w:sdtPr>
          <w:rPr>
            <w:sz w:val="22"/>
          </w:rPr>
          <w:id w:val="-1672563135"/>
          <w:citation/>
        </w:sdtPr>
        <w:sdtEndPr/>
        <w:sdtContent>
          <w:r>
            <w:rPr>
              <w:sz w:val="22"/>
            </w:rPr>
            <w:fldChar w:fldCharType="begin"/>
          </w:r>
          <w:r>
            <w:rPr>
              <w:sz w:val="22"/>
              <w:lang w:val="es-ES_tradnl"/>
            </w:rPr>
            <w:instrText xml:space="preserve"> CITATION Cle141 \l 1034 </w:instrText>
          </w:r>
          <w:r>
            <w:rPr>
              <w:sz w:val="22"/>
            </w:rPr>
            <w:fldChar w:fldCharType="separate"/>
          </w:r>
          <w:r w:rsidR="00BE5D56" w:rsidRPr="00BE5D56">
            <w:rPr>
              <w:noProof/>
              <w:sz w:val="22"/>
              <w:lang w:val="es-ES_tradnl"/>
            </w:rPr>
            <w:t>(Clements, Jörg, Lingjaerde, Chudlarsky, &amp; Colledge, 2014)</w:t>
          </w:r>
          <w:r>
            <w:rPr>
              <w:sz w:val="22"/>
            </w:rPr>
            <w:fldChar w:fldCharType="end"/>
          </w:r>
        </w:sdtContent>
      </w:sdt>
    </w:p>
    <w:p w:rsidR="00E24A1A" w:rsidRDefault="00E24A1A" w:rsidP="00966FC8">
      <w:pPr>
        <w:ind w:firstLine="851"/>
        <w:rPr>
          <w:sz w:val="22"/>
        </w:rPr>
      </w:pPr>
    </w:p>
    <w:p w:rsidR="009E3E02" w:rsidRPr="008A1EAF" w:rsidRDefault="00C35458" w:rsidP="008A1EAF">
      <w:pPr>
        <w:rPr>
          <w:sz w:val="28"/>
        </w:rPr>
      </w:pPr>
      <w:r w:rsidRPr="008A1EAF">
        <w:rPr>
          <w:sz w:val="28"/>
        </w:rPr>
        <w:t>TIPOS DE INTEROPERABILIDAD</w:t>
      </w:r>
    </w:p>
    <w:p w:rsidR="0018352B" w:rsidRDefault="0018352B" w:rsidP="00966FC8">
      <w:pPr>
        <w:ind w:firstLine="851"/>
        <w:rPr>
          <w:sz w:val="22"/>
        </w:rPr>
      </w:pPr>
      <w:r>
        <w:rPr>
          <w:sz w:val="22"/>
        </w:rPr>
        <w:t>Dependiendo de los tipos de instituciones y</w:t>
      </w:r>
      <w:r w:rsidR="000E5B91">
        <w:rPr>
          <w:sz w:val="22"/>
        </w:rPr>
        <w:t xml:space="preserve"> de</w:t>
      </w:r>
      <w:r>
        <w:rPr>
          <w:sz w:val="22"/>
        </w:rPr>
        <w:t xml:space="preserve"> las necesidades de cada una, </w:t>
      </w:r>
      <w:r w:rsidR="000E5B91">
        <w:rPr>
          <w:sz w:val="22"/>
        </w:rPr>
        <w:t xml:space="preserve">se distinguen </w:t>
      </w:r>
      <w:r>
        <w:rPr>
          <w:sz w:val="22"/>
        </w:rPr>
        <w:t>tres tipos de interoperabilidad entre los CRIS y los repositorios.</w:t>
      </w:r>
    </w:p>
    <w:p w:rsidR="00450825" w:rsidRPr="00584ADA" w:rsidRDefault="001967F0" w:rsidP="001967F0">
      <w:pPr>
        <w:rPr>
          <w:b/>
          <w:sz w:val="22"/>
          <w:szCs w:val="28"/>
        </w:rPr>
      </w:pPr>
      <w:r w:rsidRPr="00584ADA">
        <w:rPr>
          <w:b/>
          <w:sz w:val="22"/>
          <w:szCs w:val="28"/>
        </w:rPr>
        <w:t>REPOSITORIOS QUE FUNCIONAN COMO UN CRIS</w:t>
      </w:r>
    </w:p>
    <w:p w:rsidR="004F207E" w:rsidRDefault="001148B4" w:rsidP="00966FC8">
      <w:pPr>
        <w:ind w:firstLine="851"/>
        <w:rPr>
          <w:sz w:val="22"/>
        </w:rPr>
      </w:pPr>
      <w:r>
        <w:rPr>
          <w:sz w:val="22"/>
        </w:rPr>
        <w:t xml:space="preserve">Muchas instituciones, y en especial las más pequeñas, aún no utilizan los CRIS como herramienta principal para el manejo de su información científica, tan solo trabajan con el RI. </w:t>
      </w:r>
    </w:p>
    <w:p w:rsidR="00634575" w:rsidRDefault="009E3E02" w:rsidP="00966FC8">
      <w:pPr>
        <w:ind w:firstLine="851"/>
        <w:rPr>
          <w:sz w:val="22"/>
        </w:rPr>
      </w:pPr>
      <w:r>
        <w:rPr>
          <w:sz w:val="22"/>
        </w:rPr>
        <w:t>Los</w:t>
      </w:r>
      <w:r w:rsidR="001148B4">
        <w:rPr>
          <w:sz w:val="22"/>
        </w:rPr>
        <w:t xml:space="preserve"> RI </w:t>
      </w:r>
      <w:r>
        <w:rPr>
          <w:sz w:val="22"/>
        </w:rPr>
        <w:t>que funciona</w:t>
      </w:r>
      <w:r w:rsidR="000E5B91">
        <w:rPr>
          <w:sz w:val="22"/>
        </w:rPr>
        <w:t>n</w:t>
      </w:r>
      <w:r>
        <w:rPr>
          <w:sz w:val="22"/>
        </w:rPr>
        <w:t xml:space="preserve"> como</w:t>
      </w:r>
      <w:r w:rsidR="001148B4">
        <w:rPr>
          <w:sz w:val="22"/>
        </w:rPr>
        <w:t xml:space="preserve"> CRIS, donde los repositorios son capaces de gestionar la información tradicionalmente asociada a los CRIS, como puede ser </w:t>
      </w:r>
      <w:r w:rsidR="000E5B91">
        <w:rPr>
          <w:sz w:val="22"/>
        </w:rPr>
        <w:t xml:space="preserve">la información </w:t>
      </w:r>
      <w:r w:rsidR="00D45F1B">
        <w:rPr>
          <w:sz w:val="22"/>
        </w:rPr>
        <w:t xml:space="preserve">de </w:t>
      </w:r>
      <w:r w:rsidR="001148B4">
        <w:rPr>
          <w:sz w:val="22"/>
        </w:rPr>
        <w:t>una p</w:t>
      </w:r>
      <w:r w:rsidR="000E5B91">
        <w:rPr>
          <w:sz w:val="22"/>
        </w:rPr>
        <w:t xml:space="preserve">ersona o de un </w:t>
      </w:r>
      <w:r w:rsidR="004F207E">
        <w:rPr>
          <w:sz w:val="22"/>
        </w:rPr>
        <w:t>proyecto</w:t>
      </w:r>
      <w:r w:rsidR="001148B4">
        <w:rPr>
          <w:sz w:val="22"/>
        </w:rPr>
        <w:t xml:space="preserve">. </w:t>
      </w:r>
      <w:r w:rsidR="000E5B91">
        <w:rPr>
          <w:sz w:val="22"/>
        </w:rPr>
        <w:t>Los r</w:t>
      </w:r>
      <w:r w:rsidR="008F5842">
        <w:rPr>
          <w:sz w:val="22"/>
        </w:rPr>
        <w:t xml:space="preserve">epositorios institucionales como  </w:t>
      </w:r>
      <w:r w:rsidR="008F5842" w:rsidRPr="006E0B40">
        <w:rPr>
          <w:i/>
          <w:sz w:val="22"/>
        </w:rPr>
        <w:t>Enlighten</w:t>
      </w:r>
      <w:r w:rsidR="00AE08B8">
        <w:rPr>
          <w:sz w:val="22"/>
        </w:rPr>
        <w:t xml:space="preserve"> </w:t>
      </w:r>
      <w:r>
        <w:rPr>
          <w:sz w:val="22"/>
        </w:rPr>
        <w:t xml:space="preserve">de la Universidad de Glasgow, </w:t>
      </w:r>
      <w:r w:rsidR="008F5842">
        <w:rPr>
          <w:sz w:val="22"/>
        </w:rPr>
        <w:t xml:space="preserve"> </w:t>
      </w:r>
      <w:r w:rsidR="008F5842" w:rsidRPr="006E0B40">
        <w:rPr>
          <w:i/>
          <w:sz w:val="22"/>
        </w:rPr>
        <w:t>Sussex Research Online (SRO)</w:t>
      </w:r>
      <w:r w:rsidR="00AE08B8">
        <w:rPr>
          <w:sz w:val="22"/>
        </w:rPr>
        <w:t xml:space="preserve"> </w:t>
      </w:r>
      <w:r w:rsidR="008F5842">
        <w:rPr>
          <w:sz w:val="22"/>
        </w:rPr>
        <w:t>de la Universidad de Sussex en Reino Unido, o “</w:t>
      </w:r>
      <w:r w:rsidR="008F5842" w:rsidRPr="006E0B40">
        <w:rPr>
          <w:i/>
          <w:sz w:val="22"/>
        </w:rPr>
        <w:t>The Hub”</w:t>
      </w:r>
      <w:r w:rsidR="00AE08B8">
        <w:rPr>
          <w:sz w:val="22"/>
        </w:rPr>
        <w:t xml:space="preserve">  </w:t>
      </w:r>
      <w:r w:rsidR="008F5842">
        <w:rPr>
          <w:sz w:val="22"/>
        </w:rPr>
        <w:t>en la Universidad de Hong Kong</w:t>
      </w:r>
      <w:r w:rsidR="004F207E">
        <w:rPr>
          <w:sz w:val="22"/>
        </w:rPr>
        <w:t xml:space="preserve"> </w:t>
      </w:r>
      <w:sdt>
        <w:sdtPr>
          <w:rPr>
            <w:sz w:val="22"/>
          </w:rPr>
          <w:id w:val="904348099"/>
          <w:citation/>
        </w:sdtPr>
        <w:sdtEndPr/>
        <w:sdtContent>
          <w:r w:rsidR="004F207E">
            <w:rPr>
              <w:sz w:val="22"/>
            </w:rPr>
            <w:fldChar w:fldCharType="begin"/>
          </w:r>
          <w:r w:rsidR="004F207E">
            <w:rPr>
              <w:sz w:val="22"/>
              <w:lang w:val="es-ES_tradnl"/>
            </w:rPr>
            <w:instrText xml:space="preserve"> CITATION Pal14 \l 1034 </w:instrText>
          </w:r>
          <w:r w:rsidR="004F207E">
            <w:rPr>
              <w:sz w:val="22"/>
            </w:rPr>
            <w:fldChar w:fldCharType="separate"/>
          </w:r>
          <w:r w:rsidR="00BE5D56" w:rsidRPr="00BE5D56">
            <w:rPr>
              <w:noProof/>
              <w:sz w:val="22"/>
              <w:lang w:val="es-ES_tradnl"/>
            </w:rPr>
            <w:t>(Palmer, Bollini, Mornati, &amp; Mennielli, 2014)</w:t>
          </w:r>
          <w:r w:rsidR="004F207E">
            <w:rPr>
              <w:sz w:val="22"/>
            </w:rPr>
            <w:fldChar w:fldCharType="end"/>
          </w:r>
        </w:sdtContent>
      </w:sdt>
      <w:r>
        <w:rPr>
          <w:sz w:val="22"/>
        </w:rPr>
        <w:t>, funcionan con este sistema</w:t>
      </w:r>
      <w:r w:rsidR="00EB0EB2">
        <w:rPr>
          <w:sz w:val="22"/>
        </w:rPr>
        <w:t xml:space="preserve">. </w:t>
      </w:r>
      <w:r>
        <w:rPr>
          <w:sz w:val="22"/>
        </w:rPr>
        <w:t>La Universidad de Hong Kong</w:t>
      </w:r>
      <w:r w:rsidR="002D48D1">
        <w:rPr>
          <w:sz w:val="22"/>
        </w:rPr>
        <w:t xml:space="preserve"> en 2005</w:t>
      </w:r>
      <w:r w:rsidR="00EB0EB2">
        <w:rPr>
          <w:sz w:val="22"/>
        </w:rPr>
        <w:t xml:space="preserve">, en colaboración con </w:t>
      </w:r>
      <w:r w:rsidR="00EB0EB2" w:rsidRPr="006E0B40">
        <w:rPr>
          <w:i/>
          <w:sz w:val="22"/>
        </w:rPr>
        <w:t xml:space="preserve">CINECA </w:t>
      </w:r>
      <w:r w:rsidR="00EB0EB2">
        <w:rPr>
          <w:sz w:val="22"/>
        </w:rPr>
        <w:t xml:space="preserve">(consorcio italiano), </w:t>
      </w:r>
      <w:r w:rsidR="000E5B91">
        <w:rPr>
          <w:sz w:val="22"/>
        </w:rPr>
        <w:t>implementó</w:t>
      </w:r>
      <w:r w:rsidR="002D48D1">
        <w:rPr>
          <w:sz w:val="22"/>
        </w:rPr>
        <w:t xml:space="preserve"> en</w:t>
      </w:r>
      <w:r w:rsidR="00EB0EB2">
        <w:rPr>
          <w:sz w:val="22"/>
        </w:rPr>
        <w:t xml:space="preserve"> la e</w:t>
      </w:r>
      <w:r w:rsidR="004F207E">
        <w:rPr>
          <w:sz w:val="22"/>
        </w:rPr>
        <w:t xml:space="preserve">structura </w:t>
      </w:r>
      <w:r w:rsidR="004F207E" w:rsidRPr="00584ADA">
        <w:rPr>
          <w:i/>
          <w:sz w:val="22"/>
        </w:rPr>
        <w:t>DSpace</w:t>
      </w:r>
      <w:r w:rsidR="00EB0EB2">
        <w:rPr>
          <w:sz w:val="22"/>
        </w:rPr>
        <w:t xml:space="preserve"> del repositorio</w:t>
      </w:r>
      <w:r w:rsidR="004F207E">
        <w:rPr>
          <w:sz w:val="22"/>
        </w:rPr>
        <w:t>,</w:t>
      </w:r>
      <w:r w:rsidR="00EB0EB2">
        <w:rPr>
          <w:sz w:val="22"/>
        </w:rPr>
        <w:t xml:space="preserve"> </w:t>
      </w:r>
      <w:r w:rsidR="004F207E">
        <w:rPr>
          <w:sz w:val="22"/>
        </w:rPr>
        <w:t>entidades CERIF extra para un modelo de datos que les</w:t>
      </w:r>
      <w:r w:rsidR="00EB0EB2">
        <w:rPr>
          <w:sz w:val="22"/>
        </w:rPr>
        <w:t xml:space="preserve"> permitiese</w:t>
      </w:r>
      <w:r w:rsidR="004F207E">
        <w:rPr>
          <w:sz w:val="22"/>
        </w:rPr>
        <w:t xml:space="preserve"> cubrir una estructura de metadatos mucho más amplia que la que se necesita para </w:t>
      </w:r>
      <w:r w:rsidR="00EB0EB2">
        <w:rPr>
          <w:sz w:val="22"/>
        </w:rPr>
        <w:t>realizar las tareas del repositorio, como la descripción</w:t>
      </w:r>
      <w:r w:rsidR="004F207E">
        <w:rPr>
          <w:sz w:val="22"/>
        </w:rPr>
        <w:t>. Gracias a</w:t>
      </w:r>
      <w:r w:rsidR="00EB0EB2">
        <w:rPr>
          <w:sz w:val="22"/>
        </w:rPr>
        <w:t xml:space="preserve"> estas nuevas aplicaciones de CERIF, </w:t>
      </w:r>
      <w:r w:rsidR="004F207E">
        <w:rPr>
          <w:sz w:val="22"/>
        </w:rPr>
        <w:t>pueden trabajar con proyec</w:t>
      </w:r>
      <w:r w:rsidR="000E5B91">
        <w:rPr>
          <w:sz w:val="22"/>
        </w:rPr>
        <w:t>tos, financiación y organizaciones</w:t>
      </w:r>
      <w:r w:rsidR="00EB0EB2">
        <w:rPr>
          <w:sz w:val="22"/>
        </w:rPr>
        <w:t>.</w:t>
      </w:r>
      <w:r w:rsidR="004F207E">
        <w:rPr>
          <w:sz w:val="22"/>
        </w:rPr>
        <w:t xml:space="preserve"> El resultado es una plataforma DSpace-CRIS, un CRIS de código abierto que está siendo adoptado por </w:t>
      </w:r>
      <w:bookmarkStart w:id="30" w:name="_Toc419022643"/>
      <w:r w:rsidR="00634575">
        <w:rPr>
          <w:sz w:val="22"/>
        </w:rPr>
        <w:t>instituciones en todo el mundo.</w:t>
      </w:r>
    </w:p>
    <w:p w:rsidR="00634575" w:rsidRPr="00634575" w:rsidRDefault="00FE3690" w:rsidP="00966FC8">
      <w:pPr>
        <w:ind w:firstLine="851"/>
        <w:jc w:val="center"/>
        <w:rPr>
          <w:sz w:val="22"/>
        </w:rPr>
      </w:pPr>
      <w:r>
        <w:rPr>
          <w:noProof/>
          <w:lang w:eastAsia="es-ES"/>
        </w:rPr>
        <w:lastRenderedPageBreak/>
        <w:drawing>
          <wp:anchor distT="0" distB="0" distL="114300" distR="114300" simplePos="0" relativeHeight="251654656" behindDoc="1" locked="0" layoutInCell="1" allowOverlap="1" wp14:anchorId="240ACD7C" wp14:editId="4D79D587">
            <wp:simplePos x="0" y="0"/>
            <wp:positionH relativeFrom="column">
              <wp:posOffset>827252</wp:posOffset>
            </wp:positionH>
            <wp:positionV relativeFrom="paragraph">
              <wp:posOffset>6350</wp:posOffset>
            </wp:positionV>
            <wp:extent cx="3771900" cy="2082490"/>
            <wp:effectExtent l="0" t="0" r="0" b="0"/>
            <wp:wrapTight wrapText="bothSides">
              <wp:wrapPolygon edited="0">
                <wp:start x="0" y="0"/>
                <wp:lineTo x="0" y="21343"/>
                <wp:lineTo x="21491" y="21343"/>
                <wp:lineTo x="21491" y="0"/>
                <wp:lineTo x="0" y="0"/>
              </wp:wrapPolygon>
            </wp:wrapTight>
            <wp:docPr id="11" name="Imagen 11" descr="http://hub.hku.hk/image/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ub.hku.hk/image/bann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2082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p>
    <w:p w:rsidR="00542A95" w:rsidRDefault="00542A95" w:rsidP="00966FC8">
      <w:pPr>
        <w:pStyle w:val="Descripcin"/>
        <w:jc w:val="center"/>
      </w:pPr>
    </w:p>
    <w:p w:rsidR="00542A95" w:rsidRDefault="00542A95" w:rsidP="00966FC8">
      <w:pPr>
        <w:pStyle w:val="Descripcin"/>
        <w:jc w:val="center"/>
      </w:pPr>
    </w:p>
    <w:p w:rsidR="00542A95" w:rsidRDefault="00542A95" w:rsidP="00966FC8">
      <w:pPr>
        <w:pStyle w:val="Descripcin"/>
        <w:jc w:val="center"/>
      </w:pPr>
    </w:p>
    <w:p w:rsidR="00542A95" w:rsidRDefault="00542A95" w:rsidP="00966FC8">
      <w:pPr>
        <w:pStyle w:val="Descripcin"/>
        <w:jc w:val="center"/>
      </w:pPr>
    </w:p>
    <w:p w:rsidR="00542A95" w:rsidRDefault="00542A95" w:rsidP="00966FC8">
      <w:pPr>
        <w:pStyle w:val="Descripcin"/>
        <w:jc w:val="center"/>
      </w:pPr>
    </w:p>
    <w:p w:rsidR="00542A95" w:rsidRDefault="00542A95" w:rsidP="00966FC8">
      <w:pPr>
        <w:pStyle w:val="Descripcin"/>
        <w:jc w:val="center"/>
      </w:pPr>
    </w:p>
    <w:p w:rsidR="00542A95" w:rsidRDefault="00542A95" w:rsidP="00966FC8">
      <w:pPr>
        <w:pStyle w:val="Descripcin"/>
        <w:jc w:val="center"/>
      </w:pPr>
    </w:p>
    <w:p w:rsidR="00634575" w:rsidRPr="00634575" w:rsidRDefault="00634575" w:rsidP="00AD434E">
      <w:pPr>
        <w:pStyle w:val="Descripcin"/>
        <w:jc w:val="center"/>
      </w:pPr>
      <w:bookmarkStart w:id="31" w:name="_Toc422319620"/>
      <w:r>
        <w:t xml:space="preserve">Ilustración </w:t>
      </w:r>
      <w:fldSimple w:instr=" SEQ Ilustración \* ARABIC ">
        <w:r w:rsidR="00D44BD1">
          <w:rPr>
            <w:noProof/>
          </w:rPr>
          <w:t>8</w:t>
        </w:r>
      </w:fldSimple>
      <w:r>
        <w:t xml:space="preserve"> – Logo de “the </w:t>
      </w:r>
      <w:r w:rsidR="00F64EE4">
        <w:t>Hub” en la Universidad de Hong K</w:t>
      </w:r>
      <w:r>
        <w:t>ong</w:t>
      </w:r>
      <w:bookmarkEnd w:id="31"/>
    </w:p>
    <w:p w:rsidR="00EB0EB2" w:rsidRPr="00584ADA" w:rsidRDefault="00ED2B4E" w:rsidP="00966FC8">
      <w:pPr>
        <w:rPr>
          <w:b/>
          <w:sz w:val="22"/>
          <w:szCs w:val="28"/>
        </w:rPr>
      </w:pPr>
      <w:r w:rsidRPr="00584ADA">
        <w:rPr>
          <w:b/>
          <w:sz w:val="22"/>
          <w:szCs w:val="28"/>
        </w:rPr>
        <w:t>LA MEZCLA PERFECTA ENTRE CRIS Y REPOSITORIOS: CRIS/RI</w:t>
      </w:r>
    </w:p>
    <w:p w:rsidR="004F207E" w:rsidRDefault="002D274C" w:rsidP="00966FC8">
      <w:pPr>
        <w:ind w:firstLine="851"/>
        <w:rPr>
          <w:sz w:val="22"/>
        </w:rPr>
      </w:pPr>
      <w:r>
        <w:rPr>
          <w:sz w:val="22"/>
        </w:rPr>
        <w:t>Ambos sistemas puede fu</w:t>
      </w:r>
      <w:r w:rsidR="009E3E02">
        <w:rPr>
          <w:sz w:val="22"/>
        </w:rPr>
        <w:t>ncionar por separado, como ya se ha</w:t>
      </w:r>
      <w:r>
        <w:rPr>
          <w:sz w:val="22"/>
        </w:rPr>
        <w:t xml:space="preserve"> explicado antes, pero la interoperabilidad entre ambos es de mayor </w:t>
      </w:r>
      <w:r w:rsidR="000E5B91">
        <w:rPr>
          <w:sz w:val="22"/>
        </w:rPr>
        <w:t>utilidad para las instituciones</w:t>
      </w:r>
      <w:r>
        <w:rPr>
          <w:sz w:val="22"/>
        </w:rPr>
        <w:t xml:space="preserve"> que su trabajo aislado. Por lo general, el CRIS presenta todos los metadatos recogidos de fuentes externas y los mapea a los RI por medio de </w:t>
      </w:r>
      <w:r w:rsidRPr="00584ADA">
        <w:rPr>
          <w:i/>
          <w:sz w:val="22"/>
        </w:rPr>
        <w:t>CERIF/DC</w:t>
      </w:r>
      <w:r w:rsidR="009E3E02" w:rsidRPr="00584ADA">
        <w:rPr>
          <w:i/>
          <w:sz w:val="22"/>
        </w:rPr>
        <w:t xml:space="preserve"> (CERIF/Dublin Core)</w:t>
      </w:r>
      <w:r w:rsidRPr="00584ADA">
        <w:rPr>
          <w:i/>
          <w:sz w:val="22"/>
        </w:rPr>
        <w:t>,</w:t>
      </w:r>
      <w:r>
        <w:rPr>
          <w:sz w:val="22"/>
        </w:rPr>
        <w:t xml:space="preserve"> para que éste pueda ofrecer un acceso abierto al contenido de los trabajos.</w:t>
      </w:r>
    </w:p>
    <w:p w:rsidR="009B2BE6" w:rsidRDefault="00CE7C3B" w:rsidP="00966FC8">
      <w:pPr>
        <w:ind w:firstLine="851"/>
        <w:rPr>
          <w:sz w:val="22"/>
        </w:rPr>
      </w:pPr>
      <w:r>
        <w:rPr>
          <w:sz w:val="22"/>
        </w:rPr>
        <w:t>Cada vez hay más ejemplos de</w:t>
      </w:r>
      <w:r w:rsidR="00B143CD">
        <w:rPr>
          <w:sz w:val="22"/>
        </w:rPr>
        <w:t xml:space="preserve"> esta interoperabilidad CRIS/RI, como e</w:t>
      </w:r>
      <w:r w:rsidR="009B2BE6">
        <w:rPr>
          <w:sz w:val="22"/>
        </w:rPr>
        <w:t>l CRIS/RI de la</w:t>
      </w:r>
      <w:r w:rsidR="000E5B91">
        <w:rPr>
          <w:sz w:val="22"/>
        </w:rPr>
        <w:t xml:space="preserve"> citada</w:t>
      </w:r>
      <w:r w:rsidR="009B2BE6">
        <w:rPr>
          <w:sz w:val="22"/>
        </w:rPr>
        <w:t xml:space="preserve"> Universidad St. Andrews</w:t>
      </w:r>
      <w:r w:rsidR="001469F2">
        <w:rPr>
          <w:sz w:val="22"/>
        </w:rPr>
        <w:t>, Escocia</w:t>
      </w:r>
      <w:r w:rsidR="009B2BE6">
        <w:rPr>
          <w:sz w:val="22"/>
        </w:rPr>
        <w:t xml:space="preserve"> </w:t>
      </w:r>
      <w:r w:rsidR="004141E2">
        <w:rPr>
          <w:sz w:val="22"/>
        </w:rPr>
        <w:t>(</w:t>
      </w:r>
      <w:r w:rsidR="004141E2" w:rsidRPr="006E0B40">
        <w:rPr>
          <w:i/>
          <w:sz w:val="22"/>
        </w:rPr>
        <w:t>Research@StAndrews</w:t>
      </w:r>
      <w:r w:rsidR="004141E2">
        <w:rPr>
          <w:sz w:val="22"/>
        </w:rPr>
        <w:t>)</w:t>
      </w:r>
      <w:r w:rsidR="000E5B91">
        <w:rPr>
          <w:sz w:val="22"/>
        </w:rPr>
        <w:t>,</w:t>
      </w:r>
      <w:r w:rsidR="004141E2">
        <w:rPr>
          <w:sz w:val="22"/>
        </w:rPr>
        <w:t xml:space="preserve"> </w:t>
      </w:r>
      <w:r w:rsidR="00B143CD">
        <w:rPr>
          <w:sz w:val="22"/>
        </w:rPr>
        <w:t xml:space="preserve">que </w:t>
      </w:r>
      <w:r w:rsidR="009B2BE6">
        <w:rPr>
          <w:sz w:val="22"/>
        </w:rPr>
        <w:t>es uno de los más consolidados</w:t>
      </w:r>
      <w:r w:rsidR="00B143CD">
        <w:rPr>
          <w:sz w:val="22"/>
        </w:rPr>
        <w:t xml:space="preserve"> hasta el momento</w:t>
      </w:r>
      <w:r w:rsidR="009B2BE6">
        <w:rPr>
          <w:sz w:val="22"/>
        </w:rPr>
        <w:t>.</w:t>
      </w:r>
      <w:r w:rsidR="00B143CD">
        <w:rPr>
          <w:sz w:val="22"/>
        </w:rPr>
        <w:t xml:space="preserve"> </w:t>
      </w:r>
      <w:r w:rsidR="009B2BE6">
        <w:rPr>
          <w:sz w:val="22"/>
        </w:rPr>
        <w:t xml:space="preserve">En Reino Unido, </w:t>
      </w:r>
      <w:r w:rsidR="00B143CD">
        <w:rPr>
          <w:sz w:val="22"/>
        </w:rPr>
        <w:t xml:space="preserve">el </w:t>
      </w:r>
      <w:r w:rsidR="009B2BE6">
        <w:rPr>
          <w:sz w:val="22"/>
        </w:rPr>
        <w:t>RDM (</w:t>
      </w:r>
      <w:r w:rsidR="00E000D2" w:rsidRPr="0018352B">
        <w:rPr>
          <w:i/>
          <w:sz w:val="22"/>
        </w:rPr>
        <w:t>Research Data Management</w:t>
      </w:r>
      <w:r w:rsidR="000E5B91">
        <w:rPr>
          <w:sz w:val="22"/>
        </w:rPr>
        <w:t xml:space="preserve">) </w:t>
      </w:r>
      <w:r w:rsidR="009B2BE6">
        <w:rPr>
          <w:sz w:val="22"/>
        </w:rPr>
        <w:t>es una prioridad en</w:t>
      </w:r>
      <w:r w:rsidR="00B143CD">
        <w:rPr>
          <w:sz w:val="22"/>
        </w:rPr>
        <w:t xml:space="preserve"> la agenda de las instituciones</w:t>
      </w:r>
      <w:r w:rsidR="009B2BE6">
        <w:rPr>
          <w:sz w:val="22"/>
        </w:rPr>
        <w:t xml:space="preserve"> </w:t>
      </w:r>
      <w:sdt>
        <w:sdtPr>
          <w:rPr>
            <w:sz w:val="22"/>
          </w:rPr>
          <w:id w:val="1135225824"/>
          <w:citation/>
        </w:sdtPr>
        <w:sdtEndPr/>
        <w:sdtContent>
          <w:r w:rsidR="009B2BE6">
            <w:rPr>
              <w:sz w:val="22"/>
            </w:rPr>
            <w:fldChar w:fldCharType="begin"/>
          </w:r>
          <w:r w:rsidR="000E5B91">
            <w:rPr>
              <w:sz w:val="22"/>
              <w:lang w:val="es-ES_tradnl"/>
            </w:rPr>
            <w:instrText xml:space="preserve">CITATION Cle131 \t  \l 1034 </w:instrText>
          </w:r>
          <w:r w:rsidR="009B2BE6">
            <w:rPr>
              <w:sz w:val="22"/>
            </w:rPr>
            <w:fldChar w:fldCharType="separate"/>
          </w:r>
          <w:r w:rsidR="00BE5D56" w:rsidRPr="00BE5D56">
            <w:rPr>
              <w:noProof/>
              <w:sz w:val="22"/>
              <w:lang w:val="es-ES_tradnl"/>
            </w:rPr>
            <w:t>(Clements, 2013)</w:t>
          </w:r>
          <w:r w:rsidR="009B2BE6">
            <w:rPr>
              <w:sz w:val="22"/>
            </w:rPr>
            <w:fldChar w:fldCharType="end"/>
          </w:r>
        </w:sdtContent>
      </w:sdt>
      <w:r w:rsidR="00B143CD">
        <w:rPr>
          <w:sz w:val="22"/>
        </w:rPr>
        <w:t xml:space="preserve">. </w:t>
      </w:r>
      <w:r w:rsidR="009B2BE6">
        <w:rPr>
          <w:sz w:val="22"/>
        </w:rPr>
        <w:t>Los investigadores deben incluir los materiales de la investigación como datos, muestras, sondeos, encuestas, que se hayan utilizado para el trabajo, a no ser que por razones de peso no se pueda</w:t>
      </w:r>
      <w:r w:rsidR="000E5B91">
        <w:rPr>
          <w:sz w:val="22"/>
        </w:rPr>
        <w:t xml:space="preserve"> por </w:t>
      </w:r>
      <w:r w:rsidR="009B2BE6">
        <w:rPr>
          <w:sz w:val="22"/>
        </w:rPr>
        <w:t xml:space="preserve">la confidencialidad comercial o datos personales de los participantes potencialmente identificables. </w:t>
      </w:r>
      <w:r w:rsidR="00B143CD">
        <w:rPr>
          <w:sz w:val="22"/>
        </w:rPr>
        <w:t>Existe la</w:t>
      </w:r>
      <w:r w:rsidR="009B2BE6">
        <w:rPr>
          <w:sz w:val="22"/>
        </w:rPr>
        <w:t xml:space="preserve"> necesidad de entender </w:t>
      </w:r>
      <w:r w:rsidR="00761062">
        <w:rPr>
          <w:sz w:val="22"/>
        </w:rPr>
        <w:t xml:space="preserve">el proceso de investigación </w:t>
      </w:r>
      <w:r w:rsidR="009B2BE6">
        <w:rPr>
          <w:sz w:val="22"/>
        </w:rPr>
        <w:t xml:space="preserve">y comprometerse con </w:t>
      </w:r>
      <w:r w:rsidR="00761062">
        <w:rPr>
          <w:sz w:val="22"/>
        </w:rPr>
        <w:t>él</w:t>
      </w:r>
      <w:r w:rsidR="009B2BE6">
        <w:rPr>
          <w:sz w:val="22"/>
        </w:rPr>
        <w:t xml:space="preserve"> </w:t>
      </w:r>
      <w:r w:rsidR="00761062">
        <w:rPr>
          <w:sz w:val="22"/>
        </w:rPr>
        <w:t>desde el principio, no solo recogiendo</w:t>
      </w:r>
      <w:r w:rsidR="009B2BE6">
        <w:rPr>
          <w:sz w:val="22"/>
        </w:rPr>
        <w:t xml:space="preserve"> los resultados de la</w:t>
      </w:r>
      <w:r w:rsidR="00761062">
        <w:rPr>
          <w:sz w:val="22"/>
        </w:rPr>
        <w:t>s investigaciones</w:t>
      </w:r>
      <w:r w:rsidR="009B2BE6">
        <w:rPr>
          <w:sz w:val="22"/>
        </w:rPr>
        <w:t xml:space="preserve"> al final del proyecto, como sucede tradicionalmente con el depósito de artículos de texto completo en los repositorios </w:t>
      </w:r>
      <w:r w:rsidR="00D6488C">
        <w:rPr>
          <w:rStyle w:val="Refdenotaalpie"/>
          <w:sz w:val="22"/>
        </w:rPr>
        <w:footnoteReference w:id="3"/>
      </w:r>
      <w:r w:rsidR="00D6488C">
        <w:rPr>
          <w:sz w:val="22"/>
        </w:rPr>
        <w:t>.</w:t>
      </w:r>
    </w:p>
    <w:p w:rsidR="00634575" w:rsidRDefault="00634575" w:rsidP="00966FC8">
      <w:pPr>
        <w:ind w:firstLine="851"/>
        <w:jc w:val="left"/>
        <w:rPr>
          <w:sz w:val="22"/>
        </w:rPr>
      </w:pPr>
      <w:r>
        <w:rPr>
          <w:noProof/>
          <w:lang w:eastAsia="es-ES"/>
        </w:rPr>
        <mc:AlternateContent>
          <mc:Choice Requires="wps">
            <w:drawing>
              <wp:anchor distT="0" distB="0" distL="114300" distR="114300" simplePos="0" relativeHeight="251548160" behindDoc="0" locked="0" layoutInCell="1" allowOverlap="1" wp14:anchorId="560180D2" wp14:editId="12B7DDE5">
                <wp:simplePos x="0" y="0"/>
                <wp:positionH relativeFrom="column">
                  <wp:posOffset>984885</wp:posOffset>
                </wp:positionH>
                <wp:positionV relativeFrom="paragraph">
                  <wp:posOffset>1266825</wp:posOffset>
                </wp:positionV>
                <wp:extent cx="3467100" cy="635"/>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3467100" cy="635"/>
                        </a:xfrm>
                        <a:prstGeom prst="rect">
                          <a:avLst/>
                        </a:prstGeom>
                        <a:solidFill>
                          <a:prstClr val="white"/>
                        </a:solidFill>
                        <a:ln>
                          <a:noFill/>
                        </a:ln>
                        <a:effectLst/>
                      </wps:spPr>
                      <wps:txbx>
                        <w:txbxContent>
                          <w:p w:rsidR="000D6BC7" w:rsidRPr="003D2920" w:rsidRDefault="000D6BC7" w:rsidP="00634575">
                            <w:pPr>
                              <w:pStyle w:val="Descripcin"/>
                              <w:jc w:val="center"/>
                              <w:rPr>
                                <w:noProof/>
                                <w:sz w:val="20"/>
                                <w:szCs w:val="20"/>
                              </w:rPr>
                            </w:pPr>
                            <w:bookmarkStart w:id="32" w:name="_Toc422319621"/>
                            <w:r>
                              <w:t xml:space="preserve">Ilustración </w:t>
                            </w:r>
                            <w:fldSimple w:instr=" SEQ Ilustración \* ARABIC ">
                              <w:r w:rsidR="00D44BD1">
                                <w:rPr>
                                  <w:noProof/>
                                </w:rPr>
                                <w:t>9</w:t>
                              </w:r>
                            </w:fldSimple>
                            <w:r>
                              <w:t xml:space="preserve"> – Logo CRIS/RI de la Universidad St. Andrews, Escocia</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0180D2" id="Cuadro de texto 13" o:spid="_x0000_s1030" type="#_x0000_t202" style="position:absolute;left:0;text-align:left;margin-left:77.55pt;margin-top:99.75pt;width:273pt;height:.0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" stroked="f">
                <v:textbox style="mso-fit-shape-to-text:t" inset="0,0,0,0">
                  <w:txbxContent>
                    <w:p w:rsidR="000D6BC7" w:rsidRPr="003D2920" w:rsidRDefault="000D6BC7" w:rsidP="00634575">
                      <w:pPr>
                        <w:pStyle w:val="Descripcin"/>
                        <w:jc w:val="center"/>
                        <w:rPr>
                          <w:noProof/>
                          <w:sz w:val="20"/>
                          <w:szCs w:val="20"/>
                        </w:rPr>
                      </w:pPr>
                      <w:bookmarkStart w:id="33" w:name="_Toc422319621"/>
                      <w:r>
                        <w:t xml:space="preserve">Ilustración </w:t>
                      </w:r>
                      <w:fldSimple w:instr=" SEQ Ilustración \* ARABIC ">
                        <w:r w:rsidR="00D44BD1">
                          <w:rPr>
                            <w:noProof/>
                          </w:rPr>
                          <w:t>9</w:t>
                        </w:r>
                      </w:fldSimple>
                      <w:r>
                        <w:t xml:space="preserve"> – Logo CRIS/RI de la Universidad St. Andrews, Escocia</w:t>
                      </w:r>
                      <w:bookmarkEnd w:id="33"/>
                    </w:p>
                  </w:txbxContent>
                </v:textbox>
                <w10:wrap type="square"/>
              </v:shape>
            </w:pict>
          </mc:Fallback>
        </mc:AlternateContent>
      </w:r>
      <w:r>
        <w:rPr>
          <w:noProof/>
          <w:lang w:eastAsia="es-ES"/>
        </w:rPr>
        <w:drawing>
          <wp:anchor distT="0" distB="0" distL="114300" distR="114300" simplePos="0" relativeHeight="251534848" behindDoc="0" locked="0" layoutInCell="1" allowOverlap="1" wp14:anchorId="32C8595B" wp14:editId="4B18D69E">
            <wp:simplePos x="0" y="0"/>
            <wp:positionH relativeFrom="column">
              <wp:posOffset>984885</wp:posOffset>
            </wp:positionH>
            <wp:positionV relativeFrom="paragraph">
              <wp:posOffset>0</wp:posOffset>
            </wp:positionV>
            <wp:extent cx="3467100" cy="1209675"/>
            <wp:effectExtent l="0" t="0" r="0" b="9525"/>
            <wp:wrapSquare wrapText="bothSides"/>
            <wp:docPr id="12" name="Imagen 12" descr="https://research-repository.st-andrews.ac.uk/image/Banner_Lefts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earch-repository.st-andrews.ac.uk/image/Banner_Leftsid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7100" cy="1209675"/>
                    </a:xfrm>
                    <a:prstGeom prst="rect">
                      <a:avLst/>
                    </a:prstGeom>
                    <a:noFill/>
                    <a:ln>
                      <a:noFill/>
                    </a:ln>
                  </pic:spPr>
                </pic:pic>
              </a:graphicData>
            </a:graphic>
          </wp:anchor>
        </w:drawing>
      </w:r>
    </w:p>
    <w:p w:rsidR="00634575" w:rsidRDefault="00634575" w:rsidP="00966FC8">
      <w:pPr>
        <w:ind w:firstLine="851"/>
        <w:jc w:val="left"/>
        <w:rPr>
          <w:sz w:val="22"/>
        </w:rPr>
      </w:pPr>
    </w:p>
    <w:p w:rsidR="00634575" w:rsidRDefault="00634575" w:rsidP="00966FC8">
      <w:pPr>
        <w:ind w:firstLine="851"/>
        <w:jc w:val="left"/>
        <w:rPr>
          <w:sz w:val="22"/>
        </w:rPr>
      </w:pPr>
    </w:p>
    <w:p w:rsidR="00634575" w:rsidRDefault="00634575" w:rsidP="00D6488C">
      <w:pPr>
        <w:jc w:val="left"/>
        <w:rPr>
          <w:sz w:val="22"/>
        </w:rPr>
      </w:pPr>
    </w:p>
    <w:p w:rsidR="00634575" w:rsidRDefault="00634575" w:rsidP="00966FC8">
      <w:pPr>
        <w:ind w:firstLine="851"/>
        <w:jc w:val="left"/>
        <w:rPr>
          <w:sz w:val="22"/>
        </w:rPr>
      </w:pPr>
    </w:p>
    <w:p w:rsidR="00761062" w:rsidRDefault="000E5B91" w:rsidP="00966FC8">
      <w:pPr>
        <w:ind w:firstLine="851"/>
        <w:rPr>
          <w:sz w:val="22"/>
        </w:rPr>
      </w:pPr>
      <w:r>
        <w:rPr>
          <w:sz w:val="22"/>
        </w:rPr>
        <w:t xml:space="preserve">El requisito mínimo </w:t>
      </w:r>
      <w:r w:rsidR="00761062">
        <w:rPr>
          <w:sz w:val="22"/>
        </w:rPr>
        <w:t>para que estos sistemas sean productivos es</w:t>
      </w:r>
      <w:r>
        <w:rPr>
          <w:sz w:val="22"/>
        </w:rPr>
        <w:t xml:space="preserve"> que exista</w:t>
      </w:r>
      <w:r w:rsidR="00761062">
        <w:rPr>
          <w:sz w:val="22"/>
        </w:rPr>
        <w:t xml:space="preserve"> un catálogo de datos de investigación</w:t>
      </w:r>
      <w:r w:rsidR="00EC2DDD">
        <w:rPr>
          <w:sz w:val="22"/>
        </w:rPr>
        <w:t>, y aquí es donde la unión CRIS/RI</w:t>
      </w:r>
      <w:r w:rsidR="00761062">
        <w:rPr>
          <w:sz w:val="22"/>
        </w:rPr>
        <w:t xml:space="preserve"> entra en acción. Se pueden vincular los datos de investigación para la información sobre las personas, organizaciones, proyectos, </w:t>
      </w:r>
      <w:r w:rsidR="00761062">
        <w:rPr>
          <w:sz w:val="22"/>
        </w:rPr>
        <w:lastRenderedPageBreak/>
        <w:t>financiación, resultados, impacto y actividades que se encuentran almacenados en CRIS. Aún no se ha decidido por cuánto tiempo hay que mantener los datos almacenados.</w:t>
      </w:r>
    </w:p>
    <w:p w:rsidR="00B143CD" w:rsidRPr="008E0BD7" w:rsidRDefault="00CF6C43" w:rsidP="00966FC8">
      <w:pPr>
        <w:ind w:firstLine="851"/>
        <w:rPr>
          <w:sz w:val="22"/>
        </w:rPr>
      </w:pPr>
      <w:r>
        <w:rPr>
          <w:sz w:val="22"/>
        </w:rPr>
        <w:t>El CRIS/</w:t>
      </w:r>
      <w:r w:rsidR="00B143CD">
        <w:rPr>
          <w:sz w:val="22"/>
        </w:rPr>
        <w:t xml:space="preserve">RI es un excelente ejemplo de la exitosa aplicación práctica de los principios de la buena gestión de la información. </w:t>
      </w:r>
      <w:r w:rsidR="00B143CD" w:rsidRPr="008E0BD7">
        <w:rPr>
          <w:sz w:val="22"/>
        </w:rPr>
        <w:t>Los Principios de los CRIS</w:t>
      </w:r>
      <w:r w:rsidR="002D4A13">
        <w:rPr>
          <w:sz w:val="22"/>
        </w:rPr>
        <w:t>/RI</w:t>
      </w:r>
      <w:r w:rsidR="00B143CD" w:rsidRPr="008E0BD7">
        <w:rPr>
          <w:sz w:val="22"/>
        </w:rPr>
        <w:t xml:space="preserve"> </w:t>
      </w:r>
      <w:sdt>
        <w:sdtPr>
          <w:rPr>
            <w:sz w:val="22"/>
          </w:rPr>
          <w:id w:val="-266623484"/>
          <w:citation/>
        </w:sdtPr>
        <w:sdtEndPr/>
        <w:sdtContent>
          <w:r w:rsidR="00B143CD">
            <w:rPr>
              <w:sz w:val="22"/>
            </w:rPr>
            <w:fldChar w:fldCharType="begin"/>
          </w:r>
          <w:r w:rsidR="00B143CD" w:rsidRPr="008E0BD7">
            <w:rPr>
              <w:sz w:val="22"/>
            </w:rPr>
            <w:instrText xml:space="preserve">CITATION Cle14 \t  \l 1034 </w:instrText>
          </w:r>
          <w:r w:rsidR="00B143CD">
            <w:rPr>
              <w:sz w:val="22"/>
            </w:rPr>
            <w:fldChar w:fldCharType="separate"/>
          </w:r>
          <w:r w:rsidR="00BE5D56" w:rsidRPr="00BE5D56">
            <w:rPr>
              <w:noProof/>
              <w:sz w:val="22"/>
            </w:rPr>
            <w:t>(Clements &amp; McCtucheon, 2014)</w:t>
          </w:r>
          <w:r w:rsidR="00B143CD">
            <w:rPr>
              <w:sz w:val="22"/>
            </w:rPr>
            <w:fldChar w:fldCharType="end"/>
          </w:r>
        </w:sdtContent>
      </w:sdt>
      <w:r w:rsidR="000E5B91">
        <w:rPr>
          <w:sz w:val="22"/>
        </w:rPr>
        <w:t xml:space="preserve"> son los siguientes:</w:t>
      </w:r>
    </w:p>
    <w:p w:rsidR="00B143CD" w:rsidRDefault="00B143CD" w:rsidP="00966FC8">
      <w:pPr>
        <w:pStyle w:val="Prrafodelista"/>
        <w:numPr>
          <w:ilvl w:val="0"/>
          <w:numId w:val="1"/>
        </w:numPr>
        <w:rPr>
          <w:sz w:val="22"/>
        </w:rPr>
      </w:pPr>
      <w:r>
        <w:rPr>
          <w:sz w:val="22"/>
        </w:rPr>
        <w:t>Los datos se introducen una sola vez, agilizando el trabajo, sin repeticiones, reutilizando los datos. Cuando un autor añade un nue</w:t>
      </w:r>
      <w:r w:rsidR="000E5B91">
        <w:rPr>
          <w:sz w:val="22"/>
        </w:rPr>
        <w:t>vo trabajo, curso, colaboración, etc.</w:t>
      </w:r>
      <w:r>
        <w:rPr>
          <w:sz w:val="22"/>
        </w:rPr>
        <w:t xml:space="preserve"> a su</w:t>
      </w:r>
      <w:r w:rsidR="00254474">
        <w:rPr>
          <w:sz w:val="22"/>
        </w:rPr>
        <w:t xml:space="preserve"> curriculum</w:t>
      </w:r>
      <w:r>
        <w:rPr>
          <w:sz w:val="22"/>
        </w:rPr>
        <w:t xml:space="preserve"> en la plataforma CRIS de su institución, automáticamente desde el repositorio se mapean los datos y tan solo hay que añadir el texto completo del trabajo, además de un enlace en el CRIS para poder acceder directamente desde allí.</w:t>
      </w:r>
      <w:r w:rsidR="00E73F94">
        <w:rPr>
          <w:sz w:val="22"/>
        </w:rPr>
        <w:t xml:space="preserve"> Es decir, una entrada, muchas salidas.</w:t>
      </w:r>
    </w:p>
    <w:p w:rsidR="00B143CD" w:rsidRDefault="00B143CD" w:rsidP="00966FC8">
      <w:pPr>
        <w:pStyle w:val="Prrafodelista"/>
        <w:numPr>
          <w:ilvl w:val="0"/>
          <w:numId w:val="1"/>
        </w:numPr>
        <w:rPr>
          <w:sz w:val="22"/>
        </w:rPr>
      </w:pPr>
      <w:r>
        <w:rPr>
          <w:sz w:val="22"/>
        </w:rPr>
        <w:t xml:space="preserve">Los administradores de datos mantienen el control de los mismos dentro de su dominio de conocimientos o experiencia. </w:t>
      </w:r>
    </w:p>
    <w:p w:rsidR="00B143CD" w:rsidRDefault="00B143CD" w:rsidP="00966FC8">
      <w:pPr>
        <w:pStyle w:val="Prrafodelista"/>
        <w:numPr>
          <w:ilvl w:val="0"/>
          <w:numId w:val="1"/>
        </w:numPr>
        <w:rPr>
          <w:sz w:val="22"/>
        </w:rPr>
      </w:pPr>
      <w:r>
        <w:rPr>
          <w:sz w:val="22"/>
        </w:rPr>
        <w:t xml:space="preserve">Los datos están disponibles sólo para aquellos que los necesiten, en el formato que sea necesario y cuando sean </w:t>
      </w:r>
      <w:r w:rsidR="000E5B91">
        <w:rPr>
          <w:sz w:val="22"/>
        </w:rPr>
        <w:t>precisos</w:t>
      </w:r>
      <w:r>
        <w:rPr>
          <w:sz w:val="22"/>
        </w:rPr>
        <w:t xml:space="preserve">. Pero siempre hay </w:t>
      </w:r>
      <w:r w:rsidR="000E5B91">
        <w:rPr>
          <w:sz w:val="22"/>
        </w:rPr>
        <w:t>un inconveni</w:t>
      </w:r>
      <w:r w:rsidR="00E32849">
        <w:rPr>
          <w:sz w:val="22"/>
        </w:rPr>
        <w:t>en</w:t>
      </w:r>
      <w:r w:rsidR="000E5B91">
        <w:rPr>
          <w:sz w:val="22"/>
        </w:rPr>
        <w:t>te</w:t>
      </w:r>
      <w:r>
        <w:rPr>
          <w:sz w:val="22"/>
        </w:rPr>
        <w:t>, y en este caso es debido a que no tod</w:t>
      </w:r>
      <w:r w:rsidR="00254474">
        <w:rPr>
          <w:sz w:val="22"/>
        </w:rPr>
        <w:t>os los usuarios están autorizado</w:t>
      </w:r>
      <w:r>
        <w:rPr>
          <w:sz w:val="22"/>
        </w:rPr>
        <w:t xml:space="preserve">s a acceder a toda la información que se encuentra en línea. </w:t>
      </w:r>
    </w:p>
    <w:p w:rsidR="00B143CD" w:rsidRDefault="00B143CD" w:rsidP="00966FC8">
      <w:pPr>
        <w:pStyle w:val="Prrafodelista"/>
        <w:numPr>
          <w:ilvl w:val="0"/>
          <w:numId w:val="1"/>
        </w:numPr>
        <w:rPr>
          <w:sz w:val="22"/>
        </w:rPr>
      </w:pPr>
      <w:r>
        <w:rPr>
          <w:sz w:val="22"/>
        </w:rPr>
        <w:t xml:space="preserve">Se utilizan los estándares de datos como CERIF, o bases de datos como </w:t>
      </w:r>
      <w:r w:rsidR="00254474">
        <w:rPr>
          <w:i/>
          <w:sz w:val="22"/>
        </w:rPr>
        <w:t>Web of Science, SCOPUS</w:t>
      </w:r>
      <w:r w:rsidRPr="006E0B40">
        <w:rPr>
          <w:i/>
          <w:sz w:val="22"/>
        </w:rPr>
        <w:t>,</w:t>
      </w:r>
      <w:r>
        <w:rPr>
          <w:sz w:val="22"/>
        </w:rPr>
        <w:t xml:space="preserve"> a los que también se les conoce como </w:t>
      </w:r>
      <w:r w:rsidRPr="006E0B40">
        <w:rPr>
          <w:i/>
          <w:sz w:val="22"/>
        </w:rPr>
        <w:t>‘third party sources’</w:t>
      </w:r>
      <w:r>
        <w:rPr>
          <w:sz w:val="22"/>
        </w:rPr>
        <w:t>.</w:t>
      </w:r>
    </w:p>
    <w:p w:rsidR="002D274C" w:rsidRPr="00DE4446" w:rsidRDefault="000E5B91" w:rsidP="00966FC8">
      <w:pPr>
        <w:ind w:firstLine="851"/>
        <w:rPr>
          <w:sz w:val="22"/>
        </w:rPr>
      </w:pPr>
      <w:r>
        <w:rPr>
          <w:sz w:val="22"/>
        </w:rPr>
        <w:t>Pero</w:t>
      </w:r>
      <w:r w:rsidR="00B143CD">
        <w:rPr>
          <w:sz w:val="22"/>
        </w:rPr>
        <w:t xml:space="preserve"> a veces surge</w:t>
      </w:r>
      <w:r w:rsidR="00054DED">
        <w:rPr>
          <w:sz w:val="22"/>
        </w:rPr>
        <w:t>n problemas en esta integración</w:t>
      </w:r>
      <w:r w:rsidR="00CF6C43">
        <w:rPr>
          <w:sz w:val="22"/>
        </w:rPr>
        <w:t>,</w:t>
      </w:r>
      <w:r w:rsidR="00B143CD">
        <w:rPr>
          <w:sz w:val="22"/>
        </w:rPr>
        <w:t xml:space="preserve"> como </w:t>
      </w:r>
      <w:r>
        <w:rPr>
          <w:sz w:val="22"/>
        </w:rPr>
        <w:t>los que representan</w:t>
      </w:r>
      <w:r w:rsidR="00B143CD">
        <w:rPr>
          <w:sz w:val="22"/>
        </w:rPr>
        <w:t xml:space="preserve"> los periodos de embargo que imponen los editores. Los administradores de los CRIS tienen que solucionar los inconvenientes con los derechos de autor, y así el RI actúa como un auténtico repositorio de documentos en acceso abierto. </w:t>
      </w:r>
    </w:p>
    <w:p w:rsidR="00054DED" w:rsidRDefault="00B945F6" w:rsidP="00966FC8">
      <w:pPr>
        <w:pStyle w:val="Descripcin"/>
        <w:jc w:val="center"/>
        <w:rPr>
          <w:sz w:val="22"/>
        </w:rPr>
      </w:pPr>
      <w:bookmarkStart w:id="34" w:name="_Toc422319622"/>
      <w:r>
        <w:rPr>
          <w:noProof/>
          <w:lang w:eastAsia="es-ES"/>
        </w:rPr>
        <w:lastRenderedPageBreak/>
        <w:drawing>
          <wp:inline distT="0" distB="0" distL="0" distR="0" wp14:anchorId="12EE4E15" wp14:editId="5B363792">
            <wp:extent cx="5400040" cy="39350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935095"/>
                    </a:xfrm>
                    <a:prstGeom prst="rect">
                      <a:avLst/>
                    </a:prstGeom>
                  </pic:spPr>
                </pic:pic>
              </a:graphicData>
            </a:graphic>
          </wp:inline>
        </w:drawing>
      </w:r>
      <w:r w:rsidR="00054DED">
        <w:t xml:space="preserve">Ilustración </w:t>
      </w:r>
      <w:fldSimple w:instr=" SEQ Ilustración \* ARABIC ">
        <w:r w:rsidR="00D44BD1">
          <w:rPr>
            <w:noProof/>
          </w:rPr>
          <w:t>10</w:t>
        </w:r>
      </w:fldSimple>
      <w:r w:rsidR="001967F0">
        <w:t xml:space="preserve"> – </w:t>
      </w:r>
      <w:r w:rsidR="005A73B0">
        <w:t>F</w:t>
      </w:r>
      <w:r w:rsidR="00054DED">
        <w:t xml:space="preserve">uncionamiento de un </w:t>
      </w:r>
      <w:r w:rsidR="00F64EE4">
        <w:t>CRIS/RI. el ejemplo de la Universidad St. Andrews, Escocia</w:t>
      </w:r>
      <w:bookmarkEnd w:id="34"/>
      <w:r w:rsidR="00F64EE4">
        <w:t xml:space="preserve"> </w:t>
      </w:r>
    </w:p>
    <w:p w:rsidR="001967F0" w:rsidRDefault="001967F0" w:rsidP="00966FC8">
      <w:pPr>
        <w:rPr>
          <w:smallCaps/>
          <w:spacing w:val="5"/>
          <w:sz w:val="24"/>
          <w:szCs w:val="24"/>
        </w:rPr>
      </w:pPr>
    </w:p>
    <w:p w:rsidR="00B945F6" w:rsidRPr="00584ADA" w:rsidRDefault="00ED2B4E" w:rsidP="00966FC8">
      <w:pPr>
        <w:rPr>
          <w:b/>
          <w:sz w:val="22"/>
          <w:szCs w:val="28"/>
        </w:rPr>
      </w:pPr>
      <w:r w:rsidRPr="00584ADA">
        <w:rPr>
          <w:b/>
          <w:sz w:val="22"/>
          <w:szCs w:val="28"/>
        </w:rPr>
        <w:t>CRIS QUE FUNCIONAN COMO REPOSITORIOS</w:t>
      </w:r>
    </w:p>
    <w:p w:rsidR="00B945F6" w:rsidRDefault="00963103" w:rsidP="00966FC8">
      <w:pPr>
        <w:ind w:firstLine="851"/>
        <w:rPr>
          <w:sz w:val="22"/>
        </w:rPr>
      </w:pPr>
      <w:r>
        <w:rPr>
          <w:sz w:val="22"/>
        </w:rPr>
        <w:t>Algunas plataformas CRIS comerciales han desarrollado recientemente características de los</w:t>
      </w:r>
      <w:r w:rsidR="00254474">
        <w:rPr>
          <w:sz w:val="22"/>
        </w:rPr>
        <w:t xml:space="preserve"> repositorios incluidas en las i</w:t>
      </w:r>
      <w:r>
        <w:rPr>
          <w:sz w:val="22"/>
        </w:rPr>
        <w:t>niciat</w:t>
      </w:r>
      <w:r w:rsidR="000E5B91">
        <w:rPr>
          <w:sz w:val="22"/>
        </w:rPr>
        <w:t>ivas de acceso a</w:t>
      </w:r>
      <w:r>
        <w:rPr>
          <w:sz w:val="22"/>
        </w:rPr>
        <w:t xml:space="preserve">bierto. Como resultado, hay una tendencia </w:t>
      </w:r>
      <w:r w:rsidR="007A15C0">
        <w:rPr>
          <w:sz w:val="22"/>
        </w:rPr>
        <w:t>en países con una avanzada infraestructura en la gestió</w:t>
      </w:r>
      <w:r w:rsidR="00DB2A63">
        <w:rPr>
          <w:sz w:val="22"/>
        </w:rPr>
        <w:t xml:space="preserve">n de la información científica </w:t>
      </w:r>
      <w:r w:rsidR="007A15C0">
        <w:rPr>
          <w:sz w:val="22"/>
        </w:rPr>
        <w:t xml:space="preserve">hacia la unificación de los CRIS y los repositorios, a convertirse en un único sistema combinado. Los CRIS adoptan el acceso abierto característico de los repositorios, </w:t>
      </w:r>
      <w:r w:rsidR="00DB2A63">
        <w:rPr>
          <w:sz w:val="22"/>
        </w:rPr>
        <w:t xml:space="preserve">esto es, </w:t>
      </w:r>
      <w:r w:rsidR="007A15C0">
        <w:rPr>
          <w:sz w:val="22"/>
        </w:rPr>
        <w:t>la difusión de la investigación de una institución (</w:t>
      </w:r>
      <w:r w:rsidR="007A15C0" w:rsidRPr="00EC2DDD">
        <w:rPr>
          <w:i/>
          <w:sz w:val="22"/>
        </w:rPr>
        <w:t>outputs</w:t>
      </w:r>
      <w:r w:rsidR="007A15C0">
        <w:rPr>
          <w:sz w:val="22"/>
        </w:rPr>
        <w:t>).</w:t>
      </w:r>
      <w:r w:rsidR="00980ADD">
        <w:rPr>
          <w:sz w:val="22"/>
        </w:rPr>
        <w:t xml:space="preserve"> </w:t>
      </w:r>
    </w:p>
    <w:p w:rsidR="007A15C0" w:rsidRDefault="007A15C0" w:rsidP="00966FC8">
      <w:pPr>
        <w:ind w:firstLine="851"/>
        <w:rPr>
          <w:sz w:val="22"/>
        </w:rPr>
      </w:pPr>
      <w:r>
        <w:rPr>
          <w:sz w:val="22"/>
        </w:rPr>
        <w:t xml:space="preserve">El diseño original de los CRIS, como </w:t>
      </w:r>
      <w:r w:rsidR="00054DED">
        <w:rPr>
          <w:sz w:val="22"/>
        </w:rPr>
        <w:t>ya se sabe</w:t>
      </w:r>
      <w:r>
        <w:rPr>
          <w:sz w:val="22"/>
        </w:rPr>
        <w:t>, no sirve para difundir los resultados de las investigaciones, sino para la gestión interna</w:t>
      </w:r>
      <w:r w:rsidR="009F56A1">
        <w:rPr>
          <w:sz w:val="22"/>
        </w:rPr>
        <w:t xml:space="preserve"> de la investigación de una institución. Sin embargo, en estos momento</w:t>
      </w:r>
      <w:r w:rsidR="00980ADD">
        <w:rPr>
          <w:sz w:val="22"/>
        </w:rPr>
        <w:t>s, cuando</w:t>
      </w:r>
      <w:r w:rsidR="009F56A1">
        <w:rPr>
          <w:sz w:val="22"/>
        </w:rPr>
        <w:t xml:space="preserve"> la falta de presupuesto</w:t>
      </w:r>
      <w:r w:rsidR="00980ADD">
        <w:rPr>
          <w:sz w:val="22"/>
        </w:rPr>
        <w:t xml:space="preserve"> para ejecutar simultáneamente dos sistemas potencialmente superpuestos, </w:t>
      </w:r>
      <w:r w:rsidR="00054DED">
        <w:rPr>
          <w:sz w:val="22"/>
        </w:rPr>
        <w:t xml:space="preserve">estas ideas </w:t>
      </w:r>
      <w:r w:rsidR="00980ADD">
        <w:rPr>
          <w:sz w:val="22"/>
        </w:rPr>
        <w:t>toma</w:t>
      </w:r>
      <w:r w:rsidR="00054DED">
        <w:rPr>
          <w:sz w:val="22"/>
        </w:rPr>
        <w:t>n</w:t>
      </w:r>
      <w:r w:rsidR="00980ADD">
        <w:rPr>
          <w:sz w:val="22"/>
        </w:rPr>
        <w:t xml:space="preserve"> importancia</w:t>
      </w:r>
      <w:r w:rsidR="00054DED">
        <w:rPr>
          <w:sz w:val="22"/>
        </w:rPr>
        <w:t>, llegando a una solución.</w:t>
      </w:r>
    </w:p>
    <w:p w:rsidR="00980ADD" w:rsidRDefault="00980ADD" w:rsidP="00966FC8">
      <w:pPr>
        <w:ind w:firstLine="851"/>
        <w:rPr>
          <w:i/>
          <w:sz w:val="22"/>
        </w:rPr>
      </w:pPr>
      <w:r w:rsidRPr="008D735D">
        <w:rPr>
          <w:sz w:val="22"/>
        </w:rPr>
        <w:t xml:space="preserve">Algunos ejemplos de </w:t>
      </w:r>
      <w:r w:rsidR="008D735D" w:rsidRPr="008D735D">
        <w:rPr>
          <w:sz w:val="22"/>
        </w:rPr>
        <w:t>los CRIS que</w:t>
      </w:r>
      <w:r w:rsidRPr="008D735D">
        <w:rPr>
          <w:sz w:val="22"/>
        </w:rPr>
        <w:t xml:space="preserve"> funcionan como repositorios </w:t>
      </w:r>
      <w:r w:rsidR="008D735D" w:rsidRPr="008D735D">
        <w:rPr>
          <w:sz w:val="22"/>
        </w:rPr>
        <w:t xml:space="preserve">se encuentran en el portal </w:t>
      </w:r>
      <w:r w:rsidR="008D735D" w:rsidRPr="00EC2DDD">
        <w:rPr>
          <w:i/>
          <w:sz w:val="22"/>
        </w:rPr>
        <w:t>OpenDOAR</w:t>
      </w:r>
      <w:r w:rsidR="008D735D">
        <w:rPr>
          <w:sz w:val="22"/>
        </w:rPr>
        <w:t>,</w:t>
      </w:r>
      <w:r w:rsidR="008D735D" w:rsidRPr="008D735D">
        <w:rPr>
          <w:sz w:val="22"/>
        </w:rPr>
        <w:t xml:space="preserve"> como los siguientes: </w:t>
      </w:r>
      <w:r w:rsidR="008D735D" w:rsidRPr="00CF6C43">
        <w:rPr>
          <w:i/>
          <w:sz w:val="22"/>
        </w:rPr>
        <w:t>University of Bristol (Explore Bristol Research</w:t>
      </w:r>
      <w:r w:rsidR="008D735D" w:rsidRPr="008D735D">
        <w:rPr>
          <w:sz w:val="22"/>
        </w:rPr>
        <w:t>);</w:t>
      </w:r>
      <w:r w:rsidRPr="008D735D">
        <w:rPr>
          <w:sz w:val="22"/>
        </w:rPr>
        <w:t xml:space="preserve"> </w:t>
      </w:r>
      <w:r w:rsidR="008D735D" w:rsidRPr="00CF6C43">
        <w:rPr>
          <w:i/>
          <w:sz w:val="22"/>
        </w:rPr>
        <w:t>King’s College London, University of London (King’s Research Portal); DTU “Technical University of Denmark (ORBIT “Online Research Database in Technology); Queen’s University, Belfast (QUB Research Portal).</w:t>
      </w:r>
    </w:p>
    <w:p w:rsidR="008467B4" w:rsidRDefault="008467B4" w:rsidP="00966FC8">
      <w:pPr>
        <w:rPr>
          <w:b/>
          <w:sz w:val="22"/>
        </w:rPr>
      </w:pPr>
    </w:p>
    <w:p w:rsidR="008467B4" w:rsidRDefault="00C35458" w:rsidP="009275C5">
      <w:pPr>
        <w:pStyle w:val="Ttulo2"/>
        <w:numPr>
          <w:ilvl w:val="1"/>
          <w:numId w:val="46"/>
        </w:numPr>
      </w:pPr>
      <w:bookmarkStart w:id="35" w:name="_Toc422318608"/>
      <w:r w:rsidRPr="008467B4">
        <w:lastRenderedPageBreak/>
        <w:t xml:space="preserve">INTEROPERABILIDAD </w:t>
      </w:r>
      <w:r w:rsidR="00940EBB">
        <w:t>CRIS/TESIS DOCTORALES</w:t>
      </w:r>
      <w:bookmarkEnd w:id="35"/>
    </w:p>
    <w:p w:rsidR="008467B4" w:rsidRDefault="008467B4" w:rsidP="008467B4">
      <w:pPr>
        <w:ind w:firstLine="851"/>
        <w:rPr>
          <w:sz w:val="22"/>
        </w:rPr>
      </w:pPr>
      <w:r w:rsidRPr="008467B4">
        <w:rPr>
          <w:sz w:val="22"/>
        </w:rPr>
        <w:t>Las tesis</w:t>
      </w:r>
      <w:r>
        <w:rPr>
          <w:sz w:val="22"/>
        </w:rPr>
        <w:t xml:space="preserve"> representan una significativa parte de las publicaciones académicas. Suelen contener valiosa información sobre investigaci</w:t>
      </w:r>
      <w:r w:rsidR="003F077F">
        <w:rPr>
          <w:sz w:val="22"/>
        </w:rPr>
        <w:t>ones</w:t>
      </w:r>
      <w:r>
        <w:rPr>
          <w:sz w:val="22"/>
        </w:rPr>
        <w:t xml:space="preserve"> académicas, en particular sobre proyectos, instituciones y expertos. Esta información puede ser útil para la gestión de los conocimientos y habilidades de las personas y organizaciones </w:t>
      </w:r>
      <w:r w:rsidR="003F077F">
        <w:rPr>
          <w:sz w:val="22"/>
        </w:rPr>
        <w:t>en los CRIS.</w:t>
      </w:r>
    </w:p>
    <w:p w:rsidR="003F077F" w:rsidRPr="00421CD1" w:rsidRDefault="003F077F" w:rsidP="003F077F">
      <w:pPr>
        <w:ind w:left="851"/>
        <w:rPr>
          <w:i/>
          <w:sz w:val="22"/>
        </w:rPr>
      </w:pPr>
      <w:r w:rsidRPr="003F077F">
        <w:rPr>
          <w:i/>
          <w:sz w:val="22"/>
          <w:lang w:val="en-US"/>
        </w:rPr>
        <w:t>Especially doctoral or PhD thesis contain the results of at least three years of individual scientific work, accomplished in a laboratory, a research team or an institute, school or company. They are produced by universities, as part of academic grey literature, considered as “library material” and disseminated in limited numbers, with a specific legal status. They cover all scientific disciplines and represent up to 10% of national scientific output.</w:t>
      </w:r>
      <w:r>
        <w:rPr>
          <w:i/>
          <w:sz w:val="22"/>
          <w:lang w:val="en-US"/>
        </w:rPr>
        <w:t xml:space="preserve"> </w:t>
      </w:r>
      <w:r w:rsidRPr="000F40F9">
        <w:rPr>
          <w:i/>
          <w:sz w:val="22"/>
        </w:rPr>
        <w:t xml:space="preserve">[…] </w:t>
      </w:r>
      <w:sdt>
        <w:sdtPr>
          <w:rPr>
            <w:i/>
            <w:sz w:val="22"/>
            <w:lang w:val="en-US"/>
          </w:rPr>
          <w:id w:val="1068308612"/>
          <w:citation/>
        </w:sdtPr>
        <w:sdtEndPr/>
        <w:sdtContent>
          <w:r>
            <w:rPr>
              <w:i/>
              <w:sz w:val="22"/>
              <w:lang w:val="en-US"/>
            </w:rPr>
            <w:fldChar w:fldCharType="begin"/>
          </w:r>
          <w:r>
            <w:rPr>
              <w:i/>
              <w:sz w:val="22"/>
              <w:lang w:val="es-ES_tradnl"/>
            </w:rPr>
            <w:instrText xml:space="preserve"> CITATION Sch14 \l 1034 </w:instrText>
          </w:r>
          <w:r>
            <w:rPr>
              <w:i/>
              <w:sz w:val="22"/>
              <w:lang w:val="en-US"/>
            </w:rPr>
            <w:fldChar w:fldCharType="separate"/>
          </w:r>
          <w:r w:rsidR="00BE5D56" w:rsidRPr="00BE5D56">
            <w:rPr>
              <w:noProof/>
              <w:sz w:val="22"/>
              <w:lang w:val="es-ES_tradnl"/>
            </w:rPr>
            <w:t>(Schöpfel, Zendulkova, &amp; Fatemi, 2014)</w:t>
          </w:r>
          <w:r>
            <w:rPr>
              <w:i/>
              <w:sz w:val="22"/>
              <w:lang w:val="en-US"/>
            </w:rPr>
            <w:fldChar w:fldCharType="end"/>
          </w:r>
        </w:sdtContent>
      </w:sdt>
      <w:r w:rsidR="00DB2A63">
        <w:rPr>
          <w:rStyle w:val="Refdenotaalpie"/>
          <w:i/>
          <w:sz w:val="22"/>
          <w:lang w:val="en-US"/>
        </w:rPr>
        <w:footnoteReference w:id="4"/>
      </w:r>
    </w:p>
    <w:p w:rsidR="00071A14" w:rsidRDefault="00421CD1" w:rsidP="00421CD1">
      <w:pPr>
        <w:ind w:firstLine="851"/>
        <w:rPr>
          <w:sz w:val="22"/>
        </w:rPr>
      </w:pPr>
      <w:r w:rsidRPr="00421CD1">
        <w:rPr>
          <w:sz w:val="22"/>
        </w:rPr>
        <w:t xml:space="preserve">En varios países </w:t>
      </w:r>
      <w:r>
        <w:rPr>
          <w:sz w:val="22"/>
        </w:rPr>
        <w:t>las tesis son procesadas por una i</w:t>
      </w:r>
      <w:r w:rsidR="00A443BF">
        <w:rPr>
          <w:sz w:val="22"/>
        </w:rPr>
        <w:t>nstitución nacional o regional</w:t>
      </w:r>
      <w:r>
        <w:rPr>
          <w:sz w:val="22"/>
        </w:rPr>
        <w:t>, por ejemplo TESEO, el portal de tesis doctorales del Ministerio de Educación, Cultura y Deporte</w:t>
      </w:r>
      <w:r w:rsidR="00071A14">
        <w:rPr>
          <w:sz w:val="22"/>
        </w:rPr>
        <w:t xml:space="preserve"> o SUDOC, el portal de tesis </w:t>
      </w:r>
      <w:r w:rsidR="00254474">
        <w:rPr>
          <w:sz w:val="22"/>
        </w:rPr>
        <w:t>francés</w:t>
      </w:r>
      <w:r>
        <w:rPr>
          <w:sz w:val="22"/>
        </w:rPr>
        <w:t>. Sin embargo, conectar un portal de tesis con un CRIS es mucho más difícil</w:t>
      </w:r>
      <w:r w:rsidR="00DB2A63">
        <w:rPr>
          <w:sz w:val="22"/>
        </w:rPr>
        <w:t xml:space="preserve">, </w:t>
      </w:r>
      <w:r>
        <w:rPr>
          <w:sz w:val="22"/>
        </w:rPr>
        <w:t>debido a las infraestructuras</w:t>
      </w:r>
      <w:r w:rsidR="00A443BF">
        <w:rPr>
          <w:sz w:val="22"/>
        </w:rPr>
        <w:t xml:space="preserve"> internas</w:t>
      </w:r>
      <w:r>
        <w:rPr>
          <w:sz w:val="22"/>
        </w:rPr>
        <w:t xml:space="preserve"> de cada uno. Otro de los motivos por los que estos sistemas no han desarrollado una interoperabilidad es porque la mayoría de los repositorios publican las tesis de sus instituciones.</w:t>
      </w:r>
      <w:r w:rsidR="00071A14">
        <w:rPr>
          <w:sz w:val="22"/>
        </w:rPr>
        <w:t xml:space="preserve"> Y esta podría ser una de las soluciones de tener toda la producción científica de una institución en un mismo sitio, como ocurre en el repositorio GREDOS de la Universidad de Salamanca, donde se pueden encontrar</w:t>
      </w:r>
      <w:r w:rsidR="00A443BF">
        <w:rPr>
          <w:sz w:val="22"/>
        </w:rPr>
        <w:t xml:space="preserve"> las</w:t>
      </w:r>
      <w:r w:rsidR="00071A14">
        <w:rPr>
          <w:sz w:val="22"/>
        </w:rPr>
        <w:t xml:space="preserve"> tesis </w:t>
      </w:r>
      <w:r w:rsidR="00A443BF">
        <w:rPr>
          <w:sz w:val="22"/>
        </w:rPr>
        <w:t xml:space="preserve">presentadas en la Universidad </w:t>
      </w:r>
      <w:r w:rsidR="00071A14">
        <w:rPr>
          <w:sz w:val="22"/>
        </w:rPr>
        <w:t>desde 1976.</w:t>
      </w:r>
    </w:p>
    <w:p w:rsidR="00071A14" w:rsidRDefault="00071A14" w:rsidP="00421CD1">
      <w:pPr>
        <w:ind w:firstLine="851"/>
        <w:rPr>
          <w:sz w:val="22"/>
        </w:rPr>
      </w:pPr>
      <w:r>
        <w:rPr>
          <w:sz w:val="22"/>
        </w:rPr>
        <w:t>Cinco recomendaciones para conseguir la interoperabilidad CRIS/RI/Tesis:</w:t>
      </w:r>
    </w:p>
    <w:p w:rsidR="00836530" w:rsidRPr="00836530" w:rsidRDefault="00836530" w:rsidP="009275C5">
      <w:pPr>
        <w:pStyle w:val="Prrafodelista"/>
        <w:numPr>
          <w:ilvl w:val="0"/>
          <w:numId w:val="20"/>
        </w:numPr>
        <w:ind w:left="851" w:firstLine="0"/>
      </w:pPr>
      <w:r>
        <w:rPr>
          <w:sz w:val="22"/>
        </w:rPr>
        <w:t>Siempre que sea posible las tesis deben ser parte del CRIS.</w:t>
      </w:r>
    </w:p>
    <w:p w:rsidR="00836530" w:rsidRPr="00836530" w:rsidRDefault="00836530" w:rsidP="009275C5">
      <w:pPr>
        <w:pStyle w:val="Prrafodelista"/>
        <w:numPr>
          <w:ilvl w:val="0"/>
          <w:numId w:val="20"/>
        </w:numPr>
        <w:ind w:left="851" w:firstLine="0"/>
      </w:pPr>
      <w:r>
        <w:rPr>
          <w:sz w:val="22"/>
        </w:rPr>
        <w:t>Tan solo las tesis defendidas y controladas por las estructuras nacionales, pueden añadirse al CRIS.</w:t>
      </w:r>
    </w:p>
    <w:p w:rsidR="00836530" w:rsidRPr="00836530" w:rsidRDefault="00836530" w:rsidP="009275C5">
      <w:pPr>
        <w:pStyle w:val="Prrafodelista"/>
        <w:numPr>
          <w:ilvl w:val="0"/>
          <w:numId w:val="20"/>
        </w:numPr>
        <w:ind w:left="851" w:firstLine="0"/>
      </w:pPr>
      <w:r>
        <w:rPr>
          <w:sz w:val="22"/>
        </w:rPr>
        <w:t>Los metadatos deben ser compatibles con CERIF.</w:t>
      </w:r>
    </w:p>
    <w:p w:rsidR="00836530" w:rsidRPr="00836530" w:rsidRDefault="00836530" w:rsidP="009275C5">
      <w:pPr>
        <w:pStyle w:val="Prrafodelista"/>
        <w:numPr>
          <w:ilvl w:val="0"/>
          <w:numId w:val="20"/>
        </w:numPr>
        <w:ind w:left="851" w:firstLine="0"/>
      </w:pPr>
      <w:r>
        <w:rPr>
          <w:sz w:val="22"/>
        </w:rPr>
        <w:t>Siempre que sea posible, los metadatos deben estar vinculados con el texto completo depositado en el repositorio institucional u otro.</w:t>
      </w:r>
    </w:p>
    <w:p w:rsidR="00836530" w:rsidRPr="00836530" w:rsidRDefault="00836530" w:rsidP="009275C5">
      <w:pPr>
        <w:pStyle w:val="Prrafodelista"/>
        <w:numPr>
          <w:ilvl w:val="0"/>
          <w:numId w:val="20"/>
        </w:numPr>
        <w:ind w:left="851" w:firstLine="0"/>
      </w:pPr>
      <w:r>
        <w:rPr>
          <w:sz w:val="22"/>
        </w:rPr>
        <w:t>No olvidar el material adicional de las investigaciones, que pueden ser de gran valor para futuros proyectos.</w:t>
      </w:r>
    </w:p>
    <w:p w:rsidR="00110915" w:rsidRPr="00421CD1" w:rsidRDefault="00836530" w:rsidP="00836530">
      <w:pPr>
        <w:ind w:firstLine="851"/>
      </w:pPr>
      <w:r>
        <w:rPr>
          <w:sz w:val="22"/>
        </w:rPr>
        <w:t xml:space="preserve">Un ejemplo de esta interoperabilidad, se encuentra en </w:t>
      </w:r>
      <w:r w:rsidRPr="00836530">
        <w:rPr>
          <w:i/>
          <w:sz w:val="22"/>
        </w:rPr>
        <w:t>The Roy</w:t>
      </w:r>
      <w:r>
        <w:rPr>
          <w:i/>
          <w:sz w:val="22"/>
        </w:rPr>
        <w:t xml:space="preserve">al Holloway University of London, </w:t>
      </w:r>
      <w:r>
        <w:rPr>
          <w:sz w:val="22"/>
        </w:rPr>
        <w:t xml:space="preserve">donde disponen de una plataforma </w:t>
      </w:r>
      <w:r w:rsidRPr="00836530">
        <w:rPr>
          <w:i/>
          <w:sz w:val="22"/>
        </w:rPr>
        <w:t>e-thesis</w:t>
      </w:r>
      <w:r>
        <w:rPr>
          <w:sz w:val="22"/>
        </w:rPr>
        <w:t xml:space="preserve"> en </w:t>
      </w:r>
      <w:r w:rsidRPr="00836530">
        <w:rPr>
          <w:i/>
          <w:sz w:val="22"/>
        </w:rPr>
        <w:t>PURE</w:t>
      </w:r>
      <w:r>
        <w:t xml:space="preserve">. </w:t>
      </w:r>
      <w:r>
        <w:rPr>
          <w:sz w:val="22"/>
        </w:rPr>
        <w:t xml:space="preserve">Como en el resto de CRIS, son los investigadores y personal docente los encargados de mantener su información actualizada y al añadir el portal de </w:t>
      </w:r>
      <w:r w:rsidRPr="00836530">
        <w:rPr>
          <w:i/>
          <w:sz w:val="22"/>
        </w:rPr>
        <w:t>e-thesis,</w:t>
      </w:r>
      <w:r>
        <w:rPr>
          <w:sz w:val="22"/>
        </w:rPr>
        <w:t xml:space="preserve"> </w:t>
      </w:r>
      <w:r w:rsidR="00811439">
        <w:rPr>
          <w:sz w:val="22"/>
        </w:rPr>
        <w:t>nada de esto ha cambiado.</w:t>
      </w:r>
      <w:r w:rsidR="00110915" w:rsidRPr="00421CD1">
        <w:br w:type="page"/>
      </w:r>
    </w:p>
    <w:p w:rsidR="00CF6C43" w:rsidRDefault="00C35458" w:rsidP="009275C5">
      <w:pPr>
        <w:pStyle w:val="Ttulo2"/>
        <w:numPr>
          <w:ilvl w:val="1"/>
          <w:numId w:val="46"/>
        </w:numPr>
      </w:pPr>
      <w:bookmarkStart w:id="36" w:name="_Toc422318609"/>
      <w:r>
        <w:lastRenderedPageBreak/>
        <w:t>BARRERAS Y SOLUCIONES EN EL DESARROLLO DE LOS CRIS</w:t>
      </w:r>
      <w:bookmarkEnd w:id="36"/>
    </w:p>
    <w:p w:rsidR="0018352B" w:rsidRPr="00ED2B4E" w:rsidRDefault="00ED2B4E" w:rsidP="00966FC8">
      <w:pPr>
        <w:rPr>
          <w:sz w:val="28"/>
        </w:rPr>
      </w:pPr>
      <w:r w:rsidRPr="00ED2B4E">
        <w:rPr>
          <w:sz w:val="28"/>
        </w:rPr>
        <w:t>Barreras técnicas:</w:t>
      </w:r>
    </w:p>
    <w:p w:rsidR="0018352B" w:rsidRDefault="0018352B" w:rsidP="00966FC8">
      <w:pPr>
        <w:ind w:firstLine="851"/>
        <w:rPr>
          <w:sz w:val="22"/>
        </w:rPr>
      </w:pPr>
      <w:r>
        <w:rPr>
          <w:sz w:val="22"/>
        </w:rPr>
        <w:t>Las principales barreras técnicas que se pueden encontrar en un CRIS son el acceso, la calidad y la interfaz de acceso.</w:t>
      </w:r>
    </w:p>
    <w:p w:rsidR="0018352B" w:rsidRDefault="0018352B" w:rsidP="00966FC8">
      <w:pPr>
        <w:ind w:firstLine="851"/>
        <w:rPr>
          <w:sz w:val="22"/>
        </w:rPr>
      </w:pPr>
      <w:r>
        <w:rPr>
          <w:sz w:val="22"/>
        </w:rPr>
        <w:t xml:space="preserve">Los CRIS actuales tienen por lo general interfaces que funcionan con una pantalla y un teclado. La gran </w:t>
      </w:r>
      <w:r w:rsidR="006E0B40">
        <w:rPr>
          <w:sz w:val="22"/>
        </w:rPr>
        <w:t xml:space="preserve">mayoría no utilizan plantillas </w:t>
      </w:r>
      <w:r w:rsidR="006E0B40" w:rsidRPr="006E0B40">
        <w:rPr>
          <w:i/>
          <w:sz w:val="22"/>
        </w:rPr>
        <w:t>responsive</w:t>
      </w:r>
      <w:r>
        <w:rPr>
          <w:sz w:val="22"/>
        </w:rPr>
        <w:t xml:space="preserve"> o adaptativas a otros formatos que no sea la pantalla de un ordenador</w:t>
      </w:r>
      <w:r w:rsidR="00940EBB">
        <w:rPr>
          <w:sz w:val="22"/>
        </w:rPr>
        <w:t>;</w:t>
      </w:r>
      <w:r>
        <w:rPr>
          <w:sz w:val="22"/>
        </w:rPr>
        <w:t xml:space="preserve"> con esto </w:t>
      </w:r>
      <w:r w:rsidR="00940EBB">
        <w:rPr>
          <w:sz w:val="22"/>
        </w:rPr>
        <w:t>se quiere decir</w:t>
      </w:r>
      <w:r>
        <w:rPr>
          <w:sz w:val="22"/>
        </w:rPr>
        <w:t>, que la pantalla del CRIS no se adapta al tamaño de la pantalla de otros aparatos</w:t>
      </w:r>
      <w:r w:rsidR="00CF6C43">
        <w:rPr>
          <w:sz w:val="22"/>
        </w:rPr>
        <w:t>,</w:t>
      </w:r>
      <w:r>
        <w:rPr>
          <w:sz w:val="22"/>
        </w:rPr>
        <w:t xml:space="preserve"> como </w:t>
      </w:r>
      <w:r w:rsidR="00CF6C43">
        <w:rPr>
          <w:sz w:val="22"/>
        </w:rPr>
        <w:t xml:space="preserve">pueden ser </w:t>
      </w:r>
      <w:r>
        <w:rPr>
          <w:sz w:val="22"/>
        </w:rPr>
        <w:t xml:space="preserve">los </w:t>
      </w:r>
      <w:r w:rsidR="00CF6C43">
        <w:rPr>
          <w:sz w:val="22"/>
        </w:rPr>
        <w:t xml:space="preserve">teléfonos </w:t>
      </w:r>
      <w:r>
        <w:rPr>
          <w:sz w:val="22"/>
        </w:rPr>
        <w:t>móviles.</w:t>
      </w:r>
    </w:p>
    <w:p w:rsidR="0018352B" w:rsidRDefault="0018352B" w:rsidP="00966FC8">
      <w:pPr>
        <w:ind w:firstLine="851"/>
        <w:rPr>
          <w:sz w:val="22"/>
        </w:rPr>
      </w:pPr>
      <w:r>
        <w:rPr>
          <w:sz w:val="22"/>
        </w:rPr>
        <w:t>La entrada de datos se puede mejorar en gran medida. Siempre que sea posible la extracción automatizada de me</w:t>
      </w:r>
      <w:r w:rsidR="00940EBB">
        <w:rPr>
          <w:sz w:val="22"/>
        </w:rPr>
        <w:t xml:space="preserve">tadatos </w:t>
      </w:r>
      <w:r>
        <w:rPr>
          <w:sz w:val="22"/>
        </w:rPr>
        <w:t>se debe utilizar para rellenar los formularios de entrada, dejando al usuario final la validación de la información además de completar los formularios con información que solo posee el usuario.</w:t>
      </w:r>
    </w:p>
    <w:p w:rsidR="0018352B" w:rsidRDefault="0018352B" w:rsidP="00966FC8">
      <w:pPr>
        <w:ind w:firstLine="851"/>
        <w:rPr>
          <w:sz w:val="22"/>
        </w:rPr>
      </w:pPr>
      <w:r>
        <w:rPr>
          <w:sz w:val="22"/>
        </w:rPr>
        <w:t>La calidad solo puede lograrse por una fuerte validación de las transacciones de entrada, de actualización y visualización de la información relevante. Para evitar la duplicación de metadatos se utilizan herramientas que detectan las anomalías</w:t>
      </w:r>
      <w:r w:rsidR="00CF6C43">
        <w:rPr>
          <w:sz w:val="22"/>
        </w:rPr>
        <w:t>, además de la revisión manual</w:t>
      </w:r>
      <w:r w:rsidR="003A7ABB">
        <w:rPr>
          <w:sz w:val="22"/>
        </w:rPr>
        <w:t xml:space="preserve"> de los metadatos</w:t>
      </w:r>
      <w:r w:rsidR="00CF6C43">
        <w:rPr>
          <w:sz w:val="22"/>
        </w:rPr>
        <w:t xml:space="preserve"> por parte de los encargados del CRIS</w:t>
      </w:r>
      <w:r w:rsidR="003A7ABB">
        <w:rPr>
          <w:sz w:val="22"/>
        </w:rPr>
        <w:t xml:space="preserve"> (control de autoridades).</w:t>
      </w:r>
    </w:p>
    <w:p w:rsidR="0018352B" w:rsidRPr="00ED2B4E" w:rsidRDefault="003A7ABB" w:rsidP="00966FC8">
      <w:pPr>
        <w:rPr>
          <w:sz w:val="28"/>
        </w:rPr>
      </w:pPr>
      <w:r w:rsidRPr="00ED2B4E">
        <w:rPr>
          <w:sz w:val="28"/>
        </w:rPr>
        <w:t>B</w:t>
      </w:r>
      <w:r w:rsidR="0018352B" w:rsidRPr="00ED2B4E">
        <w:rPr>
          <w:sz w:val="28"/>
        </w:rPr>
        <w:t>arreras humanas:</w:t>
      </w:r>
    </w:p>
    <w:p w:rsidR="0018352B" w:rsidRDefault="0018352B" w:rsidP="00966FC8">
      <w:pPr>
        <w:ind w:firstLine="851"/>
        <w:rPr>
          <w:sz w:val="22"/>
        </w:rPr>
      </w:pPr>
      <w:r>
        <w:rPr>
          <w:sz w:val="22"/>
        </w:rPr>
        <w:t xml:space="preserve">Con barreras humanas se </w:t>
      </w:r>
      <w:r w:rsidR="00940EBB">
        <w:rPr>
          <w:sz w:val="22"/>
        </w:rPr>
        <w:t>alude</w:t>
      </w:r>
      <w:r>
        <w:rPr>
          <w:sz w:val="22"/>
        </w:rPr>
        <w:t xml:space="preserve"> a la terquedad y las opiniones defendidas con convicción. </w:t>
      </w:r>
      <w:r w:rsidR="00940EBB">
        <w:rPr>
          <w:sz w:val="22"/>
        </w:rPr>
        <w:t xml:space="preserve">Es decir, la manera que tiene el ser humano de actuar ante lo nuevo y desconocido. </w:t>
      </w:r>
      <w:r>
        <w:rPr>
          <w:sz w:val="22"/>
        </w:rPr>
        <w:t xml:space="preserve">La superación de esta barrera requiere la evidencia y demostración de los beneficios de los CRIS, para apelar a la inteligencia humana. Además se ha de realizar el esfuerzo de reducir las barreras al usuario final, haciendo </w:t>
      </w:r>
      <w:r w:rsidR="006E0B40">
        <w:rPr>
          <w:sz w:val="22"/>
        </w:rPr>
        <w:t>la página web o interfaz</w:t>
      </w:r>
      <w:r>
        <w:rPr>
          <w:sz w:val="22"/>
        </w:rPr>
        <w:t xml:space="preserve"> mucho más amigable.</w:t>
      </w:r>
    </w:p>
    <w:p w:rsidR="0018352B" w:rsidRPr="00ED2B4E" w:rsidRDefault="0018352B" w:rsidP="00966FC8">
      <w:pPr>
        <w:rPr>
          <w:sz w:val="28"/>
        </w:rPr>
      </w:pPr>
      <w:r w:rsidRPr="00ED2B4E">
        <w:rPr>
          <w:sz w:val="28"/>
        </w:rPr>
        <w:t>Barreras legales:</w:t>
      </w:r>
    </w:p>
    <w:p w:rsidR="0018352B" w:rsidRDefault="0018352B" w:rsidP="00966FC8">
      <w:pPr>
        <w:ind w:firstLine="851"/>
        <w:rPr>
          <w:sz w:val="22"/>
        </w:rPr>
      </w:pPr>
      <w:r>
        <w:rPr>
          <w:sz w:val="22"/>
        </w:rPr>
        <w:t xml:space="preserve">No todos los datos de las investigaciones pueden encontrarse en abierto, ya que muchas de éstas trabajan con información </w:t>
      </w:r>
      <w:r w:rsidR="003A7ABB">
        <w:rPr>
          <w:sz w:val="22"/>
        </w:rPr>
        <w:t>legal,</w:t>
      </w:r>
      <w:r>
        <w:rPr>
          <w:sz w:val="22"/>
        </w:rPr>
        <w:t xml:space="preserve"> seguridad del </w:t>
      </w:r>
      <w:r w:rsidR="003A7ABB">
        <w:rPr>
          <w:sz w:val="22"/>
        </w:rPr>
        <w:t>E</w:t>
      </w:r>
      <w:r>
        <w:rPr>
          <w:sz w:val="22"/>
        </w:rPr>
        <w:t>stado, patentes o casos de investigación con animales… Estas investigaciones</w:t>
      </w:r>
      <w:r w:rsidR="003A7ABB">
        <w:rPr>
          <w:sz w:val="22"/>
        </w:rPr>
        <w:t xml:space="preserve"> requieren una protección adicional</w:t>
      </w:r>
      <w:r>
        <w:rPr>
          <w:sz w:val="22"/>
        </w:rPr>
        <w:t>, por lo que a nivel internacional deben exponerse unos principios bien claros.</w:t>
      </w:r>
    </w:p>
    <w:p w:rsidR="003A7ABB" w:rsidRDefault="0018352B" w:rsidP="00966FC8">
      <w:pPr>
        <w:ind w:firstLine="851"/>
        <w:rPr>
          <w:sz w:val="22"/>
        </w:rPr>
      </w:pPr>
      <w:r>
        <w:rPr>
          <w:sz w:val="22"/>
        </w:rPr>
        <w:t xml:space="preserve">Otra preocupación es la privacidad, referida a </w:t>
      </w:r>
      <w:r w:rsidR="003A7ABB">
        <w:rPr>
          <w:sz w:val="22"/>
        </w:rPr>
        <w:t>investigaciones médicas o sociales</w:t>
      </w:r>
      <w:r>
        <w:rPr>
          <w:sz w:val="22"/>
        </w:rPr>
        <w:t>, que trabajan con sujetos humanos y datos personales. Lo que hay que evitar es el daño que se le pueda hacer a una persona</w:t>
      </w:r>
      <w:r w:rsidR="003A7ABB">
        <w:rPr>
          <w:sz w:val="22"/>
        </w:rPr>
        <w:t>,</w:t>
      </w:r>
      <w:r>
        <w:rPr>
          <w:sz w:val="22"/>
        </w:rPr>
        <w:t xml:space="preserve"> al </w:t>
      </w:r>
      <w:r w:rsidR="003A7ABB">
        <w:rPr>
          <w:sz w:val="22"/>
        </w:rPr>
        <w:t xml:space="preserve">dar a </w:t>
      </w:r>
      <w:r>
        <w:rPr>
          <w:sz w:val="22"/>
        </w:rPr>
        <w:t xml:space="preserve">conocer estos datos personales. El equilibrio entre la protección de datos (privacidad) y la libertad </w:t>
      </w:r>
      <w:r w:rsidR="00254474">
        <w:rPr>
          <w:sz w:val="22"/>
        </w:rPr>
        <w:t>de información (transparencia) d</w:t>
      </w:r>
      <w:r>
        <w:rPr>
          <w:sz w:val="22"/>
        </w:rPr>
        <w:t xml:space="preserve">ebe ser administrado y vigilado. </w:t>
      </w:r>
    </w:p>
    <w:p w:rsidR="0018352B" w:rsidRDefault="0018352B" w:rsidP="00966FC8">
      <w:pPr>
        <w:ind w:firstLine="851"/>
        <w:rPr>
          <w:sz w:val="22"/>
        </w:rPr>
      </w:pPr>
      <w:r>
        <w:rPr>
          <w:sz w:val="22"/>
        </w:rPr>
        <w:t xml:space="preserve">Cada país tiene sus </w:t>
      </w:r>
      <w:r w:rsidR="003A7ABB">
        <w:rPr>
          <w:sz w:val="22"/>
        </w:rPr>
        <w:t xml:space="preserve">propias </w:t>
      </w:r>
      <w:r>
        <w:rPr>
          <w:sz w:val="22"/>
        </w:rPr>
        <w:t>normas de acceso a la información</w:t>
      </w:r>
      <w:r w:rsidR="003A7ABB">
        <w:rPr>
          <w:sz w:val="22"/>
        </w:rPr>
        <w:t>,</w:t>
      </w:r>
      <w:r>
        <w:rPr>
          <w:sz w:val="22"/>
        </w:rPr>
        <w:t xml:space="preserve"> que están relacionadas con las de los archivos físicos, referentes a la información que se puede consultar y la que no. Por ejemplo, </w:t>
      </w:r>
      <w:r w:rsidR="006E0B40">
        <w:rPr>
          <w:i/>
          <w:sz w:val="22"/>
        </w:rPr>
        <w:t>The US Patriot Act</w:t>
      </w:r>
      <w:r>
        <w:rPr>
          <w:sz w:val="22"/>
        </w:rPr>
        <w:t xml:space="preserve"> en EE.UU o la Ley francesa de Información Digital. En este caso, con los CRIS, sucede algo parecido. Pero lo que en realidad se necesita es una ley internacional, </w:t>
      </w:r>
      <w:r>
        <w:rPr>
          <w:sz w:val="22"/>
        </w:rPr>
        <w:lastRenderedPageBreak/>
        <w:t>debido a que las leyes nacionales lo único que hacen es interponerse en el camino de la unificación legal de la protección de datos en los CRIS.</w:t>
      </w:r>
    </w:p>
    <w:p w:rsidR="0018352B" w:rsidRDefault="0018352B" w:rsidP="00966FC8">
      <w:pPr>
        <w:ind w:firstLine="851"/>
        <w:rPr>
          <w:sz w:val="22"/>
        </w:rPr>
      </w:pPr>
      <w:r>
        <w:rPr>
          <w:sz w:val="22"/>
        </w:rPr>
        <w:t xml:space="preserve">Para poder superar todas estas barreras se debe crear un nuevo entorno, que sea capaz de abordar el “diluvio de datos”, la necesidad de la preservación digital y las nuevas oportunidades que ofrece el rápido desarrollo de las </w:t>
      </w:r>
      <w:r w:rsidRPr="00EC2DDD">
        <w:rPr>
          <w:i/>
          <w:sz w:val="22"/>
        </w:rPr>
        <w:t>TIC</w:t>
      </w:r>
      <w:r w:rsidR="00940EBB">
        <w:rPr>
          <w:i/>
          <w:sz w:val="22"/>
        </w:rPr>
        <w:t xml:space="preserve"> </w:t>
      </w:r>
      <w:r w:rsidR="00940EBB" w:rsidRPr="00940EBB">
        <w:rPr>
          <w:sz w:val="22"/>
        </w:rPr>
        <w:t>(Tecnologías de la Información y la Comunicación)</w:t>
      </w:r>
      <w:r w:rsidRPr="00940EBB">
        <w:rPr>
          <w:sz w:val="22"/>
        </w:rPr>
        <w:t>.</w:t>
      </w:r>
    </w:p>
    <w:p w:rsidR="003A7ABB" w:rsidRPr="00ED2B4E" w:rsidRDefault="003A7ABB" w:rsidP="00966FC8">
      <w:pPr>
        <w:rPr>
          <w:sz w:val="28"/>
        </w:rPr>
      </w:pPr>
      <w:r w:rsidRPr="00ED2B4E">
        <w:rPr>
          <w:sz w:val="28"/>
        </w:rPr>
        <w:t>Soluciones técnicas:</w:t>
      </w:r>
    </w:p>
    <w:p w:rsidR="0018352B" w:rsidRPr="00ED2B4E" w:rsidRDefault="0018352B" w:rsidP="00966FC8">
      <w:pPr>
        <w:rPr>
          <w:sz w:val="28"/>
        </w:rPr>
      </w:pPr>
      <w:r>
        <w:rPr>
          <w:sz w:val="22"/>
        </w:rPr>
        <w:t>Los obstáculos técnicos pueden superarse mediante la utilización y el desarrollo de CERIF para una mayor interoperabilidad. Además si se utilizan interfaces de usuario inteligentes con CERIF y se integra con los repositorios, las barreras técnicas desaparecen.</w:t>
      </w:r>
      <w:r w:rsidR="003A7ABB">
        <w:rPr>
          <w:sz w:val="22"/>
        </w:rPr>
        <w:t xml:space="preserve"> Las </w:t>
      </w:r>
      <w:r w:rsidR="003A7ABB" w:rsidRPr="00EC2DDD">
        <w:rPr>
          <w:i/>
          <w:sz w:val="22"/>
        </w:rPr>
        <w:t>TIC</w:t>
      </w:r>
      <w:r w:rsidR="003A7ABB">
        <w:rPr>
          <w:sz w:val="22"/>
        </w:rPr>
        <w:t xml:space="preserve"> ofrecen una amplia gama de programas y herramientas que pueden </w:t>
      </w:r>
      <w:r w:rsidR="00D60AE4">
        <w:rPr>
          <w:sz w:val="22"/>
        </w:rPr>
        <w:t>ser de gran utilidad en los CRIS</w:t>
      </w:r>
      <w:r w:rsidR="003A7ABB">
        <w:rPr>
          <w:sz w:val="22"/>
        </w:rPr>
        <w:t xml:space="preserve">. Sin </w:t>
      </w:r>
      <w:r w:rsidR="003A7ABB" w:rsidRPr="00D60AE4">
        <w:rPr>
          <w:sz w:val="22"/>
        </w:rPr>
        <w:t>ir más lejos, el acceso desde otros dispositivos que no sean un ordenador.</w:t>
      </w:r>
    </w:p>
    <w:p w:rsidR="003A7ABB" w:rsidRPr="00ED2B4E" w:rsidRDefault="003A7ABB" w:rsidP="00966FC8">
      <w:pPr>
        <w:rPr>
          <w:sz w:val="28"/>
        </w:rPr>
      </w:pPr>
      <w:r w:rsidRPr="00ED2B4E">
        <w:rPr>
          <w:sz w:val="28"/>
        </w:rPr>
        <w:t>Soluciones humanas:</w:t>
      </w:r>
    </w:p>
    <w:p w:rsidR="003A7ABB" w:rsidRDefault="0018352B" w:rsidP="00966FC8">
      <w:pPr>
        <w:ind w:firstLine="851"/>
        <w:rPr>
          <w:sz w:val="22"/>
        </w:rPr>
      </w:pPr>
      <w:r>
        <w:rPr>
          <w:sz w:val="22"/>
        </w:rPr>
        <w:t>Respec</w:t>
      </w:r>
      <w:r w:rsidR="003A7ABB">
        <w:rPr>
          <w:sz w:val="22"/>
        </w:rPr>
        <w:t>to a las barreras humanas, los curriculum v</w:t>
      </w:r>
      <w:r>
        <w:rPr>
          <w:sz w:val="22"/>
        </w:rPr>
        <w:t>itae automatizados, las bibliografías, las páginas web y las propuestas de investigación son un beneficio para el investigador, aumentando su visibilidad,  sus ci</w:t>
      </w:r>
      <w:r w:rsidR="003A7ABB">
        <w:rPr>
          <w:sz w:val="22"/>
        </w:rPr>
        <w:t>tas</w:t>
      </w:r>
      <w:r>
        <w:rPr>
          <w:sz w:val="22"/>
        </w:rPr>
        <w:t xml:space="preserve"> y las futuras posibles colaboraciones. </w:t>
      </w:r>
      <w:r w:rsidR="003A7ABB">
        <w:rPr>
          <w:sz w:val="22"/>
        </w:rPr>
        <w:t>Es la prueba que se necesita para conseguir más apoyo.</w:t>
      </w:r>
    </w:p>
    <w:p w:rsidR="0018352B" w:rsidRDefault="0018352B" w:rsidP="00966FC8">
      <w:pPr>
        <w:ind w:firstLine="851"/>
        <w:rPr>
          <w:sz w:val="22"/>
        </w:rPr>
      </w:pPr>
      <w:r>
        <w:rPr>
          <w:sz w:val="22"/>
        </w:rPr>
        <w:t>Investigacion</w:t>
      </w:r>
      <w:r w:rsidR="00C332C7">
        <w:rPr>
          <w:sz w:val="22"/>
        </w:rPr>
        <w:t>es que están siendo financiadas</w:t>
      </w:r>
      <w:r>
        <w:rPr>
          <w:sz w:val="22"/>
        </w:rPr>
        <w:t xml:space="preserve"> pueden tener repercusión en los medios de comunicación, gracias a los CRIS, donde aparece la muestra de interés del financiador por determinado trabajo</w:t>
      </w:r>
      <w:r w:rsidR="00C332C7">
        <w:rPr>
          <w:sz w:val="22"/>
        </w:rPr>
        <w:t>.</w:t>
      </w:r>
    </w:p>
    <w:p w:rsidR="003A7ABB" w:rsidRPr="00ED2B4E" w:rsidRDefault="003A7ABB" w:rsidP="00966FC8">
      <w:pPr>
        <w:rPr>
          <w:sz w:val="28"/>
        </w:rPr>
      </w:pPr>
      <w:r w:rsidRPr="00ED2B4E">
        <w:rPr>
          <w:sz w:val="28"/>
        </w:rPr>
        <w:t>Soluciones legales:</w:t>
      </w:r>
    </w:p>
    <w:p w:rsidR="0018352B" w:rsidRDefault="0018352B" w:rsidP="00966FC8">
      <w:pPr>
        <w:ind w:firstLine="851"/>
        <w:rPr>
          <w:sz w:val="22"/>
        </w:rPr>
      </w:pPr>
      <w:r>
        <w:rPr>
          <w:sz w:val="22"/>
        </w:rPr>
        <w:t xml:space="preserve">Las barreras legales se refieren a la seguridad, la comercialización, la privacidad y el derecho internacional. Todos estos aspectos pueden ser abordados por el entorno de las </w:t>
      </w:r>
      <w:r w:rsidRPr="00EC2DDD">
        <w:rPr>
          <w:i/>
          <w:sz w:val="22"/>
        </w:rPr>
        <w:t>TIC,</w:t>
      </w:r>
      <w:r>
        <w:rPr>
          <w:sz w:val="22"/>
        </w:rPr>
        <w:t xml:space="preserve"> donde los metadatos son la clave.</w:t>
      </w:r>
      <w:r w:rsidR="00C332C7">
        <w:rPr>
          <w:sz w:val="22"/>
        </w:rPr>
        <w:t xml:space="preserve"> Sin olvidar </w:t>
      </w:r>
      <w:r w:rsidR="003A7ABB">
        <w:rPr>
          <w:sz w:val="22"/>
        </w:rPr>
        <w:t xml:space="preserve">que una ley internacional haría mucho más sencillo el trabajo. </w:t>
      </w:r>
    </w:p>
    <w:p w:rsidR="008467B4" w:rsidRPr="008467B4" w:rsidRDefault="008467B4">
      <w:pPr>
        <w:rPr>
          <w:sz w:val="22"/>
        </w:rPr>
      </w:pPr>
      <w:r>
        <w:br w:type="page"/>
      </w:r>
    </w:p>
    <w:p w:rsidR="00491E61" w:rsidRDefault="008A1EAF" w:rsidP="009275C5">
      <w:pPr>
        <w:pStyle w:val="Ttulo2"/>
        <w:numPr>
          <w:ilvl w:val="1"/>
          <w:numId w:val="46"/>
        </w:numPr>
      </w:pPr>
      <w:bookmarkStart w:id="37" w:name="_Toc422318610"/>
      <w:r>
        <w:lastRenderedPageBreak/>
        <w:t>CRI</w:t>
      </w:r>
      <w:r w:rsidR="00C4393A">
        <w:t>S DESTACADOS</w:t>
      </w:r>
      <w:bookmarkEnd w:id="37"/>
    </w:p>
    <w:p w:rsidR="00EB5949" w:rsidRDefault="00ED2B4E" w:rsidP="00966FC8">
      <w:pPr>
        <w:ind w:firstLine="851"/>
        <w:rPr>
          <w:sz w:val="22"/>
        </w:rPr>
      </w:pPr>
      <w:r>
        <w:rPr>
          <w:sz w:val="22"/>
        </w:rPr>
        <w:t>Los Sistemas de Gestión de la Investigación han surgido de manera exponencial en los últimos años</w:t>
      </w:r>
      <w:r w:rsidR="00EB5949">
        <w:rPr>
          <w:sz w:val="22"/>
        </w:rPr>
        <w:t xml:space="preserve">. </w:t>
      </w:r>
      <w:r w:rsidR="00485243">
        <w:rPr>
          <w:sz w:val="22"/>
        </w:rPr>
        <w:t>La mayoría de las instit</w:t>
      </w:r>
      <w:r w:rsidR="00C4393A">
        <w:rPr>
          <w:sz w:val="22"/>
        </w:rPr>
        <w:t>uciones investigadoras, como   universidades o</w:t>
      </w:r>
      <w:r w:rsidR="00485243">
        <w:rPr>
          <w:sz w:val="22"/>
        </w:rPr>
        <w:t xml:space="preserve"> fundaciones científica</w:t>
      </w:r>
      <w:r w:rsidR="00C4393A">
        <w:rPr>
          <w:sz w:val="22"/>
        </w:rPr>
        <w:t xml:space="preserve">s, por ejemplo, </w:t>
      </w:r>
      <w:r w:rsidR="00485243">
        <w:rPr>
          <w:sz w:val="22"/>
        </w:rPr>
        <w:t>FECYT (Fundación Española para la Ciencia y la Tecnología), han implementado esta aplicación para su uso interno.</w:t>
      </w:r>
      <w:r w:rsidR="00485243" w:rsidRPr="00485243">
        <w:rPr>
          <w:sz w:val="22"/>
        </w:rPr>
        <w:t xml:space="preserve"> </w:t>
      </w:r>
      <w:r w:rsidR="00485243">
        <w:rPr>
          <w:sz w:val="22"/>
        </w:rPr>
        <w:t>Cada institución ha</w:t>
      </w:r>
      <w:r w:rsidR="00FA4C66">
        <w:rPr>
          <w:sz w:val="22"/>
        </w:rPr>
        <w:t xml:space="preserve"> desarrollado </w:t>
      </w:r>
      <w:r w:rsidR="00485243">
        <w:rPr>
          <w:sz w:val="22"/>
        </w:rPr>
        <w:t>los módulos más apropiados para sus necesidades, como el módulo administrativo, el económico,  el curricular, etc.</w:t>
      </w:r>
    </w:p>
    <w:p w:rsidR="00EB5949" w:rsidRPr="00485243" w:rsidRDefault="00EB5949" w:rsidP="00966FC8">
      <w:pPr>
        <w:ind w:left="851"/>
        <w:rPr>
          <w:i/>
          <w:sz w:val="22"/>
        </w:rPr>
      </w:pPr>
      <w:r>
        <w:rPr>
          <w:i/>
          <w:sz w:val="22"/>
          <w:lang w:val="en-US"/>
        </w:rPr>
        <w:t>[…]</w:t>
      </w:r>
      <w:r w:rsidRPr="00EB5949">
        <w:rPr>
          <w:i/>
          <w:sz w:val="22"/>
          <w:lang w:val="en-US"/>
        </w:rPr>
        <w:t xml:space="preserve">Promotion and dissemination among research community and society are as important as research. Any researcher wants their work to be recognized and make it known, so publication of a scientific output increases the chances of being cited and thus its impact. </w:t>
      </w:r>
      <w:r>
        <w:rPr>
          <w:i/>
          <w:sz w:val="22"/>
          <w:lang w:val="en-US"/>
        </w:rPr>
        <w:t xml:space="preserve">[…] </w:t>
      </w:r>
      <w:r w:rsidRPr="00EB5949">
        <w:rPr>
          <w:i/>
          <w:sz w:val="22"/>
          <w:lang w:val="en-US"/>
        </w:rPr>
        <w:t xml:space="preserve">This has allowed great progress in all areas, research mobility, creating synergies with shared resource center between different institutions and improving the research visibility generated, but </w:t>
      </w:r>
      <w:r w:rsidR="00C4393A">
        <w:rPr>
          <w:i/>
          <w:sz w:val="22"/>
          <w:lang w:val="en-US"/>
        </w:rPr>
        <w:t>there is still a long way to go</w:t>
      </w:r>
      <w:r>
        <w:rPr>
          <w:i/>
          <w:sz w:val="22"/>
          <w:lang w:val="en-US"/>
        </w:rPr>
        <w:t xml:space="preserve"> </w:t>
      </w:r>
      <w:r w:rsidRPr="00C4393A">
        <w:rPr>
          <w:i/>
          <w:sz w:val="22"/>
          <w:lang w:val="en-US"/>
        </w:rPr>
        <w:t xml:space="preserve">[…] </w:t>
      </w:r>
      <w:sdt>
        <w:sdtPr>
          <w:rPr>
            <w:i/>
            <w:sz w:val="22"/>
            <w:lang w:val="en-US"/>
          </w:rPr>
          <w:id w:val="-1961868487"/>
          <w:citation/>
        </w:sdtPr>
        <w:sdtEndPr/>
        <w:sdtContent>
          <w:r>
            <w:rPr>
              <w:i/>
              <w:sz w:val="22"/>
              <w:lang w:val="en-US"/>
            </w:rPr>
            <w:fldChar w:fldCharType="begin"/>
          </w:r>
          <w:r w:rsidRPr="00C4393A">
            <w:rPr>
              <w:i/>
              <w:sz w:val="22"/>
              <w:lang w:val="en-US"/>
            </w:rPr>
            <w:instrText xml:space="preserve"> CITATION Cun14 \l 1034 </w:instrText>
          </w:r>
          <w:r>
            <w:rPr>
              <w:i/>
              <w:sz w:val="22"/>
              <w:lang w:val="en-US"/>
            </w:rPr>
            <w:fldChar w:fldCharType="separate"/>
          </w:r>
          <w:r w:rsidR="00BE5D56" w:rsidRPr="00BE5D56">
            <w:rPr>
              <w:noProof/>
              <w:sz w:val="22"/>
            </w:rPr>
            <w:t>(Cuní, 2014)</w:t>
          </w:r>
          <w:r>
            <w:rPr>
              <w:i/>
              <w:sz w:val="22"/>
              <w:lang w:val="en-US"/>
            </w:rPr>
            <w:fldChar w:fldCharType="end"/>
          </w:r>
        </w:sdtContent>
      </w:sdt>
      <w:r w:rsidR="00C4393A" w:rsidRPr="00C4393A">
        <w:rPr>
          <w:i/>
          <w:sz w:val="22"/>
        </w:rPr>
        <w:t>.</w:t>
      </w:r>
      <w:r w:rsidR="00C4393A">
        <w:rPr>
          <w:rStyle w:val="Refdenotaalpie"/>
          <w:i/>
          <w:sz w:val="22"/>
          <w:lang w:val="en-US"/>
        </w:rPr>
        <w:footnoteReference w:id="5"/>
      </w:r>
    </w:p>
    <w:p w:rsidR="00485243" w:rsidRDefault="00854E51" w:rsidP="00966FC8">
      <w:pPr>
        <w:ind w:firstLine="851"/>
        <w:rPr>
          <w:sz w:val="22"/>
        </w:rPr>
      </w:pPr>
      <w:r>
        <w:rPr>
          <w:sz w:val="22"/>
        </w:rPr>
        <w:t>En España,</w:t>
      </w:r>
      <w:r w:rsidR="00485243">
        <w:rPr>
          <w:sz w:val="22"/>
        </w:rPr>
        <w:t xml:space="preserve"> la mayor parte de las universidades disponen de bases de datos internas que incluyen herramientas más o menos desarrolladas que facilitan </w:t>
      </w:r>
      <w:r w:rsidR="00C4393A">
        <w:rPr>
          <w:sz w:val="22"/>
        </w:rPr>
        <w:t xml:space="preserve">la gestión de la investigación </w:t>
      </w:r>
      <w:sdt>
        <w:sdtPr>
          <w:rPr>
            <w:sz w:val="22"/>
          </w:rPr>
          <w:id w:val="1652937351"/>
          <w:citation/>
        </w:sdtPr>
        <w:sdtEndPr/>
        <w:sdtContent>
          <w:r w:rsidR="00F122AE">
            <w:rPr>
              <w:sz w:val="22"/>
            </w:rPr>
            <w:fldChar w:fldCharType="begin"/>
          </w:r>
          <w:r w:rsidR="00F122AE">
            <w:rPr>
              <w:sz w:val="22"/>
              <w:lang w:val="es-ES_tradnl"/>
            </w:rPr>
            <w:instrText xml:space="preserve"> CITATION Ard14 \l 1034 </w:instrText>
          </w:r>
          <w:r w:rsidR="00F122AE">
            <w:rPr>
              <w:sz w:val="22"/>
            </w:rPr>
            <w:fldChar w:fldCharType="separate"/>
          </w:r>
          <w:r w:rsidR="00BE5D56" w:rsidRPr="00BE5D56">
            <w:rPr>
              <w:noProof/>
              <w:sz w:val="22"/>
              <w:lang w:val="es-ES_tradnl"/>
            </w:rPr>
            <w:t>(Ardanuy, 2014)</w:t>
          </w:r>
          <w:r w:rsidR="00F122AE">
            <w:rPr>
              <w:sz w:val="22"/>
            </w:rPr>
            <w:fldChar w:fldCharType="end"/>
          </w:r>
        </w:sdtContent>
      </w:sdt>
      <w:r w:rsidR="00C4393A">
        <w:rPr>
          <w:sz w:val="22"/>
        </w:rPr>
        <w:t>.</w:t>
      </w:r>
    </w:p>
    <w:p w:rsidR="00854E51" w:rsidRDefault="00485243" w:rsidP="00966FC8">
      <w:pPr>
        <w:ind w:firstLine="851"/>
        <w:rPr>
          <w:sz w:val="22"/>
        </w:rPr>
      </w:pPr>
      <w:r>
        <w:rPr>
          <w:sz w:val="22"/>
        </w:rPr>
        <w:t>El</w:t>
      </w:r>
      <w:r w:rsidR="00854E51">
        <w:rPr>
          <w:sz w:val="22"/>
        </w:rPr>
        <w:t xml:space="preserve"> Grupo de trabajo de REBIUN  “</w:t>
      </w:r>
      <w:r w:rsidR="00ED2B4E">
        <w:rPr>
          <w:sz w:val="22"/>
        </w:rPr>
        <w:t xml:space="preserve">Sistemas </w:t>
      </w:r>
      <w:r w:rsidR="00C4393A">
        <w:rPr>
          <w:sz w:val="22"/>
        </w:rPr>
        <w:t>CRIS</w:t>
      </w:r>
      <w:r w:rsidR="00ED2B4E">
        <w:rPr>
          <w:sz w:val="22"/>
        </w:rPr>
        <w:t xml:space="preserve"> y repositorios institucionales en las Universidades españolas” en 2013</w:t>
      </w:r>
      <w:r w:rsidR="00854E51">
        <w:rPr>
          <w:sz w:val="22"/>
        </w:rPr>
        <w:t xml:space="preserve">, </w:t>
      </w:r>
      <w:r w:rsidR="00C4393A">
        <w:rPr>
          <w:sz w:val="22"/>
        </w:rPr>
        <w:t>realizó una investigación sobre el tema.</w:t>
      </w:r>
      <w:r w:rsidR="00854E51">
        <w:rPr>
          <w:sz w:val="22"/>
        </w:rPr>
        <w:t xml:space="preserve"> Para ello, </w:t>
      </w:r>
      <w:r w:rsidR="00294356">
        <w:rPr>
          <w:sz w:val="22"/>
        </w:rPr>
        <w:t>enviaron una encuesta a cada una de las universidades del territorio nacional tanto</w:t>
      </w:r>
      <w:r w:rsidR="00023614">
        <w:rPr>
          <w:sz w:val="22"/>
        </w:rPr>
        <w:t>,</w:t>
      </w:r>
      <w:r w:rsidR="00294356">
        <w:rPr>
          <w:sz w:val="22"/>
        </w:rPr>
        <w:t xml:space="preserve"> privadas como públicas,</w:t>
      </w:r>
      <w:r w:rsidR="00854E51">
        <w:rPr>
          <w:sz w:val="22"/>
        </w:rPr>
        <w:t xml:space="preserve"> </w:t>
      </w:r>
      <w:r w:rsidR="00294356">
        <w:rPr>
          <w:sz w:val="22"/>
        </w:rPr>
        <w:t xml:space="preserve">con </w:t>
      </w:r>
      <w:r w:rsidR="00854E51">
        <w:rPr>
          <w:sz w:val="22"/>
        </w:rPr>
        <w:t>dos objetivos principales:</w:t>
      </w:r>
    </w:p>
    <w:p w:rsidR="00294356" w:rsidRDefault="00294356" w:rsidP="009275C5">
      <w:pPr>
        <w:pStyle w:val="Prrafodelista"/>
        <w:numPr>
          <w:ilvl w:val="0"/>
          <w:numId w:val="18"/>
        </w:numPr>
        <w:rPr>
          <w:sz w:val="22"/>
        </w:rPr>
      </w:pPr>
      <w:r w:rsidRPr="00294356">
        <w:rPr>
          <w:sz w:val="22"/>
        </w:rPr>
        <w:t>C</w:t>
      </w:r>
      <w:r w:rsidR="00ED2B4E" w:rsidRPr="00294356">
        <w:rPr>
          <w:sz w:val="22"/>
        </w:rPr>
        <w:t>onocer cuál era el estado de las universidades resp</w:t>
      </w:r>
      <w:r>
        <w:rPr>
          <w:sz w:val="22"/>
        </w:rPr>
        <w:t>ecto a sus CRIS y repositorios.</w:t>
      </w:r>
    </w:p>
    <w:p w:rsidR="00294356" w:rsidRDefault="00294356" w:rsidP="009275C5">
      <w:pPr>
        <w:pStyle w:val="Prrafodelista"/>
        <w:numPr>
          <w:ilvl w:val="0"/>
          <w:numId w:val="18"/>
        </w:numPr>
        <w:rPr>
          <w:sz w:val="22"/>
        </w:rPr>
      </w:pPr>
      <w:r>
        <w:rPr>
          <w:sz w:val="22"/>
        </w:rPr>
        <w:t>C</w:t>
      </w:r>
      <w:r w:rsidR="00ED2B4E" w:rsidRPr="00294356">
        <w:rPr>
          <w:sz w:val="22"/>
        </w:rPr>
        <w:t xml:space="preserve">onocer el papel que realizaban las bibliotecas en el proceso de los datos. </w:t>
      </w:r>
    </w:p>
    <w:p w:rsidR="00C01E1C" w:rsidRDefault="00294356" w:rsidP="00966FC8">
      <w:pPr>
        <w:ind w:firstLine="851"/>
      </w:pPr>
      <w:r>
        <w:rPr>
          <w:sz w:val="22"/>
        </w:rPr>
        <w:t>Obtuvieron un 70% de respuestas</w:t>
      </w:r>
      <w:r w:rsidR="00C4393A">
        <w:rPr>
          <w:sz w:val="22"/>
        </w:rPr>
        <w:t xml:space="preserve"> lo que representa un total de</w:t>
      </w:r>
      <w:r w:rsidR="00ED2B4E" w:rsidRPr="00294356">
        <w:rPr>
          <w:sz w:val="22"/>
        </w:rPr>
        <w:t xml:space="preserve"> 51 instituciones, pero el estudio se </w:t>
      </w:r>
      <w:r>
        <w:rPr>
          <w:sz w:val="22"/>
        </w:rPr>
        <w:t>llevó a cabo</w:t>
      </w:r>
      <w:r w:rsidR="00ED2B4E" w:rsidRPr="00294356">
        <w:rPr>
          <w:sz w:val="22"/>
        </w:rPr>
        <w:t xml:space="preserve"> tan solo con las 42 instituciones</w:t>
      </w:r>
      <w:r w:rsidR="00FA4C66">
        <w:rPr>
          <w:sz w:val="22"/>
        </w:rPr>
        <w:t>,</w:t>
      </w:r>
      <w:r w:rsidR="00ED2B4E" w:rsidRPr="00294356">
        <w:rPr>
          <w:sz w:val="22"/>
        </w:rPr>
        <w:t xml:space="preserve"> que habían respondido a todas las preguntas. </w:t>
      </w:r>
      <w:sdt>
        <w:sdtPr>
          <w:id w:val="1996748605"/>
          <w:citation/>
        </w:sdtPr>
        <w:sdtEndPr/>
        <w:sdtContent>
          <w:r w:rsidR="00ED2B4E" w:rsidRPr="00294356">
            <w:rPr>
              <w:sz w:val="22"/>
            </w:rPr>
            <w:fldChar w:fldCharType="begin"/>
          </w:r>
          <w:r w:rsidR="00ED2B4E" w:rsidRPr="00294356">
            <w:rPr>
              <w:sz w:val="22"/>
              <w:lang w:val="es-ES_tradnl"/>
            </w:rPr>
            <w:instrText xml:space="preserve">CITATION Var13 \l 1034 </w:instrText>
          </w:r>
          <w:r w:rsidR="00ED2B4E" w:rsidRPr="00294356">
            <w:rPr>
              <w:sz w:val="22"/>
            </w:rPr>
            <w:fldChar w:fldCharType="separate"/>
          </w:r>
          <w:r w:rsidR="00BE5D56" w:rsidRPr="00BE5D56">
            <w:rPr>
              <w:noProof/>
              <w:sz w:val="22"/>
              <w:lang w:val="es-ES_tradnl"/>
            </w:rPr>
            <w:t>(REBIUN, 2013)</w:t>
          </w:r>
          <w:r w:rsidR="00ED2B4E" w:rsidRPr="00294356">
            <w:rPr>
              <w:sz w:val="22"/>
            </w:rPr>
            <w:fldChar w:fldCharType="end"/>
          </w:r>
        </w:sdtContent>
      </w:sdt>
    </w:p>
    <w:p w:rsidR="00C01E1C" w:rsidRPr="00C01E1C" w:rsidRDefault="00C01E1C" w:rsidP="00966FC8">
      <w:pPr>
        <w:ind w:firstLine="851"/>
        <w:rPr>
          <w:sz w:val="22"/>
        </w:rPr>
      </w:pPr>
      <w:r>
        <w:rPr>
          <w:sz w:val="22"/>
        </w:rPr>
        <w:t>Los resultados de las encuestas fueron analizados, proporcionando la siguiente información:</w:t>
      </w:r>
    </w:p>
    <w:p w:rsidR="00ED2B4E" w:rsidRPr="00FA4C66" w:rsidRDefault="00ED2B4E" w:rsidP="009275C5">
      <w:pPr>
        <w:pStyle w:val="Prrafodelista"/>
        <w:numPr>
          <w:ilvl w:val="0"/>
          <w:numId w:val="17"/>
        </w:numPr>
        <w:rPr>
          <w:sz w:val="22"/>
          <w:u w:val="single"/>
        </w:rPr>
      </w:pPr>
      <w:r w:rsidRPr="00FA4C66">
        <w:rPr>
          <w:sz w:val="22"/>
          <w:u w:val="single"/>
        </w:rPr>
        <w:t xml:space="preserve">Responsable del CRIS de cada institución: </w:t>
      </w:r>
    </w:p>
    <w:p w:rsidR="00ED2B4E" w:rsidRPr="0071440F" w:rsidRDefault="00ED2B4E" w:rsidP="009275C5">
      <w:pPr>
        <w:pStyle w:val="Prrafodelista"/>
        <w:numPr>
          <w:ilvl w:val="1"/>
          <w:numId w:val="17"/>
        </w:numPr>
        <w:rPr>
          <w:sz w:val="22"/>
        </w:rPr>
      </w:pPr>
      <w:r>
        <w:rPr>
          <w:sz w:val="22"/>
        </w:rPr>
        <w:t xml:space="preserve">La gestión </w:t>
      </w:r>
      <w:r w:rsidR="00FA4C66">
        <w:rPr>
          <w:sz w:val="22"/>
        </w:rPr>
        <w:t xml:space="preserve">y responsabilidad </w:t>
      </w:r>
      <w:r>
        <w:rPr>
          <w:sz w:val="22"/>
        </w:rPr>
        <w:t>de los CRIS recae en el Área de Gestión de la Investigación (I+D+i) de cada centro. En algunos casos, hay bibliotecarios entre estos grupos de trabajo.</w:t>
      </w:r>
    </w:p>
    <w:p w:rsidR="00ED2B4E" w:rsidRDefault="00ED2B4E" w:rsidP="009275C5">
      <w:pPr>
        <w:pStyle w:val="Prrafodelista"/>
        <w:numPr>
          <w:ilvl w:val="1"/>
          <w:numId w:val="17"/>
        </w:numPr>
        <w:rPr>
          <w:sz w:val="22"/>
        </w:rPr>
      </w:pPr>
      <w:r>
        <w:rPr>
          <w:sz w:val="22"/>
        </w:rPr>
        <w:lastRenderedPageBreak/>
        <w:t xml:space="preserve">Las Bibliotecas de tan solo cuatro universidades son las responsables de los CRIS, véase, </w:t>
      </w:r>
      <w:r w:rsidR="0094270D">
        <w:rPr>
          <w:sz w:val="22"/>
        </w:rPr>
        <w:t xml:space="preserve">la Universidad </w:t>
      </w:r>
      <w:r>
        <w:rPr>
          <w:sz w:val="22"/>
        </w:rPr>
        <w:t>Autónoma de Madrid,</w:t>
      </w:r>
      <w:r w:rsidR="0094270D">
        <w:rPr>
          <w:sz w:val="22"/>
        </w:rPr>
        <w:t xml:space="preserve"> la</w:t>
      </w:r>
      <w:r>
        <w:rPr>
          <w:sz w:val="22"/>
        </w:rPr>
        <w:t xml:space="preserve"> Universidad de Burgos, </w:t>
      </w:r>
      <w:r w:rsidR="00C4393A">
        <w:rPr>
          <w:sz w:val="22"/>
        </w:rPr>
        <w:t xml:space="preserve">la Universidad </w:t>
      </w:r>
      <w:r>
        <w:rPr>
          <w:sz w:val="22"/>
        </w:rPr>
        <w:t xml:space="preserve">Pompeu Fabra y </w:t>
      </w:r>
      <w:r w:rsidR="0094270D">
        <w:rPr>
          <w:sz w:val="22"/>
        </w:rPr>
        <w:t xml:space="preserve">la </w:t>
      </w:r>
      <w:r>
        <w:rPr>
          <w:sz w:val="22"/>
        </w:rPr>
        <w:t>Universidad de Valencia.</w:t>
      </w:r>
    </w:p>
    <w:p w:rsidR="00ED2B4E" w:rsidRPr="00FA4C66" w:rsidRDefault="00ED2B4E" w:rsidP="009275C5">
      <w:pPr>
        <w:pStyle w:val="Prrafodelista"/>
        <w:numPr>
          <w:ilvl w:val="0"/>
          <w:numId w:val="17"/>
        </w:numPr>
        <w:rPr>
          <w:sz w:val="22"/>
          <w:u w:val="single"/>
        </w:rPr>
      </w:pPr>
      <w:r w:rsidRPr="00FA4C66">
        <w:rPr>
          <w:sz w:val="22"/>
          <w:u w:val="single"/>
        </w:rPr>
        <w:t>Responsable de la revisión bibliográfica:</w:t>
      </w:r>
    </w:p>
    <w:p w:rsidR="00ED2B4E" w:rsidRDefault="0094270D" w:rsidP="009275C5">
      <w:pPr>
        <w:pStyle w:val="Prrafodelista"/>
        <w:numPr>
          <w:ilvl w:val="1"/>
          <w:numId w:val="17"/>
        </w:numPr>
        <w:rPr>
          <w:sz w:val="22"/>
        </w:rPr>
      </w:pPr>
      <w:r>
        <w:rPr>
          <w:sz w:val="22"/>
        </w:rPr>
        <w:t>En 19 de las u</w:t>
      </w:r>
      <w:r w:rsidR="00C4393A">
        <w:rPr>
          <w:sz w:val="22"/>
        </w:rPr>
        <w:t>niversidades</w:t>
      </w:r>
      <w:r w:rsidR="00ED2B4E">
        <w:rPr>
          <w:sz w:val="22"/>
        </w:rPr>
        <w:t xml:space="preserve"> las bibliotecas son las encargadas de este proceso.</w:t>
      </w:r>
    </w:p>
    <w:p w:rsidR="00ED2B4E" w:rsidRDefault="0094270D" w:rsidP="009275C5">
      <w:pPr>
        <w:pStyle w:val="Prrafodelista"/>
        <w:numPr>
          <w:ilvl w:val="1"/>
          <w:numId w:val="17"/>
        </w:numPr>
        <w:rPr>
          <w:sz w:val="22"/>
        </w:rPr>
      </w:pPr>
      <w:r>
        <w:rPr>
          <w:sz w:val="22"/>
        </w:rPr>
        <w:t xml:space="preserve">En </w:t>
      </w:r>
      <w:r w:rsidR="00ED2B4E">
        <w:rPr>
          <w:sz w:val="22"/>
        </w:rPr>
        <w:t xml:space="preserve">11 </w:t>
      </w:r>
      <w:r>
        <w:rPr>
          <w:sz w:val="22"/>
        </w:rPr>
        <w:t xml:space="preserve">de las </w:t>
      </w:r>
      <w:r w:rsidR="00ED2B4E">
        <w:rPr>
          <w:sz w:val="22"/>
        </w:rPr>
        <w:t xml:space="preserve">universidades </w:t>
      </w:r>
      <w:r>
        <w:rPr>
          <w:sz w:val="22"/>
        </w:rPr>
        <w:t>son las Áreas de Gestión de la Información, las encargadas de la revisión bibliográfica.</w:t>
      </w:r>
      <w:r w:rsidR="00ED2B4E">
        <w:rPr>
          <w:sz w:val="22"/>
        </w:rPr>
        <w:t xml:space="preserve"> </w:t>
      </w:r>
    </w:p>
    <w:p w:rsidR="00ED2B4E" w:rsidRPr="00FA4C66" w:rsidRDefault="00ED2B4E" w:rsidP="009275C5">
      <w:pPr>
        <w:pStyle w:val="Prrafodelista"/>
        <w:numPr>
          <w:ilvl w:val="0"/>
          <w:numId w:val="17"/>
        </w:numPr>
        <w:rPr>
          <w:sz w:val="22"/>
          <w:u w:val="single"/>
        </w:rPr>
      </w:pPr>
      <w:r w:rsidRPr="00FA4C66">
        <w:rPr>
          <w:sz w:val="22"/>
          <w:u w:val="single"/>
        </w:rPr>
        <w:t>Enlace CRIS / Preprint</w:t>
      </w:r>
      <w:r w:rsidR="0094270D" w:rsidRPr="00FA4C66">
        <w:rPr>
          <w:sz w:val="22"/>
          <w:u w:val="single"/>
        </w:rPr>
        <w:t xml:space="preserve"> </w:t>
      </w:r>
      <w:r w:rsidRPr="00FA4C66">
        <w:rPr>
          <w:sz w:val="22"/>
          <w:u w:val="single"/>
        </w:rPr>
        <w:t>-</w:t>
      </w:r>
      <w:r w:rsidR="0094270D" w:rsidRPr="00FA4C66">
        <w:rPr>
          <w:sz w:val="22"/>
          <w:u w:val="single"/>
        </w:rPr>
        <w:t xml:space="preserve"> </w:t>
      </w:r>
      <w:r w:rsidRPr="00FA4C66">
        <w:rPr>
          <w:sz w:val="22"/>
          <w:u w:val="single"/>
        </w:rPr>
        <w:t>Postprint:</w:t>
      </w:r>
    </w:p>
    <w:p w:rsidR="00ED2B4E" w:rsidRDefault="00ED2B4E" w:rsidP="009275C5">
      <w:pPr>
        <w:pStyle w:val="Prrafodelista"/>
        <w:numPr>
          <w:ilvl w:val="1"/>
          <w:numId w:val="17"/>
        </w:numPr>
        <w:rPr>
          <w:sz w:val="22"/>
        </w:rPr>
      </w:pPr>
      <w:r>
        <w:rPr>
          <w:sz w:val="22"/>
        </w:rPr>
        <w:t>El 50% de las instituciones ofrecen este servicio. Y un 12% están en proceso de crear los enlaces.</w:t>
      </w:r>
    </w:p>
    <w:p w:rsidR="00ED2B4E" w:rsidRPr="00FA4C66" w:rsidRDefault="00ED2B4E" w:rsidP="009275C5">
      <w:pPr>
        <w:pStyle w:val="Prrafodelista"/>
        <w:numPr>
          <w:ilvl w:val="0"/>
          <w:numId w:val="17"/>
        </w:numPr>
        <w:rPr>
          <w:sz w:val="22"/>
          <w:u w:val="single"/>
        </w:rPr>
      </w:pPr>
      <w:r w:rsidRPr="00FA4C66">
        <w:rPr>
          <w:sz w:val="22"/>
          <w:u w:val="single"/>
        </w:rPr>
        <w:t>Vinculación de los CRIS con RI:</w:t>
      </w:r>
    </w:p>
    <w:p w:rsidR="00ED2B4E" w:rsidRDefault="00ED2B4E" w:rsidP="009275C5">
      <w:pPr>
        <w:pStyle w:val="Prrafodelista"/>
        <w:numPr>
          <w:ilvl w:val="1"/>
          <w:numId w:val="17"/>
        </w:numPr>
        <w:rPr>
          <w:sz w:val="22"/>
        </w:rPr>
      </w:pPr>
      <w:r>
        <w:rPr>
          <w:sz w:val="22"/>
        </w:rPr>
        <w:t>14 universidades tienen creado el vínculo.</w:t>
      </w:r>
    </w:p>
    <w:p w:rsidR="00ED2B4E" w:rsidRDefault="00ED2B4E" w:rsidP="009275C5">
      <w:pPr>
        <w:pStyle w:val="Prrafodelista"/>
        <w:numPr>
          <w:ilvl w:val="1"/>
          <w:numId w:val="17"/>
        </w:numPr>
        <w:rPr>
          <w:sz w:val="22"/>
        </w:rPr>
      </w:pPr>
      <w:r>
        <w:rPr>
          <w:sz w:val="22"/>
        </w:rPr>
        <w:t>13 se encuentran en proceso.</w:t>
      </w:r>
    </w:p>
    <w:p w:rsidR="00ED2B4E" w:rsidRDefault="00ED2B4E" w:rsidP="009275C5">
      <w:pPr>
        <w:pStyle w:val="Prrafodelista"/>
        <w:numPr>
          <w:ilvl w:val="1"/>
          <w:numId w:val="17"/>
        </w:numPr>
        <w:rPr>
          <w:sz w:val="22"/>
        </w:rPr>
      </w:pPr>
      <w:r>
        <w:rPr>
          <w:sz w:val="22"/>
        </w:rPr>
        <w:t xml:space="preserve">15 universidades no poseen esta integración. </w:t>
      </w:r>
    </w:p>
    <w:p w:rsidR="00ED2B4E" w:rsidRPr="00FA4C66" w:rsidRDefault="00ED2B4E" w:rsidP="009275C5">
      <w:pPr>
        <w:pStyle w:val="Prrafodelista"/>
        <w:numPr>
          <w:ilvl w:val="0"/>
          <w:numId w:val="17"/>
        </w:numPr>
        <w:rPr>
          <w:sz w:val="22"/>
          <w:u w:val="single"/>
        </w:rPr>
      </w:pPr>
      <w:r w:rsidRPr="00FA4C66">
        <w:rPr>
          <w:sz w:val="22"/>
          <w:u w:val="single"/>
        </w:rPr>
        <w:t>Software</w:t>
      </w:r>
      <w:r w:rsidR="0094270D" w:rsidRPr="00FA4C66">
        <w:rPr>
          <w:sz w:val="22"/>
          <w:u w:val="single"/>
        </w:rPr>
        <w:t xml:space="preserve"> de los</w:t>
      </w:r>
      <w:r w:rsidRPr="00FA4C66">
        <w:rPr>
          <w:sz w:val="22"/>
          <w:u w:val="single"/>
        </w:rPr>
        <w:t xml:space="preserve"> CRIS:</w:t>
      </w:r>
    </w:p>
    <w:p w:rsidR="00ED2B4E" w:rsidRDefault="00ED2B4E" w:rsidP="009275C5">
      <w:pPr>
        <w:pStyle w:val="Prrafodelista"/>
        <w:numPr>
          <w:ilvl w:val="1"/>
          <w:numId w:val="17"/>
        </w:numPr>
        <w:rPr>
          <w:sz w:val="22"/>
        </w:rPr>
      </w:pPr>
      <w:r>
        <w:rPr>
          <w:sz w:val="22"/>
        </w:rPr>
        <w:t xml:space="preserve">16 de las instituciones han decidido desarrollar un software propio. </w:t>
      </w:r>
    </w:p>
    <w:p w:rsidR="00ED2B4E" w:rsidRDefault="00ED2B4E" w:rsidP="009275C5">
      <w:pPr>
        <w:pStyle w:val="Prrafodelista"/>
        <w:numPr>
          <w:ilvl w:val="1"/>
          <w:numId w:val="17"/>
        </w:numPr>
        <w:rPr>
          <w:sz w:val="22"/>
        </w:rPr>
      </w:pPr>
      <w:r>
        <w:rPr>
          <w:sz w:val="22"/>
        </w:rPr>
        <w:t>7 universidades utilizan Universitas XXI.</w:t>
      </w:r>
    </w:p>
    <w:p w:rsidR="00ED2B4E" w:rsidRDefault="00ED2B4E" w:rsidP="009275C5">
      <w:pPr>
        <w:pStyle w:val="Prrafodelista"/>
        <w:numPr>
          <w:ilvl w:val="1"/>
          <w:numId w:val="17"/>
        </w:numPr>
        <w:rPr>
          <w:sz w:val="22"/>
        </w:rPr>
      </w:pPr>
      <w:r>
        <w:rPr>
          <w:sz w:val="22"/>
        </w:rPr>
        <w:t>7 universidades utilizan GREC.</w:t>
      </w:r>
    </w:p>
    <w:p w:rsidR="00ED2B4E" w:rsidRDefault="00ED2B4E" w:rsidP="009275C5">
      <w:pPr>
        <w:pStyle w:val="Prrafodelista"/>
        <w:numPr>
          <w:ilvl w:val="1"/>
          <w:numId w:val="17"/>
        </w:numPr>
        <w:rPr>
          <w:sz w:val="22"/>
        </w:rPr>
      </w:pPr>
      <w:r>
        <w:rPr>
          <w:sz w:val="22"/>
        </w:rPr>
        <w:t>Minoritariamente otras instit</w:t>
      </w:r>
      <w:r w:rsidR="00C4393A">
        <w:rPr>
          <w:sz w:val="22"/>
        </w:rPr>
        <w:t>uciones utilizan softwares como</w:t>
      </w:r>
      <w:r>
        <w:rPr>
          <w:sz w:val="22"/>
        </w:rPr>
        <w:t xml:space="preserve"> </w:t>
      </w:r>
      <w:r w:rsidRPr="00C70A57">
        <w:rPr>
          <w:i/>
          <w:sz w:val="22"/>
        </w:rPr>
        <w:t>Alfresco, Argos, Sigma, Java o Sisius</w:t>
      </w:r>
      <w:r>
        <w:rPr>
          <w:sz w:val="22"/>
        </w:rPr>
        <w:t>.</w:t>
      </w:r>
    </w:p>
    <w:p w:rsidR="00ED2B4E" w:rsidRPr="00FA4C66" w:rsidRDefault="00ED2B4E" w:rsidP="009275C5">
      <w:pPr>
        <w:pStyle w:val="Prrafodelista"/>
        <w:numPr>
          <w:ilvl w:val="0"/>
          <w:numId w:val="17"/>
        </w:numPr>
        <w:rPr>
          <w:sz w:val="22"/>
          <w:u w:val="single"/>
        </w:rPr>
      </w:pPr>
      <w:r w:rsidRPr="00FA4C66">
        <w:rPr>
          <w:sz w:val="22"/>
          <w:u w:val="single"/>
        </w:rPr>
        <w:t>Software del repositorio institucional:</w:t>
      </w:r>
    </w:p>
    <w:p w:rsidR="00ED2B4E" w:rsidRDefault="00ED2B4E" w:rsidP="009275C5">
      <w:pPr>
        <w:pStyle w:val="Prrafodelista"/>
        <w:numPr>
          <w:ilvl w:val="1"/>
          <w:numId w:val="17"/>
        </w:numPr>
        <w:rPr>
          <w:sz w:val="22"/>
        </w:rPr>
      </w:pPr>
      <w:r w:rsidRPr="00C70A57">
        <w:rPr>
          <w:i/>
          <w:sz w:val="22"/>
        </w:rPr>
        <w:t>Dspace</w:t>
      </w:r>
      <w:r>
        <w:rPr>
          <w:sz w:val="22"/>
        </w:rPr>
        <w:t xml:space="preserve"> es el software </w:t>
      </w:r>
      <w:r w:rsidR="0094270D">
        <w:rPr>
          <w:sz w:val="22"/>
        </w:rPr>
        <w:t xml:space="preserve">más </w:t>
      </w:r>
      <w:r>
        <w:rPr>
          <w:sz w:val="22"/>
        </w:rPr>
        <w:t>utilizado</w:t>
      </w:r>
      <w:r w:rsidR="00C4393A">
        <w:rPr>
          <w:sz w:val="22"/>
        </w:rPr>
        <w:t>;</w:t>
      </w:r>
      <w:r w:rsidR="0094270D">
        <w:rPr>
          <w:sz w:val="22"/>
        </w:rPr>
        <w:t xml:space="preserve"> 35 instituciones lo han implantado en sus repositorios.</w:t>
      </w:r>
    </w:p>
    <w:p w:rsidR="00ED2B4E" w:rsidRDefault="00ED2B4E" w:rsidP="009275C5">
      <w:pPr>
        <w:pStyle w:val="Prrafodelista"/>
        <w:numPr>
          <w:ilvl w:val="1"/>
          <w:numId w:val="17"/>
        </w:numPr>
        <w:rPr>
          <w:sz w:val="22"/>
        </w:rPr>
      </w:pPr>
      <w:r>
        <w:rPr>
          <w:sz w:val="22"/>
        </w:rPr>
        <w:t>Otros</w:t>
      </w:r>
      <w:r w:rsidR="0094270D">
        <w:rPr>
          <w:sz w:val="22"/>
        </w:rPr>
        <w:t xml:space="preserve"> softwares menos utilizados son</w:t>
      </w:r>
      <w:r>
        <w:rPr>
          <w:sz w:val="22"/>
        </w:rPr>
        <w:t xml:space="preserve"> </w:t>
      </w:r>
      <w:r w:rsidRPr="00C70A57">
        <w:rPr>
          <w:i/>
          <w:sz w:val="22"/>
        </w:rPr>
        <w:t>Epr</w:t>
      </w:r>
      <w:r w:rsidR="0094270D" w:rsidRPr="00C70A57">
        <w:rPr>
          <w:i/>
          <w:sz w:val="22"/>
        </w:rPr>
        <w:t>ints, Fedora, OpenAire, Invenio</w:t>
      </w:r>
      <w:r w:rsidR="0094270D">
        <w:rPr>
          <w:sz w:val="22"/>
        </w:rPr>
        <w:t>, etc.</w:t>
      </w:r>
    </w:p>
    <w:p w:rsidR="0015226B" w:rsidRDefault="0094270D" w:rsidP="0015226B">
      <w:pPr>
        <w:ind w:firstLine="851"/>
        <w:rPr>
          <w:sz w:val="22"/>
        </w:rPr>
      </w:pPr>
      <w:r>
        <w:rPr>
          <w:sz w:val="22"/>
        </w:rPr>
        <w:t xml:space="preserve">Hay que tener en cuenta que esta investigación fue realizada hace dos años, por lo que, en el presente año 2015, </w:t>
      </w:r>
      <w:r w:rsidR="00FA4C66">
        <w:rPr>
          <w:sz w:val="22"/>
        </w:rPr>
        <w:t xml:space="preserve">el estado de </w:t>
      </w:r>
      <w:r w:rsidR="00D436B4">
        <w:rPr>
          <w:sz w:val="22"/>
        </w:rPr>
        <w:t>muchos de los proyectos que las universidades tuviesen pendientes o estuviesen realizando en aquel momento, como la creación de un CRIS o la unión del CRIS con</w:t>
      </w:r>
      <w:r w:rsidR="00C4393A">
        <w:rPr>
          <w:sz w:val="22"/>
        </w:rPr>
        <w:t xml:space="preserve"> el repositorio institucional,</w:t>
      </w:r>
      <w:r w:rsidR="00D436B4">
        <w:rPr>
          <w:sz w:val="22"/>
        </w:rPr>
        <w:t xml:space="preserve"> </w:t>
      </w:r>
      <w:r w:rsidR="00A443BF">
        <w:rPr>
          <w:sz w:val="22"/>
        </w:rPr>
        <w:t>ha</w:t>
      </w:r>
      <w:r w:rsidR="001528EC">
        <w:rPr>
          <w:sz w:val="22"/>
        </w:rPr>
        <w:t xml:space="preserve"> podido </w:t>
      </w:r>
      <w:r w:rsidR="00FA4C66">
        <w:rPr>
          <w:sz w:val="22"/>
        </w:rPr>
        <w:t>cambiar.</w:t>
      </w:r>
    </w:p>
    <w:p w:rsidR="0015226B" w:rsidRDefault="0015226B" w:rsidP="0015226B">
      <w:pPr>
        <w:ind w:firstLine="851"/>
        <w:rPr>
          <w:sz w:val="22"/>
        </w:rPr>
      </w:pPr>
      <w:r>
        <w:rPr>
          <w:sz w:val="22"/>
        </w:rPr>
        <w:t xml:space="preserve">A continuación se nombrarán y expondrán </w:t>
      </w:r>
      <w:r w:rsidR="00350BA5">
        <w:rPr>
          <w:sz w:val="22"/>
        </w:rPr>
        <w:t xml:space="preserve">los CRIS de </w:t>
      </w:r>
      <w:r>
        <w:rPr>
          <w:sz w:val="22"/>
        </w:rPr>
        <w:t xml:space="preserve">una serie de instituciones tanto nacionales como </w:t>
      </w:r>
      <w:r w:rsidR="00350BA5">
        <w:rPr>
          <w:sz w:val="22"/>
        </w:rPr>
        <w:t>internacionales</w:t>
      </w:r>
      <w:r w:rsidR="000B6660">
        <w:rPr>
          <w:sz w:val="22"/>
        </w:rPr>
        <w:t xml:space="preserve"> que se han elegido por su importancia en su región o país</w:t>
      </w:r>
      <w:r w:rsidR="00350BA5">
        <w:rPr>
          <w:sz w:val="22"/>
        </w:rPr>
        <w:t>.</w:t>
      </w:r>
      <w:r>
        <w:rPr>
          <w:sz w:val="22"/>
        </w:rPr>
        <w:t xml:space="preserve"> Las instituciones seleccionadas son </w:t>
      </w:r>
      <w:r w:rsidR="000B6660">
        <w:rPr>
          <w:sz w:val="22"/>
        </w:rPr>
        <w:t xml:space="preserve">todas ellas </w:t>
      </w:r>
      <w:r>
        <w:rPr>
          <w:sz w:val="22"/>
        </w:rPr>
        <w:t xml:space="preserve">universidades europeas. </w:t>
      </w:r>
      <w:r w:rsidR="00350BA5">
        <w:rPr>
          <w:sz w:val="22"/>
        </w:rPr>
        <w:t xml:space="preserve">Como se puede comprobar en la siguiente tabla, se han </w:t>
      </w:r>
      <w:r w:rsidR="000B6660">
        <w:rPr>
          <w:sz w:val="22"/>
        </w:rPr>
        <w:t>escogido</w:t>
      </w:r>
      <w:r w:rsidR="00350BA5">
        <w:rPr>
          <w:sz w:val="22"/>
        </w:rPr>
        <w:t xml:space="preserve"> cinco universidades nacionales, cuatro de las cuales se encuentran en Cataluña, mientras que </w:t>
      </w:r>
      <w:r w:rsidR="000B6660">
        <w:rPr>
          <w:sz w:val="22"/>
        </w:rPr>
        <w:t xml:space="preserve">las internacionales se reparten por Europa. Al lado del nombre de cada universidad aparece el nombre de su CRIS. </w:t>
      </w:r>
    </w:p>
    <w:p w:rsidR="000B6660" w:rsidRDefault="000B6660" w:rsidP="0015226B">
      <w:pPr>
        <w:ind w:firstLine="851"/>
        <w:rPr>
          <w:sz w:val="22"/>
        </w:rPr>
      </w:pPr>
    </w:p>
    <w:p w:rsidR="000B6660" w:rsidRDefault="000B6660" w:rsidP="0015226B">
      <w:pPr>
        <w:ind w:firstLine="851"/>
        <w:rPr>
          <w:sz w:val="22"/>
        </w:rPr>
      </w:pPr>
    </w:p>
    <w:p w:rsidR="000B6660" w:rsidRDefault="000B6660" w:rsidP="0015226B">
      <w:pPr>
        <w:ind w:firstLine="851"/>
        <w:rPr>
          <w:sz w:val="22"/>
        </w:rPr>
      </w:pPr>
    </w:p>
    <w:p w:rsidR="000B6660" w:rsidRDefault="000B6660" w:rsidP="0015226B">
      <w:pPr>
        <w:ind w:firstLine="851"/>
        <w:rPr>
          <w:sz w:val="22"/>
        </w:rPr>
      </w:pPr>
    </w:p>
    <w:tbl>
      <w:tblPr>
        <w:tblStyle w:val="Listaclara-nfasis2"/>
        <w:tblpPr w:leftFromText="141" w:rightFromText="141" w:vertAnchor="page" w:horzAnchor="margin" w:tblpY="1475"/>
        <w:tblW w:w="0" w:type="auto"/>
        <w:tblLook w:val="04A0" w:firstRow="1" w:lastRow="0" w:firstColumn="1" w:lastColumn="0" w:noHBand="0" w:noVBand="1"/>
      </w:tblPr>
      <w:tblGrid>
        <w:gridCol w:w="4241"/>
        <w:gridCol w:w="4243"/>
      </w:tblGrid>
      <w:tr w:rsidR="00BE5D56" w:rsidTr="00BE5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BE5D56" w:rsidRDefault="00BE5D56" w:rsidP="00BE5D56">
            <w:pPr>
              <w:jc w:val="center"/>
              <w:rPr>
                <w:sz w:val="22"/>
              </w:rPr>
            </w:pPr>
            <w:r>
              <w:rPr>
                <w:sz w:val="22"/>
              </w:rPr>
              <w:lastRenderedPageBreak/>
              <w:t>NACIONALES</w:t>
            </w:r>
          </w:p>
        </w:tc>
      </w:tr>
      <w:tr w:rsidR="00BE5D56" w:rsidRPr="00BE5D56" w:rsidTr="00BE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BE5D56" w:rsidRPr="00BE5D56" w:rsidRDefault="00BE5D56" w:rsidP="00BE5D56">
            <w:pPr>
              <w:jc w:val="center"/>
              <w:rPr>
                <w:sz w:val="22"/>
              </w:rPr>
            </w:pPr>
            <w:r w:rsidRPr="00BE5D56">
              <w:rPr>
                <w:sz w:val="22"/>
              </w:rPr>
              <w:t>Universidades</w:t>
            </w:r>
          </w:p>
        </w:tc>
        <w:tc>
          <w:tcPr>
            <w:tcW w:w="4322" w:type="dxa"/>
          </w:tcPr>
          <w:p w:rsidR="00BE5D56" w:rsidRPr="00BE5D56" w:rsidRDefault="00BE5D56" w:rsidP="00BE5D56">
            <w:pPr>
              <w:jc w:val="center"/>
              <w:cnfStyle w:val="000000100000" w:firstRow="0" w:lastRow="0" w:firstColumn="0" w:lastColumn="0" w:oddVBand="0" w:evenVBand="0" w:oddHBand="1" w:evenHBand="0" w:firstRowFirstColumn="0" w:firstRowLastColumn="0" w:lastRowFirstColumn="0" w:lastRowLastColumn="0"/>
              <w:rPr>
                <w:b/>
                <w:sz w:val="22"/>
              </w:rPr>
            </w:pPr>
            <w:r w:rsidRPr="00BE5D56">
              <w:rPr>
                <w:b/>
                <w:sz w:val="22"/>
              </w:rPr>
              <w:t>CRIS</w:t>
            </w:r>
          </w:p>
        </w:tc>
      </w:tr>
      <w:tr w:rsidR="00BE5D56" w:rsidTr="00BE5D56">
        <w:tc>
          <w:tcPr>
            <w:cnfStyle w:val="001000000000" w:firstRow="0" w:lastRow="0" w:firstColumn="1" w:lastColumn="0" w:oddVBand="0" w:evenVBand="0" w:oddHBand="0" w:evenHBand="0" w:firstRowFirstColumn="0" w:firstRowLastColumn="0" w:lastRowFirstColumn="0" w:lastRowLastColumn="0"/>
            <w:tcW w:w="4322" w:type="dxa"/>
          </w:tcPr>
          <w:p w:rsidR="00BE5D56" w:rsidRPr="00BE5D56" w:rsidRDefault="00BE5D56" w:rsidP="00BE5D56">
            <w:pPr>
              <w:rPr>
                <w:b w:val="0"/>
                <w:sz w:val="22"/>
              </w:rPr>
            </w:pPr>
            <w:r w:rsidRPr="00BE5D56">
              <w:rPr>
                <w:b w:val="0"/>
                <w:sz w:val="22"/>
              </w:rPr>
              <w:t>Universitat Oberta de Catalunya</w:t>
            </w:r>
          </w:p>
        </w:tc>
        <w:tc>
          <w:tcPr>
            <w:tcW w:w="4322" w:type="dxa"/>
          </w:tcPr>
          <w:p w:rsidR="00BE5D56" w:rsidRPr="00BE5D56" w:rsidRDefault="00BE5D56" w:rsidP="00BE5D56">
            <w:pPr>
              <w:cnfStyle w:val="000000000000" w:firstRow="0" w:lastRow="0" w:firstColumn="0" w:lastColumn="0" w:oddVBand="0" w:evenVBand="0" w:oddHBand="0" w:evenHBand="0" w:firstRowFirstColumn="0" w:firstRowLastColumn="0" w:lastRowFirstColumn="0" w:lastRowLastColumn="0"/>
              <w:rPr>
                <w:sz w:val="22"/>
              </w:rPr>
            </w:pPr>
            <w:r w:rsidRPr="00BE5D56">
              <w:rPr>
                <w:i/>
                <w:sz w:val="22"/>
              </w:rPr>
              <w:t>Personal docente e investigador</w:t>
            </w:r>
          </w:p>
        </w:tc>
      </w:tr>
      <w:tr w:rsidR="00BE5D56" w:rsidTr="00BE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BE5D56" w:rsidRPr="00BE5D56" w:rsidRDefault="00BE5D56" w:rsidP="00BE5D56">
            <w:pPr>
              <w:rPr>
                <w:b w:val="0"/>
                <w:sz w:val="22"/>
              </w:rPr>
            </w:pPr>
            <w:r w:rsidRPr="00BE5D56">
              <w:rPr>
                <w:b w:val="0"/>
                <w:sz w:val="22"/>
              </w:rPr>
              <w:t>Universidad de Navarra</w:t>
            </w:r>
          </w:p>
        </w:tc>
        <w:tc>
          <w:tcPr>
            <w:tcW w:w="4322" w:type="dxa"/>
          </w:tcPr>
          <w:p w:rsidR="00BE5D56" w:rsidRPr="00BE5D56" w:rsidRDefault="00BE5D56" w:rsidP="00BE5D56">
            <w:pPr>
              <w:cnfStyle w:val="000000100000" w:firstRow="0" w:lastRow="0" w:firstColumn="0" w:lastColumn="0" w:oddVBand="0" w:evenVBand="0" w:oddHBand="1" w:evenHBand="0" w:firstRowFirstColumn="0" w:firstRowLastColumn="0" w:lastRowFirstColumn="0" w:lastRowLastColumn="0"/>
              <w:rPr>
                <w:sz w:val="22"/>
              </w:rPr>
            </w:pPr>
            <w:r w:rsidRPr="00BE5D56">
              <w:rPr>
                <w:i/>
                <w:sz w:val="22"/>
              </w:rPr>
              <w:t>CIENTÍFICACVN</w:t>
            </w:r>
          </w:p>
        </w:tc>
      </w:tr>
      <w:tr w:rsidR="00BE5D56" w:rsidTr="00BE5D56">
        <w:tc>
          <w:tcPr>
            <w:cnfStyle w:val="001000000000" w:firstRow="0" w:lastRow="0" w:firstColumn="1" w:lastColumn="0" w:oddVBand="0" w:evenVBand="0" w:oddHBand="0" w:evenHBand="0" w:firstRowFirstColumn="0" w:firstRowLastColumn="0" w:lastRowFirstColumn="0" w:lastRowLastColumn="0"/>
            <w:tcW w:w="4322" w:type="dxa"/>
          </w:tcPr>
          <w:p w:rsidR="00BE5D56" w:rsidRPr="00BE5D56" w:rsidRDefault="00BE5D56" w:rsidP="00BE5D56">
            <w:pPr>
              <w:rPr>
                <w:b w:val="0"/>
                <w:sz w:val="22"/>
              </w:rPr>
            </w:pPr>
            <w:r w:rsidRPr="00BE5D56">
              <w:rPr>
                <w:b w:val="0"/>
                <w:sz w:val="22"/>
              </w:rPr>
              <w:t>Universitat Politècnica de Catalunya</w:t>
            </w:r>
          </w:p>
        </w:tc>
        <w:tc>
          <w:tcPr>
            <w:tcW w:w="4322" w:type="dxa"/>
          </w:tcPr>
          <w:p w:rsidR="00BE5D56" w:rsidRPr="00BE5D56" w:rsidRDefault="00BE5D56" w:rsidP="00BE5D56">
            <w:pPr>
              <w:cnfStyle w:val="000000000000" w:firstRow="0" w:lastRow="0" w:firstColumn="0" w:lastColumn="0" w:oddVBand="0" w:evenVBand="0" w:oddHBand="0" w:evenHBand="0" w:firstRowFirstColumn="0" w:firstRowLastColumn="0" w:lastRowFirstColumn="0" w:lastRowLastColumn="0"/>
              <w:rPr>
                <w:sz w:val="22"/>
              </w:rPr>
            </w:pPr>
            <w:r w:rsidRPr="00BE5D56">
              <w:rPr>
                <w:i/>
                <w:sz w:val="22"/>
              </w:rPr>
              <w:t>DRAC</w:t>
            </w:r>
          </w:p>
        </w:tc>
      </w:tr>
      <w:tr w:rsidR="00BE5D56" w:rsidTr="00BE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BE5D56" w:rsidRPr="00BE5D56" w:rsidRDefault="00BE5D56" w:rsidP="00BE5D56">
            <w:pPr>
              <w:rPr>
                <w:b w:val="0"/>
                <w:sz w:val="22"/>
              </w:rPr>
            </w:pPr>
            <w:r w:rsidRPr="00BE5D56">
              <w:rPr>
                <w:b w:val="0"/>
                <w:sz w:val="22"/>
              </w:rPr>
              <w:t>Universitat Autònoma de Barcelona</w:t>
            </w:r>
          </w:p>
        </w:tc>
        <w:tc>
          <w:tcPr>
            <w:tcW w:w="4322" w:type="dxa"/>
          </w:tcPr>
          <w:p w:rsidR="00BE5D56" w:rsidRPr="00BE5D56" w:rsidRDefault="00BE5D56" w:rsidP="00BE5D56">
            <w:pPr>
              <w:cnfStyle w:val="000000100000" w:firstRow="0" w:lastRow="0" w:firstColumn="0" w:lastColumn="0" w:oddVBand="0" w:evenVBand="0" w:oddHBand="1" w:evenHBand="0" w:firstRowFirstColumn="0" w:firstRowLastColumn="0" w:lastRowFirstColumn="0" w:lastRowLastColumn="0"/>
              <w:rPr>
                <w:sz w:val="22"/>
              </w:rPr>
            </w:pPr>
            <w:r w:rsidRPr="00BE5D56">
              <w:rPr>
                <w:i/>
                <w:sz w:val="22"/>
              </w:rPr>
              <w:t>EIN@</w:t>
            </w:r>
          </w:p>
        </w:tc>
      </w:tr>
      <w:tr w:rsidR="00BE5D56" w:rsidTr="00BE5D56">
        <w:tc>
          <w:tcPr>
            <w:cnfStyle w:val="001000000000" w:firstRow="0" w:lastRow="0" w:firstColumn="1" w:lastColumn="0" w:oddVBand="0" w:evenVBand="0" w:oddHBand="0" w:evenHBand="0" w:firstRowFirstColumn="0" w:firstRowLastColumn="0" w:lastRowFirstColumn="0" w:lastRowLastColumn="0"/>
            <w:tcW w:w="4322" w:type="dxa"/>
          </w:tcPr>
          <w:p w:rsidR="00BE5D56" w:rsidRPr="00BE5D56" w:rsidRDefault="00BE5D56" w:rsidP="00BE5D56">
            <w:pPr>
              <w:rPr>
                <w:b w:val="0"/>
                <w:sz w:val="22"/>
              </w:rPr>
            </w:pPr>
            <w:r w:rsidRPr="00BE5D56">
              <w:rPr>
                <w:b w:val="0"/>
                <w:sz w:val="22"/>
              </w:rPr>
              <w:t>Universitat de Barcelona</w:t>
            </w:r>
          </w:p>
        </w:tc>
        <w:tc>
          <w:tcPr>
            <w:tcW w:w="4322" w:type="dxa"/>
          </w:tcPr>
          <w:p w:rsidR="00BE5D56" w:rsidRPr="00BE5D56" w:rsidRDefault="00BE5D56" w:rsidP="00BE5D56">
            <w:pPr>
              <w:keepNext/>
              <w:cnfStyle w:val="000000000000" w:firstRow="0" w:lastRow="0" w:firstColumn="0" w:lastColumn="0" w:oddVBand="0" w:evenVBand="0" w:oddHBand="0" w:evenHBand="0" w:firstRowFirstColumn="0" w:firstRowLastColumn="0" w:lastRowFirstColumn="0" w:lastRowLastColumn="0"/>
              <w:rPr>
                <w:i/>
                <w:sz w:val="22"/>
              </w:rPr>
            </w:pPr>
            <w:r w:rsidRPr="00BE5D56">
              <w:rPr>
                <w:i/>
                <w:sz w:val="22"/>
              </w:rPr>
              <w:t>GREC</w:t>
            </w:r>
          </w:p>
        </w:tc>
      </w:tr>
    </w:tbl>
    <w:p w:rsidR="00BE5D56" w:rsidRDefault="00BE5D56" w:rsidP="00BE5D56">
      <w:pPr>
        <w:pStyle w:val="Descripcin"/>
        <w:framePr w:hSpace="141" w:wrap="around" w:vAnchor="page" w:hAnchor="page" w:x="4262" w:y="3610"/>
      </w:pPr>
      <w:bookmarkStart w:id="38" w:name="_Toc422319638"/>
      <w:r>
        <w:t xml:space="preserve">Tabla </w:t>
      </w:r>
      <w:fldSimple w:instr=" SEQ Tabla \* ARABIC ">
        <w:r w:rsidR="00D44BD1">
          <w:rPr>
            <w:noProof/>
          </w:rPr>
          <w:t>1</w:t>
        </w:r>
      </w:fldSimple>
      <w:r w:rsidR="00D6488C">
        <w:t xml:space="preserve"> – </w:t>
      </w:r>
      <w:r>
        <w:t>Selección de los CRIS Nacionales</w:t>
      </w:r>
      <w:bookmarkEnd w:id="38"/>
    </w:p>
    <w:p w:rsidR="00BE5D56" w:rsidRDefault="00BE5D56" w:rsidP="00BE5D56">
      <w:pPr>
        <w:pStyle w:val="Descripcin"/>
        <w:framePr w:hSpace="141" w:wrap="around" w:vAnchor="page" w:hAnchor="page" w:x="4064" w:y="6356"/>
      </w:pPr>
      <w:bookmarkStart w:id="39" w:name="_Toc422319639"/>
      <w:r>
        <w:t xml:space="preserve">Tabla </w:t>
      </w:r>
      <w:fldSimple w:instr=" SEQ Tabla \* ARABIC ">
        <w:r w:rsidR="00D44BD1">
          <w:rPr>
            <w:noProof/>
          </w:rPr>
          <w:t>2</w:t>
        </w:r>
      </w:fldSimple>
      <w:r w:rsidR="00D6488C">
        <w:t xml:space="preserve"> – </w:t>
      </w:r>
      <w:r>
        <w:t>Selección de los CRIS Internacionales</w:t>
      </w:r>
      <w:bookmarkEnd w:id="39"/>
    </w:p>
    <w:p w:rsidR="0011466B" w:rsidRPr="00C67E6C" w:rsidRDefault="0011466B" w:rsidP="0011466B">
      <w:pPr>
        <w:rPr>
          <w:sz w:val="22"/>
        </w:rPr>
      </w:pPr>
    </w:p>
    <w:tbl>
      <w:tblPr>
        <w:tblStyle w:val="Listaclara-nfasis1"/>
        <w:tblpPr w:leftFromText="141" w:rightFromText="141" w:vertAnchor="page" w:horzAnchor="margin" w:tblpY="4421"/>
        <w:tblW w:w="0" w:type="auto"/>
        <w:tblLook w:val="04A0" w:firstRow="1" w:lastRow="0" w:firstColumn="1" w:lastColumn="0" w:noHBand="0" w:noVBand="1"/>
      </w:tblPr>
      <w:tblGrid>
        <w:gridCol w:w="4247"/>
        <w:gridCol w:w="4237"/>
      </w:tblGrid>
      <w:tr w:rsidR="00BE5D56" w:rsidTr="00BE5D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2"/>
          </w:tcPr>
          <w:p w:rsidR="00BE5D56" w:rsidRDefault="00BE5D56" w:rsidP="00BE5D56">
            <w:pPr>
              <w:jc w:val="center"/>
              <w:rPr>
                <w:sz w:val="22"/>
              </w:rPr>
            </w:pPr>
            <w:r>
              <w:rPr>
                <w:sz w:val="22"/>
              </w:rPr>
              <w:t>INTERNACIONALES</w:t>
            </w:r>
          </w:p>
        </w:tc>
      </w:tr>
      <w:tr w:rsidR="00BE5D56" w:rsidRPr="00BE5D56" w:rsidTr="00BE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BE5D56" w:rsidRPr="00BE5D56" w:rsidRDefault="00BE5D56" w:rsidP="00BE5D56">
            <w:pPr>
              <w:jc w:val="center"/>
              <w:rPr>
                <w:sz w:val="22"/>
              </w:rPr>
            </w:pPr>
            <w:r w:rsidRPr="00BE5D56">
              <w:rPr>
                <w:sz w:val="22"/>
              </w:rPr>
              <w:t>Universidades</w:t>
            </w:r>
          </w:p>
        </w:tc>
        <w:tc>
          <w:tcPr>
            <w:tcW w:w="4322" w:type="dxa"/>
          </w:tcPr>
          <w:p w:rsidR="00BE5D56" w:rsidRPr="00BE5D56" w:rsidRDefault="00BE5D56" w:rsidP="00BE5D56">
            <w:pPr>
              <w:jc w:val="center"/>
              <w:cnfStyle w:val="000000100000" w:firstRow="0" w:lastRow="0" w:firstColumn="0" w:lastColumn="0" w:oddVBand="0" w:evenVBand="0" w:oddHBand="1" w:evenHBand="0" w:firstRowFirstColumn="0" w:firstRowLastColumn="0" w:lastRowFirstColumn="0" w:lastRowLastColumn="0"/>
              <w:rPr>
                <w:b/>
                <w:sz w:val="22"/>
              </w:rPr>
            </w:pPr>
            <w:r w:rsidRPr="00BE5D56">
              <w:rPr>
                <w:b/>
                <w:sz w:val="22"/>
              </w:rPr>
              <w:t>CRIS</w:t>
            </w:r>
          </w:p>
        </w:tc>
      </w:tr>
      <w:tr w:rsidR="00BE5D56" w:rsidRPr="00C67E6C" w:rsidTr="00BE5D56">
        <w:tc>
          <w:tcPr>
            <w:cnfStyle w:val="001000000000" w:firstRow="0" w:lastRow="0" w:firstColumn="1" w:lastColumn="0" w:oddVBand="0" w:evenVBand="0" w:oddHBand="0" w:evenHBand="0" w:firstRowFirstColumn="0" w:firstRowLastColumn="0" w:lastRowFirstColumn="0" w:lastRowLastColumn="0"/>
            <w:tcW w:w="4322" w:type="dxa"/>
          </w:tcPr>
          <w:p w:rsidR="00BE5D56" w:rsidRPr="00C67E6C" w:rsidRDefault="00BE5D56" w:rsidP="00BE5D56">
            <w:pPr>
              <w:rPr>
                <w:sz w:val="22"/>
                <w:lang w:val="en-US"/>
              </w:rPr>
            </w:pPr>
            <w:r w:rsidRPr="0015226B">
              <w:rPr>
                <w:b w:val="0"/>
                <w:sz w:val="22"/>
                <w:lang w:val="en-US"/>
              </w:rPr>
              <w:t>Free University of Bozen-Bolzano (Italia)</w:t>
            </w:r>
          </w:p>
        </w:tc>
        <w:tc>
          <w:tcPr>
            <w:tcW w:w="4322" w:type="dxa"/>
          </w:tcPr>
          <w:p w:rsidR="00BE5D56" w:rsidRPr="00C67E6C" w:rsidRDefault="00BE5D56" w:rsidP="00BE5D56">
            <w:pPr>
              <w:cnfStyle w:val="000000000000" w:firstRow="0" w:lastRow="0" w:firstColumn="0" w:lastColumn="0" w:oddVBand="0" w:evenVBand="0" w:oddHBand="0" w:evenHBand="0" w:firstRowFirstColumn="0" w:firstRowLastColumn="0" w:lastRowFirstColumn="0" w:lastRowLastColumn="0"/>
              <w:rPr>
                <w:sz w:val="22"/>
                <w:lang w:val="en-US"/>
              </w:rPr>
            </w:pPr>
            <w:r w:rsidRPr="0015226B">
              <w:rPr>
                <w:i/>
                <w:sz w:val="22"/>
                <w:lang w:val="en-US"/>
              </w:rPr>
              <w:t>Research and Innovation Service</w:t>
            </w:r>
          </w:p>
        </w:tc>
      </w:tr>
      <w:tr w:rsidR="00BE5D56" w:rsidRPr="00C67E6C" w:rsidTr="00BE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BE5D56" w:rsidRPr="00C67E6C" w:rsidRDefault="00BE5D56" w:rsidP="00BE5D56">
            <w:pPr>
              <w:rPr>
                <w:sz w:val="22"/>
                <w:lang w:val="en-US"/>
              </w:rPr>
            </w:pPr>
            <w:r w:rsidRPr="0015226B">
              <w:rPr>
                <w:b w:val="0"/>
                <w:sz w:val="22"/>
              </w:rPr>
              <w:t>Universidad de Viena</w:t>
            </w:r>
          </w:p>
        </w:tc>
        <w:tc>
          <w:tcPr>
            <w:tcW w:w="4322" w:type="dxa"/>
          </w:tcPr>
          <w:p w:rsidR="00BE5D56" w:rsidRPr="00C67E6C" w:rsidRDefault="00BE5D56" w:rsidP="00BE5D56">
            <w:pPr>
              <w:cnfStyle w:val="000000100000" w:firstRow="0" w:lastRow="0" w:firstColumn="0" w:lastColumn="0" w:oddVBand="0" w:evenVBand="0" w:oddHBand="1" w:evenHBand="0" w:firstRowFirstColumn="0" w:firstRowLastColumn="0" w:lastRowFirstColumn="0" w:lastRowLastColumn="0"/>
              <w:rPr>
                <w:sz w:val="22"/>
                <w:lang w:val="en-US"/>
              </w:rPr>
            </w:pPr>
            <w:r w:rsidRPr="0015226B">
              <w:rPr>
                <w:i/>
                <w:sz w:val="22"/>
              </w:rPr>
              <w:t>U:cris</w:t>
            </w:r>
          </w:p>
        </w:tc>
      </w:tr>
      <w:tr w:rsidR="00BE5D56" w:rsidRPr="00C67E6C" w:rsidTr="00BE5D56">
        <w:tc>
          <w:tcPr>
            <w:cnfStyle w:val="001000000000" w:firstRow="0" w:lastRow="0" w:firstColumn="1" w:lastColumn="0" w:oddVBand="0" w:evenVBand="0" w:oddHBand="0" w:evenHBand="0" w:firstRowFirstColumn="0" w:firstRowLastColumn="0" w:lastRowFirstColumn="0" w:lastRowLastColumn="0"/>
            <w:tcW w:w="4322" w:type="dxa"/>
          </w:tcPr>
          <w:p w:rsidR="00BE5D56" w:rsidRPr="00C67E6C" w:rsidRDefault="00BE5D56" w:rsidP="00BE5D56">
            <w:pPr>
              <w:rPr>
                <w:sz w:val="22"/>
              </w:rPr>
            </w:pPr>
            <w:r w:rsidRPr="0015226B">
              <w:rPr>
                <w:b w:val="0"/>
                <w:sz w:val="22"/>
              </w:rPr>
              <w:t>Universidad de Novi Sad (Serbia</w:t>
            </w:r>
            <w:r>
              <w:rPr>
                <w:b w:val="0"/>
                <w:sz w:val="22"/>
              </w:rPr>
              <w:t>)</w:t>
            </w:r>
          </w:p>
        </w:tc>
        <w:tc>
          <w:tcPr>
            <w:tcW w:w="4322" w:type="dxa"/>
          </w:tcPr>
          <w:p w:rsidR="00BE5D56" w:rsidRPr="00C67E6C" w:rsidRDefault="00BE5D56" w:rsidP="00BE5D56">
            <w:pPr>
              <w:cnfStyle w:val="000000000000" w:firstRow="0" w:lastRow="0" w:firstColumn="0" w:lastColumn="0" w:oddVBand="0" w:evenVBand="0" w:oddHBand="0" w:evenHBand="0" w:firstRowFirstColumn="0" w:firstRowLastColumn="0" w:lastRowFirstColumn="0" w:lastRowLastColumn="0"/>
              <w:rPr>
                <w:sz w:val="22"/>
              </w:rPr>
            </w:pPr>
            <w:r w:rsidRPr="0015226B">
              <w:rPr>
                <w:i/>
                <w:sz w:val="22"/>
              </w:rPr>
              <w:t>DOSIRD</w:t>
            </w:r>
          </w:p>
        </w:tc>
      </w:tr>
      <w:tr w:rsidR="00BE5D56" w:rsidRPr="00C67E6C" w:rsidTr="00BE5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BE5D56" w:rsidRPr="00C67E6C" w:rsidRDefault="00BE5D56" w:rsidP="00BE5D56">
            <w:pPr>
              <w:rPr>
                <w:sz w:val="22"/>
              </w:rPr>
            </w:pPr>
            <w:r w:rsidRPr="0015226B">
              <w:rPr>
                <w:b w:val="0"/>
                <w:sz w:val="22"/>
              </w:rPr>
              <w:t>Universidad de Leuphana (Alemania)</w:t>
            </w:r>
          </w:p>
        </w:tc>
        <w:tc>
          <w:tcPr>
            <w:tcW w:w="4322" w:type="dxa"/>
          </w:tcPr>
          <w:p w:rsidR="00BE5D56" w:rsidRPr="00C67E6C" w:rsidRDefault="00BE5D56" w:rsidP="00BE5D56">
            <w:pPr>
              <w:keepNext/>
              <w:cnfStyle w:val="000000100000" w:firstRow="0" w:lastRow="0" w:firstColumn="0" w:lastColumn="0" w:oddVBand="0" w:evenVBand="0" w:oddHBand="1" w:evenHBand="0" w:firstRowFirstColumn="0" w:firstRowLastColumn="0" w:lastRowFirstColumn="0" w:lastRowLastColumn="0"/>
              <w:rPr>
                <w:sz w:val="22"/>
              </w:rPr>
            </w:pPr>
            <w:r w:rsidRPr="0015226B">
              <w:rPr>
                <w:i/>
                <w:sz w:val="22"/>
              </w:rPr>
              <w:t>Research Index FOX</w:t>
            </w:r>
          </w:p>
        </w:tc>
      </w:tr>
    </w:tbl>
    <w:p w:rsidR="000B6660" w:rsidRPr="00C67E6C" w:rsidRDefault="000B6660" w:rsidP="0011466B">
      <w:pPr>
        <w:rPr>
          <w:sz w:val="22"/>
        </w:rPr>
      </w:pPr>
    </w:p>
    <w:p w:rsidR="00C4393A" w:rsidRPr="0011466B" w:rsidRDefault="0011466B" w:rsidP="0011466B">
      <w:pPr>
        <w:pStyle w:val="Prrafodelista"/>
        <w:numPr>
          <w:ilvl w:val="2"/>
          <w:numId w:val="46"/>
        </w:numPr>
      </w:pPr>
      <w:r w:rsidRPr="0011466B">
        <w:rPr>
          <w:sz w:val="24"/>
        </w:rPr>
        <w:t>CRIS DESTACADOS EN ESPAÑA</w:t>
      </w:r>
    </w:p>
    <w:p w:rsidR="000B6660" w:rsidRDefault="000B6660" w:rsidP="000B6660">
      <w:pPr>
        <w:ind w:firstLine="851"/>
        <w:rPr>
          <w:sz w:val="22"/>
        </w:rPr>
      </w:pPr>
      <w:r w:rsidRPr="000B6660">
        <w:rPr>
          <w:sz w:val="22"/>
        </w:rPr>
        <w:t>Hay que mencionar que a nivel nacional las universidades catalanas llevan la delantera en lo que se refiere al uso de los CRIS y su relación con los repositorios.</w:t>
      </w:r>
    </w:p>
    <w:p w:rsidR="001528EC" w:rsidRDefault="00B43963" w:rsidP="00966FC8">
      <w:pPr>
        <w:ind w:firstLine="851"/>
        <w:rPr>
          <w:sz w:val="22"/>
        </w:rPr>
      </w:pPr>
      <w:r>
        <w:rPr>
          <w:sz w:val="22"/>
        </w:rPr>
        <w:t>Destaca</w:t>
      </w:r>
      <w:r w:rsidR="001528EC">
        <w:rPr>
          <w:sz w:val="22"/>
        </w:rPr>
        <w:t xml:space="preserve"> el CRIS de la </w:t>
      </w:r>
      <w:r w:rsidR="001528EC" w:rsidRPr="00EC2DDD">
        <w:rPr>
          <w:i/>
          <w:sz w:val="22"/>
        </w:rPr>
        <w:t>Universidat Oberta de Catalunya</w:t>
      </w:r>
      <w:r w:rsidR="001528EC">
        <w:rPr>
          <w:sz w:val="22"/>
        </w:rPr>
        <w:t xml:space="preserve">, como uno de los más desarrollados. Tiene la característica de </w:t>
      </w:r>
      <w:r w:rsidR="00922641">
        <w:rPr>
          <w:sz w:val="22"/>
        </w:rPr>
        <w:t>disponer de la</w:t>
      </w:r>
      <w:r w:rsidR="001528EC">
        <w:rPr>
          <w:sz w:val="22"/>
        </w:rPr>
        <w:t xml:space="preserve"> información</w:t>
      </w:r>
      <w:r w:rsidR="00922641">
        <w:rPr>
          <w:sz w:val="22"/>
        </w:rPr>
        <w:t xml:space="preserve"> de los docentes en abierto</w:t>
      </w:r>
      <w:r w:rsidR="00FA4C66">
        <w:rPr>
          <w:sz w:val="22"/>
        </w:rPr>
        <w:t>, es decir, es información que se encuentra disponible para todos</w:t>
      </w:r>
      <w:r w:rsidR="00922641">
        <w:rPr>
          <w:sz w:val="22"/>
        </w:rPr>
        <w:t xml:space="preserve">. </w:t>
      </w:r>
      <w:r w:rsidR="001528EC">
        <w:rPr>
          <w:sz w:val="22"/>
        </w:rPr>
        <w:t xml:space="preserve"> </w:t>
      </w:r>
      <w:r w:rsidR="00922641">
        <w:rPr>
          <w:sz w:val="22"/>
        </w:rPr>
        <w:t xml:space="preserve">Son los propios docentes e investigadores los que suben la información  de </w:t>
      </w:r>
      <w:r w:rsidR="00943FF4">
        <w:rPr>
          <w:sz w:val="22"/>
        </w:rPr>
        <w:t xml:space="preserve">sus </w:t>
      </w:r>
      <w:r w:rsidR="00922641">
        <w:rPr>
          <w:sz w:val="22"/>
        </w:rPr>
        <w:t>investigaci</w:t>
      </w:r>
      <w:r w:rsidR="00943FF4">
        <w:rPr>
          <w:sz w:val="22"/>
        </w:rPr>
        <w:t>ones y proyectos</w:t>
      </w:r>
      <w:r w:rsidR="00922641">
        <w:rPr>
          <w:sz w:val="22"/>
        </w:rPr>
        <w:t xml:space="preserve"> al CRIS, por lo que ellos eligen lo que quieren que se vea y lo que no. </w:t>
      </w:r>
    </w:p>
    <w:p w:rsidR="00922641" w:rsidRDefault="00943FF4" w:rsidP="00966FC8">
      <w:pPr>
        <w:ind w:firstLine="851"/>
        <w:rPr>
          <w:sz w:val="22"/>
        </w:rPr>
      </w:pPr>
      <w:r>
        <w:rPr>
          <w:sz w:val="22"/>
        </w:rPr>
        <w:t xml:space="preserve">Gracias al Directorio del Personal Docente e Investigador se </w:t>
      </w:r>
      <w:r w:rsidR="005B0D43">
        <w:rPr>
          <w:sz w:val="22"/>
        </w:rPr>
        <w:t>encuentra</w:t>
      </w:r>
      <w:r>
        <w:rPr>
          <w:sz w:val="22"/>
        </w:rPr>
        <w:t xml:space="preserve"> fácilmente la información deseada. </w:t>
      </w:r>
      <w:r w:rsidR="00922641">
        <w:rPr>
          <w:sz w:val="22"/>
        </w:rPr>
        <w:t xml:space="preserve">Hay perfiles completamente vacíos, tan solo con el nombre del investigador. En cambio, muchos otros exponen su trayectoria científica y profesional con todo detalle, incluyendo las publicaciones realizadas, su curriculum, etc. </w:t>
      </w:r>
      <w:r>
        <w:rPr>
          <w:sz w:val="22"/>
        </w:rPr>
        <w:t xml:space="preserve">También se da el caso, en el que los </w:t>
      </w:r>
      <w:r w:rsidR="00922641">
        <w:rPr>
          <w:sz w:val="22"/>
        </w:rPr>
        <w:t xml:space="preserve">perfiles de </w:t>
      </w:r>
      <w:r>
        <w:rPr>
          <w:sz w:val="22"/>
        </w:rPr>
        <w:t xml:space="preserve">algunos investigadores, </w:t>
      </w:r>
      <w:r w:rsidR="00C4393A">
        <w:rPr>
          <w:sz w:val="22"/>
        </w:rPr>
        <w:t>llevan al portal Academia</w:t>
      </w:r>
      <w:r w:rsidR="00922641">
        <w:rPr>
          <w:sz w:val="22"/>
        </w:rPr>
        <w:t xml:space="preserve"> donde se encuentra </w:t>
      </w:r>
      <w:r w:rsidR="00FA4C66">
        <w:rPr>
          <w:sz w:val="22"/>
        </w:rPr>
        <w:t xml:space="preserve">más o menos </w:t>
      </w:r>
      <w:r w:rsidR="00922641">
        <w:rPr>
          <w:sz w:val="22"/>
        </w:rPr>
        <w:t>la misma información que en el CRIS.</w:t>
      </w:r>
    </w:p>
    <w:p w:rsidR="005B0D43" w:rsidRDefault="00922641" w:rsidP="00966FC8">
      <w:pPr>
        <w:keepNext/>
      </w:pPr>
      <w:r>
        <w:rPr>
          <w:noProof/>
          <w:lang w:eastAsia="es-ES"/>
        </w:rPr>
        <w:lastRenderedPageBreak/>
        <w:drawing>
          <wp:inline distT="0" distB="0" distL="0" distR="0" wp14:anchorId="6D9AED6D" wp14:editId="6B936355">
            <wp:extent cx="5400040" cy="31718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171825"/>
                    </a:xfrm>
                    <a:prstGeom prst="rect">
                      <a:avLst/>
                    </a:prstGeom>
                  </pic:spPr>
                </pic:pic>
              </a:graphicData>
            </a:graphic>
          </wp:inline>
        </w:drawing>
      </w:r>
    </w:p>
    <w:p w:rsidR="00FA4C66" w:rsidRDefault="005B0D43" w:rsidP="00A443BF">
      <w:pPr>
        <w:pStyle w:val="Descripcin"/>
        <w:jc w:val="center"/>
        <w:rPr>
          <w:sz w:val="22"/>
        </w:rPr>
      </w:pPr>
      <w:bookmarkStart w:id="40" w:name="_Toc422319623"/>
      <w:r>
        <w:t xml:space="preserve">Ilustración </w:t>
      </w:r>
      <w:fldSimple w:instr=" SEQ Ilustración \* ARABIC ">
        <w:r w:rsidR="00D44BD1">
          <w:rPr>
            <w:noProof/>
          </w:rPr>
          <w:t>11</w:t>
        </w:r>
      </w:fldSimple>
      <w:r>
        <w:t xml:space="preserve"> </w:t>
      </w:r>
      <w:r w:rsidR="00C947CC">
        <w:t>–</w:t>
      </w:r>
      <w:r>
        <w:t xml:space="preserve"> </w:t>
      </w:r>
      <w:r w:rsidR="00C947CC">
        <w:t>Directorio del Personal Docente e Investigadod de la Universitat Oberta de Catalunya</w:t>
      </w:r>
      <w:bookmarkEnd w:id="40"/>
    </w:p>
    <w:p w:rsidR="00943FF4" w:rsidRDefault="00943FF4" w:rsidP="00966FC8">
      <w:pPr>
        <w:ind w:firstLine="851"/>
        <w:rPr>
          <w:sz w:val="22"/>
        </w:rPr>
      </w:pPr>
      <w:r>
        <w:rPr>
          <w:sz w:val="22"/>
        </w:rPr>
        <w:t>Esta aplicación dispone, a su vez, de un Directorio del Personal de Gestión, indicando el departamento al que pertenecen y su correo electrónico.</w:t>
      </w:r>
    </w:p>
    <w:p w:rsidR="00FA4C66" w:rsidRDefault="005B0D43" w:rsidP="00966FC8">
      <w:pPr>
        <w:ind w:firstLine="851"/>
        <w:rPr>
          <w:sz w:val="22"/>
        </w:rPr>
      </w:pPr>
      <w:r>
        <w:rPr>
          <w:sz w:val="22"/>
        </w:rPr>
        <w:t>También hay que destacar Universitas XXI como un CRIS institucional utilizado por varias universidades en España</w:t>
      </w:r>
      <w:r w:rsidR="00C947CC">
        <w:rPr>
          <w:sz w:val="22"/>
        </w:rPr>
        <w:t>.</w:t>
      </w:r>
      <w:r>
        <w:rPr>
          <w:sz w:val="22"/>
        </w:rPr>
        <w:t xml:space="preserve"> </w:t>
      </w:r>
      <w:r w:rsidR="00FA4C66">
        <w:rPr>
          <w:sz w:val="22"/>
        </w:rPr>
        <w:t xml:space="preserve">Más adelante se expondrá más información sobre él. </w:t>
      </w:r>
    </w:p>
    <w:p w:rsidR="005B0D43" w:rsidRDefault="005B0D43" w:rsidP="00966FC8">
      <w:pPr>
        <w:ind w:firstLine="851"/>
        <w:rPr>
          <w:sz w:val="22"/>
        </w:rPr>
      </w:pPr>
      <w:r>
        <w:rPr>
          <w:sz w:val="22"/>
        </w:rPr>
        <w:t>CIENTÍFICACVN</w:t>
      </w:r>
      <w:r w:rsidR="00C947CC">
        <w:rPr>
          <w:sz w:val="22"/>
        </w:rPr>
        <w:t xml:space="preserve"> es</w:t>
      </w:r>
      <w:r>
        <w:rPr>
          <w:sz w:val="22"/>
        </w:rPr>
        <w:t xml:space="preserve"> el CRIS el Sistema de Información Científica y Académica de la Universidad de Navarra</w:t>
      </w:r>
      <w:r w:rsidR="00C947CC">
        <w:rPr>
          <w:sz w:val="22"/>
        </w:rPr>
        <w:t xml:space="preserve"> que tiene dos funciones principales:</w:t>
      </w:r>
    </w:p>
    <w:p w:rsidR="00C947CC" w:rsidRDefault="00C947CC" w:rsidP="009275C5">
      <w:pPr>
        <w:pStyle w:val="Prrafodelista"/>
        <w:numPr>
          <w:ilvl w:val="0"/>
          <w:numId w:val="19"/>
        </w:numPr>
        <w:rPr>
          <w:sz w:val="22"/>
        </w:rPr>
      </w:pPr>
      <w:r>
        <w:rPr>
          <w:sz w:val="22"/>
        </w:rPr>
        <w:t>El registro oficial y único de las actividades de I+D+i de profesores e investigadores de la Universidad de Navarra.</w:t>
      </w:r>
    </w:p>
    <w:p w:rsidR="00C947CC" w:rsidRDefault="00C947CC" w:rsidP="009275C5">
      <w:pPr>
        <w:pStyle w:val="Prrafodelista"/>
        <w:numPr>
          <w:ilvl w:val="0"/>
          <w:numId w:val="19"/>
        </w:numPr>
        <w:rPr>
          <w:sz w:val="22"/>
        </w:rPr>
      </w:pPr>
      <w:r>
        <w:rPr>
          <w:sz w:val="22"/>
        </w:rPr>
        <w:t>Como herramienta para gestionar y exportar el curriculum de los investigadores en Curriculum Vitae Normalizado (en adelante, CVN).</w:t>
      </w:r>
    </w:p>
    <w:p w:rsidR="009D7CE1" w:rsidRDefault="00CF0A4E" w:rsidP="00966FC8">
      <w:pPr>
        <w:keepNext/>
      </w:pPr>
      <w:r>
        <w:rPr>
          <w:noProof/>
          <w:lang w:eastAsia="es-ES"/>
        </w:rPr>
        <w:lastRenderedPageBreak/>
        <w:drawing>
          <wp:anchor distT="0" distB="0" distL="114300" distR="114300" simplePos="0" relativeHeight="251701760" behindDoc="1" locked="0" layoutInCell="1" allowOverlap="1" wp14:anchorId="630E0EF9" wp14:editId="2D615F3E">
            <wp:simplePos x="0" y="0"/>
            <wp:positionH relativeFrom="column">
              <wp:posOffset>-3810</wp:posOffset>
            </wp:positionH>
            <wp:positionV relativeFrom="paragraph">
              <wp:posOffset>71755</wp:posOffset>
            </wp:positionV>
            <wp:extent cx="5400040" cy="2727960"/>
            <wp:effectExtent l="0" t="0" r="0" b="0"/>
            <wp:wrapTight wrapText="bothSides">
              <wp:wrapPolygon edited="0">
                <wp:start x="0" y="0"/>
                <wp:lineTo x="0" y="21419"/>
                <wp:lineTo x="21488" y="21419"/>
                <wp:lineTo x="2148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2727960"/>
                    </a:xfrm>
                    <a:prstGeom prst="rect">
                      <a:avLst/>
                    </a:prstGeom>
                  </pic:spPr>
                </pic:pic>
              </a:graphicData>
            </a:graphic>
            <wp14:sizeRelH relativeFrom="page">
              <wp14:pctWidth>0</wp14:pctWidth>
            </wp14:sizeRelH>
            <wp14:sizeRelV relativeFrom="page">
              <wp14:pctHeight>0</wp14:pctHeight>
            </wp14:sizeRelV>
          </wp:anchor>
        </w:drawing>
      </w:r>
    </w:p>
    <w:p w:rsidR="00CF0A4E" w:rsidRPr="00CF0A4E" w:rsidRDefault="009D7CE1" w:rsidP="00966FC8">
      <w:pPr>
        <w:pStyle w:val="Descripcin"/>
        <w:jc w:val="center"/>
        <w:rPr>
          <w:sz w:val="22"/>
        </w:rPr>
      </w:pPr>
      <w:bookmarkStart w:id="41" w:name="_Toc422319624"/>
      <w:r>
        <w:t xml:space="preserve">Ilustración </w:t>
      </w:r>
      <w:fldSimple w:instr=" SEQ Ilustración \* ARABIC ">
        <w:r w:rsidR="00D44BD1">
          <w:rPr>
            <w:noProof/>
          </w:rPr>
          <w:t>12</w:t>
        </w:r>
      </w:fldSimple>
      <w:r>
        <w:t xml:space="preserve"> </w:t>
      </w:r>
      <w:r w:rsidR="005A73B0">
        <w:t>–</w:t>
      </w:r>
      <w:r>
        <w:t xml:space="preserve"> </w:t>
      </w:r>
      <w:r w:rsidR="005A73B0">
        <w:t>Intefaz de acceso a CIENTÍFICACVN, Universidad de Navarra</w:t>
      </w:r>
      <w:bookmarkEnd w:id="41"/>
    </w:p>
    <w:p w:rsidR="00B43963" w:rsidRDefault="00B43963" w:rsidP="00966FC8">
      <w:pPr>
        <w:ind w:firstLine="851"/>
        <w:rPr>
          <w:sz w:val="22"/>
        </w:rPr>
      </w:pPr>
    </w:p>
    <w:p w:rsidR="00023614" w:rsidRDefault="00C947CC" w:rsidP="00966FC8">
      <w:pPr>
        <w:ind w:firstLine="851"/>
        <w:rPr>
          <w:sz w:val="22"/>
        </w:rPr>
      </w:pPr>
      <w:r>
        <w:rPr>
          <w:sz w:val="22"/>
        </w:rPr>
        <w:t xml:space="preserve">La </w:t>
      </w:r>
      <w:r w:rsidRPr="00EC2DDD">
        <w:rPr>
          <w:i/>
          <w:sz w:val="22"/>
        </w:rPr>
        <w:t>Universitat Politècnica de Catalunya</w:t>
      </w:r>
      <w:r>
        <w:rPr>
          <w:sz w:val="22"/>
        </w:rPr>
        <w:t xml:space="preserve"> posee un CRIS llamado DRAC (</w:t>
      </w:r>
      <w:r w:rsidR="009D7CE1" w:rsidRPr="00EC2DDD">
        <w:rPr>
          <w:i/>
          <w:sz w:val="22"/>
        </w:rPr>
        <w:t>Descriptor de la Recerca i de l´A</w:t>
      </w:r>
      <w:r w:rsidRPr="00EC2DDD">
        <w:rPr>
          <w:i/>
          <w:sz w:val="22"/>
        </w:rPr>
        <w:t>ctivitat Acadèmica de la UPC</w:t>
      </w:r>
      <w:r w:rsidR="00C4393A">
        <w:rPr>
          <w:sz w:val="22"/>
        </w:rPr>
        <w:t>). Como en el caso</w:t>
      </w:r>
      <w:r>
        <w:rPr>
          <w:sz w:val="22"/>
        </w:rPr>
        <w:t xml:space="preserve"> tanto de Universitas XXI como de CIENTÍFICACVN, proporciona a sus investigadores y docentes la posibilidad de realizar y mantener un CVN.</w:t>
      </w:r>
    </w:p>
    <w:p w:rsidR="005A73B0" w:rsidRDefault="00CF0A4E" w:rsidP="00966FC8">
      <w:pPr>
        <w:keepNext/>
      </w:pPr>
      <w:r>
        <w:rPr>
          <w:noProof/>
          <w:lang w:eastAsia="es-ES"/>
        </w:rPr>
        <w:drawing>
          <wp:inline distT="0" distB="0" distL="0" distR="0" wp14:anchorId="7189523B" wp14:editId="3C2491E7">
            <wp:extent cx="5400040" cy="27057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705735"/>
                    </a:xfrm>
                    <a:prstGeom prst="rect">
                      <a:avLst/>
                    </a:prstGeom>
                  </pic:spPr>
                </pic:pic>
              </a:graphicData>
            </a:graphic>
          </wp:inline>
        </w:drawing>
      </w:r>
    </w:p>
    <w:p w:rsidR="00CF0A4E" w:rsidRDefault="005A73B0" w:rsidP="00966FC8">
      <w:pPr>
        <w:pStyle w:val="Descripcin"/>
        <w:jc w:val="center"/>
        <w:rPr>
          <w:sz w:val="22"/>
        </w:rPr>
      </w:pPr>
      <w:bookmarkStart w:id="42" w:name="_Toc422319625"/>
      <w:r>
        <w:t xml:space="preserve">Ilustración </w:t>
      </w:r>
      <w:fldSimple w:instr=" SEQ Ilustración \* ARABIC ">
        <w:r w:rsidR="00D44BD1">
          <w:rPr>
            <w:noProof/>
          </w:rPr>
          <w:t>13</w:t>
        </w:r>
      </w:fldSimple>
      <w:r>
        <w:t xml:space="preserve"> – Interfaz de acceso a DRAC, Universitat Politècnica de CAtalunya</w:t>
      </w:r>
      <w:bookmarkEnd w:id="42"/>
    </w:p>
    <w:p w:rsidR="009D7CE1" w:rsidRDefault="009D7CE1" w:rsidP="00966FC8">
      <w:pPr>
        <w:ind w:firstLine="851"/>
        <w:rPr>
          <w:sz w:val="22"/>
        </w:rPr>
      </w:pPr>
    </w:p>
    <w:p w:rsidR="00CF0A4E" w:rsidRDefault="00CF0A4E" w:rsidP="00966FC8">
      <w:pPr>
        <w:ind w:firstLine="851"/>
        <w:rPr>
          <w:sz w:val="22"/>
        </w:rPr>
      </w:pPr>
      <w:r w:rsidRPr="00EC2DDD">
        <w:rPr>
          <w:i/>
          <w:sz w:val="22"/>
        </w:rPr>
        <w:t>La Universitat Autònoma de Barcelona</w:t>
      </w:r>
      <w:r>
        <w:rPr>
          <w:sz w:val="22"/>
        </w:rPr>
        <w:t xml:space="preserve"> ha creado EIN@ como CRIS certificado por FECYT para generar</w:t>
      </w:r>
      <w:r w:rsidR="00057300">
        <w:rPr>
          <w:sz w:val="22"/>
        </w:rPr>
        <w:t xml:space="preserve"> los</w:t>
      </w:r>
      <w:r>
        <w:rPr>
          <w:sz w:val="22"/>
        </w:rPr>
        <w:t xml:space="preserve"> CVN</w:t>
      </w:r>
      <w:r w:rsidR="00057300">
        <w:rPr>
          <w:sz w:val="22"/>
        </w:rPr>
        <w:t xml:space="preserve"> de sus investigadores</w:t>
      </w:r>
      <w:r>
        <w:rPr>
          <w:sz w:val="22"/>
        </w:rPr>
        <w:t>.</w:t>
      </w:r>
    </w:p>
    <w:p w:rsidR="00CF0A4E" w:rsidRDefault="00CF0A4E" w:rsidP="00966FC8">
      <w:pPr>
        <w:ind w:left="851"/>
        <w:rPr>
          <w:i/>
          <w:sz w:val="22"/>
        </w:rPr>
      </w:pPr>
      <w:r>
        <w:rPr>
          <w:i/>
          <w:sz w:val="22"/>
        </w:rPr>
        <w:lastRenderedPageBreak/>
        <w:t>[…]</w:t>
      </w:r>
      <w:r w:rsidRPr="00CF0A4E">
        <w:rPr>
          <w:i/>
          <w:sz w:val="22"/>
        </w:rPr>
        <w:t>El CVN recull les dades que hi ha en els diferents apartats de l’ EIN@. Si la informació no està introduïda en aquesta aplicació no es mostrarà en el currículum.</w:t>
      </w:r>
      <w:r>
        <w:rPr>
          <w:i/>
          <w:sz w:val="22"/>
        </w:rPr>
        <w:t xml:space="preserve"> […]</w:t>
      </w:r>
      <w:r w:rsidR="00057300">
        <w:rPr>
          <w:i/>
          <w:sz w:val="22"/>
        </w:rPr>
        <w:t xml:space="preserve"> </w:t>
      </w:r>
      <w:r w:rsidRPr="00CF0A4E">
        <w:rPr>
          <w:i/>
          <w:sz w:val="22"/>
        </w:rPr>
        <w:t>En aquesta primera fase es mostra un CVN amb un mínim de camps. Un currículum que es equiparable al del format MEC i que FECYT accepta com a vàlid.</w:t>
      </w:r>
      <w:r>
        <w:rPr>
          <w:i/>
          <w:sz w:val="22"/>
        </w:rPr>
        <w:t xml:space="preserve"> […]</w:t>
      </w:r>
      <w:r w:rsidR="00057300">
        <w:rPr>
          <w:i/>
          <w:sz w:val="22"/>
        </w:rPr>
        <w:t xml:space="preserve"> </w:t>
      </w:r>
      <w:r w:rsidRPr="00CF0A4E">
        <w:rPr>
          <w:i/>
          <w:sz w:val="22"/>
        </w:rPr>
        <w:t xml:space="preserve">L’objectiu final del CVN és recollir un currículum que recollirà la formació rebuda, l’experiència docent, l’experiència en el camp de la sanitat, l’experiència científica i tecnològica, i els activitats científiques i tècniques generals. </w:t>
      </w:r>
      <w:r>
        <w:rPr>
          <w:i/>
          <w:sz w:val="22"/>
        </w:rPr>
        <w:t>[…]</w:t>
      </w:r>
      <w:r w:rsidR="00057300">
        <w:rPr>
          <w:i/>
          <w:sz w:val="22"/>
        </w:rPr>
        <w:t xml:space="preserve"> </w:t>
      </w:r>
      <w:sdt>
        <w:sdtPr>
          <w:rPr>
            <w:i/>
            <w:sz w:val="22"/>
          </w:rPr>
          <w:id w:val="2057513780"/>
          <w:citation/>
        </w:sdtPr>
        <w:sdtEndPr/>
        <w:sdtContent>
          <w:r w:rsidR="00057300">
            <w:rPr>
              <w:i/>
              <w:sz w:val="22"/>
            </w:rPr>
            <w:fldChar w:fldCharType="begin"/>
          </w:r>
          <w:r w:rsidR="00057300">
            <w:rPr>
              <w:i/>
              <w:sz w:val="22"/>
              <w:lang w:val="es-ES_tradnl"/>
            </w:rPr>
            <w:instrText xml:space="preserve"> CITATION Inv15 \l 1034 </w:instrText>
          </w:r>
          <w:r w:rsidR="00057300">
            <w:rPr>
              <w:i/>
              <w:sz w:val="22"/>
            </w:rPr>
            <w:fldChar w:fldCharType="separate"/>
          </w:r>
          <w:r w:rsidR="00BE5D56" w:rsidRPr="00BE5D56">
            <w:rPr>
              <w:noProof/>
              <w:sz w:val="22"/>
              <w:lang w:val="es-ES_tradnl"/>
            </w:rPr>
            <w:t>(Investigar a la UAP: Curriculum Vitae Normalizado, 2015)</w:t>
          </w:r>
          <w:r w:rsidR="00057300">
            <w:rPr>
              <w:i/>
              <w:sz w:val="22"/>
            </w:rPr>
            <w:fldChar w:fldCharType="end"/>
          </w:r>
        </w:sdtContent>
      </w:sdt>
      <w:r w:rsidR="00C4393A">
        <w:rPr>
          <w:rStyle w:val="Refdenotaalpie"/>
          <w:i/>
          <w:sz w:val="22"/>
        </w:rPr>
        <w:footnoteReference w:id="6"/>
      </w:r>
      <w:r w:rsidR="002A2A2B">
        <w:rPr>
          <w:i/>
          <w:sz w:val="22"/>
        </w:rPr>
        <w:t>.</w:t>
      </w:r>
    </w:p>
    <w:p w:rsidR="009D7CE1" w:rsidRDefault="00FA4C66" w:rsidP="00966FC8">
      <w:pPr>
        <w:ind w:left="851"/>
        <w:rPr>
          <w:sz w:val="22"/>
        </w:rPr>
      </w:pPr>
      <w:r>
        <w:rPr>
          <w:noProof/>
          <w:lang w:eastAsia="es-ES"/>
        </w:rPr>
        <w:drawing>
          <wp:anchor distT="0" distB="0" distL="114300" distR="114300" simplePos="0" relativeHeight="251713024" behindDoc="1" locked="0" layoutInCell="1" allowOverlap="1" wp14:anchorId="61FE171E" wp14:editId="6BC9CFAF">
            <wp:simplePos x="0" y="0"/>
            <wp:positionH relativeFrom="column">
              <wp:posOffset>1198444</wp:posOffset>
            </wp:positionH>
            <wp:positionV relativeFrom="paragraph">
              <wp:posOffset>351</wp:posOffset>
            </wp:positionV>
            <wp:extent cx="3002280" cy="2968625"/>
            <wp:effectExtent l="0" t="0" r="7620" b="3175"/>
            <wp:wrapTight wrapText="bothSides">
              <wp:wrapPolygon edited="0">
                <wp:start x="0" y="0"/>
                <wp:lineTo x="0" y="21484"/>
                <wp:lineTo x="21518" y="21484"/>
                <wp:lineTo x="21518"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02280" cy="2968625"/>
                    </a:xfrm>
                    <a:prstGeom prst="rect">
                      <a:avLst/>
                    </a:prstGeom>
                  </pic:spPr>
                </pic:pic>
              </a:graphicData>
            </a:graphic>
            <wp14:sizeRelH relativeFrom="page">
              <wp14:pctWidth>0</wp14:pctWidth>
            </wp14:sizeRelH>
            <wp14:sizeRelV relativeFrom="page">
              <wp14:pctHeight>0</wp14:pctHeight>
            </wp14:sizeRelV>
          </wp:anchor>
        </w:drawing>
      </w:r>
    </w:p>
    <w:p w:rsidR="009D7CE1" w:rsidRPr="009D7CE1" w:rsidRDefault="009D7CE1" w:rsidP="00966FC8">
      <w:pPr>
        <w:ind w:left="851"/>
        <w:rPr>
          <w:sz w:val="22"/>
        </w:rPr>
      </w:pPr>
    </w:p>
    <w:p w:rsidR="005A73B0" w:rsidRDefault="005A73B0" w:rsidP="00966FC8">
      <w:pPr>
        <w:keepNext/>
        <w:jc w:val="center"/>
      </w:pPr>
    </w:p>
    <w:p w:rsidR="00FA4C66" w:rsidRDefault="00FA4C66" w:rsidP="00966FC8">
      <w:pPr>
        <w:pStyle w:val="Descripcin"/>
        <w:jc w:val="center"/>
      </w:pPr>
    </w:p>
    <w:p w:rsidR="00FA4C66" w:rsidRDefault="00FA4C66" w:rsidP="00966FC8">
      <w:pPr>
        <w:pStyle w:val="Descripcin"/>
        <w:jc w:val="center"/>
      </w:pPr>
    </w:p>
    <w:p w:rsidR="00FA4C66" w:rsidRDefault="00FA4C66" w:rsidP="00966FC8">
      <w:pPr>
        <w:pStyle w:val="Descripcin"/>
        <w:jc w:val="center"/>
      </w:pPr>
    </w:p>
    <w:p w:rsidR="00FA4C66" w:rsidRDefault="00FA4C66" w:rsidP="00966FC8">
      <w:pPr>
        <w:pStyle w:val="Descripcin"/>
        <w:jc w:val="center"/>
      </w:pPr>
    </w:p>
    <w:p w:rsidR="00FA4C66" w:rsidRDefault="00FA4C66" w:rsidP="00966FC8">
      <w:pPr>
        <w:pStyle w:val="Descripcin"/>
        <w:jc w:val="center"/>
      </w:pPr>
    </w:p>
    <w:p w:rsidR="00FA4C66" w:rsidRDefault="00FA4C66" w:rsidP="00966FC8">
      <w:pPr>
        <w:pStyle w:val="Descripcin"/>
        <w:jc w:val="center"/>
      </w:pPr>
    </w:p>
    <w:p w:rsidR="00FA4C66" w:rsidRDefault="00FA4C66" w:rsidP="00966FC8">
      <w:pPr>
        <w:pStyle w:val="Descripcin"/>
        <w:jc w:val="center"/>
      </w:pPr>
    </w:p>
    <w:p w:rsidR="00FA4C66" w:rsidRDefault="00FA4C66" w:rsidP="00083BC2">
      <w:pPr>
        <w:pStyle w:val="Descripcin"/>
      </w:pPr>
    </w:p>
    <w:p w:rsidR="00FA4C66" w:rsidRDefault="005A73B0" w:rsidP="00083BC2">
      <w:pPr>
        <w:pStyle w:val="Descripcin"/>
        <w:jc w:val="center"/>
        <w:rPr>
          <w:sz w:val="22"/>
        </w:rPr>
      </w:pPr>
      <w:bookmarkStart w:id="43" w:name="_Toc422319626"/>
      <w:r>
        <w:t xml:space="preserve">Ilustración </w:t>
      </w:r>
      <w:fldSimple w:instr=" SEQ Ilustración \* ARABIC ">
        <w:r w:rsidR="00D44BD1">
          <w:rPr>
            <w:noProof/>
          </w:rPr>
          <w:t>14</w:t>
        </w:r>
      </w:fldSimple>
      <w:r>
        <w:t xml:space="preserve"> – Interfaz de acceso a EIN@, Universitat Autònoma de Catalunya</w:t>
      </w:r>
      <w:bookmarkEnd w:id="43"/>
    </w:p>
    <w:p w:rsidR="00057300" w:rsidRDefault="00083BC2" w:rsidP="00966FC8">
      <w:pPr>
        <w:ind w:firstLine="851"/>
        <w:rPr>
          <w:sz w:val="22"/>
        </w:rPr>
      </w:pPr>
      <w:r>
        <w:rPr>
          <w:noProof/>
          <w:lang w:eastAsia="es-ES"/>
        </w:rPr>
        <w:lastRenderedPageBreak/>
        <w:drawing>
          <wp:anchor distT="0" distB="0" distL="114300" distR="114300" simplePos="0" relativeHeight="251772416" behindDoc="1" locked="0" layoutInCell="1" allowOverlap="1" wp14:anchorId="086782A2" wp14:editId="060B280B">
            <wp:simplePos x="0" y="0"/>
            <wp:positionH relativeFrom="column">
              <wp:posOffset>216270</wp:posOffset>
            </wp:positionH>
            <wp:positionV relativeFrom="paragraph">
              <wp:posOffset>890413</wp:posOffset>
            </wp:positionV>
            <wp:extent cx="5031105" cy="3719195"/>
            <wp:effectExtent l="0" t="0" r="0" b="0"/>
            <wp:wrapTight wrapText="bothSides">
              <wp:wrapPolygon edited="0">
                <wp:start x="0" y="0"/>
                <wp:lineTo x="0" y="21464"/>
                <wp:lineTo x="21510" y="21464"/>
                <wp:lineTo x="21510"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31105" cy="3719195"/>
                    </a:xfrm>
                    <a:prstGeom prst="rect">
                      <a:avLst/>
                    </a:prstGeom>
                  </pic:spPr>
                </pic:pic>
              </a:graphicData>
            </a:graphic>
            <wp14:sizeRelH relativeFrom="page">
              <wp14:pctWidth>0</wp14:pctWidth>
            </wp14:sizeRelH>
            <wp14:sizeRelV relativeFrom="page">
              <wp14:pctHeight>0</wp14:pctHeight>
            </wp14:sizeRelV>
          </wp:anchor>
        </w:drawing>
      </w:r>
      <w:r w:rsidR="005A73B0" w:rsidRPr="00EC2DDD">
        <w:rPr>
          <w:i/>
          <w:sz w:val="22"/>
        </w:rPr>
        <w:t>La Universitat de Barcelona</w:t>
      </w:r>
      <w:r w:rsidR="005A73B0">
        <w:rPr>
          <w:sz w:val="22"/>
        </w:rPr>
        <w:t xml:space="preserve"> ha desarrollado GREC como </w:t>
      </w:r>
      <w:r w:rsidR="00FA4C66">
        <w:rPr>
          <w:sz w:val="22"/>
        </w:rPr>
        <w:t>CRIS</w:t>
      </w:r>
      <w:r w:rsidR="00191079">
        <w:rPr>
          <w:sz w:val="22"/>
        </w:rPr>
        <w:t>, uno de los primeros S</w:t>
      </w:r>
      <w:r w:rsidR="006B1A6D">
        <w:rPr>
          <w:sz w:val="22"/>
        </w:rPr>
        <w:t xml:space="preserve">istemas de Gestión de la </w:t>
      </w:r>
      <w:r w:rsidR="00191079">
        <w:rPr>
          <w:sz w:val="22"/>
        </w:rPr>
        <w:t>Investigación</w:t>
      </w:r>
      <w:r w:rsidR="006B1A6D">
        <w:rPr>
          <w:sz w:val="22"/>
        </w:rPr>
        <w:t xml:space="preserve"> en España</w:t>
      </w:r>
      <w:r w:rsidR="005A73B0">
        <w:rPr>
          <w:sz w:val="22"/>
        </w:rPr>
        <w:t>. Los propios investigadores son los que introducen los datos</w:t>
      </w:r>
      <w:r w:rsidR="006B1A6D">
        <w:rPr>
          <w:sz w:val="22"/>
        </w:rPr>
        <w:t xml:space="preserve"> en el curriculum</w:t>
      </w:r>
      <w:r w:rsidR="005A73B0">
        <w:rPr>
          <w:sz w:val="22"/>
        </w:rPr>
        <w:t>, mientras que de la supervisión</w:t>
      </w:r>
      <w:r w:rsidR="006B1A6D">
        <w:rPr>
          <w:sz w:val="22"/>
        </w:rPr>
        <w:t xml:space="preserve"> de esos datos,</w:t>
      </w:r>
      <w:r w:rsidR="00EC2DDD">
        <w:rPr>
          <w:sz w:val="22"/>
        </w:rPr>
        <w:t xml:space="preserve"> se encarga l</w:t>
      </w:r>
      <w:r w:rsidR="005A73B0">
        <w:rPr>
          <w:sz w:val="22"/>
        </w:rPr>
        <w:t>a Oficina de Transferencia de los Resultados de la Investigación (OTRI).</w:t>
      </w:r>
    </w:p>
    <w:p w:rsidR="005A73B0" w:rsidRDefault="005A73B0" w:rsidP="00966FC8">
      <w:pPr>
        <w:keepNext/>
        <w:jc w:val="center"/>
      </w:pPr>
    </w:p>
    <w:p w:rsidR="009D7CE1" w:rsidRDefault="005A73B0" w:rsidP="00966FC8">
      <w:pPr>
        <w:pStyle w:val="Descripcin"/>
        <w:jc w:val="center"/>
      </w:pPr>
      <w:bookmarkStart w:id="44" w:name="_Toc422319627"/>
      <w:r>
        <w:t xml:space="preserve">Ilustración </w:t>
      </w:r>
      <w:fldSimple w:instr=" SEQ Ilustración \* ARABIC ">
        <w:r w:rsidR="00D44BD1">
          <w:rPr>
            <w:noProof/>
          </w:rPr>
          <w:t>15</w:t>
        </w:r>
      </w:fldSimple>
      <w:r>
        <w:t xml:space="preserve"> – Interfaz de acceso a GREC, Universitat de Barcelona</w:t>
      </w:r>
      <w:bookmarkEnd w:id="44"/>
    </w:p>
    <w:p w:rsidR="00D606F5" w:rsidRPr="00D606F5" w:rsidRDefault="00D606F5" w:rsidP="00D606F5"/>
    <w:p w:rsidR="00C4393A" w:rsidRPr="00B43963" w:rsidRDefault="00B43963" w:rsidP="00B43963">
      <w:pPr>
        <w:pStyle w:val="Prrafodelista"/>
        <w:numPr>
          <w:ilvl w:val="2"/>
          <w:numId w:val="46"/>
        </w:numPr>
        <w:rPr>
          <w:sz w:val="24"/>
        </w:rPr>
      </w:pPr>
      <w:r w:rsidRPr="00B43963">
        <w:rPr>
          <w:sz w:val="24"/>
        </w:rPr>
        <w:t>CRIS DESTACADOS EN EUROPA</w:t>
      </w:r>
    </w:p>
    <w:p w:rsidR="00050F90" w:rsidRDefault="00023614" w:rsidP="00966FC8">
      <w:pPr>
        <w:ind w:firstLine="851"/>
        <w:rPr>
          <w:sz w:val="22"/>
        </w:rPr>
      </w:pPr>
      <w:r>
        <w:rPr>
          <w:sz w:val="22"/>
        </w:rPr>
        <w:t xml:space="preserve">Fuera de España, destacan </w:t>
      </w:r>
      <w:r w:rsidR="00EF7F45">
        <w:rPr>
          <w:sz w:val="22"/>
        </w:rPr>
        <w:t>CRIS que ya se han mencionado anteriormente como ejemplos de los tipos de interoperabilidad, como es el caso del de la Universidad St. Andrews en Escocia, o “</w:t>
      </w:r>
      <w:r w:rsidR="00EF7F45" w:rsidRPr="00EF7F45">
        <w:rPr>
          <w:i/>
          <w:sz w:val="22"/>
        </w:rPr>
        <w:t>The Hub”</w:t>
      </w:r>
      <w:r w:rsidR="00EF7F45">
        <w:rPr>
          <w:i/>
          <w:sz w:val="22"/>
        </w:rPr>
        <w:t xml:space="preserve"> </w:t>
      </w:r>
      <w:r w:rsidR="00EF7F45">
        <w:rPr>
          <w:sz w:val="22"/>
        </w:rPr>
        <w:t xml:space="preserve">en la Universidad de Hong Kong. </w:t>
      </w:r>
    </w:p>
    <w:p w:rsidR="00841DA8" w:rsidRPr="000F40F9" w:rsidRDefault="00841DA8" w:rsidP="00966FC8">
      <w:pPr>
        <w:ind w:firstLine="851"/>
        <w:rPr>
          <w:sz w:val="22"/>
          <w:lang w:val="en-US"/>
        </w:rPr>
      </w:pPr>
      <w:r>
        <w:rPr>
          <w:sz w:val="22"/>
        </w:rPr>
        <w:t xml:space="preserve">Pero por supuesto, existen más, como es el caso del CRIS de </w:t>
      </w:r>
      <w:r w:rsidRPr="00841DA8">
        <w:rPr>
          <w:i/>
          <w:sz w:val="22"/>
        </w:rPr>
        <w:t>Free University of Bozen-Bolzano</w:t>
      </w:r>
      <w:r>
        <w:rPr>
          <w:i/>
          <w:sz w:val="22"/>
        </w:rPr>
        <w:t xml:space="preserve">, </w:t>
      </w:r>
      <w:r>
        <w:rPr>
          <w:sz w:val="22"/>
        </w:rPr>
        <w:t xml:space="preserve">en Italia. </w:t>
      </w:r>
      <w:sdt>
        <w:sdtPr>
          <w:rPr>
            <w:sz w:val="22"/>
          </w:rPr>
          <w:id w:val="2103530913"/>
          <w:citation/>
        </w:sdtPr>
        <w:sdtEndPr/>
        <w:sdtContent>
          <w:r w:rsidR="006A3E10">
            <w:rPr>
              <w:sz w:val="22"/>
            </w:rPr>
            <w:fldChar w:fldCharType="begin"/>
          </w:r>
          <w:r w:rsidR="006A3E10">
            <w:rPr>
              <w:sz w:val="22"/>
              <w:lang w:val="es-ES_tradnl"/>
            </w:rPr>
            <w:instrText xml:space="preserve"> CITATION Sic14 \l 1034 </w:instrText>
          </w:r>
          <w:r w:rsidR="006A3E10">
            <w:rPr>
              <w:sz w:val="22"/>
            </w:rPr>
            <w:fldChar w:fldCharType="separate"/>
          </w:r>
          <w:r w:rsidR="00BE5D56" w:rsidRPr="00C337B2">
            <w:rPr>
              <w:noProof/>
              <w:sz w:val="22"/>
              <w:lang w:val="en-US"/>
            </w:rPr>
            <w:t>(Siciliano, Schmidt, &amp; Kinzler, 2014)</w:t>
          </w:r>
          <w:r w:rsidR="006A3E10">
            <w:rPr>
              <w:sz w:val="22"/>
            </w:rPr>
            <w:fldChar w:fldCharType="end"/>
          </w:r>
        </w:sdtContent>
      </w:sdt>
    </w:p>
    <w:p w:rsidR="00841DA8" w:rsidRPr="000F40F9" w:rsidRDefault="00841DA8" w:rsidP="00966FC8">
      <w:pPr>
        <w:ind w:left="851"/>
        <w:rPr>
          <w:i/>
          <w:sz w:val="22"/>
        </w:rPr>
      </w:pPr>
      <w:r w:rsidRPr="00841DA8">
        <w:rPr>
          <w:i/>
          <w:sz w:val="22"/>
          <w:lang w:val="en-US"/>
        </w:rPr>
        <w:t>The main purpose of the Research and Innovation Service is to support and promote the development of scientific research within the Free University of Bozen-Bolzano. It coordinates and manages all administrative activities related to scientific research at a national, European and international level.</w:t>
      </w:r>
      <w:r>
        <w:rPr>
          <w:i/>
          <w:sz w:val="22"/>
          <w:lang w:val="en-US"/>
        </w:rPr>
        <w:t xml:space="preserve"> </w:t>
      </w:r>
      <w:r w:rsidRPr="000F40F9">
        <w:rPr>
          <w:i/>
          <w:sz w:val="22"/>
        </w:rPr>
        <w:t>[…]</w:t>
      </w:r>
      <w:sdt>
        <w:sdtPr>
          <w:rPr>
            <w:i/>
            <w:sz w:val="22"/>
          </w:rPr>
          <w:id w:val="-87775012"/>
          <w:citation/>
        </w:sdtPr>
        <w:sdtEndPr/>
        <w:sdtContent>
          <w:r w:rsidR="00A443BF">
            <w:rPr>
              <w:i/>
              <w:sz w:val="22"/>
            </w:rPr>
            <w:fldChar w:fldCharType="begin"/>
          </w:r>
          <w:r w:rsidR="00A443BF">
            <w:rPr>
              <w:i/>
              <w:sz w:val="22"/>
              <w:lang w:val="es-ES_tradnl"/>
            </w:rPr>
            <w:instrText xml:space="preserve"> CITATION Fre15 \l 1034 </w:instrText>
          </w:r>
          <w:r w:rsidR="00A443BF">
            <w:rPr>
              <w:i/>
              <w:sz w:val="22"/>
            </w:rPr>
            <w:fldChar w:fldCharType="separate"/>
          </w:r>
          <w:r w:rsidR="00BE5D56">
            <w:rPr>
              <w:i/>
              <w:noProof/>
              <w:sz w:val="22"/>
              <w:lang w:val="es-ES_tradnl"/>
            </w:rPr>
            <w:t xml:space="preserve"> </w:t>
          </w:r>
          <w:r w:rsidR="00BE5D56" w:rsidRPr="00BE5D56">
            <w:rPr>
              <w:noProof/>
              <w:sz w:val="22"/>
              <w:lang w:val="es-ES_tradnl"/>
            </w:rPr>
            <w:t>(Free University of Bozen-Bolzano: Research and Innovation Service, 2015)</w:t>
          </w:r>
          <w:r w:rsidR="00A443BF">
            <w:rPr>
              <w:i/>
              <w:sz w:val="22"/>
            </w:rPr>
            <w:fldChar w:fldCharType="end"/>
          </w:r>
        </w:sdtContent>
      </w:sdt>
      <w:r w:rsidR="00C4393A">
        <w:rPr>
          <w:rStyle w:val="Refdenotaalpie"/>
          <w:i/>
          <w:sz w:val="22"/>
          <w:lang w:val="en-US"/>
        </w:rPr>
        <w:footnoteReference w:id="7"/>
      </w:r>
    </w:p>
    <w:p w:rsidR="00841DA8" w:rsidRDefault="00841DA8" w:rsidP="00966FC8">
      <w:pPr>
        <w:ind w:firstLine="851"/>
        <w:rPr>
          <w:sz w:val="22"/>
        </w:rPr>
      </w:pPr>
      <w:r w:rsidRPr="00841DA8">
        <w:rPr>
          <w:sz w:val="22"/>
        </w:rPr>
        <w:lastRenderedPageBreak/>
        <w:t>Ofrece servicios de financiación de la investigaci</w:t>
      </w:r>
      <w:r>
        <w:rPr>
          <w:sz w:val="22"/>
        </w:rPr>
        <w:t xml:space="preserve">ón, de relaciones comerciales y transferencia del conocimiento y permite buscar en la base de datos y extraer estadísticas. </w:t>
      </w:r>
    </w:p>
    <w:p w:rsidR="00966FC8" w:rsidRPr="000F40F9" w:rsidRDefault="00966FC8" w:rsidP="00966FC8">
      <w:pPr>
        <w:pStyle w:val="NormalWeb"/>
        <w:shd w:val="clear" w:color="auto" w:fill="FFFFFF"/>
        <w:spacing w:before="0" w:beforeAutospacing="0" w:after="0" w:afterAutospacing="0" w:line="276" w:lineRule="auto"/>
        <w:ind w:firstLine="851"/>
        <w:jc w:val="both"/>
        <w:textAlignment w:val="baseline"/>
        <w:rPr>
          <w:rFonts w:asciiTheme="minorHAnsi" w:hAnsiTheme="minorHAnsi" w:cstheme="minorBidi"/>
          <w:sz w:val="22"/>
          <w:szCs w:val="20"/>
          <w:lang w:val="en-US" w:eastAsia="en-US"/>
        </w:rPr>
      </w:pPr>
      <w:r>
        <w:rPr>
          <w:rFonts w:asciiTheme="minorHAnsi" w:hAnsiTheme="minorHAnsi" w:cstheme="minorBidi"/>
          <w:i/>
          <w:sz w:val="22"/>
          <w:szCs w:val="20"/>
          <w:lang w:eastAsia="en-US"/>
        </w:rPr>
        <w:t xml:space="preserve">U:cris </w:t>
      </w:r>
      <w:r>
        <w:rPr>
          <w:rFonts w:asciiTheme="minorHAnsi" w:hAnsiTheme="minorHAnsi" w:cstheme="minorBidi"/>
          <w:sz w:val="22"/>
          <w:szCs w:val="20"/>
          <w:lang w:eastAsia="en-US"/>
        </w:rPr>
        <w:t>es el CRIS</w:t>
      </w:r>
      <w:r w:rsidR="00E542B4">
        <w:rPr>
          <w:rFonts w:asciiTheme="minorHAnsi" w:hAnsiTheme="minorHAnsi" w:cstheme="minorBidi"/>
          <w:sz w:val="22"/>
          <w:szCs w:val="20"/>
          <w:lang w:eastAsia="en-US"/>
        </w:rPr>
        <w:t xml:space="preserve"> institucional</w:t>
      </w:r>
      <w:r>
        <w:rPr>
          <w:rFonts w:asciiTheme="minorHAnsi" w:hAnsiTheme="minorHAnsi" w:cstheme="minorBidi"/>
          <w:sz w:val="22"/>
          <w:szCs w:val="20"/>
          <w:lang w:eastAsia="en-US"/>
        </w:rPr>
        <w:t xml:space="preserve"> de la Universidad de Viena</w:t>
      </w:r>
      <w:r w:rsidR="00E542B4">
        <w:rPr>
          <w:rFonts w:asciiTheme="minorHAnsi" w:hAnsiTheme="minorHAnsi" w:cstheme="minorBidi"/>
          <w:sz w:val="22"/>
          <w:szCs w:val="20"/>
          <w:lang w:eastAsia="en-US"/>
        </w:rPr>
        <w:t xml:space="preserve">. A los investigadores les gustaría poder utilizarlo también para documentar las actividades de supervisión que realizan, con el fin de promover a los jóvenes investigadores. </w:t>
      </w:r>
      <w:sdt>
        <w:sdtPr>
          <w:rPr>
            <w:rFonts w:asciiTheme="minorHAnsi" w:hAnsiTheme="minorHAnsi" w:cstheme="minorBidi"/>
            <w:sz w:val="22"/>
            <w:szCs w:val="20"/>
            <w:lang w:eastAsia="en-US"/>
          </w:rPr>
          <w:id w:val="1831402589"/>
          <w:citation/>
        </w:sdtPr>
        <w:sdtEndPr/>
        <w:sdtContent>
          <w:r w:rsidR="00E542B4">
            <w:rPr>
              <w:rFonts w:asciiTheme="minorHAnsi" w:hAnsiTheme="minorHAnsi" w:cstheme="minorBidi"/>
              <w:sz w:val="22"/>
              <w:szCs w:val="20"/>
              <w:lang w:eastAsia="en-US"/>
            </w:rPr>
            <w:fldChar w:fldCharType="begin"/>
          </w:r>
          <w:r w:rsidR="00E542B4">
            <w:rPr>
              <w:rFonts w:asciiTheme="minorHAnsi" w:hAnsiTheme="minorHAnsi" w:cstheme="minorBidi"/>
              <w:sz w:val="22"/>
              <w:szCs w:val="20"/>
              <w:lang w:val="es-ES_tradnl" w:eastAsia="en-US"/>
            </w:rPr>
            <w:instrText xml:space="preserve"> CITATION Buc14 \l 1034 </w:instrText>
          </w:r>
          <w:r w:rsidR="00E542B4">
            <w:rPr>
              <w:rFonts w:asciiTheme="minorHAnsi" w:hAnsiTheme="minorHAnsi" w:cstheme="minorBidi"/>
              <w:sz w:val="22"/>
              <w:szCs w:val="20"/>
              <w:lang w:eastAsia="en-US"/>
            </w:rPr>
            <w:fldChar w:fldCharType="separate"/>
          </w:r>
          <w:r w:rsidR="00BE5D56" w:rsidRPr="00C337B2">
            <w:rPr>
              <w:rFonts w:asciiTheme="minorHAnsi" w:hAnsiTheme="minorHAnsi" w:cstheme="minorBidi"/>
              <w:noProof/>
              <w:sz w:val="22"/>
              <w:szCs w:val="20"/>
              <w:lang w:val="en-US" w:eastAsia="en-US"/>
            </w:rPr>
            <w:t>(Buchmayer, Greil, Hikl, Kaiser-Dolidze, &amp; Miniberger, 2014)</w:t>
          </w:r>
          <w:r w:rsidR="00E542B4">
            <w:rPr>
              <w:rFonts w:asciiTheme="minorHAnsi" w:hAnsiTheme="minorHAnsi" w:cstheme="minorBidi"/>
              <w:sz w:val="22"/>
              <w:szCs w:val="20"/>
              <w:lang w:eastAsia="en-US"/>
            </w:rPr>
            <w:fldChar w:fldCharType="end"/>
          </w:r>
        </w:sdtContent>
      </w:sdt>
    </w:p>
    <w:p w:rsidR="00966FC8" w:rsidRPr="000F40F9" w:rsidRDefault="00966FC8" w:rsidP="00966FC8">
      <w:pPr>
        <w:pStyle w:val="NormalWeb"/>
        <w:shd w:val="clear" w:color="auto" w:fill="FFFFFF"/>
        <w:spacing w:before="0" w:beforeAutospacing="0" w:after="0" w:afterAutospacing="0" w:line="276" w:lineRule="auto"/>
        <w:ind w:firstLine="851"/>
        <w:jc w:val="both"/>
        <w:textAlignment w:val="baseline"/>
        <w:rPr>
          <w:rFonts w:asciiTheme="minorHAnsi" w:hAnsiTheme="minorHAnsi" w:cstheme="minorBidi"/>
          <w:sz w:val="22"/>
          <w:szCs w:val="20"/>
          <w:lang w:val="en-US" w:eastAsia="en-US"/>
        </w:rPr>
      </w:pPr>
    </w:p>
    <w:p w:rsidR="00050F90" w:rsidRPr="005D5298" w:rsidRDefault="00050F90" w:rsidP="005D5298">
      <w:pPr>
        <w:ind w:firstLine="851"/>
        <w:rPr>
          <w:i/>
          <w:sz w:val="22"/>
          <w:lang w:val="en-US"/>
        </w:rPr>
      </w:pPr>
      <w:r w:rsidRPr="00050F90">
        <w:rPr>
          <w:i/>
          <w:sz w:val="22"/>
          <w:lang w:val="en-US"/>
        </w:rPr>
        <w:t>DOSIRD UNS</w:t>
      </w:r>
      <w:r w:rsidR="005D5298">
        <w:rPr>
          <w:i/>
          <w:sz w:val="22"/>
          <w:lang w:val="en-US"/>
        </w:rPr>
        <w:t xml:space="preserve"> (Development of Software Infra</w:t>
      </w:r>
      <w:r w:rsidRPr="00050F90">
        <w:rPr>
          <w:i/>
          <w:sz w:val="22"/>
          <w:lang w:val="en-US"/>
        </w:rPr>
        <w:t>structure for Research Domain of the University of Novi Sad)</w:t>
      </w:r>
      <w:r w:rsidR="000B7A04">
        <w:rPr>
          <w:i/>
          <w:sz w:val="22"/>
          <w:lang w:val="en-US"/>
        </w:rPr>
        <w:t xml:space="preserve"> </w:t>
      </w:r>
      <w:r w:rsidRPr="00050F90">
        <w:rPr>
          <w:sz w:val="22"/>
          <w:lang w:val="en-US"/>
        </w:rPr>
        <w:t>es el CRIS</w:t>
      </w:r>
      <w:r w:rsidR="005D5298">
        <w:rPr>
          <w:sz w:val="22"/>
          <w:lang w:val="en-US"/>
        </w:rPr>
        <w:t xml:space="preserve"> de la Universidad de Novi Sad,</w:t>
      </w:r>
      <w:r w:rsidRPr="00050F90">
        <w:rPr>
          <w:sz w:val="22"/>
          <w:lang w:val="en-US"/>
        </w:rPr>
        <w:t xml:space="preserve"> Serbia. </w:t>
      </w:r>
      <w:r>
        <w:rPr>
          <w:sz w:val="22"/>
        </w:rPr>
        <w:t xml:space="preserve">El proyecto comenzó en 2009. Poseen un sistema de evaluación diferente prácticamente para cada </w:t>
      </w:r>
      <w:r w:rsidR="000B7A04">
        <w:rPr>
          <w:sz w:val="22"/>
        </w:rPr>
        <w:t>departamento de cada facultad.</w:t>
      </w:r>
      <w:r>
        <w:rPr>
          <w:sz w:val="22"/>
        </w:rPr>
        <w:t xml:space="preserve"> </w:t>
      </w:r>
      <w:sdt>
        <w:sdtPr>
          <w:rPr>
            <w:sz w:val="22"/>
          </w:rPr>
          <w:id w:val="-1300144911"/>
          <w:citation/>
        </w:sdtPr>
        <w:sdtEndPr/>
        <w:sdtContent>
          <w:r w:rsidR="00966FC8">
            <w:rPr>
              <w:sz w:val="22"/>
            </w:rPr>
            <w:fldChar w:fldCharType="begin"/>
          </w:r>
          <w:r w:rsidR="00966FC8">
            <w:rPr>
              <w:sz w:val="22"/>
              <w:lang w:val="es-ES_tradnl"/>
            </w:rPr>
            <w:instrText xml:space="preserve"> CITATION Dra14 \l 1034 </w:instrText>
          </w:r>
          <w:r w:rsidR="00966FC8">
            <w:rPr>
              <w:sz w:val="22"/>
            </w:rPr>
            <w:fldChar w:fldCharType="separate"/>
          </w:r>
          <w:r w:rsidR="00BE5D56" w:rsidRPr="00C337B2">
            <w:rPr>
              <w:noProof/>
              <w:sz w:val="22"/>
              <w:lang w:val="en-US"/>
            </w:rPr>
            <w:t>(Dragan, Lidija, &amp; Bojana, 2014)</w:t>
          </w:r>
          <w:r w:rsidR="00966FC8">
            <w:rPr>
              <w:sz w:val="22"/>
            </w:rPr>
            <w:fldChar w:fldCharType="end"/>
          </w:r>
        </w:sdtContent>
      </w:sdt>
    </w:p>
    <w:p w:rsidR="00050F90" w:rsidRPr="00050F90" w:rsidRDefault="00C4393A" w:rsidP="00966FC8">
      <w:pPr>
        <w:pStyle w:val="NormalWeb"/>
        <w:shd w:val="clear" w:color="auto" w:fill="FFFFFF"/>
        <w:spacing w:before="0" w:beforeAutospacing="0" w:after="150" w:afterAutospacing="0" w:line="276" w:lineRule="auto"/>
        <w:ind w:left="851"/>
        <w:jc w:val="both"/>
        <w:textAlignment w:val="baseline"/>
        <w:rPr>
          <w:rFonts w:asciiTheme="minorHAnsi" w:hAnsiTheme="minorHAnsi" w:cstheme="minorBidi"/>
          <w:i/>
          <w:sz w:val="22"/>
          <w:szCs w:val="20"/>
          <w:lang w:val="en-US" w:eastAsia="en-US"/>
        </w:rPr>
      </w:pPr>
      <w:r w:rsidRPr="000B7A04">
        <w:rPr>
          <w:rFonts w:asciiTheme="minorHAnsi" w:hAnsiTheme="minorHAnsi" w:cstheme="minorBidi"/>
          <w:i/>
          <w:sz w:val="22"/>
          <w:szCs w:val="20"/>
          <w:lang w:val="en-US" w:eastAsia="en-US"/>
        </w:rPr>
        <w:t xml:space="preserve"> </w:t>
      </w:r>
      <w:r w:rsidR="000B7A04" w:rsidRPr="000B7A04">
        <w:rPr>
          <w:rFonts w:asciiTheme="minorHAnsi" w:hAnsiTheme="minorHAnsi" w:cstheme="minorBidi"/>
          <w:i/>
          <w:sz w:val="22"/>
          <w:szCs w:val="20"/>
          <w:lang w:val="en-US" w:eastAsia="en-US"/>
        </w:rPr>
        <w:t>[</w:t>
      </w:r>
      <w:r w:rsidR="000B7A04">
        <w:rPr>
          <w:rFonts w:asciiTheme="minorHAnsi" w:hAnsiTheme="minorHAnsi" w:cstheme="minorBidi"/>
          <w:i/>
          <w:sz w:val="22"/>
          <w:szCs w:val="20"/>
          <w:lang w:val="en-US" w:eastAsia="en-US"/>
        </w:rPr>
        <w:t xml:space="preserve">…] </w:t>
      </w:r>
      <w:r w:rsidR="00050F90" w:rsidRPr="000B7A04">
        <w:rPr>
          <w:rFonts w:asciiTheme="minorHAnsi" w:hAnsiTheme="minorHAnsi" w:cstheme="minorBidi"/>
          <w:i/>
          <w:sz w:val="22"/>
          <w:szCs w:val="20"/>
          <w:lang w:val="en-US" w:eastAsia="en-US"/>
        </w:rPr>
        <w:t xml:space="preserve">For example, at the Faculty of Science of University of Novi Sad, there are five departments each of them having the rule book for evaluating research results in its specific scientific filed (mathematics and informatics; physics; chemistry; biology; geography). </w:t>
      </w:r>
      <w:r w:rsidR="008D2CEC">
        <w:rPr>
          <w:rFonts w:asciiTheme="minorHAnsi" w:hAnsiTheme="minorHAnsi" w:cstheme="minorBidi"/>
          <w:i/>
          <w:sz w:val="22"/>
          <w:szCs w:val="20"/>
          <w:lang w:val="en-US" w:eastAsia="en-US"/>
        </w:rPr>
        <w:t>[…]</w:t>
      </w:r>
      <w:r w:rsidR="00050F90" w:rsidRPr="000F40F9">
        <w:rPr>
          <w:rFonts w:asciiTheme="minorHAnsi" w:hAnsiTheme="minorHAnsi" w:cstheme="minorBidi"/>
          <w:i/>
          <w:sz w:val="22"/>
          <w:szCs w:val="20"/>
          <w:lang w:val="en-US" w:eastAsia="en-US"/>
        </w:rPr>
        <w:t xml:space="preserve"> </w:t>
      </w:r>
      <w:r w:rsidR="00050F90" w:rsidRPr="00050F90">
        <w:rPr>
          <w:rFonts w:asciiTheme="minorHAnsi" w:hAnsiTheme="minorHAnsi" w:cstheme="minorBidi"/>
          <w:i/>
          <w:sz w:val="22"/>
          <w:szCs w:val="20"/>
          <w:lang w:val="en-US" w:eastAsia="en-US"/>
        </w:rPr>
        <w:t>The evaluation algorithm for the scientific results published in journals is described in paper. CRIS UNS data model and the evaluation algorithm itself provide for evaluation of journal papers which includes other bibliometric indicators in addition to journal’s impact factor.</w:t>
      </w:r>
    </w:p>
    <w:p w:rsidR="00973D5B" w:rsidRPr="00E542B4" w:rsidRDefault="00050F90" w:rsidP="00E542B4">
      <w:pPr>
        <w:pStyle w:val="NormalWeb"/>
        <w:shd w:val="clear" w:color="auto" w:fill="FFFFFF"/>
        <w:spacing w:before="0" w:beforeAutospacing="0" w:after="0" w:afterAutospacing="0" w:line="276" w:lineRule="auto"/>
        <w:ind w:left="851"/>
        <w:jc w:val="both"/>
        <w:textAlignment w:val="baseline"/>
        <w:rPr>
          <w:rFonts w:asciiTheme="minorHAnsi" w:hAnsiTheme="minorHAnsi" w:cstheme="minorBidi"/>
          <w:i/>
          <w:sz w:val="22"/>
          <w:szCs w:val="20"/>
          <w:lang w:val="en-US" w:eastAsia="en-US"/>
        </w:rPr>
      </w:pPr>
      <w:r w:rsidRPr="000F40F9">
        <w:rPr>
          <w:rFonts w:asciiTheme="minorHAnsi" w:hAnsiTheme="minorHAnsi" w:cstheme="minorBidi"/>
          <w:i/>
          <w:sz w:val="22"/>
          <w:szCs w:val="20"/>
          <w:lang w:val="en-US" w:eastAsia="en-US"/>
        </w:rPr>
        <w:t xml:space="preserve">CRIS UNS users can obtain reports on all their research results evaluated in accordance with various rule books defined within the CRIS UNS system. </w:t>
      </w:r>
      <w:r w:rsidR="000B7A04" w:rsidRPr="00973D5B">
        <w:rPr>
          <w:rFonts w:asciiTheme="minorHAnsi" w:hAnsiTheme="minorHAnsi" w:cstheme="minorBidi"/>
          <w:i/>
          <w:sz w:val="22"/>
          <w:szCs w:val="20"/>
          <w:lang w:val="en-US" w:eastAsia="en-US"/>
        </w:rPr>
        <w:t>[…]</w:t>
      </w:r>
      <w:sdt>
        <w:sdtPr>
          <w:rPr>
            <w:rFonts w:asciiTheme="minorHAnsi" w:hAnsiTheme="minorHAnsi" w:cstheme="minorBidi"/>
            <w:i/>
            <w:sz w:val="22"/>
            <w:szCs w:val="20"/>
            <w:lang w:eastAsia="en-US"/>
          </w:rPr>
          <w:id w:val="1701040269"/>
          <w:citation/>
        </w:sdtPr>
        <w:sdtEndPr/>
        <w:sdtContent>
          <w:r w:rsidR="000B7A04">
            <w:rPr>
              <w:rFonts w:asciiTheme="minorHAnsi" w:hAnsiTheme="minorHAnsi" w:cstheme="minorBidi"/>
              <w:i/>
              <w:sz w:val="22"/>
              <w:szCs w:val="20"/>
              <w:lang w:eastAsia="en-US"/>
            </w:rPr>
            <w:fldChar w:fldCharType="begin"/>
          </w:r>
          <w:r w:rsidR="00973D5B" w:rsidRPr="00973D5B">
            <w:rPr>
              <w:rFonts w:asciiTheme="minorHAnsi" w:hAnsiTheme="minorHAnsi" w:cstheme="minorBidi"/>
              <w:i/>
              <w:sz w:val="22"/>
              <w:szCs w:val="20"/>
              <w:lang w:val="en-US" w:eastAsia="en-US"/>
            </w:rPr>
            <w:instrText xml:space="preserve">CITATION DOR15 \l 1034 </w:instrText>
          </w:r>
          <w:r w:rsidR="000B7A04">
            <w:rPr>
              <w:rFonts w:asciiTheme="minorHAnsi" w:hAnsiTheme="minorHAnsi" w:cstheme="minorBidi"/>
              <w:i/>
              <w:sz w:val="22"/>
              <w:szCs w:val="20"/>
              <w:lang w:eastAsia="en-US"/>
            </w:rPr>
            <w:fldChar w:fldCharType="separate"/>
          </w:r>
          <w:r w:rsidR="00BE5D56">
            <w:rPr>
              <w:rFonts w:asciiTheme="minorHAnsi" w:hAnsiTheme="minorHAnsi" w:cstheme="minorBidi"/>
              <w:i/>
              <w:noProof/>
              <w:sz w:val="22"/>
              <w:szCs w:val="20"/>
              <w:lang w:val="en-US" w:eastAsia="en-US"/>
            </w:rPr>
            <w:t xml:space="preserve"> </w:t>
          </w:r>
          <w:r w:rsidR="00BE5D56" w:rsidRPr="00BE5D56">
            <w:rPr>
              <w:rFonts w:asciiTheme="minorHAnsi" w:hAnsiTheme="minorHAnsi" w:cstheme="minorBidi"/>
              <w:noProof/>
              <w:sz w:val="22"/>
              <w:szCs w:val="20"/>
              <w:lang w:val="en-US" w:eastAsia="en-US"/>
            </w:rPr>
            <w:t>(Current Research Information System of the University of Novi Sad, 2015)</w:t>
          </w:r>
          <w:r w:rsidR="000B7A04">
            <w:rPr>
              <w:rFonts w:asciiTheme="minorHAnsi" w:hAnsiTheme="minorHAnsi" w:cstheme="minorBidi"/>
              <w:i/>
              <w:sz w:val="22"/>
              <w:szCs w:val="20"/>
              <w:lang w:eastAsia="en-US"/>
            </w:rPr>
            <w:fldChar w:fldCharType="end"/>
          </w:r>
        </w:sdtContent>
      </w:sdt>
      <w:r w:rsidR="00C4393A">
        <w:rPr>
          <w:rStyle w:val="Refdenotaalpie"/>
          <w:rFonts w:asciiTheme="minorHAnsi" w:hAnsiTheme="minorHAnsi" w:cstheme="minorBidi"/>
          <w:i/>
          <w:sz w:val="22"/>
          <w:szCs w:val="20"/>
          <w:lang w:val="en-US" w:eastAsia="en-US"/>
        </w:rPr>
        <w:footnoteReference w:id="8"/>
      </w:r>
    </w:p>
    <w:p w:rsidR="000F40F9" w:rsidRPr="003820C4" w:rsidRDefault="000F40F9" w:rsidP="00966FC8">
      <w:pPr>
        <w:pStyle w:val="NormalWeb"/>
        <w:shd w:val="clear" w:color="auto" w:fill="FFFFFF"/>
        <w:spacing w:before="0" w:beforeAutospacing="0" w:after="0" w:afterAutospacing="0" w:line="276" w:lineRule="auto"/>
        <w:ind w:firstLine="851"/>
        <w:jc w:val="both"/>
        <w:textAlignment w:val="baseline"/>
        <w:rPr>
          <w:rFonts w:asciiTheme="minorHAnsi" w:hAnsiTheme="minorHAnsi" w:cstheme="minorBidi"/>
          <w:i/>
          <w:sz w:val="22"/>
          <w:szCs w:val="20"/>
          <w:lang w:val="en-US" w:eastAsia="en-US"/>
        </w:rPr>
      </w:pPr>
    </w:p>
    <w:p w:rsidR="006A3E10" w:rsidRPr="00083BC2" w:rsidRDefault="00083BC2" w:rsidP="00083BC2">
      <w:pPr>
        <w:pStyle w:val="NormalWeb"/>
        <w:shd w:val="clear" w:color="auto" w:fill="FFFFFF"/>
        <w:spacing w:before="0" w:beforeAutospacing="0" w:after="0" w:afterAutospacing="0" w:line="276" w:lineRule="auto"/>
        <w:ind w:firstLine="851"/>
        <w:jc w:val="both"/>
        <w:textAlignment w:val="baseline"/>
        <w:rPr>
          <w:rFonts w:asciiTheme="minorHAnsi" w:hAnsiTheme="minorHAnsi" w:cstheme="minorBidi"/>
          <w:sz w:val="22"/>
          <w:szCs w:val="20"/>
          <w:lang w:eastAsia="en-US"/>
        </w:rPr>
      </w:pPr>
      <w:r>
        <w:rPr>
          <w:noProof/>
        </w:rPr>
        <w:lastRenderedPageBreak/>
        <w:drawing>
          <wp:anchor distT="0" distB="0" distL="114300" distR="114300" simplePos="0" relativeHeight="251724288" behindDoc="1" locked="0" layoutInCell="1" allowOverlap="1" wp14:anchorId="795F16A4" wp14:editId="4FF49860">
            <wp:simplePos x="0" y="0"/>
            <wp:positionH relativeFrom="column">
              <wp:posOffset>-20955</wp:posOffset>
            </wp:positionH>
            <wp:positionV relativeFrom="paragraph">
              <wp:posOffset>888716</wp:posOffset>
            </wp:positionV>
            <wp:extent cx="5400040" cy="2983230"/>
            <wp:effectExtent l="0" t="0" r="0" b="7620"/>
            <wp:wrapTight wrapText="bothSides">
              <wp:wrapPolygon edited="0">
                <wp:start x="0" y="0"/>
                <wp:lineTo x="0" y="21517"/>
                <wp:lineTo x="21488" y="21517"/>
                <wp:lineTo x="21488"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0040" cy="2983230"/>
                    </a:xfrm>
                    <a:prstGeom prst="rect">
                      <a:avLst/>
                    </a:prstGeom>
                  </pic:spPr>
                </pic:pic>
              </a:graphicData>
            </a:graphic>
            <wp14:sizeRelH relativeFrom="page">
              <wp14:pctWidth>0</wp14:pctWidth>
            </wp14:sizeRelH>
            <wp14:sizeRelV relativeFrom="page">
              <wp14:pctHeight>0</wp14:pctHeight>
            </wp14:sizeRelV>
          </wp:anchor>
        </w:drawing>
      </w:r>
      <w:r w:rsidR="006A3E10" w:rsidRPr="006A3E10">
        <w:rPr>
          <w:rFonts w:asciiTheme="minorHAnsi" w:hAnsiTheme="minorHAnsi" w:cstheme="minorBidi"/>
          <w:i/>
          <w:sz w:val="22"/>
          <w:szCs w:val="20"/>
          <w:lang w:eastAsia="en-US"/>
        </w:rPr>
        <w:t xml:space="preserve">Research Index FOX, </w:t>
      </w:r>
      <w:r w:rsidR="006A3E10" w:rsidRPr="006A3E10">
        <w:rPr>
          <w:rFonts w:asciiTheme="minorHAnsi" w:hAnsiTheme="minorHAnsi" w:cstheme="minorBidi"/>
          <w:sz w:val="22"/>
          <w:szCs w:val="20"/>
          <w:lang w:eastAsia="en-US"/>
        </w:rPr>
        <w:t xml:space="preserve">es el CRIS de la Universidad Leuphana, </w:t>
      </w:r>
      <w:r w:rsidR="006A3E10">
        <w:rPr>
          <w:rFonts w:asciiTheme="minorHAnsi" w:hAnsiTheme="minorHAnsi" w:cstheme="minorBidi"/>
          <w:sz w:val="22"/>
          <w:szCs w:val="20"/>
          <w:lang w:eastAsia="en-US"/>
        </w:rPr>
        <w:t>en Lüneburg, Alemania. FOX está basado</w:t>
      </w:r>
      <w:r w:rsidR="00C4393A">
        <w:rPr>
          <w:rFonts w:asciiTheme="minorHAnsi" w:hAnsiTheme="minorHAnsi" w:cstheme="minorBidi"/>
          <w:sz w:val="22"/>
          <w:szCs w:val="20"/>
          <w:lang w:eastAsia="en-US"/>
        </w:rPr>
        <w:t xml:space="preserve"> en un sistema CRIS PURE, que esta</w:t>
      </w:r>
      <w:r w:rsidR="006A3E10">
        <w:rPr>
          <w:rFonts w:asciiTheme="minorHAnsi" w:hAnsiTheme="minorHAnsi" w:cstheme="minorBidi"/>
          <w:sz w:val="22"/>
          <w:szCs w:val="20"/>
          <w:lang w:eastAsia="en-US"/>
        </w:rPr>
        <w:t xml:space="preserve"> universidad incluyó en 2011. Como ocurría en la </w:t>
      </w:r>
      <w:r w:rsidR="006A3E10" w:rsidRPr="00EC2DDD">
        <w:rPr>
          <w:rFonts w:asciiTheme="minorHAnsi" w:hAnsiTheme="minorHAnsi" w:cstheme="minorBidi"/>
          <w:i/>
          <w:sz w:val="22"/>
          <w:szCs w:val="20"/>
          <w:lang w:eastAsia="en-US"/>
        </w:rPr>
        <w:t>Universitat Oberta de Catalunya</w:t>
      </w:r>
      <w:r w:rsidR="006A3E10">
        <w:rPr>
          <w:rFonts w:asciiTheme="minorHAnsi" w:hAnsiTheme="minorHAnsi" w:cstheme="minorBidi"/>
          <w:sz w:val="22"/>
          <w:szCs w:val="20"/>
          <w:lang w:eastAsia="en-US"/>
        </w:rPr>
        <w:t>, la base de datos de los investigadores y d</w:t>
      </w:r>
      <w:r w:rsidR="00C4393A">
        <w:rPr>
          <w:rFonts w:asciiTheme="minorHAnsi" w:hAnsiTheme="minorHAnsi" w:cstheme="minorBidi"/>
          <w:sz w:val="22"/>
          <w:szCs w:val="20"/>
          <w:lang w:eastAsia="en-US"/>
        </w:rPr>
        <w:t>ocentes se encuentra en abierto</w:t>
      </w:r>
      <w:r w:rsidR="006A3E10">
        <w:rPr>
          <w:rFonts w:asciiTheme="minorHAnsi" w:hAnsiTheme="minorHAnsi" w:cstheme="minorBidi"/>
          <w:sz w:val="22"/>
          <w:szCs w:val="20"/>
          <w:lang w:eastAsia="en-US"/>
        </w:rPr>
        <w:t xml:space="preserve">  </w:t>
      </w:r>
      <w:sdt>
        <w:sdtPr>
          <w:rPr>
            <w:rFonts w:asciiTheme="minorHAnsi" w:hAnsiTheme="minorHAnsi" w:cstheme="minorBidi"/>
            <w:sz w:val="22"/>
            <w:szCs w:val="20"/>
            <w:lang w:eastAsia="en-US"/>
          </w:rPr>
          <w:id w:val="1416439777"/>
          <w:citation/>
        </w:sdtPr>
        <w:sdtEndPr/>
        <w:sdtContent>
          <w:r w:rsidR="00966FC8">
            <w:rPr>
              <w:rFonts w:asciiTheme="minorHAnsi" w:hAnsiTheme="minorHAnsi" w:cstheme="minorBidi"/>
              <w:sz w:val="22"/>
              <w:szCs w:val="20"/>
              <w:lang w:eastAsia="en-US"/>
            </w:rPr>
            <w:fldChar w:fldCharType="begin"/>
          </w:r>
          <w:r w:rsidR="00966FC8">
            <w:rPr>
              <w:rFonts w:asciiTheme="minorHAnsi" w:hAnsiTheme="minorHAnsi" w:cstheme="minorBidi"/>
              <w:sz w:val="22"/>
              <w:szCs w:val="20"/>
              <w:lang w:val="es-ES_tradnl" w:eastAsia="en-US"/>
            </w:rPr>
            <w:instrText xml:space="preserve"> CITATION Ebe14 \l 1034 </w:instrText>
          </w:r>
          <w:r w:rsidR="00966FC8">
            <w:rPr>
              <w:rFonts w:asciiTheme="minorHAnsi" w:hAnsiTheme="minorHAnsi" w:cstheme="minorBidi"/>
              <w:sz w:val="22"/>
              <w:szCs w:val="20"/>
              <w:lang w:eastAsia="en-US"/>
            </w:rPr>
            <w:fldChar w:fldCharType="separate"/>
          </w:r>
          <w:r w:rsidR="00BE5D56" w:rsidRPr="00BE5D56">
            <w:rPr>
              <w:rFonts w:asciiTheme="minorHAnsi" w:hAnsiTheme="minorHAnsi" w:cstheme="minorBidi"/>
              <w:noProof/>
              <w:sz w:val="22"/>
              <w:szCs w:val="20"/>
              <w:lang w:val="es-ES_tradnl" w:eastAsia="en-US"/>
            </w:rPr>
            <w:t>(Ebert, 2014)</w:t>
          </w:r>
          <w:r w:rsidR="00966FC8">
            <w:rPr>
              <w:rFonts w:asciiTheme="minorHAnsi" w:hAnsiTheme="minorHAnsi" w:cstheme="minorBidi"/>
              <w:sz w:val="22"/>
              <w:szCs w:val="20"/>
              <w:lang w:eastAsia="en-US"/>
            </w:rPr>
            <w:fldChar w:fldCharType="end"/>
          </w:r>
        </w:sdtContent>
      </w:sdt>
      <w:r w:rsidR="00C4393A">
        <w:rPr>
          <w:rFonts w:asciiTheme="minorHAnsi" w:hAnsiTheme="minorHAnsi" w:cstheme="minorBidi"/>
          <w:sz w:val="22"/>
          <w:szCs w:val="20"/>
          <w:lang w:eastAsia="en-US"/>
        </w:rPr>
        <w:t>.</w:t>
      </w:r>
    </w:p>
    <w:p w:rsidR="00E542B4" w:rsidRDefault="00E542B4" w:rsidP="00E542B4">
      <w:pPr>
        <w:pStyle w:val="NormalWeb"/>
        <w:keepNext/>
        <w:shd w:val="clear" w:color="auto" w:fill="FFFFFF"/>
        <w:spacing w:before="0" w:beforeAutospacing="0" w:after="0" w:afterAutospacing="0" w:line="276" w:lineRule="auto"/>
        <w:jc w:val="center"/>
        <w:textAlignment w:val="baseline"/>
      </w:pPr>
    </w:p>
    <w:p w:rsidR="00E542B4" w:rsidRDefault="00E542B4" w:rsidP="00E542B4">
      <w:pPr>
        <w:pStyle w:val="Descripcin"/>
        <w:jc w:val="center"/>
      </w:pPr>
      <w:bookmarkStart w:id="45" w:name="_Toc422319628"/>
      <w:r>
        <w:t xml:space="preserve">Ilustración </w:t>
      </w:r>
      <w:fldSimple w:instr=" SEQ Ilustración \* ARABIC ">
        <w:r w:rsidR="00D44BD1">
          <w:rPr>
            <w:noProof/>
          </w:rPr>
          <w:t>16</w:t>
        </w:r>
      </w:fldSimple>
      <w:r>
        <w:t xml:space="preserve"> – Interfaz de búsqueda en FOX</w:t>
      </w:r>
      <w:bookmarkEnd w:id="45"/>
    </w:p>
    <w:p w:rsidR="006A3E10" w:rsidRDefault="006A3E10" w:rsidP="00966FC8">
      <w:pPr>
        <w:pStyle w:val="NormalWeb"/>
        <w:shd w:val="clear" w:color="auto" w:fill="FFFFFF"/>
        <w:spacing w:before="0" w:beforeAutospacing="0" w:after="0" w:afterAutospacing="0" w:line="276" w:lineRule="auto"/>
        <w:ind w:firstLine="851"/>
        <w:jc w:val="both"/>
        <w:textAlignment w:val="baseline"/>
        <w:rPr>
          <w:rFonts w:asciiTheme="minorHAnsi" w:hAnsiTheme="minorHAnsi" w:cstheme="minorBidi"/>
          <w:sz w:val="22"/>
          <w:szCs w:val="20"/>
          <w:lang w:eastAsia="en-US"/>
        </w:rPr>
      </w:pPr>
    </w:p>
    <w:p w:rsidR="006A3E10" w:rsidRPr="006A3E10" w:rsidRDefault="006A3E10" w:rsidP="008467B4"/>
    <w:p w:rsidR="001528EC" w:rsidRPr="006A3E10" w:rsidRDefault="001528EC" w:rsidP="00966FC8">
      <w:pPr>
        <w:ind w:firstLine="851"/>
        <w:rPr>
          <w:sz w:val="22"/>
        </w:rPr>
      </w:pPr>
    </w:p>
    <w:p w:rsidR="00ED2B4E" w:rsidRPr="006A3E10" w:rsidRDefault="00ED2B4E" w:rsidP="00966FC8"/>
    <w:p w:rsidR="00ED2B4E" w:rsidRPr="006A3E10" w:rsidRDefault="00ED2B4E" w:rsidP="00966FC8"/>
    <w:p w:rsidR="00ED2B4E" w:rsidRPr="006A3E10" w:rsidRDefault="00ED2B4E" w:rsidP="00966FC8">
      <w:pPr>
        <w:rPr>
          <w:sz w:val="22"/>
        </w:rPr>
      </w:pPr>
    </w:p>
    <w:p w:rsidR="00634575" w:rsidRPr="006A3E10" w:rsidRDefault="00634575" w:rsidP="00966FC8">
      <w:pPr>
        <w:rPr>
          <w:smallCaps/>
          <w:spacing w:val="5"/>
          <w:sz w:val="32"/>
          <w:szCs w:val="32"/>
        </w:rPr>
      </w:pPr>
      <w:r w:rsidRPr="006A3E10">
        <w:br w:type="page"/>
      </w:r>
    </w:p>
    <w:p w:rsidR="00491E61" w:rsidRDefault="002A2A2B" w:rsidP="009275C5">
      <w:pPr>
        <w:pStyle w:val="Ttulo1"/>
        <w:numPr>
          <w:ilvl w:val="0"/>
          <w:numId w:val="47"/>
        </w:numPr>
      </w:pPr>
      <w:bookmarkStart w:id="46" w:name="_Toc422318611"/>
      <w:r>
        <w:lastRenderedPageBreak/>
        <w:t xml:space="preserve">APLICACIÓN Y ESTUDIO DE </w:t>
      </w:r>
      <w:r w:rsidR="008A1EAF">
        <w:t>CASO</w:t>
      </w:r>
      <w:bookmarkEnd w:id="46"/>
    </w:p>
    <w:p w:rsidR="002C4A70" w:rsidRDefault="00542A95" w:rsidP="00966FC8">
      <w:pPr>
        <w:ind w:firstLine="851"/>
        <w:rPr>
          <w:sz w:val="22"/>
        </w:rPr>
      </w:pPr>
      <w:r>
        <w:rPr>
          <w:sz w:val="22"/>
        </w:rPr>
        <w:t xml:space="preserve">Como ya se hizo mención en la introducción, en este trabajo se </w:t>
      </w:r>
      <w:r w:rsidR="00937E79">
        <w:rPr>
          <w:sz w:val="22"/>
        </w:rPr>
        <w:t>ha realizado</w:t>
      </w:r>
      <w:r>
        <w:rPr>
          <w:sz w:val="22"/>
        </w:rPr>
        <w:t xml:space="preserve"> un caso práctico en forma de entrevista. Se había planteado la opción de realizar una encuesta a varias instituciones</w:t>
      </w:r>
      <w:r w:rsidR="002C4A70">
        <w:rPr>
          <w:sz w:val="22"/>
        </w:rPr>
        <w:t xml:space="preserve"> que trabajasen con </w:t>
      </w:r>
      <w:r w:rsidR="00937E79">
        <w:rPr>
          <w:sz w:val="22"/>
        </w:rPr>
        <w:t xml:space="preserve">los </w:t>
      </w:r>
      <w:r w:rsidR="002C4A70">
        <w:rPr>
          <w:sz w:val="22"/>
        </w:rPr>
        <w:t>CRIS</w:t>
      </w:r>
      <w:r w:rsidR="002A2A2B">
        <w:rPr>
          <w:sz w:val="22"/>
        </w:rPr>
        <w:t>, como podían ser</w:t>
      </w:r>
      <w:r w:rsidR="00937E79">
        <w:rPr>
          <w:sz w:val="22"/>
        </w:rPr>
        <w:t xml:space="preserve"> varias universidades españolas</w:t>
      </w:r>
      <w:r w:rsidR="006A706D">
        <w:rPr>
          <w:sz w:val="22"/>
        </w:rPr>
        <w:t>. P</w:t>
      </w:r>
      <w:r>
        <w:rPr>
          <w:sz w:val="22"/>
        </w:rPr>
        <w:t xml:space="preserve">ero al observar la encuesta que </w:t>
      </w:r>
      <w:r w:rsidR="002665AF">
        <w:rPr>
          <w:sz w:val="22"/>
        </w:rPr>
        <w:t>el Grupo de T</w:t>
      </w:r>
      <w:r>
        <w:rPr>
          <w:sz w:val="22"/>
        </w:rPr>
        <w:t>rabajo de Repositorios de REBIUN había realizado en 2013</w:t>
      </w:r>
      <w:r w:rsidR="002C4A70">
        <w:rPr>
          <w:sz w:val="22"/>
        </w:rPr>
        <w:t>, se rechazó la idea de</w:t>
      </w:r>
      <w:r w:rsidR="00937E79">
        <w:rPr>
          <w:sz w:val="22"/>
        </w:rPr>
        <w:t xml:space="preserve"> la encuesta para evitar duplicar el trabajo. Debido a esto, se decidió </w:t>
      </w:r>
      <w:r w:rsidR="00080B10">
        <w:rPr>
          <w:sz w:val="22"/>
        </w:rPr>
        <w:t>contactar</w:t>
      </w:r>
      <w:r w:rsidR="00937E79">
        <w:rPr>
          <w:sz w:val="22"/>
        </w:rPr>
        <w:t xml:space="preserve"> con dos profesionales de Salamanca, que trabajasen diariamente con los CRIS en sus instituciones y que pudiesen responder de primera mano a una serie de preguntas sobre su trabajo.</w:t>
      </w:r>
    </w:p>
    <w:p w:rsidR="00080B10" w:rsidRDefault="00080B10" w:rsidP="00966FC8">
      <w:pPr>
        <w:ind w:firstLine="851"/>
        <w:rPr>
          <w:sz w:val="22"/>
        </w:rPr>
      </w:pPr>
      <w:r>
        <w:rPr>
          <w:sz w:val="22"/>
        </w:rPr>
        <w:t xml:space="preserve">Hay que aclarar que estas entrevistas no son una muestra extrapolable </w:t>
      </w:r>
      <w:r w:rsidR="00201EED">
        <w:rPr>
          <w:sz w:val="22"/>
        </w:rPr>
        <w:t>sino</w:t>
      </w:r>
      <w:r>
        <w:rPr>
          <w:sz w:val="22"/>
        </w:rPr>
        <w:t xml:space="preserve"> exploratoria, </w:t>
      </w:r>
      <w:r w:rsidR="00A842FD">
        <w:rPr>
          <w:sz w:val="22"/>
        </w:rPr>
        <w:t xml:space="preserve">tan solo un acercamiento al trabajo </w:t>
      </w:r>
      <w:r w:rsidR="007A4EF5">
        <w:rPr>
          <w:sz w:val="22"/>
        </w:rPr>
        <w:t>diario con los CRIS.</w:t>
      </w:r>
    </w:p>
    <w:p w:rsidR="00937E79" w:rsidRDefault="00937E79" w:rsidP="00944CD8">
      <w:pPr>
        <w:pStyle w:val="Ttulo2"/>
        <w:numPr>
          <w:ilvl w:val="1"/>
          <w:numId w:val="49"/>
        </w:numPr>
      </w:pPr>
      <w:bookmarkStart w:id="47" w:name="_Toc422318612"/>
      <w:r>
        <w:t>METODOLOGÍA</w:t>
      </w:r>
      <w:bookmarkEnd w:id="47"/>
    </w:p>
    <w:p w:rsidR="00937E79" w:rsidRPr="00937E79" w:rsidRDefault="00937E79" w:rsidP="00937E79">
      <w:pPr>
        <w:ind w:firstLine="851"/>
        <w:rPr>
          <w:sz w:val="22"/>
        </w:rPr>
      </w:pPr>
      <w:r w:rsidRPr="00937E79">
        <w:rPr>
          <w:sz w:val="22"/>
        </w:rPr>
        <w:t xml:space="preserve">En esta segunda parte del trabajo, se han buscado tanto manuales como artículos referidos a la metodología de una correcta entrevista. </w:t>
      </w:r>
    </w:p>
    <w:p w:rsidR="00F953A4" w:rsidRDefault="00826C95" w:rsidP="00D04BF6">
      <w:pPr>
        <w:ind w:firstLine="851"/>
        <w:rPr>
          <w:sz w:val="22"/>
        </w:rPr>
      </w:pPr>
      <w:r>
        <w:rPr>
          <w:sz w:val="22"/>
        </w:rPr>
        <w:t>El tipo de en</w:t>
      </w:r>
      <w:r w:rsidR="00235DD5">
        <w:rPr>
          <w:sz w:val="22"/>
        </w:rPr>
        <w:t xml:space="preserve">trevista que se ha realizado </w:t>
      </w:r>
      <w:r w:rsidR="003F00CD">
        <w:rPr>
          <w:sz w:val="22"/>
        </w:rPr>
        <w:t xml:space="preserve">en ambos casos, </w:t>
      </w:r>
      <w:r w:rsidR="00235DD5">
        <w:rPr>
          <w:sz w:val="22"/>
        </w:rPr>
        <w:t>es</w:t>
      </w:r>
      <w:r w:rsidR="003F00CD">
        <w:rPr>
          <w:sz w:val="22"/>
        </w:rPr>
        <w:t xml:space="preserve"> </w:t>
      </w:r>
      <w:r w:rsidR="003F00CD" w:rsidRPr="003F00CD">
        <w:rPr>
          <w:i/>
          <w:sz w:val="22"/>
        </w:rPr>
        <w:t>n</w:t>
      </w:r>
      <w:r w:rsidRPr="003F00CD">
        <w:rPr>
          <w:i/>
          <w:sz w:val="22"/>
        </w:rPr>
        <w:t>o estruc</w:t>
      </w:r>
      <w:r w:rsidR="00235DD5" w:rsidRPr="003F00CD">
        <w:rPr>
          <w:i/>
          <w:sz w:val="22"/>
        </w:rPr>
        <w:t>turada,</w:t>
      </w:r>
      <w:r w:rsidRPr="003F00CD">
        <w:rPr>
          <w:i/>
          <w:sz w:val="22"/>
        </w:rPr>
        <w:t xml:space="preserve"> dirigida</w:t>
      </w:r>
      <w:r w:rsidR="00235DD5" w:rsidRPr="003F00CD">
        <w:rPr>
          <w:i/>
          <w:sz w:val="22"/>
        </w:rPr>
        <w:t>, con finalidad de investigación e individual</w:t>
      </w:r>
      <w:r w:rsidR="002A2A2B">
        <w:rPr>
          <w:sz w:val="22"/>
        </w:rPr>
        <w:t>;</w:t>
      </w:r>
      <w:r>
        <w:rPr>
          <w:sz w:val="22"/>
        </w:rPr>
        <w:t xml:space="preserve"> </w:t>
      </w:r>
      <w:r w:rsidR="002A2A2B">
        <w:rPr>
          <w:sz w:val="22"/>
        </w:rPr>
        <w:t>Rosa &amp; Arnoldi (2008)</w:t>
      </w:r>
      <w:r w:rsidR="00937E79">
        <w:rPr>
          <w:sz w:val="22"/>
        </w:rPr>
        <w:t xml:space="preserve"> </w:t>
      </w:r>
      <w:r w:rsidR="00896D94" w:rsidRPr="008D2CEC">
        <w:rPr>
          <w:sz w:val="22"/>
        </w:rPr>
        <w:t>lo explica</w:t>
      </w:r>
      <w:r w:rsidR="003F00CD" w:rsidRPr="008D2CEC">
        <w:rPr>
          <w:sz w:val="22"/>
        </w:rPr>
        <w:t>n</w:t>
      </w:r>
      <w:r w:rsidR="00896D94" w:rsidRPr="008D2CEC">
        <w:rPr>
          <w:sz w:val="22"/>
        </w:rPr>
        <w:t xml:space="preserve"> así:</w:t>
      </w:r>
    </w:p>
    <w:p w:rsidR="00F7496F" w:rsidRPr="00F7496F" w:rsidRDefault="00F7496F" w:rsidP="009275C5">
      <w:pPr>
        <w:pStyle w:val="Prrafodelista"/>
        <w:numPr>
          <w:ilvl w:val="0"/>
          <w:numId w:val="12"/>
        </w:numPr>
        <w:rPr>
          <w:i/>
          <w:sz w:val="22"/>
          <w:lang w:val="pt-BR"/>
        </w:rPr>
      </w:pPr>
      <w:r w:rsidRPr="00F7496F">
        <w:rPr>
          <w:i/>
          <w:sz w:val="22"/>
          <w:lang w:val="pt-BR"/>
        </w:rPr>
        <w:t>Entrevist</w:t>
      </w:r>
      <w:r w:rsidR="00294065">
        <w:rPr>
          <w:i/>
          <w:sz w:val="22"/>
          <w:lang w:val="pt-BR"/>
        </w:rPr>
        <w:t>a</w:t>
      </w:r>
      <w:r w:rsidRPr="00F7496F">
        <w:rPr>
          <w:i/>
          <w:sz w:val="22"/>
          <w:lang w:val="pt-BR"/>
        </w:rPr>
        <w:t xml:space="preserve"> Semi-Estru</w:t>
      </w:r>
      <w:r w:rsidR="00294065">
        <w:rPr>
          <w:i/>
          <w:sz w:val="22"/>
          <w:lang w:val="pt-BR"/>
        </w:rPr>
        <w:t>turada</w:t>
      </w:r>
      <w:r w:rsidRPr="00F7496F">
        <w:rPr>
          <w:i/>
          <w:sz w:val="22"/>
          <w:lang w:val="pt-BR"/>
        </w:rPr>
        <w:t xml:space="preserve"> o Não estru</w:t>
      </w:r>
      <w:r w:rsidR="00294065">
        <w:rPr>
          <w:i/>
          <w:sz w:val="22"/>
          <w:lang w:val="pt-BR"/>
        </w:rPr>
        <w:t>turada</w:t>
      </w:r>
      <w:r w:rsidRPr="00F7496F">
        <w:rPr>
          <w:i/>
          <w:sz w:val="22"/>
          <w:lang w:val="pt-BR"/>
        </w:rPr>
        <w:t>: as questões, nesse caso, deverão ser formuladas de forma a permitir que o sujeito discorra e verbalize seus pensamentos, tendências e reflexões sobre os temas presentados. O questionamento é mais profundo e, também, mais subjetivo, levando ambos a um relacionamento recíproco, muitas vezes, de confiabilidade.</w:t>
      </w:r>
    </w:p>
    <w:p w:rsidR="00F7496F" w:rsidRPr="00F7496F" w:rsidRDefault="00F7496F" w:rsidP="009275C5">
      <w:pPr>
        <w:pStyle w:val="Prrafodelista"/>
        <w:numPr>
          <w:ilvl w:val="0"/>
          <w:numId w:val="12"/>
        </w:numPr>
        <w:rPr>
          <w:sz w:val="22"/>
          <w:lang w:val="pt-BR"/>
        </w:rPr>
      </w:pPr>
      <w:r w:rsidRPr="00F7496F">
        <w:rPr>
          <w:i/>
          <w:sz w:val="22"/>
          <w:lang w:val="pt-BR"/>
        </w:rPr>
        <w:t>Entrevista Guiada: caracteriza-se pela preparação de temas a serem tratados,</w:t>
      </w:r>
      <w:r>
        <w:rPr>
          <w:i/>
          <w:sz w:val="22"/>
          <w:lang w:val="pt-BR"/>
        </w:rPr>
        <w:t xml:space="preserve"> dando ao entrevistador a liberd</w:t>
      </w:r>
      <w:r w:rsidRPr="00F7496F">
        <w:rPr>
          <w:i/>
          <w:sz w:val="22"/>
          <w:lang w:val="pt-BR"/>
        </w:rPr>
        <w:t xml:space="preserve">ade de ordenar e formular as preguntas durante o </w:t>
      </w:r>
      <w:r>
        <w:rPr>
          <w:i/>
          <w:sz w:val="22"/>
          <w:lang w:val="pt-BR"/>
        </w:rPr>
        <w:t>encontro</w:t>
      </w:r>
      <w:r w:rsidRPr="00F7496F">
        <w:rPr>
          <w:i/>
          <w:sz w:val="22"/>
          <w:lang w:val="pt-BR"/>
        </w:rPr>
        <w:t>.</w:t>
      </w:r>
    </w:p>
    <w:p w:rsidR="00294065" w:rsidRPr="003F00CD" w:rsidRDefault="00294065" w:rsidP="009275C5">
      <w:pPr>
        <w:pStyle w:val="Prrafodelista"/>
        <w:numPr>
          <w:ilvl w:val="0"/>
          <w:numId w:val="12"/>
        </w:numPr>
        <w:rPr>
          <w:sz w:val="22"/>
          <w:lang w:val="pt-BR"/>
        </w:rPr>
      </w:pPr>
      <w:r>
        <w:rPr>
          <w:i/>
          <w:sz w:val="22"/>
          <w:lang w:val="pt-BR"/>
        </w:rPr>
        <w:t>Entrevista de Investigação: conhecida como técnica de obtenção de informação relevante para todos os objetivos de um estudo, podendo ado</w:t>
      </w:r>
      <w:r w:rsidR="002A2A2B">
        <w:rPr>
          <w:i/>
          <w:sz w:val="22"/>
          <w:lang w:val="pt-BR"/>
        </w:rPr>
        <w:t>tar formatos e estilos variados</w:t>
      </w:r>
      <w:r>
        <w:rPr>
          <w:i/>
          <w:sz w:val="22"/>
          <w:lang w:val="pt-BR"/>
        </w:rPr>
        <w:t xml:space="preserve"> </w:t>
      </w:r>
      <w:r w:rsidR="00E91A35">
        <w:rPr>
          <w:rStyle w:val="Refdenotaalpie"/>
          <w:sz w:val="22"/>
        </w:rPr>
        <w:footnoteReference w:id="9"/>
      </w:r>
      <w:r w:rsidR="002A2A2B" w:rsidRPr="002A2A2B">
        <w:rPr>
          <w:i/>
          <w:sz w:val="22"/>
          <w:lang w:val="pt-BR"/>
        </w:rPr>
        <w:t>.</w:t>
      </w:r>
    </w:p>
    <w:p w:rsidR="005742CA" w:rsidRDefault="008C279E" w:rsidP="00966FC8">
      <w:pPr>
        <w:ind w:firstLine="851"/>
        <w:rPr>
          <w:sz w:val="22"/>
        </w:rPr>
      </w:pPr>
      <w:r>
        <w:rPr>
          <w:sz w:val="22"/>
        </w:rPr>
        <w:t>La entrevista es una técnica cualitativa utilizada para la investigación de la</w:t>
      </w:r>
      <w:r w:rsidR="00FF0DEC">
        <w:rPr>
          <w:sz w:val="22"/>
        </w:rPr>
        <w:t xml:space="preserve"> realidad social</w:t>
      </w:r>
      <w:r>
        <w:rPr>
          <w:sz w:val="22"/>
        </w:rPr>
        <w:t xml:space="preserve">. </w:t>
      </w:r>
      <w:r w:rsidR="00D04BF6">
        <w:rPr>
          <w:sz w:val="22"/>
        </w:rPr>
        <w:t>D</w:t>
      </w:r>
      <w:r w:rsidR="00550CE7">
        <w:rPr>
          <w:sz w:val="22"/>
        </w:rPr>
        <w:t>ebería ser vista como una conversación entre dos o más personas</w:t>
      </w:r>
      <w:r w:rsidR="00D04BF6">
        <w:rPr>
          <w:sz w:val="22"/>
        </w:rPr>
        <w:t>, más que como un interrogatorio</w:t>
      </w:r>
      <w:r w:rsidR="00550CE7">
        <w:rPr>
          <w:sz w:val="22"/>
        </w:rPr>
        <w:t>.</w:t>
      </w:r>
      <w:r w:rsidR="00257614">
        <w:rPr>
          <w:sz w:val="22"/>
        </w:rPr>
        <w:t xml:space="preserve"> Se trata de </w:t>
      </w:r>
      <w:r w:rsidR="00D04BF6">
        <w:rPr>
          <w:sz w:val="22"/>
        </w:rPr>
        <w:t>mantener</w:t>
      </w:r>
      <w:r w:rsidR="00257614">
        <w:rPr>
          <w:sz w:val="22"/>
        </w:rPr>
        <w:t xml:space="preserve"> un diálogo fluido.</w:t>
      </w:r>
      <w:r w:rsidR="00550CE7">
        <w:rPr>
          <w:sz w:val="22"/>
        </w:rPr>
        <w:t xml:space="preserve"> </w:t>
      </w:r>
      <w:r>
        <w:rPr>
          <w:sz w:val="22"/>
        </w:rPr>
        <w:t xml:space="preserve">Lo que se pretende con la entrevista es conocer el punto de vista del entrevistado sobre un tema. </w:t>
      </w:r>
    </w:p>
    <w:p w:rsidR="005742CA" w:rsidRDefault="005742CA" w:rsidP="00966FC8">
      <w:pPr>
        <w:ind w:left="851"/>
        <w:rPr>
          <w:sz w:val="22"/>
        </w:rPr>
      </w:pPr>
      <w:r w:rsidRPr="005742CA">
        <w:rPr>
          <w:i/>
          <w:sz w:val="22"/>
        </w:rPr>
        <w:lastRenderedPageBreak/>
        <w:t>[…] La entrevista de investigación es, por tanto, una conversación entre dos personas, un entrevistador y un informante, dirigida y registrada por el entrevistador con el propósito de favorecer la producción de un discurso conversacional, continuo y con una cierta línea argumental […] del entrevistado sobre un tema definido en el marco de una investigación. La entrevista es […] una narración conversacional, creada conjuntamente por el entrevistador y el entrevistado […]</w:t>
      </w:r>
      <w:r>
        <w:rPr>
          <w:sz w:val="22"/>
        </w:rPr>
        <w:t xml:space="preserve"> </w:t>
      </w:r>
      <w:sdt>
        <w:sdtPr>
          <w:rPr>
            <w:sz w:val="22"/>
          </w:rPr>
          <w:id w:val="697899832"/>
          <w:citation/>
        </w:sdtPr>
        <w:sdtEndPr/>
        <w:sdtContent>
          <w:r>
            <w:rPr>
              <w:sz w:val="22"/>
            </w:rPr>
            <w:fldChar w:fldCharType="begin"/>
          </w:r>
          <w:r>
            <w:rPr>
              <w:sz w:val="22"/>
              <w:lang w:val="es-ES_tradnl"/>
            </w:rPr>
            <w:instrText xml:space="preserve"> CITATION Alo07 \l 1034 </w:instrText>
          </w:r>
          <w:r>
            <w:rPr>
              <w:sz w:val="22"/>
            </w:rPr>
            <w:fldChar w:fldCharType="separate"/>
          </w:r>
          <w:r w:rsidR="00BE5D56" w:rsidRPr="00BE5D56">
            <w:rPr>
              <w:noProof/>
              <w:sz w:val="22"/>
              <w:lang w:val="es-ES_tradnl"/>
            </w:rPr>
            <w:t>(Alonso, 2007)</w:t>
          </w:r>
          <w:r>
            <w:rPr>
              <w:sz w:val="22"/>
            </w:rPr>
            <w:fldChar w:fldCharType="end"/>
          </w:r>
        </w:sdtContent>
      </w:sdt>
      <w:r>
        <w:rPr>
          <w:sz w:val="22"/>
        </w:rPr>
        <w:t>.</w:t>
      </w:r>
    </w:p>
    <w:p w:rsidR="008C279E" w:rsidRDefault="005742CA" w:rsidP="00966FC8">
      <w:pPr>
        <w:ind w:firstLine="851"/>
        <w:rPr>
          <w:sz w:val="22"/>
        </w:rPr>
      </w:pPr>
      <w:r>
        <w:rPr>
          <w:sz w:val="22"/>
        </w:rPr>
        <w:t>Para llevar a cabo</w:t>
      </w:r>
      <w:r w:rsidR="00D04BF6">
        <w:rPr>
          <w:sz w:val="22"/>
        </w:rPr>
        <w:t xml:space="preserve"> una correcta</w:t>
      </w:r>
      <w:r>
        <w:rPr>
          <w:sz w:val="22"/>
        </w:rPr>
        <w:t xml:space="preserve"> entrevista </w:t>
      </w:r>
      <w:r w:rsidR="00D04BF6">
        <w:rPr>
          <w:sz w:val="22"/>
        </w:rPr>
        <w:t>se deben seguir</w:t>
      </w:r>
      <w:r>
        <w:rPr>
          <w:sz w:val="22"/>
        </w:rPr>
        <w:t xml:space="preserve"> una serie de pasos:</w:t>
      </w:r>
    </w:p>
    <w:p w:rsidR="00C70F23" w:rsidRDefault="00C70F23" w:rsidP="009275C5">
      <w:pPr>
        <w:pStyle w:val="Prrafodelista"/>
        <w:numPr>
          <w:ilvl w:val="0"/>
          <w:numId w:val="11"/>
        </w:numPr>
        <w:rPr>
          <w:sz w:val="22"/>
        </w:rPr>
      </w:pPr>
      <w:r>
        <w:rPr>
          <w:sz w:val="22"/>
        </w:rPr>
        <w:t xml:space="preserve">Documentarse sobre el tema elegido para la entrevista. Hacer búsquedas previas. De esta forma se podrán plantear las hipótesis que conducirán la entrevista, tal y como el entrevistador quiere. </w:t>
      </w:r>
    </w:p>
    <w:p w:rsidR="008C279E" w:rsidRDefault="008C279E" w:rsidP="009275C5">
      <w:pPr>
        <w:pStyle w:val="Prrafodelista"/>
        <w:numPr>
          <w:ilvl w:val="0"/>
          <w:numId w:val="11"/>
        </w:numPr>
        <w:rPr>
          <w:sz w:val="22"/>
        </w:rPr>
      </w:pPr>
      <w:r>
        <w:rPr>
          <w:sz w:val="22"/>
        </w:rPr>
        <w:t xml:space="preserve">Elegir a las personas que </w:t>
      </w:r>
      <w:r w:rsidR="00257614">
        <w:rPr>
          <w:sz w:val="22"/>
        </w:rPr>
        <w:t>van a ser entrevistadas, bien</w:t>
      </w:r>
      <w:r>
        <w:rPr>
          <w:sz w:val="22"/>
        </w:rPr>
        <w:t xml:space="preserve"> por sus funcione</w:t>
      </w:r>
      <w:r w:rsidR="00C70F23">
        <w:rPr>
          <w:sz w:val="22"/>
        </w:rPr>
        <w:t>s o</w:t>
      </w:r>
      <w:r w:rsidR="00257614">
        <w:rPr>
          <w:sz w:val="22"/>
        </w:rPr>
        <w:t xml:space="preserve"> por sus</w:t>
      </w:r>
      <w:r w:rsidR="00C70F23">
        <w:rPr>
          <w:sz w:val="22"/>
        </w:rPr>
        <w:t xml:space="preserve"> conocimientos sobre un tema. Para </w:t>
      </w:r>
      <w:r w:rsidR="00257614">
        <w:rPr>
          <w:sz w:val="22"/>
        </w:rPr>
        <w:t xml:space="preserve">obtener </w:t>
      </w:r>
      <w:r w:rsidR="00C70F23">
        <w:rPr>
          <w:sz w:val="22"/>
        </w:rPr>
        <w:t xml:space="preserve">mejores resultados </w:t>
      </w:r>
      <w:r w:rsidR="00257614">
        <w:rPr>
          <w:sz w:val="22"/>
        </w:rPr>
        <w:t xml:space="preserve">en la </w:t>
      </w:r>
      <w:r w:rsidR="00C70F23">
        <w:rPr>
          <w:sz w:val="22"/>
        </w:rPr>
        <w:t xml:space="preserve"> investigación</w:t>
      </w:r>
      <w:r w:rsidR="00257614">
        <w:rPr>
          <w:sz w:val="22"/>
        </w:rPr>
        <w:t>, estas personas</w:t>
      </w:r>
      <w:r w:rsidR="00C70F23">
        <w:rPr>
          <w:sz w:val="22"/>
        </w:rPr>
        <w:t xml:space="preserve"> deberán ser expertos en ese campo de conocimiento.</w:t>
      </w:r>
    </w:p>
    <w:p w:rsidR="00E15E9E" w:rsidRPr="00E15E9E" w:rsidRDefault="00257614" w:rsidP="009275C5">
      <w:pPr>
        <w:pStyle w:val="Prrafodelista"/>
        <w:numPr>
          <w:ilvl w:val="0"/>
          <w:numId w:val="11"/>
        </w:numPr>
        <w:rPr>
          <w:sz w:val="22"/>
        </w:rPr>
      </w:pPr>
      <w:r>
        <w:rPr>
          <w:sz w:val="22"/>
        </w:rPr>
        <w:t xml:space="preserve">En el desarrollo de la entrevista, </w:t>
      </w:r>
      <w:r w:rsidR="00C70F23" w:rsidRPr="00257614">
        <w:rPr>
          <w:sz w:val="22"/>
        </w:rPr>
        <w:t xml:space="preserve">hay que tener en cuenta la información </w:t>
      </w:r>
      <w:r w:rsidR="00550CE7" w:rsidRPr="00257614">
        <w:rPr>
          <w:sz w:val="22"/>
        </w:rPr>
        <w:t>que se necesita para la investigación</w:t>
      </w:r>
      <w:r w:rsidR="00C70F23" w:rsidRPr="00257614">
        <w:rPr>
          <w:sz w:val="22"/>
        </w:rPr>
        <w:t>, es decir, saber formular las preguntas de forma c</w:t>
      </w:r>
      <w:r w:rsidR="00550CE7" w:rsidRPr="00257614">
        <w:rPr>
          <w:sz w:val="22"/>
        </w:rPr>
        <w:t>lara y con un lenguaje correcto para obtener las respuestas deseadas. A su vez,</w:t>
      </w:r>
      <w:r>
        <w:rPr>
          <w:sz w:val="22"/>
        </w:rPr>
        <w:t xml:space="preserve"> tratar de hablar adecuada</w:t>
      </w:r>
      <w:r w:rsidR="00B2550A">
        <w:rPr>
          <w:sz w:val="22"/>
        </w:rPr>
        <w:t xml:space="preserve"> y educadamente</w:t>
      </w:r>
      <w:r>
        <w:rPr>
          <w:sz w:val="22"/>
        </w:rPr>
        <w:t xml:space="preserve">, </w:t>
      </w:r>
      <w:r w:rsidR="00550CE7" w:rsidRPr="00257614">
        <w:rPr>
          <w:sz w:val="22"/>
        </w:rPr>
        <w:t xml:space="preserve">preguntando una </w:t>
      </w:r>
      <w:r>
        <w:rPr>
          <w:sz w:val="22"/>
        </w:rPr>
        <w:t xml:space="preserve">pregunta </w:t>
      </w:r>
      <w:r w:rsidR="00550CE7" w:rsidRPr="00257614">
        <w:rPr>
          <w:sz w:val="22"/>
        </w:rPr>
        <w:t>cada vez, dando tiempo al entrevistado a pensar y contestar las preguntas</w:t>
      </w:r>
      <w:r>
        <w:rPr>
          <w:sz w:val="22"/>
        </w:rPr>
        <w:t>. Se necesita conseguir un</w:t>
      </w:r>
      <w:r w:rsidR="00550CE7" w:rsidRPr="00257614">
        <w:rPr>
          <w:sz w:val="22"/>
        </w:rPr>
        <w:t xml:space="preserve"> </w:t>
      </w:r>
      <w:r w:rsidR="00550CE7" w:rsidRPr="00257614">
        <w:rPr>
          <w:i/>
          <w:sz w:val="22"/>
        </w:rPr>
        <w:t>“feedback”</w:t>
      </w:r>
      <w:r>
        <w:rPr>
          <w:i/>
          <w:sz w:val="22"/>
        </w:rPr>
        <w:t xml:space="preserve"> </w:t>
      </w:r>
      <w:r>
        <w:rPr>
          <w:sz w:val="22"/>
        </w:rPr>
        <w:t>entre el ent</w:t>
      </w:r>
      <w:r w:rsidR="00E15E9E">
        <w:rPr>
          <w:sz w:val="22"/>
        </w:rPr>
        <w:t>revistado y el entrevistador, un</w:t>
      </w:r>
      <w:r>
        <w:rPr>
          <w:sz w:val="22"/>
        </w:rPr>
        <w:t xml:space="preserve"> diálogo</w:t>
      </w:r>
      <w:r w:rsidR="00550CE7" w:rsidRPr="00257614">
        <w:rPr>
          <w:i/>
          <w:sz w:val="22"/>
        </w:rPr>
        <w:t>.</w:t>
      </w:r>
      <w:r w:rsidR="00B2550A">
        <w:rPr>
          <w:sz w:val="22"/>
        </w:rPr>
        <w:t xml:space="preserve"> Pero aun así, se debe intentar mantener el control de la entrevista.</w:t>
      </w:r>
      <w:r>
        <w:rPr>
          <w:i/>
          <w:sz w:val="22"/>
        </w:rPr>
        <w:t xml:space="preserve"> </w:t>
      </w:r>
    </w:p>
    <w:p w:rsidR="00B2550A" w:rsidRDefault="00550CE7" w:rsidP="00E15E9E">
      <w:pPr>
        <w:pStyle w:val="Prrafodelista"/>
        <w:ind w:left="1571"/>
        <w:rPr>
          <w:sz w:val="22"/>
        </w:rPr>
      </w:pPr>
      <w:r w:rsidRPr="00257614">
        <w:rPr>
          <w:sz w:val="22"/>
        </w:rPr>
        <w:t xml:space="preserve">Las señales no verbales son tan importantes como las verbales. </w:t>
      </w:r>
      <w:r w:rsidR="00257614">
        <w:rPr>
          <w:sz w:val="22"/>
        </w:rPr>
        <w:t>Depende de la postura del cuerpo y de los gestos que se hacen,</w:t>
      </w:r>
      <w:r w:rsidR="00257614" w:rsidRPr="00257614">
        <w:rPr>
          <w:sz w:val="22"/>
        </w:rPr>
        <w:t xml:space="preserve"> </w:t>
      </w:r>
      <w:r w:rsidR="00257614">
        <w:rPr>
          <w:sz w:val="22"/>
        </w:rPr>
        <w:t>m</w:t>
      </w:r>
      <w:r w:rsidRPr="00257614">
        <w:rPr>
          <w:sz w:val="22"/>
        </w:rPr>
        <w:t xml:space="preserve">uestran </w:t>
      </w:r>
      <w:r w:rsidR="004743CA" w:rsidRPr="00257614">
        <w:rPr>
          <w:sz w:val="22"/>
        </w:rPr>
        <w:t>en todo momento el interés que ambos</w:t>
      </w:r>
      <w:r w:rsidR="00257614">
        <w:rPr>
          <w:sz w:val="22"/>
        </w:rPr>
        <w:t xml:space="preserve"> tienen en la conversación. U</w:t>
      </w:r>
      <w:r w:rsidR="004743CA" w:rsidRPr="00257614">
        <w:rPr>
          <w:sz w:val="22"/>
        </w:rPr>
        <w:t>n asentimiento de cabeza</w:t>
      </w:r>
      <w:r w:rsidR="00257614">
        <w:rPr>
          <w:sz w:val="22"/>
        </w:rPr>
        <w:t>, indica que se está prestando atención a lo que se dice. U</w:t>
      </w:r>
      <w:r w:rsidR="004743CA" w:rsidRPr="00257614">
        <w:rPr>
          <w:sz w:val="22"/>
        </w:rPr>
        <w:t>na mirada al reloj</w:t>
      </w:r>
      <w:r w:rsidR="00257614">
        <w:rPr>
          <w:sz w:val="22"/>
        </w:rPr>
        <w:t>, indica aburrimiento o prisa. U</w:t>
      </w:r>
      <w:r w:rsidR="004743CA" w:rsidRPr="00257614">
        <w:rPr>
          <w:sz w:val="22"/>
        </w:rPr>
        <w:t>na postura relajada</w:t>
      </w:r>
      <w:r w:rsidR="00257614">
        <w:rPr>
          <w:sz w:val="22"/>
        </w:rPr>
        <w:t xml:space="preserve"> puede indicar que la persona se encuentra cómoda, que presta atención, que el tema le interesa.</w:t>
      </w:r>
    </w:p>
    <w:p w:rsidR="00257614" w:rsidRDefault="00B2550A" w:rsidP="00966FC8">
      <w:pPr>
        <w:pStyle w:val="Prrafodelista"/>
        <w:ind w:left="1571"/>
        <w:rPr>
          <w:sz w:val="22"/>
        </w:rPr>
      </w:pPr>
      <w:r>
        <w:rPr>
          <w:sz w:val="22"/>
        </w:rPr>
        <w:t xml:space="preserve">Durante la entrevista es recomendable que se grabe la conversación y a la vez se tomen notas para destacar los puntos más interesantes para la investigación. </w:t>
      </w:r>
      <w:r w:rsidR="00257614">
        <w:rPr>
          <w:sz w:val="22"/>
        </w:rPr>
        <w:t xml:space="preserve"> </w:t>
      </w:r>
    </w:p>
    <w:p w:rsidR="00257614" w:rsidRDefault="00B2550A" w:rsidP="009275C5">
      <w:pPr>
        <w:pStyle w:val="Prrafodelista"/>
        <w:numPr>
          <w:ilvl w:val="0"/>
          <w:numId w:val="11"/>
        </w:numPr>
        <w:rPr>
          <w:sz w:val="22"/>
        </w:rPr>
      </w:pPr>
      <w:r>
        <w:rPr>
          <w:sz w:val="22"/>
        </w:rPr>
        <w:t xml:space="preserve">Tras la entrevista, es el momento de comprobar la grabación y las notas tomadas. Se </w:t>
      </w:r>
      <w:r w:rsidR="00E15E9E">
        <w:rPr>
          <w:sz w:val="22"/>
        </w:rPr>
        <w:t xml:space="preserve">puede </w:t>
      </w:r>
      <w:r>
        <w:rPr>
          <w:sz w:val="22"/>
        </w:rPr>
        <w:t>realiza</w:t>
      </w:r>
      <w:r w:rsidR="00E15E9E">
        <w:rPr>
          <w:sz w:val="22"/>
        </w:rPr>
        <w:t>r</w:t>
      </w:r>
      <w:r>
        <w:rPr>
          <w:sz w:val="22"/>
        </w:rPr>
        <w:t xml:space="preserve"> la transcripción de toda la entrevista o tan solo de los puntos más importantes para la investigación. </w:t>
      </w:r>
    </w:p>
    <w:p w:rsidR="00235DD5" w:rsidRDefault="00E15E9E" w:rsidP="009275C5">
      <w:pPr>
        <w:pStyle w:val="Prrafodelista"/>
        <w:numPr>
          <w:ilvl w:val="0"/>
          <w:numId w:val="11"/>
        </w:numPr>
        <w:rPr>
          <w:sz w:val="22"/>
        </w:rPr>
      </w:pPr>
      <w:r>
        <w:rPr>
          <w:sz w:val="22"/>
        </w:rPr>
        <w:t>Es recomendable verificar</w:t>
      </w:r>
      <w:r w:rsidR="00235DD5">
        <w:rPr>
          <w:sz w:val="22"/>
        </w:rPr>
        <w:t xml:space="preserve"> la información que el entrevistado ha dado.</w:t>
      </w:r>
    </w:p>
    <w:p w:rsidR="00E91A35" w:rsidRDefault="00E91A35" w:rsidP="00E91A35">
      <w:pPr>
        <w:pStyle w:val="Prrafodelista"/>
        <w:ind w:left="1571"/>
        <w:rPr>
          <w:sz w:val="22"/>
        </w:rPr>
      </w:pPr>
    </w:p>
    <w:p w:rsidR="00E91A35" w:rsidRPr="00937E79" w:rsidRDefault="00E91A35" w:rsidP="00944CD8">
      <w:pPr>
        <w:pStyle w:val="Ttulo2"/>
        <w:numPr>
          <w:ilvl w:val="1"/>
          <w:numId w:val="49"/>
        </w:numPr>
      </w:pPr>
      <w:bookmarkStart w:id="48" w:name="_Toc422318613"/>
      <w:r w:rsidRPr="00937E79">
        <w:t>SELECCIÓN</w:t>
      </w:r>
      <w:bookmarkEnd w:id="48"/>
    </w:p>
    <w:p w:rsidR="00E91A35" w:rsidRDefault="00E91A35" w:rsidP="00E91A35">
      <w:pPr>
        <w:ind w:firstLine="851"/>
        <w:rPr>
          <w:sz w:val="22"/>
        </w:rPr>
      </w:pPr>
      <w:r>
        <w:rPr>
          <w:sz w:val="22"/>
        </w:rPr>
        <w:t>La selección de los entrevistados fue una tarea más complicada. Se decidió que tenían que ser personas muy familiarizada</w:t>
      </w:r>
      <w:r w:rsidRPr="00551733">
        <w:rPr>
          <w:sz w:val="22"/>
        </w:rPr>
        <w:t>s con el funcionamiento del CRIS de su instituci</w:t>
      </w:r>
      <w:r>
        <w:rPr>
          <w:sz w:val="22"/>
        </w:rPr>
        <w:t>ón y a ser posible, que trabajasen en Salamanca, por motivos de cercanía.</w:t>
      </w:r>
    </w:p>
    <w:p w:rsidR="00E91A35" w:rsidRDefault="00E91A35" w:rsidP="00E91A35">
      <w:pPr>
        <w:ind w:firstLine="851"/>
        <w:rPr>
          <w:sz w:val="22"/>
        </w:rPr>
      </w:pPr>
      <w:r>
        <w:rPr>
          <w:sz w:val="22"/>
        </w:rPr>
        <w:t>Los profesionales elegidos para las entrevistas y que se han mostrado muy colaborativos, han sido:</w:t>
      </w:r>
    </w:p>
    <w:p w:rsidR="00E91A35" w:rsidRPr="001421A6" w:rsidRDefault="00E91A35" w:rsidP="00E91A35">
      <w:pPr>
        <w:pStyle w:val="Prrafodelista"/>
        <w:numPr>
          <w:ilvl w:val="0"/>
          <w:numId w:val="10"/>
        </w:numPr>
        <w:rPr>
          <w:sz w:val="22"/>
        </w:rPr>
      </w:pPr>
      <w:r w:rsidRPr="001421A6">
        <w:rPr>
          <w:sz w:val="22"/>
        </w:rPr>
        <w:lastRenderedPageBreak/>
        <w:t>Ana Baillo A</w:t>
      </w:r>
      <w:r>
        <w:rPr>
          <w:sz w:val="22"/>
        </w:rPr>
        <w:t>lmuzara, responsable de la Biblioteca del Instituto de Recursos Naturales y Agrobiología de Salamanca (CSIC).</w:t>
      </w:r>
    </w:p>
    <w:p w:rsidR="00E91A35" w:rsidRPr="00E91A35" w:rsidRDefault="00E91A35" w:rsidP="00E91A35">
      <w:pPr>
        <w:pStyle w:val="Prrafodelista"/>
        <w:numPr>
          <w:ilvl w:val="0"/>
          <w:numId w:val="10"/>
        </w:numPr>
        <w:rPr>
          <w:smallCaps/>
          <w:spacing w:val="5"/>
          <w:sz w:val="32"/>
          <w:szCs w:val="32"/>
        </w:rPr>
      </w:pPr>
      <w:r w:rsidRPr="001421A6">
        <w:rPr>
          <w:sz w:val="22"/>
        </w:rPr>
        <w:t>Mario Estévez Martín</w:t>
      </w:r>
      <w:r>
        <w:rPr>
          <w:sz w:val="22"/>
        </w:rPr>
        <w:t>, Jefe de Sección de Convenios de Investigación de la Universidad de Salamanca, encargado de Artículo 83 y responsable de Información y Soporte de la Investigación.</w:t>
      </w:r>
    </w:p>
    <w:p w:rsidR="00083BC2" w:rsidRPr="00E91A35" w:rsidRDefault="00083BC2" w:rsidP="00083BC2">
      <w:pPr>
        <w:ind w:firstLine="851"/>
        <w:rPr>
          <w:sz w:val="22"/>
        </w:rPr>
      </w:pPr>
      <w:r w:rsidRPr="003063E3">
        <w:rPr>
          <w:sz w:val="22"/>
        </w:rPr>
        <w:t>Una vez rea</w:t>
      </w:r>
      <w:r>
        <w:rPr>
          <w:sz w:val="22"/>
        </w:rPr>
        <w:t>lizadas las entrevistas, siguiendo las pautas explicadas en el punto anterior, se analizarán en este apartado las respuestas de los dos entrevistados y así se podrán realizar comparaciones entre las dos instituciones a las que pertenecen y los puntos teóricos que se han desarrollado en el marco teórico.  Pero antes de mostrar los resultados de las entrevistas, se comenzará con una pequeña introducción de cada institución, para conocer mejor su trabajo en general y con los CRIS en particular.</w:t>
      </w:r>
    </w:p>
    <w:p w:rsidR="00537EC0" w:rsidRDefault="008A1EAF" w:rsidP="00944CD8">
      <w:pPr>
        <w:pStyle w:val="Ttulo3"/>
        <w:numPr>
          <w:ilvl w:val="2"/>
          <w:numId w:val="50"/>
        </w:numPr>
      </w:pPr>
      <w:bookmarkStart w:id="49" w:name="_Toc422318614"/>
      <w:r>
        <w:t>CONSEJO SUPERIOR DE INVESTIGACIONES CIENTÍFICAS (CSIC)</w:t>
      </w:r>
      <w:bookmarkEnd w:id="49"/>
    </w:p>
    <w:p w:rsidR="002F46D2" w:rsidRDefault="008E64AA" w:rsidP="00966FC8">
      <w:pPr>
        <w:ind w:firstLine="851"/>
        <w:rPr>
          <w:sz w:val="22"/>
        </w:rPr>
      </w:pPr>
      <w:r>
        <w:rPr>
          <w:sz w:val="22"/>
        </w:rPr>
        <w:t>El Consejo Superior de Investigaciones Científicas (</w:t>
      </w:r>
      <w:r w:rsidR="00E15E9E">
        <w:rPr>
          <w:sz w:val="22"/>
        </w:rPr>
        <w:t xml:space="preserve">en adelante </w:t>
      </w:r>
      <w:r>
        <w:rPr>
          <w:sz w:val="22"/>
        </w:rPr>
        <w:t>CSIC) se dedica a desarrollar y promover investigaciones en beneficio del progreso científico y tecnológico. Tiene un carácter multi</w:t>
      </w:r>
      <w:r w:rsidR="00E15E9E">
        <w:rPr>
          <w:sz w:val="22"/>
        </w:rPr>
        <w:t>disciplinar, ya que trabaja en á</w:t>
      </w:r>
      <w:r w:rsidR="002F46D2">
        <w:rPr>
          <w:sz w:val="22"/>
        </w:rPr>
        <w:t xml:space="preserve">reas como: </w:t>
      </w:r>
    </w:p>
    <w:p w:rsidR="002F46D2" w:rsidRDefault="002F46D2" w:rsidP="009275C5">
      <w:pPr>
        <w:pStyle w:val="Prrafodelista"/>
        <w:numPr>
          <w:ilvl w:val="0"/>
          <w:numId w:val="15"/>
        </w:numPr>
        <w:rPr>
          <w:sz w:val="22"/>
        </w:rPr>
      </w:pPr>
      <w:r>
        <w:rPr>
          <w:sz w:val="22"/>
        </w:rPr>
        <w:t>Biología y Biomedicina</w:t>
      </w:r>
    </w:p>
    <w:p w:rsidR="002F46D2" w:rsidRDefault="002F46D2" w:rsidP="009275C5">
      <w:pPr>
        <w:pStyle w:val="Prrafodelista"/>
        <w:numPr>
          <w:ilvl w:val="0"/>
          <w:numId w:val="15"/>
        </w:numPr>
        <w:rPr>
          <w:sz w:val="22"/>
        </w:rPr>
      </w:pPr>
      <w:r w:rsidRPr="002F46D2">
        <w:rPr>
          <w:sz w:val="22"/>
        </w:rPr>
        <w:t>H</w:t>
      </w:r>
      <w:r w:rsidR="008E64AA" w:rsidRPr="002F46D2">
        <w:rPr>
          <w:sz w:val="22"/>
        </w:rPr>
        <w:t>umanidades</w:t>
      </w:r>
      <w:r>
        <w:rPr>
          <w:sz w:val="22"/>
        </w:rPr>
        <w:t xml:space="preserve"> y Ciencias Sociales</w:t>
      </w:r>
      <w:r w:rsidR="008E64AA" w:rsidRPr="002F46D2">
        <w:rPr>
          <w:sz w:val="22"/>
        </w:rPr>
        <w:t xml:space="preserve"> </w:t>
      </w:r>
    </w:p>
    <w:p w:rsidR="002F46D2" w:rsidRDefault="002F46D2" w:rsidP="009275C5">
      <w:pPr>
        <w:pStyle w:val="Prrafodelista"/>
        <w:numPr>
          <w:ilvl w:val="0"/>
          <w:numId w:val="15"/>
        </w:numPr>
        <w:rPr>
          <w:sz w:val="22"/>
        </w:rPr>
      </w:pPr>
      <w:r>
        <w:rPr>
          <w:sz w:val="22"/>
        </w:rPr>
        <w:t>Recursos Naturales</w:t>
      </w:r>
    </w:p>
    <w:p w:rsidR="002F46D2" w:rsidRDefault="002F46D2" w:rsidP="009275C5">
      <w:pPr>
        <w:pStyle w:val="Prrafodelista"/>
        <w:numPr>
          <w:ilvl w:val="0"/>
          <w:numId w:val="15"/>
        </w:numPr>
        <w:rPr>
          <w:sz w:val="22"/>
        </w:rPr>
      </w:pPr>
      <w:r>
        <w:rPr>
          <w:sz w:val="22"/>
        </w:rPr>
        <w:t xml:space="preserve">Ciencia y Tecnologías Físicas </w:t>
      </w:r>
    </w:p>
    <w:p w:rsidR="002F46D2" w:rsidRPr="002F46D2" w:rsidRDefault="002F46D2" w:rsidP="009275C5">
      <w:pPr>
        <w:pStyle w:val="Prrafodelista"/>
        <w:numPr>
          <w:ilvl w:val="0"/>
          <w:numId w:val="15"/>
        </w:numPr>
        <w:rPr>
          <w:sz w:val="22"/>
        </w:rPr>
      </w:pPr>
      <w:r>
        <w:rPr>
          <w:sz w:val="22"/>
        </w:rPr>
        <w:t>Ciencia y Tecnologías Químicas</w:t>
      </w:r>
    </w:p>
    <w:p w:rsidR="002F46D2" w:rsidRDefault="002F46D2" w:rsidP="009275C5">
      <w:pPr>
        <w:pStyle w:val="Prrafodelista"/>
        <w:numPr>
          <w:ilvl w:val="0"/>
          <w:numId w:val="15"/>
        </w:numPr>
        <w:rPr>
          <w:sz w:val="22"/>
        </w:rPr>
      </w:pPr>
      <w:r>
        <w:rPr>
          <w:sz w:val="22"/>
        </w:rPr>
        <w:t xml:space="preserve">Ciencias Agrarias </w:t>
      </w:r>
    </w:p>
    <w:p w:rsidR="002F46D2" w:rsidRDefault="002F46D2" w:rsidP="009275C5">
      <w:pPr>
        <w:pStyle w:val="Prrafodelista"/>
        <w:numPr>
          <w:ilvl w:val="0"/>
          <w:numId w:val="15"/>
        </w:numPr>
        <w:rPr>
          <w:sz w:val="22"/>
        </w:rPr>
      </w:pPr>
      <w:r>
        <w:rPr>
          <w:sz w:val="22"/>
        </w:rPr>
        <w:t xml:space="preserve">Ciencia y Tecnología de Materiales </w:t>
      </w:r>
    </w:p>
    <w:p w:rsidR="008E64AA" w:rsidRDefault="008E64AA" w:rsidP="009275C5">
      <w:pPr>
        <w:pStyle w:val="Prrafodelista"/>
        <w:numPr>
          <w:ilvl w:val="0"/>
          <w:numId w:val="15"/>
        </w:numPr>
        <w:rPr>
          <w:sz w:val="22"/>
        </w:rPr>
      </w:pPr>
      <w:r w:rsidRPr="002F46D2">
        <w:rPr>
          <w:sz w:val="22"/>
        </w:rPr>
        <w:t>Ciencia y Tecnología de Alimentos</w:t>
      </w:r>
      <w:r w:rsidR="002F46D2">
        <w:rPr>
          <w:sz w:val="22"/>
        </w:rPr>
        <w:t xml:space="preserve"> </w:t>
      </w:r>
    </w:p>
    <w:p w:rsidR="00537EC0" w:rsidRDefault="00537EC0" w:rsidP="00966FC8">
      <w:pPr>
        <w:ind w:firstLine="851"/>
        <w:rPr>
          <w:sz w:val="22"/>
        </w:rPr>
      </w:pPr>
      <w:r>
        <w:rPr>
          <w:sz w:val="22"/>
        </w:rPr>
        <w:t xml:space="preserve">En 2011 se inauguró </w:t>
      </w:r>
      <w:r w:rsidR="00D44685">
        <w:rPr>
          <w:sz w:val="22"/>
        </w:rPr>
        <w:t>ConCIENCIA</w:t>
      </w:r>
      <w:r>
        <w:rPr>
          <w:sz w:val="22"/>
        </w:rPr>
        <w:t>, el CRIS del CSIC con la intención de relacionarlo con el repositorio, ya existente</w:t>
      </w:r>
      <w:r w:rsidRPr="00DE1DD1">
        <w:rPr>
          <w:i/>
          <w:sz w:val="22"/>
        </w:rPr>
        <w:t>, DIGITAL.CSIC</w:t>
      </w:r>
      <w:r w:rsidR="00E15E9E">
        <w:rPr>
          <w:sz w:val="22"/>
        </w:rPr>
        <w:t xml:space="preserve"> desde 2008</w:t>
      </w:r>
      <w:r>
        <w:rPr>
          <w:sz w:val="22"/>
        </w:rPr>
        <w:t xml:space="preserve">. La Oficina Técnica de </w:t>
      </w:r>
      <w:r w:rsidRPr="00DE1DD1">
        <w:rPr>
          <w:i/>
          <w:sz w:val="22"/>
        </w:rPr>
        <w:t>Digital.CSIC</w:t>
      </w:r>
      <w:r>
        <w:rPr>
          <w:sz w:val="22"/>
        </w:rPr>
        <w:t xml:space="preserve"> de la Unidad de Recursos de Información Científica (URICI), creó en 2012, una Pasarela que permite volcar en el repos</w:t>
      </w:r>
      <w:r w:rsidR="00E15E9E">
        <w:rPr>
          <w:sz w:val="22"/>
        </w:rPr>
        <w:t xml:space="preserve">itorio institucional datos </w:t>
      </w:r>
      <w:r>
        <w:rPr>
          <w:sz w:val="22"/>
        </w:rPr>
        <w:t xml:space="preserve">alojados en </w:t>
      </w:r>
      <w:r w:rsidR="00D44685">
        <w:rPr>
          <w:sz w:val="22"/>
        </w:rPr>
        <w:t>ConCIENCIA</w:t>
      </w:r>
      <w:r w:rsidR="00E15E9E">
        <w:rPr>
          <w:sz w:val="22"/>
        </w:rPr>
        <w:t xml:space="preserve"> y de esta manera, enlazar ambos sistemas.</w:t>
      </w:r>
    </w:p>
    <w:p w:rsidR="00537EC0" w:rsidRDefault="00537EC0" w:rsidP="00966FC8">
      <w:pPr>
        <w:ind w:firstLine="851"/>
        <w:rPr>
          <w:sz w:val="22"/>
        </w:rPr>
      </w:pPr>
      <w:r>
        <w:rPr>
          <w:sz w:val="22"/>
        </w:rPr>
        <w:t xml:space="preserve">El proyecto Pasarela </w:t>
      </w:r>
      <w:r w:rsidR="00D44685">
        <w:rPr>
          <w:sz w:val="22"/>
        </w:rPr>
        <w:t>ConCIENCIA</w:t>
      </w:r>
      <w:r>
        <w:rPr>
          <w:sz w:val="22"/>
        </w:rPr>
        <w:t xml:space="preserve"> &gt; Digital.CSIC se encarga de integrar las actividades de recolección, descripción, organización y análisis de la producción del CSIC con las de su difusión en abierto en Internet y su preservación digital. Al realizar estas tareas de manera conjunta, no se pierde tiempo en repetirlas en dos aplicaciones diferentes, sino que se insertan</w:t>
      </w:r>
      <w:r w:rsidR="00E15E9E">
        <w:rPr>
          <w:sz w:val="22"/>
        </w:rPr>
        <w:t xml:space="preserve"> </w:t>
      </w:r>
      <w:r>
        <w:rPr>
          <w:sz w:val="22"/>
        </w:rPr>
        <w:t xml:space="preserve">en el CRIS y el repositorio absorbe esta información. </w:t>
      </w:r>
      <w:r w:rsidR="00D44685">
        <w:rPr>
          <w:sz w:val="22"/>
        </w:rPr>
        <w:t>ConCIENCIA</w:t>
      </w:r>
      <w:r>
        <w:rPr>
          <w:sz w:val="22"/>
        </w:rPr>
        <w:t xml:space="preserve"> se encarga de hacer volcados de producción científica, divulgativa y docente al repositorio. </w:t>
      </w:r>
    </w:p>
    <w:p w:rsidR="00E15E9E" w:rsidRDefault="00E15E9E" w:rsidP="00966FC8">
      <w:pPr>
        <w:ind w:firstLine="851"/>
        <w:rPr>
          <w:sz w:val="22"/>
        </w:rPr>
      </w:pPr>
    </w:p>
    <w:p w:rsidR="00E15E9E" w:rsidRDefault="00E15E9E" w:rsidP="00966FC8">
      <w:pPr>
        <w:ind w:firstLine="851"/>
        <w:rPr>
          <w:sz w:val="22"/>
        </w:rPr>
      </w:pPr>
      <w:r>
        <w:rPr>
          <w:noProof/>
          <w:lang w:eastAsia="es-ES"/>
        </w:rPr>
        <w:lastRenderedPageBreak/>
        <mc:AlternateContent>
          <mc:Choice Requires="wps">
            <w:drawing>
              <wp:anchor distT="0" distB="0" distL="114300" distR="114300" simplePos="0" relativeHeight="251690496" behindDoc="1" locked="0" layoutInCell="1" allowOverlap="1" wp14:anchorId="08E9E179" wp14:editId="0F7BA684">
                <wp:simplePos x="0" y="0"/>
                <wp:positionH relativeFrom="column">
                  <wp:posOffset>17590</wp:posOffset>
                </wp:positionH>
                <wp:positionV relativeFrom="paragraph">
                  <wp:posOffset>3650623</wp:posOffset>
                </wp:positionV>
                <wp:extent cx="5400040" cy="635"/>
                <wp:effectExtent l="0" t="0" r="0" b="0"/>
                <wp:wrapTight wrapText="bothSides">
                  <wp:wrapPolygon edited="0">
                    <wp:start x="0" y="0"/>
                    <wp:lineTo x="0" y="21600"/>
                    <wp:lineTo x="21600" y="21600"/>
                    <wp:lineTo x="21600" y="0"/>
                  </wp:wrapPolygon>
                </wp:wrapTight>
                <wp:docPr id="18" name="Cuadro de texto 18"/>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0D6BC7" w:rsidRPr="00EA72D4" w:rsidRDefault="000D6BC7" w:rsidP="00537EC0">
                            <w:pPr>
                              <w:pStyle w:val="Descripcin"/>
                              <w:jc w:val="center"/>
                              <w:rPr>
                                <w:noProof/>
                                <w:szCs w:val="20"/>
                              </w:rPr>
                            </w:pPr>
                            <w:bookmarkStart w:id="50" w:name="_Toc422319629"/>
                            <w:r>
                              <w:t xml:space="preserve">Ilustración </w:t>
                            </w:r>
                            <w:fldSimple w:instr=" SEQ Ilustración \* ARABIC ">
                              <w:r w:rsidR="00D44BD1">
                                <w:rPr>
                                  <w:noProof/>
                                </w:rPr>
                                <w:t>17</w:t>
                              </w:r>
                            </w:fldSimple>
                            <w:r>
                              <w:t xml:space="preserve"> – Proceso de mapeado de ConCIENCIA</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E9E179" id="Cuadro de texto 18" o:spid="_x0000_s1031" type="#_x0000_t202" style="position:absolute;left:0;text-align:left;margin-left:1.4pt;margin-top:287.45pt;width:425.2pt;height:.0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" stroked="f">
                <v:textbox style="mso-fit-shape-to-text:t" inset="0,0,0,0">
                  <w:txbxContent>
                    <w:p w:rsidR="000D6BC7" w:rsidRPr="00EA72D4" w:rsidRDefault="000D6BC7" w:rsidP="00537EC0">
                      <w:pPr>
                        <w:pStyle w:val="Descripcin"/>
                        <w:jc w:val="center"/>
                        <w:rPr>
                          <w:noProof/>
                          <w:szCs w:val="20"/>
                        </w:rPr>
                      </w:pPr>
                      <w:bookmarkStart w:id="51" w:name="_Toc422319629"/>
                      <w:r>
                        <w:t xml:space="preserve">Ilustración </w:t>
                      </w:r>
                      <w:fldSimple w:instr=" SEQ Ilustración \* ARABIC ">
                        <w:r w:rsidR="00D44BD1">
                          <w:rPr>
                            <w:noProof/>
                          </w:rPr>
                          <w:t>17</w:t>
                        </w:r>
                      </w:fldSimple>
                      <w:r>
                        <w:t xml:space="preserve"> – Proceso de mapeado de ConCIENCIA</w:t>
                      </w:r>
                      <w:bookmarkEnd w:id="51"/>
                    </w:p>
                  </w:txbxContent>
                </v:textbox>
                <w10:wrap type="tight"/>
              </v:shape>
            </w:pict>
          </mc:Fallback>
        </mc:AlternateContent>
      </w:r>
      <w:r>
        <w:rPr>
          <w:noProof/>
          <w:sz w:val="22"/>
          <w:lang w:eastAsia="es-ES"/>
        </w:rPr>
        <w:drawing>
          <wp:anchor distT="0" distB="0" distL="114300" distR="114300" simplePos="0" relativeHeight="251679232" behindDoc="1" locked="0" layoutInCell="1" allowOverlap="1" wp14:anchorId="15AFDB57" wp14:editId="167E53BA">
            <wp:simplePos x="0" y="0"/>
            <wp:positionH relativeFrom="column">
              <wp:posOffset>24765</wp:posOffset>
            </wp:positionH>
            <wp:positionV relativeFrom="paragraph">
              <wp:posOffset>243205</wp:posOffset>
            </wp:positionV>
            <wp:extent cx="5400040" cy="3252470"/>
            <wp:effectExtent l="19050" t="19050" r="10160" b="24130"/>
            <wp:wrapTight wrapText="bothSides">
              <wp:wrapPolygon edited="0">
                <wp:start x="-76" y="-127"/>
                <wp:lineTo x="-76" y="21634"/>
                <wp:lineTo x="21564" y="21634"/>
                <wp:lineTo x="21564" y="-127"/>
                <wp:lineTo x="-76" y="-127"/>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3252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A1EBD" w:rsidRDefault="00537EC0" w:rsidP="00966FC8">
      <w:pPr>
        <w:ind w:firstLine="851"/>
        <w:rPr>
          <w:sz w:val="22"/>
        </w:rPr>
      </w:pPr>
      <w:r>
        <w:rPr>
          <w:sz w:val="22"/>
        </w:rPr>
        <w:t xml:space="preserve">Como se muestra en la anterior imagen, el CRIS </w:t>
      </w:r>
      <w:r w:rsidR="00D44685">
        <w:rPr>
          <w:sz w:val="22"/>
        </w:rPr>
        <w:t>ConCIENCIA</w:t>
      </w:r>
      <w:r>
        <w:rPr>
          <w:sz w:val="22"/>
        </w:rPr>
        <w:t xml:space="preserve"> recoge informació</w:t>
      </w:r>
      <w:r w:rsidR="00AA1EBD">
        <w:rPr>
          <w:sz w:val="22"/>
        </w:rPr>
        <w:t>n de cuatro sitios diferentes:</w:t>
      </w:r>
    </w:p>
    <w:p w:rsidR="00537EC0" w:rsidRDefault="00AA1EBD" w:rsidP="009275C5">
      <w:pPr>
        <w:pStyle w:val="Prrafodelista"/>
        <w:numPr>
          <w:ilvl w:val="0"/>
          <w:numId w:val="14"/>
        </w:numPr>
        <w:rPr>
          <w:sz w:val="22"/>
        </w:rPr>
      </w:pPr>
      <w:r w:rsidRPr="00AA1EBD">
        <w:rPr>
          <w:sz w:val="22"/>
        </w:rPr>
        <w:t>L</w:t>
      </w:r>
      <w:r w:rsidR="00537EC0" w:rsidRPr="00AA1EBD">
        <w:rPr>
          <w:sz w:val="22"/>
        </w:rPr>
        <w:t>as</w:t>
      </w:r>
      <w:r w:rsidRPr="00AA1EBD">
        <w:rPr>
          <w:sz w:val="22"/>
        </w:rPr>
        <w:t xml:space="preserve"> fuentes internas de la institución, es decir, la información que haya</w:t>
      </w:r>
      <w:r>
        <w:rPr>
          <w:sz w:val="22"/>
        </w:rPr>
        <w:t>,</w:t>
      </w:r>
      <w:r w:rsidRPr="00AA1EBD">
        <w:rPr>
          <w:sz w:val="22"/>
        </w:rPr>
        <w:t xml:space="preserve"> sobre el investigador y su anterior trabajo</w:t>
      </w:r>
      <w:r>
        <w:rPr>
          <w:sz w:val="22"/>
        </w:rPr>
        <w:t>,</w:t>
      </w:r>
      <w:r w:rsidRPr="00AA1EBD">
        <w:rPr>
          <w:sz w:val="22"/>
        </w:rPr>
        <w:t xml:space="preserve"> en la</w:t>
      </w:r>
      <w:r w:rsidR="00E15E9E">
        <w:rPr>
          <w:sz w:val="22"/>
        </w:rPr>
        <w:t>s distintas bases de datos de la</w:t>
      </w:r>
      <w:r w:rsidRPr="00AA1EBD">
        <w:rPr>
          <w:sz w:val="22"/>
        </w:rPr>
        <w:t xml:space="preserve"> administración del CSIC.</w:t>
      </w:r>
    </w:p>
    <w:p w:rsidR="00AA1EBD" w:rsidRDefault="00AA1EBD" w:rsidP="009275C5">
      <w:pPr>
        <w:pStyle w:val="Prrafodelista"/>
        <w:numPr>
          <w:ilvl w:val="0"/>
          <w:numId w:val="14"/>
        </w:numPr>
        <w:rPr>
          <w:sz w:val="22"/>
        </w:rPr>
      </w:pPr>
      <w:r>
        <w:rPr>
          <w:sz w:val="22"/>
        </w:rPr>
        <w:t>Las fuentes externas, c</w:t>
      </w:r>
      <w:r w:rsidR="00E15E9E">
        <w:rPr>
          <w:sz w:val="22"/>
        </w:rPr>
        <w:t xml:space="preserve">omo por ejemplo, bases de datos. En este momento tan solo tienen el vínculo con </w:t>
      </w:r>
      <w:r w:rsidR="00E15E9E" w:rsidRPr="00E15E9E">
        <w:rPr>
          <w:i/>
          <w:sz w:val="22"/>
        </w:rPr>
        <w:t>SCOPUS</w:t>
      </w:r>
      <w:r w:rsidR="00E15E9E">
        <w:rPr>
          <w:sz w:val="22"/>
        </w:rPr>
        <w:t>.</w:t>
      </w:r>
    </w:p>
    <w:p w:rsidR="00AA1EBD" w:rsidRDefault="00AA1EBD" w:rsidP="009275C5">
      <w:pPr>
        <w:pStyle w:val="Prrafodelista"/>
        <w:numPr>
          <w:ilvl w:val="0"/>
          <w:numId w:val="14"/>
        </w:numPr>
        <w:rPr>
          <w:sz w:val="22"/>
        </w:rPr>
      </w:pPr>
      <w:r>
        <w:rPr>
          <w:sz w:val="22"/>
        </w:rPr>
        <w:t>La productividad del investigador, sus trabajos anteriores, las citas que haya</w:t>
      </w:r>
      <w:r w:rsidR="00D032B7">
        <w:rPr>
          <w:sz w:val="22"/>
        </w:rPr>
        <w:t xml:space="preserve">n recibido, que pueden insertarse a través de </w:t>
      </w:r>
      <w:r w:rsidR="00D032B7" w:rsidRPr="00D032B7">
        <w:rPr>
          <w:i/>
          <w:sz w:val="22"/>
        </w:rPr>
        <w:t>SCOPUS</w:t>
      </w:r>
      <w:r w:rsidR="00D032B7">
        <w:rPr>
          <w:sz w:val="22"/>
        </w:rPr>
        <w:t xml:space="preserve"> o por el propio investigador, si sus trabajos no han sido publicados en ninguna revista indexada en </w:t>
      </w:r>
      <w:r w:rsidR="00D032B7" w:rsidRPr="00D032B7">
        <w:rPr>
          <w:i/>
          <w:sz w:val="22"/>
        </w:rPr>
        <w:t>SCOPUS</w:t>
      </w:r>
      <w:r w:rsidR="00D032B7">
        <w:rPr>
          <w:sz w:val="22"/>
        </w:rPr>
        <w:t>.</w:t>
      </w:r>
      <w:r>
        <w:rPr>
          <w:sz w:val="22"/>
        </w:rPr>
        <w:t xml:space="preserve"> </w:t>
      </w:r>
    </w:p>
    <w:p w:rsidR="00AA1EBD" w:rsidRDefault="00AA1EBD" w:rsidP="009275C5">
      <w:pPr>
        <w:pStyle w:val="Prrafodelista"/>
        <w:numPr>
          <w:ilvl w:val="0"/>
          <w:numId w:val="14"/>
        </w:numPr>
        <w:rPr>
          <w:sz w:val="22"/>
        </w:rPr>
      </w:pPr>
      <w:r>
        <w:rPr>
          <w:sz w:val="22"/>
        </w:rPr>
        <w:t xml:space="preserve">El repositorio </w:t>
      </w:r>
      <w:r w:rsidRPr="00DE1DD1">
        <w:rPr>
          <w:i/>
          <w:sz w:val="22"/>
        </w:rPr>
        <w:t>Digital.CSIC</w:t>
      </w:r>
      <w:r>
        <w:rPr>
          <w:sz w:val="22"/>
        </w:rPr>
        <w:t xml:space="preserve">. </w:t>
      </w:r>
    </w:p>
    <w:p w:rsidR="00D032B7" w:rsidRDefault="00AA1EBD" w:rsidP="00D032B7">
      <w:pPr>
        <w:ind w:firstLine="851"/>
        <w:rPr>
          <w:sz w:val="22"/>
        </w:rPr>
      </w:pPr>
      <w:r>
        <w:rPr>
          <w:sz w:val="22"/>
        </w:rPr>
        <w:t>Pero en el caso del repositorio, hay una actividad recíproca. Se comparte información en ambos sentidos, gracias a la interoperabilidad que existe entre ambos sistemas. Este es un buen ejemplo de la inte</w:t>
      </w:r>
      <w:r w:rsidR="002F46D2">
        <w:rPr>
          <w:sz w:val="22"/>
        </w:rPr>
        <w:t>roperabilidad CRIS/RI en España</w:t>
      </w:r>
      <w:r w:rsidR="00E91A35">
        <w:rPr>
          <w:sz w:val="22"/>
        </w:rPr>
        <w:t>, debido a la importancia de la que disfruta el</w:t>
      </w:r>
      <w:r w:rsidR="002F46D2">
        <w:rPr>
          <w:sz w:val="22"/>
        </w:rPr>
        <w:t xml:space="preserve"> CSIC, tanto en España como fuera</w:t>
      </w:r>
      <w:r w:rsidR="00E91A35">
        <w:rPr>
          <w:sz w:val="22"/>
        </w:rPr>
        <w:t xml:space="preserve"> de ella</w:t>
      </w:r>
      <w:r w:rsidR="00E062B2">
        <w:rPr>
          <w:sz w:val="22"/>
        </w:rPr>
        <w:t>. El CSIC</w:t>
      </w:r>
      <w:r w:rsidR="002F46D2">
        <w:rPr>
          <w:sz w:val="22"/>
        </w:rPr>
        <w:t xml:space="preserve"> es la tercera institución pública dedicada a la investigación en Europa.</w:t>
      </w:r>
    </w:p>
    <w:p w:rsidR="002F46D2" w:rsidRDefault="008A1EAF" w:rsidP="00944CD8">
      <w:pPr>
        <w:pStyle w:val="Ttulo3"/>
        <w:numPr>
          <w:ilvl w:val="2"/>
          <w:numId w:val="50"/>
        </w:numPr>
      </w:pPr>
      <w:bookmarkStart w:id="52" w:name="_Toc422318615"/>
      <w:r>
        <w:t>UNIVERSIDAD DE SALAMANCA</w:t>
      </w:r>
      <w:bookmarkEnd w:id="52"/>
    </w:p>
    <w:p w:rsidR="00685E31" w:rsidRDefault="00685E31" w:rsidP="00685E31">
      <w:pPr>
        <w:ind w:firstLine="851"/>
        <w:rPr>
          <w:sz w:val="22"/>
        </w:rPr>
      </w:pPr>
      <w:r>
        <w:rPr>
          <w:sz w:val="22"/>
        </w:rPr>
        <w:t xml:space="preserve">La Universidad de Salamanca es considerada </w:t>
      </w:r>
      <w:r w:rsidR="00E062B2">
        <w:rPr>
          <w:sz w:val="22"/>
        </w:rPr>
        <w:t>la universidad española más antigua</w:t>
      </w:r>
      <w:r>
        <w:rPr>
          <w:sz w:val="22"/>
        </w:rPr>
        <w:t xml:space="preserve"> y la cuarta </w:t>
      </w:r>
      <w:r w:rsidR="005D5298">
        <w:rPr>
          <w:sz w:val="22"/>
        </w:rPr>
        <w:t xml:space="preserve">más antigua </w:t>
      </w:r>
      <w:r>
        <w:rPr>
          <w:sz w:val="22"/>
        </w:rPr>
        <w:t xml:space="preserve">de Europa. Actualmente la Universidad está formada por 16 facultades y una escuela universitaria, además posee campus en Ávila, Béjar y Zamora. En total se ofertan 74 títulos de grado en diversas ramas del conocimiento. Cuenta con 19 centros de investigación </w:t>
      </w:r>
      <w:r>
        <w:rPr>
          <w:sz w:val="22"/>
        </w:rPr>
        <w:lastRenderedPageBreak/>
        <w:t>entre los que se encuentran, el Centro de Investigación del Cáncer o el Centro de Estudios de la mujer.</w:t>
      </w:r>
    </w:p>
    <w:p w:rsidR="006340D6" w:rsidRDefault="000B167E" w:rsidP="00966FC8">
      <w:pPr>
        <w:ind w:firstLine="851"/>
        <w:rPr>
          <w:sz w:val="22"/>
        </w:rPr>
      </w:pPr>
      <w:r w:rsidRPr="007A4EF5">
        <w:rPr>
          <w:sz w:val="22"/>
        </w:rPr>
        <w:t>Universitas XXI</w:t>
      </w:r>
      <w:r w:rsidR="00685E31">
        <w:rPr>
          <w:sz w:val="22"/>
        </w:rPr>
        <w:t>, el CRIS utilizado en la Universidad de Salamanca,</w:t>
      </w:r>
      <w:r>
        <w:rPr>
          <w:sz w:val="22"/>
        </w:rPr>
        <w:t xml:space="preserve"> fue diseñado por las universidades de Alcalá, Carlos III de Madrid, Castilla-La Mancha, Salamanca y Valladolid con el propósito de integrar en un solo sitio la información referente a los Recursos Humanos de </w:t>
      </w:r>
      <w:r w:rsidR="00D032B7">
        <w:rPr>
          <w:sz w:val="22"/>
        </w:rPr>
        <w:t>una</w:t>
      </w:r>
      <w:r>
        <w:rPr>
          <w:sz w:val="22"/>
        </w:rPr>
        <w:t xml:space="preserve"> institución. </w:t>
      </w:r>
      <w:r w:rsidR="001236B9">
        <w:rPr>
          <w:sz w:val="22"/>
        </w:rPr>
        <w:t>El</w:t>
      </w:r>
      <w:r w:rsidR="00A52A0F">
        <w:rPr>
          <w:sz w:val="22"/>
        </w:rPr>
        <w:t xml:space="preserve"> Grupo OCU (</w:t>
      </w:r>
      <w:r w:rsidR="00A52A0F" w:rsidRPr="006340D6">
        <w:rPr>
          <w:i/>
          <w:sz w:val="22"/>
        </w:rPr>
        <w:t>Oficina de Cooperación Universitaria</w:t>
      </w:r>
      <w:r w:rsidR="00A52A0F">
        <w:rPr>
          <w:sz w:val="22"/>
        </w:rPr>
        <w:t>)</w:t>
      </w:r>
      <w:r w:rsidR="006340D6">
        <w:rPr>
          <w:sz w:val="22"/>
        </w:rPr>
        <w:t>, del que forman parte todas las universidades mencionadas antes, además del Grupo Santander</w:t>
      </w:r>
      <w:r w:rsidR="00A52A0F">
        <w:rPr>
          <w:sz w:val="22"/>
        </w:rPr>
        <w:t>,</w:t>
      </w:r>
      <w:r w:rsidR="001236B9">
        <w:rPr>
          <w:sz w:val="22"/>
        </w:rPr>
        <w:t xml:space="preserve"> </w:t>
      </w:r>
      <w:r w:rsidR="006F1847">
        <w:rPr>
          <w:sz w:val="22"/>
        </w:rPr>
        <w:t>se encuentra en continua búsqueda de soluciones adecuadas para la gestión de la información</w:t>
      </w:r>
      <w:r w:rsidR="001236B9">
        <w:rPr>
          <w:sz w:val="22"/>
        </w:rPr>
        <w:t>.</w:t>
      </w:r>
      <w:r w:rsidR="006340D6">
        <w:rPr>
          <w:sz w:val="22"/>
        </w:rPr>
        <w:t xml:space="preserve"> </w:t>
      </w:r>
    </w:p>
    <w:p w:rsidR="001236B9" w:rsidRDefault="006340D6" w:rsidP="00966FC8">
      <w:pPr>
        <w:ind w:firstLine="851"/>
        <w:rPr>
          <w:sz w:val="22"/>
        </w:rPr>
      </w:pPr>
      <w:r>
        <w:rPr>
          <w:sz w:val="22"/>
        </w:rPr>
        <w:t>Posteriormente</w:t>
      </w:r>
      <w:r w:rsidR="00685E31">
        <w:rPr>
          <w:sz w:val="22"/>
        </w:rPr>
        <w:t xml:space="preserve"> y tras su éxito, </w:t>
      </w:r>
      <w:r w:rsidR="00A52A0F" w:rsidRPr="005D5298">
        <w:rPr>
          <w:sz w:val="22"/>
        </w:rPr>
        <w:t>Universitas XXI</w:t>
      </w:r>
      <w:r w:rsidR="00A52A0F">
        <w:rPr>
          <w:sz w:val="22"/>
        </w:rPr>
        <w:t xml:space="preserve"> se</w:t>
      </w:r>
      <w:r w:rsidR="000B167E">
        <w:rPr>
          <w:sz w:val="22"/>
        </w:rPr>
        <w:t xml:space="preserve"> ha instalado en un gran nú</w:t>
      </w:r>
      <w:r w:rsidR="00A52A0F">
        <w:rPr>
          <w:sz w:val="22"/>
        </w:rPr>
        <w:t xml:space="preserve">mero de universidades </w:t>
      </w:r>
      <w:r w:rsidR="001236B9">
        <w:rPr>
          <w:sz w:val="22"/>
        </w:rPr>
        <w:t>españolas</w:t>
      </w:r>
      <w:r w:rsidR="00A52A0F">
        <w:rPr>
          <w:sz w:val="22"/>
        </w:rPr>
        <w:t>, como la Universidad de Burgos, la Universidad de La Rioja</w:t>
      </w:r>
      <w:r>
        <w:rPr>
          <w:sz w:val="22"/>
        </w:rPr>
        <w:t xml:space="preserve"> o </w:t>
      </w:r>
      <w:r w:rsidR="00A52A0F">
        <w:rPr>
          <w:sz w:val="22"/>
        </w:rPr>
        <w:t xml:space="preserve">la </w:t>
      </w:r>
      <w:r w:rsidRPr="00EC2DDD">
        <w:rPr>
          <w:i/>
          <w:sz w:val="22"/>
        </w:rPr>
        <w:t>Universidad Oberta de Catalunya</w:t>
      </w:r>
      <w:r>
        <w:rPr>
          <w:sz w:val="22"/>
        </w:rPr>
        <w:t>.</w:t>
      </w:r>
      <w:r w:rsidR="001236B9" w:rsidRPr="001236B9">
        <w:rPr>
          <w:sz w:val="22"/>
        </w:rPr>
        <w:t xml:space="preserve"> </w:t>
      </w:r>
    </w:p>
    <w:p w:rsidR="000B167E" w:rsidRDefault="000B167E" w:rsidP="00966FC8">
      <w:pPr>
        <w:ind w:firstLine="851"/>
        <w:rPr>
          <w:sz w:val="22"/>
        </w:rPr>
      </w:pPr>
      <w:r>
        <w:rPr>
          <w:sz w:val="22"/>
        </w:rPr>
        <w:t xml:space="preserve">Los CRIS siguen mostrando su potencial, por lo que </w:t>
      </w:r>
      <w:r w:rsidRPr="003034A2">
        <w:rPr>
          <w:i/>
          <w:sz w:val="22"/>
        </w:rPr>
        <w:t>Universitas XXI</w:t>
      </w:r>
      <w:r>
        <w:rPr>
          <w:sz w:val="22"/>
        </w:rPr>
        <w:t xml:space="preserve"> ha sido actualizado con otros módulos en el ámbito de las universidades.</w:t>
      </w:r>
    </w:p>
    <w:p w:rsidR="000B167E" w:rsidRDefault="000B167E" w:rsidP="009275C5">
      <w:pPr>
        <w:pStyle w:val="Prrafodelista"/>
        <w:numPr>
          <w:ilvl w:val="0"/>
          <w:numId w:val="16"/>
        </w:numPr>
        <w:rPr>
          <w:sz w:val="22"/>
        </w:rPr>
      </w:pPr>
      <w:r>
        <w:rPr>
          <w:sz w:val="22"/>
        </w:rPr>
        <w:t>Universitas XXI – Económico: ayuda en la unificación de pagos de Recursos Humanos y en la gestión económica de la universidad.</w:t>
      </w:r>
    </w:p>
    <w:p w:rsidR="000B167E" w:rsidRDefault="000B167E" w:rsidP="009275C5">
      <w:pPr>
        <w:pStyle w:val="Prrafodelista"/>
        <w:numPr>
          <w:ilvl w:val="0"/>
          <w:numId w:val="16"/>
        </w:numPr>
        <w:rPr>
          <w:sz w:val="22"/>
        </w:rPr>
      </w:pPr>
      <w:r>
        <w:rPr>
          <w:sz w:val="22"/>
        </w:rPr>
        <w:t xml:space="preserve">Universitas XXI – Académico: </w:t>
      </w:r>
      <w:r w:rsidR="00BC711B">
        <w:rPr>
          <w:sz w:val="22"/>
        </w:rPr>
        <w:t>se encarga, principalmente, de la gestión académica y de la información de los docentes (CV), así como de las incidencias administrativas, ausencias, o la consulta de la ocupación de aulas para pruebas de acceso.</w:t>
      </w:r>
    </w:p>
    <w:p w:rsidR="000B167E" w:rsidRDefault="00DB27FB" w:rsidP="009275C5">
      <w:pPr>
        <w:pStyle w:val="Prrafodelista"/>
        <w:numPr>
          <w:ilvl w:val="0"/>
          <w:numId w:val="16"/>
        </w:numPr>
        <w:rPr>
          <w:sz w:val="22"/>
        </w:rPr>
      </w:pPr>
      <w:r>
        <w:rPr>
          <w:noProof/>
          <w:lang w:eastAsia="es-ES"/>
        </w:rPr>
        <mc:AlternateContent>
          <mc:Choice Requires="wps">
            <w:drawing>
              <wp:anchor distT="0" distB="0" distL="114300" distR="114300" simplePos="0" relativeHeight="251784704" behindDoc="1" locked="0" layoutInCell="1" allowOverlap="1" wp14:anchorId="1FDE3353" wp14:editId="2A63AB61">
                <wp:simplePos x="0" y="0"/>
                <wp:positionH relativeFrom="column">
                  <wp:posOffset>0</wp:posOffset>
                </wp:positionH>
                <wp:positionV relativeFrom="paragraph">
                  <wp:posOffset>3928308</wp:posOffset>
                </wp:positionV>
                <wp:extent cx="5400040" cy="635"/>
                <wp:effectExtent l="0" t="0" r="0" b="0"/>
                <wp:wrapTight wrapText="bothSides">
                  <wp:wrapPolygon edited="0">
                    <wp:start x="0" y="0"/>
                    <wp:lineTo x="0" y="21600"/>
                    <wp:lineTo x="21600" y="21600"/>
                    <wp:lineTo x="21600" y="0"/>
                  </wp:wrapPolygon>
                </wp:wrapTight>
                <wp:docPr id="41" name="Cuadro de texto 4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0D6BC7" w:rsidRPr="00C16A88" w:rsidRDefault="000D6BC7" w:rsidP="00DB27FB">
                            <w:pPr>
                              <w:pStyle w:val="Descripcin"/>
                              <w:jc w:val="center"/>
                              <w:rPr>
                                <w:noProof/>
                                <w:sz w:val="20"/>
                                <w:szCs w:val="20"/>
                              </w:rPr>
                            </w:pPr>
                            <w:bookmarkStart w:id="53" w:name="_Toc422319630"/>
                            <w:r>
                              <w:t xml:space="preserve">Ilustración </w:t>
                            </w:r>
                            <w:fldSimple w:instr=" SEQ Ilustración \* ARABIC ">
                              <w:r w:rsidR="00D44BD1">
                                <w:rPr>
                                  <w:noProof/>
                                </w:rPr>
                                <w:t>18</w:t>
                              </w:r>
                            </w:fldSimple>
                            <w:r w:rsidR="00D6488C">
                              <w:t xml:space="preserve"> –  </w:t>
                            </w:r>
                            <w:r>
                              <w:t>Pantalla de inicio de la Actividad Investigadora (Curriculum) en Universitas XXI</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DE3353" id="Cuadro de texto 41" o:spid="_x0000_s1032" type="#_x0000_t202" style="position:absolute;left:0;text-align:left;margin-left:0;margin-top:309.3pt;width:425.2pt;height:.05pt;z-index:-2515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" stroked="f">
                <v:textbox style="mso-fit-shape-to-text:t" inset="0,0,0,0">
                  <w:txbxContent>
                    <w:p w:rsidR="000D6BC7" w:rsidRPr="00C16A88" w:rsidRDefault="000D6BC7" w:rsidP="00DB27FB">
                      <w:pPr>
                        <w:pStyle w:val="Descripcin"/>
                        <w:jc w:val="center"/>
                        <w:rPr>
                          <w:noProof/>
                          <w:sz w:val="20"/>
                          <w:szCs w:val="20"/>
                        </w:rPr>
                      </w:pPr>
                      <w:bookmarkStart w:id="54" w:name="_Toc422319630"/>
                      <w:r>
                        <w:t xml:space="preserve">Ilustración </w:t>
                      </w:r>
                      <w:fldSimple w:instr=" SEQ Ilustración \* ARABIC ">
                        <w:r w:rsidR="00D44BD1">
                          <w:rPr>
                            <w:noProof/>
                          </w:rPr>
                          <w:t>18</w:t>
                        </w:r>
                      </w:fldSimple>
                      <w:r w:rsidR="00D6488C">
                        <w:t xml:space="preserve"> –  </w:t>
                      </w:r>
                      <w:r>
                        <w:t>Pantalla de inicio de la Actividad Investigadora (Curriculum) en Universitas XXI</w:t>
                      </w:r>
                      <w:bookmarkEnd w:id="54"/>
                    </w:p>
                  </w:txbxContent>
                </v:textbox>
                <w10:wrap type="tight"/>
              </v:shape>
            </w:pict>
          </mc:Fallback>
        </mc:AlternateContent>
      </w:r>
      <w:r>
        <w:rPr>
          <w:noProof/>
          <w:lang w:eastAsia="es-ES"/>
        </w:rPr>
        <w:drawing>
          <wp:anchor distT="0" distB="0" distL="114300" distR="114300" simplePos="0" relativeHeight="251779584" behindDoc="1" locked="0" layoutInCell="1" allowOverlap="1" wp14:anchorId="50253DF3" wp14:editId="3FC67FEC">
            <wp:simplePos x="0" y="0"/>
            <wp:positionH relativeFrom="column">
              <wp:posOffset>0</wp:posOffset>
            </wp:positionH>
            <wp:positionV relativeFrom="paragraph">
              <wp:posOffset>539412</wp:posOffset>
            </wp:positionV>
            <wp:extent cx="5400040" cy="3225165"/>
            <wp:effectExtent l="0" t="0" r="0" b="0"/>
            <wp:wrapTight wrapText="bothSides">
              <wp:wrapPolygon edited="0">
                <wp:start x="0" y="0"/>
                <wp:lineTo x="0" y="21434"/>
                <wp:lineTo x="21488" y="21434"/>
                <wp:lineTo x="21488"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iversitasxxi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3225165"/>
                    </a:xfrm>
                    <a:prstGeom prst="rect">
                      <a:avLst/>
                    </a:prstGeom>
                  </pic:spPr>
                </pic:pic>
              </a:graphicData>
            </a:graphic>
            <wp14:sizeRelH relativeFrom="page">
              <wp14:pctWidth>0</wp14:pctWidth>
            </wp14:sizeRelH>
            <wp14:sizeRelV relativeFrom="page">
              <wp14:pctHeight>0</wp14:pctHeight>
            </wp14:sizeRelV>
          </wp:anchor>
        </w:drawing>
      </w:r>
      <w:r w:rsidR="000B167E">
        <w:rPr>
          <w:sz w:val="22"/>
        </w:rPr>
        <w:t>Universitas XXI – Investigaci</w:t>
      </w:r>
      <w:r w:rsidR="00BC711B">
        <w:rPr>
          <w:sz w:val="22"/>
        </w:rPr>
        <w:t>ón: organiza la gestión de los datos económicos y administrativos del personal investigador de la universidad.</w:t>
      </w:r>
    </w:p>
    <w:p w:rsidR="006F1847" w:rsidRPr="006F1847" w:rsidRDefault="006F1847" w:rsidP="006F1847"/>
    <w:p w:rsidR="002F46D2" w:rsidRDefault="008A1EAF" w:rsidP="00944CD8">
      <w:pPr>
        <w:pStyle w:val="Ttulo2"/>
        <w:numPr>
          <w:ilvl w:val="1"/>
          <w:numId w:val="50"/>
        </w:numPr>
      </w:pPr>
      <w:bookmarkStart w:id="55" w:name="_Toc422318616"/>
      <w:r>
        <w:lastRenderedPageBreak/>
        <w:t>EXTRACTO DE LAS ENTREVISTAS</w:t>
      </w:r>
      <w:bookmarkEnd w:id="55"/>
    </w:p>
    <w:p w:rsidR="001C40A2" w:rsidRPr="001C40A2" w:rsidRDefault="001C40A2" w:rsidP="001C40A2">
      <w:pPr>
        <w:ind w:firstLine="851"/>
        <w:rPr>
          <w:sz w:val="22"/>
        </w:rPr>
      </w:pPr>
      <w:r>
        <w:rPr>
          <w:sz w:val="22"/>
        </w:rPr>
        <w:t xml:space="preserve">Lo siguiente que se muestra es un extracto de ambas entrevistas, de manera que se puedan comparar las </w:t>
      </w:r>
      <w:r w:rsidR="003D0C63">
        <w:rPr>
          <w:sz w:val="22"/>
        </w:rPr>
        <w:t>respuestas de los entrevistados</w:t>
      </w:r>
      <w:r w:rsidR="006F1847">
        <w:rPr>
          <w:rStyle w:val="Refdenotaalpie"/>
          <w:sz w:val="22"/>
        </w:rPr>
        <w:footnoteReference w:id="10"/>
      </w:r>
      <w:r w:rsidR="003D0C63">
        <w:rPr>
          <w:sz w:val="22"/>
        </w:rPr>
        <w:t>.</w:t>
      </w:r>
    </w:p>
    <w:p w:rsidR="006C1E03" w:rsidRDefault="006C1E03" w:rsidP="0008473D">
      <w:pPr>
        <w:pStyle w:val="Prrafodelista"/>
        <w:numPr>
          <w:ilvl w:val="0"/>
          <w:numId w:val="7"/>
        </w:numPr>
        <w:ind w:left="284" w:hanging="284"/>
        <w:rPr>
          <w:b/>
          <w:sz w:val="22"/>
        </w:rPr>
      </w:pPr>
      <w:r w:rsidRPr="00A81108">
        <w:rPr>
          <w:b/>
          <w:sz w:val="22"/>
        </w:rPr>
        <w:t>¿Cuándo llega a vuestros oídos la idea de este nuevo sistema de gestión de la información científica? ¿Por qué creísteis que era un sistema que vuestra institución necesitaba? (¿Cuántos años lleva en funcionamiento?)</w:t>
      </w:r>
    </w:p>
    <w:p w:rsidR="00A81108" w:rsidRDefault="00A81108" w:rsidP="009275C5">
      <w:pPr>
        <w:pStyle w:val="Prrafodelista"/>
        <w:numPr>
          <w:ilvl w:val="0"/>
          <w:numId w:val="21"/>
        </w:numPr>
        <w:rPr>
          <w:sz w:val="22"/>
        </w:rPr>
      </w:pPr>
      <w:r w:rsidRPr="00CA05D2">
        <w:rPr>
          <w:b/>
          <w:sz w:val="22"/>
        </w:rPr>
        <w:t>Ana Baillo:</w:t>
      </w:r>
      <w:r>
        <w:rPr>
          <w:sz w:val="22"/>
        </w:rPr>
        <w:t xml:space="preserve"> </w:t>
      </w:r>
      <w:r>
        <w:rPr>
          <w:i/>
          <w:sz w:val="22"/>
        </w:rPr>
        <w:t xml:space="preserve">“En el 2011 el CSIC crea </w:t>
      </w:r>
      <w:r w:rsidR="00D44685">
        <w:rPr>
          <w:i/>
          <w:sz w:val="22"/>
        </w:rPr>
        <w:t>ConCIENCIA</w:t>
      </w:r>
      <w:r>
        <w:rPr>
          <w:i/>
          <w:sz w:val="22"/>
        </w:rPr>
        <w:t>.</w:t>
      </w:r>
      <w:r w:rsidR="00F958A6">
        <w:rPr>
          <w:i/>
          <w:sz w:val="22"/>
        </w:rPr>
        <w:t xml:space="preserve"> […] Desde la dirección se me pidió un poco de ayuda respecto a la recolección de información de los investigadores para hacer una primera subida masiva de información a </w:t>
      </w:r>
      <w:r w:rsidR="00D44685">
        <w:rPr>
          <w:i/>
          <w:sz w:val="22"/>
        </w:rPr>
        <w:t>ConCIENCIA</w:t>
      </w:r>
      <w:r w:rsidR="00F958A6">
        <w:rPr>
          <w:i/>
          <w:sz w:val="22"/>
        </w:rPr>
        <w:t xml:space="preserve">. La aplicación nos viene impuesta, ya que ha sido desarrollada por el CSIC para sus 130 Centros, Institutos y Unidades de Investigación repartidos por el territorio nacional. […] Antes de </w:t>
      </w:r>
      <w:r w:rsidR="00D44685">
        <w:rPr>
          <w:i/>
          <w:sz w:val="22"/>
        </w:rPr>
        <w:t>ConCIENCIA</w:t>
      </w:r>
      <w:r w:rsidR="00F958A6">
        <w:rPr>
          <w:i/>
          <w:sz w:val="22"/>
        </w:rPr>
        <w:t xml:space="preserve"> había Institutos que tenían su propia plataforma de datos para llevar algún tipo de control pero sin normalización. Ese pudo ser el origen de </w:t>
      </w:r>
      <w:r w:rsidR="00D44685">
        <w:rPr>
          <w:i/>
          <w:sz w:val="22"/>
        </w:rPr>
        <w:t>ConCIENCIA</w:t>
      </w:r>
      <w:r w:rsidR="00F958A6">
        <w:rPr>
          <w:i/>
          <w:sz w:val="22"/>
        </w:rPr>
        <w:t xml:space="preserve">. […] </w:t>
      </w:r>
      <w:r w:rsidR="00CA05D2">
        <w:rPr>
          <w:i/>
          <w:sz w:val="22"/>
        </w:rPr>
        <w:t>Otro motivo pudo ser la creación de una herramienta para integrar otras bases de datos corporativas como […] la base de datos de Proyectos, el Curriculum Vitae Normalizado, que de momento no está integrado, y el repositorio</w:t>
      </w:r>
      <w:r>
        <w:rPr>
          <w:i/>
          <w:sz w:val="22"/>
        </w:rPr>
        <w:t>”</w:t>
      </w:r>
    </w:p>
    <w:p w:rsidR="00A81108" w:rsidRPr="00A81108" w:rsidRDefault="00A81108" w:rsidP="009275C5">
      <w:pPr>
        <w:pStyle w:val="Prrafodelista"/>
        <w:numPr>
          <w:ilvl w:val="0"/>
          <w:numId w:val="21"/>
        </w:numPr>
        <w:rPr>
          <w:sz w:val="22"/>
        </w:rPr>
      </w:pPr>
      <w:r w:rsidRPr="00CA05D2">
        <w:rPr>
          <w:b/>
          <w:sz w:val="22"/>
        </w:rPr>
        <w:t>Mario Estévez:</w:t>
      </w:r>
      <w:r>
        <w:rPr>
          <w:sz w:val="22"/>
        </w:rPr>
        <w:t xml:space="preserve"> </w:t>
      </w:r>
      <w:r>
        <w:rPr>
          <w:i/>
          <w:sz w:val="22"/>
        </w:rPr>
        <w:t>“Llevamos trabajando con Universitas XXI unos diez años</w:t>
      </w:r>
      <w:r w:rsidR="00F958A6">
        <w:rPr>
          <w:i/>
          <w:sz w:val="22"/>
        </w:rPr>
        <w:t xml:space="preserve">. Antes existían diferentes módulos en la Universidad, el </w:t>
      </w:r>
      <w:r w:rsidR="00CA05D2">
        <w:rPr>
          <w:i/>
          <w:sz w:val="22"/>
        </w:rPr>
        <w:t>área de Recursos H</w:t>
      </w:r>
      <w:r w:rsidR="00F958A6">
        <w:rPr>
          <w:i/>
          <w:sz w:val="22"/>
        </w:rPr>
        <w:t xml:space="preserve">umanos, el </w:t>
      </w:r>
      <w:r w:rsidR="00CA05D2">
        <w:rPr>
          <w:i/>
          <w:sz w:val="22"/>
        </w:rPr>
        <w:t>área E</w:t>
      </w:r>
      <w:r w:rsidR="00F958A6">
        <w:rPr>
          <w:i/>
          <w:sz w:val="22"/>
        </w:rPr>
        <w:t xml:space="preserve">conómica, el </w:t>
      </w:r>
      <w:r w:rsidR="00CA05D2">
        <w:rPr>
          <w:i/>
          <w:sz w:val="22"/>
        </w:rPr>
        <w:t>área Docente, el de I</w:t>
      </w:r>
      <w:r w:rsidR="00F958A6">
        <w:rPr>
          <w:i/>
          <w:sz w:val="22"/>
        </w:rPr>
        <w:t xml:space="preserve">nvestigación, y lo que se </w:t>
      </w:r>
      <w:r w:rsidR="00CA05D2">
        <w:rPr>
          <w:i/>
          <w:sz w:val="22"/>
        </w:rPr>
        <w:t>quería</w:t>
      </w:r>
      <w:r w:rsidR="00F958A6">
        <w:rPr>
          <w:i/>
          <w:sz w:val="22"/>
        </w:rPr>
        <w:t xml:space="preserve"> es que existiese una interrelación, una comunicación entre ellos. El primer módulo que se creó fue el Curricular</w:t>
      </w:r>
      <w:r w:rsidR="00CA05D2">
        <w:rPr>
          <w:i/>
          <w:sz w:val="22"/>
        </w:rPr>
        <w:t>. […] La responsabilidad de los investigadores es curricular, ellos solamente actualizan sus currículos. […] Des</w:t>
      </w:r>
      <w:r w:rsidR="00BD5A52">
        <w:rPr>
          <w:i/>
          <w:sz w:val="22"/>
        </w:rPr>
        <w:t>de aquí se llevan el Módulo de P</w:t>
      </w:r>
      <w:r w:rsidR="00CA05D2">
        <w:rPr>
          <w:i/>
          <w:sz w:val="22"/>
        </w:rPr>
        <w:t>ersonal, que es de g</w:t>
      </w:r>
      <w:r w:rsidR="00BD5A52">
        <w:rPr>
          <w:i/>
          <w:sz w:val="22"/>
        </w:rPr>
        <w:t>estión de becas y el Módulo de Actividades de I</w:t>
      </w:r>
      <w:r w:rsidR="00CA05D2">
        <w:rPr>
          <w:i/>
          <w:sz w:val="22"/>
        </w:rPr>
        <w:t>nvestigación, es decir, las resoluciones de proyectos que se han concedido.</w:t>
      </w:r>
      <w:r w:rsidR="00BD5A52">
        <w:rPr>
          <w:i/>
          <w:sz w:val="22"/>
        </w:rPr>
        <w:t>”</w:t>
      </w:r>
    </w:p>
    <w:p w:rsidR="006C1E03" w:rsidRDefault="006C1E03" w:rsidP="0008473D">
      <w:pPr>
        <w:pStyle w:val="Prrafodelista"/>
        <w:numPr>
          <w:ilvl w:val="0"/>
          <w:numId w:val="7"/>
        </w:numPr>
        <w:ind w:left="284" w:hanging="284"/>
        <w:rPr>
          <w:b/>
          <w:sz w:val="22"/>
        </w:rPr>
      </w:pPr>
      <w:r w:rsidRPr="00A81108">
        <w:rPr>
          <w:b/>
          <w:sz w:val="22"/>
        </w:rPr>
        <w:t>¿Cuáles fueron las tareas realizadas para ponerlo en funcionamiento?</w:t>
      </w:r>
    </w:p>
    <w:p w:rsidR="00CA05D2" w:rsidRDefault="00CA05D2" w:rsidP="009275C5">
      <w:pPr>
        <w:pStyle w:val="Prrafodelista"/>
        <w:numPr>
          <w:ilvl w:val="0"/>
          <w:numId w:val="22"/>
        </w:numPr>
        <w:rPr>
          <w:b/>
          <w:sz w:val="22"/>
        </w:rPr>
      </w:pPr>
      <w:r>
        <w:rPr>
          <w:b/>
          <w:sz w:val="22"/>
        </w:rPr>
        <w:t>Ana Baillo:</w:t>
      </w:r>
      <w:r w:rsidR="00E13BB1">
        <w:rPr>
          <w:b/>
          <w:sz w:val="22"/>
        </w:rPr>
        <w:t xml:space="preserve"> </w:t>
      </w:r>
      <w:r w:rsidR="00E13BB1">
        <w:rPr>
          <w:i/>
          <w:sz w:val="22"/>
        </w:rPr>
        <w:t>“No soy consciente de ello, el equipo técnico se ocupó. […]”</w:t>
      </w:r>
    </w:p>
    <w:p w:rsidR="00CA05D2" w:rsidRPr="00CA05D2" w:rsidRDefault="00CA05D2" w:rsidP="009275C5">
      <w:pPr>
        <w:pStyle w:val="Prrafodelista"/>
        <w:numPr>
          <w:ilvl w:val="0"/>
          <w:numId w:val="22"/>
        </w:numPr>
        <w:rPr>
          <w:b/>
          <w:sz w:val="22"/>
        </w:rPr>
      </w:pPr>
      <w:r>
        <w:rPr>
          <w:b/>
          <w:sz w:val="22"/>
        </w:rPr>
        <w:t xml:space="preserve">Mario Estévez: </w:t>
      </w:r>
      <w:r w:rsidR="00BD5A52">
        <w:rPr>
          <w:i/>
          <w:sz w:val="22"/>
        </w:rPr>
        <w:t>“Nosotros trabajamos con OCU, con ellos el primer Módulo que se instaló fue el Curricular. […] Había que centrarse en que el modelo de curriculum estuviese homologado por la FECYT y por el Ministerio. […] Después de este primer paso, a nivel técnico ha sido muy complejo.”</w:t>
      </w:r>
    </w:p>
    <w:p w:rsidR="006C1E03" w:rsidRDefault="006C1E03" w:rsidP="0008473D">
      <w:pPr>
        <w:pStyle w:val="Prrafodelista"/>
        <w:numPr>
          <w:ilvl w:val="0"/>
          <w:numId w:val="7"/>
        </w:numPr>
        <w:ind w:left="284" w:hanging="284"/>
        <w:rPr>
          <w:b/>
          <w:sz w:val="22"/>
        </w:rPr>
      </w:pPr>
      <w:r w:rsidRPr="00A81108">
        <w:rPr>
          <w:b/>
          <w:sz w:val="22"/>
        </w:rPr>
        <w:t>¿Disponéis de una interoperabilidad entre el CRIS y el repositorio de vuestra institución? Si es así, ¿cómo fue el proceso de la unión de estos dos sistemas, quién lo realizó, qué programas utilizasteis para crear la interoperabilidad entre los sistemas? ¿Fue una tarea complicada por los softwares que utilizaba cada sistema?</w:t>
      </w:r>
    </w:p>
    <w:p w:rsidR="00CA05D2" w:rsidRPr="00080B10" w:rsidRDefault="00CA05D2" w:rsidP="009275C5">
      <w:pPr>
        <w:pStyle w:val="Prrafodelista"/>
        <w:numPr>
          <w:ilvl w:val="0"/>
          <w:numId w:val="23"/>
        </w:numPr>
        <w:rPr>
          <w:b/>
          <w:sz w:val="22"/>
        </w:rPr>
      </w:pPr>
      <w:r>
        <w:rPr>
          <w:b/>
          <w:sz w:val="22"/>
        </w:rPr>
        <w:t>Ana Baillo:</w:t>
      </w:r>
      <w:r w:rsidR="00E13BB1">
        <w:rPr>
          <w:b/>
          <w:sz w:val="22"/>
        </w:rPr>
        <w:t xml:space="preserve"> </w:t>
      </w:r>
      <w:r w:rsidR="00E13BB1">
        <w:rPr>
          <w:i/>
          <w:sz w:val="22"/>
        </w:rPr>
        <w:t xml:space="preserve">“Sí, en 2012 se creó la Pasarela, que de alguna manera permite pasar todos los registros que hay en </w:t>
      </w:r>
      <w:r w:rsidR="00D44685">
        <w:rPr>
          <w:i/>
          <w:sz w:val="22"/>
        </w:rPr>
        <w:t>ConCIENCIA</w:t>
      </w:r>
      <w:r w:rsidR="00E13BB1">
        <w:rPr>
          <w:i/>
          <w:sz w:val="22"/>
        </w:rPr>
        <w:t xml:space="preserve"> al repositorio Digital.CSIC […] es de sentido único</w:t>
      </w:r>
      <w:r w:rsidR="00C20FFB">
        <w:rPr>
          <w:i/>
          <w:sz w:val="22"/>
        </w:rPr>
        <w:t>. [</w:t>
      </w:r>
      <w:r w:rsidR="00EF0E44">
        <w:rPr>
          <w:i/>
          <w:sz w:val="22"/>
        </w:rPr>
        <w:t>…]</w:t>
      </w:r>
    </w:p>
    <w:p w:rsidR="00080B10" w:rsidRPr="00080B10" w:rsidRDefault="00080B10" w:rsidP="00080B10">
      <w:pPr>
        <w:rPr>
          <w:b/>
          <w:sz w:val="22"/>
        </w:rPr>
      </w:pPr>
      <w:r>
        <w:rPr>
          <w:noProof/>
          <w:lang w:eastAsia="es-ES"/>
        </w:rPr>
        <w:lastRenderedPageBreak/>
        <mc:AlternateContent>
          <mc:Choice Requires="wps">
            <w:drawing>
              <wp:anchor distT="0" distB="0" distL="114300" distR="114300" simplePos="0" relativeHeight="251748864" behindDoc="0" locked="0" layoutInCell="1" allowOverlap="1" wp14:anchorId="7BFDE5C4" wp14:editId="566492A7">
                <wp:simplePos x="0" y="0"/>
                <wp:positionH relativeFrom="column">
                  <wp:posOffset>424180</wp:posOffset>
                </wp:positionH>
                <wp:positionV relativeFrom="paragraph">
                  <wp:posOffset>3014345</wp:posOffset>
                </wp:positionV>
                <wp:extent cx="48113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4811395" cy="635"/>
                        </a:xfrm>
                        <a:prstGeom prst="rect">
                          <a:avLst/>
                        </a:prstGeom>
                        <a:solidFill>
                          <a:prstClr val="white"/>
                        </a:solidFill>
                        <a:ln>
                          <a:noFill/>
                        </a:ln>
                        <a:effectLst/>
                      </wps:spPr>
                      <wps:txbx>
                        <w:txbxContent>
                          <w:p w:rsidR="000D6BC7" w:rsidRPr="001351B0" w:rsidRDefault="000D6BC7" w:rsidP="00080B10">
                            <w:pPr>
                              <w:pStyle w:val="Descripcin"/>
                              <w:jc w:val="center"/>
                              <w:rPr>
                                <w:noProof/>
                                <w:szCs w:val="20"/>
                              </w:rPr>
                            </w:pPr>
                            <w:bookmarkStart w:id="56" w:name="_Toc422319631"/>
                            <w:r>
                              <w:t xml:space="preserve">Ilustración </w:t>
                            </w:r>
                            <w:fldSimple w:instr=" SEQ Ilustración \* ARABIC ">
                              <w:r w:rsidR="00D44BD1">
                                <w:rPr>
                                  <w:noProof/>
                                </w:rPr>
                                <w:t>19</w:t>
                              </w:r>
                            </w:fldSimple>
                            <w:r w:rsidR="00D6488C">
                              <w:t xml:space="preserve"> –  </w:t>
                            </w:r>
                            <w:r>
                              <w:t>Pantalla de Alta de Registros en ConCIENCIA</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FDE5C4" id="Cuadro de texto 8" o:spid="_x0000_s1033" type="#_x0000_t202" style="position:absolute;left:0;text-align:left;margin-left:33.4pt;margin-top:237.35pt;width:378.85pt;height:.0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" stroked="f">
                <v:textbox style="mso-fit-shape-to-text:t" inset="0,0,0,0">
                  <w:txbxContent>
                    <w:p w:rsidR="000D6BC7" w:rsidRPr="001351B0" w:rsidRDefault="000D6BC7" w:rsidP="00080B10">
                      <w:pPr>
                        <w:pStyle w:val="Descripcin"/>
                        <w:jc w:val="center"/>
                        <w:rPr>
                          <w:noProof/>
                          <w:szCs w:val="20"/>
                        </w:rPr>
                      </w:pPr>
                      <w:bookmarkStart w:id="57" w:name="_Toc422319631"/>
                      <w:r>
                        <w:t xml:space="preserve">Ilustración </w:t>
                      </w:r>
                      <w:fldSimple w:instr=" SEQ Ilustración \* ARABIC ">
                        <w:r w:rsidR="00D44BD1">
                          <w:rPr>
                            <w:noProof/>
                          </w:rPr>
                          <w:t>19</w:t>
                        </w:r>
                      </w:fldSimple>
                      <w:r w:rsidR="00D6488C">
                        <w:t xml:space="preserve"> –  </w:t>
                      </w:r>
                      <w:r>
                        <w:t>Pantalla de Alta de Registros en ConCIENCIA</w:t>
                      </w:r>
                      <w:bookmarkEnd w:id="57"/>
                    </w:p>
                  </w:txbxContent>
                </v:textbox>
                <w10:wrap type="square"/>
              </v:shape>
            </w:pict>
          </mc:Fallback>
        </mc:AlternateContent>
      </w:r>
      <w:r>
        <w:rPr>
          <w:b/>
          <w:noProof/>
          <w:sz w:val="22"/>
          <w:lang w:eastAsia="es-ES"/>
        </w:rPr>
        <w:drawing>
          <wp:anchor distT="0" distB="0" distL="114300" distR="114300" simplePos="0" relativeHeight="251742720" behindDoc="1" locked="0" layoutInCell="1" allowOverlap="1">
            <wp:simplePos x="0" y="0"/>
            <wp:positionH relativeFrom="margin">
              <wp:posOffset>424180</wp:posOffset>
            </wp:positionH>
            <wp:positionV relativeFrom="margin">
              <wp:posOffset>-5080</wp:posOffset>
            </wp:positionV>
            <wp:extent cx="4811395" cy="2962275"/>
            <wp:effectExtent l="0" t="0" r="825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iencia-alta de registros.png"/>
                    <pic:cNvPicPr/>
                  </pic:nvPicPr>
                  <pic:blipFill>
                    <a:blip r:embed="rId36">
                      <a:extLst>
                        <a:ext uri="{28A0092B-C50C-407E-A947-70E740481C1C}">
                          <a14:useLocalDpi xmlns:a14="http://schemas.microsoft.com/office/drawing/2010/main" val="0"/>
                        </a:ext>
                      </a:extLst>
                    </a:blip>
                    <a:stretch>
                      <a:fillRect/>
                    </a:stretch>
                  </pic:blipFill>
                  <pic:spPr>
                    <a:xfrm>
                      <a:off x="0" y="0"/>
                      <a:ext cx="4811395" cy="2962275"/>
                    </a:xfrm>
                    <a:prstGeom prst="rect">
                      <a:avLst/>
                    </a:prstGeom>
                  </pic:spPr>
                </pic:pic>
              </a:graphicData>
            </a:graphic>
            <wp14:sizeRelH relativeFrom="page">
              <wp14:pctWidth>0</wp14:pctWidth>
            </wp14:sizeRelH>
            <wp14:sizeRelV relativeFrom="page">
              <wp14:pctHeight>0</wp14:pctHeight>
            </wp14:sizeRelV>
          </wp:anchor>
        </w:drawing>
      </w:r>
    </w:p>
    <w:p w:rsidR="00CA05D2" w:rsidRPr="00CA05D2" w:rsidRDefault="00CA05D2" w:rsidP="009275C5">
      <w:pPr>
        <w:pStyle w:val="Prrafodelista"/>
        <w:numPr>
          <w:ilvl w:val="0"/>
          <w:numId w:val="23"/>
        </w:numPr>
        <w:rPr>
          <w:b/>
          <w:sz w:val="22"/>
        </w:rPr>
      </w:pPr>
      <w:r>
        <w:rPr>
          <w:b/>
          <w:sz w:val="22"/>
        </w:rPr>
        <w:t>Mario Estévez:</w:t>
      </w:r>
      <w:r w:rsidR="00BD5A52">
        <w:rPr>
          <w:b/>
          <w:sz w:val="22"/>
        </w:rPr>
        <w:t xml:space="preserve"> </w:t>
      </w:r>
      <w:r w:rsidR="00BD5A52">
        <w:rPr>
          <w:i/>
          <w:sz w:val="22"/>
        </w:rPr>
        <w:t>“No existe la unión con el repositorio, pero creo que es muy interesante, es la forma de dar credibilidad al Curriculum del CRIS”.</w:t>
      </w:r>
    </w:p>
    <w:p w:rsidR="006C1E03" w:rsidRDefault="006F1847" w:rsidP="0008473D">
      <w:pPr>
        <w:pStyle w:val="Prrafodelista"/>
        <w:numPr>
          <w:ilvl w:val="0"/>
          <w:numId w:val="7"/>
        </w:numPr>
        <w:ind w:left="284" w:hanging="284"/>
        <w:rPr>
          <w:b/>
          <w:sz w:val="22"/>
        </w:rPr>
      </w:pPr>
      <w:r>
        <w:rPr>
          <w:b/>
          <w:sz w:val="22"/>
        </w:rPr>
        <w:t xml:space="preserve">¿Qué software utilizáis? </w:t>
      </w:r>
    </w:p>
    <w:p w:rsidR="00CA05D2" w:rsidRDefault="00CA05D2" w:rsidP="009275C5">
      <w:pPr>
        <w:pStyle w:val="Prrafodelista"/>
        <w:numPr>
          <w:ilvl w:val="0"/>
          <w:numId w:val="24"/>
        </w:numPr>
        <w:rPr>
          <w:b/>
          <w:sz w:val="22"/>
        </w:rPr>
      </w:pPr>
      <w:r>
        <w:rPr>
          <w:b/>
          <w:sz w:val="22"/>
        </w:rPr>
        <w:t>Ana Baillo:</w:t>
      </w:r>
      <w:r w:rsidR="00EF0E44">
        <w:rPr>
          <w:b/>
          <w:sz w:val="22"/>
        </w:rPr>
        <w:t xml:space="preserve"> </w:t>
      </w:r>
      <w:r w:rsidR="00EF0E44">
        <w:rPr>
          <w:i/>
          <w:sz w:val="22"/>
        </w:rPr>
        <w:t>“Alfresco con aplicaciones internas de diseño propio.”</w:t>
      </w:r>
    </w:p>
    <w:p w:rsidR="00CA05D2" w:rsidRPr="00CA05D2" w:rsidRDefault="00CA05D2" w:rsidP="009275C5">
      <w:pPr>
        <w:pStyle w:val="Prrafodelista"/>
        <w:numPr>
          <w:ilvl w:val="0"/>
          <w:numId w:val="24"/>
        </w:numPr>
        <w:rPr>
          <w:b/>
          <w:sz w:val="22"/>
        </w:rPr>
      </w:pPr>
      <w:r>
        <w:rPr>
          <w:b/>
          <w:sz w:val="22"/>
        </w:rPr>
        <w:t>Mario Estévez:</w:t>
      </w:r>
      <w:r w:rsidR="00BD5A52">
        <w:rPr>
          <w:b/>
          <w:sz w:val="22"/>
        </w:rPr>
        <w:t xml:space="preserve"> </w:t>
      </w:r>
      <w:r w:rsidR="00BD5A52">
        <w:rPr>
          <w:i/>
          <w:sz w:val="22"/>
        </w:rPr>
        <w:t>“Universitas XXI.”</w:t>
      </w:r>
    </w:p>
    <w:p w:rsidR="006C1E03" w:rsidRDefault="006C1E03" w:rsidP="0008473D">
      <w:pPr>
        <w:pStyle w:val="Prrafodelista"/>
        <w:numPr>
          <w:ilvl w:val="0"/>
          <w:numId w:val="7"/>
        </w:numPr>
        <w:ind w:left="284" w:hanging="284"/>
        <w:rPr>
          <w:b/>
          <w:sz w:val="22"/>
        </w:rPr>
      </w:pPr>
      <w:r w:rsidRPr="00A81108">
        <w:rPr>
          <w:b/>
          <w:sz w:val="22"/>
        </w:rPr>
        <w:t>¿Se evalúan los datos que se encuentran en los CRIS, para posteriormente, poder compararlos con los obtenidos en otras instituciones semejantes?</w:t>
      </w:r>
    </w:p>
    <w:p w:rsidR="00CA05D2" w:rsidRDefault="00BD5A52" w:rsidP="009275C5">
      <w:pPr>
        <w:pStyle w:val="Prrafodelista"/>
        <w:numPr>
          <w:ilvl w:val="0"/>
          <w:numId w:val="25"/>
        </w:numPr>
        <w:rPr>
          <w:b/>
          <w:sz w:val="22"/>
        </w:rPr>
      </w:pPr>
      <w:r>
        <w:rPr>
          <w:b/>
          <w:sz w:val="22"/>
        </w:rPr>
        <w:t>Ana Baillo</w:t>
      </w:r>
      <w:r w:rsidR="00CA05D2">
        <w:rPr>
          <w:b/>
          <w:sz w:val="22"/>
        </w:rPr>
        <w:t>:</w:t>
      </w:r>
      <w:r w:rsidR="00EF0E44">
        <w:rPr>
          <w:b/>
          <w:sz w:val="22"/>
        </w:rPr>
        <w:t xml:space="preserve"> </w:t>
      </w:r>
      <w:r w:rsidR="00EF0E44">
        <w:rPr>
          <w:i/>
          <w:sz w:val="22"/>
        </w:rPr>
        <w:t>“[…] Todos los Centros se marcan unos objetivos anuales de publicaciones, de tesis y de patentes, y una vez acabado el año, se evalúa la producción. […]”</w:t>
      </w:r>
    </w:p>
    <w:p w:rsidR="00CA05D2" w:rsidRPr="00CA05D2" w:rsidRDefault="00CA05D2" w:rsidP="009275C5">
      <w:pPr>
        <w:pStyle w:val="Prrafodelista"/>
        <w:numPr>
          <w:ilvl w:val="0"/>
          <w:numId w:val="25"/>
        </w:numPr>
        <w:rPr>
          <w:b/>
          <w:sz w:val="22"/>
        </w:rPr>
      </w:pPr>
      <w:r>
        <w:rPr>
          <w:b/>
          <w:sz w:val="22"/>
        </w:rPr>
        <w:t>Mario Estévez:</w:t>
      </w:r>
      <w:r w:rsidR="00BD5A52">
        <w:rPr>
          <w:b/>
          <w:sz w:val="22"/>
        </w:rPr>
        <w:t xml:space="preserve"> </w:t>
      </w:r>
      <w:r w:rsidR="00BD5A52">
        <w:rPr>
          <w:i/>
          <w:sz w:val="22"/>
        </w:rPr>
        <w:t xml:space="preserve">“De momento, lo que genera Universitas XXI es para crear la Memoria de </w:t>
      </w:r>
      <w:r w:rsidR="00C20FFB">
        <w:rPr>
          <w:i/>
          <w:sz w:val="22"/>
        </w:rPr>
        <w:t>Investigación de la Universidad</w:t>
      </w:r>
      <w:r w:rsidR="00BD5A52">
        <w:rPr>
          <w:i/>
          <w:sz w:val="22"/>
        </w:rPr>
        <w:t>.”</w:t>
      </w:r>
    </w:p>
    <w:p w:rsidR="006C1E03" w:rsidRDefault="006C1E03" w:rsidP="0008473D">
      <w:pPr>
        <w:pStyle w:val="Prrafodelista"/>
        <w:numPr>
          <w:ilvl w:val="0"/>
          <w:numId w:val="7"/>
        </w:numPr>
        <w:ind w:left="284" w:hanging="284"/>
        <w:rPr>
          <w:b/>
          <w:sz w:val="22"/>
        </w:rPr>
      </w:pPr>
      <w:r w:rsidRPr="00A81108">
        <w:rPr>
          <w:b/>
          <w:sz w:val="22"/>
        </w:rPr>
        <w:t>¿Sabrías decirme el número de investigadores que actualmente utilizan este sistema? ¿Y cuantos registros tenéis?</w:t>
      </w:r>
    </w:p>
    <w:p w:rsidR="00CA05D2" w:rsidRDefault="00CA05D2" w:rsidP="009275C5">
      <w:pPr>
        <w:pStyle w:val="Prrafodelista"/>
        <w:numPr>
          <w:ilvl w:val="0"/>
          <w:numId w:val="26"/>
        </w:numPr>
        <w:rPr>
          <w:b/>
          <w:sz w:val="22"/>
        </w:rPr>
      </w:pPr>
      <w:r>
        <w:rPr>
          <w:b/>
          <w:sz w:val="22"/>
        </w:rPr>
        <w:t>Ana Baillo:</w:t>
      </w:r>
      <w:r w:rsidR="00EF0E44">
        <w:rPr>
          <w:b/>
          <w:sz w:val="22"/>
        </w:rPr>
        <w:t xml:space="preserve"> </w:t>
      </w:r>
      <w:r w:rsidR="00EF0E44">
        <w:rPr>
          <w:i/>
          <w:sz w:val="22"/>
        </w:rPr>
        <w:t>“El número de documentos es 347.064, pero el número de investigadores, creo que rondan los 3.000 […] más el</w:t>
      </w:r>
      <w:r w:rsidR="00C20FFB">
        <w:rPr>
          <w:i/>
          <w:sz w:val="22"/>
        </w:rPr>
        <w:t xml:space="preserve"> personal de las bibliotecas y</w:t>
      </w:r>
      <w:r w:rsidR="00EF0E44">
        <w:rPr>
          <w:i/>
          <w:sz w:val="22"/>
        </w:rPr>
        <w:t xml:space="preserve"> los técnicos</w:t>
      </w:r>
      <w:r w:rsidR="00C20FFB">
        <w:rPr>
          <w:i/>
          <w:sz w:val="22"/>
        </w:rPr>
        <w:t>, que también insertan información</w:t>
      </w:r>
      <w:r w:rsidR="00EF0E44">
        <w:rPr>
          <w:i/>
          <w:sz w:val="22"/>
        </w:rPr>
        <w:t>. […]”</w:t>
      </w:r>
    </w:p>
    <w:p w:rsidR="00CA05D2" w:rsidRPr="00CA05D2" w:rsidRDefault="00CA05D2" w:rsidP="009275C5">
      <w:pPr>
        <w:pStyle w:val="Prrafodelista"/>
        <w:numPr>
          <w:ilvl w:val="0"/>
          <w:numId w:val="26"/>
        </w:numPr>
        <w:rPr>
          <w:b/>
          <w:sz w:val="22"/>
        </w:rPr>
      </w:pPr>
      <w:r>
        <w:rPr>
          <w:b/>
          <w:sz w:val="22"/>
        </w:rPr>
        <w:t>Mario Estévez:</w:t>
      </w:r>
      <w:r w:rsidR="00BD5A52">
        <w:rPr>
          <w:b/>
          <w:sz w:val="22"/>
        </w:rPr>
        <w:t xml:space="preserve"> </w:t>
      </w:r>
      <w:r w:rsidR="00BD5A52">
        <w:rPr>
          <w:i/>
          <w:sz w:val="22"/>
        </w:rPr>
        <w:t>“2.836 investigadores que tienen acceso a la aplicación, de los cuales solo 1.000 tienen el curriculum en la plataforma. Y disponemos de 27.000 registros.”</w:t>
      </w:r>
    </w:p>
    <w:p w:rsidR="006C1E03" w:rsidRDefault="006C1E03" w:rsidP="0008473D">
      <w:pPr>
        <w:pStyle w:val="Prrafodelista"/>
        <w:numPr>
          <w:ilvl w:val="0"/>
          <w:numId w:val="7"/>
        </w:numPr>
        <w:ind w:left="284" w:hanging="284"/>
        <w:rPr>
          <w:b/>
          <w:sz w:val="22"/>
        </w:rPr>
      </w:pPr>
      <w:r w:rsidRPr="00A81108">
        <w:rPr>
          <w:b/>
          <w:sz w:val="22"/>
        </w:rPr>
        <w:t>¿Cuáles han sido las mejoras que habéis advertido durante este tiempo, los beneficios? (Mejoras en la gestión, usuarios, tiempo</w:t>
      </w:r>
      <w:r w:rsidR="001C40A2">
        <w:rPr>
          <w:b/>
          <w:sz w:val="22"/>
        </w:rPr>
        <w:t>…</w:t>
      </w:r>
      <w:r w:rsidRPr="00A81108">
        <w:rPr>
          <w:b/>
          <w:sz w:val="22"/>
        </w:rPr>
        <w:t>) ¿Si disponéis de algún sistema de feedback entre la institución y los usuarios finales, es decir los investigadores, para conocer las deficiencias o puntos fuertes del sistema?</w:t>
      </w:r>
    </w:p>
    <w:p w:rsidR="00CA05D2" w:rsidRPr="00080B10" w:rsidRDefault="00CA05D2" w:rsidP="009275C5">
      <w:pPr>
        <w:pStyle w:val="Prrafodelista"/>
        <w:numPr>
          <w:ilvl w:val="0"/>
          <w:numId w:val="27"/>
        </w:numPr>
        <w:rPr>
          <w:b/>
          <w:sz w:val="22"/>
        </w:rPr>
      </w:pPr>
      <w:r>
        <w:rPr>
          <w:b/>
          <w:sz w:val="22"/>
        </w:rPr>
        <w:t>Ana Baillo:</w:t>
      </w:r>
      <w:r w:rsidR="00EF0E44">
        <w:rPr>
          <w:b/>
          <w:sz w:val="22"/>
        </w:rPr>
        <w:t xml:space="preserve"> </w:t>
      </w:r>
      <w:r w:rsidR="00EF0E44">
        <w:rPr>
          <w:i/>
          <w:sz w:val="22"/>
        </w:rPr>
        <w:t xml:space="preserve">“Muchísimas, la última actualización es la 4.1 de marzo del 2015, la anterior fue de septiembre del año anterior. […] Ahora se pueden subir las actividades que han sido realizadas </w:t>
      </w:r>
      <w:r w:rsidR="00C20FFB">
        <w:rPr>
          <w:i/>
          <w:sz w:val="22"/>
        </w:rPr>
        <w:t xml:space="preserve">por los investigadores </w:t>
      </w:r>
      <w:r w:rsidR="00EF0E44">
        <w:rPr>
          <w:i/>
          <w:sz w:val="22"/>
        </w:rPr>
        <w:t>estando en el CSIC</w:t>
      </w:r>
      <w:r w:rsidR="00C20FFB">
        <w:rPr>
          <w:i/>
          <w:sz w:val="22"/>
        </w:rPr>
        <w:t>, y las realizadas anteriormente</w:t>
      </w:r>
      <w:r w:rsidR="00EF0E44">
        <w:rPr>
          <w:i/>
          <w:sz w:val="22"/>
        </w:rPr>
        <w:t xml:space="preserve">. […] Se van ampliando los campos, haciendo una clasificación más concreta, la interfaz es más amigable, más visible, tiene la opción de ayuda y se pueden añadir etiquetas para </w:t>
      </w:r>
      <w:r w:rsidR="00EF0E44">
        <w:rPr>
          <w:i/>
          <w:sz w:val="22"/>
        </w:rPr>
        <w:lastRenderedPageBreak/>
        <w:t xml:space="preserve">personalizar las actividades. […] La integración del perfil de SCOPUS de cada investigador </w:t>
      </w:r>
      <w:r w:rsidR="00080B10">
        <w:rPr>
          <w:noProof/>
          <w:lang w:eastAsia="es-ES"/>
        </w:rPr>
        <mc:AlternateContent>
          <mc:Choice Requires="wps">
            <w:drawing>
              <wp:anchor distT="0" distB="0" distL="114300" distR="114300" simplePos="0" relativeHeight="251761152" behindDoc="1" locked="0" layoutInCell="1" allowOverlap="1" wp14:anchorId="432D0951" wp14:editId="31CB4351">
                <wp:simplePos x="0" y="0"/>
                <wp:positionH relativeFrom="column">
                  <wp:posOffset>167640</wp:posOffset>
                </wp:positionH>
                <wp:positionV relativeFrom="paragraph">
                  <wp:posOffset>3272155</wp:posOffset>
                </wp:positionV>
                <wp:extent cx="5200650" cy="635"/>
                <wp:effectExtent l="0" t="0" r="0" b="0"/>
                <wp:wrapTight wrapText="bothSides">
                  <wp:wrapPolygon edited="0">
                    <wp:start x="0" y="0"/>
                    <wp:lineTo x="0" y="21600"/>
                    <wp:lineTo x="21600" y="21600"/>
                    <wp:lineTo x="21600" y="0"/>
                  </wp:wrapPolygon>
                </wp:wrapTight>
                <wp:docPr id="10" name="Cuadro de texto 10"/>
                <wp:cNvGraphicFramePr/>
                <a:graphic xmlns:a="http://schemas.openxmlformats.org/drawingml/2006/main">
                  <a:graphicData uri="http://schemas.microsoft.com/office/word/2010/wordprocessingShape">
                    <wps:wsp>
                      <wps:cNvSpPr txBox="1"/>
                      <wps:spPr>
                        <a:xfrm>
                          <a:off x="0" y="0"/>
                          <a:ext cx="5200650" cy="635"/>
                        </a:xfrm>
                        <a:prstGeom prst="rect">
                          <a:avLst/>
                        </a:prstGeom>
                        <a:solidFill>
                          <a:prstClr val="white"/>
                        </a:solidFill>
                        <a:ln>
                          <a:noFill/>
                        </a:ln>
                        <a:effectLst/>
                      </wps:spPr>
                      <wps:txbx>
                        <w:txbxContent>
                          <w:p w:rsidR="000D6BC7" w:rsidRPr="00B355BC" w:rsidRDefault="000D6BC7" w:rsidP="00080B10">
                            <w:pPr>
                              <w:pStyle w:val="Descripcin"/>
                              <w:jc w:val="center"/>
                              <w:rPr>
                                <w:szCs w:val="20"/>
                              </w:rPr>
                            </w:pPr>
                            <w:bookmarkStart w:id="58" w:name="_Toc422319632"/>
                            <w:r>
                              <w:t xml:space="preserve">Ilustración </w:t>
                            </w:r>
                            <w:fldSimple w:instr=" SEQ Ilustración \* ARABIC ">
                              <w:r w:rsidR="00D44BD1">
                                <w:rPr>
                                  <w:noProof/>
                                </w:rPr>
                                <w:t>20</w:t>
                              </w:r>
                            </w:fldSimple>
                            <w:r>
                              <w:t xml:space="preserve"> </w:t>
                            </w:r>
                            <w:r w:rsidR="00D6488C">
                              <w:t xml:space="preserve">– </w:t>
                            </w:r>
                            <w:r>
                              <w:t xml:space="preserve"> Alta de registros en ConCIENCIA. Artículos.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D0951" id="Cuadro de texto 10" o:spid="_x0000_s1034" type="#_x0000_t202" style="position:absolute;left:0;text-align:left;margin-left:13.2pt;margin-top:257.65pt;width:409.5pt;height:.05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" stroked="f">
                <v:textbox style="mso-fit-shape-to-text:t" inset="0,0,0,0">
                  <w:txbxContent>
                    <w:p w:rsidR="000D6BC7" w:rsidRPr="00B355BC" w:rsidRDefault="000D6BC7" w:rsidP="00080B10">
                      <w:pPr>
                        <w:pStyle w:val="Descripcin"/>
                        <w:jc w:val="center"/>
                        <w:rPr>
                          <w:szCs w:val="20"/>
                        </w:rPr>
                      </w:pPr>
                      <w:bookmarkStart w:id="59" w:name="_Toc422319632"/>
                      <w:r>
                        <w:t xml:space="preserve">Ilustración </w:t>
                      </w:r>
                      <w:fldSimple w:instr=" SEQ Ilustración \* ARABIC ">
                        <w:r w:rsidR="00D44BD1">
                          <w:rPr>
                            <w:noProof/>
                          </w:rPr>
                          <w:t>20</w:t>
                        </w:r>
                      </w:fldSimple>
                      <w:r>
                        <w:t xml:space="preserve"> </w:t>
                      </w:r>
                      <w:r w:rsidR="00D6488C">
                        <w:t xml:space="preserve">– </w:t>
                      </w:r>
                      <w:r>
                        <w:t xml:space="preserve"> Alta de registros en ConCIENCIA. Artículos.</w:t>
                      </w:r>
                      <w:bookmarkEnd w:id="59"/>
                    </w:p>
                  </w:txbxContent>
                </v:textbox>
                <w10:wrap type="tight"/>
              </v:shape>
            </w:pict>
          </mc:Fallback>
        </mc:AlternateContent>
      </w:r>
      <w:r w:rsidR="00080B10">
        <w:rPr>
          <w:b/>
          <w:noProof/>
          <w:sz w:val="22"/>
          <w:lang w:eastAsia="es-ES"/>
        </w:rPr>
        <w:drawing>
          <wp:anchor distT="0" distB="0" distL="114300" distR="114300" simplePos="0" relativeHeight="251755008" behindDoc="1" locked="0" layoutInCell="1" allowOverlap="1" wp14:anchorId="34916590" wp14:editId="48F227FE">
            <wp:simplePos x="0" y="0"/>
            <wp:positionH relativeFrom="column">
              <wp:posOffset>167640</wp:posOffset>
            </wp:positionH>
            <wp:positionV relativeFrom="paragraph">
              <wp:posOffset>519430</wp:posOffset>
            </wp:positionV>
            <wp:extent cx="5200650" cy="2695575"/>
            <wp:effectExtent l="0" t="0" r="0" b="9525"/>
            <wp:wrapTight wrapText="bothSides">
              <wp:wrapPolygon edited="0">
                <wp:start x="0" y="0"/>
                <wp:lineTo x="0" y="21524"/>
                <wp:lineTo x="21521" y="21524"/>
                <wp:lineTo x="2152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ciencia-Artículos.png"/>
                    <pic:cNvPicPr/>
                  </pic:nvPicPr>
                  <pic:blipFill>
                    <a:blip r:embed="rId37">
                      <a:extLst>
                        <a:ext uri="{28A0092B-C50C-407E-A947-70E740481C1C}">
                          <a14:useLocalDpi xmlns:a14="http://schemas.microsoft.com/office/drawing/2010/main" val="0"/>
                        </a:ext>
                      </a:extLst>
                    </a:blip>
                    <a:stretch>
                      <a:fillRect/>
                    </a:stretch>
                  </pic:blipFill>
                  <pic:spPr>
                    <a:xfrm>
                      <a:off x="0" y="0"/>
                      <a:ext cx="5200650" cy="2695575"/>
                    </a:xfrm>
                    <a:prstGeom prst="rect">
                      <a:avLst/>
                    </a:prstGeom>
                  </pic:spPr>
                </pic:pic>
              </a:graphicData>
            </a:graphic>
            <wp14:sizeRelH relativeFrom="page">
              <wp14:pctWidth>0</wp14:pctWidth>
            </wp14:sizeRelH>
            <wp14:sizeRelV relativeFrom="page">
              <wp14:pctHeight>0</wp14:pctHeight>
            </wp14:sizeRelV>
          </wp:anchor>
        </w:drawing>
      </w:r>
      <w:r w:rsidR="00EF0E44">
        <w:rPr>
          <w:i/>
          <w:sz w:val="22"/>
        </w:rPr>
        <w:t xml:space="preserve">a la Pasarela. […] </w:t>
      </w:r>
      <w:r w:rsidR="00C20FFB">
        <w:rPr>
          <w:i/>
          <w:sz w:val="22"/>
        </w:rPr>
        <w:t>La relación con los usuarios es a través del correo electrónico.</w:t>
      </w:r>
    </w:p>
    <w:p w:rsidR="00080B10" w:rsidRPr="00080B10" w:rsidRDefault="00080B10" w:rsidP="00080B10">
      <w:pPr>
        <w:rPr>
          <w:b/>
          <w:sz w:val="22"/>
        </w:rPr>
      </w:pPr>
    </w:p>
    <w:p w:rsidR="00CA05D2" w:rsidRPr="00CA05D2" w:rsidRDefault="00CA05D2" w:rsidP="009275C5">
      <w:pPr>
        <w:pStyle w:val="Prrafodelista"/>
        <w:numPr>
          <w:ilvl w:val="0"/>
          <w:numId w:val="27"/>
        </w:numPr>
        <w:rPr>
          <w:b/>
          <w:sz w:val="22"/>
        </w:rPr>
      </w:pPr>
      <w:r>
        <w:rPr>
          <w:b/>
          <w:sz w:val="22"/>
        </w:rPr>
        <w:t>Mario Estévez:</w:t>
      </w:r>
      <w:r w:rsidR="00BD5A52">
        <w:rPr>
          <w:b/>
          <w:sz w:val="22"/>
        </w:rPr>
        <w:t xml:space="preserve"> </w:t>
      </w:r>
      <w:r w:rsidR="00BD5A52">
        <w:rPr>
          <w:i/>
          <w:sz w:val="22"/>
        </w:rPr>
        <w:t>“La interoperabilidad entre los investigadores y la aplicación. […] Las actualizaciones constantes por parte de los investigadores</w:t>
      </w:r>
      <w:r w:rsidR="00C20FFB">
        <w:rPr>
          <w:i/>
          <w:sz w:val="22"/>
        </w:rPr>
        <w:t>. [</w:t>
      </w:r>
      <w:r w:rsidR="00BD5A52">
        <w:rPr>
          <w:i/>
          <w:sz w:val="22"/>
        </w:rPr>
        <w:t xml:space="preserve">…] pueden visualizar toda </w:t>
      </w:r>
      <w:r w:rsidR="00E13BB1">
        <w:rPr>
          <w:i/>
          <w:sz w:val="22"/>
        </w:rPr>
        <w:t>su</w:t>
      </w:r>
      <w:r w:rsidR="00BD5A52">
        <w:rPr>
          <w:i/>
          <w:sz w:val="22"/>
        </w:rPr>
        <w:t xml:space="preserve"> información </w:t>
      </w:r>
      <w:r w:rsidR="00E13BB1">
        <w:rPr>
          <w:i/>
          <w:sz w:val="22"/>
        </w:rPr>
        <w:t>administrativa</w:t>
      </w:r>
      <w:r w:rsidR="00BD5A52">
        <w:rPr>
          <w:i/>
          <w:sz w:val="22"/>
        </w:rPr>
        <w:t xml:space="preserve"> y económica</w:t>
      </w:r>
      <w:r w:rsidR="00C20FFB">
        <w:rPr>
          <w:i/>
          <w:sz w:val="22"/>
        </w:rPr>
        <w:t>. [</w:t>
      </w:r>
      <w:r w:rsidR="00E13BB1">
        <w:rPr>
          <w:i/>
          <w:sz w:val="22"/>
        </w:rPr>
        <w:t>…] La única relación que existe con los usuarios es a través de correo electrónico […]”</w:t>
      </w:r>
    </w:p>
    <w:p w:rsidR="006C1E03" w:rsidRDefault="006C1E03" w:rsidP="0008473D">
      <w:pPr>
        <w:pStyle w:val="Prrafodelista"/>
        <w:numPr>
          <w:ilvl w:val="0"/>
          <w:numId w:val="7"/>
        </w:numPr>
        <w:ind w:left="284" w:hanging="284"/>
        <w:rPr>
          <w:b/>
          <w:sz w:val="22"/>
        </w:rPr>
      </w:pPr>
      <w:r w:rsidRPr="00A81108">
        <w:rPr>
          <w:b/>
          <w:sz w:val="22"/>
        </w:rPr>
        <w:t xml:space="preserve">En cinco años, ¿crees que los CRIS tendrán más importancia de la que disfrutan ahora, o no? </w:t>
      </w:r>
    </w:p>
    <w:p w:rsidR="00CA05D2" w:rsidRDefault="00CA05D2" w:rsidP="009275C5">
      <w:pPr>
        <w:pStyle w:val="Prrafodelista"/>
        <w:numPr>
          <w:ilvl w:val="0"/>
          <w:numId w:val="28"/>
        </w:numPr>
        <w:rPr>
          <w:b/>
          <w:sz w:val="22"/>
        </w:rPr>
      </w:pPr>
      <w:r>
        <w:rPr>
          <w:b/>
          <w:sz w:val="22"/>
        </w:rPr>
        <w:t>Ana Baillo:</w:t>
      </w:r>
      <w:r w:rsidR="002852E4">
        <w:rPr>
          <w:b/>
          <w:sz w:val="22"/>
        </w:rPr>
        <w:t xml:space="preserve"> </w:t>
      </w:r>
      <w:r w:rsidR="002852E4">
        <w:rPr>
          <w:i/>
          <w:sz w:val="22"/>
        </w:rPr>
        <w:t>“Creo que sí, es</w:t>
      </w:r>
      <w:r w:rsidR="00C20FFB">
        <w:rPr>
          <w:i/>
          <w:sz w:val="22"/>
        </w:rPr>
        <w:t xml:space="preserve"> una herramienta muy útil. […] Pero t</w:t>
      </w:r>
      <w:r w:rsidR="002852E4">
        <w:rPr>
          <w:i/>
          <w:sz w:val="22"/>
        </w:rPr>
        <w:t>écnicamente es muy complicado. […]”</w:t>
      </w:r>
    </w:p>
    <w:p w:rsidR="00CA05D2" w:rsidRPr="00CA05D2" w:rsidRDefault="00CA05D2" w:rsidP="009275C5">
      <w:pPr>
        <w:pStyle w:val="Prrafodelista"/>
        <w:numPr>
          <w:ilvl w:val="0"/>
          <w:numId w:val="28"/>
        </w:numPr>
        <w:rPr>
          <w:b/>
          <w:sz w:val="22"/>
        </w:rPr>
      </w:pPr>
      <w:r>
        <w:rPr>
          <w:b/>
          <w:sz w:val="22"/>
        </w:rPr>
        <w:t>Mario Estévez:</w:t>
      </w:r>
      <w:r w:rsidR="00E13BB1">
        <w:rPr>
          <w:b/>
          <w:sz w:val="22"/>
        </w:rPr>
        <w:t xml:space="preserve"> </w:t>
      </w:r>
      <w:r w:rsidR="006F1847">
        <w:rPr>
          <w:i/>
          <w:sz w:val="22"/>
        </w:rPr>
        <w:t>“Sí</w:t>
      </w:r>
      <w:r w:rsidR="00E13BB1">
        <w:rPr>
          <w:i/>
          <w:sz w:val="22"/>
        </w:rPr>
        <w:t>, no hay otra opción […] T</w:t>
      </w:r>
      <w:r w:rsidR="00C20FFB">
        <w:rPr>
          <w:i/>
          <w:sz w:val="22"/>
        </w:rPr>
        <w:t>odo el mundo queremos tener toda nuestra información</w:t>
      </w:r>
      <w:r w:rsidR="00E13BB1">
        <w:rPr>
          <w:i/>
          <w:sz w:val="22"/>
        </w:rPr>
        <w:t xml:space="preserve"> en una </w:t>
      </w:r>
      <w:r w:rsidR="00C20FFB">
        <w:rPr>
          <w:i/>
          <w:sz w:val="22"/>
        </w:rPr>
        <w:t xml:space="preserve">sola </w:t>
      </w:r>
      <w:r w:rsidR="00E13BB1">
        <w:rPr>
          <w:i/>
          <w:sz w:val="22"/>
        </w:rPr>
        <w:t>aplicación […]”</w:t>
      </w:r>
    </w:p>
    <w:p w:rsidR="006C1E03" w:rsidRDefault="006C1E03" w:rsidP="0008473D">
      <w:pPr>
        <w:pStyle w:val="Prrafodelista"/>
        <w:numPr>
          <w:ilvl w:val="0"/>
          <w:numId w:val="7"/>
        </w:numPr>
        <w:ind w:left="284" w:hanging="284"/>
        <w:rPr>
          <w:b/>
          <w:sz w:val="22"/>
        </w:rPr>
      </w:pPr>
      <w:r w:rsidRPr="00A81108">
        <w:rPr>
          <w:b/>
          <w:sz w:val="22"/>
        </w:rPr>
        <w:t xml:space="preserve">¿Qué opinión puedes darme sobre la creación de un sistema interoperable que abarque la unión de un CRIS, un repositorio y Teseo (todos ellos, sistemas que gestionan la información científica)? O quizás, un CRIS nacional que incluya todos los CRIS institucionales de España. </w:t>
      </w:r>
    </w:p>
    <w:p w:rsidR="00CA05D2" w:rsidRDefault="00CA05D2" w:rsidP="009275C5">
      <w:pPr>
        <w:pStyle w:val="Prrafodelista"/>
        <w:numPr>
          <w:ilvl w:val="0"/>
          <w:numId w:val="29"/>
        </w:numPr>
        <w:rPr>
          <w:b/>
          <w:sz w:val="22"/>
        </w:rPr>
      </w:pPr>
      <w:r>
        <w:rPr>
          <w:b/>
          <w:sz w:val="22"/>
        </w:rPr>
        <w:t>Ana Baillo:</w:t>
      </w:r>
      <w:r w:rsidR="002852E4">
        <w:rPr>
          <w:b/>
          <w:sz w:val="22"/>
        </w:rPr>
        <w:t xml:space="preserve"> </w:t>
      </w:r>
      <w:r w:rsidR="002852E4">
        <w:rPr>
          <w:i/>
          <w:sz w:val="22"/>
        </w:rPr>
        <w:t>“Todas las interoperabilidades e interacciones me parecen muy interesantes. […] A nivel nacional me parece muy difícil, cada universidad utiliza un software diferente. […]”</w:t>
      </w:r>
    </w:p>
    <w:p w:rsidR="00CA05D2" w:rsidRPr="00CA05D2" w:rsidRDefault="00CA05D2" w:rsidP="009275C5">
      <w:pPr>
        <w:pStyle w:val="Prrafodelista"/>
        <w:numPr>
          <w:ilvl w:val="0"/>
          <w:numId w:val="29"/>
        </w:numPr>
        <w:rPr>
          <w:b/>
          <w:sz w:val="22"/>
        </w:rPr>
      </w:pPr>
      <w:r>
        <w:rPr>
          <w:b/>
          <w:sz w:val="22"/>
        </w:rPr>
        <w:t>Mario Estévez:</w:t>
      </w:r>
      <w:r w:rsidR="00E13BB1">
        <w:rPr>
          <w:b/>
          <w:sz w:val="22"/>
        </w:rPr>
        <w:t xml:space="preserve"> </w:t>
      </w:r>
      <w:r w:rsidR="00E13BB1">
        <w:rPr>
          <w:i/>
          <w:sz w:val="22"/>
        </w:rPr>
        <w:t>“Estamos implementado el tema de las tesis ahora, para darle más credibilidad a un curriculum. […] Un CRIS nacional es muy complicado […].”</w:t>
      </w:r>
    </w:p>
    <w:p w:rsidR="006C1E03" w:rsidRDefault="00CA05D2" w:rsidP="0008473D">
      <w:pPr>
        <w:pStyle w:val="Prrafodelista"/>
        <w:numPr>
          <w:ilvl w:val="0"/>
          <w:numId w:val="7"/>
        </w:numPr>
        <w:ind w:left="284" w:hanging="284"/>
        <w:rPr>
          <w:b/>
          <w:sz w:val="22"/>
        </w:rPr>
      </w:pPr>
      <w:r>
        <w:rPr>
          <w:b/>
          <w:sz w:val="22"/>
        </w:rPr>
        <w:t xml:space="preserve"> </w:t>
      </w:r>
      <w:r w:rsidR="006C1E03" w:rsidRPr="00A81108">
        <w:rPr>
          <w:b/>
          <w:sz w:val="22"/>
        </w:rPr>
        <w:t>Ahora mismo, ¿tenéis en mente realizar algún cambio en el CRIS, alguna mejora…?</w:t>
      </w:r>
    </w:p>
    <w:p w:rsidR="00CA05D2" w:rsidRPr="002852E4" w:rsidRDefault="00CA05D2" w:rsidP="009275C5">
      <w:pPr>
        <w:pStyle w:val="Prrafodelista"/>
        <w:numPr>
          <w:ilvl w:val="0"/>
          <w:numId w:val="30"/>
        </w:numPr>
        <w:rPr>
          <w:b/>
          <w:sz w:val="22"/>
        </w:rPr>
      </w:pPr>
      <w:r>
        <w:rPr>
          <w:b/>
          <w:sz w:val="22"/>
        </w:rPr>
        <w:t>Ana Baillo:</w:t>
      </w:r>
      <w:r w:rsidR="002852E4">
        <w:rPr>
          <w:b/>
          <w:sz w:val="22"/>
        </w:rPr>
        <w:t xml:space="preserve"> </w:t>
      </w:r>
      <w:r w:rsidR="002852E4">
        <w:rPr>
          <w:i/>
          <w:sz w:val="22"/>
        </w:rPr>
        <w:t xml:space="preserve">“Está pendiente el Curriculum. Desde el 2012 ya se comentaba. […] Ahora </w:t>
      </w:r>
      <w:r w:rsidR="002852E4" w:rsidRPr="002852E4">
        <w:rPr>
          <w:i/>
          <w:sz w:val="22"/>
        </w:rPr>
        <w:t>están con SCOPUS y quizás añadiendo otras bases de datos</w:t>
      </w:r>
      <w:r w:rsidR="00C20FFB">
        <w:rPr>
          <w:i/>
          <w:sz w:val="22"/>
        </w:rPr>
        <w:t>, como ISI</w:t>
      </w:r>
      <w:r w:rsidR="002852E4" w:rsidRPr="002852E4">
        <w:rPr>
          <w:i/>
          <w:sz w:val="22"/>
        </w:rPr>
        <w:t>.”</w:t>
      </w:r>
    </w:p>
    <w:p w:rsidR="00C20FFB" w:rsidRPr="00C20FFB" w:rsidRDefault="00CA05D2" w:rsidP="009275C5">
      <w:pPr>
        <w:pStyle w:val="Prrafodelista"/>
        <w:numPr>
          <w:ilvl w:val="0"/>
          <w:numId w:val="30"/>
        </w:numPr>
        <w:rPr>
          <w:b/>
          <w:sz w:val="22"/>
        </w:rPr>
      </w:pPr>
      <w:r>
        <w:rPr>
          <w:b/>
          <w:sz w:val="22"/>
        </w:rPr>
        <w:t>Mario Estévez:</w:t>
      </w:r>
      <w:r w:rsidR="00E13BB1">
        <w:rPr>
          <w:b/>
          <w:sz w:val="22"/>
        </w:rPr>
        <w:t xml:space="preserve"> </w:t>
      </w:r>
      <w:r w:rsidR="00E13BB1">
        <w:rPr>
          <w:i/>
          <w:sz w:val="22"/>
        </w:rPr>
        <w:t xml:space="preserve">“Todos los años se realizan en Madrid un par de reuniones para los usuarios de CRIS, donde se plantean nuevas mejoras que se tienen en cuenta. […] Ahora </w:t>
      </w:r>
      <w:r w:rsidR="00E13BB1">
        <w:rPr>
          <w:i/>
          <w:sz w:val="22"/>
        </w:rPr>
        <w:lastRenderedPageBreak/>
        <w:t>estamos utilizando la versión 6.5, pero en breves cambiaremos a la 6.6, las actualizaciones son muy rápidas. […]</w:t>
      </w:r>
      <w:r w:rsidR="009E4D14">
        <w:rPr>
          <w:i/>
          <w:sz w:val="22"/>
        </w:rPr>
        <w:t>”</w:t>
      </w:r>
    </w:p>
    <w:p w:rsidR="009E53FA" w:rsidRDefault="009E53FA" w:rsidP="001C40A2">
      <w:pPr>
        <w:ind w:firstLine="851"/>
        <w:rPr>
          <w:sz w:val="22"/>
        </w:rPr>
      </w:pPr>
    </w:p>
    <w:p w:rsidR="00C20FFB" w:rsidRDefault="001C40A2" w:rsidP="001C40A2">
      <w:pPr>
        <w:ind w:firstLine="851"/>
        <w:rPr>
          <w:sz w:val="22"/>
        </w:rPr>
      </w:pPr>
      <w:r>
        <w:rPr>
          <w:sz w:val="22"/>
        </w:rPr>
        <w:t xml:space="preserve">Como se ha podido comprobar, aunque se trate de una misma aplicación, de un mismo sistema utilizado en dos instituciones diferentes, no se le da el mismo uso, no se utilizan las mismas aplicaciones o módulos y cada CRIS tiene una finalidad diferente dentro de las instituciones. </w:t>
      </w:r>
    </w:p>
    <w:p w:rsidR="001C40A2" w:rsidRDefault="009E53FA" w:rsidP="001C40A2">
      <w:pPr>
        <w:ind w:firstLine="851"/>
        <w:rPr>
          <w:sz w:val="22"/>
        </w:rPr>
      </w:pPr>
      <w:r>
        <w:rPr>
          <w:noProof/>
          <w:lang w:eastAsia="es-ES"/>
        </w:rPr>
        <w:drawing>
          <wp:anchor distT="0" distB="0" distL="114300" distR="114300" simplePos="0" relativeHeight="251730432" behindDoc="1" locked="0" layoutInCell="1" allowOverlap="1" wp14:anchorId="1111B848" wp14:editId="6FD75ACD">
            <wp:simplePos x="0" y="0"/>
            <wp:positionH relativeFrom="column">
              <wp:posOffset>1186815</wp:posOffset>
            </wp:positionH>
            <wp:positionV relativeFrom="paragraph">
              <wp:posOffset>1602105</wp:posOffset>
            </wp:positionV>
            <wp:extent cx="2847975" cy="428625"/>
            <wp:effectExtent l="0" t="0" r="9525" b="9525"/>
            <wp:wrapTight wrapText="bothSides">
              <wp:wrapPolygon edited="0">
                <wp:start x="0" y="0"/>
                <wp:lineTo x="0" y="21120"/>
                <wp:lineTo x="21528" y="21120"/>
                <wp:lineTo x="2152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47975" cy="428625"/>
                    </a:xfrm>
                    <a:prstGeom prst="rect">
                      <a:avLst/>
                    </a:prstGeom>
                  </pic:spPr>
                </pic:pic>
              </a:graphicData>
            </a:graphic>
            <wp14:sizeRelH relativeFrom="page">
              <wp14:pctWidth>0</wp14:pctWidth>
            </wp14:sizeRelH>
            <wp14:sizeRelV relativeFrom="page">
              <wp14:pctHeight>0</wp14:pctHeight>
            </wp14:sizeRelV>
          </wp:anchor>
        </w:drawing>
      </w:r>
      <w:r w:rsidR="001C40A2">
        <w:rPr>
          <w:sz w:val="22"/>
        </w:rPr>
        <w:t xml:space="preserve">Ambos sistemas llevan tiempo funcionando y han desarrollado los módulos que más les convenían. En el caso del CSIC, la interoperabilidad con el repositorio fue uno de los primeros pasos que se realizó, creando la Pasarela </w:t>
      </w:r>
      <w:r w:rsidR="00D44685">
        <w:rPr>
          <w:sz w:val="22"/>
        </w:rPr>
        <w:t>ConCIENCIA</w:t>
      </w:r>
      <w:r w:rsidR="001C40A2">
        <w:rPr>
          <w:sz w:val="22"/>
        </w:rPr>
        <w:t xml:space="preserve"> &gt; Digital.CSIC</w:t>
      </w:r>
      <w:r>
        <w:rPr>
          <w:sz w:val="22"/>
        </w:rPr>
        <w:t>, en 2012. Este sistema funciona perfectamente</w:t>
      </w:r>
      <w:r w:rsidR="00005D6E">
        <w:rPr>
          <w:sz w:val="22"/>
        </w:rPr>
        <w:t>, atendiendo las necesidades de los investigadores</w:t>
      </w:r>
      <w:r>
        <w:rPr>
          <w:sz w:val="22"/>
        </w:rPr>
        <w:t>. En cambio</w:t>
      </w:r>
      <w:r w:rsidR="00005D6E">
        <w:rPr>
          <w:sz w:val="22"/>
        </w:rPr>
        <w:t>,</w:t>
      </w:r>
      <w:r>
        <w:rPr>
          <w:sz w:val="22"/>
        </w:rPr>
        <w:t xml:space="preserve"> </w:t>
      </w:r>
      <w:r w:rsidRPr="007A4EF5">
        <w:rPr>
          <w:sz w:val="22"/>
        </w:rPr>
        <w:t>Universitas XXI</w:t>
      </w:r>
      <w:r>
        <w:rPr>
          <w:sz w:val="22"/>
        </w:rPr>
        <w:t xml:space="preserve"> es uno de los módulos que tiene pendiente. Se había pensado crear la interoperabilidad hace tiempo, pero ahora mismo no hay recursos suficientes para ello, por lo que poco a poco se va posponiendo. Y como ha apuntado Mario Estévez, crear esta unión de los dos sistemas permitiría validar lo que el investigador tiene en su curriculum. </w:t>
      </w:r>
    </w:p>
    <w:p w:rsidR="009E53FA" w:rsidRDefault="00005D6E" w:rsidP="009E53FA">
      <w:pPr>
        <w:ind w:firstLine="851"/>
        <w:jc w:val="center"/>
        <w:rPr>
          <w:sz w:val="22"/>
        </w:rPr>
      </w:pPr>
      <w:r>
        <w:rPr>
          <w:noProof/>
          <w:lang w:eastAsia="es-ES"/>
        </w:rPr>
        <mc:AlternateContent>
          <mc:Choice Requires="wps">
            <w:drawing>
              <wp:anchor distT="0" distB="0" distL="114300" distR="114300" simplePos="0" relativeHeight="251736576" behindDoc="1" locked="0" layoutInCell="1" allowOverlap="1" wp14:anchorId="33C3509A" wp14:editId="66F7ED99">
                <wp:simplePos x="0" y="0"/>
                <wp:positionH relativeFrom="column">
                  <wp:posOffset>1186815</wp:posOffset>
                </wp:positionH>
                <wp:positionV relativeFrom="paragraph">
                  <wp:posOffset>299720</wp:posOffset>
                </wp:positionV>
                <wp:extent cx="2847975" cy="152400"/>
                <wp:effectExtent l="0" t="0" r="9525" b="0"/>
                <wp:wrapTight wrapText="bothSides">
                  <wp:wrapPolygon edited="0">
                    <wp:start x="0" y="0"/>
                    <wp:lineTo x="0" y="18900"/>
                    <wp:lineTo x="21528" y="18900"/>
                    <wp:lineTo x="21528"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2847975" cy="152400"/>
                        </a:xfrm>
                        <a:prstGeom prst="rect">
                          <a:avLst/>
                        </a:prstGeom>
                        <a:solidFill>
                          <a:prstClr val="white"/>
                        </a:solidFill>
                        <a:ln>
                          <a:noFill/>
                        </a:ln>
                        <a:effectLst/>
                      </wps:spPr>
                      <wps:txbx>
                        <w:txbxContent>
                          <w:p w:rsidR="000D6BC7" w:rsidRPr="000B0A08" w:rsidRDefault="000D6BC7" w:rsidP="009E53FA">
                            <w:pPr>
                              <w:pStyle w:val="Descripcin"/>
                              <w:jc w:val="center"/>
                              <w:rPr>
                                <w:noProof/>
                                <w:sz w:val="20"/>
                                <w:szCs w:val="20"/>
                              </w:rPr>
                            </w:pPr>
                            <w:bookmarkStart w:id="60" w:name="_Toc422319633"/>
                            <w:r>
                              <w:t xml:space="preserve">Ilustración </w:t>
                            </w:r>
                            <w:fldSimple w:instr=" SEQ Ilustración \* ARABIC ">
                              <w:r w:rsidR="00D44BD1">
                                <w:rPr>
                                  <w:noProof/>
                                </w:rPr>
                                <w:t>21</w:t>
                              </w:r>
                            </w:fldSimple>
                            <w:r>
                              <w:t xml:space="preserve"> – Pasarela ConCIENCIA &gt; Digital.CSIC</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3509A" id="Cuadro de texto 6" o:spid="_x0000_s1035" type="#_x0000_t202" style="position:absolute;left:0;text-align:left;margin-left:93.45pt;margin-top:23.6pt;width:224.25pt;height:12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" stroked="f">
                <v:textbox inset="0,0,0,0">
                  <w:txbxContent>
                    <w:p w:rsidR="000D6BC7" w:rsidRPr="000B0A08" w:rsidRDefault="000D6BC7" w:rsidP="009E53FA">
                      <w:pPr>
                        <w:pStyle w:val="Descripcin"/>
                        <w:jc w:val="center"/>
                        <w:rPr>
                          <w:noProof/>
                          <w:sz w:val="20"/>
                          <w:szCs w:val="20"/>
                        </w:rPr>
                      </w:pPr>
                      <w:bookmarkStart w:id="61" w:name="_Toc422319633"/>
                      <w:r>
                        <w:t xml:space="preserve">Ilustración </w:t>
                      </w:r>
                      <w:fldSimple w:instr=" SEQ Ilustración \* ARABIC ">
                        <w:r w:rsidR="00D44BD1">
                          <w:rPr>
                            <w:noProof/>
                          </w:rPr>
                          <w:t>21</w:t>
                        </w:r>
                      </w:fldSimple>
                      <w:r>
                        <w:t xml:space="preserve"> – Pasarela ConCIENCIA &gt; Digital.CSIC</w:t>
                      </w:r>
                      <w:bookmarkEnd w:id="61"/>
                    </w:p>
                  </w:txbxContent>
                </v:textbox>
                <w10:wrap type="tight"/>
              </v:shape>
            </w:pict>
          </mc:Fallback>
        </mc:AlternateContent>
      </w:r>
    </w:p>
    <w:p w:rsidR="00005D6E" w:rsidRDefault="00005D6E" w:rsidP="009E53FA">
      <w:pPr>
        <w:ind w:firstLine="851"/>
        <w:rPr>
          <w:sz w:val="22"/>
        </w:rPr>
      </w:pPr>
    </w:p>
    <w:p w:rsidR="009E53FA" w:rsidRDefault="009E53FA" w:rsidP="009E53FA">
      <w:pPr>
        <w:ind w:firstLine="851"/>
        <w:rPr>
          <w:sz w:val="22"/>
        </w:rPr>
      </w:pPr>
      <w:r>
        <w:rPr>
          <w:sz w:val="22"/>
        </w:rPr>
        <w:t>El Módulo Curricular fue una prioridad para Universitas XXI, fue el primero que crearon, y es el que ha permitido que la aplicación se vaya desarrollando, ya que después del Módulo Curricular, se han añadido los Módulos de Investigación, Académico y Económico</w:t>
      </w:r>
      <w:r w:rsidR="00D44685">
        <w:rPr>
          <w:sz w:val="22"/>
        </w:rPr>
        <w:t xml:space="preserve"> que están completamente interrelacionados con el primero. No ocurre lo mismo en ConCIENCIA, donde el Módulo Curricular aún no existe, pero se está traba</w:t>
      </w:r>
      <w:r w:rsidR="007A4EF5">
        <w:rPr>
          <w:sz w:val="22"/>
        </w:rPr>
        <w:t>ja</w:t>
      </w:r>
      <w:r w:rsidR="00D44685">
        <w:rPr>
          <w:sz w:val="22"/>
        </w:rPr>
        <w:t xml:space="preserve">ndo en </w:t>
      </w:r>
      <w:r w:rsidR="00A341F3">
        <w:rPr>
          <w:sz w:val="22"/>
        </w:rPr>
        <w:t>él</w:t>
      </w:r>
      <w:r w:rsidR="00D44685">
        <w:rPr>
          <w:sz w:val="22"/>
        </w:rPr>
        <w:t xml:space="preserve"> para ponerlo a disposición de los investigadores lo antes posible.</w:t>
      </w:r>
    </w:p>
    <w:p w:rsidR="00D44685" w:rsidRDefault="00D44685" w:rsidP="009E53FA">
      <w:pPr>
        <w:ind w:firstLine="851"/>
        <w:rPr>
          <w:sz w:val="22"/>
        </w:rPr>
      </w:pPr>
      <w:r>
        <w:rPr>
          <w:sz w:val="22"/>
        </w:rPr>
        <w:t>La principal función de Universitas XXI es permitir a s</w:t>
      </w:r>
      <w:r w:rsidR="00A341F3">
        <w:rPr>
          <w:sz w:val="22"/>
        </w:rPr>
        <w:t>us investigadores poder crear</w:t>
      </w:r>
      <w:r w:rsidR="007A4EF5">
        <w:rPr>
          <w:sz w:val="22"/>
        </w:rPr>
        <w:t xml:space="preserve"> un</w:t>
      </w:r>
      <w:r>
        <w:rPr>
          <w:sz w:val="22"/>
        </w:rPr>
        <w:t xml:space="preserve"> CVN. Pueden </w:t>
      </w:r>
      <w:r w:rsidR="00A341F3">
        <w:rPr>
          <w:sz w:val="22"/>
        </w:rPr>
        <w:t>realizar tantos como quieran,</w:t>
      </w:r>
      <w:r>
        <w:rPr>
          <w:sz w:val="22"/>
        </w:rPr>
        <w:t xml:space="preserve"> a</w:t>
      </w:r>
      <w:r w:rsidR="007A4EF5">
        <w:rPr>
          <w:sz w:val="22"/>
        </w:rPr>
        <w:t>ñadiendo o quitando actividades</w:t>
      </w:r>
      <w:r>
        <w:rPr>
          <w:sz w:val="22"/>
        </w:rPr>
        <w:t xml:space="preserve"> y siempre siguiendo las normas que establezcan las entidades destinatarias del CVN. Este mismo sistema lo encontramos en otros CRIS como el de la Universidad de Navarra (</w:t>
      </w:r>
      <w:r w:rsidRPr="007A4EF5">
        <w:rPr>
          <w:i/>
          <w:sz w:val="22"/>
        </w:rPr>
        <w:t>CIENTÍFICACVN</w:t>
      </w:r>
      <w:r>
        <w:rPr>
          <w:sz w:val="22"/>
        </w:rPr>
        <w:t xml:space="preserve">). </w:t>
      </w:r>
    </w:p>
    <w:p w:rsidR="00D44685" w:rsidRDefault="00347786" w:rsidP="009E53FA">
      <w:pPr>
        <w:ind w:firstLine="851"/>
        <w:rPr>
          <w:sz w:val="22"/>
        </w:rPr>
      </w:pPr>
      <w:r>
        <w:rPr>
          <w:sz w:val="22"/>
        </w:rPr>
        <w:t>El propósito que tiene</w:t>
      </w:r>
      <w:r w:rsidR="00D44685">
        <w:rPr>
          <w:sz w:val="22"/>
        </w:rPr>
        <w:t xml:space="preserve"> ConCIENCIA</w:t>
      </w:r>
      <w:r>
        <w:rPr>
          <w:sz w:val="22"/>
        </w:rPr>
        <w:t xml:space="preserve"> es</w:t>
      </w:r>
      <w:r w:rsidR="00D44685">
        <w:rPr>
          <w:sz w:val="22"/>
        </w:rPr>
        <w:t xml:space="preserve"> comprobar si los centros cumplen los objetivos anuales que ellos mismo se marcan cada año</w:t>
      </w:r>
      <w:r>
        <w:rPr>
          <w:sz w:val="22"/>
        </w:rPr>
        <w:t>, un tipo de evaluación, la finalidad de todo CRIS</w:t>
      </w:r>
      <w:r w:rsidR="00D44685">
        <w:rPr>
          <w:sz w:val="22"/>
        </w:rPr>
        <w:t xml:space="preserve">. En cambio </w:t>
      </w:r>
      <w:r w:rsidR="000B5D67">
        <w:rPr>
          <w:sz w:val="22"/>
        </w:rPr>
        <w:t xml:space="preserve">el personal de </w:t>
      </w:r>
      <w:r w:rsidR="00D44685">
        <w:rPr>
          <w:sz w:val="22"/>
        </w:rPr>
        <w:t xml:space="preserve">Universitas XXI de la Universidad de Salamanca </w:t>
      </w:r>
      <w:r>
        <w:rPr>
          <w:sz w:val="22"/>
        </w:rPr>
        <w:t>no realiza una evaluación, simplemente crea</w:t>
      </w:r>
      <w:r w:rsidR="00D44685">
        <w:rPr>
          <w:sz w:val="22"/>
        </w:rPr>
        <w:t xml:space="preserve"> la Memoria de Investigación de la Universidad</w:t>
      </w:r>
      <w:r w:rsidR="000B5D67">
        <w:rPr>
          <w:sz w:val="22"/>
        </w:rPr>
        <w:t>.</w:t>
      </w:r>
    </w:p>
    <w:p w:rsidR="000B5D67" w:rsidRDefault="00347786" w:rsidP="009E53FA">
      <w:pPr>
        <w:ind w:firstLine="851"/>
        <w:rPr>
          <w:sz w:val="22"/>
        </w:rPr>
      </w:pPr>
      <w:r>
        <w:rPr>
          <w:sz w:val="22"/>
        </w:rPr>
        <w:t xml:space="preserve">CSIC dispone de mayor número tanto de investigadores como de documentos </w:t>
      </w:r>
      <w:r w:rsidR="00005D6E">
        <w:rPr>
          <w:sz w:val="22"/>
        </w:rPr>
        <w:t>almacenados en su</w:t>
      </w:r>
      <w:r>
        <w:rPr>
          <w:sz w:val="22"/>
        </w:rPr>
        <w:t xml:space="preserve"> CRIS.</w:t>
      </w:r>
      <w:r w:rsidR="000B5D67">
        <w:rPr>
          <w:sz w:val="22"/>
        </w:rPr>
        <w:t xml:space="preserve"> Esto se debe a que el CSIC es exclusivamente un Centro de Investigación, mientras que los investigadores de Universitas XXI tienen ot</w:t>
      </w:r>
      <w:r w:rsidR="007A4EF5">
        <w:rPr>
          <w:sz w:val="22"/>
        </w:rPr>
        <w:t>ras funciones, como la docencia o la gestión académica</w:t>
      </w:r>
      <w:r w:rsidR="000B5D67">
        <w:rPr>
          <w:sz w:val="22"/>
        </w:rPr>
        <w:t xml:space="preserve"> que les </w:t>
      </w:r>
      <w:r w:rsidR="007A4EF5">
        <w:rPr>
          <w:sz w:val="22"/>
        </w:rPr>
        <w:t xml:space="preserve">impide dedicar todo el tiempo que precisarían a la investigación. Un dato que sorprende es que en la Universidad de Salamanca </w:t>
      </w:r>
      <w:r w:rsidR="007A4EF5" w:rsidRPr="007A4EF5">
        <w:rPr>
          <w:sz w:val="22"/>
        </w:rPr>
        <w:t>haya 2.836</w:t>
      </w:r>
      <w:r w:rsidR="007A4EF5">
        <w:rPr>
          <w:sz w:val="22"/>
        </w:rPr>
        <w:t xml:space="preserve"> investigadores, pero que tan solo 1.000 dispongan del curriculum en Universitas XXI, ya que </w:t>
      </w:r>
      <w:r w:rsidR="009E4547">
        <w:rPr>
          <w:sz w:val="22"/>
        </w:rPr>
        <w:t>es una actividad obligatoria tanto para docentes como para investigadores.</w:t>
      </w:r>
    </w:p>
    <w:p w:rsidR="00347786" w:rsidRDefault="000B5D67" w:rsidP="009E53FA">
      <w:pPr>
        <w:ind w:firstLine="851"/>
        <w:rPr>
          <w:sz w:val="22"/>
        </w:rPr>
      </w:pPr>
      <w:r>
        <w:rPr>
          <w:sz w:val="22"/>
        </w:rPr>
        <w:lastRenderedPageBreak/>
        <w:t>En ambos casos y como ya se había comentado antes, los sistemas CRIS se encuentran en continua actualización. Ambos expertos confirmaron que se realizan entre dos y tres actualizaciones al año en sus respectivas instituciones. Con cada actualización se modifican y mejoran varios apartados de los CRIS</w:t>
      </w:r>
      <w:r w:rsidR="00A86453">
        <w:rPr>
          <w:sz w:val="22"/>
        </w:rPr>
        <w:t xml:space="preserve">, y se van añadiendo los Módulos que faltan. </w:t>
      </w:r>
    </w:p>
    <w:p w:rsidR="00DB27FB" w:rsidRDefault="00DB27FB" w:rsidP="00DB27FB">
      <w:pPr>
        <w:keepNext/>
      </w:pPr>
      <w:r>
        <w:rPr>
          <w:noProof/>
          <w:sz w:val="22"/>
          <w:lang w:eastAsia="es-ES"/>
        </w:rPr>
        <w:drawing>
          <wp:inline distT="0" distB="0" distL="0" distR="0" wp14:anchorId="5F83F5CA" wp14:editId="6479282A">
            <wp:extent cx="5400040" cy="32251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iversitasxxi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225165"/>
                    </a:xfrm>
                    <a:prstGeom prst="rect">
                      <a:avLst/>
                    </a:prstGeom>
                  </pic:spPr>
                </pic:pic>
              </a:graphicData>
            </a:graphic>
          </wp:inline>
        </w:drawing>
      </w:r>
    </w:p>
    <w:p w:rsidR="00DB27FB" w:rsidRDefault="00DB27FB" w:rsidP="00DB27FB">
      <w:pPr>
        <w:pStyle w:val="Descripcin"/>
        <w:jc w:val="center"/>
        <w:rPr>
          <w:sz w:val="22"/>
        </w:rPr>
      </w:pPr>
      <w:bookmarkStart w:id="62" w:name="_Toc422319634"/>
      <w:r>
        <w:t xml:space="preserve">Ilustración </w:t>
      </w:r>
      <w:fldSimple w:instr=" SEQ Ilustración \* ARABIC ">
        <w:r w:rsidR="00D44BD1">
          <w:rPr>
            <w:noProof/>
          </w:rPr>
          <w:t>22</w:t>
        </w:r>
      </w:fldSimple>
      <w:r>
        <w:t xml:space="preserve"> </w:t>
      </w:r>
      <w:r w:rsidR="00D6488C">
        <w:t>–</w:t>
      </w:r>
      <w:r>
        <w:t xml:space="preserve"> Pantalla de Universitas XXI para añadir un nuevo trabajo</w:t>
      </w:r>
      <w:bookmarkEnd w:id="62"/>
    </w:p>
    <w:p w:rsidR="00A86453" w:rsidRDefault="00A86453" w:rsidP="009E53FA">
      <w:pPr>
        <w:ind w:firstLine="851"/>
        <w:rPr>
          <w:sz w:val="22"/>
        </w:rPr>
      </w:pPr>
      <w:r>
        <w:rPr>
          <w:sz w:val="22"/>
        </w:rPr>
        <w:t>Además, tanto el CSIC como la Universidad de Salamanca, mantienen el contacto con los usuarios de los CRIS a través del correo electrónico. Estas conversaciones acaban con la implantación de las mejoras sugeridas por los usuarios, o si eso no es posible, con la anotación de los errores que pueda tener el sistema.</w:t>
      </w:r>
    </w:p>
    <w:p w:rsidR="00A86453" w:rsidRDefault="00A86453" w:rsidP="00A86453">
      <w:pPr>
        <w:ind w:firstLine="851"/>
        <w:rPr>
          <w:sz w:val="22"/>
        </w:rPr>
      </w:pPr>
      <w:r>
        <w:rPr>
          <w:sz w:val="22"/>
        </w:rPr>
        <w:t xml:space="preserve">Ambos entrevistados coinciden en la idea de que los CRIS son tan necesarios en las instituciones que no se plantean su desaparición en los próximos años, sino que seguirán siendo las bases de datos más importantes dentro de las instituciones, relacionadas con las investigaciones. </w:t>
      </w:r>
    </w:p>
    <w:p w:rsidR="005775C0" w:rsidRPr="00A86453" w:rsidRDefault="00A86453" w:rsidP="00A86453">
      <w:pPr>
        <w:ind w:firstLine="851"/>
        <w:rPr>
          <w:sz w:val="22"/>
        </w:rPr>
      </w:pPr>
      <w:r>
        <w:rPr>
          <w:sz w:val="22"/>
        </w:rPr>
        <w:t xml:space="preserve">Respecto a la interrelación de los CRIS con portales que contengan tesis doctorales, Ana Baillo cree que es muy interesante para su institución, mientras que Mario Estévez añade que se está trabajando en ello </w:t>
      </w:r>
      <w:r w:rsidR="00A341F3">
        <w:rPr>
          <w:sz w:val="22"/>
        </w:rPr>
        <w:t>actualmente</w:t>
      </w:r>
      <w:r>
        <w:rPr>
          <w:sz w:val="22"/>
        </w:rPr>
        <w:t>.</w:t>
      </w:r>
      <w:r w:rsidR="00A341F3">
        <w:rPr>
          <w:sz w:val="22"/>
        </w:rPr>
        <w:t xml:space="preserve"> Ambos coinciden en que la creación de un CRIS Nacional para aglutinar toda la información de la</w:t>
      </w:r>
      <w:r w:rsidR="009E4547">
        <w:rPr>
          <w:sz w:val="22"/>
        </w:rPr>
        <w:t>s Universidades</w:t>
      </w:r>
      <w:r w:rsidR="00A341F3">
        <w:rPr>
          <w:sz w:val="22"/>
        </w:rPr>
        <w:t xml:space="preserve"> sería un proceso muy complejo y casi imposible</w:t>
      </w:r>
      <w:r w:rsidR="009E4547">
        <w:rPr>
          <w:sz w:val="22"/>
        </w:rPr>
        <w:t xml:space="preserve"> en un corto plazo</w:t>
      </w:r>
      <w:r w:rsidR="00A341F3">
        <w:rPr>
          <w:sz w:val="22"/>
        </w:rPr>
        <w:t>, debido a que prácticamente cada universidad dispone de un CRIS diferente, con Módulos e interoperabilidades distintas.</w:t>
      </w:r>
      <w:r w:rsidR="005775C0">
        <w:br w:type="page"/>
      </w:r>
    </w:p>
    <w:p w:rsidR="00450825" w:rsidRPr="00450825" w:rsidRDefault="008A1EAF" w:rsidP="00944CD8">
      <w:pPr>
        <w:pStyle w:val="Ttulo1"/>
        <w:numPr>
          <w:ilvl w:val="0"/>
          <w:numId w:val="50"/>
        </w:numPr>
      </w:pPr>
      <w:bookmarkStart w:id="63" w:name="_Toc422318617"/>
      <w:r>
        <w:lastRenderedPageBreak/>
        <w:t>CONCLUSIONES</w:t>
      </w:r>
      <w:bookmarkEnd w:id="63"/>
    </w:p>
    <w:p w:rsidR="008412C5" w:rsidRPr="008412C5" w:rsidRDefault="008412C5" w:rsidP="008412C5">
      <w:pPr>
        <w:ind w:firstLine="851"/>
        <w:rPr>
          <w:sz w:val="22"/>
        </w:rPr>
      </w:pPr>
      <w:r w:rsidRPr="008412C5">
        <w:rPr>
          <w:sz w:val="22"/>
        </w:rPr>
        <w:t>Como se ha</w:t>
      </w:r>
      <w:r w:rsidR="009E4547">
        <w:rPr>
          <w:sz w:val="22"/>
        </w:rPr>
        <w:t xml:space="preserve"> expuesto en el trabajo</w:t>
      </w:r>
      <w:r w:rsidRPr="008412C5">
        <w:rPr>
          <w:sz w:val="22"/>
        </w:rPr>
        <w:t xml:space="preserve">, los Sistemas de Gestión de la </w:t>
      </w:r>
      <w:r w:rsidR="00191079">
        <w:rPr>
          <w:sz w:val="22"/>
        </w:rPr>
        <w:t>Investigación</w:t>
      </w:r>
      <w:r w:rsidR="009E4547">
        <w:rPr>
          <w:sz w:val="22"/>
        </w:rPr>
        <w:t xml:space="preserve"> </w:t>
      </w:r>
      <w:r w:rsidRPr="008412C5">
        <w:rPr>
          <w:sz w:val="22"/>
        </w:rPr>
        <w:t>forman parte</w:t>
      </w:r>
      <w:r w:rsidR="009E4547" w:rsidRPr="008412C5">
        <w:rPr>
          <w:sz w:val="22"/>
        </w:rPr>
        <w:t xml:space="preserve">, cada vez más, </w:t>
      </w:r>
      <w:r w:rsidRPr="008412C5">
        <w:rPr>
          <w:sz w:val="22"/>
        </w:rPr>
        <w:t xml:space="preserve">de la infraestructura interna y de administración de las instituciones. Se han convertido en una herramienta muy útil y necesaria para la gestión de la producción científica de cada institución. Son aplicaciones flexibles y cada institución puede desarrollar los módulos que desee, dependiendo de las actividades más destacadas de cada una. </w:t>
      </w:r>
    </w:p>
    <w:p w:rsidR="008412C5" w:rsidRPr="008412C5" w:rsidRDefault="008412C5" w:rsidP="008412C5">
      <w:pPr>
        <w:ind w:firstLine="851"/>
        <w:rPr>
          <w:sz w:val="22"/>
        </w:rPr>
      </w:pPr>
      <w:r w:rsidRPr="008412C5">
        <w:rPr>
          <w:sz w:val="22"/>
        </w:rPr>
        <w:t xml:space="preserve">Anterior a la implementación de los CRIS, la mayoría de las instituciones disponían de un repositorio institucional, lo que les permitía mantener en acceso abierto la producción científica de cada institución. Los repositorios realizan una función de depósito y a la vez dan visibilidad al trabajo de los investigadores de una institución. </w:t>
      </w:r>
    </w:p>
    <w:p w:rsidR="00DE2FAB" w:rsidRPr="008412C5" w:rsidRDefault="008412C5" w:rsidP="00DE2FAB">
      <w:pPr>
        <w:ind w:firstLine="851"/>
        <w:rPr>
          <w:sz w:val="22"/>
        </w:rPr>
      </w:pPr>
      <w:r w:rsidRPr="008412C5">
        <w:rPr>
          <w:sz w:val="22"/>
        </w:rPr>
        <w:t xml:space="preserve">La unión o interoperabilidad entre estos dos sistemas, los CRIS y los repositorios institucionales se ha ido generalizando en los últimos años, dando forma a una nueva manera de gestionar la información científica y de investigación. </w:t>
      </w:r>
      <w:r w:rsidR="003D0C63">
        <w:rPr>
          <w:sz w:val="22"/>
        </w:rPr>
        <w:t>Como se ha mencionado anteriormente en el trabajo</w:t>
      </w:r>
      <w:r w:rsidRPr="008412C5">
        <w:rPr>
          <w:sz w:val="22"/>
        </w:rPr>
        <w:t>, hay tres formas de interoperabilidad, los CRIS que funciona como repositorios, los repositorios que funcionan como CRIS y la unión perfecta entre ambos sistemas: CRIS/RI. Aunque ambos sistemas tienen objetivos diferentes, se observó que podían ser compatibles y funcionar paralelamente, evitando así, la dupli</w:t>
      </w:r>
      <w:r w:rsidR="00B51506">
        <w:rPr>
          <w:sz w:val="22"/>
        </w:rPr>
        <w:t>cidad</w:t>
      </w:r>
      <w:r w:rsidRPr="008412C5">
        <w:rPr>
          <w:sz w:val="22"/>
        </w:rPr>
        <w:t xml:space="preserve"> de trabajo.</w:t>
      </w:r>
      <w:r w:rsidR="00DE2FAB">
        <w:rPr>
          <w:sz w:val="22"/>
        </w:rPr>
        <w:t xml:space="preserve"> Esta integración facilita el proceso de publicación en abierto.</w:t>
      </w:r>
    </w:p>
    <w:p w:rsidR="00B51506" w:rsidRDefault="008412C5" w:rsidP="00B51506">
      <w:pPr>
        <w:ind w:firstLine="851"/>
        <w:rPr>
          <w:sz w:val="22"/>
        </w:rPr>
      </w:pPr>
      <w:r w:rsidRPr="008412C5">
        <w:rPr>
          <w:sz w:val="22"/>
        </w:rPr>
        <w:t>En los países donde la notificación de los resultados de la investigación nacional, es un deber hacia el Estado y hacia las personas o instituciones que financian dichas investigaciones, los CRIS están adoptando, gradualmente, un papel bastante importante. Sin embargo, muchas instituciones optan por mantener sus repositorios y no tienen la intención de instalar un CRIS,</w:t>
      </w:r>
      <w:r w:rsidR="00C41A50">
        <w:rPr>
          <w:sz w:val="22"/>
        </w:rPr>
        <w:t xml:space="preserve"> debido a la comodidad, o por</w:t>
      </w:r>
      <w:r w:rsidRPr="008412C5">
        <w:rPr>
          <w:sz w:val="22"/>
        </w:rPr>
        <w:t xml:space="preserve"> falta de recursos, tanto humanos como económicos. Esto no implica que desde los repositorios no se realice un buen trabaj</w:t>
      </w:r>
      <w:r w:rsidR="003D0C63">
        <w:rPr>
          <w:sz w:val="22"/>
        </w:rPr>
        <w:t>o de gestión de la información, pero queda por cubrir un área fundamental de la creación de producción científica.</w:t>
      </w:r>
    </w:p>
    <w:p w:rsidR="00B51506" w:rsidRDefault="00B51506" w:rsidP="00B51506">
      <w:pPr>
        <w:ind w:firstLine="851"/>
        <w:rPr>
          <w:sz w:val="22"/>
        </w:rPr>
      </w:pPr>
      <w:r>
        <w:rPr>
          <w:sz w:val="22"/>
        </w:rPr>
        <w:t>Desde el principio, los CRIS han sido sistemas diseñados para que los propios autores puedan subir su información curricular</w:t>
      </w:r>
      <w:r w:rsidR="00B33107">
        <w:rPr>
          <w:sz w:val="22"/>
        </w:rPr>
        <w:t xml:space="preserve"> y de esta manera crear un CVN. Pero en esta tarea no solo intervienen los autores, ya que los bibliotecarios de algunas instituciones ayudan en el proc</w:t>
      </w:r>
      <w:r w:rsidR="00810AAB">
        <w:rPr>
          <w:sz w:val="22"/>
        </w:rPr>
        <w:t>eso, tanto que en algunos casos</w:t>
      </w:r>
      <w:r w:rsidR="00B33107">
        <w:rPr>
          <w:sz w:val="22"/>
        </w:rPr>
        <w:t xml:space="preserve"> son los </w:t>
      </w:r>
      <w:r w:rsidR="00C41A50">
        <w:rPr>
          <w:sz w:val="22"/>
        </w:rPr>
        <w:t>únicos</w:t>
      </w:r>
      <w:r w:rsidR="00916FE9">
        <w:rPr>
          <w:sz w:val="22"/>
        </w:rPr>
        <w:t xml:space="preserve"> responsables</w:t>
      </w:r>
      <w:r w:rsidR="00B33107">
        <w:rPr>
          <w:sz w:val="22"/>
        </w:rPr>
        <w:t xml:space="preserve"> de subir la información d</w:t>
      </w:r>
      <w:r w:rsidR="00810AAB">
        <w:rPr>
          <w:sz w:val="22"/>
        </w:rPr>
        <w:t>e los investigadores a los CRIS.</w:t>
      </w:r>
      <w:r w:rsidR="00DE2FAB">
        <w:rPr>
          <w:sz w:val="22"/>
        </w:rPr>
        <w:t xml:space="preserve"> Es algo curioso ya que los autores son los primeros interesados en que sus trabajos sean citados y </w:t>
      </w:r>
      <w:r w:rsidR="00EB51C8">
        <w:rPr>
          <w:sz w:val="22"/>
        </w:rPr>
        <w:t>re</w:t>
      </w:r>
      <w:r w:rsidR="00DE2FAB">
        <w:rPr>
          <w:sz w:val="22"/>
        </w:rPr>
        <w:t>conocidos.</w:t>
      </w:r>
    </w:p>
    <w:p w:rsidR="00F0178C" w:rsidRDefault="00F0178C" w:rsidP="006F1847">
      <w:pPr>
        <w:ind w:firstLine="851"/>
        <w:rPr>
          <w:sz w:val="22"/>
        </w:rPr>
      </w:pPr>
      <w:r>
        <w:rPr>
          <w:sz w:val="22"/>
        </w:rPr>
        <w:t xml:space="preserve">Una idea a tener en cuenta es que si todos los CRIS de las universidades españolas, por ejemplo, hubiesen sido construidos </w:t>
      </w:r>
      <w:r w:rsidR="00916FE9">
        <w:rPr>
          <w:sz w:val="22"/>
        </w:rPr>
        <w:t xml:space="preserve">desde el principio </w:t>
      </w:r>
      <w:r>
        <w:rPr>
          <w:sz w:val="22"/>
        </w:rPr>
        <w:t>sobre los mismos pilares, es decir con el mismo software y las mismas aplicaciones, ahora se podría disfrutar de una interoperabilidad total ent</w:t>
      </w:r>
      <w:r w:rsidR="00916FE9">
        <w:rPr>
          <w:sz w:val="22"/>
        </w:rPr>
        <w:t>re las diferentes universidades.</w:t>
      </w:r>
      <w:r>
        <w:rPr>
          <w:sz w:val="22"/>
        </w:rPr>
        <w:t xml:space="preserve"> </w:t>
      </w:r>
      <w:r w:rsidR="00916FE9">
        <w:rPr>
          <w:sz w:val="22"/>
        </w:rPr>
        <w:t>Creando de esta manera</w:t>
      </w:r>
      <w:r>
        <w:rPr>
          <w:sz w:val="22"/>
        </w:rPr>
        <w:t xml:space="preserve"> un </w:t>
      </w:r>
      <w:r w:rsidR="00697B22">
        <w:rPr>
          <w:sz w:val="22"/>
        </w:rPr>
        <w:t xml:space="preserve">nuevo </w:t>
      </w:r>
      <w:r>
        <w:rPr>
          <w:sz w:val="22"/>
        </w:rPr>
        <w:t>canal de comunicación científica</w:t>
      </w:r>
      <w:r w:rsidR="00697B22">
        <w:rPr>
          <w:sz w:val="22"/>
        </w:rPr>
        <w:t xml:space="preserve"> para compartir y distribuir información sobre las investigaciones que se están llevando a cabo y dar paso a las colaboraciones entre investigadores del mismo campo, más allá de los de la misma universidad</w:t>
      </w:r>
      <w:r>
        <w:rPr>
          <w:sz w:val="22"/>
        </w:rPr>
        <w:t xml:space="preserve">. </w:t>
      </w:r>
      <w:r w:rsidR="002D2173">
        <w:rPr>
          <w:sz w:val="22"/>
        </w:rPr>
        <w:t>A su vez se podría conocer el impacto que están teniendo los diferentes trabajos, el impacto que ha ido acumulando un autor, el de un departamento o el de la propia universidad.  Esto mejoraría las comunicaciones y colaboraciones entre investigadores. Como</w:t>
      </w:r>
      <w:r>
        <w:rPr>
          <w:sz w:val="22"/>
        </w:rPr>
        <w:t xml:space="preserve"> han comentado los dos entrevistados, la tarea de unir todos los CRIS </w:t>
      </w:r>
      <w:r>
        <w:rPr>
          <w:sz w:val="22"/>
        </w:rPr>
        <w:lastRenderedPageBreak/>
        <w:t xml:space="preserve">institucionales en uno, aunque sea una buena idea, es prácticamente imposible. Se necesitan más </w:t>
      </w:r>
      <w:r w:rsidR="00697B22">
        <w:rPr>
          <w:sz w:val="22"/>
        </w:rPr>
        <w:t>recursos de los disponibles. En otros países sí que se ha conseguido crear un CRIS nacional</w:t>
      </w:r>
      <w:r w:rsidR="00916FE9">
        <w:rPr>
          <w:sz w:val="22"/>
        </w:rPr>
        <w:t xml:space="preserve"> desde donde gestionan toda la información científica </w:t>
      </w:r>
      <w:r w:rsidR="002D2173">
        <w:rPr>
          <w:sz w:val="22"/>
        </w:rPr>
        <w:t>de las diferentes instituciones, pero éste CRIS fue creado como único desde el principio.</w:t>
      </w:r>
    </w:p>
    <w:p w:rsidR="00B367AF" w:rsidRDefault="00B367AF" w:rsidP="006F1847">
      <w:pPr>
        <w:ind w:firstLine="851"/>
        <w:rPr>
          <w:sz w:val="22"/>
        </w:rPr>
      </w:pPr>
      <w:r>
        <w:rPr>
          <w:sz w:val="22"/>
        </w:rPr>
        <w:t>Como se ha mostrado en el trabajo, son muy pocas las instituciones que permiten acceder</w:t>
      </w:r>
      <w:r w:rsidR="006B7D00">
        <w:rPr>
          <w:sz w:val="22"/>
        </w:rPr>
        <w:t xml:space="preserve"> libremente</w:t>
      </w:r>
      <w:r>
        <w:rPr>
          <w:sz w:val="22"/>
        </w:rPr>
        <w:t xml:space="preserve"> a la información curricular de sus investigadores alojada en los CRIS. </w:t>
      </w:r>
      <w:r w:rsidR="00192061">
        <w:rPr>
          <w:sz w:val="22"/>
        </w:rPr>
        <w:t>Siempre se pide usuario y contraseña, por lo que tan solo el autor y los administradores del sitio pueden conocer la información que hay alojada en el CRIS de cada uno. La idea de ésta información curricular en “acceso abierto”</w:t>
      </w:r>
      <w:r>
        <w:rPr>
          <w:sz w:val="22"/>
        </w:rPr>
        <w:t xml:space="preserve"> debería extenderse a todas las instituciones, permitiendo a los usuarios ver los trabajos y actividades realizadas por</w:t>
      </w:r>
      <w:r w:rsidR="002D2173">
        <w:rPr>
          <w:sz w:val="22"/>
        </w:rPr>
        <w:t xml:space="preserve"> otros</w:t>
      </w:r>
      <w:r>
        <w:rPr>
          <w:sz w:val="22"/>
        </w:rPr>
        <w:t xml:space="preserve"> investigadores</w:t>
      </w:r>
      <w:r w:rsidR="00192061">
        <w:rPr>
          <w:sz w:val="22"/>
        </w:rPr>
        <w:t xml:space="preserve">. De esta forma, las colaboraciones entre investigadores de diferentes instituciones o países aumentarían y a su vez se darían a conocer trabajos que quizás hubieran pasado desapercibidos, pero que </w:t>
      </w:r>
      <w:r w:rsidR="006B7D00">
        <w:rPr>
          <w:sz w:val="22"/>
        </w:rPr>
        <w:t>tenían</w:t>
      </w:r>
      <w:r w:rsidR="00192061">
        <w:rPr>
          <w:sz w:val="22"/>
        </w:rPr>
        <w:t xml:space="preserve"> más importancia </w:t>
      </w:r>
      <w:r w:rsidR="006B7D00">
        <w:rPr>
          <w:sz w:val="22"/>
        </w:rPr>
        <w:t>de la otorgada.</w:t>
      </w:r>
    </w:p>
    <w:p w:rsidR="006B7D00" w:rsidRDefault="006B7D00" w:rsidP="006F1847">
      <w:pPr>
        <w:ind w:firstLine="851"/>
        <w:rPr>
          <w:sz w:val="22"/>
        </w:rPr>
      </w:pPr>
    </w:p>
    <w:p w:rsidR="00E91A35" w:rsidRDefault="008E1AEE" w:rsidP="00E91A35">
      <w:pPr>
        <w:rPr>
          <w:sz w:val="22"/>
        </w:rPr>
      </w:pPr>
      <w:r>
        <w:rPr>
          <w:sz w:val="22"/>
        </w:rPr>
        <w:br w:type="page"/>
      </w:r>
    </w:p>
    <w:p w:rsidR="00E91A35" w:rsidRPr="00E91A35" w:rsidRDefault="003D0C63" w:rsidP="00944CD8">
      <w:pPr>
        <w:pStyle w:val="Ttulo1"/>
        <w:numPr>
          <w:ilvl w:val="0"/>
          <w:numId w:val="50"/>
        </w:numPr>
      </w:pPr>
      <w:bookmarkStart w:id="64" w:name="_Toc422318618"/>
      <w:r>
        <w:lastRenderedPageBreak/>
        <w:t>FUTURAS LÍNEAS</w:t>
      </w:r>
      <w:r w:rsidR="00E91A35">
        <w:t xml:space="preserve"> DE </w:t>
      </w:r>
      <w:r w:rsidR="00191079">
        <w:t>INVESTIGACIÓN</w:t>
      </w:r>
      <w:bookmarkEnd w:id="64"/>
    </w:p>
    <w:p w:rsidR="003605D7" w:rsidRDefault="003D0C63" w:rsidP="003605D7">
      <w:pPr>
        <w:ind w:firstLine="851"/>
        <w:rPr>
          <w:sz w:val="22"/>
        </w:rPr>
      </w:pPr>
      <w:r>
        <w:rPr>
          <w:sz w:val="22"/>
        </w:rPr>
        <w:t>A lo largo del trabajo se han podido identificar varias líneas de investigación a desarrollar, como son:</w:t>
      </w:r>
    </w:p>
    <w:p w:rsidR="003605D7" w:rsidRPr="0015225D" w:rsidRDefault="00AB2BE7" w:rsidP="00944CD8">
      <w:pPr>
        <w:pStyle w:val="Prrafodelista"/>
        <w:numPr>
          <w:ilvl w:val="0"/>
          <w:numId w:val="52"/>
        </w:numPr>
        <w:ind w:left="0" w:firstLine="851"/>
        <w:rPr>
          <w:sz w:val="22"/>
        </w:rPr>
      </w:pPr>
      <w:r w:rsidRPr="0015225D">
        <w:rPr>
          <w:sz w:val="22"/>
        </w:rPr>
        <w:t xml:space="preserve">La </w:t>
      </w:r>
      <w:r w:rsidR="00EB51C8">
        <w:rPr>
          <w:sz w:val="22"/>
        </w:rPr>
        <w:t xml:space="preserve">posibilidad de </w:t>
      </w:r>
      <w:r w:rsidRPr="0015225D">
        <w:rPr>
          <w:sz w:val="22"/>
        </w:rPr>
        <w:t xml:space="preserve">creación de un CRIS Nacional, que reúna toda la información que ahora mismo está distribuida por todos los CRIS de las universidades españolas, en </w:t>
      </w:r>
      <w:r w:rsidR="00EB51C8">
        <w:rPr>
          <w:sz w:val="22"/>
        </w:rPr>
        <w:t>una misma interfaz</w:t>
      </w:r>
      <w:r w:rsidRPr="0015225D">
        <w:rPr>
          <w:sz w:val="22"/>
        </w:rPr>
        <w:t>. E</w:t>
      </w:r>
      <w:r w:rsidR="009A4152" w:rsidRPr="0015225D">
        <w:rPr>
          <w:sz w:val="22"/>
        </w:rPr>
        <w:t xml:space="preserve">l proceso puede llegar a ser </w:t>
      </w:r>
      <w:r w:rsidRPr="0015225D">
        <w:rPr>
          <w:sz w:val="22"/>
        </w:rPr>
        <w:t xml:space="preserve">arduo, pero </w:t>
      </w:r>
      <w:r w:rsidR="009A4152" w:rsidRPr="0015225D">
        <w:rPr>
          <w:sz w:val="22"/>
        </w:rPr>
        <w:t>es conveniente</w:t>
      </w:r>
      <w:r w:rsidRPr="0015225D">
        <w:rPr>
          <w:sz w:val="22"/>
        </w:rPr>
        <w:t xml:space="preserve"> tener toda esa información en un mismo sitio para evitar la duplicidad de trabajo, dinero y tiempo. Además, no solo </w:t>
      </w:r>
      <w:r w:rsidR="009A4152" w:rsidRPr="0015225D">
        <w:rPr>
          <w:sz w:val="22"/>
        </w:rPr>
        <w:t>tiene que</w:t>
      </w:r>
      <w:r w:rsidR="00465592">
        <w:rPr>
          <w:sz w:val="22"/>
        </w:rPr>
        <w:t xml:space="preserve"> estar formado por la información científica de las</w:t>
      </w:r>
      <w:r w:rsidRPr="0015225D">
        <w:rPr>
          <w:sz w:val="22"/>
        </w:rPr>
        <w:t xml:space="preserve"> universidades españolas, sino </w:t>
      </w:r>
      <w:r w:rsidR="009A4152" w:rsidRPr="0015225D">
        <w:rPr>
          <w:sz w:val="22"/>
        </w:rPr>
        <w:t>que pueden formar parte de él, todas las instituciones españolas que se dediquen a la investigación. Es una forma de “normalizar” los CRIS de un país.</w:t>
      </w:r>
    </w:p>
    <w:p w:rsidR="009A4152" w:rsidRPr="0015225D" w:rsidRDefault="009A4152" w:rsidP="00944CD8">
      <w:pPr>
        <w:pStyle w:val="Prrafodelista"/>
        <w:numPr>
          <w:ilvl w:val="0"/>
          <w:numId w:val="52"/>
        </w:numPr>
        <w:ind w:left="0" w:firstLine="851"/>
        <w:rPr>
          <w:sz w:val="22"/>
        </w:rPr>
      </w:pPr>
      <w:r w:rsidRPr="0015225D">
        <w:rPr>
          <w:sz w:val="22"/>
        </w:rPr>
        <w:t>Una vez creado un CRIS Nacional, el siguiente paso podría ser la integración del portal nacional de tesis (Teseo en España). Los repositorios institucionales gestionan las tesis presentadas y defendidas en cada universidad, sin embargo, todo el proceso sería más ágil si tan solo se añadiesen al portal de tesis y que éste estuviese integrado con el CRIS y a su vez con los re</w:t>
      </w:r>
      <w:r w:rsidR="0015225D" w:rsidRPr="0015225D">
        <w:rPr>
          <w:sz w:val="22"/>
        </w:rPr>
        <w:t xml:space="preserve">positorios institucionales. De nuevo, vuelve a surgir la idea de </w:t>
      </w:r>
      <w:r w:rsidR="003D0C63">
        <w:rPr>
          <w:sz w:val="22"/>
        </w:rPr>
        <w:t>optimiza</w:t>
      </w:r>
      <w:r w:rsidR="0015225D" w:rsidRPr="0015225D">
        <w:rPr>
          <w:sz w:val="22"/>
        </w:rPr>
        <w:t>r costes y reducir el trabajo.</w:t>
      </w:r>
    </w:p>
    <w:p w:rsidR="003605D7" w:rsidRDefault="0007478B" w:rsidP="00944CD8">
      <w:pPr>
        <w:pStyle w:val="Prrafodelista"/>
        <w:numPr>
          <w:ilvl w:val="0"/>
          <w:numId w:val="52"/>
        </w:numPr>
        <w:ind w:left="0" w:firstLine="851"/>
        <w:rPr>
          <w:sz w:val="22"/>
        </w:rPr>
      </w:pPr>
      <w:r>
        <w:rPr>
          <w:sz w:val="22"/>
        </w:rPr>
        <w:t>L</w:t>
      </w:r>
      <w:r w:rsidR="0015225D">
        <w:rPr>
          <w:sz w:val="22"/>
        </w:rPr>
        <w:t>a gestión de la información alojada en los CRIS de tal manera que cualquiera pueda acceder</w:t>
      </w:r>
      <w:r w:rsidR="00051CC8">
        <w:rPr>
          <w:sz w:val="22"/>
        </w:rPr>
        <w:t xml:space="preserve"> a ella, para informarse sobre los últimos trabajos en una materia;</w:t>
      </w:r>
      <w:r w:rsidR="0015225D">
        <w:rPr>
          <w:sz w:val="22"/>
        </w:rPr>
        <w:t xml:space="preserve"> realizar colaboraciones</w:t>
      </w:r>
      <w:r w:rsidR="00051CC8">
        <w:rPr>
          <w:sz w:val="22"/>
        </w:rPr>
        <w:t xml:space="preserve"> con otros investigadores; </w:t>
      </w:r>
      <w:r w:rsidR="0015225D">
        <w:rPr>
          <w:sz w:val="22"/>
        </w:rPr>
        <w:t>continua</w:t>
      </w:r>
      <w:r w:rsidR="00DE4B6D">
        <w:rPr>
          <w:sz w:val="22"/>
        </w:rPr>
        <w:t>r la línea de investigación del trabajo realizado por otro</w:t>
      </w:r>
      <w:r w:rsidR="0015225D">
        <w:rPr>
          <w:sz w:val="22"/>
        </w:rPr>
        <w:t xml:space="preserve"> autor</w:t>
      </w:r>
      <w:r w:rsidR="00DE4B6D">
        <w:rPr>
          <w:sz w:val="22"/>
        </w:rPr>
        <w:t>,</w:t>
      </w:r>
      <w:r w:rsidR="00051CC8">
        <w:rPr>
          <w:sz w:val="22"/>
        </w:rPr>
        <w:t xml:space="preserve"> etc. </w:t>
      </w:r>
    </w:p>
    <w:p w:rsidR="0007478B" w:rsidRDefault="00DB27FB" w:rsidP="00944CD8">
      <w:pPr>
        <w:pStyle w:val="Prrafodelista"/>
        <w:numPr>
          <w:ilvl w:val="0"/>
          <w:numId w:val="52"/>
        </w:numPr>
        <w:ind w:left="0" w:firstLine="851"/>
        <w:rPr>
          <w:sz w:val="22"/>
        </w:rPr>
      </w:pPr>
      <w:r>
        <w:rPr>
          <w:sz w:val="22"/>
        </w:rPr>
        <w:t>Promover estudios sobre la acogida de esos sistemas entre los autores e investigadores.</w:t>
      </w:r>
    </w:p>
    <w:p w:rsidR="00DB27FB" w:rsidRDefault="00DB27FB" w:rsidP="00944CD8">
      <w:pPr>
        <w:pStyle w:val="Prrafodelista"/>
        <w:numPr>
          <w:ilvl w:val="0"/>
          <w:numId w:val="52"/>
        </w:numPr>
        <w:ind w:left="0" w:firstLine="851"/>
        <w:rPr>
          <w:sz w:val="22"/>
        </w:rPr>
      </w:pPr>
      <w:r>
        <w:rPr>
          <w:sz w:val="22"/>
        </w:rPr>
        <w:t xml:space="preserve">Desarrollar vocabularios controlados que permitan a medio plazo una interoperabilidad semántica. </w:t>
      </w:r>
    </w:p>
    <w:p w:rsidR="00E83CA7" w:rsidRPr="009E4D14" w:rsidRDefault="00CC0820" w:rsidP="00415916">
      <w:pPr>
        <w:rPr>
          <w:sz w:val="22"/>
        </w:rPr>
      </w:pPr>
      <w:r>
        <w:br w:type="page"/>
      </w:r>
    </w:p>
    <w:p w:rsidR="00C41A50" w:rsidRDefault="00C41A50" w:rsidP="00944CD8">
      <w:pPr>
        <w:pStyle w:val="Ttulo1"/>
        <w:numPr>
          <w:ilvl w:val="0"/>
          <w:numId w:val="51"/>
        </w:numPr>
        <w:ind w:left="284" w:hanging="284"/>
        <w:rPr>
          <w:noProof/>
        </w:rPr>
      </w:pPr>
      <w:bookmarkStart w:id="65" w:name="_Toc422318619"/>
      <w:r>
        <w:rPr>
          <w:noProof/>
        </w:rPr>
        <w:lastRenderedPageBreak/>
        <w:t>BIBLIOGRAFÍA</w:t>
      </w:r>
      <w:bookmarkEnd w:id="65"/>
    </w:p>
    <w:p w:rsidR="00810AAB" w:rsidRDefault="00C41A50" w:rsidP="00810AAB">
      <w:pPr>
        <w:pStyle w:val="Bibliografa"/>
        <w:ind w:left="720" w:hanging="720"/>
        <w:rPr>
          <w:noProof/>
          <w:sz w:val="22"/>
        </w:rPr>
      </w:pPr>
      <w:r w:rsidRPr="001A0707">
        <w:rPr>
          <w:noProof/>
          <w:sz w:val="22"/>
        </w:rPr>
        <w:t xml:space="preserve">Alonso Arévalo, J. (20 de Octubre de 2009). </w:t>
      </w:r>
      <w:r w:rsidRPr="001A0707">
        <w:rPr>
          <w:i/>
          <w:iCs/>
          <w:noProof/>
          <w:sz w:val="22"/>
        </w:rPr>
        <w:t>Universo Abierto</w:t>
      </w:r>
      <w:r w:rsidRPr="001A0707">
        <w:rPr>
          <w:noProof/>
          <w:sz w:val="22"/>
        </w:rPr>
        <w:t xml:space="preserve">. </w:t>
      </w:r>
    </w:p>
    <w:p w:rsidR="00C41A50" w:rsidRPr="00810AAB" w:rsidRDefault="009611FF" w:rsidP="00810AAB">
      <w:pPr>
        <w:pStyle w:val="Bibliografa"/>
        <w:ind w:left="720" w:hanging="11"/>
        <w:rPr>
          <w:noProof/>
          <w:sz w:val="22"/>
        </w:rPr>
      </w:pPr>
      <w:r>
        <w:rPr>
          <w:noProof/>
          <w:sz w:val="22"/>
        </w:rPr>
        <w:t>Disponible en:</w:t>
      </w:r>
      <w:r w:rsidR="00C41A50" w:rsidRPr="001A0707">
        <w:rPr>
          <w:noProof/>
          <w:sz w:val="22"/>
        </w:rPr>
        <w:t xml:space="preserve"> </w:t>
      </w:r>
      <w:hyperlink r:id="rId40" w:history="1">
        <w:r w:rsidR="00810AAB" w:rsidRPr="00F23583">
          <w:rPr>
            <w:rStyle w:val="Hipervnculo"/>
            <w:noProof/>
            <w:sz w:val="22"/>
          </w:rPr>
          <w:t>http://www.universoabierto.com/</w:t>
        </w:r>
      </w:hyperlink>
      <w:r w:rsidR="00810AAB">
        <w:rPr>
          <w:noProof/>
          <w:sz w:val="22"/>
        </w:rPr>
        <w:t xml:space="preserve"> </w:t>
      </w:r>
      <w:r>
        <w:rPr>
          <w:noProof/>
          <w:sz w:val="22"/>
        </w:rPr>
        <w:t>[2015, 15 de mayo]</w:t>
      </w:r>
      <w:r w:rsidR="000506E0">
        <w:rPr>
          <w:noProof/>
          <w:sz w:val="22"/>
        </w:rPr>
        <w:t>.</w:t>
      </w:r>
    </w:p>
    <w:p w:rsidR="00810AAB" w:rsidRDefault="00C41A50" w:rsidP="00C41A50">
      <w:pPr>
        <w:pStyle w:val="Bibliografa"/>
        <w:ind w:left="720" w:hanging="720"/>
        <w:rPr>
          <w:noProof/>
          <w:sz w:val="22"/>
        </w:rPr>
      </w:pPr>
      <w:r>
        <w:rPr>
          <w:noProof/>
          <w:sz w:val="22"/>
        </w:rPr>
        <w:t>Alonso, L. E. (1995</w:t>
      </w:r>
      <w:r w:rsidRPr="001A0707">
        <w:rPr>
          <w:noProof/>
          <w:sz w:val="22"/>
        </w:rPr>
        <w:t xml:space="preserve">). </w:t>
      </w:r>
      <w:r w:rsidRPr="00810AAB">
        <w:rPr>
          <w:noProof/>
          <w:sz w:val="22"/>
        </w:rPr>
        <w:t>Sujeto y discurso: el lugar de la entrevista abierta en las practic</w:t>
      </w:r>
      <w:r w:rsidR="00810AAB">
        <w:rPr>
          <w:noProof/>
          <w:sz w:val="22"/>
        </w:rPr>
        <w:t xml:space="preserve">as de la sociología cualitativa. </w:t>
      </w:r>
      <w:r>
        <w:rPr>
          <w:noProof/>
          <w:sz w:val="22"/>
        </w:rPr>
        <w:t xml:space="preserve">225-240. </w:t>
      </w:r>
    </w:p>
    <w:p w:rsidR="00C41A50" w:rsidRPr="001A0707" w:rsidRDefault="009611FF" w:rsidP="00810AAB">
      <w:pPr>
        <w:pStyle w:val="Bibliografa"/>
        <w:ind w:left="720" w:hanging="11"/>
        <w:rPr>
          <w:noProof/>
          <w:sz w:val="22"/>
        </w:rPr>
      </w:pPr>
      <w:r>
        <w:rPr>
          <w:noProof/>
          <w:sz w:val="22"/>
        </w:rPr>
        <w:t>Disponible en</w:t>
      </w:r>
      <w:r w:rsidR="00C41A50">
        <w:rPr>
          <w:noProof/>
          <w:sz w:val="22"/>
        </w:rPr>
        <w:t xml:space="preserve">: </w:t>
      </w:r>
      <w:hyperlink r:id="rId41" w:history="1">
        <w:r w:rsidR="00C41A50" w:rsidRPr="00B15C2C">
          <w:rPr>
            <w:rStyle w:val="Hipervnculo"/>
            <w:noProof/>
            <w:sz w:val="22"/>
          </w:rPr>
          <w:t>http://dialnet.unirioja.es/servlet/articulo?codigo=3880081</w:t>
        </w:r>
      </w:hyperlink>
      <w:r w:rsidR="00C41A50">
        <w:rPr>
          <w:noProof/>
          <w:sz w:val="22"/>
        </w:rPr>
        <w:t xml:space="preserve"> </w:t>
      </w:r>
      <w:r>
        <w:rPr>
          <w:noProof/>
          <w:sz w:val="22"/>
        </w:rPr>
        <w:t>[2015, 10 de abril]</w:t>
      </w:r>
      <w:r w:rsidR="000506E0">
        <w:rPr>
          <w:noProof/>
          <w:sz w:val="22"/>
        </w:rPr>
        <w:t>.</w:t>
      </w:r>
    </w:p>
    <w:p w:rsidR="00C41A50" w:rsidRPr="00C337B2" w:rsidRDefault="00C41A50" w:rsidP="00C41A50">
      <w:pPr>
        <w:pStyle w:val="Bibliografa"/>
        <w:ind w:left="720" w:hanging="720"/>
        <w:rPr>
          <w:noProof/>
          <w:sz w:val="22"/>
          <w:lang w:val="en-US"/>
        </w:rPr>
      </w:pPr>
      <w:r w:rsidRPr="001A0707">
        <w:rPr>
          <w:noProof/>
          <w:sz w:val="22"/>
        </w:rPr>
        <w:t xml:space="preserve">Ardanuy, J. (2014). La publicación de artículos en las áreas de ciencias sociales y humanidades analizada a partir de los sistemas de información sobre investigación: el caso de las Universidades de Barcelona y Girona. </w:t>
      </w:r>
      <w:r w:rsidRPr="00C337B2">
        <w:rPr>
          <w:i/>
          <w:iCs/>
          <w:noProof/>
          <w:sz w:val="22"/>
          <w:lang w:val="en-US"/>
        </w:rPr>
        <w:t>Revista Española de Documentación Científica</w:t>
      </w:r>
      <w:r w:rsidR="00756B74" w:rsidRPr="00C337B2">
        <w:rPr>
          <w:noProof/>
          <w:sz w:val="22"/>
          <w:lang w:val="en-US"/>
        </w:rPr>
        <w:t>,</w:t>
      </w:r>
      <w:r w:rsidR="00810AAB" w:rsidRPr="00C337B2">
        <w:rPr>
          <w:noProof/>
          <w:sz w:val="22"/>
          <w:lang w:val="en-US"/>
        </w:rPr>
        <w:t xml:space="preserve"> </w:t>
      </w:r>
      <w:r w:rsidRPr="00C337B2">
        <w:rPr>
          <w:noProof/>
          <w:sz w:val="22"/>
          <w:lang w:val="en-US"/>
        </w:rPr>
        <w:t>14.</w:t>
      </w:r>
    </w:p>
    <w:p w:rsidR="00D77314" w:rsidRPr="002F6340" w:rsidRDefault="00C41A50" w:rsidP="00D77314">
      <w:pPr>
        <w:pStyle w:val="Bibliografa"/>
        <w:ind w:left="720" w:hanging="720"/>
        <w:rPr>
          <w:noProof/>
          <w:sz w:val="22"/>
          <w:lang w:val="en-US"/>
        </w:rPr>
      </w:pPr>
      <w:r w:rsidRPr="00C337B2">
        <w:rPr>
          <w:noProof/>
          <w:sz w:val="22"/>
          <w:lang w:val="en-US"/>
        </w:rPr>
        <w:t>Asserson, A. (2014). Repositories, CRIS</w:t>
      </w:r>
      <w:r w:rsidR="00713192" w:rsidRPr="00C337B2">
        <w:rPr>
          <w:noProof/>
          <w:sz w:val="22"/>
          <w:lang w:val="en-US"/>
        </w:rPr>
        <w:t xml:space="preserve"> and CRIStin: the story so far. </w:t>
      </w:r>
      <w:r w:rsidR="00D77314" w:rsidRPr="00F0178C">
        <w:rPr>
          <w:i/>
          <w:noProof/>
          <w:sz w:val="22"/>
          <w:lang w:val="en-US"/>
        </w:rPr>
        <w:t>Research Information Systems: Integration for Open Access to Scientific Outputs.</w:t>
      </w:r>
      <w:r w:rsidR="00F0178C" w:rsidRPr="00F0178C">
        <w:rPr>
          <w:i/>
          <w:noProof/>
          <w:sz w:val="22"/>
          <w:lang w:val="en-US"/>
        </w:rPr>
        <w:t xml:space="preserve"> </w:t>
      </w:r>
      <w:r w:rsidR="00D77314" w:rsidRPr="002F6340">
        <w:rPr>
          <w:i/>
          <w:noProof/>
          <w:sz w:val="22"/>
          <w:lang w:val="en-US"/>
        </w:rPr>
        <w:t>Proceeding</w:t>
      </w:r>
      <w:r w:rsidR="00713192" w:rsidRPr="002F6340">
        <w:rPr>
          <w:i/>
          <w:noProof/>
          <w:sz w:val="22"/>
          <w:lang w:val="en-US"/>
        </w:rPr>
        <w:t xml:space="preserve"> from International Conference (pp. 63-77).</w:t>
      </w:r>
      <w:r w:rsidR="00D77314" w:rsidRPr="002F6340">
        <w:rPr>
          <w:noProof/>
          <w:sz w:val="22"/>
          <w:lang w:val="en-US"/>
        </w:rPr>
        <w:t xml:space="preserve"> </w:t>
      </w:r>
      <w:r w:rsidR="00EE7762" w:rsidRPr="002F6340">
        <w:rPr>
          <w:noProof/>
          <w:sz w:val="22"/>
          <w:lang w:val="en-US"/>
        </w:rPr>
        <w:t xml:space="preserve">CVTI SR: </w:t>
      </w:r>
      <w:r w:rsidR="00D77314" w:rsidRPr="002F6340">
        <w:rPr>
          <w:noProof/>
          <w:sz w:val="22"/>
          <w:lang w:val="en-US"/>
        </w:rPr>
        <w:t>Brati</w:t>
      </w:r>
      <w:r w:rsidR="00EE7762" w:rsidRPr="002F6340">
        <w:rPr>
          <w:noProof/>
          <w:sz w:val="22"/>
          <w:lang w:val="en-US"/>
        </w:rPr>
        <w:t>slava.</w:t>
      </w:r>
    </w:p>
    <w:p w:rsidR="00C41A50" w:rsidRPr="001A0707" w:rsidRDefault="00C41A50" w:rsidP="00D77314">
      <w:pPr>
        <w:pStyle w:val="Bibliografa"/>
        <w:ind w:left="720" w:hanging="720"/>
        <w:rPr>
          <w:noProof/>
          <w:sz w:val="22"/>
        </w:rPr>
      </w:pPr>
      <w:r w:rsidRPr="002F6340">
        <w:rPr>
          <w:noProof/>
          <w:sz w:val="22"/>
          <w:lang w:val="en-US"/>
        </w:rPr>
        <w:t xml:space="preserve">Báez, J., Peset, F., Núñez , F., &amp; Ferrer, A. (2008). </w:t>
      </w:r>
      <w:r w:rsidR="00756B74" w:rsidRPr="00C337B2">
        <w:rPr>
          <w:noProof/>
          <w:sz w:val="22"/>
          <w:lang w:val="en-US"/>
        </w:rPr>
        <w:t>CVN: N</w:t>
      </w:r>
      <w:r w:rsidRPr="00C337B2">
        <w:rPr>
          <w:noProof/>
          <w:sz w:val="22"/>
          <w:lang w:val="en-US"/>
        </w:rPr>
        <w:t xml:space="preserve">ormalización de los currículos científicos. </w:t>
      </w:r>
      <w:r w:rsidRPr="00713192">
        <w:rPr>
          <w:i/>
          <w:noProof/>
          <w:sz w:val="22"/>
        </w:rPr>
        <w:t>El profesional de la i</w:t>
      </w:r>
      <w:r w:rsidRPr="00756B74">
        <w:rPr>
          <w:i/>
          <w:noProof/>
          <w:sz w:val="22"/>
        </w:rPr>
        <w:t>nformación</w:t>
      </w:r>
      <w:r w:rsidRPr="001A0707">
        <w:rPr>
          <w:noProof/>
          <w:sz w:val="22"/>
        </w:rPr>
        <w:t>,</w:t>
      </w:r>
      <w:r w:rsidR="00810AAB">
        <w:rPr>
          <w:noProof/>
          <w:sz w:val="22"/>
        </w:rPr>
        <w:t xml:space="preserve"> </w:t>
      </w:r>
      <w:r>
        <w:rPr>
          <w:noProof/>
          <w:sz w:val="22"/>
        </w:rPr>
        <w:t xml:space="preserve">17(2), </w:t>
      </w:r>
      <w:r w:rsidRPr="001A0707">
        <w:rPr>
          <w:noProof/>
          <w:sz w:val="22"/>
        </w:rPr>
        <w:t>213-220.</w:t>
      </w:r>
    </w:p>
    <w:p w:rsidR="00C41A50" w:rsidRPr="001A0707" w:rsidRDefault="00C41A50" w:rsidP="00C41A50">
      <w:pPr>
        <w:pStyle w:val="Bibliografa"/>
        <w:ind w:left="720" w:hanging="720"/>
        <w:rPr>
          <w:noProof/>
          <w:sz w:val="22"/>
        </w:rPr>
      </w:pPr>
      <w:r w:rsidRPr="00EE7762">
        <w:rPr>
          <w:noProof/>
          <w:sz w:val="22"/>
        </w:rPr>
        <w:t>Barros Blanco,</w:t>
      </w:r>
      <w:r w:rsidRPr="001A0707">
        <w:rPr>
          <w:noProof/>
          <w:sz w:val="22"/>
        </w:rPr>
        <w:t xml:space="preserve"> B., Aguirre, M. A., Navarrete, J., &amp; Solís, F. (2011). SICA2: La experiencia de integración CRIS/RI en el ámbito regional de Andalucía</w:t>
      </w:r>
      <w:r w:rsidRPr="00EE7762">
        <w:rPr>
          <w:noProof/>
          <w:sz w:val="22"/>
        </w:rPr>
        <w:t xml:space="preserve">. </w:t>
      </w:r>
      <w:r w:rsidRPr="00EE7762">
        <w:rPr>
          <w:i/>
          <w:iCs/>
          <w:noProof/>
          <w:sz w:val="22"/>
        </w:rPr>
        <w:t>Jornada técnica</w:t>
      </w:r>
      <w:r w:rsidRPr="001A0707">
        <w:rPr>
          <w:i/>
          <w:iCs/>
          <w:noProof/>
          <w:sz w:val="22"/>
        </w:rPr>
        <w:t xml:space="preserve"> sobre CRIS y repositorios.</w:t>
      </w:r>
      <w:r w:rsidRPr="001A0707">
        <w:rPr>
          <w:noProof/>
          <w:sz w:val="22"/>
        </w:rPr>
        <w:t xml:space="preserve"> Barcelona: Consejería de Economía Innovación y Ciencia.</w:t>
      </w:r>
    </w:p>
    <w:p w:rsidR="00C41A50" w:rsidRPr="001A0707" w:rsidRDefault="00C41A50" w:rsidP="00C41A50">
      <w:pPr>
        <w:pStyle w:val="Bibliografa"/>
        <w:ind w:left="720" w:hanging="720"/>
        <w:rPr>
          <w:noProof/>
          <w:sz w:val="22"/>
          <w:lang w:val="en-US"/>
        </w:rPr>
      </w:pPr>
      <w:r w:rsidRPr="001A0707">
        <w:rPr>
          <w:noProof/>
          <w:sz w:val="22"/>
        </w:rPr>
        <w:t xml:space="preserve">Bernal Martínez, I. (2014). Tendencias y cuestiones en sistemas de información científica. </w:t>
      </w:r>
      <w:r w:rsidRPr="001A0707">
        <w:rPr>
          <w:i/>
          <w:iCs/>
          <w:noProof/>
          <w:sz w:val="22"/>
          <w:lang w:val="en-US"/>
        </w:rPr>
        <w:t>Clip, Boletín de SEDIC</w:t>
      </w:r>
      <w:r w:rsidRPr="001A0707">
        <w:rPr>
          <w:noProof/>
          <w:sz w:val="22"/>
          <w:lang w:val="en-US"/>
        </w:rPr>
        <w:t>.</w:t>
      </w:r>
    </w:p>
    <w:p w:rsidR="009611FF" w:rsidRDefault="00C41A50" w:rsidP="009611FF">
      <w:pPr>
        <w:pStyle w:val="Bibliografa"/>
        <w:ind w:left="720" w:hanging="720"/>
        <w:rPr>
          <w:noProof/>
          <w:sz w:val="22"/>
        </w:rPr>
      </w:pPr>
      <w:r w:rsidRPr="001A0707">
        <w:rPr>
          <w:noProof/>
          <w:sz w:val="22"/>
          <w:lang w:val="en-US"/>
        </w:rPr>
        <w:t xml:space="preserve">Buchmayer, C., Greil, M., Hikl, A.-L., Kaiser-Dolidze, O., &amp; Miniberger, C. (2014). Usability in the Edge: The Implementation of u:cris at the University of Vienna. </w:t>
      </w:r>
      <w:r w:rsidRPr="009611FF">
        <w:rPr>
          <w:i/>
          <w:iCs/>
          <w:noProof/>
          <w:sz w:val="22"/>
        </w:rPr>
        <w:t>Procedia Computer Science</w:t>
      </w:r>
      <w:r w:rsidR="009611FF" w:rsidRPr="009611FF">
        <w:rPr>
          <w:i/>
          <w:iCs/>
          <w:noProof/>
          <w:sz w:val="22"/>
        </w:rPr>
        <w:t xml:space="preserve"> </w:t>
      </w:r>
      <w:r w:rsidR="009611FF" w:rsidRPr="00400E4D">
        <w:rPr>
          <w:iCs/>
          <w:noProof/>
          <w:sz w:val="22"/>
        </w:rPr>
        <w:t>[en linea]</w:t>
      </w:r>
      <w:r w:rsidRPr="00400E4D">
        <w:rPr>
          <w:noProof/>
          <w:sz w:val="22"/>
        </w:rPr>
        <w:t>,</w:t>
      </w:r>
      <w:r w:rsidRPr="009611FF">
        <w:rPr>
          <w:noProof/>
          <w:sz w:val="22"/>
        </w:rPr>
        <w:t xml:space="preserve"> 33</w:t>
      </w:r>
      <w:r w:rsidR="00AC4E75" w:rsidRPr="009611FF">
        <w:rPr>
          <w:noProof/>
          <w:sz w:val="22"/>
        </w:rPr>
        <w:t>(0)</w:t>
      </w:r>
      <w:r w:rsidRPr="009611FF">
        <w:rPr>
          <w:noProof/>
          <w:sz w:val="22"/>
        </w:rPr>
        <w:t>,</w:t>
      </w:r>
      <w:r w:rsidR="00756B74" w:rsidRPr="009611FF">
        <w:rPr>
          <w:noProof/>
          <w:sz w:val="22"/>
        </w:rPr>
        <w:t xml:space="preserve"> </w:t>
      </w:r>
      <w:r w:rsidRPr="009611FF">
        <w:rPr>
          <w:noProof/>
          <w:sz w:val="22"/>
        </w:rPr>
        <w:t xml:space="preserve">103-109. </w:t>
      </w:r>
    </w:p>
    <w:p w:rsidR="00C41A50" w:rsidRPr="009611FF" w:rsidRDefault="009611FF" w:rsidP="009611FF">
      <w:pPr>
        <w:pStyle w:val="Bibliografa"/>
        <w:ind w:left="720" w:hanging="11"/>
        <w:rPr>
          <w:noProof/>
          <w:sz w:val="22"/>
        </w:rPr>
      </w:pPr>
      <w:r w:rsidRPr="009611FF">
        <w:rPr>
          <w:noProof/>
          <w:sz w:val="22"/>
        </w:rPr>
        <w:t>Disponible en:</w:t>
      </w:r>
      <w:r w:rsidR="00C41A50" w:rsidRPr="009611FF">
        <w:rPr>
          <w:noProof/>
          <w:sz w:val="22"/>
        </w:rPr>
        <w:t xml:space="preserve">  </w:t>
      </w:r>
      <w:hyperlink r:id="rId42" w:history="1">
        <w:r w:rsidR="00C41A50" w:rsidRPr="009611FF">
          <w:rPr>
            <w:rStyle w:val="Hipervnculo"/>
            <w:noProof/>
            <w:sz w:val="22"/>
          </w:rPr>
          <w:t>http://www.sciencedirect.com/science/article/pii/S1877050914008072</w:t>
        </w:r>
      </w:hyperlink>
      <w:r>
        <w:rPr>
          <w:noProof/>
          <w:sz w:val="22"/>
        </w:rPr>
        <w:t xml:space="preserve"> [2015, 13 de marzo]</w:t>
      </w:r>
      <w:r w:rsidR="000506E0">
        <w:rPr>
          <w:noProof/>
          <w:sz w:val="22"/>
        </w:rPr>
        <w:t>.</w:t>
      </w:r>
    </w:p>
    <w:p w:rsidR="00810AAB" w:rsidRPr="00C40053" w:rsidRDefault="00C41A50" w:rsidP="00C41A50">
      <w:pPr>
        <w:pStyle w:val="Bibliografa"/>
        <w:ind w:left="720" w:hanging="720"/>
        <w:rPr>
          <w:noProof/>
          <w:sz w:val="22"/>
        </w:rPr>
      </w:pPr>
      <w:r w:rsidRPr="001A0707">
        <w:rPr>
          <w:noProof/>
          <w:sz w:val="22"/>
          <w:lang w:val="en-US"/>
        </w:rPr>
        <w:t xml:space="preserve">Castro, P., Shearer, K., &amp; Summann, F. (2014). The gradual merging of repository and CRIS solutions to meet institutional research information management requirements. </w:t>
      </w:r>
      <w:r w:rsidRPr="00C40053">
        <w:rPr>
          <w:i/>
          <w:iCs/>
          <w:noProof/>
          <w:sz w:val="22"/>
        </w:rPr>
        <w:t>Procedia Computer Science</w:t>
      </w:r>
      <w:r w:rsidR="00400E4D" w:rsidRPr="00400E4D">
        <w:rPr>
          <w:i/>
          <w:iCs/>
          <w:noProof/>
          <w:sz w:val="22"/>
        </w:rPr>
        <w:t xml:space="preserve"> </w:t>
      </w:r>
      <w:r w:rsidR="00400E4D" w:rsidRPr="00400E4D">
        <w:rPr>
          <w:iCs/>
          <w:noProof/>
          <w:sz w:val="22"/>
        </w:rPr>
        <w:t>[en linea]</w:t>
      </w:r>
      <w:r w:rsidRPr="00C40053">
        <w:rPr>
          <w:noProof/>
          <w:sz w:val="22"/>
        </w:rPr>
        <w:t>, 33</w:t>
      </w:r>
      <w:r w:rsidR="00AC4E75" w:rsidRPr="00C40053">
        <w:rPr>
          <w:noProof/>
          <w:sz w:val="22"/>
        </w:rPr>
        <w:t>(0)</w:t>
      </w:r>
      <w:r w:rsidRPr="00C40053">
        <w:rPr>
          <w:noProof/>
          <w:sz w:val="22"/>
        </w:rPr>
        <w:t xml:space="preserve">, 39-46. </w:t>
      </w:r>
    </w:p>
    <w:p w:rsidR="00C41A50" w:rsidRPr="009611FF" w:rsidRDefault="000506E0" w:rsidP="00810AAB">
      <w:pPr>
        <w:pStyle w:val="Bibliografa"/>
        <w:ind w:left="720" w:hanging="11"/>
        <w:rPr>
          <w:noProof/>
          <w:sz w:val="22"/>
        </w:rPr>
      </w:pPr>
      <w:r>
        <w:rPr>
          <w:noProof/>
          <w:sz w:val="22"/>
        </w:rPr>
        <w:t>Disponible en:</w:t>
      </w:r>
      <w:r w:rsidR="00C41A50" w:rsidRPr="009611FF">
        <w:rPr>
          <w:noProof/>
          <w:sz w:val="22"/>
        </w:rPr>
        <w:t xml:space="preserve"> </w:t>
      </w:r>
      <w:hyperlink r:id="rId43" w:history="1">
        <w:r w:rsidR="00C41A50" w:rsidRPr="009611FF">
          <w:rPr>
            <w:rStyle w:val="Hipervnculo"/>
            <w:noProof/>
            <w:sz w:val="22"/>
          </w:rPr>
          <w:t>http://www.sciencedirect.com/science/article/pii/S1877050914007972</w:t>
        </w:r>
      </w:hyperlink>
      <w:r w:rsidR="00C41A50" w:rsidRPr="009611FF">
        <w:rPr>
          <w:noProof/>
          <w:sz w:val="22"/>
        </w:rPr>
        <w:t xml:space="preserve"> </w:t>
      </w:r>
      <w:r w:rsidR="009611FF" w:rsidRPr="009611FF">
        <w:rPr>
          <w:noProof/>
          <w:sz w:val="22"/>
        </w:rPr>
        <w:t xml:space="preserve">[2015, </w:t>
      </w:r>
      <w:r w:rsidR="009611FF">
        <w:rPr>
          <w:noProof/>
          <w:sz w:val="22"/>
        </w:rPr>
        <w:t>20 marzo]</w:t>
      </w:r>
      <w:r>
        <w:rPr>
          <w:noProof/>
          <w:sz w:val="22"/>
        </w:rPr>
        <w:t>.</w:t>
      </w:r>
    </w:p>
    <w:p w:rsidR="00C41A50" w:rsidRPr="001A0707" w:rsidRDefault="00C41A50" w:rsidP="00C41A50">
      <w:pPr>
        <w:pStyle w:val="Bibliografa"/>
        <w:ind w:left="720" w:hanging="720"/>
        <w:rPr>
          <w:noProof/>
          <w:sz w:val="22"/>
          <w:lang w:val="en-US"/>
        </w:rPr>
      </w:pPr>
      <w:r w:rsidRPr="001A0707">
        <w:rPr>
          <w:noProof/>
          <w:sz w:val="22"/>
          <w:lang w:val="en-US"/>
        </w:rPr>
        <w:t xml:space="preserve">Clements, A. (2013). Research information meets research data management. </w:t>
      </w:r>
      <w:r w:rsidRPr="001A0707">
        <w:rPr>
          <w:i/>
          <w:iCs/>
          <w:noProof/>
          <w:sz w:val="22"/>
          <w:lang w:val="en-US"/>
        </w:rPr>
        <w:t>Library Connect</w:t>
      </w:r>
      <w:r w:rsidRPr="001A0707">
        <w:rPr>
          <w:noProof/>
          <w:sz w:val="22"/>
          <w:lang w:val="en-US"/>
        </w:rPr>
        <w:t>.</w:t>
      </w:r>
    </w:p>
    <w:p w:rsidR="00C41A50" w:rsidRPr="001A0707" w:rsidRDefault="00C41A50" w:rsidP="00C41A50">
      <w:pPr>
        <w:pStyle w:val="Bibliografa"/>
        <w:ind w:left="720" w:hanging="720"/>
        <w:rPr>
          <w:noProof/>
          <w:sz w:val="22"/>
          <w:lang w:val="en-US"/>
        </w:rPr>
      </w:pPr>
      <w:r>
        <w:rPr>
          <w:noProof/>
          <w:sz w:val="22"/>
          <w:lang w:val="en-US"/>
        </w:rPr>
        <w:t xml:space="preserve">Clements, A. </w:t>
      </w:r>
      <w:r w:rsidRPr="001A0707">
        <w:rPr>
          <w:noProof/>
          <w:sz w:val="22"/>
          <w:lang w:val="en-US"/>
        </w:rPr>
        <w:t>(2013). Research information meets research management... in the library</w:t>
      </w:r>
      <w:r>
        <w:rPr>
          <w:noProof/>
          <w:sz w:val="22"/>
          <w:lang w:val="en-US"/>
        </w:rPr>
        <w:t>?</w:t>
      </w:r>
      <w:r w:rsidRPr="001A0707">
        <w:rPr>
          <w:noProof/>
          <w:sz w:val="22"/>
          <w:lang w:val="en-US"/>
        </w:rPr>
        <w:t xml:space="preserve">. </w:t>
      </w:r>
      <w:r w:rsidRPr="001A0707">
        <w:rPr>
          <w:i/>
          <w:iCs/>
          <w:noProof/>
          <w:sz w:val="22"/>
          <w:lang w:val="en-US"/>
        </w:rPr>
        <w:t>Insights</w:t>
      </w:r>
      <w:r>
        <w:rPr>
          <w:noProof/>
          <w:sz w:val="22"/>
          <w:lang w:val="en-US"/>
        </w:rPr>
        <w:t xml:space="preserve">, </w:t>
      </w:r>
      <w:r w:rsidR="00756B74">
        <w:rPr>
          <w:noProof/>
          <w:sz w:val="22"/>
          <w:lang w:val="en-US"/>
        </w:rPr>
        <w:t>26(3),</w:t>
      </w:r>
      <w:r w:rsidR="00810AAB">
        <w:rPr>
          <w:noProof/>
          <w:sz w:val="22"/>
          <w:lang w:val="en-US"/>
        </w:rPr>
        <w:t xml:space="preserve"> </w:t>
      </w:r>
      <w:r>
        <w:rPr>
          <w:noProof/>
          <w:sz w:val="22"/>
          <w:lang w:val="en-US"/>
        </w:rPr>
        <w:t>298-304.</w:t>
      </w:r>
    </w:p>
    <w:p w:rsidR="00810AAB" w:rsidRPr="00C337B2" w:rsidRDefault="00C41A50" w:rsidP="00C41A50">
      <w:pPr>
        <w:pStyle w:val="Bibliografa"/>
        <w:ind w:left="720" w:hanging="720"/>
        <w:rPr>
          <w:noProof/>
          <w:sz w:val="22"/>
        </w:rPr>
      </w:pPr>
      <w:r w:rsidRPr="001A0707">
        <w:rPr>
          <w:noProof/>
          <w:sz w:val="22"/>
          <w:lang w:val="en-US"/>
        </w:rPr>
        <w:t xml:space="preserve">Clements, A., &amp; McCtucheon, V. (2014). Research data meets research information management: Two case studies (a) Pure CERIF-CRIS and (b) EPrints repository platform </w:t>
      </w:r>
      <w:r w:rsidRPr="001A0707">
        <w:rPr>
          <w:noProof/>
          <w:sz w:val="22"/>
          <w:lang w:val="en-US"/>
        </w:rPr>
        <w:lastRenderedPageBreak/>
        <w:t xml:space="preserve">with CERIF extensions. </w:t>
      </w:r>
      <w:r w:rsidR="00756B74" w:rsidRPr="00C337B2">
        <w:rPr>
          <w:i/>
          <w:iCs/>
          <w:noProof/>
          <w:sz w:val="22"/>
        </w:rPr>
        <w:t>Procedia</w:t>
      </w:r>
      <w:r w:rsidRPr="00C337B2">
        <w:rPr>
          <w:i/>
          <w:iCs/>
          <w:noProof/>
          <w:sz w:val="22"/>
        </w:rPr>
        <w:t xml:space="preserve"> Computer Science</w:t>
      </w:r>
      <w:r w:rsidR="00400E4D" w:rsidRPr="00400E4D">
        <w:rPr>
          <w:i/>
          <w:iCs/>
          <w:noProof/>
          <w:sz w:val="22"/>
        </w:rPr>
        <w:t xml:space="preserve"> </w:t>
      </w:r>
      <w:r w:rsidR="00400E4D" w:rsidRPr="00400E4D">
        <w:rPr>
          <w:iCs/>
          <w:noProof/>
          <w:sz w:val="22"/>
        </w:rPr>
        <w:t>[en linea]</w:t>
      </w:r>
      <w:r w:rsidR="00756B74" w:rsidRPr="00C337B2">
        <w:rPr>
          <w:noProof/>
          <w:sz w:val="22"/>
        </w:rPr>
        <w:t>, 33</w:t>
      </w:r>
      <w:r w:rsidR="00AC4E75" w:rsidRPr="00C337B2">
        <w:rPr>
          <w:noProof/>
          <w:sz w:val="22"/>
        </w:rPr>
        <w:t>(0)</w:t>
      </w:r>
      <w:r w:rsidR="00756B74" w:rsidRPr="00C337B2">
        <w:rPr>
          <w:noProof/>
          <w:sz w:val="22"/>
        </w:rPr>
        <w:t>,</w:t>
      </w:r>
      <w:r w:rsidR="00810AAB" w:rsidRPr="00C337B2">
        <w:rPr>
          <w:noProof/>
          <w:sz w:val="22"/>
          <w:szCs w:val="22"/>
        </w:rPr>
        <w:t xml:space="preserve"> </w:t>
      </w:r>
      <w:r w:rsidR="00756B74" w:rsidRPr="00C337B2">
        <w:rPr>
          <w:noProof/>
          <w:sz w:val="22"/>
          <w:szCs w:val="22"/>
        </w:rPr>
        <w:t xml:space="preserve">199-206. doi: </w:t>
      </w:r>
      <w:hyperlink r:id="rId44" w:tgtFrame="_blank" w:history="1">
        <w:r w:rsidR="00756B74" w:rsidRPr="00C337B2">
          <w:rPr>
            <w:rStyle w:val="Hipervnculo"/>
            <w:sz w:val="22"/>
            <w:szCs w:val="22"/>
          </w:rPr>
          <w:t>http://dx.doi.org/10.1016/j.procs.2014.06.033</w:t>
        </w:r>
      </w:hyperlink>
      <w:r w:rsidR="009611FF" w:rsidRPr="00C337B2">
        <w:rPr>
          <w:rStyle w:val="Hipervnculo"/>
          <w:sz w:val="22"/>
          <w:szCs w:val="22"/>
        </w:rPr>
        <w:t xml:space="preserve"> </w:t>
      </w:r>
    </w:p>
    <w:p w:rsidR="00C41A50" w:rsidRPr="009611FF" w:rsidRDefault="000506E0" w:rsidP="00810AAB">
      <w:pPr>
        <w:pStyle w:val="Bibliografa"/>
        <w:ind w:left="720" w:hanging="11"/>
        <w:rPr>
          <w:noProof/>
          <w:sz w:val="22"/>
        </w:rPr>
      </w:pPr>
      <w:r>
        <w:rPr>
          <w:noProof/>
          <w:sz w:val="22"/>
        </w:rPr>
        <w:t>Disponible en:</w:t>
      </w:r>
      <w:r w:rsidR="00C41A50" w:rsidRPr="009611FF">
        <w:rPr>
          <w:noProof/>
          <w:sz w:val="22"/>
        </w:rPr>
        <w:t xml:space="preserve"> </w:t>
      </w:r>
      <w:hyperlink r:id="rId45" w:history="1">
        <w:r w:rsidR="00C41A50" w:rsidRPr="009611FF">
          <w:rPr>
            <w:rStyle w:val="Hipervnculo"/>
            <w:noProof/>
            <w:sz w:val="22"/>
          </w:rPr>
          <w:t>http://www.sciencedirect.com/science/article/pii/S1877050914008230</w:t>
        </w:r>
      </w:hyperlink>
      <w:r w:rsidR="00C41A50" w:rsidRPr="009611FF">
        <w:rPr>
          <w:noProof/>
          <w:sz w:val="22"/>
        </w:rPr>
        <w:t xml:space="preserve"> </w:t>
      </w:r>
      <w:r w:rsidRPr="000506E0">
        <w:rPr>
          <w:rStyle w:val="Hipervnculo"/>
          <w:color w:val="auto"/>
          <w:sz w:val="22"/>
          <w:szCs w:val="22"/>
          <w:u w:val="none"/>
        </w:rPr>
        <w:t>[2015, 20 de marzo]</w:t>
      </w:r>
      <w:r>
        <w:rPr>
          <w:rStyle w:val="Hipervnculo"/>
          <w:color w:val="auto"/>
          <w:sz w:val="22"/>
          <w:szCs w:val="22"/>
          <w:u w:val="none"/>
        </w:rPr>
        <w:t>.</w:t>
      </w:r>
    </w:p>
    <w:p w:rsidR="00810AAB" w:rsidRPr="00C337B2" w:rsidRDefault="00C41A50" w:rsidP="00C41A50">
      <w:pPr>
        <w:pStyle w:val="Bibliografa"/>
        <w:ind w:left="720" w:hanging="720"/>
        <w:rPr>
          <w:noProof/>
          <w:sz w:val="22"/>
        </w:rPr>
      </w:pPr>
      <w:r w:rsidRPr="001A0707">
        <w:rPr>
          <w:noProof/>
          <w:sz w:val="22"/>
          <w:lang w:val="en-US"/>
        </w:rPr>
        <w:t xml:space="preserve">Clements, A., Jörg, B., Lingjaerde, G. C., Chudlarsky, T., &amp; Colledge, L. (2014). The application of the CERIF data format to Snowball Metrics. </w:t>
      </w:r>
      <w:r w:rsidRPr="00C337B2">
        <w:rPr>
          <w:i/>
          <w:iCs/>
          <w:noProof/>
          <w:sz w:val="22"/>
        </w:rPr>
        <w:t>Procedia Computer Science</w:t>
      </w:r>
      <w:r w:rsidR="00400E4D" w:rsidRPr="00400E4D">
        <w:rPr>
          <w:i/>
          <w:iCs/>
          <w:noProof/>
          <w:sz w:val="22"/>
        </w:rPr>
        <w:t xml:space="preserve"> </w:t>
      </w:r>
      <w:r w:rsidR="00400E4D" w:rsidRPr="00400E4D">
        <w:rPr>
          <w:iCs/>
          <w:noProof/>
          <w:sz w:val="22"/>
        </w:rPr>
        <w:t>[en linea]</w:t>
      </w:r>
      <w:r w:rsidRPr="00C337B2">
        <w:rPr>
          <w:noProof/>
          <w:sz w:val="22"/>
        </w:rPr>
        <w:t xml:space="preserve">, </w:t>
      </w:r>
      <w:r w:rsidR="00756B74" w:rsidRPr="00C337B2">
        <w:rPr>
          <w:noProof/>
          <w:sz w:val="22"/>
        </w:rPr>
        <w:t>33</w:t>
      </w:r>
      <w:r w:rsidR="00AC4E75" w:rsidRPr="00C337B2">
        <w:rPr>
          <w:noProof/>
          <w:sz w:val="22"/>
        </w:rPr>
        <w:t>(0),</w:t>
      </w:r>
      <w:r w:rsidR="00810AAB" w:rsidRPr="00C337B2">
        <w:rPr>
          <w:noProof/>
          <w:sz w:val="22"/>
        </w:rPr>
        <w:t xml:space="preserve"> </w:t>
      </w:r>
      <w:r w:rsidRPr="00C337B2">
        <w:rPr>
          <w:noProof/>
          <w:sz w:val="22"/>
        </w:rPr>
        <w:t xml:space="preserve">297-300. </w:t>
      </w:r>
      <w:r w:rsidR="00756B74" w:rsidRPr="00C337B2">
        <w:rPr>
          <w:noProof/>
          <w:sz w:val="22"/>
        </w:rPr>
        <w:t>Doi:</w:t>
      </w:r>
      <w:r w:rsidR="00756B74" w:rsidRPr="00C337B2">
        <w:t xml:space="preserve"> </w:t>
      </w:r>
      <w:hyperlink r:id="rId46" w:tgtFrame="_blank" w:history="1">
        <w:r w:rsidR="00756B74" w:rsidRPr="00C337B2">
          <w:rPr>
            <w:rStyle w:val="Hipervnculo"/>
            <w:sz w:val="22"/>
            <w:szCs w:val="22"/>
          </w:rPr>
          <w:t>http://dx.doi.org/10.1016/j.procs.2014.06.047</w:t>
        </w:r>
      </w:hyperlink>
    </w:p>
    <w:p w:rsidR="00C41A50" w:rsidRPr="000506E0" w:rsidRDefault="000506E0" w:rsidP="00810AAB">
      <w:pPr>
        <w:pStyle w:val="Bibliografa"/>
        <w:ind w:left="720" w:hanging="11"/>
        <w:rPr>
          <w:noProof/>
          <w:sz w:val="22"/>
        </w:rPr>
      </w:pPr>
      <w:r w:rsidRPr="000506E0">
        <w:rPr>
          <w:noProof/>
          <w:sz w:val="22"/>
        </w:rPr>
        <w:t>Disponible en:</w:t>
      </w:r>
      <w:r w:rsidR="00C41A50" w:rsidRPr="000506E0">
        <w:rPr>
          <w:noProof/>
          <w:sz w:val="22"/>
        </w:rPr>
        <w:t xml:space="preserve"> </w:t>
      </w:r>
      <w:hyperlink r:id="rId47" w:history="1">
        <w:r w:rsidR="00C41A50" w:rsidRPr="000506E0">
          <w:rPr>
            <w:rStyle w:val="Hipervnculo"/>
            <w:noProof/>
            <w:sz w:val="22"/>
          </w:rPr>
          <w:t>http://www.sciencedirect.com/science/article/pii/S1877050914008370</w:t>
        </w:r>
      </w:hyperlink>
      <w:r w:rsidR="00C41A50" w:rsidRPr="000506E0">
        <w:rPr>
          <w:noProof/>
          <w:sz w:val="22"/>
        </w:rPr>
        <w:t xml:space="preserve"> </w:t>
      </w:r>
      <w:r w:rsidRPr="000506E0">
        <w:rPr>
          <w:rStyle w:val="Hipervnculo"/>
          <w:color w:val="auto"/>
          <w:sz w:val="22"/>
          <w:szCs w:val="22"/>
          <w:u w:val="none"/>
        </w:rPr>
        <w:t xml:space="preserve">[2015, </w:t>
      </w:r>
      <w:r>
        <w:rPr>
          <w:rStyle w:val="Hipervnculo"/>
          <w:color w:val="auto"/>
          <w:sz w:val="22"/>
          <w:szCs w:val="22"/>
          <w:u w:val="none"/>
        </w:rPr>
        <w:t>5 de abril</w:t>
      </w:r>
      <w:r w:rsidRPr="000506E0">
        <w:rPr>
          <w:rStyle w:val="Hipervnculo"/>
          <w:color w:val="auto"/>
          <w:sz w:val="22"/>
          <w:szCs w:val="22"/>
          <w:u w:val="none"/>
        </w:rPr>
        <w:t>]</w:t>
      </w:r>
      <w:r>
        <w:rPr>
          <w:rStyle w:val="Hipervnculo"/>
          <w:color w:val="auto"/>
          <w:sz w:val="22"/>
          <w:szCs w:val="22"/>
          <w:u w:val="none"/>
        </w:rPr>
        <w:t>.</w:t>
      </w:r>
    </w:p>
    <w:p w:rsidR="00810AAB" w:rsidRPr="00C40053" w:rsidRDefault="00C41A50" w:rsidP="00C41A50">
      <w:pPr>
        <w:pStyle w:val="Bibliografa"/>
        <w:ind w:left="720" w:hanging="720"/>
        <w:rPr>
          <w:noProof/>
          <w:sz w:val="22"/>
        </w:rPr>
      </w:pPr>
      <w:r w:rsidRPr="001A0707">
        <w:rPr>
          <w:noProof/>
          <w:sz w:val="22"/>
          <w:lang w:val="en-US"/>
        </w:rPr>
        <w:t xml:space="preserve">Cuní, N. (2014). Scientific Outputs: Integration and Unification of Catalan CRIS Information Systems. </w:t>
      </w:r>
      <w:r w:rsidRPr="00C40053">
        <w:rPr>
          <w:i/>
          <w:iCs/>
          <w:noProof/>
          <w:sz w:val="22"/>
        </w:rPr>
        <w:t>Procedia Computer Science</w:t>
      </w:r>
      <w:r w:rsidR="00400E4D" w:rsidRPr="00400E4D">
        <w:rPr>
          <w:i/>
          <w:iCs/>
          <w:noProof/>
          <w:sz w:val="22"/>
        </w:rPr>
        <w:t xml:space="preserve"> </w:t>
      </w:r>
      <w:r w:rsidR="00400E4D" w:rsidRPr="00400E4D">
        <w:rPr>
          <w:iCs/>
          <w:noProof/>
          <w:sz w:val="22"/>
        </w:rPr>
        <w:t>[en linea]</w:t>
      </w:r>
      <w:r w:rsidRPr="00C40053">
        <w:rPr>
          <w:noProof/>
          <w:sz w:val="22"/>
        </w:rPr>
        <w:t>, 33</w:t>
      </w:r>
      <w:r w:rsidR="00AC4E75" w:rsidRPr="00C40053">
        <w:rPr>
          <w:noProof/>
          <w:sz w:val="22"/>
        </w:rPr>
        <w:t>(0),</w:t>
      </w:r>
      <w:r w:rsidRPr="00C40053">
        <w:rPr>
          <w:noProof/>
          <w:sz w:val="22"/>
        </w:rPr>
        <w:t xml:space="preserve"> 278-283. </w:t>
      </w:r>
    </w:p>
    <w:p w:rsidR="00C41A50" w:rsidRPr="000506E0" w:rsidRDefault="000506E0" w:rsidP="00810AAB">
      <w:pPr>
        <w:pStyle w:val="Bibliografa"/>
        <w:ind w:left="720" w:hanging="11"/>
        <w:rPr>
          <w:noProof/>
          <w:sz w:val="22"/>
        </w:rPr>
      </w:pPr>
      <w:r w:rsidRPr="000506E0">
        <w:rPr>
          <w:noProof/>
          <w:sz w:val="22"/>
        </w:rPr>
        <w:t>Disponible en:</w:t>
      </w:r>
      <w:r w:rsidR="00C41A50" w:rsidRPr="000506E0">
        <w:rPr>
          <w:noProof/>
          <w:sz w:val="22"/>
        </w:rPr>
        <w:t xml:space="preserve"> </w:t>
      </w:r>
      <w:hyperlink r:id="rId48" w:history="1">
        <w:r w:rsidR="00C41A50" w:rsidRPr="000506E0">
          <w:rPr>
            <w:rStyle w:val="Hipervnculo"/>
            <w:noProof/>
            <w:sz w:val="22"/>
          </w:rPr>
          <w:t>http://www.sciencedirect.com/science/article/pii/S1877050914008345</w:t>
        </w:r>
      </w:hyperlink>
      <w:r w:rsidR="00C41A50" w:rsidRPr="000506E0">
        <w:rPr>
          <w:noProof/>
          <w:sz w:val="22"/>
        </w:rPr>
        <w:t xml:space="preserve"> </w:t>
      </w:r>
      <w:r>
        <w:rPr>
          <w:noProof/>
          <w:sz w:val="22"/>
        </w:rPr>
        <w:t>[2015, 10 de mayo].</w:t>
      </w:r>
    </w:p>
    <w:p w:rsidR="00810AAB" w:rsidRDefault="00C41A50" w:rsidP="00C41A50">
      <w:pPr>
        <w:pStyle w:val="Bibliografa"/>
        <w:ind w:left="720" w:hanging="720"/>
        <w:rPr>
          <w:noProof/>
          <w:sz w:val="22"/>
          <w:lang w:val="en-US"/>
        </w:rPr>
      </w:pPr>
      <w:r w:rsidRPr="001A0707">
        <w:rPr>
          <w:i/>
          <w:iCs/>
          <w:noProof/>
          <w:sz w:val="22"/>
          <w:lang w:val="en-US"/>
        </w:rPr>
        <w:t>Current Research Information System of the University of Novi Sad</w:t>
      </w:r>
      <w:r w:rsidRPr="001A0707">
        <w:rPr>
          <w:noProof/>
          <w:sz w:val="22"/>
          <w:lang w:val="en-US"/>
        </w:rPr>
        <w:t xml:space="preserve">. </w:t>
      </w:r>
    </w:p>
    <w:p w:rsidR="00C41A50" w:rsidRPr="00815E98" w:rsidRDefault="000506E0" w:rsidP="00810AAB">
      <w:pPr>
        <w:pStyle w:val="Bibliografa"/>
        <w:ind w:left="720" w:hanging="11"/>
        <w:rPr>
          <w:noProof/>
          <w:sz w:val="22"/>
        </w:rPr>
      </w:pPr>
      <w:r>
        <w:rPr>
          <w:noProof/>
          <w:sz w:val="22"/>
        </w:rPr>
        <w:t>Disponible en:</w:t>
      </w:r>
      <w:r w:rsidR="00815E98" w:rsidRPr="00815E98">
        <w:rPr>
          <w:noProof/>
          <w:sz w:val="22"/>
        </w:rPr>
        <w:t xml:space="preserve"> </w:t>
      </w:r>
      <w:hyperlink r:id="rId49" w:history="1">
        <w:r w:rsidR="00C41A50" w:rsidRPr="00815E98">
          <w:rPr>
            <w:rStyle w:val="Hipervnculo"/>
            <w:noProof/>
            <w:sz w:val="22"/>
          </w:rPr>
          <w:t>http://informatika.ftn.uns.ac.rs/content/current-research-information-system-university-novi-sad</w:t>
        </w:r>
      </w:hyperlink>
      <w:r w:rsidR="00C41A50" w:rsidRPr="00815E98">
        <w:rPr>
          <w:noProof/>
          <w:sz w:val="22"/>
        </w:rPr>
        <w:t xml:space="preserve"> </w:t>
      </w:r>
      <w:r>
        <w:rPr>
          <w:noProof/>
          <w:sz w:val="22"/>
        </w:rPr>
        <w:t>[2015, 16 de mayo].</w:t>
      </w:r>
    </w:p>
    <w:p w:rsidR="00810AAB" w:rsidRPr="00756B74" w:rsidRDefault="00C41A50" w:rsidP="00C41A50">
      <w:pPr>
        <w:pStyle w:val="Bibliografa"/>
        <w:ind w:left="720" w:hanging="720"/>
        <w:rPr>
          <w:noProof/>
          <w:sz w:val="22"/>
        </w:rPr>
      </w:pPr>
      <w:r w:rsidRPr="00756B74">
        <w:rPr>
          <w:noProof/>
          <w:sz w:val="22"/>
        </w:rPr>
        <w:t xml:space="preserve">Dragan, I., Lidija, I., &amp; Bojana, D. S. (2014). Multi-interoperable CRIS-repository. </w:t>
      </w:r>
      <w:r w:rsidRPr="00756B74">
        <w:rPr>
          <w:i/>
          <w:iCs/>
          <w:noProof/>
          <w:sz w:val="22"/>
        </w:rPr>
        <w:t>Procedia Computer Science</w:t>
      </w:r>
      <w:r w:rsidR="00400E4D" w:rsidRPr="00400E4D">
        <w:rPr>
          <w:i/>
          <w:iCs/>
          <w:noProof/>
          <w:sz w:val="22"/>
        </w:rPr>
        <w:t xml:space="preserve"> </w:t>
      </w:r>
      <w:r w:rsidR="00400E4D" w:rsidRPr="00400E4D">
        <w:rPr>
          <w:iCs/>
          <w:noProof/>
          <w:sz w:val="22"/>
        </w:rPr>
        <w:t>[en linea]</w:t>
      </w:r>
      <w:r w:rsidRPr="00756B74">
        <w:rPr>
          <w:noProof/>
          <w:sz w:val="22"/>
        </w:rPr>
        <w:t>,</w:t>
      </w:r>
      <w:r w:rsidR="00810AAB" w:rsidRPr="00756B74">
        <w:rPr>
          <w:noProof/>
          <w:sz w:val="22"/>
        </w:rPr>
        <w:t xml:space="preserve"> </w:t>
      </w:r>
      <w:r w:rsidRPr="00756B74">
        <w:rPr>
          <w:noProof/>
          <w:sz w:val="22"/>
        </w:rPr>
        <w:t>33</w:t>
      </w:r>
      <w:r w:rsidR="00756B74">
        <w:rPr>
          <w:noProof/>
          <w:sz w:val="22"/>
        </w:rPr>
        <w:t>(0)</w:t>
      </w:r>
      <w:r w:rsidRPr="00756B74">
        <w:rPr>
          <w:noProof/>
          <w:sz w:val="22"/>
        </w:rPr>
        <w:t>, 86-91.</w:t>
      </w:r>
      <w:r w:rsidRPr="00756B74">
        <w:rPr>
          <w:noProof/>
          <w:sz w:val="22"/>
          <w:szCs w:val="22"/>
        </w:rPr>
        <w:t xml:space="preserve"> </w:t>
      </w:r>
      <w:r w:rsidR="00756B74" w:rsidRPr="00756B74">
        <w:rPr>
          <w:color w:val="000000"/>
          <w:sz w:val="22"/>
          <w:szCs w:val="22"/>
        </w:rPr>
        <w:t>doi:</w:t>
      </w:r>
      <w:r w:rsidR="00EE7762">
        <w:rPr>
          <w:color w:val="000000"/>
          <w:sz w:val="22"/>
          <w:szCs w:val="22"/>
        </w:rPr>
        <w:t xml:space="preserve"> </w:t>
      </w:r>
      <w:hyperlink r:id="rId50" w:tgtFrame="_blank" w:history="1">
        <w:r w:rsidR="00756B74" w:rsidRPr="00756B74">
          <w:rPr>
            <w:rStyle w:val="Hipervnculo"/>
            <w:sz w:val="22"/>
            <w:szCs w:val="22"/>
          </w:rPr>
          <w:t>http://dx.doi.org/10.1016/j.procs.2014.06.014</w:t>
        </w:r>
      </w:hyperlink>
    </w:p>
    <w:p w:rsidR="00C41A50" w:rsidRPr="00810AAB" w:rsidRDefault="000506E0" w:rsidP="00810AAB">
      <w:pPr>
        <w:pStyle w:val="Bibliografa"/>
        <w:ind w:left="720" w:hanging="11"/>
        <w:rPr>
          <w:noProof/>
          <w:sz w:val="22"/>
        </w:rPr>
      </w:pPr>
      <w:r>
        <w:rPr>
          <w:noProof/>
          <w:sz w:val="22"/>
        </w:rPr>
        <w:t>Disponible en:</w:t>
      </w:r>
      <w:r w:rsidR="00C41A50" w:rsidRPr="00810AAB">
        <w:rPr>
          <w:noProof/>
          <w:sz w:val="22"/>
        </w:rPr>
        <w:t xml:space="preserve"> </w:t>
      </w:r>
      <w:hyperlink r:id="rId51" w:history="1">
        <w:r w:rsidR="00C41A50" w:rsidRPr="00810AAB">
          <w:rPr>
            <w:rStyle w:val="Hipervnculo"/>
            <w:noProof/>
            <w:sz w:val="22"/>
          </w:rPr>
          <w:t>http://www.sciencedirect.com/science/article/pii/S1877050914008047</w:t>
        </w:r>
      </w:hyperlink>
      <w:r w:rsidR="00C41A50" w:rsidRPr="00810AAB">
        <w:rPr>
          <w:noProof/>
          <w:sz w:val="22"/>
        </w:rPr>
        <w:t xml:space="preserve"> </w:t>
      </w:r>
      <w:r>
        <w:rPr>
          <w:noProof/>
          <w:sz w:val="22"/>
        </w:rPr>
        <w:t>[2015, 20 de abril].</w:t>
      </w:r>
    </w:p>
    <w:p w:rsidR="00C41A50" w:rsidRPr="00756B74" w:rsidRDefault="00C41A50" w:rsidP="00C41A50">
      <w:pPr>
        <w:pStyle w:val="Bibliografa"/>
        <w:ind w:left="720" w:hanging="720"/>
        <w:rPr>
          <w:noProof/>
          <w:sz w:val="22"/>
          <w:lang w:val="en-US"/>
        </w:rPr>
      </w:pPr>
      <w:r w:rsidRPr="002F6340">
        <w:rPr>
          <w:noProof/>
          <w:sz w:val="22"/>
          <w:lang w:val="en-US"/>
        </w:rPr>
        <w:t xml:space="preserve">Ebert, B. (2014). </w:t>
      </w:r>
      <w:r w:rsidRPr="001A0707">
        <w:rPr>
          <w:noProof/>
          <w:sz w:val="22"/>
          <w:lang w:val="en-US"/>
        </w:rPr>
        <w:t xml:space="preserve">Using a CRIS to reduce workload and increase quality for research reporting and university marketing. </w:t>
      </w:r>
      <w:r w:rsidR="00F0178C" w:rsidRPr="00F0178C">
        <w:rPr>
          <w:i/>
          <w:noProof/>
          <w:sz w:val="22"/>
          <w:lang w:val="en-US"/>
        </w:rPr>
        <w:t xml:space="preserve">Research Information Systems: Integration for Open Access to Scientific Outputs. </w:t>
      </w:r>
      <w:r w:rsidR="00F0178C" w:rsidRPr="00756B74">
        <w:rPr>
          <w:i/>
          <w:noProof/>
          <w:sz w:val="22"/>
          <w:lang w:val="en-US"/>
        </w:rPr>
        <w:t>Proceedin</w:t>
      </w:r>
      <w:r w:rsidR="00EE7762">
        <w:rPr>
          <w:i/>
          <w:noProof/>
          <w:sz w:val="22"/>
          <w:lang w:val="en-US"/>
        </w:rPr>
        <w:t xml:space="preserve">g from International Conference </w:t>
      </w:r>
      <w:r w:rsidR="00EE7762">
        <w:rPr>
          <w:noProof/>
          <w:sz w:val="22"/>
          <w:lang w:val="en-US"/>
        </w:rPr>
        <w:t xml:space="preserve">(pp. </w:t>
      </w:r>
      <w:r w:rsidR="00EE7762" w:rsidRPr="00756B74">
        <w:rPr>
          <w:noProof/>
          <w:sz w:val="22"/>
          <w:lang w:val="en-US"/>
        </w:rPr>
        <w:t>31-48</w:t>
      </w:r>
      <w:r w:rsidR="00EE7762">
        <w:rPr>
          <w:noProof/>
          <w:sz w:val="22"/>
          <w:lang w:val="en-US"/>
        </w:rPr>
        <w:t>).</w:t>
      </w:r>
      <w:r w:rsidR="00EE7762" w:rsidRPr="00756B74">
        <w:rPr>
          <w:noProof/>
          <w:sz w:val="22"/>
          <w:lang w:val="en-US"/>
        </w:rPr>
        <w:t xml:space="preserve"> </w:t>
      </w:r>
      <w:r w:rsidR="00F0178C" w:rsidRPr="00756B74">
        <w:rPr>
          <w:i/>
          <w:noProof/>
          <w:sz w:val="22"/>
          <w:lang w:val="en-US"/>
        </w:rPr>
        <w:t xml:space="preserve"> </w:t>
      </w:r>
      <w:r w:rsidR="00F0178C" w:rsidRPr="00756B74">
        <w:rPr>
          <w:noProof/>
          <w:sz w:val="22"/>
          <w:lang w:val="en-US"/>
        </w:rPr>
        <w:t>CVTI SR: Bratislava</w:t>
      </w:r>
      <w:r w:rsidR="00EE7762">
        <w:rPr>
          <w:noProof/>
          <w:sz w:val="22"/>
          <w:lang w:val="en-US"/>
        </w:rPr>
        <w:t>.</w:t>
      </w:r>
      <w:r w:rsidR="00815E98" w:rsidRPr="00756B74">
        <w:rPr>
          <w:noProof/>
          <w:sz w:val="22"/>
          <w:lang w:val="en-US"/>
        </w:rPr>
        <w:t xml:space="preserve"> </w:t>
      </w:r>
    </w:p>
    <w:p w:rsidR="00815E98" w:rsidRPr="00C40053" w:rsidRDefault="00C41A50" w:rsidP="000506E0">
      <w:pPr>
        <w:pStyle w:val="Bibliografa"/>
        <w:ind w:left="720" w:hanging="720"/>
        <w:rPr>
          <w:noProof/>
          <w:sz w:val="22"/>
          <w:lang w:val="en-US"/>
        </w:rPr>
      </w:pPr>
      <w:r w:rsidRPr="00C40053">
        <w:rPr>
          <w:i/>
          <w:iCs/>
          <w:noProof/>
          <w:sz w:val="22"/>
          <w:lang w:val="en-US"/>
        </w:rPr>
        <w:t>EuroCRIS</w:t>
      </w:r>
      <w:r w:rsidRPr="00C40053">
        <w:rPr>
          <w:noProof/>
          <w:sz w:val="22"/>
          <w:lang w:val="en-US"/>
        </w:rPr>
        <w:t xml:space="preserve">. </w:t>
      </w:r>
    </w:p>
    <w:p w:rsidR="00C41A50" w:rsidRPr="00C40053" w:rsidRDefault="000506E0" w:rsidP="00815E98">
      <w:pPr>
        <w:pStyle w:val="Bibliografa"/>
        <w:ind w:left="720" w:hanging="11"/>
        <w:rPr>
          <w:noProof/>
          <w:sz w:val="22"/>
          <w:lang w:val="en-US"/>
        </w:rPr>
      </w:pPr>
      <w:r w:rsidRPr="00C40053">
        <w:rPr>
          <w:noProof/>
          <w:sz w:val="22"/>
          <w:lang w:val="en-US"/>
        </w:rPr>
        <w:t xml:space="preserve">Disponible en: </w:t>
      </w:r>
      <w:hyperlink r:id="rId52" w:history="1">
        <w:r w:rsidR="00C41A50" w:rsidRPr="00C40053">
          <w:rPr>
            <w:rStyle w:val="Hipervnculo"/>
            <w:noProof/>
            <w:sz w:val="22"/>
            <w:lang w:val="en-US"/>
          </w:rPr>
          <w:t>http://www.eurocris.org/Index.php?page=concepts_benefits&amp;t=1</w:t>
        </w:r>
      </w:hyperlink>
      <w:r w:rsidR="00C41A50" w:rsidRPr="00C40053">
        <w:rPr>
          <w:noProof/>
          <w:sz w:val="22"/>
          <w:lang w:val="en-US"/>
        </w:rPr>
        <w:t xml:space="preserve"> </w:t>
      </w:r>
      <w:r w:rsidRPr="00C40053">
        <w:rPr>
          <w:noProof/>
          <w:sz w:val="22"/>
          <w:lang w:val="en-US"/>
        </w:rPr>
        <w:t>[2015, 19 de abril].</w:t>
      </w:r>
    </w:p>
    <w:p w:rsidR="00815E98" w:rsidRPr="002F6340" w:rsidRDefault="00C41A50" w:rsidP="00C41A50">
      <w:pPr>
        <w:pStyle w:val="Bibliografa"/>
        <w:ind w:left="720" w:hanging="720"/>
        <w:rPr>
          <w:noProof/>
          <w:sz w:val="22"/>
        </w:rPr>
      </w:pPr>
      <w:r w:rsidRPr="002F6340">
        <w:rPr>
          <w:i/>
          <w:iCs/>
          <w:noProof/>
          <w:sz w:val="22"/>
        </w:rPr>
        <w:t>euroCRIS: What is euroCRIS?</w:t>
      </w:r>
      <w:r w:rsidR="00815E98" w:rsidRPr="002F6340">
        <w:rPr>
          <w:noProof/>
          <w:sz w:val="22"/>
        </w:rPr>
        <w:t xml:space="preserve"> </w:t>
      </w:r>
    </w:p>
    <w:p w:rsidR="00C41A50" w:rsidRPr="001A0707" w:rsidRDefault="000506E0" w:rsidP="00815E98">
      <w:pPr>
        <w:pStyle w:val="Bibliografa"/>
        <w:ind w:left="720" w:hanging="11"/>
        <w:rPr>
          <w:noProof/>
          <w:sz w:val="22"/>
        </w:rPr>
      </w:pPr>
      <w:r>
        <w:rPr>
          <w:noProof/>
          <w:sz w:val="22"/>
        </w:rPr>
        <w:t>Disponible en:</w:t>
      </w:r>
      <w:r w:rsidR="00C41A50" w:rsidRPr="001A0707">
        <w:rPr>
          <w:noProof/>
          <w:sz w:val="22"/>
        </w:rPr>
        <w:t xml:space="preserve"> </w:t>
      </w:r>
      <w:hyperlink r:id="rId53" w:history="1">
        <w:r w:rsidR="00C41A50" w:rsidRPr="00B15C2C">
          <w:rPr>
            <w:rStyle w:val="Hipervnculo"/>
            <w:noProof/>
            <w:sz w:val="22"/>
          </w:rPr>
          <w:t>http://www.eurocris.org/what-eurocris</w:t>
        </w:r>
      </w:hyperlink>
      <w:r w:rsidR="00C41A50">
        <w:rPr>
          <w:noProof/>
          <w:sz w:val="22"/>
        </w:rPr>
        <w:t xml:space="preserve"> </w:t>
      </w:r>
      <w:r>
        <w:rPr>
          <w:noProof/>
          <w:sz w:val="22"/>
        </w:rPr>
        <w:t>[2015, 18 de mayo]</w:t>
      </w:r>
    </w:p>
    <w:p w:rsidR="00C41A50" w:rsidRPr="001A0707" w:rsidRDefault="00C41A50" w:rsidP="00C41A50">
      <w:pPr>
        <w:pStyle w:val="Bibliografa"/>
        <w:ind w:left="720" w:hanging="720"/>
        <w:rPr>
          <w:noProof/>
          <w:sz w:val="22"/>
          <w:lang w:val="en-US"/>
        </w:rPr>
      </w:pPr>
      <w:r w:rsidRPr="001A0707">
        <w:rPr>
          <w:noProof/>
          <w:sz w:val="22"/>
        </w:rPr>
        <w:t xml:space="preserve">Flores Cuesta, G., &amp; Sánchez Tarragó, N. (2007). Los repositorios institucionales: análisis de la situación internacional y principios generales para Cuba. </w:t>
      </w:r>
      <w:r w:rsidRPr="001A0707">
        <w:rPr>
          <w:i/>
          <w:iCs/>
          <w:noProof/>
          <w:sz w:val="22"/>
          <w:lang w:val="en-US"/>
        </w:rPr>
        <w:t>Acimed</w:t>
      </w:r>
      <w:r w:rsidR="00756B74">
        <w:rPr>
          <w:noProof/>
          <w:sz w:val="22"/>
          <w:lang w:val="en-US"/>
        </w:rPr>
        <w:t>,</w:t>
      </w:r>
      <w:r w:rsidR="00815E98">
        <w:rPr>
          <w:noProof/>
          <w:sz w:val="22"/>
          <w:lang w:val="en-US"/>
        </w:rPr>
        <w:t xml:space="preserve"> </w:t>
      </w:r>
      <w:r>
        <w:rPr>
          <w:noProof/>
          <w:sz w:val="22"/>
          <w:lang w:val="en-US"/>
        </w:rPr>
        <w:t>16(6).</w:t>
      </w:r>
    </w:p>
    <w:p w:rsidR="00815E98" w:rsidRDefault="00C41A50" w:rsidP="00C41A50">
      <w:pPr>
        <w:pStyle w:val="Bibliografa"/>
        <w:ind w:left="720" w:hanging="720"/>
        <w:rPr>
          <w:noProof/>
          <w:sz w:val="22"/>
          <w:lang w:val="en-US"/>
        </w:rPr>
      </w:pPr>
      <w:r w:rsidRPr="001A0707">
        <w:rPr>
          <w:i/>
          <w:iCs/>
          <w:noProof/>
          <w:sz w:val="22"/>
          <w:lang w:val="en-US"/>
        </w:rPr>
        <w:t>Free University of Bozen-Bolzano: Research and Innovation Service</w:t>
      </w:r>
      <w:r w:rsidRPr="001A0707">
        <w:rPr>
          <w:noProof/>
          <w:sz w:val="22"/>
          <w:lang w:val="en-US"/>
        </w:rPr>
        <w:t xml:space="preserve">. </w:t>
      </w:r>
    </w:p>
    <w:p w:rsidR="00C41A50" w:rsidRPr="001A0707" w:rsidRDefault="000506E0" w:rsidP="00815E98">
      <w:pPr>
        <w:pStyle w:val="Bibliografa"/>
        <w:ind w:left="720" w:hanging="11"/>
        <w:rPr>
          <w:noProof/>
          <w:sz w:val="22"/>
        </w:rPr>
      </w:pPr>
      <w:r>
        <w:rPr>
          <w:noProof/>
          <w:sz w:val="22"/>
        </w:rPr>
        <w:lastRenderedPageBreak/>
        <w:t>Disponible en:</w:t>
      </w:r>
      <w:r w:rsidR="00815E98">
        <w:rPr>
          <w:noProof/>
          <w:sz w:val="22"/>
        </w:rPr>
        <w:t xml:space="preserve"> </w:t>
      </w:r>
      <w:hyperlink r:id="rId54" w:history="1">
        <w:r w:rsidR="00C41A50" w:rsidRPr="00B15C2C">
          <w:rPr>
            <w:rStyle w:val="Hipervnculo"/>
            <w:noProof/>
            <w:sz w:val="22"/>
          </w:rPr>
          <w:t>https://www.unibz.it/en/public/research/university/default.html</w:t>
        </w:r>
      </w:hyperlink>
      <w:r w:rsidR="00C41A50">
        <w:rPr>
          <w:noProof/>
          <w:sz w:val="22"/>
        </w:rPr>
        <w:t xml:space="preserve"> </w:t>
      </w:r>
      <w:r>
        <w:rPr>
          <w:noProof/>
          <w:sz w:val="22"/>
        </w:rPr>
        <w:t>[2015, 18 de mayo]</w:t>
      </w:r>
    </w:p>
    <w:p w:rsidR="00815E98" w:rsidRDefault="00C41A50" w:rsidP="00C41A50">
      <w:pPr>
        <w:pStyle w:val="Bibliografa"/>
        <w:ind w:left="720" w:hanging="720"/>
        <w:rPr>
          <w:noProof/>
          <w:sz w:val="22"/>
        </w:rPr>
      </w:pPr>
      <w:r w:rsidRPr="001A0707">
        <w:rPr>
          <w:i/>
          <w:iCs/>
          <w:noProof/>
          <w:sz w:val="22"/>
        </w:rPr>
        <w:t>Investigar a la UAP: Curriculum Vitae Normalizado</w:t>
      </w:r>
      <w:r w:rsidR="00815E98">
        <w:rPr>
          <w:noProof/>
          <w:sz w:val="22"/>
        </w:rPr>
        <w:t xml:space="preserve">. </w:t>
      </w:r>
    </w:p>
    <w:p w:rsidR="00C41A50" w:rsidRPr="001A0707" w:rsidRDefault="000506E0" w:rsidP="00815E98">
      <w:pPr>
        <w:pStyle w:val="Bibliografa"/>
        <w:ind w:left="720" w:hanging="11"/>
        <w:rPr>
          <w:noProof/>
          <w:sz w:val="22"/>
        </w:rPr>
      </w:pPr>
      <w:r>
        <w:rPr>
          <w:noProof/>
          <w:sz w:val="22"/>
        </w:rPr>
        <w:t xml:space="preserve">Disponible en: </w:t>
      </w:r>
      <w:hyperlink r:id="rId55" w:history="1">
        <w:r w:rsidR="00C41A50" w:rsidRPr="00B15C2C">
          <w:rPr>
            <w:rStyle w:val="Hipervnculo"/>
            <w:noProof/>
            <w:sz w:val="22"/>
          </w:rPr>
          <w:t>http://www.uab.cat/web/investigar/curriculum-vitae-normalizado-cvn-1307430078500.html</w:t>
        </w:r>
      </w:hyperlink>
      <w:r w:rsidR="00C41A50">
        <w:rPr>
          <w:noProof/>
          <w:sz w:val="22"/>
        </w:rPr>
        <w:t xml:space="preserve"> </w:t>
      </w:r>
      <w:r>
        <w:rPr>
          <w:noProof/>
          <w:sz w:val="22"/>
        </w:rPr>
        <w:t>[2015, 15 de mayo].</w:t>
      </w:r>
    </w:p>
    <w:p w:rsidR="00C41A50" w:rsidRPr="001A0707" w:rsidRDefault="00C41A50" w:rsidP="00C41A50">
      <w:pPr>
        <w:pStyle w:val="Bibliografa"/>
        <w:ind w:left="720" w:hanging="720"/>
        <w:rPr>
          <w:noProof/>
          <w:sz w:val="22"/>
          <w:lang w:val="en-US"/>
        </w:rPr>
      </w:pPr>
      <w:r w:rsidRPr="00EE7762">
        <w:rPr>
          <w:noProof/>
          <w:sz w:val="22"/>
          <w:lang w:val="en-US"/>
        </w:rPr>
        <w:t>Jeffery,</w:t>
      </w:r>
      <w:r w:rsidRPr="001A0707">
        <w:rPr>
          <w:noProof/>
          <w:sz w:val="22"/>
          <w:lang w:val="en-US"/>
        </w:rPr>
        <w:t xml:space="preserve"> K. G. (2012). CRIS in 2020. </w:t>
      </w:r>
      <w:r w:rsidR="00EE7762">
        <w:rPr>
          <w:i/>
          <w:iCs/>
          <w:noProof/>
          <w:sz w:val="22"/>
          <w:lang w:val="en-US"/>
        </w:rPr>
        <w:t>11</w:t>
      </w:r>
      <w:r w:rsidR="00EE7762" w:rsidRPr="00EE7762">
        <w:rPr>
          <w:i/>
          <w:iCs/>
          <w:noProof/>
          <w:sz w:val="22"/>
          <w:vertAlign w:val="superscript"/>
          <w:lang w:val="en-US"/>
        </w:rPr>
        <w:t>th</w:t>
      </w:r>
      <w:r w:rsidRPr="001A0707">
        <w:rPr>
          <w:i/>
          <w:iCs/>
          <w:noProof/>
          <w:sz w:val="22"/>
          <w:lang w:val="en-US"/>
        </w:rPr>
        <w:t xml:space="preserve"> </w:t>
      </w:r>
      <w:r w:rsidRPr="00F0178C">
        <w:rPr>
          <w:i/>
          <w:iCs/>
          <w:noProof/>
          <w:sz w:val="22"/>
          <w:lang w:val="en-US"/>
        </w:rPr>
        <w:t>International Conference</w:t>
      </w:r>
      <w:r w:rsidRPr="001A0707">
        <w:rPr>
          <w:i/>
          <w:iCs/>
          <w:noProof/>
          <w:sz w:val="22"/>
          <w:lang w:val="en-US"/>
        </w:rPr>
        <w:t xml:space="preserve"> on Current Research Information Systems</w:t>
      </w:r>
      <w:r w:rsidR="00756B74">
        <w:rPr>
          <w:noProof/>
          <w:sz w:val="22"/>
          <w:lang w:val="en-US"/>
        </w:rPr>
        <w:t>, (</w:t>
      </w:r>
      <w:r w:rsidR="00EE7762">
        <w:rPr>
          <w:noProof/>
          <w:sz w:val="22"/>
          <w:lang w:val="en-US"/>
        </w:rPr>
        <w:t>pp. 333-342). Prague</w:t>
      </w:r>
      <w:r w:rsidRPr="001A0707">
        <w:rPr>
          <w:noProof/>
          <w:sz w:val="22"/>
          <w:lang w:val="en-US"/>
        </w:rPr>
        <w:t>.</w:t>
      </w:r>
    </w:p>
    <w:p w:rsidR="00C41A50" w:rsidRPr="00EE7762" w:rsidRDefault="00C41A50" w:rsidP="00C41A50">
      <w:pPr>
        <w:pStyle w:val="Bibliografa"/>
        <w:ind w:left="720" w:hanging="720"/>
        <w:rPr>
          <w:noProof/>
          <w:sz w:val="22"/>
          <w:lang w:val="en-US"/>
        </w:rPr>
      </w:pPr>
      <w:r w:rsidRPr="00EE7762">
        <w:rPr>
          <w:noProof/>
          <w:sz w:val="22"/>
          <w:lang w:val="en-US"/>
        </w:rPr>
        <w:t>Johansson,</w:t>
      </w:r>
      <w:r w:rsidRPr="001A0707">
        <w:rPr>
          <w:noProof/>
          <w:sz w:val="22"/>
          <w:lang w:val="en-US"/>
        </w:rPr>
        <w:t xml:space="preserve"> A., &amp; Ottonsson, M. (2012). A nacional Current Research Information System for </w:t>
      </w:r>
      <w:r w:rsidRPr="00F0178C">
        <w:rPr>
          <w:noProof/>
          <w:sz w:val="22"/>
          <w:lang w:val="en-US"/>
        </w:rPr>
        <w:t xml:space="preserve">Sweden. </w:t>
      </w:r>
      <w:r w:rsidR="00EE7762">
        <w:rPr>
          <w:noProof/>
          <w:sz w:val="22"/>
          <w:lang w:val="en-US"/>
        </w:rPr>
        <w:t>11</w:t>
      </w:r>
      <w:r w:rsidR="00EE7762" w:rsidRPr="00EE7762">
        <w:rPr>
          <w:noProof/>
          <w:sz w:val="22"/>
          <w:vertAlign w:val="superscript"/>
          <w:lang w:val="en-US"/>
        </w:rPr>
        <w:t>th</w:t>
      </w:r>
      <w:r w:rsidR="00EE7762">
        <w:rPr>
          <w:noProof/>
          <w:sz w:val="22"/>
          <w:lang w:val="en-US"/>
        </w:rPr>
        <w:t xml:space="preserve"> International </w:t>
      </w:r>
      <w:r w:rsidRPr="00EE7762">
        <w:rPr>
          <w:i/>
          <w:iCs/>
          <w:noProof/>
          <w:sz w:val="22"/>
          <w:lang w:val="en-US"/>
        </w:rPr>
        <w:t>Conference on Current Research Information System</w:t>
      </w:r>
      <w:r w:rsidR="00EE7762" w:rsidRPr="00EE7762">
        <w:rPr>
          <w:noProof/>
          <w:sz w:val="22"/>
          <w:lang w:val="en-US"/>
        </w:rPr>
        <w:t xml:space="preserve"> (pp. 67-71). Prague.</w:t>
      </w:r>
      <w:r w:rsidR="00F0178C" w:rsidRPr="00EE7762">
        <w:rPr>
          <w:noProof/>
          <w:sz w:val="22"/>
          <w:lang w:val="en-US"/>
        </w:rPr>
        <w:t xml:space="preserve"> </w:t>
      </w:r>
    </w:p>
    <w:p w:rsidR="00DB27FB" w:rsidRDefault="00DB27FB" w:rsidP="00DB27FB">
      <w:pPr>
        <w:pStyle w:val="Bibliografa"/>
        <w:ind w:left="720" w:hanging="720"/>
        <w:jc w:val="left"/>
        <w:rPr>
          <w:noProof/>
          <w:sz w:val="22"/>
        </w:rPr>
      </w:pPr>
      <w:r w:rsidRPr="00FD799C">
        <w:rPr>
          <w:i/>
          <w:iCs/>
          <w:noProof/>
          <w:sz w:val="22"/>
        </w:rPr>
        <w:t>Ley 14/2011, de 1 de junio, de la Ciencia, la Tecnología y la Innovación.</w:t>
      </w:r>
      <w:r w:rsidRPr="00FD799C">
        <w:rPr>
          <w:noProof/>
          <w:sz w:val="22"/>
        </w:rPr>
        <w:t xml:space="preserve"> </w:t>
      </w:r>
      <w:r>
        <w:rPr>
          <w:noProof/>
          <w:sz w:val="22"/>
        </w:rPr>
        <w:t xml:space="preserve">En Boletín Oficial del Estado Nº 131 [en línea]. Disponible en:  </w:t>
      </w:r>
      <w:hyperlink r:id="rId56" w:history="1">
        <w:r w:rsidRPr="00F23583">
          <w:rPr>
            <w:rStyle w:val="Hipervnculo"/>
            <w:noProof/>
            <w:sz w:val="22"/>
          </w:rPr>
          <w:t>http://www.boe.es/boe/dias/2011/06/02/pdfs/BOE-A-2011-9617.pdf</w:t>
        </w:r>
      </w:hyperlink>
      <w:r w:rsidRPr="00FD799C">
        <w:rPr>
          <w:noProof/>
          <w:sz w:val="22"/>
        </w:rPr>
        <w:t>.</w:t>
      </w:r>
      <w:r>
        <w:rPr>
          <w:noProof/>
          <w:sz w:val="22"/>
        </w:rPr>
        <w:t xml:space="preserve"> </w:t>
      </w:r>
    </w:p>
    <w:p w:rsidR="00C41A50" w:rsidRPr="00815E98" w:rsidRDefault="00C41A50" w:rsidP="00191079">
      <w:pPr>
        <w:pStyle w:val="Bibliografa"/>
        <w:ind w:left="720" w:hanging="720"/>
        <w:rPr>
          <w:noProof/>
          <w:sz w:val="22"/>
        </w:rPr>
      </w:pPr>
      <w:r w:rsidRPr="00EE7762">
        <w:rPr>
          <w:noProof/>
          <w:sz w:val="22"/>
        </w:rPr>
        <w:t xml:space="preserve">México, U. A. (2015). </w:t>
      </w:r>
      <w:r w:rsidRPr="001A0707">
        <w:rPr>
          <w:i/>
          <w:iCs/>
          <w:noProof/>
          <w:sz w:val="22"/>
        </w:rPr>
        <w:t>Red de Revistas Científicas de América Latina y el Caribe, España y Portugal</w:t>
      </w:r>
      <w:r w:rsidRPr="001A0707">
        <w:rPr>
          <w:noProof/>
          <w:sz w:val="22"/>
        </w:rPr>
        <w:t xml:space="preserve">. </w:t>
      </w:r>
      <w:r w:rsidR="000506E0">
        <w:rPr>
          <w:noProof/>
          <w:sz w:val="22"/>
        </w:rPr>
        <w:t>Disponible en</w:t>
      </w:r>
      <w:r w:rsidR="00815E98" w:rsidRPr="00815E98">
        <w:rPr>
          <w:noProof/>
          <w:sz w:val="22"/>
        </w:rPr>
        <w:t>:</w:t>
      </w:r>
      <w:r w:rsidRPr="00815E98">
        <w:rPr>
          <w:noProof/>
          <w:sz w:val="22"/>
        </w:rPr>
        <w:t xml:space="preserve"> </w:t>
      </w:r>
      <w:hyperlink r:id="rId57" w:history="1">
        <w:r w:rsidRPr="00815E98">
          <w:rPr>
            <w:rStyle w:val="Hipervnculo"/>
            <w:noProof/>
            <w:sz w:val="22"/>
          </w:rPr>
          <w:t>http://www.redalyc.org/info.oa?page=/acceso-abierto/declaracionoa.html</w:t>
        </w:r>
      </w:hyperlink>
      <w:r w:rsidRPr="00815E98">
        <w:rPr>
          <w:noProof/>
          <w:sz w:val="22"/>
        </w:rPr>
        <w:t xml:space="preserve">  </w:t>
      </w:r>
      <w:r w:rsidR="000506E0">
        <w:rPr>
          <w:noProof/>
          <w:sz w:val="22"/>
        </w:rPr>
        <w:t>[2015, 22 de abril].</w:t>
      </w:r>
    </w:p>
    <w:p w:rsidR="00C41A50" w:rsidRPr="001A0707" w:rsidRDefault="00815E98" w:rsidP="00C41A50">
      <w:pPr>
        <w:pStyle w:val="Bibliografa"/>
        <w:ind w:left="720" w:hanging="720"/>
        <w:rPr>
          <w:noProof/>
          <w:sz w:val="22"/>
          <w:lang w:val="en-US"/>
        </w:rPr>
      </w:pPr>
      <w:r>
        <w:rPr>
          <w:noProof/>
          <w:sz w:val="22"/>
          <w:lang w:val="en-US"/>
        </w:rPr>
        <w:t>Nordbib P</w:t>
      </w:r>
      <w:r w:rsidR="00C41A50" w:rsidRPr="001A0707">
        <w:rPr>
          <w:noProof/>
          <w:sz w:val="22"/>
          <w:lang w:val="en-US"/>
        </w:rPr>
        <w:t xml:space="preserve">rogramme. (2009). </w:t>
      </w:r>
      <w:r w:rsidR="00C41A50" w:rsidRPr="001A0707">
        <w:rPr>
          <w:i/>
          <w:iCs/>
          <w:noProof/>
          <w:sz w:val="22"/>
          <w:lang w:val="en-US"/>
        </w:rPr>
        <w:t>Research Informatio</w:t>
      </w:r>
      <w:r w:rsidR="00C41A50">
        <w:rPr>
          <w:i/>
          <w:iCs/>
          <w:noProof/>
          <w:sz w:val="22"/>
          <w:lang w:val="en-US"/>
        </w:rPr>
        <w:t>n</w:t>
      </w:r>
      <w:r w:rsidR="00C41A50" w:rsidRPr="001A0707">
        <w:rPr>
          <w:i/>
          <w:iCs/>
          <w:noProof/>
          <w:sz w:val="22"/>
          <w:lang w:val="en-US"/>
        </w:rPr>
        <w:t xml:space="preserve"> Systems in the Nordic Countries: Infraestructure, concepts and organization.</w:t>
      </w:r>
      <w:r w:rsidR="00C41A50" w:rsidRPr="001A0707">
        <w:rPr>
          <w:noProof/>
          <w:sz w:val="22"/>
          <w:lang w:val="en-US"/>
        </w:rPr>
        <w:t xml:space="preserve"> </w:t>
      </w:r>
    </w:p>
    <w:p w:rsidR="00815E98" w:rsidRPr="00C337B2" w:rsidRDefault="00C41A50" w:rsidP="00C41A50">
      <w:pPr>
        <w:pStyle w:val="Bibliografa"/>
        <w:ind w:left="720" w:hanging="720"/>
        <w:rPr>
          <w:noProof/>
          <w:sz w:val="22"/>
        </w:rPr>
      </w:pPr>
      <w:r w:rsidRPr="001A0707">
        <w:rPr>
          <w:noProof/>
          <w:sz w:val="22"/>
          <w:lang w:val="en-US"/>
        </w:rPr>
        <w:t>Palmer, D. T., Bollini, A., Mornat</w:t>
      </w:r>
      <w:r>
        <w:rPr>
          <w:noProof/>
          <w:sz w:val="22"/>
          <w:lang w:val="en-US"/>
        </w:rPr>
        <w:t>i, S., &amp; Mennielli, M. (2014). D</w:t>
      </w:r>
      <w:r w:rsidRPr="001A0707">
        <w:rPr>
          <w:noProof/>
          <w:sz w:val="22"/>
          <w:lang w:val="en-US"/>
        </w:rPr>
        <w:t xml:space="preserve">Space-CRIS@HKU: Archievind Visibility with a CERIF Compliant Open Source System. </w:t>
      </w:r>
      <w:r w:rsidRPr="00C337B2">
        <w:rPr>
          <w:i/>
          <w:iCs/>
          <w:noProof/>
          <w:sz w:val="22"/>
        </w:rPr>
        <w:t>Procedia Computer Science</w:t>
      </w:r>
      <w:r w:rsidR="00400E4D" w:rsidRPr="00400E4D">
        <w:rPr>
          <w:i/>
          <w:iCs/>
          <w:noProof/>
          <w:sz w:val="22"/>
        </w:rPr>
        <w:t xml:space="preserve"> </w:t>
      </w:r>
      <w:r w:rsidR="00400E4D" w:rsidRPr="00400E4D">
        <w:rPr>
          <w:iCs/>
          <w:noProof/>
          <w:sz w:val="22"/>
        </w:rPr>
        <w:t>[en linea]</w:t>
      </w:r>
      <w:r w:rsidRPr="00C337B2">
        <w:rPr>
          <w:i/>
          <w:iCs/>
          <w:noProof/>
          <w:sz w:val="22"/>
        </w:rPr>
        <w:t>,</w:t>
      </w:r>
      <w:r w:rsidR="00756B74" w:rsidRPr="00C337B2">
        <w:rPr>
          <w:i/>
          <w:iCs/>
          <w:noProof/>
          <w:sz w:val="22"/>
        </w:rPr>
        <w:t xml:space="preserve"> </w:t>
      </w:r>
      <w:r w:rsidRPr="00C337B2">
        <w:rPr>
          <w:i/>
          <w:iCs/>
          <w:noProof/>
          <w:sz w:val="22"/>
        </w:rPr>
        <w:t xml:space="preserve"> 33</w:t>
      </w:r>
      <w:r w:rsidR="00756B74" w:rsidRPr="00C337B2">
        <w:rPr>
          <w:i/>
          <w:iCs/>
          <w:noProof/>
          <w:sz w:val="22"/>
        </w:rPr>
        <w:t>(0)</w:t>
      </w:r>
      <w:r w:rsidR="00756B74" w:rsidRPr="00C337B2">
        <w:rPr>
          <w:noProof/>
          <w:sz w:val="22"/>
        </w:rPr>
        <w:t>,</w:t>
      </w:r>
      <w:r w:rsidR="00815E98" w:rsidRPr="00C337B2">
        <w:rPr>
          <w:noProof/>
          <w:sz w:val="22"/>
        </w:rPr>
        <w:t xml:space="preserve"> </w:t>
      </w:r>
      <w:r w:rsidRPr="00C337B2">
        <w:rPr>
          <w:noProof/>
          <w:sz w:val="22"/>
        </w:rPr>
        <w:t xml:space="preserve">118-123. </w:t>
      </w:r>
      <w:r w:rsidR="00756B74" w:rsidRPr="00C337B2">
        <w:rPr>
          <w:color w:val="000000"/>
          <w:sz w:val="22"/>
          <w:szCs w:val="22"/>
        </w:rPr>
        <w:t>doi:</w:t>
      </w:r>
      <w:r w:rsidR="00EE7762" w:rsidRPr="00C337B2">
        <w:rPr>
          <w:color w:val="000000"/>
          <w:sz w:val="22"/>
          <w:szCs w:val="22"/>
        </w:rPr>
        <w:t xml:space="preserve"> </w:t>
      </w:r>
      <w:hyperlink r:id="rId58" w:tgtFrame="_blank" w:history="1">
        <w:r w:rsidR="00756B74" w:rsidRPr="00C337B2">
          <w:rPr>
            <w:rStyle w:val="Hipervnculo"/>
            <w:sz w:val="22"/>
            <w:szCs w:val="22"/>
          </w:rPr>
          <w:t>http://dx.doi.org/10.1016/j.procs.2014.06.019</w:t>
        </w:r>
      </w:hyperlink>
    </w:p>
    <w:p w:rsidR="00C41A50" w:rsidRPr="000506E0" w:rsidRDefault="000506E0" w:rsidP="00815E98">
      <w:pPr>
        <w:pStyle w:val="Bibliografa"/>
        <w:ind w:left="720" w:hanging="11"/>
        <w:rPr>
          <w:noProof/>
          <w:sz w:val="22"/>
        </w:rPr>
      </w:pPr>
      <w:r w:rsidRPr="000506E0">
        <w:rPr>
          <w:noProof/>
          <w:sz w:val="22"/>
        </w:rPr>
        <w:t xml:space="preserve">Disponible en: </w:t>
      </w:r>
      <w:r w:rsidR="00C41A50" w:rsidRPr="000506E0">
        <w:rPr>
          <w:noProof/>
          <w:sz w:val="22"/>
        </w:rPr>
        <w:t xml:space="preserve"> </w:t>
      </w:r>
      <w:hyperlink r:id="rId59" w:history="1">
        <w:r w:rsidR="00C41A50" w:rsidRPr="000506E0">
          <w:rPr>
            <w:rStyle w:val="Hipervnculo"/>
            <w:noProof/>
            <w:sz w:val="22"/>
          </w:rPr>
          <w:t>http://www.sciencedirect.com/science/article/pii/S1877050914008096</w:t>
        </w:r>
      </w:hyperlink>
      <w:r w:rsidR="00C41A50" w:rsidRPr="000506E0">
        <w:rPr>
          <w:noProof/>
          <w:sz w:val="22"/>
        </w:rPr>
        <w:t xml:space="preserve"> </w:t>
      </w:r>
      <w:r>
        <w:rPr>
          <w:noProof/>
          <w:sz w:val="22"/>
        </w:rPr>
        <w:t>[2015, 22 de abril].</w:t>
      </w:r>
    </w:p>
    <w:p w:rsidR="00815E98" w:rsidRDefault="00C41A50" w:rsidP="00C41A50">
      <w:pPr>
        <w:pStyle w:val="Bibliografa"/>
        <w:ind w:left="720" w:hanging="720"/>
        <w:rPr>
          <w:noProof/>
          <w:sz w:val="22"/>
        </w:rPr>
      </w:pPr>
      <w:r w:rsidRPr="001A0707">
        <w:rPr>
          <w:noProof/>
          <w:sz w:val="22"/>
          <w:lang w:val="en-US"/>
        </w:rPr>
        <w:t xml:space="preserve">Proven, J., &amp; Aucock, J. (2011). Incresing uptake at St Andrews - strategies for developing the research repository. </w:t>
      </w:r>
      <w:r w:rsidRPr="001A0707">
        <w:rPr>
          <w:i/>
          <w:iCs/>
          <w:noProof/>
          <w:sz w:val="22"/>
        </w:rPr>
        <w:t>ALISS Quarterly</w:t>
      </w:r>
      <w:r w:rsidR="00400E4D" w:rsidRPr="00400E4D">
        <w:rPr>
          <w:i/>
          <w:iCs/>
          <w:noProof/>
          <w:sz w:val="22"/>
        </w:rPr>
        <w:t xml:space="preserve"> </w:t>
      </w:r>
      <w:r w:rsidR="00400E4D" w:rsidRPr="00400E4D">
        <w:rPr>
          <w:iCs/>
          <w:noProof/>
          <w:sz w:val="22"/>
        </w:rPr>
        <w:t>[en linea]</w:t>
      </w:r>
      <w:r w:rsidR="00B87615">
        <w:rPr>
          <w:noProof/>
          <w:sz w:val="22"/>
        </w:rPr>
        <w:t>,</w:t>
      </w:r>
      <w:r w:rsidR="00815E98">
        <w:rPr>
          <w:noProof/>
          <w:sz w:val="22"/>
        </w:rPr>
        <w:t xml:space="preserve"> </w:t>
      </w:r>
      <w:r>
        <w:rPr>
          <w:noProof/>
          <w:sz w:val="22"/>
        </w:rPr>
        <w:t xml:space="preserve">6(3), </w:t>
      </w:r>
      <w:r w:rsidRPr="001A0707">
        <w:rPr>
          <w:noProof/>
          <w:sz w:val="22"/>
        </w:rPr>
        <w:t>6-9.</w:t>
      </w:r>
      <w:r>
        <w:rPr>
          <w:noProof/>
          <w:sz w:val="22"/>
        </w:rPr>
        <w:t xml:space="preserve"> </w:t>
      </w:r>
    </w:p>
    <w:p w:rsidR="00C41A50" w:rsidRPr="001A0707" w:rsidRDefault="000506E0" w:rsidP="00815E98">
      <w:pPr>
        <w:pStyle w:val="Bibliografa"/>
        <w:ind w:left="720" w:hanging="11"/>
        <w:rPr>
          <w:noProof/>
          <w:sz w:val="22"/>
        </w:rPr>
      </w:pPr>
      <w:r>
        <w:rPr>
          <w:noProof/>
          <w:sz w:val="22"/>
        </w:rPr>
        <w:t xml:space="preserve">Disponible en: </w:t>
      </w:r>
      <w:r w:rsidR="00C41A50">
        <w:rPr>
          <w:noProof/>
          <w:sz w:val="22"/>
        </w:rPr>
        <w:t xml:space="preserve"> </w:t>
      </w:r>
      <w:hyperlink r:id="rId60" w:history="1">
        <w:r w:rsidR="00C41A50" w:rsidRPr="00B15C2C">
          <w:rPr>
            <w:rStyle w:val="Hipervnculo"/>
            <w:noProof/>
            <w:sz w:val="22"/>
          </w:rPr>
          <w:t>https://research-repository.st-andrews.ac.uk/handle/10023/1824</w:t>
        </w:r>
      </w:hyperlink>
      <w:r w:rsidR="00C41A50">
        <w:rPr>
          <w:noProof/>
          <w:sz w:val="22"/>
        </w:rPr>
        <w:t xml:space="preserve"> </w:t>
      </w:r>
      <w:r>
        <w:rPr>
          <w:noProof/>
          <w:sz w:val="22"/>
        </w:rPr>
        <w:t>[2015, 23 de abril].</w:t>
      </w:r>
    </w:p>
    <w:p w:rsidR="00C41A50" w:rsidRPr="001A0707" w:rsidRDefault="00C41A50" w:rsidP="000506E0">
      <w:pPr>
        <w:pStyle w:val="Bibliografa"/>
        <w:ind w:left="720" w:hanging="720"/>
        <w:rPr>
          <w:noProof/>
          <w:sz w:val="22"/>
        </w:rPr>
      </w:pPr>
      <w:r w:rsidRPr="001A0707">
        <w:rPr>
          <w:noProof/>
          <w:sz w:val="22"/>
        </w:rPr>
        <w:t xml:space="preserve">REBIUN (2013). </w:t>
      </w:r>
      <w:r w:rsidRPr="001A0707">
        <w:rPr>
          <w:i/>
          <w:iCs/>
          <w:noProof/>
          <w:sz w:val="22"/>
        </w:rPr>
        <w:t>Sistemas CRIS y Repositorios Institucionales en las Universidades Españolas.</w:t>
      </w:r>
      <w:r w:rsidRPr="001A0707">
        <w:rPr>
          <w:noProof/>
          <w:sz w:val="22"/>
        </w:rPr>
        <w:t xml:space="preserve"> </w:t>
      </w:r>
      <w:r w:rsidR="000506E0">
        <w:rPr>
          <w:noProof/>
          <w:sz w:val="22"/>
        </w:rPr>
        <w:t xml:space="preserve">Disponible en: </w:t>
      </w:r>
      <w:hyperlink r:id="rId61" w:history="1">
        <w:r w:rsidRPr="00B15C2C">
          <w:rPr>
            <w:rStyle w:val="Hipervnculo"/>
            <w:noProof/>
            <w:sz w:val="22"/>
          </w:rPr>
          <w:t>http://www.rebiun.org/documentos/Documents/GTREPOSITORIOS/CRISyRepositorios2013.pdf</w:t>
        </w:r>
      </w:hyperlink>
      <w:r>
        <w:rPr>
          <w:noProof/>
          <w:sz w:val="22"/>
        </w:rPr>
        <w:t xml:space="preserve"> </w:t>
      </w:r>
      <w:r w:rsidR="000506E0">
        <w:rPr>
          <w:noProof/>
          <w:sz w:val="22"/>
        </w:rPr>
        <w:t>[2015, 25 de abril].</w:t>
      </w:r>
    </w:p>
    <w:p w:rsidR="00C41A50" w:rsidRPr="001A0707" w:rsidRDefault="00C41A50" w:rsidP="00C41A50">
      <w:pPr>
        <w:pStyle w:val="Bibliografa"/>
        <w:ind w:left="720" w:hanging="720"/>
        <w:rPr>
          <w:noProof/>
          <w:sz w:val="22"/>
          <w:lang w:val="en-US"/>
        </w:rPr>
      </w:pPr>
      <w:r w:rsidRPr="001A0707">
        <w:rPr>
          <w:noProof/>
          <w:sz w:val="22"/>
          <w:lang w:val="pt-BR"/>
        </w:rPr>
        <w:t xml:space="preserve">Rosa, M., &amp; Arnoldi, M. (2008). </w:t>
      </w:r>
      <w:r w:rsidRPr="001A0707">
        <w:rPr>
          <w:i/>
          <w:iCs/>
          <w:noProof/>
          <w:sz w:val="22"/>
          <w:lang w:val="pt-BR"/>
        </w:rPr>
        <w:t>A entrevista na pesquisa qualitativa.</w:t>
      </w:r>
      <w:r w:rsidRPr="001A0707">
        <w:rPr>
          <w:noProof/>
          <w:sz w:val="22"/>
          <w:lang w:val="pt-BR"/>
        </w:rPr>
        <w:t xml:space="preserve"> </w:t>
      </w:r>
      <w:r w:rsidRPr="001A0707">
        <w:rPr>
          <w:noProof/>
          <w:sz w:val="22"/>
          <w:lang w:val="en-US"/>
        </w:rPr>
        <w:t>Bello Horizonte: Autêntica.</w:t>
      </w:r>
    </w:p>
    <w:p w:rsidR="00815E98" w:rsidRPr="000506E0" w:rsidRDefault="00C41A50" w:rsidP="00C41A50">
      <w:pPr>
        <w:pStyle w:val="Bibliografa"/>
        <w:ind w:left="720" w:hanging="720"/>
        <w:rPr>
          <w:noProof/>
          <w:sz w:val="22"/>
        </w:rPr>
      </w:pPr>
      <w:r w:rsidRPr="001A0707">
        <w:rPr>
          <w:noProof/>
          <w:sz w:val="22"/>
          <w:lang w:val="en-US"/>
        </w:rPr>
        <w:t>Schöpfel, J., Zendul</w:t>
      </w:r>
      <w:r>
        <w:rPr>
          <w:noProof/>
          <w:sz w:val="22"/>
          <w:lang w:val="en-US"/>
        </w:rPr>
        <w:t>kova, D., &amp; Fatemi, O. (2014). E</w:t>
      </w:r>
      <w:r w:rsidRPr="001A0707">
        <w:rPr>
          <w:noProof/>
          <w:sz w:val="22"/>
          <w:lang w:val="en-US"/>
        </w:rPr>
        <w:t xml:space="preserve">lectronic theses and dissertations in CRIS. </w:t>
      </w:r>
      <w:r w:rsidRPr="000506E0">
        <w:rPr>
          <w:i/>
          <w:iCs/>
          <w:noProof/>
          <w:sz w:val="22"/>
        </w:rPr>
        <w:t>Procedia Computer Science</w:t>
      </w:r>
      <w:r w:rsidR="00400E4D" w:rsidRPr="00400E4D">
        <w:rPr>
          <w:i/>
          <w:iCs/>
          <w:noProof/>
          <w:sz w:val="22"/>
        </w:rPr>
        <w:t xml:space="preserve"> </w:t>
      </w:r>
      <w:r w:rsidR="00400E4D" w:rsidRPr="00400E4D">
        <w:rPr>
          <w:iCs/>
          <w:noProof/>
          <w:sz w:val="22"/>
        </w:rPr>
        <w:t>[en linea]</w:t>
      </w:r>
      <w:r w:rsidRPr="000506E0">
        <w:rPr>
          <w:noProof/>
          <w:sz w:val="22"/>
        </w:rPr>
        <w:t>, 33</w:t>
      </w:r>
      <w:r w:rsidR="00AC4E75" w:rsidRPr="000506E0">
        <w:rPr>
          <w:noProof/>
          <w:sz w:val="22"/>
        </w:rPr>
        <w:t>(0),</w:t>
      </w:r>
      <w:r w:rsidR="00B87615" w:rsidRPr="000506E0">
        <w:rPr>
          <w:noProof/>
          <w:sz w:val="22"/>
        </w:rPr>
        <w:t xml:space="preserve"> </w:t>
      </w:r>
      <w:r w:rsidRPr="000506E0">
        <w:rPr>
          <w:noProof/>
          <w:sz w:val="22"/>
        </w:rPr>
        <w:t xml:space="preserve">110-117. </w:t>
      </w:r>
    </w:p>
    <w:p w:rsidR="00C41A50" w:rsidRPr="000506E0" w:rsidRDefault="000506E0" w:rsidP="00815E98">
      <w:pPr>
        <w:pStyle w:val="Bibliografa"/>
        <w:ind w:left="720" w:hanging="11"/>
        <w:rPr>
          <w:noProof/>
          <w:sz w:val="22"/>
        </w:rPr>
      </w:pPr>
      <w:r w:rsidRPr="000506E0">
        <w:rPr>
          <w:noProof/>
          <w:sz w:val="22"/>
        </w:rPr>
        <w:lastRenderedPageBreak/>
        <w:t xml:space="preserve">Disponible en: </w:t>
      </w:r>
      <w:r w:rsidR="00C41A50" w:rsidRPr="000506E0">
        <w:rPr>
          <w:noProof/>
          <w:sz w:val="22"/>
        </w:rPr>
        <w:t xml:space="preserve"> </w:t>
      </w:r>
      <w:hyperlink r:id="rId62" w:history="1">
        <w:r w:rsidR="00C41A50" w:rsidRPr="000506E0">
          <w:rPr>
            <w:rStyle w:val="Hipervnculo"/>
            <w:noProof/>
            <w:sz w:val="22"/>
          </w:rPr>
          <w:t>http://www.sciencedirect.com/science/article/pii/S1877050914008084</w:t>
        </w:r>
      </w:hyperlink>
      <w:r>
        <w:rPr>
          <w:rStyle w:val="Hipervnculo"/>
          <w:noProof/>
          <w:sz w:val="22"/>
        </w:rPr>
        <w:t xml:space="preserve"> </w:t>
      </w:r>
      <w:r w:rsidRPr="000506E0">
        <w:rPr>
          <w:rStyle w:val="Hipervnculo"/>
          <w:noProof/>
          <w:color w:val="auto"/>
          <w:sz w:val="22"/>
          <w:u w:val="none"/>
        </w:rPr>
        <w:t>[2015, 26 de abril]</w:t>
      </w:r>
      <w:r w:rsidR="00C41A50" w:rsidRPr="000506E0">
        <w:rPr>
          <w:noProof/>
          <w:sz w:val="22"/>
        </w:rPr>
        <w:t xml:space="preserve"> </w:t>
      </w:r>
      <w:r>
        <w:rPr>
          <w:noProof/>
          <w:sz w:val="22"/>
        </w:rPr>
        <w:t>.</w:t>
      </w:r>
    </w:p>
    <w:p w:rsidR="00815E98" w:rsidRPr="00400E4D" w:rsidRDefault="00C41A50" w:rsidP="00C41A50">
      <w:pPr>
        <w:pStyle w:val="Bibliografa"/>
        <w:ind w:left="720" w:hanging="720"/>
        <w:rPr>
          <w:noProof/>
          <w:sz w:val="22"/>
        </w:rPr>
      </w:pPr>
      <w:r w:rsidRPr="001A0707">
        <w:rPr>
          <w:noProof/>
          <w:sz w:val="22"/>
          <w:lang w:val="en-US"/>
        </w:rPr>
        <w:t xml:space="preserve">Siciliano, L., Schmidt, S., &amp; Kinzler, M. (2014). BoRIS and BIA: CRIS and Institutional Repository integration at the Free University of Bozen-Bolzano. </w:t>
      </w:r>
      <w:r w:rsidRPr="00400E4D">
        <w:rPr>
          <w:i/>
          <w:iCs/>
          <w:noProof/>
          <w:sz w:val="22"/>
        </w:rPr>
        <w:t>Procedia Computer Science</w:t>
      </w:r>
      <w:r w:rsidR="00400E4D" w:rsidRPr="00400E4D">
        <w:rPr>
          <w:i/>
          <w:iCs/>
          <w:noProof/>
          <w:sz w:val="22"/>
        </w:rPr>
        <w:t xml:space="preserve"> </w:t>
      </w:r>
      <w:r w:rsidR="00400E4D" w:rsidRPr="00400E4D">
        <w:rPr>
          <w:iCs/>
          <w:noProof/>
          <w:sz w:val="22"/>
        </w:rPr>
        <w:t>[en linea]</w:t>
      </w:r>
      <w:r w:rsidRPr="00400E4D">
        <w:rPr>
          <w:noProof/>
          <w:sz w:val="22"/>
        </w:rPr>
        <w:t>, 33</w:t>
      </w:r>
      <w:r w:rsidR="00756B74" w:rsidRPr="00400E4D">
        <w:rPr>
          <w:noProof/>
          <w:sz w:val="22"/>
        </w:rPr>
        <w:t>(0)</w:t>
      </w:r>
      <w:r w:rsidRPr="00400E4D">
        <w:rPr>
          <w:noProof/>
          <w:sz w:val="22"/>
        </w:rPr>
        <w:t xml:space="preserve">, 68-73. </w:t>
      </w:r>
      <w:r w:rsidR="00756B74" w:rsidRPr="00400E4D">
        <w:rPr>
          <w:color w:val="000000"/>
          <w:sz w:val="22"/>
          <w:szCs w:val="22"/>
        </w:rPr>
        <w:t>doi:</w:t>
      </w:r>
      <w:hyperlink r:id="rId63" w:tgtFrame="_blank" w:history="1">
        <w:r w:rsidR="00756B74" w:rsidRPr="00400E4D">
          <w:rPr>
            <w:rStyle w:val="Hipervnculo"/>
            <w:sz w:val="22"/>
            <w:szCs w:val="22"/>
          </w:rPr>
          <w:t>http://dx.doi.org/10.1016/j.procs.2014.06.011</w:t>
        </w:r>
      </w:hyperlink>
    </w:p>
    <w:p w:rsidR="00C41A50" w:rsidRPr="000506E0" w:rsidRDefault="000506E0" w:rsidP="00815E98">
      <w:pPr>
        <w:pStyle w:val="Bibliografa"/>
        <w:ind w:left="720" w:hanging="11"/>
        <w:rPr>
          <w:noProof/>
          <w:sz w:val="22"/>
        </w:rPr>
      </w:pPr>
      <w:r w:rsidRPr="000506E0">
        <w:rPr>
          <w:noProof/>
          <w:sz w:val="22"/>
        </w:rPr>
        <w:t xml:space="preserve">Disponible en: </w:t>
      </w:r>
      <w:hyperlink r:id="rId64" w:history="1">
        <w:r w:rsidR="00C41A50" w:rsidRPr="000506E0">
          <w:rPr>
            <w:rStyle w:val="Hipervnculo"/>
            <w:noProof/>
            <w:sz w:val="22"/>
          </w:rPr>
          <w:t>http://www.sciencedirect.com/science/article/pii/S1877050914008011</w:t>
        </w:r>
      </w:hyperlink>
      <w:r w:rsidR="00C41A50" w:rsidRPr="000506E0">
        <w:rPr>
          <w:noProof/>
          <w:sz w:val="22"/>
        </w:rPr>
        <w:t xml:space="preserve"> </w:t>
      </w:r>
      <w:r>
        <w:rPr>
          <w:noProof/>
          <w:sz w:val="22"/>
        </w:rPr>
        <w:t>[2015, 30 de abril].</w:t>
      </w:r>
    </w:p>
    <w:p w:rsidR="00815E98" w:rsidRPr="00C40053" w:rsidRDefault="00C41A50" w:rsidP="00C41A50">
      <w:pPr>
        <w:pStyle w:val="Bibliografa"/>
        <w:ind w:left="720" w:hanging="720"/>
        <w:rPr>
          <w:noProof/>
          <w:sz w:val="22"/>
        </w:rPr>
      </w:pPr>
      <w:r w:rsidRPr="001A0707">
        <w:rPr>
          <w:noProof/>
          <w:sz w:val="22"/>
          <w:lang w:val="pt-BR"/>
        </w:rPr>
        <w:t xml:space="preserve">Sousa Pinto, C., Simões, C., &amp; Amaral, L. (2014). </w:t>
      </w:r>
      <w:r w:rsidRPr="001A0707">
        <w:rPr>
          <w:noProof/>
          <w:sz w:val="22"/>
          <w:lang w:val="en-US"/>
        </w:rPr>
        <w:t xml:space="preserve">CERIF - Is the standard helping to improve CRIS? </w:t>
      </w:r>
      <w:r w:rsidRPr="00C40053">
        <w:rPr>
          <w:i/>
          <w:iCs/>
          <w:noProof/>
          <w:sz w:val="22"/>
        </w:rPr>
        <w:t>Procedia Computer Science</w:t>
      </w:r>
      <w:r w:rsidR="00400E4D" w:rsidRPr="00400E4D">
        <w:rPr>
          <w:i/>
          <w:iCs/>
          <w:noProof/>
          <w:sz w:val="22"/>
        </w:rPr>
        <w:t xml:space="preserve"> </w:t>
      </w:r>
      <w:r w:rsidR="00400E4D" w:rsidRPr="00400E4D">
        <w:rPr>
          <w:iCs/>
          <w:noProof/>
          <w:sz w:val="22"/>
        </w:rPr>
        <w:t>[en linea]</w:t>
      </w:r>
      <w:r w:rsidR="00756B74" w:rsidRPr="00C40053">
        <w:rPr>
          <w:noProof/>
          <w:sz w:val="22"/>
        </w:rPr>
        <w:t>,</w:t>
      </w:r>
      <w:r w:rsidR="00815E98" w:rsidRPr="00C40053">
        <w:rPr>
          <w:noProof/>
          <w:sz w:val="22"/>
        </w:rPr>
        <w:t xml:space="preserve"> </w:t>
      </w:r>
      <w:r w:rsidRPr="00C40053">
        <w:rPr>
          <w:noProof/>
          <w:sz w:val="22"/>
        </w:rPr>
        <w:t>33</w:t>
      </w:r>
      <w:r w:rsidR="00AC4E75" w:rsidRPr="00C40053">
        <w:rPr>
          <w:noProof/>
          <w:sz w:val="22"/>
        </w:rPr>
        <w:t>(0),</w:t>
      </w:r>
      <w:r w:rsidRPr="00C40053">
        <w:rPr>
          <w:noProof/>
          <w:sz w:val="22"/>
        </w:rPr>
        <w:t xml:space="preserve"> </w:t>
      </w:r>
      <w:r w:rsidR="00815E98" w:rsidRPr="00C40053">
        <w:rPr>
          <w:noProof/>
          <w:sz w:val="22"/>
        </w:rPr>
        <w:t xml:space="preserve"> </w:t>
      </w:r>
      <w:r w:rsidRPr="00C40053">
        <w:rPr>
          <w:noProof/>
          <w:sz w:val="22"/>
        </w:rPr>
        <w:t xml:space="preserve">80-85. </w:t>
      </w:r>
    </w:p>
    <w:p w:rsidR="00C41A50" w:rsidRPr="000506E0" w:rsidRDefault="000506E0" w:rsidP="00815E98">
      <w:pPr>
        <w:pStyle w:val="Bibliografa"/>
        <w:ind w:left="720" w:hanging="11"/>
        <w:rPr>
          <w:noProof/>
          <w:sz w:val="22"/>
        </w:rPr>
      </w:pPr>
      <w:r w:rsidRPr="000506E0">
        <w:rPr>
          <w:noProof/>
          <w:sz w:val="22"/>
        </w:rPr>
        <w:t xml:space="preserve">Disponible en: </w:t>
      </w:r>
      <w:r w:rsidR="00C41A50" w:rsidRPr="000506E0">
        <w:rPr>
          <w:noProof/>
          <w:sz w:val="22"/>
        </w:rPr>
        <w:t xml:space="preserve"> </w:t>
      </w:r>
      <w:hyperlink r:id="rId65" w:history="1">
        <w:r w:rsidR="00C41A50" w:rsidRPr="000506E0">
          <w:rPr>
            <w:rStyle w:val="Hipervnculo"/>
            <w:noProof/>
            <w:sz w:val="22"/>
          </w:rPr>
          <w:t>http://www.sciencedirect.com/science/article/pii/S1877050914008035</w:t>
        </w:r>
      </w:hyperlink>
      <w:r w:rsidR="00C41A50" w:rsidRPr="000506E0">
        <w:rPr>
          <w:noProof/>
          <w:sz w:val="22"/>
        </w:rPr>
        <w:t xml:space="preserve"> </w:t>
      </w:r>
      <w:r>
        <w:rPr>
          <w:noProof/>
          <w:sz w:val="22"/>
        </w:rPr>
        <w:t>[2015, 26 de abril].</w:t>
      </w:r>
    </w:p>
    <w:p w:rsidR="00815E98" w:rsidRPr="002F6340" w:rsidRDefault="00C41A50" w:rsidP="00C41A50">
      <w:pPr>
        <w:pStyle w:val="Bibliografa"/>
        <w:ind w:left="720" w:hanging="720"/>
        <w:rPr>
          <w:noProof/>
          <w:sz w:val="22"/>
          <w:lang w:val="en-US"/>
        </w:rPr>
      </w:pPr>
      <w:r w:rsidRPr="002F6340">
        <w:rPr>
          <w:noProof/>
          <w:sz w:val="22"/>
          <w:lang w:val="en-US"/>
        </w:rPr>
        <w:t xml:space="preserve">Suber, P. (2012). </w:t>
      </w:r>
      <w:r w:rsidRPr="002F6340">
        <w:rPr>
          <w:i/>
          <w:iCs/>
          <w:noProof/>
          <w:sz w:val="22"/>
          <w:lang w:val="en-US"/>
        </w:rPr>
        <w:t>Open Access.</w:t>
      </w:r>
      <w:r w:rsidRPr="002F6340">
        <w:rPr>
          <w:noProof/>
          <w:sz w:val="22"/>
          <w:lang w:val="en-US"/>
        </w:rPr>
        <w:t xml:space="preserve"> </w:t>
      </w:r>
      <w:r w:rsidR="00400E4D">
        <w:rPr>
          <w:noProof/>
          <w:sz w:val="22"/>
          <w:lang w:val="en-US"/>
        </w:rPr>
        <w:t>London: The MIT Press Essential Knowledge Series.</w:t>
      </w:r>
    </w:p>
    <w:p w:rsidR="00C41A50" w:rsidRPr="000506E0" w:rsidRDefault="000506E0" w:rsidP="00815E98">
      <w:pPr>
        <w:pStyle w:val="Bibliografa"/>
        <w:ind w:left="720" w:hanging="11"/>
        <w:rPr>
          <w:noProof/>
          <w:sz w:val="22"/>
        </w:rPr>
      </w:pPr>
      <w:r w:rsidRPr="000506E0">
        <w:rPr>
          <w:noProof/>
          <w:sz w:val="22"/>
        </w:rPr>
        <w:t>Disponible en</w:t>
      </w:r>
      <w:r w:rsidR="00C41A50" w:rsidRPr="000506E0">
        <w:rPr>
          <w:noProof/>
          <w:sz w:val="22"/>
        </w:rPr>
        <w:t xml:space="preserve">: </w:t>
      </w:r>
      <w:hyperlink r:id="rId66" w:history="1">
        <w:r w:rsidR="00C41A50" w:rsidRPr="000506E0">
          <w:rPr>
            <w:rStyle w:val="Hipervnculo"/>
            <w:noProof/>
            <w:sz w:val="22"/>
          </w:rPr>
          <w:t>https://mitpress.mit.edu/sites/default/files/9780262517638_Open_Access_PDF_Version.pdf</w:t>
        </w:r>
      </w:hyperlink>
      <w:r w:rsidR="00C41A50" w:rsidRPr="000506E0">
        <w:rPr>
          <w:noProof/>
          <w:sz w:val="22"/>
        </w:rPr>
        <w:t xml:space="preserve"> </w:t>
      </w:r>
      <w:r w:rsidRPr="000506E0">
        <w:rPr>
          <w:noProof/>
          <w:sz w:val="22"/>
        </w:rPr>
        <w:t>[2015, 28 de abril]</w:t>
      </w:r>
      <w:r>
        <w:rPr>
          <w:noProof/>
          <w:sz w:val="22"/>
        </w:rPr>
        <w:t>.</w:t>
      </w:r>
    </w:p>
    <w:p w:rsidR="00815E98" w:rsidRPr="000506E0" w:rsidRDefault="00C41A50" w:rsidP="00C41A50">
      <w:pPr>
        <w:pStyle w:val="Bibliografa"/>
        <w:ind w:left="720" w:hanging="720"/>
        <w:rPr>
          <w:noProof/>
          <w:sz w:val="22"/>
        </w:rPr>
      </w:pPr>
      <w:r w:rsidRPr="001A0707">
        <w:rPr>
          <w:noProof/>
          <w:sz w:val="22"/>
          <w:lang w:val="en-US"/>
        </w:rPr>
        <w:t xml:space="preserve">Wolf, B., Szerencsits, M., Gaus, H., Müller, C. E., &amp; Heb, J. (2014). Developing a Documentation System for Evaluating the Societal Impact of Science. </w:t>
      </w:r>
      <w:r w:rsidRPr="000506E0">
        <w:rPr>
          <w:i/>
          <w:iCs/>
          <w:noProof/>
          <w:sz w:val="22"/>
        </w:rPr>
        <w:t>Procedia Computer Science</w:t>
      </w:r>
      <w:r w:rsidR="00400E4D" w:rsidRPr="00400E4D">
        <w:rPr>
          <w:i/>
          <w:iCs/>
          <w:noProof/>
          <w:sz w:val="22"/>
        </w:rPr>
        <w:t xml:space="preserve"> </w:t>
      </w:r>
      <w:r w:rsidR="00400E4D" w:rsidRPr="00400E4D">
        <w:rPr>
          <w:iCs/>
          <w:noProof/>
          <w:sz w:val="22"/>
        </w:rPr>
        <w:t>[en linea]</w:t>
      </w:r>
      <w:r w:rsidR="00B87615" w:rsidRPr="000506E0">
        <w:rPr>
          <w:noProof/>
          <w:sz w:val="22"/>
        </w:rPr>
        <w:t>,</w:t>
      </w:r>
      <w:r w:rsidR="00815E98" w:rsidRPr="000506E0">
        <w:rPr>
          <w:noProof/>
          <w:sz w:val="22"/>
        </w:rPr>
        <w:t xml:space="preserve"> </w:t>
      </w:r>
      <w:r w:rsidRPr="000506E0">
        <w:rPr>
          <w:noProof/>
          <w:sz w:val="22"/>
        </w:rPr>
        <w:t>33</w:t>
      </w:r>
      <w:r w:rsidR="00AC4E75" w:rsidRPr="000506E0">
        <w:rPr>
          <w:noProof/>
          <w:sz w:val="22"/>
        </w:rPr>
        <w:t>(0),</w:t>
      </w:r>
      <w:r w:rsidRPr="000506E0">
        <w:rPr>
          <w:noProof/>
          <w:sz w:val="22"/>
        </w:rPr>
        <w:t xml:space="preserve"> </w:t>
      </w:r>
      <w:r w:rsidR="00815E98" w:rsidRPr="000506E0">
        <w:rPr>
          <w:noProof/>
          <w:sz w:val="22"/>
        </w:rPr>
        <w:t xml:space="preserve"> </w:t>
      </w:r>
      <w:r w:rsidRPr="000506E0">
        <w:rPr>
          <w:noProof/>
          <w:sz w:val="22"/>
        </w:rPr>
        <w:t xml:space="preserve">289-296. </w:t>
      </w:r>
    </w:p>
    <w:p w:rsidR="00C41A50" w:rsidRPr="000506E0" w:rsidRDefault="000506E0" w:rsidP="00815E98">
      <w:pPr>
        <w:pStyle w:val="Bibliografa"/>
        <w:ind w:left="720" w:hanging="11"/>
        <w:rPr>
          <w:noProof/>
          <w:sz w:val="22"/>
        </w:rPr>
      </w:pPr>
      <w:r w:rsidRPr="000506E0">
        <w:rPr>
          <w:noProof/>
          <w:sz w:val="22"/>
        </w:rPr>
        <w:t>Disponible en:</w:t>
      </w:r>
      <w:r w:rsidR="00C41A50" w:rsidRPr="000506E0">
        <w:rPr>
          <w:noProof/>
          <w:sz w:val="22"/>
        </w:rPr>
        <w:t xml:space="preserve"> </w:t>
      </w:r>
      <w:hyperlink r:id="rId67" w:history="1">
        <w:r w:rsidR="00C41A50" w:rsidRPr="000506E0">
          <w:rPr>
            <w:rStyle w:val="Hipervnculo"/>
            <w:noProof/>
            <w:sz w:val="22"/>
          </w:rPr>
          <w:t>http://www.sciencedirect.com/science/article/pii/S1877050914008369</w:t>
        </w:r>
      </w:hyperlink>
      <w:r w:rsidR="00C41A50" w:rsidRPr="000506E0">
        <w:rPr>
          <w:noProof/>
          <w:sz w:val="22"/>
        </w:rPr>
        <w:t xml:space="preserve"> </w:t>
      </w:r>
      <w:r>
        <w:rPr>
          <w:noProof/>
          <w:sz w:val="22"/>
        </w:rPr>
        <w:t>[2015, 25 de abril].</w:t>
      </w:r>
    </w:p>
    <w:p w:rsidR="00815E98" w:rsidRPr="00400E4D" w:rsidRDefault="00C41A50" w:rsidP="00C41A50">
      <w:pPr>
        <w:pStyle w:val="Bibliografa"/>
        <w:ind w:left="720" w:hanging="720"/>
        <w:rPr>
          <w:noProof/>
          <w:sz w:val="22"/>
        </w:rPr>
      </w:pPr>
      <w:r w:rsidRPr="001A0707">
        <w:rPr>
          <w:noProof/>
          <w:sz w:val="22"/>
          <w:lang w:val="en-US"/>
        </w:rPr>
        <w:t xml:space="preserve">Zendulkova, D. (2014). The implementation of CERIF based data model for statistical survey of Research and Development Potential within the SK CRIS. </w:t>
      </w:r>
      <w:r w:rsidRPr="00400E4D">
        <w:rPr>
          <w:i/>
          <w:iCs/>
          <w:noProof/>
          <w:sz w:val="22"/>
        </w:rPr>
        <w:t>Procedia Computer Science</w:t>
      </w:r>
      <w:r w:rsidR="00400E4D" w:rsidRPr="00400E4D">
        <w:rPr>
          <w:i/>
          <w:iCs/>
          <w:noProof/>
          <w:sz w:val="22"/>
        </w:rPr>
        <w:t xml:space="preserve"> </w:t>
      </w:r>
      <w:r w:rsidR="00400E4D" w:rsidRPr="00400E4D">
        <w:rPr>
          <w:iCs/>
          <w:noProof/>
          <w:sz w:val="22"/>
        </w:rPr>
        <w:t>[en linea]</w:t>
      </w:r>
      <w:r w:rsidRPr="00400E4D">
        <w:rPr>
          <w:noProof/>
          <w:sz w:val="22"/>
        </w:rPr>
        <w:t>, 33</w:t>
      </w:r>
      <w:r w:rsidR="00756B74" w:rsidRPr="00400E4D">
        <w:rPr>
          <w:noProof/>
          <w:sz w:val="22"/>
        </w:rPr>
        <w:t>(0)</w:t>
      </w:r>
      <w:r w:rsidRPr="00400E4D">
        <w:rPr>
          <w:noProof/>
          <w:sz w:val="22"/>
        </w:rPr>
        <w:t>, 321-326.</w:t>
      </w:r>
      <w:r w:rsidRPr="00400E4D">
        <w:rPr>
          <w:noProof/>
          <w:sz w:val="22"/>
          <w:szCs w:val="22"/>
        </w:rPr>
        <w:t xml:space="preserve"> </w:t>
      </w:r>
      <w:r w:rsidR="00756B74" w:rsidRPr="00400E4D">
        <w:rPr>
          <w:color w:val="000000"/>
          <w:sz w:val="22"/>
          <w:szCs w:val="22"/>
        </w:rPr>
        <w:t>doi:</w:t>
      </w:r>
      <w:hyperlink r:id="rId68" w:tgtFrame="_blank" w:history="1">
        <w:r w:rsidR="00756B74" w:rsidRPr="00400E4D">
          <w:rPr>
            <w:rStyle w:val="Hipervnculo"/>
            <w:sz w:val="22"/>
            <w:szCs w:val="22"/>
          </w:rPr>
          <w:t>http://dx.doi.org/10.1016/j.procs.2014.06.051</w:t>
        </w:r>
      </w:hyperlink>
    </w:p>
    <w:p w:rsidR="00C41A50" w:rsidRPr="000506E0" w:rsidRDefault="000506E0" w:rsidP="00815E98">
      <w:pPr>
        <w:pStyle w:val="Bibliografa"/>
        <w:ind w:left="720" w:hanging="11"/>
        <w:rPr>
          <w:noProof/>
          <w:sz w:val="22"/>
        </w:rPr>
      </w:pPr>
      <w:r w:rsidRPr="000506E0">
        <w:rPr>
          <w:noProof/>
          <w:sz w:val="22"/>
        </w:rPr>
        <w:t>Disponible en:</w:t>
      </w:r>
      <w:r w:rsidR="00C41A50" w:rsidRPr="000506E0">
        <w:rPr>
          <w:noProof/>
          <w:sz w:val="22"/>
        </w:rPr>
        <w:t xml:space="preserve"> </w:t>
      </w:r>
      <w:hyperlink r:id="rId69" w:history="1">
        <w:r w:rsidR="00C41A50" w:rsidRPr="000506E0">
          <w:rPr>
            <w:rStyle w:val="Hipervnculo"/>
            <w:noProof/>
            <w:sz w:val="22"/>
          </w:rPr>
          <w:t>http://www.sciencedirect.com/science/article/pii/S1877050914008412</w:t>
        </w:r>
      </w:hyperlink>
      <w:r w:rsidR="00C41A50" w:rsidRPr="000506E0">
        <w:rPr>
          <w:noProof/>
          <w:sz w:val="22"/>
        </w:rPr>
        <w:t xml:space="preserve"> </w:t>
      </w:r>
      <w:r>
        <w:rPr>
          <w:noProof/>
          <w:sz w:val="22"/>
        </w:rPr>
        <w:t>[2015, 30 de abril].</w:t>
      </w:r>
    </w:p>
    <w:p w:rsidR="00C41A50" w:rsidRPr="000506E0" w:rsidRDefault="00C41A50" w:rsidP="00C41A50">
      <w:pPr>
        <w:rPr>
          <w:b/>
          <w:sz w:val="28"/>
        </w:rPr>
      </w:pPr>
    </w:p>
    <w:p w:rsidR="00FD799C" w:rsidRPr="00FD799C" w:rsidRDefault="00FD799C" w:rsidP="00966FC8">
      <w:pPr>
        <w:rPr>
          <w:b/>
          <w:sz w:val="22"/>
        </w:rPr>
      </w:pPr>
    </w:p>
    <w:p w:rsidR="00A37047" w:rsidRPr="00815E98" w:rsidRDefault="00A37047">
      <w:pPr>
        <w:rPr>
          <w:smallCaps/>
          <w:spacing w:val="5"/>
          <w:sz w:val="32"/>
          <w:szCs w:val="32"/>
        </w:rPr>
      </w:pPr>
      <w:r w:rsidRPr="00815E98">
        <w:br w:type="page"/>
      </w:r>
    </w:p>
    <w:p w:rsidR="00D606F5" w:rsidRPr="006D7ACF" w:rsidRDefault="001954C1" w:rsidP="00944CD8">
      <w:pPr>
        <w:pStyle w:val="Ttulo1"/>
        <w:numPr>
          <w:ilvl w:val="0"/>
          <w:numId w:val="51"/>
        </w:numPr>
        <w:ind w:left="284" w:hanging="284"/>
      </w:pPr>
      <w:bookmarkStart w:id="66" w:name="_Toc422318620"/>
      <w:r w:rsidRPr="006D7ACF">
        <w:lastRenderedPageBreak/>
        <w:t>FUENTES</w:t>
      </w:r>
      <w:bookmarkEnd w:id="66"/>
    </w:p>
    <w:p w:rsidR="003605D7" w:rsidRDefault="003605D7" w:rsidP="00D606F5">
      <w:pPr>
        <w:jc w:val="left"/>
        <w:rPr>
          <w:sz w:val="22"/>
        </w:rPr>
      </w:pPr>
      <w:r>
        <w:rPr>
          <w:sz w:val="22"/>
        </w:rPr>
        <w:t xml:space="preserve">Academia.edu. </w:t>
      </w:r>
      <w:hyperlink r:id="rId70" w:history="1">
        <w:r w:rsidRPr="00F23583">
          <w:rPr>
            <w:rStyle w:val="Hipervnculo"/>
            <w:sz w:val="22"/>
          </w:rPr>
          <w:t>https://www.academia.edu/</w:t>
        </w:r>
      </w:hyperlink>
      <w:r>
        <w:rPr>
          <w:sz w:val="22"/>
        </w:rPr>
        <w:t xml:space="preserve"> </w:t>
      </w:r>
    </w:p>
    <w:p w:rsidR="00D606F5" w:rsidRPr="00D606F5" w:rsidRDefault="00D606F5" w:rsidP="00D606F5">
      <w:pPr>
        <w:jc w:val="left"/>
        <w:rPr>
          <w:sz w:val="22"/>
        </w:rPr>
      </w:pPr>
      <w:r w:rsidRPr="00D606F5">
        <w:rPr>
          <w:sz w:val="22"/>
        </w:rPr>
        <w:t xml:space="preserve">Asociación española de Documentación e Información (SEDIC). </w:t>
      </w:r>
      <w:hyperlink r:id="rId71" w:history="1">
        <w:r w:rsidRPr="00D606F5">
          <w:rPr>
            <w:rStyle w:val="Hipervnculo"/>
            <w:sz w:val="22"/>
          </w:rPr>
          <w:t>http://www.sedic.es/</w:t>
        </w:r>
      </w:hyperlink>
      <w:r w:rsidRPr="00D606F5">
        <w:rPr>
          <w:sz w:val="22"/>
        </w:rPr>
        <w:t xml:space="preserve"> </w:t>
      </w:r>
    </w:p>
    <w:p w:rsidR="00D606F5" w:rsidRPr="00D606F5" w:rsidRDefault="00D606F5" w:rsidP="00D606F5">
      <w:pPr>
        <w:jc w:val="left"/>
        <w:rPr>
          <w:sz w:val="22"/>
        </w:rPr>
      </w:pPr>
      <w:r w:rsidRPr="00D606F5">
        <w:rPr>
          <w:sz w:val="22"/>
        </w:rPr>
        <w:t xml:space="preserve">BOE (Boletín Oficial del Estado). </w:t>
      </w:r>
      <w:hyperlink r:id="rId72" w:history="1">
        <w:r w:rsidRPr="00D606F5">
          <w:rPr>
            <w:rStyle w:val="Hipervnculo"/>
            <w:sz w:val="22"/>
          </w:rPr>
          <w:t>http://www.boe.es/</w:t>
        </w:r>
      </w:hyperlink>
      <w:r w:rsidRPr="00D606F5">
        <w:rPr>
          <w:sz w:val="22"/>
        </w:rPr>
        <w:t xml:space="preserve"> </w:t>
      </w:r>
    </w:p>
    <w:p w:rsidR="00D606F5" w:rsidRPr="00D606F5" w:rsidRDefault="00191079" w:rsidP="00D606F5">
      <w:pPr>
        <w:jc w:val="left"/>
        <w:rPr>
          <w:sz w:val="22"/>
          <w:lang w:val="en-US"/>
        </w:rPr>
      </w:pPr>
      <w:r>
        <w:rPr>
          <w:sz w:val="22"/>
          <w:lang w:val="en-US"/>
        </w:rPr>
        <w:t xml:space="preserve">BOAI </w:t>
      </w:r>
      <w:r w:rsidRPr="00191079">
        <w:rPr>
          <w:i/>
          <w:sz w:val="22"/>
          <w:lang w:val="en-US"/>
        </w:rPr>
        <w:t>(</w:t>
      </w:r>
      <w:r w:rsidR="00D606F5" w:rsidRPr="00191079">
        <w:rPr>
          <w:i/>
          <w:sz w:val="22"/>
          <w:lang w:val="en-US"/>
        </w:rPr>
        <w:t>Budapest Open Access Initiative</w:t>
      </w:r>
      <w:r w:rsidRPr="00191079">
        <w:rPr>
          <w:i/>
          <w:sz w:val="22"/>
          <w:lang w:val="en-US"/>
        </w:rPr>
        <w:t>)</w:t>
      </w:r>
      <w:r w:rsidR="00D606F5" w:rsidRPr="00191079">
        <w:rPr>
          <w:i/>
          <w:sz w:val="22"/>
          <w:lang w:val="en-US"/>
        </w:rPr>
        <w:t>.</w:t>
      </w:r>
      <w:r w:rsidR="00D606F5" w:rsidRPr="00D606F5">
        <w:rPr>
          <w:sz w:val="22"/>
          <w:lang w:val="en-US"/>
        </w:rPr>
        <w:t xml:space="preserve"> </w:t>
      </w:r>
      <w:hyperlink r:id="rId73" w:history="1">
        <w:r w:rsidR="00D606F5" w:rsidRPr="00D606F5">
          <w:rPr>
            <w:rStyle w:val="Hipervnculo"/>
            <w:sz w:val="22"/>
            <w:lang w:val="en-US"/>
          </w:rPr>
          <w:t>http://www.budapestopenaccessinitiative.org/</w:t>
        </w:r>
      </w:hyperlink>
      <w:r w:rsidR="00D606F5"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CINECA. </w:t>
      </w:r>
      <w:hyperlink r:id="rId74" w:history="1">
        <w:r w:rsidRPr="00D606F5">
          <w:rPr>
            <w:rStyle w:val="Hipervnculo"/>
            <w:sz w:val="22"/>
            <w:lang w:val="en-US"/>
          </w:rPr>
          <w:t>http://www.cineca.it/</w:t>
        </w:r>
      </w:hyperlink>
      <w:r w:rsidRPr="00D606F5">
        <w:rPr>
          <w:sz w:val="22"/>
          <w:lang w:val="en-US"/>
        </w:rPr>
        <w:t xml:space="preserve"> </w:t>
      </w:r>
    </w:p>
    <w:p w:rsidR="00D606F5" w:rsidRPr="00756B74" w:rsidRDefault="00D606F5" w:rsidP="00D606F5">
      <w:pPr>
        <w:jc w:val="left"/>
        <w:rPr>
          <w:sz w:val="22"/>
        </w:rPr>
      </w:pPr>
      <w:r w:rsidRPr="00D606F5">
        <w:rPr>
          <w:sz w:val="22"/>
          <w:lang w:val="en-US"/>
        </w:rPr>
        <w:t xml:space="preserve">CRIStin (Current Research Information System in Norway). </w:t>
      </w:r>
      <w:hyperlink r:id="rId75" w:history="1">
        <w:r w:rsidRPr="00756B74">
          <w:rPr>
            <w:rStyle w:val="Hipervnculo"/>
            <w:sz w:val="22"/>
          </w:rPr>
          <w:t>http://www.cristin.no/english/</w:t>
        </w:r>
      </w:hyperlink>
      <w:r w:rsidRPr="00756B74">
        <w:rPr>
          <w:sz w:val="22"/>
        </w:rPr>
        <w:t xml:space="preserve"> </w:t>
      </w:r>
    </w:p>
    <w:p w:rsidR="00D606F5" w:rsidRPr="00D606F5" w:rsidRDefault="00D606F5" w:rsidP="00D606F5">
      <w:pPr>
        <w:jc w:val="left"/>
        <w:rPr>
          <w:sz w:val="22"/>
        </w:rPr>
      </w:pPr>
      <w:r w:rsidRPr="00D606F5">
        <w:rPr>
          <w:sz w:val="22"/>
        </w:rPr>
        <w:t xml:space="preserve">Digital.CSIC. </w:t>
      </w:r>
      <w:hyperlink r:id="rId76" w:history="1">
        <w:r w:rsidRPr="00D606F5">
          <w:rPr>
            <w:rStyle w:val="Hipervnculo"/>
            <w:sz w:val="22"/>
          </w:rPr>
          <w:t>http://digital.csic.es/?locale=es</w:t>
        </w:r>
      </w:hyperlink>
      <w:r w:rsidRPr="00D606F5">
        <w:rPr>
          <w:sz w:val="22"/>
        </w:rPr>
        <w:t xml:space="preserve"> </w:t>
      </w:r>
    </w:p>
    <w:p w:rsidR="00D606F5" w:rsidRPr="00D606F5" w:rsidRDefault="00D606F5" w:rsidP="00D606F5">
      <w:pPr>
        <w:jc w:val="left"/>
        <w:rPr>
          <w:sz w:val="22"/>
          <w:lang w:val="en-US"/>
        </w:rPr>
      </w:pPr>
      <w:r w:rsidRPr="00D606F5">
        <w:rPr>
          <w:sz w:val="22"/>
          <w:lang w:val="en-US"/>
        </w:rPr>
        <w:t xml:space="preserve">Directory of Current Research Information Systems (DRIS). </w:t>
      </w:r>
      <w:hyperlink r:id="rId77" w:history="1">
        <w:r w:rsidRPr="00D606F5">
          <w:rPr>
            <w:rStyle w:val="Hipervnculo"/>
            <w:sz w:val="22"/>
            <w:lang w:val="en-US"/>
          </w:rPr>
          <w:t>http://www.eurocris.org/DRISListAll.php?order=cfTitle</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Elsevier. </w:t>
      </w:r>
      <w:hyperlink r:id="rId78" w:history="1">
        <w:r w:rsidRPr="00D606F5">
          <w:rPr>
            <w:rStyle w:val="Hipervnculo"/>
            <w:sz w:val="22"/>
            <w:lang w:val="en-US"/>
          </w:rPr>
          <w:t>http://www.elsevier.es/</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Emerald. </w:t>
      </w:r>
      <w:hyperlink r:id="rId79" w:history="1">
        <w:r w:rsidRPr="00D606F5">
          <w:rPr>
            <w:rStyle w:val="Hipervnculo"/>
            <w:sz w:val="22"/>
            <w:lang w:val="en-US"/>
          </w:rPr>
          <w:t>http://www.emeraldinsight.com/</w:t>
        </w:r>
      </w:hyperlink>
      <w:r w:rsidRPr="00D606F5">
        <w:rPr>
          <w:sz w:val="22"/>
          <w:lang w:val="en-US"/>
        </w:rPr>
        <w:t xml:space="preserve"> </w:t>
      </w:r>
    </w:p>
    <w:p w:rsidR="00D606F5" w:rsidRPr="00DA1781" w:rsidRDefault="00D606F5" w:rsidP="00D606F5">
      <w:pPr>
        <w:jc w:val="left"/>
        <w:rPr>
          <w:sz w:val="22"/>
          <w:lang w:val="en-US"/>
        </w:rPr>
      </w:pPr>
      <w:r w:rsidRPr="00DA1781">
        <w:rPr>
          <w:sz w:val="22"/>
          <w:lang w:val="en-US"/>
        </w:rPr>
        <w:t xml:space="preserve">EuroCRIS. </w:t>
      </w:r>
      <w:hyperlink r:id="rId80" w:history="1">
        <w:r w:rsidRPr="00DA1781">
          <w:rPr>
            <w:rStyle w:val="Hipervnculo"/>
            <w:sz w:val="22"/>
            <w:lang w:val="en-US"/>
          </w:rPr>
          <w:t>http://www.eurocris.org/</w:t>
        </w:r>
      </w:hyperlink>
      <w:r w:rsidRPr="00DA1781">
        <w:rPr>
          <w:sz w:val="22"/>
          <w:lang w:val="en-US"/>
        </w:rPr>
        <w:t xml:space="preserve"> </w:t>
      </w:r>
    </w:p>
    <w:p w:rsidR="00D606F5" w:rsidRPr="00D606F5" w:rsidRDefault="00D606F5" w:rsidP="00D606F5">
      <w:pPr>
        <w:jc w:val="left"/>
        <w:rPr>
          <w:sz w:val="22"/>
          <w:lang w:val="en-US"/>
        </w:rPr>
      </w:pPr>
      <w:r w:rsidRPr="00D606F5">
        <w:rPr>
          <w:sz w:val="22"/>
          <w:lang w:val="en-US"/>
        </w:rPr>
        <w:t xml:space="preserve">EuroRIS-Net + Research Infrastructures Observatory. </w:t>
      </w:r>
      <w:hyperlink r:id="rId81" w:history="1">
        <w:r w:rsidRPr="00D606F5">
          <w:rPr>
            <w:rStyle w:val="Hipervnculo"/>
            <w:sz w:val="22"/>
            <w:lang w:val="en-US"/>
          </w:rPr>
          <w:t>http://observatory.euroris-net.eu/euroris/</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FECYT. </w:t>
      </w:r>
      <w:hyperlink r:id="rId82" w:history="1">
        <w:r w:rsidRPr="00D606F5">
          <w:rPr>
            <w:rStyle w:val="Hipervnculo"/>
            <w:sz w:val="22"/>
            <w:lang w:val="en-US"/>
          </w:rPr>
          <w:t>http://www.fecyt.es/</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Free University of Bozen-Bolzano. </w:t>
      </w:r>
      <w:hyperlink r:id="rId83" w:history="1">
        <w:r w:rsidRPr="00D606F5">
          <w:rPr>
            <w:rStyle w:val="Hipervnculo"/>
            <w:sz w:val="22"/>
            <w:lang w:val="en-US"/>
          </w:rPr>
          <w:t>https://www.unibz.it/en/public/research/university/default.html</w:t>
        </w:r>
      </w:hyperlink>
      <w:r w:rsidRPr="00D606F5">
        <w:rPr>
          <w:sz w:val="22"/>
          <w:lang w:val="en-US"/>
        </w:rPr>
        <w:t xml:space="preserve"> </w:t>
      </w:r>
    </w:p>
    <w:p w:rsidR="00D606F5" w:rsidRPr="00756B74" w:rsidRDefault="00D606F5" w:rsidP="00D606F5">
      <w:pPr>
        <w:jc w:val="left"/>
        <w:rPr>
          <w:sz w:val="22"/>
        </w:rPr>
      </w:pPr>
      <w:r w:rsidRPr="00D606F5">
        <w:rPr>
          <w:sz w:val="22"/>
          <w:lang w:val="en-US"/>
        </w:rPr>
        <w:t xml:space="preserve">IST World. </w:t>
      </w:r>
      <w:hyperlink r:id="rId84" w:history="1">
        <w:r w:rsidRPr="00756B74">
          <w:rPr>
            <w:rStyle w:val="Hipervnculo"/>
            <w:sz w:val="22"/>
          </w:rPr>
          <w:t>http://www.ist-world.org/</w:t>
        </w:r>
      </w:hyperlink>
      <w:r w:rsidRPr="00756B74">
        <w:rPr>
          <w:sz w:val="22"/>
        </w:rPr>
        <w:t xml:space="preserve"> </w:t>
      </w:r>
    </w:p>
    <w:p w:rsidR="00D606F5" w:rsidRPr="00D606F5" w:rsidRDefault="00D606F5" w:rsidP="00D606F5">
      <w:pPr>
        <w:jc w:val="left"/>
        <w:rPr>
          <w:sz w:val="22"/>
          <w:lang w:val="en-US"/>
        </w:rPr>
      </w:pPr>
      <w:r w:rsidRPr="00D606F5">
        <w:rPr>
          <w:sz w:val="22"/>
          <w:lang w:val="en-US"/>
        </w:rPr>
        <w:t xml:space="preserve">King’s College London, University of London. </w:t>
      </w:r>
      <w:hyperlink r:id="rId85" w:history="1">
        <w:r w:rsidRPr="00D606F5">
          <w:rPr>
            <w:rStyle w:val="Hipervnculo"/>
            <w:sz w:val="22"/>
            <w:lang w:val="en-US"/>
          </w:rPr>
          <w:t>https://kclpure.kcl.ac.uk/portal/</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LISA (Library and Information Science Abstracts). </w:t>
      </w:r>
      <w:hyperlink r:id="rId86" w:history="1">
        <w:r w:rsidRPr="00D606F5">
          <w:rPr>
            <w:rStyle w:val="Hipervnculo"/>
            <w:sz w:val="22"/>
            <w:lang w:val="en-US"/>
          </w:rPr>
          <w:t>http://search.proquest.com/lisa/advanced?accountid=17252</w:t>
        </w:r>
      </w:hyperlink>
      <w:r w:rsidRPr="00D606F5">
        <w:rPr>
          <w:sz w:val="22"/>
          <w:lang w:val="en-US"/>
        </w:rPr>
        <w:t xml:space="preserve"> </w:t>
      </w:r>
    </w:p>
    <w:p w:rsidR="00D606F5" w:rsidRPr="00756B74" w:rsidRDefault="00D606F5" w:rsidP="00D606F5">
      <w:pPr>
        <w:jc w:val="left"/>
        <w:rPr>
          <w:sz w:val="22"/>
        </w:rPr>
      </w:pPr>
      <w:r w:rsidRPr="00D606F5">
        <w:rPr>
          <w:sz w:val="22"/>
          <w:lang w:val="en-US"/>
        </w:rPr>
        <w:t xml:space="preserve">LISTA (Library Information Science &amp; Technology Abstracts). </w:t>
      </w:r>
      <w:hyperlink r:id="rId87" w:history="1">
        <w:r w:rsidRPr="00756B74">
          <w:rPr>
            <w:rStyle w:val="Hipervnculo"/>
            <w:sz w:val="22"/>
          </w:rPr>
          <w:t>http://web.a.ebscohost.com/ehost/search/advanced?sid=5fb0463e-ce30-4ab6-92be-f9117808c03e%40sessionmgr4001&amp;vid=0&amp;hid=4207</w:t>
        </w:r>
      </w:hyperlink>
      <w:r w:rsidRPr="00756B74">
        <w:rPr>
          <w:sz w:val="22"/>
        </w:rPr>
        <w:t xml:space="preserve"> </w:t>
      </w:r>
    </w:p>
    <w:p w:rsidR="00D606F5" w:rsidRPr="00D606F5" w:rsidRDefault="00D606F5" w:rsidP="00D606F5">
      <w:pPr>
        <w:jc w:val="left"/>
        <w:rPr>
          <w:sz w:val="22"/>
          <w:lang w:val="en-US"/>
        </w:rPr>
      </w:pPr>
      <w:r w:rsidRPr="00D606F5">
        <w:rPr>
          <w:sz w:val="22"/>
          <w:lang w:val="en-US"/>
        </w:rPr>
        <w:t xml:space="preserve">OpenDOAR. </w:t>
      </w:r>
      <w:hyperlink r:id="rId88" w:history="1">
        <w:r w:rsidRPr="00D606F5">
          <w:rPr>
            <w:rStyle w:val="Hipervnculo"/>
            <w:sz w:val="22"/>
            <w:lang w:val="en-US"/>
          </w:rPr>
          <w:t>http://www.opendoar.org/</w:t>
        </w:r>
      </w:hyperlink>
      <w:r w:rsidRPr="00D606F5">
        <w:rPr>
          <w:sz w:val="22"/>
          <w:lang w:val="en-US"/>
        </w:rPr>
        <w:t xml:space="preserve"> </w:t>
      </w:r>
    </w:p>
    <w:p w:rsidR="00D606F5" w:rsidRPr="00D606F5" w:rsidRDefault="00D606F5" w:rsidP="00D606F5">
      <w:pPr>
        <w:jc w:val="left"/>
        <w:rPr>
          <w:sz w:val="22"/>
        </w:rPr>
      </w:pPr>
      <w:r w:rsidRPr="00D606F5">
        <w:rPr>
          <w:sz w:val="22"/>
        </w:rPr>
        <w:t xml:space="preserve">Pasarela ConCIENCIA&gt;Digital.CSIC. </w:t>
      </w:r>
      <w:hyperlink r:id="rId89" w:history="1">
        <w:r w:rsidRPr="00D606F5">
          <w:rPr>
            <w:rStyle w:val="Hipervnculo"/>
            <w:sz w:val="22"/>
          </w:rPr>
          <w:t>http://digital.csic.es/pasarela.jsp</w:t>
        </w:r>
      </w:hyperlink>
      <w:r w:rsidRPr="00D606F5">
        <w:rPr>
          <w:sz w:val="22"/>
        </w:rPr>
        <w:t xml:space="preserve"> </w:t>
      </w:r>
    </w:p>
    <w:p w:rsidR="00D606F5" w:rsidRPr="00756B74" w:rsidRDefault="00D606F5" w:rsidP="00D606F5">
      <w:pPr>
        <w:jc w:val="left"/>
        <w:rPr>
          <w:sz w:val="22"/>
          <w:lang w:val="en-US"/>
        </w:rPr>
      </w:pPr>
      <w:r w:rsidRPr="00D606F5">
        <w:rPr>
          <w:sz w:val="22"/>
        </w:rPr>
        <w:t xml:space="preserve">Portal de investigación Universidad Castilla-la Mancha. </w:t>
      </w:r>
      <w:hyperlink r:id="rId90" w:history="1">
        <w:r w:rsidRPr="00756B74">
          <w:rPr>
            <w:rStyle w:val="Hipervnculo"/>
            <w:sz w:val="22"/>
            <w:lang w:val="en-US"/>
          </w:rPr>
          <w:t>https://investigacion.uclm.es/</w:t>
        </w:r>
      </w:hyperlink>
      <w:r w:rsidRPr="00756B74">
        <w:rPr>
          <w:sz w:val="22"/>
          <w:lang w:val="en-US"/>
        </w:rPr>
        <w:t xml:space="preserve"> </w:t>
      </w:r>
    </w:p>
    <w:p w:rsidR="00D606F5" w:rsidRPr="00D606F5" w:rsidRDefault="00D606F5" w:rsidP="00D606F5">
      <w:pPr>
        <w:jc w:val="left"/>
        <w:rPr>
          <w:sz w:val="22"/>
          <w:lang w:val="en-US"/>
        </w:rPr>
      </w:pPr>
      <w:r w:rsidRPr="00D606F5">
        <w:rPr>
          <w:sz w:val="22"/>
          <w:lang w:val="en-US"/>
        </w:rPr>
        <w:t xml:space="preserve">Queen’s University, Belfast. </w:t>
      </w:r>
      <w:hyperlink r:id="rId91" w:history="1">
        <w:r w:rsidRPr="00D606F5">
          <w:rPr>
            <w:rStyle w:val="Hipervnculo"/>
            <w:sz w:val="22"/>
            <w:lang w:val="en-US"/>
          </w:rPr>
          <w:t>http://pure.qub.ac.uk/portal/</w:t>
        </w:r>
      </w:hyperlink>
      <w:r w:rsidRPr="00D606F5">
        <w:rPr>
          <w:sz w:val="22"/>
          <w:lang w:val="en-US"/>
        </w:rPr>
        <w:t xml:space="preserve"> </w:t>
      </w:r>
    </w:p>
    <w:p w:rsidR="00D606F5" w:rsidRPr="00C337B2" w:rsidRDefault="00D606F5" w:rsidP="00D606F5">
      <w:pPr>
        <w:jc w:val="left"/>
        <w:rPr>
          <w:sz w:val="22"/>
          <w:lang w:val="en-US"/>
        </w:rPr>
      </w:pPr>
      <w:r w:rsidRPr="00C337B2">
        <w:rPr>
          <w:sz w:val="22"/>
          <w:lang w:val="en-US"/>
        </w:rPr>
        <w:lastRenderedPageBreak/>
        <w:t xml:space="preserve">Ranking Mundial de Repositorios. [Fecha de consulta: 15 abril 2015] </w:t>
      </w:r>
      <w:hyperlink r:id="rId92" w:history="1">
        <w:r w:rsidRPr="00C337B2">
          <w:rPr>
            <w:rStyle w:val="Hipervnculo"/>
            <w:sz w:val="22"/>
            <w:lang w:val="en-US"/>
          </w:rPr>
          <w:t>http://repositories.webometrics.info/es</w:t>
        </w:r>
      </w:hyperlink>
      <w:r w:rsidRPr="00C337B2">
        <w:rPr>
          <w:sz w:val="22"/>
          <w:lang w:val="en-US"/>
        </w:rPr>
        <w:t xml:space="preserve"> </w:t>
      </w:r>
    </w:p>
    <w:p w:rsidR="00D606F5" w:rsidRPr="00C337B2" w:rsidRDefault="00D606F5" w:rsidP="00D606F5">
      <w:pPr>
        <w:jc w:val="left"/>
        <w:rPr>
          <w:sz w:val="22"/>
          <w:lang w:val="en-US"/>
        </w:rPr>
      </w:pPr>
      <w:r w:rsidRPr="00C337B2">
        <w:rPr>
          <w:sz w:val="22"/>
          <w:lang w:val="en-US"/>
        </w:rPr>
        <w:t xml:space="preserve">REBIUN (Red de Bibliotecas Universitarias). </w:t>
      </w:r>
      <w:hyperlink r:id="rId93" w:history="1">
        <w:r w:rsidRPr="00C337B2">
          <w:rPr>
            <w:rStyle w:val="Hipervnculo"/>
            <w:sz w:val="22"/>
            <w:lang w:val="en-US"/>
          </w:rPr>
          <w:t>http://www.rebiun.org/Paginas/Inicio.aspx</w:t>
        </w:r>
      </w:hyperlink>
      <w:r w:rsidRPr="00C337B2">
        <w:rPr>
          <w:sz w:val="22"/>
          <w:lang w:val="en-US"/>
        </w:rPr>
        <w:t xml:space="preserve"> </w:t>
      </w:r>
    </w:p>
    <w:p w:rsidR="00D606F5" w:rsidRPr="00D606F5" w:rsidRDefault="00D606F5" w:rsidP="00D606F5">
      <w:pPr>
        <w:jc w:val="left"/>
        <w:rPr>
          <w:sz w:val="22"/>
        </w:rPr>
      </w:pPr>
      <w:r w:rsidRPr="00D606F5">
        <w:rPr>
          <w:sz w:val="22"/>
        </w:rPr>
        <w:t>Repositorio Institucional de la Universidad de Salamanca (GREDOS)</w:t>
      </w:r>
      <w:hyperlink r:id="rId94" w:history="1">
        <w:r w:rsidRPr="00D606F5">
          <w:rPr>
            <w:rStyle w:val="Hipervnculo"/>
            <w:sz w:val="22"/>
          </w:rPr>
          <w:t>http://gredos.usal.es/jspui/</w:t>
        </w:r>
      </w:hyperlink>
      <w:r w:rsidRPr="00D606F5">
        <w:rPr>
          <w:sz w:val="22"/>
        </w:rPr>
        <w:t xml:space="preserve"> </w:t>
      </w:r>
    </w:p>
    <w:p w:rsidR="00D606F5" w:rsidRPr="00D606F5" w:rsidRDefault="00D606F5" w:rsidP="00D606F5">
      <w:pPr>
        <w:jc w:val="left"/>
        <w:rPr>
          <w:sz w:val="22"/>
          <w:lang w:val="en-US"/>
        </w:rPr>
      </w:pPr>
      <w:r w:rsidRPr="00D606F5">
        <w:rPr>
          <w:sz w:val="22"/>
          <w:lang w:val="en-US"/>
        </w:rPr>
        <w:t xml:space="preserve">Repository 66. </w:t>
      </w:r>
      <w:hyperlink r:id="rId95" w:history="1">
        <w:r w:rsidRPr="00D606F5">
          <w:rPr>
            <w:rStyle w:val="Hipervnculo"/>
            <w:sz w:val="22"/>
            <w:lang w:val="en-US"/>
          </w:rPr>
          <w:t>http://maps.repository66.org/</w:t>
        </w:r>
      </w:hyperlink>
      <w:r w:rsidRPr="00D606F5">
        <w:rPr>
          <w:sz w:val="22"/>
          <w:lang w:val="en-US"/>
        </w:rPr>
        <w:t xml:space="preserve"> </w:t>
      </w:r>
    </w:p>
    <w:p w:rsidR="00D606F5" w:rsidRPr="00DA1781" w:rsidRDefault="00D606F5" w:rsidP="00D606F5">
      <w:pPr>
        <w:jc w:val="left"/>
        <w:rPr>
          <w:sz w:val="22"/>
        </w:rPr>
      </w:pPr>
      <w:r w:rsidRPr="00D606F5">
        <w:rPr>
          <w:sz w:val="22"/>
          <w:lang w:val="en-US"/>
        </w:rPr>
        <w:t xml:space="preserve">SCOPUS. </w:t>
      </w:r>
      <w:hyperlink r:id="rId96" w:history="1">
        <w:r w:rsidRPr="00DA1781">
          <w:rPr>
            <w:rStyle w:val="Hipervnculo"/>
            <w:sz w:val="22"/>
          </w:rPr>
          <w:t>http://www.scopus.com/</w:t>
        </w:r>
      </w:hyperlink>
      <w:r w:rsidRPr="00DA1781">
        <w:rPr>
          <w:sz w:val="22"/>
        </w:rPr>
        <w:t xml:space="preserve"> </w:t>
      </w:r>
    </w:p>
    <w:p w:rsidR="00D606F5" w:rsidRPr="00DA1781" w:rsidRDefault="00D606F5" w:rsidP="00D606F5">
      <w:pPr>
        <w:jc w:val="left"/>
        <w:rPr>
          <w:sz w:val="22"/>
        </w:rPr>
      </w:pPr>
      <w:r w:rsidRPr="00DA1781">
        <w:rPr>
          <w:sz w:val="22"/>
        </w:rPr>
        <w:t xml:space="preserve">SICA2. </w:t>
      </w:r>
      <w:hyperlink r:id="rId97" w:history="1">
        <w:r w:rsidRPr="00DA1781">
          <w:rPr>
            <w:rStyle w:val="Hipervnculo"/>
            <w:sz w:val="22"/>
          </w:rPr>
          <w:t>https://sica2.cica.es/</w:t>
        </w:r>
      </w:hyperlink>
      <w:r w:rsidRPr="00DA1781">
        <w:rPr>
          <w:sz w:val="22"/>
        </w:rPr>
        <w:t xml:space="preserve"> </w:t>
      </w:r>
    </w:p>
    <w:p w:rsidR="00D606F5" w:rsidRPr="00DA1781" w:rsidRDefault="00D606F5" w:rsidP="00D606F5">
      <w:pPr>
        <w:jc w:val="left"/>
        <w:rPr>
          <w:sz w:val="22"/>
        </w:rPr>
      </w:pPr>
      <w:r w:rsidRPr="00DA1781">
        <w:rPr>
          <w:sz w:val="22"/>
        </w:rPr>
        <w:t xml:space="preserve">SICRIS. </w:t>
      </w:r>
      <w:hyperlink r:id="rId98" w:history="1">
        <w:r w:rsidRPr="00DA1781">
          <w:rPr>
            <w:rStyle w:val="Hipervnculo"/>
            <w:sz w:val="22"/>
          </w:rPr>
          <w:t>http://sicris.izum.si/default.aspx?lang=eng</w:t>
        </w:r>
      </w:hyperlink>
      <w:r w:rsidRPr="00DA1781">
        <w:rPr>
          <w:sz w:val="22"/>
        </w:rPr>
        <w:t xml:space="preserve"> </w:t>
      </w:r>
    </w:p>
    <w:p w:rsidR="00D606F5" w:rsidRPr="00DA1781" w:rsidRDefault="00D606F5" w:rsidP="00D606F5">
      <w:pPr>
        <w:jc w:val="left"/>
        <w:rPr>
          <w:sz w:val="22"/>
        </w:rPr>
      </w:pPr>
      <w:r w:rsidRPr="00DA1781">
        <w:rPr>
          <w:sz w:val="22"/>
        </w:rPr>
        <w:t xml:space="preserve">SK CRIS. </w:t>
      </w:r>
      <w:hyperlink r:id="rId99" w:history="1">
        <w:r w:rsidRPr="00DA1781">
          <w:rPr>
            <w:rStyle w:val="Hipervnculo"/>
            <w:sz w:val="22"/>
          </w:rPr>
          <w:t>https://www.skcris.sk/portal/</w:t>
        </w:r>
      </w:hyperlink>
      <w:r w:rsidRPr="00DA1781">
        <w:rPr>
          <w:sz w:val="22"/>
        </w:rPr>
        <w:t xml:space="preserve"> </w:t>
      </w:r>
    </w:p>
    <w:p w:rsidR="00D606F5" w:rsidRPr="00D606F5" w:rsidRDefault="00D606F5" w:rsidP="00D606F5">
      <w:pPr>
        <w:jc w:val="left"/>
        <w:rPr>
          <w:sz w:val="22"/>
          <w:lang w:val="en-US"/>
        </w:rPr>
      </w:pPr>
      <w:r w:rsidRPr="00D606F5">
        <w:rPr>
          <w:sz w:val="22"/>
          <w:lang w:val="en-US"/>
        </w:rPr>
        <w:t xml:space="preserve">Snowball Metrics. </w:t>
      </w:r>
      <w:hyperlink r:id="rId100" w:history="1">
        <w:r w:rsidRPr="00D606F5">
          <w:rPr>
            <w:rStyle w:val="Hipervnculo"/>
            <w:sz w:val="22"/>
            <w:lang w:val="en-US"/>
          </w:rPr>
          <w:t>http://www.snowballmetrics.com/</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STU Orbit – The Research Information System. </w:t>
      </w:r>
      <w:hyperlink r:id="rId101" w:history="1">
        <w:r w:rsidRPr="00D606F5">
          <w:rPr>
            <w:rStyle w:val="Hipervnculo"/>
            <w:sz w:val="22"/>
            <w:lang w:val="en-US"/>
          </w:rPr>
          <w:t>http://orbit.dtu.dk/en/</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Sweden ScienceNet. </w:t>
      </w:r>
      <w:hyperlink r:id="rId102" w:history="1">
        <w:r w:rsidRPr="00D606F5">
          <w:rPr>
            <w:rStyle w:val="Hipervnculo"/>
            <w:sz w:val="22"/>
            <w:lang w:val="en-US"/>
          </w:rPr>
          <w:t>http://swecris.se/converis/publicweb/startpage?lang=1</w:t>
        </w:r>
      </w:hyperlink>
      <w:r w:rsidRPr="00D606F5">
        <w:rPr>
          <w:sz w:val="22"/>
          <w:lang w:val="en-US"/>
        </w:rPr>
        <w:t xml:space="preserve"> </w:t>
      </w:r>
    </w:p>
    <w:p w:rsidR="00D606F5" w:rsidRPr="00756B74" w:rsidRDefault="00D606F5" w:rsidP="00D606F5">
      <w:pPr>
        <w:jc w:val="left"/>
        <w:rPr>
          <w:sz w:val="22"/>
        </w:rPr>
      </w:pPr>
      <w:r w:rsidRPr="00D606F5">
        <w:rPr>
          <w:sz w:val="22"/>
          <w:lang w:val="en-US"/>
        </w:rPr>
        <w:t xml:space="preserve">The Royal Holloway, University of London. </w:t>
      </w:r>
      <w:hyperlink r:id="rId103" w:history="1">
        <w:r w:rsidRPr="00756B74">
          <w:rPr>
            <w:rStyle w:val="Hipervnculo"/>
            <w:sz w:val="22"/>
          </w:rPr>
          <w:t>https://www.royalholloway.ac.uk/home.aspx</w:t>
        </w:r>
      </w:hyperlink>
      <w:r w:rsidRPr="00756B74">
        <w:rPr>
          <w:sz w:val="22"/>
        </w:rPr>
        <w:t xml:space="preserve"> </w:t>
      </w:r>
    </w:p>
    <w:p w:rsidR="00D606F5" w:rsidRPr="00D606F5" w:rsidRDefault="00D606F5" w:rsidP="00D606F5">
      <w:pPr>
        <w:jc w:val="left"/>
        <w:rPr>
          <w:sz w:val="22"/>
        </w:rPr>
      </w:pPr>
      <w:r w:rsidRPr="00D606F5">
        <w:rPr>
          <w:sz w:val="22"/>
        </w:rPr>
        <w:t xml:space="preserve">Universidad de Navarra (CIENTIFICACVN). </w:t>
      </w:r>
      <w:hyperlink r:id="rId104" w:history="1">
        <w:r w:rsidRPr="00D606F5">
          <w:rPr>
            <w:rStyle w:val="Hipervnculo"/>
            <w:sz w:val="22"/>
          </w:rPr>
          <w:t>http://www.unav.edu/web/biblioteca/investigacion-aprendizaje/servicio-de-bibliometria/cientificacvn</w:t>
        </w:r>
      </w:hyperlink>
      <w:r w:rsidRPr="00D606F5">
        <w:rPr>
          <w:sz w:val="22"/>
        </w:rPr>
        <w:t xml:space="preserve"> </w:t>
      </w:r>
    </w:p>
    <w:p w:rsidR="00D606F5" w:rsidRPr="00D606F5" w:rsidRDefault="00D606F5" w:rsidP="00D606F5">
      <w:pPr>
        <w:jc w:val="left"/>
        <w:rPr>
          <w:sz w:val="22"/>
        </w:rPr>
      </w:pPr>
      <w:r w:rsidRPr="00D606F5">
        <w:rPr>
          <w:sz w:val="22"/>
        </w:rPr>
        <w:t xml:space="preserve">Universidad de Salamanca. </w:t>
      </w:r>
      <w:hyperlink r:id="rId105" w:history="1">
        <w:r w:rsidRPr="00D606F5">
          <w:rPr>
            <w:rStyle w:val="Hipervnculo"/>
            <w:sz w:val="22"/>
          </w:rPr>
          <w:t>http://www.usal.es/webusal/</w:t>
        </w:r>
      </w:hyperlink>
      <w:r w:rsidRPr="00D606F5">
        <w:rPr>
          <w:sz w:val="22"/>
        </w:rPr>
        <w:t xml:space="preserve"> </w:t>
      </w:r>
    </w:p>
    <w:p w:rsidR="00D606F5" w:rsidRPr="00D606F5" w:rsidRDefault="00D606F5" w:rsidP="00D606F5">
      <w:pPr>
        <w:jc w:val="left"/>
        <w:rPr>
          <w:sz w:val="22"/>
        </w:rPr>
      </w:pPr>
      <w:r w:rsidRPr="00D606F5">
        <w:rPr>
          <w:sz w:val="22"/>
        </w:rPr>
        <w:t xml:space="preserve">Universidad Politècnica de Catalunya (DRAC). </w:t>
      </w:r>
      <w:hyperlink r:id="rId106" w:history="1">
        <w:r w:rsidRPr="00D606F5">
          <w:rPr>
            <w:rStyle w:val="Hipervnculo"/>
            <w:sz w:val="22"/>
          </w:rPr>
          <w:t>https://upcnet.upc.edu/serveis/sistemes-dinformacio-de-la-universitat/docencia-i-recerca/drac</w:t>
        </w:r>
      </w:hyperlink>
      <w:r w:rsidRPr="00D606F5">
        <w:rPr>
          <w:sz w:val="22"/>
        </w:rPr>
        <w:t xml:space="preserve"> </w:t>
      </w:r>
    </w:p>
    <w:p w:rsidR="00D606F5" w:rsidRPr="00D606F5" w:rsidRDefault="00D606F5" w:rsidP="00D606F5">
      <w:pPr>
        <w:jc w:val="left"/>
        <w:rPr>
          <w:sz w:val="22"/>
        </w:rPr>
      </w:pPr>
      <w:r w:rsidRPr="00D606F5">
        <w:rPr>
          <w:sz w:val="22"/>
        </w:rPr>
        <w:t xml:space="preserve">Universitas XXI, Universidad de Salamanca. </w:t>
      </w:r>
      <w:hyperlink r:id="rId107" w:history="1">
        <w:r w:rsidRPr="00D606F5">
          <w:rPr>
            <w:rStyle w:val="Hipervnculo"/>
            <w:sz w:val="22"/>
          </w:rPr>
          <w:t>http://campus.usal.es/~agencia/?q=universitas</w:t>
        </w:r>
      </w:hyperlink>
      <w:r w:rsidRPr="00D606F5">
        <w:rPr>
          <w:sz w:val="22"/>
        </w:rPr>
        <w:t xml:space="preserve"> </w:t>
      </w:r>
    </w:p>
    <w:p w:rsidR="00D606F5" w:rsidRPr="00D606F5" w:rsidRDefault="00D606F5" w:rsidP="00D606F5">
      <w:pPr>
        <w:jc w:val="left"/>
        <w:rPr>
          <w:sz w:val="22"/>
        </w:rPr>
      </w:pPr>
      <w:r w:rsidRPr="00D606F5">
        <w:rPr>
          <w:sz w:val="22"/>
        </w:rPr>
        <w:t xml:space="preserve">Universitat Autònoma de Barcelona (EIN@). </w:t>
      </w:r>
      <w:hyperlink r:id="rId108" w:history="1">
        <w:r w:rsidRPr="00D606F5">
          <w:rPr>
            <w:rStyle w:val="Hipervnculo"/>
            <w:sz w:val="22"/>
          </w:rPr>
          <w:t>https://www.uab.cat/web/investigar/curriculum-vitae-normalizado-cvn-1307430078500.html</w:t>
        </w:r>
      </w:hyperlink>
      <w:r w:rsidRPr="00D606F5">
        <w:rPr>
          <w:sz w:val="22"/>
        </w:rPr>
        <w:t xml:space="preserve"> </w:t>
      </w:r>
    </w:p>
    <w:p w:rsidR="00D606F5" w:rsidRPr="00D606F5" w:rsidRDefault="00D606F5" w:rsidP="00D606F5">
      <w:pPr>
        <w:jc w:val="left"/>
        <w:rPr>
          <w:sz w:val="22"/>
        </w:rPr>
      </w:pPr>
      <w:r w:rsidRPr="00D606F5">
        <w:rPr>
          <w:sz w:val="22"/>
        </w:rPr>
        <w:t xml:space="preserve">Universitat de Barcelona (GREC). </w:t>
      </w:r>
      <w:hyperlink r:id="rId109" w:history="1">
        <w:r w:rsidRPr="00D606F5">
          <w:rPr>
            <w:rStyle w:val="Hipervnculo"/>
            <w:sz w:val="22"/>
          </w:rPr>
          <w:t>https://webgrec.ub.edu/cgi-bin/3DADREC/crgen.cgi</w:t>
        </w:r>
      </w:hyperlink>
      <w:r w:rsidRPr="00D606F5">
        <w:rPr>
          <w:sz w:val="22"/>
        </w:rPr>
        <w:t xml:space="preserve"> </w:t>
      </w:r>
    </w:p>
    <w:p w:rsidR="00D606F5" w:rsidRPr="00D606F5" w:rsidRDefault="00D606F5" w:rsidP="00D606F5">
      <w:pPr>
        <w:jc w:val="left"/>
        <w:rPr>
          <w:sz w:val="22"/>
        </w:rPr>
      </w:pPr>
      <w:r w:rsidRPr="00D606F5">
        <w:rPr>
          <w:sz w:val="22"/>
        </w:rPr>
        <w:t xml:space="preserve">Universitat Oberta de Catalunya, Personal Docente e Investigador.  </w:t>
      </w:r>
      <w:hyperlink r:id="rId110" w:history="1">
        <w:r w:rsidRPr="00D606F5">
          <w:rPr>
            <w:rStyle w:val="Hipervnculo"/>
            <w:sz w:val="22"/>
          </w:rPr>
          <w:t>http://www.uoc.edu/opencms_portal2/opencms/ES/universitat/contacte-seus/directori-persones/personal_docent_i_investigador/list.html</w:t>
        </w:r>
      </w:hyperlink>
      <w:r w:rsidRPr="00D606F5">
        <w:rPr>
          <w:sz w:val="22"/>
        </w:rPr>
        <w:t xml:space="preserve"> </w:t>
      </w:r>
    </w:p>
    <w:p w:rsidR="00D606F5" w:rsidRPr="00D606F5" w:rsidRDefault="00D606F5" w:rsidP="00D606F5">
      <w:pPr>
        <w:jc w:val="left"/>
        <w:rPr>
          <w:sz w:val="22"/>
          <w:lang w:val="en-US"/>
        </w:rPr>
      </w:pPr>
      <w:r w:rsidRPr="00D606F5">
        <w:rPr>
          <w:sz w:val="22"/>
          <w:lang w:val="en-US"/>
        </w:rPr>
        <w:t xml:space="preserve">University of Bristol (Explore Bristol Reseach). </w:t>
      </w:r>
      <w:hyperlink r:id="rId111" w:history="1">
        <w:r w:rsidRPr="00D606F5">
          <w:rPr>
            <w:rStyle w:val="Hipervnculo"/>
            <w:sz w:val="22"/>
            <w:lang w:val="en-US"/>
          </w:rPr>
          <w:t>http://research-information.bristol.ac.uk/</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University of Glasgow (Enlighten). </w:t>
      </w:r>
      <w:hyperlink r:id="rId112" w:history="1">
        <w:r w:rsidRPr="00D606F5">
          <w:rPr>
            <w:rStyle w:val="Hipervnculo"/>
            <w:sz w:val="22"/>
            <w:lang w:val="en-US"/>
          </w:rPr>
          <w:t>http://eprints.gla.ac.uk/</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University of Hong Kong. </w:t>
      </w:r>
      <w:hyperlink r:id="rId113" w:history="1">
        <w:r w:rsidRPr="00D606F5">
          <w:rPr>
            <w:rStyle w:val="Hipervnculo"/>
            <w:sz w:val="22"/>
            <w:lang w:val="en-US"/>
          </w:rPr>
          <w:t>http://hub.hku.hk/</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University of Lüneburg. </w:t>
      </w:r>
      <w:hyperlink r:id="rId114" w:history="1">
        <w:r w:rsidRPr="00D606F5">
          <w:rPr>
            <w:rStyle w:val="Hipervnculo"/>
            <w:sz w:val="22"/>
            <w:lang w:val="en-US"/>
          </w:rPr>
          <w:t>http://www.leuphana.de/en/research/research-database.html</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University of Novi Sad. </w:t>
      </w:r>
      <w:hyperlink r:id="rId115" w:history="1">
        <w:r w:rsidRPr="00D606F5">
          <w:rPr>
            <w:rStyle w:val="Hipervnculo"/>
            <w:sz w:val="22"/>
            <w:lang w:val="en-US"/>
          </w:rPr>
          <w:t>http://dosird.uns.ac.rs/</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lastRenderedPageBreak/>
        <w:t xml:space="preserve">University of St. Adrews. </w:t>
      </w:r>
      <w:hyperlink r:id="rId116" w:history="1">
        <w:r w:rsidRPr="00D606F5">
          <w:rPr>
            <w:rStyle w:val="Hipervnculo"/>
            <w:sz w:val="22"/>
            <w:lang w:val="en-US"/>
          </w:rPr>
          <w:t>https://risweb.st-andrews.ac.uk/portal/</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University of Sussex (SRO). </w:t>
      </w:r>
      <w:hyperlink r:id="rId117" w:history="1">
        <w:r w:rsidRPr="00D606F5">
          <w:rPr>
            <w:rStyle w:val="Hipervnculo"/>
            <w:sz w:val="22"/>
            <w:lang w:val="en-US"/>
          </w:rPr>
          <w:t>https://sro.sussex.ac.uk/</w:t>
        </w:r>
      </w:hyperlink>
      <w:r w:rsidRPr="00D606F5">
        <w:rPr>
          <w:sz w:val="22"/>
          <w:lang w:val="en-US"/>
        </w:rPr>
        <w:t xml:space="preserve"> </w:t>
      </w:r>
    </w:p>
    <w:p w:rsidR="00D606F5" w:rsidRPr="00D606F5" w:rsidRDefault="00D606F5" w:rsidP="00D606F5">
      <w:pPr>
        <w:jc w:val="left"/>
        <w:rPr>
          <w:sz w:val="22"/>
          <w:lang w:val="en-US"/>
        </w:rPr>
      </w:pPr>
      <w:r w:rsidRPr="00D606F5">
        <w:rPr>
          <w:sz w:val="22"/>
          <w:lang w:val="en-US"/>
        </w:rPr>
        <w:t xml:space="preserve">University of Viena (u:cris). </w:t>
      </w:r>
      <w:hyperlink r:id="rId118" w:history="1">
        <w:r w:rsidRPr="00D606F5">
          <w:rPr>
            <w:rStyle w:val="Hipervnculo"/>
            <w:sz w:val="22"/>
            <w:lang w:val="en-US"/>
          </w:rPr>
          <w:t>https://ucrisinfo.univie.ac.at/en/home/</w:t>
        </w:r>
      </w:hyperlink>
      <w:r w:rsidRPr="00D606F5">
        <w:rPr>
          <w:sz w:val="22"/>
          <w:lang w:val="en-US"/>
        </w:rPr>
        <w:t xml:space="preserve"> </w:t>
      </w:r>
    </w:p>
    <w:p w:rsidR="00D606F5" w:rsidRPr="00DA1781" w:rsidRDefault="00D606F5" w:rsidP="00D606F5">
      <w:pPr>
        <w:jc w:val="left"/>
        <w:rPr>
          <w:sz w:val="22"/>
        </w:rPr>
      </w:pPr>
      <w:r w:rsidRPr="00D606F5">
        <w:rPr>
          <w:sz w:val="22"/>
          <w:lang w:val="en-US"/>
        </w:rPr>
        <w:t xml:space="preserve">Web of Science. </w:t>
      </w:r>
      <w:hyperlink r:id="rId119" w:history="1">
        <w:r w:rsidRPr="00DA1781">
          <w:rPr>
            <w:rStyle w:val="Hipervnculo"/>
            <w:sz w:val="22"/>
          </w:rPr>
          <w:t>http://apps.webofknowledge.com/UA_GeneralSearch_input.do?product=UA&amp;search_mode=GeneralSearch&amp;SID=W1uMIeLLwIPIPh832Vs&amp;preferencesSaved</w:t>
        </w:r>
      </w:hyperlink>
    </w:p>
    <w:p w:rsidR="00A37047" w:rsidRPr="00DA1781" w:rsidRDefault="00A37047" w:rsidP="00D606F5">
      <w:pPr>
        <w:rPr>
          <w:spacing w:val="5"/>
          <w:sz w:val="32"/>
          <w:szCs w:val="32"/>
        </w:rPr>
      </w:pPr>
      <w:r w:rsidRPr="00DA1781">
        <w:br w:type="page"/>
      </w:r>
    </w:p>
    <w:p w:rsidR="009E4D14" w:rsidRDefault="00C41A50" w:rsidP="00944CD8">
      <w:pPr>
        <w:pStyle w:val="Ttulo1"/>
        <w:numPr>
          <w:ilvl w:val="0"/>
          <w:numId w:val="51"/>
        </w:numPr>
        <w:ind w:left="284" w:hanging="284"/>
      </w:pPr>
      <w:bookmarkStart w:id="67" w:name="_Toc422318621"/>
      <w:r>
        <w:lastRenderedPageBreak/>
        <w:t>ANEXOS</w:t>
      </w:r>
      <w:bookmarkEnd w:id="67"/>
    </w:p>
    <w:p w:rsidR="00283F71" w:rsidRDefault="00283F71" w:rsidP="00283F71">
      <w:pPr>
        <w:rPr>
          <w:sz w:val="24"/>
        </w:rPr>
      </w:pPr>
    </w:p>
    <w:p w:rsidR="009B0CA9" w:rsidRPr="00283F71" w:rsidRDefault="00283F71" w:rsidP="00283F71">
      <w:pPr>
        <w:rPr>
          <w:sz w:val="24"/>
        </w:rPr>
      </w:pPr>
      <w:r w:rsidRPr="00283F71">
        <w:rPr>
          <w:sz w:val="24"/>
        </w:rPr>
        <w:t>ANEXO 1 -- PREGUNTAS REALIZADAS EN LAS ENTREVISTAS</w:t>
      </w:r>
    </w:p>
    <w:p w:rsidR="00283F71" w:rsidRDefault="00283F71" w:rsidP="00283F71">
      <w:pPr>
        <w:rPr>
          <w:sz w:val="24"/>
        </w:rPr>
      </w:pPr>
    </w:p>
    <w:p w:rsidR="00283F71" w:rsidRPr="00283F71" w:rsidRDefault="00283F71" w:rsidP="00283F71">
      <w:pPr>
        <w:rPr>
          <w:sz w:val="24"/>
        </w:rPr>
      </w:pPr>
      <w:r w:rsidRPr="00283F71">
        <w:rPr>
          <w:sz w:val="24"/>
        </w:rPr>
        <w:t xml:space="preserve">ANEXO 2 -- TRANSCRIPCIÓN </w:t>
      </w:r>
      <w:r w:rsidR="00DB27FB">
        <w:rPr>
          <w:sz w:val="24"/>
        </w:rPr>
        <w:t xml:space="preserve">DE LA </w:t>
      </w:r>
      <w:r w:rsidRPr="00283F71">
        <w:rPr>
          <w:sz w:val="24"/>
        </w:rPr>
        <w:t>ENTREVISTA A ANA BAILLO ALMUZARA</w:t>
      </w:r>
    </w:p>
    <w:p w:rsidR="00283F71" w:rsidRDefault="00283F71" w:rsidP="00283F71">
      <w:pPr>
        <w:rPr>
          <w:sz w:val="24"/>
        </w:rPr>
      </w:pPr>
    </w:p>
    <w:p w:rsidR="00283F71" w:rsidRPr="00283F71" w:rsidRDefault="00283F71" w:rsidP="00283F71">
      <w:pPr>
        <w:rPr>
          <w:sz w:val="24"/>
        </w:rPr>
      </w:pPr>
      <w:r w:rsidRPr="00283F71">
        <w:rPr>
          <w:sz w:val="24"/>
        </w:rPr>
        <w:t xml:space="preserve">ANEXO 3 -- TRANSCRIPCIÓN </w:t>
      </w:r>
      <w:r w:rsidR="00DB27FB">
        <w:rPr>
          <w:sz w:val="24"/>
        </w:rPr>
        <w:t xml:space="preserve">DE LA </w:t>
      </w:r>
      <w:r w:rsidRPr="00283F71">
        <w:rPr>
          <w:sz w:val="24"/>
        </w:rPr>
        <w:t xml:space="preserve">ENTREVISTA A MARIO ESTÉVEZ MARTÍN </w:t>
      </w:r>
    </w:p>
    <w:p w:rsidR="00283F71" w:rsidRPr="00283F71" w:rsidRDefault="00283F71" w:rsidP="00283F71"/>
    <w:p w:rsidR="00283F71" w:rsidRDefault="00283F71">
      <w:pPr>
        <w:rPr>
          <w:smallCaps/>
          <w:spacing w:val="5"/>
          <w:sz w:val="24"/>
          <w:szCs w:val="24"/>
        </w:rPr>
      </w:pPr>
      <w:r>
        <w:br w:type="page"/>
      </w:r>
    </w:p>
    <w:p w:rsidR="00283F71" w:rsidRPr="00283F71" w:rsidRDefault="00283F71" w:rsidP="00283F71">
      <w:pPr>
        <w:rPr>
          <w:sz w:val="24"/>
        </w:rPr>
      </w:pPr>
      <w:r w:rsidRPr="00283F71">
        <w:rPr>
          <w:sz w:val="24"/>
        </w:rPr>
        <w:lastRenderedPageBreak/>
        <w:t>ANEXO 1 -- PREGUNTAS REALIZADAS EN LAS ENTREVISTAS</w:t>
      </w:r>
    </w:p>
    <w:p w:rsidR="009B0CA9" w:rsidRPr="009B0CA9" w:rsidRDefault="009B0CA9" w:rsidP="00C41A50">
      <w:pPr>
        <w:pStyle w:val="Prrafodelista"/>
        <w:numPr>
          <w:ilvl w:val="0"/>
          <w:numId w:val="44"/>
        </w:numPr>
        <w:ind w:left="284" w:hanging="284"/>
        <w:rPr>
          <w:sz w:val="22"/>
        </w:rPr>
      </w:pPr>
      <w:r w:rsidRPr="009B0CA9">
        <w:rPr>
          <w:sz w:val="22"/>
        </w:rPr>
        <w:t>¿Cuándo llega a vuestros oídos la idea de este nuevo sistema de gestión de la información científica? ¿Por qué creísteis que era un sistema que vuestra institución necesitaba? (¿Cuántos años lleva en funcionamiento?)</w:t>
      </w:r>
    </w:p>
    <w:p w:rsidR="009B0CA9" w:rsidRPr="009B0CA9" w:rsidRDefault="009B0CA9" w:rsidP="009275C5">
      <w:pPr>
        <w:pStyle w:val="Prrafodelista"/>
        <w:numPr>
          <w:ilvl w:val="0"/>
          <w:numId w:val="44"/>
        </w:numPr>
        <w:ind w:left="284" w:hanging="284"/>
        <w:rPr>
          <w:sz w:val="22"/>
        </w:rPr>
      </w:pPr>
      <w:r w:rsidRPr="009B0CA9">
        <w:rPr>
          <w:sz w:val="22"/>
        </w:rPr>
        <w:t>¿Cuáles fueron las tareas realizadas para ponerlo en funcionamiento?</w:t>
      </w:r>
    </w:p>
    <w:p w:rsidR="009B0CA9" w:rsidRPr="009B0CA9" w:rsidRDefault="009B0CA9" w:rsidP="009275C5">
      <w:pPr>
        <w:pStyle w:val="Prrafodelista"/>
        <w:numPr>
          <w:ilvl w:val="0"/>
          <w:numId w:val="44"/>
        </w:numPr>
        <w:ind w:left="284" w:hanging="284"/>
        <w:rPr>
          <w:sz w:val="22"/>
        </w:rPr>
      </w:pPr>
      <w:r w:rsidRPr="009B0CA9">
        <w:rPr>
          <w:sz w:val="22"/>
        </w:rPr>
        <w:t>¿Disponéis de una interoperabilidad entre el CRIS y el repositorio de vuestra institución? Si es así, ¿cómo fue el proceso de la unión de estos dos sistemas, quién lo realizó, qué programas utilizasteis para crear la interoperabilidad entre los sistemas? ¿Fue una tarea complicada por los softwares que utilizaba cada sistema?</w:t>
      </w:r>
    </w:p>
    <w:p w:rsidR="009B0CA9" w:rsidRPr="009B0CA9" w:rsidRDefault="009B0CA9" w:rsidP="009275C5">
      <w:pPr>
        <w:pStyle w:val="Prrafodelista"/>
        <w:numPr>
          <w:ilvl w:val="0"/>
          <w:numId w:val="44"/>
        </w:numPr>
        <w:ind w:left="284" w:hanging="284"/>
        <w:rPr>
          <w:sz w:val="22"/>
        </w:rPr>
      </w:pPr>
      <w:r w:rsidRPr="009B0CA9">
        <w:rPr>
          <w:sz w:val="22"/>
        </w:rPr>
        <w:t>¿Qué software utilizáis? ¿Creéis que con otro tipo de software funcionaría mejor?</w:t>
      </w:r>
    </w:p>
    <w:p w:rsidR="009B0CA9" w:rsidRPr="009B0CA9" w:rsidRDefault="009B0CA9" w:rsidP="009275C5">
      <w:pPr>
        <w:pStyle w:val="Prrafodelista"/>
        <w:numPr>
          <w:ilvl w:val="0"/>
          <w:numId w:val="44"/>
        </w:numPr>
        <w:ind w:left="284" w:hanging="284"/>
        <w:rPr>
          <w:sz w:val="22"/>
        </w:rPr>
      </w:pPr>
      <w:r w:rsidRPr="009B0CA9">
        <w:rPr>
          <w:sz w:val="22"/>
        </w:rPr>
        <w:t>¿Se evalúan los datos que se encuentran en los CRIS, para posteriormente, poder compararlos con los obtenidos en otras instituciones semejantes?</w:t>
      </w:r>
    </w:p>
    <w:p w:rsidR="009B0CA9" w:rsidRPr="009B0CA9" w:rsidRDefault="009B0CA9" w:rsidP="009275C5">
      <w:pPr>
        <w:pStyle w:val="Prrafodelista"/>
        <w:numPr>
          <w:ilvl w:val="0"/>
          <w:numId w:val="44"/>
        </w:numPr>
        <w:ind w:left="284" w:hanging="284"/>
        <w:rPr>
          <w:sz w:val="22"/>
        </w:rPr>
      </w:pPr>
      <w:r w:rsidRPr="009B0CA9">
        <w:rPr>
          <w:sz w:val="22"/>
        </w:rPr>
        <w:t>¿Sabrías decirme el número de investigadores que actualmente utilizan este sistema? ¿Y cuantos registros tenéis?</w:t>
      </w:r>
    </w:p>
    <w:p w:rsidR="009B0CA9" w:rsidRPr="009B0CA9" w:rsidRDefault="009B0CA9" w:rsidP="009275C5">
      <w:pPr>
        <w:pStyle w:val="Prrafodelista"/>
        <w:numPr>
          <w:ilvl w:val="0"/>
          <w:numId w:val="44"/>
        </w:numPr>
        <w:ind w:left="284" w:hanging="284"/>
        <w:rPr>
          <w:sz w:val="22"/>
        </w:rPr>
      </w:pPr>
      <w:r w:rsidRPr="009B0CA9">
        <w:rPr>
          <w:sz w:val="22"/>
        </w:rPr>
        <w:t>¿Cuáles han sido las mejoras que habéis advertido durante este tiempo, los beneficios? (Mejoras en la gestión, usuarios, tiempo...) ¿Si disponéis de algún sistema de feedback entre la institución y los usuarios finales, es decir los investigadores, para conocer las deficiencias o puntos fuertes del sistema?</w:t>
      </w:r>
    </w:p>
    <w:p w:rsidR="009B0CA9" w:rsidRPr="009B0CA9" w:rsidRDefault="009B0CA9" w:rsidP="009275C5">
      <w:pPr>
        <w:pStyle w:val="Prrafodelista"/>
        <w:numPr>
          <w:ilvl w:val="0"/>
          <w:numId w:val="44"/>
        </w:numPr>
        <w:ind w:left="284" w:hanging="284"/>
        <w:rPr>
          <w:sz w:val="22"/>
        </w:rPr>
      </w:pPr>
      <w:r w:rsidRPr="009B0CA9">
        <w:rPr>
          <w:sz w:val="22"/>
        </w:rPr>
        <w:t xml:space="preserve">En cinco años, ¿crees que los CRIS tendrán más importancia de la que disfrutan ahora, o no? </w:t>
      </w:r>
    </w:p>
    <w:p w:rsidR="009B0CA9" w:rsidRPr="009B0CA9" w:rsidRDefault="009B0CA9" w:rsidP="009275C5">
      <w:pPr>
        <w:pStyle w:val="Prrafodelista"/>
        <w:numPr>
          <w:ilvl w:val="0"/>
          <w:numId w:val="44"/>
        </w:numPr>
        <w:ind w:left="284" w:hanging="284"/>
        <w:rPr>
          <w:sz w:val="22"/>
        </w:rPr>
      </w:pPr>
      <w:r w:rsidRPr="009B0CA9">
        <w:rPr>
          <w:sz w:val="22"/>
        </w:rPr>
        <w:t xml:space="preserve">¿Qué opinión puedes darme sobre la creación de un sistema interoperable que abarque la unión de un CRIS, un repositorio y Teseo (todos ellos, sistemas que gestionan la información científica)? O quizás, un CRIS nacional que incluya todos los CRIS institucionales de España. </w:t>
      </w:r>
    </w:p>
    <w:p w:rsidR="009B0CA9" w:rsidRPr="009B0CA9" w:rsidRDefault="009B0CA9" w:rsidP="009275C5">
      <w:pPr>
        <w:pStyle w:val="Prrafodelista"/>
        <w:numPr>
          <w:ilvl w:val="0"/>
          <w:numId w:val="44"/>
        </w:numPr>
        <w:ind w:left="284" w:hanging="284"/>
        <w:rPr>
          <w:sz w:val="22"/>
        </w:rPr>
      </w:pPr>
      <w:r w:rsidRPr="009B0CA9">
        <w:rPr>
          <w:sz w:val="22"/>
        </w:rPr>
        <w:t xml:space="preserve">Ahora mismo, </w:t>
      </w:r>
      <w:r w:rsidR="00966FC8">
        <w:rPr>
          <w:sz w:val="22"/>
        </w:rPr>
        <w:t>¿</w:t>
      </w:r>
      <w:r w:rsidRPr="009B0CA9">
        <w:rPr>
          <w:sz w:val="22"/>
        </w:rPr>
        <w:t>tenéis en mente realizar algún cambio en el CRIS, alguna mejora…?</w:t>
      </w:r>
    </w:p>
    <w:p w:rsidR="009E4D14" w:rsidRDefault="009E4D14">
      <w:r>
        <w:br w:type="page"/>
      </w:r>
    </w:p>
    <w:p w:rsidR="009E4D14" w:rsidRPr="00283F71" w:rsidRDefault="00C41A50" w:rsidP="00283F71">
      <w:pPr>
        <w:rPr>
          <w:sz w:val="24"/>
        </w:rPr>
      </w:pPr>
      <w:r w:rsidRPr="00283F71">
        <w:rPr>
          <w:sz w:val="24"/>
        </w:rPr>
        <w:lastRenderedPageBreak/>
        <w:t xml:space="preserve">ANEXO 2 -- TRANSCRIPCIÓN </w:t>
      </w:r>
      <w:r w:rsidR="00DB27FB">
        <w:rPr>
          <w:sz w:val="24"/>
        </w:rPr>
        <w:t xml:space="preserve">DE LA </w:t>
      </w:r>
      <w:r w:rsidRPr="00283F71">
        <w:rPr>
          <w:sz w:val="24"/>
        </w:rPr>
        <w:t>ENTREVISTA A ANA BAILLO ALMUZARA</w:t>
      </w:r>
    </w:p>
    <w:p w:rsidR="009E4D14" w:rsidRPr="009E4D14" w:rsidRDefault="009E4D14" w:rsidP="009E4D14">
      <w:pPr>
        <w:rPr>
          <w:sz w:val="22"/>
          <w:lang w:val="es-ES_tradnl"/>
        </w:rPr>
      </w:pPr>
      <w:r w:rsidRPr="009E4D14">
        <w:rPr>
          <w:sz w:val="22"/>
          <w:lang w:val="es-ES_tradnl"/>
        </w:rPr>
        <w:t>Soy la responsable de la Biblioteca del Instituto de Recursos Naturales y Agrobiología de Salamanca. Es una biblioteca especializada, que atiende principalmente a los trabajadores del Instituto, la mayoría científicos, aunque también hay doctores, personal de formación, algún que otro técnico.</w:t>
      </w:r>
    </w:p>
    <w:p w:rsidR="009E4D14" w:rsidRPr="009E4D14" w:rsidRDefault="009E4D14" w:rsidP="009275C5">
      <w:pPr>
        <w:pStyle w:val="Prrafodelista"/>
        <w:numPr>
          <w:ilvl w:val="0"/>
          <w:numId w:val="42"/>
        </w:numPr>
        <w:ind w:left="284"/>
        <w:rPr>
          <w:b/>
          <w:sz w:val="22"/>
        </w:rPr>
      </w:pPr>
      <w:r w:rsidRPr="009E4D14">
        <w:rPr>
          <w:b/>
          <w:sz w:val="22"/>
        </w:rPr>
        <w:t>¿Cuándo llega a vuestros oídos la idea de este nuevo sistema de gestión de la información científica? ¿Por qué creísteis que era un sistema que vuestra institución necesitaba? (¿Cuántos años lleva en funcionamiento?)</w:t>
      </w:r>
    </w:p>
    <w:p w:rsidR="009E4D14" w:rsidRPr="009E4D14" w:rsidRDefault="009E4D14" w:rsidP="009275C5">
      <w:pPr>
        <w:pStyle w:val="Prrafodelista"/>
        <w:numPr>
          <w:ilvl w:val="0"/>
          <w:numId w:val="32"/>
        </w:numPr>
        <w:rPr>
          <w:sz w:val="22"/>
        </w:rPr>
      </w:pPr>
      <w:r w:rsidRPr="009E4D14">
        <w:rPr>
          <w:sz w:val="22"/>
        </w:rPr>
        <w:t xml:space="preserve">El Sistema de Producción Científica del CSIC se llama </w:t>
      </w:r>
      <w:r w:rsidR="00D44685">
        <w:rPr>
          <w:sz w:val="22"/>
        </w:rPr>
        <w:t>ConCIENCIA</w:t>
      </w:r>
      <w:r w:rsidRPr="009E4D14">
        <w:rPr>
          <w:sz w:val="22"/>
        </w:rPr>
        <w:t xml:space="preserve">, yo lo conocí en el 2011, un poco después de haber llegado a esta biblioteca, porque yo llevo aquí desde febrero del 2011. El tema de los CRIS, se supone que es un trabajo que  deben hacer los propios investigadores. Ellos tienen que ser responsables de depositar o informar de los registros de su actividad científica. En ese momento, desde la dirección se me sugirió, bueno, se me pidió un poco de ayuda en ese aspecto. Y lo estoy haciendo. Hay quién deposita en </w:t>
      </w:r>
      <w:r w:rsidR="00D44685">
        <w:rPr>
          <w:sz w:val="22"/>
        </w:rPr>
        <w:t>ConCIENCIA</w:t>
      </w:r>
      <w:r w:rsidRPr="009E4D14">
        <w:rPr>
          <w:sz w:val="22"/>
        </w:rPr>
        <w:t xml:space="preserve"> su actividad y hay quién te lo delega. Eso fue en mayo o junio del 2011.</w:t>
      </w:r>
    </w:p>
    <w:p w:rsidR="009E4D14" w:rsidRPr="009E4D14" w:rsidRDefault="009E4D14" w:rsidP="009275C5">
      <w:pPr>
        <w:pStyle w:val="Prrafodelista"/>
        <w:numPr>
          <w:ilvl w:val="0"/>
          <w:numId w:val="32"/>
        </w:numPr>
        <w:rPr>
          <w:b/>
          <w:sz w:val="22"/>
        </w:rPr>
      </w:pPr>
      <w:r w:rsidRPr="009E4D14">
        <w:rPr>
          <w:b/>
          <w:sz w:val="22"/>
        </w:rPr>
        <w:t>¿Por qué creéis que es un sistema que vuestra institución necesita?</w:t>
      </w:r>
    </w:p>
    <w:p w:rsidR="009E4D14" w:rsidRPr="009E4D14" w:rsidRDefault="009E4D14" w:rsidP="009275C5">
      <w:pPr>
        <w:pStyle w:val="Prrafodelista"/>
        <w:numPr>
          <w:ilvl w:val="0"/>
          <w:numId w:val="32"/>
        </w:numPr>
        <w:rPr>
          <w:sz w:val="22"/>
        </w:rPr>
      </w:pPr>
      <w:r w:rsidRPr="009E4D14">
        <w:rPr>
          <w:sz w:val="22"/>
        </w:rPr>
        <w:t>Esta es una de las preguntas que no te puedo contestar, ya que partiendo de que es un Sistema de Producción científica para todo el CSIC. No ha surgido en este centro. Nosotros, como tantas otras herramientas colectivas, lo estamos utilizando, pero la propuesta viene de arriba, de la Vicepresidencia del Área Científico Técnica, donde pertenece la Secretaría Adjunta de Informática que fue la que desarrolló la aplicación y nos viene un poco impuesta, es decir, todos los centros del CSIC, tiene que utilizar esta aplicación, esta plataforma para poder, de alguna manera, gestionar la producción científica del CSIC. Son 130 centros, institutos y unidades de investigación repartidos por todo el territorio nacional y dedicados a todos los ámbitos de investigación. No todos son centros propios del CSIC, hay otros que se comparten con universidades…</w:t>
      </w:r>
    </w:p>
    <w:p w:rsidR="009E4D14" w:rsidRPr="009E4D14" w:rsidRDefault="009E4D14" w:rsidP="009E4D14">
      <w:pPr>
        <w:pStyle w:val="Prrafodelista"/>
        <w:rPr>
          <w:sz w:val="22"/>
        </w:rPr>
      </w:pPr>
      <w:r w:rsidRPr="009E4D14">
        <w:rPr>
          <w:sz w:val="22"/>
        </w:rPr>
        <w:t xml:space="preserve">A mí me suena, que antes de </w:t>
      </w:r>
      <w:r w:rsidR="00D44685">
        <w:rPr>
          <w:sz w:val="22"/>
        </w:rPr>
        <w:t>ConCIENCIA</w:t>
      </w:r>
      <w:r w:rsidRPr="009E4D14">
        <w:rPr>
          <w:sz w:val="22"/>
        </w:rPr>
        <w:t xml:space="preserve">, había institutos que tenían su propia plataforma de datos para llevar algún tipo de control, no existía una normalización, por lo que entiendo que este pueda ser el origen de </w:t>
      </w:r>
      <w:r w:rsidR="00D44685">
        <w:rPr>
          <w:sz w:val="22"/>
        </w:rPr>
        <w:t>ConCIENCIA</w:t>
      </w:r>
      <w:r w:rsidRPr="009E4D14">
        <w:rPr>
          <w:sz w:val="22"/>
        </w:rPr>
        <w:t>.</w:t>
      </w:r>
    </w:p>
    <w:p w:rsidR="009E4D14" w:rsidRPr="009E4D14" w:rsidRDefault="009E4D14" w:rsidP="009E4D14">
      <w:pPr>
        <w:pStyle w:val="Prrafodelista"/>
        <w:rPr>
          <w:sz w:val="22"/>
        </w:rPr>
      </w:pPr>
      <w:r w:rsidRPr="009E4D14">
        <w:rPr>
          <w:sz w:val="22"/>
        </w:rPr>
        <w:t>Conseguir que toda la producción de la actividad científica se lleve desde una sola herramienta.</w:t>
      </w:r>
    </w:p>
    <w:p w:rsidR="009E4D14" w:rsidRPr="009E4D14" w:rsidRDefault="009E4D14" w:rsidP="009E4D14">
      <w:pPr>
        <w:pStyle w:val="Prrafodelista"/>
        <w:rPr>
          <w:sz w:val="22"/>
        </w:rPr>
      </w:pPr>
      <w:r w:rsidRPr="009E4D14">
        <w:rPr>
          <w:sz w:val="22"/>
        </w:rPr>
        <w:t>Otro objetivo que seguramente fue,  era crear una herramienta en la que se pudiesen integrar otras bases de datos corporativas, porque además de la de Producción Científica (</w:t>
      </w:r>
      <w:r w:rsidR="00D44685">
        <w:rPr>
          <w:sz w:val="22"/>
        </w:rPr>
        <w:t>ConCIENCIA</w:t>
      </w:r>
      <w:r w:rsidRPr="009E4D14">
        <w:rPr>
          <w:sz w:val="22"/>
        </w:rPr>
        <w:t>), hay otra base de datos que es de Proyectos, está en Curriculum Vitae Normalizado que de momento no está integrado, el repositorio. Lo que buscaban era, no solo la integración de todos los centros del CSIC sino también la integración de todas estas herramientas.</w:t>
      </w:r>
    </w:p>
    <w:p w:rsidR="009E4D14" w:rsidRPr="009E4D14" w:rsidRDefault="009E4D14" w:rsidP="009E4D14">
      <w:pPr>
        <w:pStyle w:val="Prrafodelista"/>
        <w:rPr>
          <w:sz w:val="22"/>
        </w:rPr>
      </w:pPr>
    </w:p>
    <w:p w:rsidR="009E4D14" w:rsidRPr="009E4D14" w:rsidRDefault="009E4D14" w:rsidP="009275C5">
      <w:pPr>
        <w:pStyle w:val="Prrafodelista"/>
        <w:numPr>
          <w:ilvl w:val="0"/>
          <w:numId w:val="42"/>
        </w:numPr>
        <w:ind w:left="284" w:hanging="284"/>
        <w:rPr>
          <w:b/>
          <w:sz w:val="22"/>
        </w:rPr>
      </w:pPr>
      <w:r w:rsidRPr="009E4D14">
        <w:rPr>
          <w:b/>
          <w:sz w:val="22"/>
        </w:rPr>
        <w:t>¿Cuáles fueron las tareas realizadas para ponerlo en funcionamiento?</w:t>
      </w:r>
    </w:p>
    <w:p w:rsidR="009E4D14" w:rsidRPr="009E4D14" w:rsidRDefault="009E4D14" w:rsidP="009275C5">
      <w:pPr>
        <w:pStyle w:val="Prrafodelista"/>
        <w:numPr>
          <w:ilvl w:val="0"/>
          <w:numId w:val="33"/>
        </w:numPr>
        <w:rPr>
          <w:sz w:val="22"/>
        </w:rPr>
      </w:pPr>
      <w:r w:rsidRPr="009E4D14">
        <w:rPr>
          <w:sz w:val="22"/>
        </w:rPr>
        <w:t xml:space="preserve">No soy consciente de las tareas previas ni de las pruebas, porque como ya te he dicho, eso lo hacen desde Madrid. En realidad, cuando conocí </w:t>
      </w:r>
      <w:r w:rsidR="00D44685">
        <w:rPr>
          <w:sz w:val="22"/>
        </w:rPr>
        <w:t>ConCIENCIA</w:t>
      </w:r>
      <w:r w:rsidRPr="009E4D14">
        <w:rPr>
          <w:sz w:val="22"/>
        </w:rPr>
        <w:t>, ya se podía utilizar, no participé en ninguna prueba.</w:t>
      </w:r>
    </w:p>
    <w:p w:rsidR="009E4D14" w:rsidRPr="009E4D14" w:rsidRDefault="009E4D14" w:rsidP="009275C5">
      <w:pPr>
        <w:pStyle w:val="Prrafodelista"/>
        <w:numPr>
          <w:ilvl w:val="0"/>
          <w:numId w:val="42"/>
        </w:numPr>
        <w:ind w:left="284" w:hanging="284"/>
        <w:rPr>
          <w:b/>
          <w:sz w:val="22"/>
        </w:rPr>
      </w:pPr>
      <w:r w:rsidRPr="009E4D14">
        <w:rPr>
          <w:b/>
          <w:sz w:val="22"/>
        </w:rPr>
        <w:lastRenderedPageBreak/>
        <w:t>¿Disponéis de una interoperabilidad entre el CRIS y el repositorio de vuestra institución? Si es así, ¿cómo fue el proceso de la unión de estos dos sistemas, quién lo realizó, qué programas utilizasteis para crear la interoperabilidad entre los sistemas? ¿Fue una tarea complicada por los softwares que utilizaba cada sistema?</w:t>
      </w:r>
    </w:p>
    <w:p w:rsidR="009E4D14" w:rsidRPr="009E4D14" w:rsidRDefault="009E4D14" w:rsidP="009275C5">
      <w:pPr>
        <w:pStyle w:val="Prrafodelista"/>
        <w:numPr>
          <w:ilvl w:val="0"/>
          <w:numId w:val="33"/>
        </w:numPr>
        <w:rPr>
          <w:sz w:val="22"/>
        </w:rPr>
      </w:pPr>
      <w:r w:rsidRPr="009E4D14">
        <w:rPr>
          <w:sz w:val="22"/>
        </w:rPr>
        <w:t xml:space="preserve">Si, en 2012 se creó la Pasarela, que de alguna manera permite pasar todos los registros que hay en </w:t>
      </w:r>
      <w:r w:rsidR="00D44685">
        <w:rPr>
          <w:sz w:val="22"/>
        </w:rPr>
        <w:t>ConCIENCIA</w:t>
      </w:r>
      <w:r w:rsidRPr="009E4D14">
        <w:rPr>
          <w:sz w:val="22"/>
        </w:rPr>
        <w:t xml:space="preserve"> al repositorio Digital.CSIC. La Pasarela </w:t>
      </w:r>
      <w:r w:rsidR="00D44685">
        <w:rPr>
          <w:sz w:val="22"/>
        </w:rPr>
        <w:t>ConCIENCIA</w:t>
      </w:r>
      <w:r w:rsidRPr="009E4D14">
        <w:rPr>
          <w:sz w:val="22"/>
        </w:rPr>
        <w:t xml:space="preserve"> y Digital CSIC. Es una Pasarela, solo accesible al personal bibliotecario y a los administradores del repositorio. Es de sentido único, no se puede transvasar del repositorio al CRIS. Cada vez más la biblioteca, creo que por un proceso de evolución y porque hay tareas a las que ya no tienes que dedicar mucho tiempo, se está ayudando con estas tareas. Pero no pasa en todos los centros.</w:t>
      </w:r>
    </w:p>
    <w:p w:rsidR="009E4D14" w:rsidRPr="009E4D14" w:rsidRDefault="009E4D14" w:rsidP="009275C5">
      <w:pPr>
        <w:pStyle w:val="Prrafodelista"/>
        <w:numPr>
          <w:ilvl w:val="0"/>
          <w:numId w:val="33"/>
        </w:numPr>
        <w:rPr>
          <w:b/>
          <w:sz w:val="22"/>
        </w:rPr>
      </w:pPr>
      <w:r w:rsidRPr="009E4D14">
        <w:rPr>
          <w:b/>
          <w:sz w:val="22"/>
        </w:rPr>
        <w:t>¿Se sigue una normalización?</w:t>
      </w:r>
    </w:p>
    <w:p w:rsidR="009E4D14" w:rsidRPr="009E4D14" w:rsidRDefault="009E4D14" w:rsidP="009275C5">
      <w:pPr>
        <w:pStyle w:val="Prrafodelista"/>
        <w:numPr>
          <w:ilvl w:val="0"/>
          <w:numId w:val="33"/>
        </w:numPr>
        <w:rPr>
          <w:sz w:val="22"/>
        </w:rPr>
      </w:pPr>
      <w:r w:rsidRPr="009E4D14">
        <w:rPr>
          <w:sz w:val="22"/>
        </w:rPr>
        <w:t xml:space="preserve">No, para que los investigadores puedan subir sus documentos a </w:t>
      </w:r>
      <w:r w:rsidR="00D44685">
        <w:rPr>
          <w:sz w:val="22"/>
        </w:rPr>
        <w:t>ConCIENCIA</w:t>
      </w:r>
      <w:r w:rsidRPr="009E4D14">
        <w:rPr>
          <w:sz w:val="22"/>
        </w:rPr>
        <w:t>, deben rellenar unas plantillas, que no estaban normalizadas. Libertad absoluta, cada uno lo pone como quiera. Pero cada vez más, con las diferentes actualizaciones hay unas pautas muy generales a la hora de redactar los asientos, pero no están normalizadas como un catálogo de bibliotecas. Hay algunos campos que se han ido normalizando. Por ejemplo, para subir un artículo de una revista, se abre un desplegable con el título de la revista y si no existe pues se crea. Es el inicio de la normalización. Lo mismo ocurre con los nombres de los investigadores, ya que se encuentran en la base de datos de personal del CSIC, donde ya están normalizados. Hay cierta normalización, pero no tiene que ver con las bibliotecas, se hace desde Madrid, desde allí lo están mejorando.</w:t>
      </w:r>
    </w:p>
    <w:p w:rsidR="009E4D14" w:rsidRPr="009E4D14" w:rsidRDefault="009E4D14" w:rsidP="009275C5">
      <w:pPr>
        <w:pStyle w:val="Prrafodelista"/>
        <w:numPr>
          <w:ilvl w:val="0"/>
          <w:numId w:val="42"/>
        </w:numPr>
        <w:ind w:left="284" w:hanging="284"/>
        <w:rPr>
          <w:b/>
          <w:sz w:val="22"/>
        </w:rPr>
      </w:pPr>
      <w:r w:rsidRPr="009E4D14">
        <w:rPr>
          <w:b/>
          <w:sz w:val="22"/>
        </w:rPr>
        <w:t>¿Qué software utilizáis? ¿Creéis que con otro tipo de software funcionaría mejor?</w:t>
      </w:r>
    </w:p>
    <w:p w:rsidR="009E4D14" w:rsidRPr="009E4D14" w:rsidRDefault="009E4D14" w:rsidP="009275C5">
      <w:pPr>
        <w:pStyle w:val="Prrafodelista"/>
        <w:numPr>
          <w:ilvl w:val="0"/>
          <w:numId w:val="34"/>
        </w:numPr>
        <w:rPr>
          <w:sz w:val="22"/>
        </w:rPr>
      </w:pPr>
      <w:r w:rsidRPr="009E4D14">
        <w:rPr>
          <w:sz w:val="22"/>
        </w:rPr>
        <w:t xml:space="preserve">Con lenguaje JAVA, equipamiento IBM, en sistema operativo LINUX y gestor de contenido Alfresco. Es una aplicación que es interna. </w:t>
      </w:r>
    </w:p>
    <w:p w:rsidR="009E4D14" w:rsidRPr="009E4D14" w:rsidRDefault="009E4D14" w:rsidP="009275C5">
      <w:pPr>
        <w:pStyle w:val="Prrafodelista"/>
        <w:numPr>
          <w:ilvl w:val="0"/>
          <w:numId w:val="42"/>
        </w:numPr>
        <w:ind w:left="284" w:hanging="284"/>
        <w:rPr>
          <w:b/>
          <w:sz w:val="22"/>
        </w:rPr>
      </w:pPr>
      <w:r w:rsidRPr="009E4D14">
        <w:rPr>
          <w:b/>
          <w:sz w:val="22"/>
        </w:rPr>
        <w:t>¿Se evalúan los datos que se encuentran en los CRIS, para posteriormente, poder compararlos con los obtenidos en otras instituciones semejantes?</w:t>
      </w:r>
    </w:p>
    <w:p w:rsidR="009E4D14" w:rsidRPr="009E4D14" w:rsidRDefault="009E4D14" w:rsidP="009275C5">
      <w:pPr>
        <w:pStyle w:val="Prrafodelista"/>
        <w:numPr>
          <w:ilvl w:val="0"/>
          <w:numId w:val="34"/>
        </w:numPr>
        <w:rPr>
          <w:sz w:val="22"/>
        </w:rPr>
      </w:pPr>
      <w:r w:rsidRPr="009E4D14">
        <w:rPr>
          <w:sz w:val="22"/>
        </w:rPr>
        <w:t xml:space="preserve">Que yo sepa, no se comparan con otros centros, sí que es verdad, que esta herramienta se ha creado para realizar la PCO, Productividad del Cumplimiento de Objetivos. Con los resultados que se obtienen en la plataforma, se obtienen los datos de años anteriores, como los del 2014. Todos los Institutos se marcan unos objetivos, de publicaciones, de tesis, de patentes, una vez acabado el año en curso, se evalúa la producción. Para eso  están bien. Se comparan con los datos que un mismo Instituto se ha fijado. Tiene unos objetivos que tiene que cumplir, y cuando pasa el año, evalúan lo que esté en </w:t>
      </w:r>
      <w:r w:rsidR="00D44685">
        <w:rPr>
          <w:sz w:val="22"/>
        </w:rPr>
        <w:t>ConCIENCIA</w:t>
      </w:r>
      <w:r w:rsidRPr="009E4D14">
        <w:rPr>
          <w:sz w:val="22"/>
        </w:rPr>
        <w:t xml:space="preserve">, si no está en </w:t>
      </w:r>
      <w:r w:rsidR="00D44685">
        <w:rPr>
          <w:sz w:val="22"/>
        </w:rPr>
        <w:t>ConCIENCIA</w:t>
      </w:r>
      <w:r w:rsidRPr="009E4D14">
        <w:rPr>
          <w:sz w:val="22"/>
        </w:rPr>
        <w:t xml:space="preserve"> no se evalúa. En realidad se utiliza como una herramienta de evaluación. Por eso el carácter interno, más que de visibilidad, de evaluación científica.</w:t>
      </w:r>
    </w:p>
    <w:p w:rsidR="009E4D14" w:rsidRPr="009E4D14" w:rsidRDefault="009E4D14" w:rsidP="009275C5">
      <w:pPr>
        <w:pStyle w:val="Prrafodelista"/>
        <w:numPr>
          <w:ilvl w:val="0"/>
          <w:numId w:val="42"/>
        </w:numPr>
        <w:ind w:left="284" w:hanging="284"/>
        <w:rPr>
          <w:b/>
          <w:sz w:val="22"/>
        </w:rPr>
      </w:pPr>
      <w:r w:rsidRPr="009E4D14">
        <w:rPr>
          <w:b/>
          <w:sz w:val="22"/>
        </w:rPr>
        <w:t>¿Sabrías decirme el número de investigadores que actualmente utilizan este sistema? ¿Y cuantos registros tenéis?</w:t>
      </w:r>
    </w:p>
    <w:p w:rsidR="009E4D14" w:rsidRPr="009E4D14" w:rsidRDefault="009E4D14" w:rsidP="009275C5">
      <w:pPr>
        <w:pStyle w:val="Prrafodelista"/>
        <w:numPr>
          <w:ilvl w:val="0"/>
          <w:numId w:val="34"/>
        </w:numPr>
        <w:rPr>
          <w:sz w:val="22"/>
        </w:rPr>
      </w:pPr>
      <w:r w:rsidRPr="009E4D14">
        <w:rPr>
          <w:sz w:val="22"/>
        </w:rPr>
        <w:t>El número de documentos sí, son unos 347.064, es una aplicación que está abierta. Pero el número de investigadores es más complicado. Creo que rondan los 3.000, la cifra exacta no te la sé decir, porque últimamente se está reduciendo  bastante. Porque claro de este instituto son 25.</w:t>
      </w:r>
    </w:p>
    <w:p w:rsidR="009E4D14" w:rsidRPr="009E4D14" w:rsidRDefault="009E4D14" w:rsidP="009E4D14">
      <w:pPr>
        <w:pStyle w:val="Prrafodelista"/>
        <w:rPr>
          <w:sz w:val="22"/>
        </w:rPr>
      </w:pPr>
      <w:r w:rsidRPr="009E4D14">
        <w:rPr>
          <w:sz w:val="22"/>
        </w:rPr>
        <w:t>3000 investigadores, más las bibliotecas que también introducen información, más los técnicos.</w:t>
      </w:r>
    </w:p>
    <w:p w:rsidR="009E4D14" w:rsidRPr="009E4D14" w:rsidRDefault="009E4D14" w:rsidP="009E4D14">
      <w:pPr>
        <w:pStyle w:val="Prrafodelista"/>
        <w:rPr>
          <w:sz w:val="22"/>
        </w:rPr>
      </w:pPr>
      <w:r w:rsidRPr="009E4D14">
        <w:rPr>
          <w:sz w:val="22"/>
        </w:rPr>
        <w:lastRenderedPageBreak/>
        <w:t xml:space="preserve">Los años 2011, 2012, 2013 y 2014, son los que más actividad tienen. Hacia atrás 2009, 2008, cada vez tienen menos registros. No está actualizada, está abierta y como no es obligatorio subir los trabajos, pues los investigadores se han dedicado a subir los actuales. En el año actual se debe incluir toda la producción, porque si no, no te la valoran, y hacia atrás, hay quien ha metido toda su vida investigadora y otros que no. </w:t>
      </w:r>
    </w:p>
    <w:p w:rsidR="009E4D14" w:rsidRPr="009E4D14" w:rsidRDefault="009E4D14" w:rsidP="009E4D14">
      <w:pPr>
        <w:pStyle w:val="Prrafodelista"/>
        <w:rPr>
          <w:sz w:val="22"/>
        </w:rPr>
      </w:pPr>
      <w:r w:rsidRPr="009E4D14">
        <w:rPr>
          <w:sz w:val="22"/>
        </w:rPr>
        <w:t xml:space="preserve">Todas las actividades del CSIC tienen cabida en </w:t>
      </w:r>
      <w:r w:rsidR="00D44685">
        <w:rPr>
          <w:sz w:val="22"/>
        </w:rPr>
        <w:t>ConCIENCIA</w:t>
      </w:r>
      <w:r w:rsidRPr="009E4D14">
        <w:rPr>
          <w:sz w:val="22"/>
        </w:rPr>
        <w:t xml:space="preserve"> pero no todas son evaluables. El investigador tiende a subir lo que le piden.</w:t>
      </w:r>
    </w:p>
    <w:p w:rsidR="009E4D14" w:rsidRPr="009E4D14" w:rsidRDefault="009E4D14" w:rsidP="009E4D14">
      <w:pPr>
        <w:pStyle w:val="Prrafodelista"/>
        <w:rPr>
          <w:sz w:val="22"/>
        </w:rPr>
      </w:pPr>
      <w:r w:rsidRPr="009E4D14">
        <w:rPr>
          <w:sz w:val="22"/>
        </w:rPr>
        <w:t xml:space="preserve">También la integración de herramientas, como </w:t>
      </w:r>
      <w:r w:rsidRPr="009E4D14">
        <w:rPr>
          <w:i/>
          <w:sz w:val="22"/>
        </w:rPr>
        <w:t>SCOPUS.</w:t>
      </w:r>
      <w:r w:rsidRPr="009E4D14">
        <w:rPr>
          <w:sz w:val="22"/>
        </w:rPr>
        <w:t xml:space="preserve"> Desde </w:t>
      </w:r>
      <w:r w:rsidRPr="009E4D14">
        <w:rPr>
          <w:i/>
          <w:sz w:val="22"/>
        </w:rPr>
        <w:t>SCOPUS</w:t>
      </w:r>
      <w:r w:rsidRPr="009E4D14">
        <w:rPr>
          <w:sz w:val="22"/>
        </w:rPr>
        <w:t xml:space="preserve"> se descarga cada cierto tiempo, cada dos meses o cada tres, los registros, artículos científicos. El resto de actividades se supone que  los tiene que ir subiendo el usuario. Por supuesto, si tienes artículos que no son científicos, que no están en </w:t>
      </w:r>
      <w:r w:rsidRPr="009E4D14">
        <w:rPr>
          <w:i/>
          <w:sz w:val="22"/>
        </w:rPr>
        <w:t>SCOPUS</w:t>
      </w:r>
      <w:r w:rsidRPr="009E4D14">
        <w:rPr>
          <w:sz w:val="22"/>
        </w:rPr>
        <w:t>, hay que insertarlos manualmente.</w:t>
      </w:r>
    </w:p>
    <w:p w:rsidR="009E4D14" w:rsidRPr="009E4D14" w:rsidRDefault="009E4D14" w:rsidP="009E4D14">
      <w:pPr>
        <w:pStyle w:val="Prrafodelista"/>
        <w:rPr>
          <w:sz w:val="22"/>
        </w:rPr>
      </w:pPr>
      <w:r w:rsidRPr="009E4D14">
        <w:rPr>
          <w:sz w:val="22"/>
        </w:rPr>
        <w:t xml:space="preserve">La forma de introducir los datos puede ser manual, uno a uno, que es normalmente lo que se hace o de forma masiva, que es lo que se hizo en el 2011. A través de fichero </w:t>
      </w:r>
      <w:r w:rsidRPr="009E4D14">
        <w:rPr>
          <w:i/>
          <w:sz w:val="22"/>
        </w:rPr>
        <w:t>Excel</w:t>
      </w:r>
      <w:r w:rsidRPr="009E4D14">
        <w:rPr>
          <w:sz w:val="22"/>
        </w:rPr>
        <w:t xml:space="preserve">, y rellenado los datos, y colgarlos en la aplicación. Pero lo normal es que cada investigador vaya poco a poco insertando sus documentos. </w:t>
      </w:r>
    </w:p>
    <w:p w:rsidR="009E4D14" w:rsidRPr="009E4D14" w:rsidRDefault="009E4D14" w:rsidP="009275C5">
      <w:pPr>
        <w:pStyle w:val="Prrafodelista"/>
        <w:numPr>
          <w:ilvl w:val="0"/>
          <w:numId w:val="34"/>
        </w:numPr>
        <w:rPr>
          <w:b/>
          <w:sz w:val="22"/>
        </w:rPr>
      </w:pPr>
      <w:r w:rsidRPr="009E4D14">
        <w:rPr>
          <w:b/>
          <w:sz w:val="22"/>
        </w:rPr>
        <w:t>¿En qué año se creó el repositorio?</w:t>
      </w:r>
    </w:p>
    <w:p w:rsidR="009E4D14" w:rsidRPr="009E4D14" w:rsidRDefault="009E4D14" w:rsidP="009275C5">
      <w:pPr>
        <w:pStyle w:val="Prrafodelista"/>
        <w:numPr>
          <w:ilvl w:val="0"/>
          <w:numId w:val="34"/>
        </w:numPr>
        <w:rPr>
          <w:sz w:val="22"/>
        </w:rPr>
      </w:pPr>
      <w:r w:rsidRPr="009E4D14">
        <w:rPr>
          <w:sz w:val="22"/>
        </w:rPr>
        <w:t xml:space="preserve">En el 2008, pero no ha funcionado con el CRIS hasta el 2012. Para que funcione la Pasarela, la persona tiene que introducir el contenido, por ejemplo yo voy a un congreso, hago una comunicación. Eso en el repositorio es algo vacío, lo que necesito es el papel de la ponencia. </w:t>
      </w:r>
    </w:p>
    <w:p w:rsidR="009E4D14" w:rsidRPr="009E4D14" w:rsidRDefault="009E4D14" w:rsidP="009E4D14">
      <w:pPr>
        <w:pStyle w:val="Prrafodelista"/>
        <w:rPr>
          <w:sz w:val="22"/>
        </w:rPr>
      </w:pPr>
      <w:r w:rsidRPr="009E4D14">
        <w:rPr>
          <w:sz w:val="22"/>
        </w:rPr>
        <w:t>Desde los centros se inserta la información, pero en Madrid quien valida y aprueba o no lo que se ha subido. Lo tienen que certificar, como por ejemplo la asistencia a un curso o la ponencia en un congreso.</w:t>
      </w:r>
    </w:p>
    <w:p w:rsidR="009E4D14" w:rsidRPr="009E4D14" w:rsidRDefault="009E4D14" w:rsidP="009E4D14">
      <w:pPr>
        <w:pStyle w:val="Prrafodelista"/>
        <w:rPr>
          <w:sz w:val="22"/>
        </w:rPr>
      </w:pPr>
      <w:r w:rsidRPr="009E4D14">
        <w:rPr>
          <w:sz w:val="22"/>
        </w:rPr>
        <w:t>La mayor problemática, creo que es que el investigador no tiene tiempo suficiente para estar formado y saber que tiene que meter en cada una de las plataformas. En este centro al menos, ninguno sube el texto completo al repositorio. Solo señalan la referencia. Lo que provoca más trabajo, porque cuando llega a Madrid, nos señalan que es necesario un certificado, por lo que vuelve al centro y hasta que no se consigue no se puede volver a enviar. Los documentos que certifiquen que esa actividad se hizo, y en segundo lugar insertar el documento, para poder añadirlo a la Pasarela.</w:t>
      </w:r>
    </w:p>
    <w:p w:rsidR="009E4D14" w:rsidRPr="009E4D14" w:rsidRDefault="009E4D14" w:rsidP="009E4D14">
      <w:pPr>
        <w:pStyle w:val="Prrafodelista"/>
        <w:rPr>
          <w:sz w:val="22"/>
        </w:rPr>
      </w:pPr>
      <w:r w:rsidRPr="009E4D14">
        <w:rPr>
          <w:sz w:val="22"/>
        </w:rPr>
        <w:t>Hay quien lo hace, porque le interesa que su trabajo sea visible, y está a favor de todas las herramientas de la web 2.0, pero otros priorizan y no pueden dedicarse a esto. Por eso la biblioteca les echa una mano.</w:t>
      </w:r>
    </w:p>
    <w:p w:rsidR="009E4D14" w:rsidRPr="009E4D14" w:rsidRDefault="009E4D14" w:rsidP="009275C5">
      <w:pPr>
        <w:pStyle w:val="Prrafodelista"/>
        <w:numPr>
          <w:ilvl w:val="0"/>
          <w:numId w:val="42"/>
        </w:numPr>
        <w:ind w:left="284" w:hanging="284"/>
        <w:rPr>
          <w:b/>
          <w:sz w:val="22"/>
        </w:rPr>
      </w:pPr>
      <w:r w:rsidRPr="009E4D14">
        <w:rPr>
          <w:b/>
          <w:sz w:val="22"/>
        </w:rPr>
        <w:t>¿Cuáles han sido las mejoras que habéis advertido durante este tiempo, los beneficios? (Mejoras en la gestión, usuarios, tiempo...) ¿Si disponéis de algún sistema de feedback entre la institución y los usuarios finales, es decir los investigadores, para conocer las deficiencias o puntos fuertes del sistema?</w:t>
      </w:r>
    </w:p>
    <w:p w:rsidR="009E4D14" w:rsidRPr="009E4D14" w:rsidRDefault="009E4D14" w:rsidP="009275C5">
      <w:pPr>
        <w:pStyle w:val="Prrafodelista"/>
        <w:numPr>
          <w:ilvl w:val="0"/>
          <w:numId w:val="35"/>
        </w:numPr>
        <w:rPr>
          <w:sz w:val="22"/>
        </w:rPr>
      </w:pPr>
      <w:r w:rsidRPr="009E4D14">
        <w:rPr>
          <w:sz w:val="22"/>
        </w:rPr>
        <w:t xml:space="preserve">Muchísimas, es una herramienta que va mejorando, la última actualización es la 4.1 de marzo de 2015, y la anterior fue de septiembre del año pasado. Comparadas con la primera que se empezó a utilizar ha mejorado mucho. Por ejemplo, los contenidos que solo se  podían subir actividades propias del CSIC, ahora pueden subir actividades que han realizado estando en el CSIC o cuando no estaban en el CSIC. Con idea de si algún día función, que todavía no funciona, el curriculum vitae normalizado, de alguna manera pudieran incluir de una sola vez todos los datos en una plataforma. Y de ahí hacer el </w:t>
      </w:r>
      <w:r w:rsidRPr="009E4D14">
        <w:rPr>
          <w:sz w:val="22"/>
        </w:rPr>
        <w:lastRenderedPageBreak/>
        <w:t xml:space="preserve">curriculum, se podrá descargar la memoria del centro. </w:t>
      </w:r>
      <w:r w:rsidR="00D44685">
        <w:rPr>
          <w:sz w:val="22"/>
        </w:rPr>
        <w:t>ConCIENCIA</w:t>
      </w:r>
      <w:r w:rsidRPr="009E4D14">
        <w:rPr>
          <w:sz w:val="22"/>
        </w:rPr>
        <w:t xml:space="preserve"> se vendía como eso, meter los datos una sola vez y ahorrar tiempo. Es costoso poner en marcha una herramienta de esas características, para tantos centros, pues va muy lento, es un proceso lento. Pero ahora deja modificar la clasificación de contenidos. Van ampliando los campos, haciendo una clasificación más concreta, la interfaz es más amigable, más visible, tiene la opción de ayuda, se pueden añadir etiquetas para personalizar las actividades. La normalización,  cada vez hay más campos en un catálogo reconocido.  Cuando tienen un capítulo de un libro que todavía no existe, lo puedes meter. Sí que hay mejoras. La integración del perfil de </w:t>
      </w:r>
      <w:r w:rsidRPr="009E4D14">
        <w:rPr>
          <w:i/>
          <w:sz w:val="22"/>
        </w:rPr>
        <w:t>SCOPUS</w:t>
      </w:r>
      <w:r w:rsidRPr="009E4D14">
        <w:rPr>
          <w:sz w:val="22"/>
        </w:rPr>
        <w:t xml:space="preserve"> de cada investigador a la Pasarela. La idea es que tu contribución científica siempre sea accesible, de momento a tu perfil de </w:t>
      </w:r>
      <w:r w:rsidRPr="009E4D14">
        <w:rPr>
          <w:i/>
          <w:sz w:val="22"/>
        </w:rPr>
        <w:t>SCOPUS</w:t>
      </w:r>
      <w:r w:rsidRPr="009E4D14">
        <w:rPr>
          <w:sz w:val="22"/>
        </w:rPr>
        <w:t xml:space="preserve">, supongo que más adelante añadirán más perfiles como el de </w:t>
      </w:r>
      <w:r w:rsidRPr="009E4D14">
        <w:rPr>
          <w:i/>
          <w:sz w:val="22"/>
        </w:rPr>
        <w:t>ISI.</w:t>
      </w:r>
      <w:r w:rsidRPr="009E4D14">
        <w:rPr>
          <w:sz w:val="22"/>
        </w:rPr>
        <w:t xml:space="preserve"> La información referida a los trabajos publicados en revistas indexadas en </w:t>
      </w:r>
      <w:r w:rsidRPr="009E4D14">
        <w:rPr>
          <w:i/>
          <w:sz w:val="22"/>
        </w:rPr>
        <w:t>SCOPUS</w:t>
      </w:r>
      <w:r w:rsidRPr="009E4D14">
        <w:rPr>
          <w:sz w:val="22"/>
        </w:rPr>
        <w:t>. Es un poco parcial. Están en continuo cambio. Creo que va poquito a poco, sobre todo para los investigadores porque entran cada dos o tres meses, les crea quizás problemas, si además se ha actualizado la Pasarela.</w:t>
      </w:r>
    </w:p>
    <w:p w:rsidR="009E4D14" w:rsidRPr="009E4D14" w:rsidRDefault="009E4D14" w:rsidP="009275C5">
      <w:pPr>
        <w:pStyle w:val="Prrafodelista"/>
        <w:numPr>
          <w:ilvl w:val="0"/>
          <w:numId w:val="35"/>
        </w:numPr>
        <w:rPr>
          <w:b/>
          <w:sz w:val="22"/>
        </w:rPr>
      </w:pPr>
      <w:r w:rsidRPr="009E4D14">
        <w:rPr>
          <w:b/>
          <w:sz w:val="22"/>
        </w:rPr>
        <w:t>¿Existe un feedback con los investigadores?</w:t>
      </w:r>
    </w:p>
    <w:p w:rsidR="009E4D14" w:rsidRPr="009E4D14" w:rsidRDefault="009E4D14" w:rsidP="009275C5">
      <w:pPr>
        <w:pStyle w:val="Prrafodelista"/>
        <w:numPr>
          <w:ilvl w:val="0"/>
          <w:numId w:val="35"/>
        </w:numPr>
        <w:rPr>
          <w:sz w:val="22"/>
        </w:rPr>
      </w:pPr>
      <w:r w:rsidRPr="009E4D14">
        <w:rPr>
          <w:sz w:val="22"/>
        </w:rPr>
        <w:t>Sí, pero eso se pierde un poco, en un centro tan grande. A mí me llegan muchas críticas negativas del sistema. Va mejorando, pero va muy lento, y los investigadores se ven un poco sobrecargados. Cuando las quejas son dudas, sí que las transmito. Esta plataforma no te ofrece directamente la posibilidad de enviar tú la consulta, si se puede enviar un correo electrónico.</w:t>
      </w:r>
    </w:p>
    <w:p w:rsidR="009E4D14" w:rsidRPr="009E4D14" w:rsidRDefault="009E4D14" w:rsidP="009275C5">
      <w:pPr>
        <w:pStyle w:val="Prrafodelista"/>
        <w:numPr>
          <w:ilvl w:val="0"/>
          <w:numId w:val="42"/>
        </w:numPr>
        <w:ind w:left="284" w:hanging="284"/>
        <w:rPr>
          <w:b/>
          <w:sz w:val="22"/>
        </w:rPr>
      </w:pPr>
      <w:r w:rsidRPr="009E4D14">
        <w:rPr>
          <w:b/>
          <w:sz w:val="22"/>
        </w:rPr>
        <w:t xml:space="preserve">En cinco años, ¿crees que los CRIS tendrán más importancia de la que disfrutan ahora, o no? </w:t>
      </w:r>
    </w:p>
    <w:p w:rsidR="009E4D14" w:rsidRPr="009E4D14" w:rsidRDefault="009E4D14" w:rsidP="009275C5">
      <w:pPr>
        <w:pStyle w:val="Prrafodelista"/>
        <w:numPr>
          <w:ilvl w:val="0"/>
          <w:numId w:val="36"/>
        </w:numPr>
        <w:rPr>
          <w:sz w:val="22"/>
        </w:rPr>
      </w:pPr>
      <w:r w:rsidRPr="009E4D14">
        <w:rPr>
          <w:sz w:val="22"/>
        </w:rPr>
        <w:t>Ahora lo voy a gafar. Yo creo que sí, porque es necesario, es una herramienta muy útil. Es difícil, técnicamente es muy complicado pero es una herramienta muy útil. El Consejo sabe en todo momento cuál es su actividad y no solo el Consejo, todo el mundo, internamente, sabe que es lo que se está haciendo, tienes información. Se comparte. Yo sí que le doy futuro.</w:t>
      </w:r>
    </w:p>
    <w:p w:rsidR="009E4D14" w:rsidRPr="009E4D14" w:rsidRDefault="009E4D14" w:rsidP="009275C5">
      <w:pPr>
        <w:pStyle w:val="Prrafodelista"/>
        <w:numPr>
          <w:ilvl w:val="0"/>
          <w:numId w:val="42"/>
        </w:numPr>
        <w:ind w:left="284" w:hanging="284"/>
        <w:rPr>
          <w:b/>
          <w:sz w:val="22"/>
        </w:rPr>
      </w:pPr>
      <w:r w:rsidRPr="009E4D14">
        <w:rPr>
          <w:b/>
          <w:sz w:val="22"/>
        </w:rPr>
        <w:t xml:space="preserve">¿Qué opinión puedes darme sobre la creación de un sistema interoperable que abarque la unión de un CRIS, un repositorio y Teseo (todos ellos, sistemas que gestionan la información científica)? O quizás, un CRIS nacional que incluya todos los CRIS institucionales de España. </w:t>
      </w:r>
    </w:p>
    <w:p w:rsidR="009E4D14" w:rsidRPr="009E4D14" w:rsidRDefault="009E4D14" w:rsidP="009275C5">
      <w:pPr>
        <w:pStyle w:val="Prrafodelista"/>
        <w:numPr>
          <w:ilvl w:val="0"/>
          <w:numId w:val="36"/>
        </w:numPr>
        <w:rPr>
          <w:sz w:val="22"/>
        </w:rPr>
      </w:pPr>
      <w:r w:rsidRPr="009E4D14">
        <w:rPr>
          <w:sz w:val="22"/>
        </w:rPr>
        <w:t xml:space="preserve">Todas las interoperabilidades e interacciones me parecen muy interesantes. Cuantos más enlaces mejor, desde luego. Es más útil, si todo está enlazado cuando estás trabajando, no tienes que moverte entre muchas herramientas. </w:t>
      </w:r>
    </w:p>
    <w:p w:rsidR="009E4D14" w:rsidRPr="009E4D14" w:rsidRDefault="009E4D14" w:rsidP="009275C5">
      <w:pPr>
        <w:pStyle w:val="Prrafodelista"/>
        <w:numPr>
          <w:ilvl w:val="0"/>
          <w:numId w:val="36"/>
        </w:numPr>
        <w:rPr>
          <w:b/>
          <w:sz w:val="22"/>
        </w:rPr>
      </w:pPr>
      <w:r w:rsidRPr="009E4D14">
        <w:rPr>
          <w:b/>
          <w:sz w:val="22"/>
        </w:rPr>
        <w:t>Para las universidades, ¿sería posible crear un CRIS nacional?</w:t>
      </w:r>
    </w:p>
    <w:p w:rsidR="009E4D14" w:rsidRPr="009E4D14" w:rsidRDefault="009E4D14" w:rsidP="009275C5">
      <w:pPr>
        <w:pStyle w:val="Prrafodelista"/>
        <w:numPr>
          <w:ilvl w:val="0"/>
          <w:numId w:val="36"/>
        </w:numPr>
        <w:rPr>
          <w:sz w:val="22"/>
        </w:rPr>
      </w:pPr>
      <w:r w:rsidRPr="009E4D14">
        <w:rPr>
          <w:sz w:val="22"/>
        </w:rPr>
        <w:t xml:space="preserve">Si, podría ser. Como ocurre en el CSIC. Pero parece muy difícil, cada universidad utiliza un software diferente. Me parece muy interesante, como ha pasado en las bibliotecas, por ejemplo REBIUN. Cuando tengo  que buscar algo fuera del CSIC, voy a REBIUN, te quita mucho trabajo. </w:t>
      </w:r>
    </w:p>
    <w:p w:rsidR="009E4D14" w:rsidRPr="009E4D14" w:rsidRDefault="009E4D14" w:rsidP="009275C5">
      <w:pPr>
        <w:pStyle w:val="Prrafodelista"/>
        <w:numPr>
          <w:ilvl w:val="0"/>
          <w:numId w:val="42"/>
        </w:numPr>
        <w:ind w:left="284" w:hanging="284"/>
        <w:rPr>
          <w:b/>
          <w:sz w:val="22"/>
        </w:rPr>
      </w:pPr>
      <w:r w:rsidRPr="009E4D14">
        <w:rPr>
          <w:b/>
          <w:sz w:val="22"/>
        </w:rPr>
        <w:t xml:space="preserve">  Ahora mismo, ¿tenéis en mente realizar algún cambio en el CRIS, alguna mejora…?</w:t>
      </w:r>
    </w:p>
    <w:p w:rsidR="00DB27FB" w:rsidRPr="00FC5293" w:rsidRDefault="009E4D14" w:rsidP="00FC5293">
      <w:pPr>
        <w:pStyle w:val="Prrafodelista"/>
        <w:numPr>
          <w:ilvl w:val="0"/>
          <w:numId w:val="37"/>
        </w:numPr>
        <w:rPr>
          <w:sz w:val="22"/>
        </w:rPr>
      </w:pPr>
      <w:r w:rsidRPr="009E4D14">
        <w:rPr>
          <w:sz w:val="22"/>
        </w:rPr>
        <w:t xml:space="preserve">Está pendiente, lo que te comentaba del Curriculum. Desde el 2012 ya se comentaba, la idea era preciosa. Yo, investigador, con que solo registre una vez mis actividades  en una plataforma y que de ahí pueda tenerlo en todos los sitios. Pero claro, del dicho al hecho. Ahora están con </w:t>
      </w:r>
      <w:r w:rsidRPr="009E4D14">
        <w:rPr>
          <w:i/>
          <w:sz w:val="22"/>
        </w:rPr>
        <w:t>SCOPUS</w:t>
      </w:r>
      <w:r w:rsidRPr="009E4D14">
        <w:rPr>
          <w:sz w:val="22"/>
        </w:rPr>
        <w:t>, quizás añadiendo otras bases de datos.</w:t>
      </w:r>
    </w:p>
    <w:p w:rsidR="004B3676" w:rsidRPr="00283F71" w:rsidRDefault="00C41A50" w:rsidP="00283F71">
      <w:pPr>
        <w:rPr>
          <w:sz w:val="24"/>
        </w:rPr>
      </w:pPr>
      <w:r w:rsidRPr="00283F71">
        <w:rPr>
          <w:sz w:val="24"/>
        </w:rPr>
        <w:lastRenderedPageBreak/>
        <w:t xml:space="preserve">ANEXO 3 -- TRANSCRIPCIÓN </w:t>
      </w:r>
      <w:r w:rsidR="00DB27FB">
        <w:rPr>
          <w:sz w:val="24"/>
        </w:rPr>
        <w:t xml:space="preserve">DE LA </w:t>
      </w:r>
      <w:r w:rsidRPr="00283F71">
        <w:rPr>
          <w:sz w:val="24"/>
        </w:rPr>
        <w:t xml:space="preserve">ENTREVISTA A MARIO ESTÉVEZ MARTÍN </w:t>
      </w:r>
    </w:p>
    <w:p w:rsidR="009E4D14" w:rsidRPr="009E4D14" w:rsidRDefault="009E4D14" w:rsidP="009E4D14">
      <w:pPr>
        <w:rPr>
          <w:sz w:val="22"/>
          <w:lang w:val="es-ES_tradnl"/>
        </w:rPr>
      </w:pPr>
      <w:r w:rsidRPr="009E4D14">
        <w:rPr>
          <w:sz w:val="22"/>
          <w:lang w:val="es-ES_tradnl"/>
        </w:rPr>
        <w:t>Soy Jefe de sección de Convenios de investigación, se encargan de Articulo 83, es decir, firmas de contratos y convenios entre la universidad. Es responsable de información y soporte de la investigación, Universitas XXI, donde está centrada toda la información administrativa, económica, personal, que tiene alguna relación con aspectos de investigación.</w:t>
      </w:r>
    </w:p>
    <w:p w:rsidR="009E4D14" w:rsidRPr="009E4D14" w:rsidRDefault="009E4D14" w:rsidP="009275C5">
      <w:pPr>
        <w:pStyle w:val="Prrafodelista"/>
        <w:numPr>
          <w:ilvl w:val="0"/>
          <w:numId w:val="43"/>
        </w:numPr>
        <w:ind w:left="284"/>
        <w:rPr>
          <w:b/>
          <w:sz w:val="22"/>
        </w:rPr>
      </w:pPr>
      <w:r w:rsidRPr="009E4D14">
        <w:rPr>
          <w:b/>
          <w:sz w:val="22"/>
        </w:rPr>
        <w:t>¿Cuándo llega a vuestros oídos la idea de este nuevo sistema de gestión de la información científica? ¿Por qué creísteis que era un sistema que vuestra institución necesitaba? (¿Cuántos años lleva en funcionamiento?)</w:t>
      </w:r>
    </w:p>
    <w:p w:rsidR="009E4D14" w:rsidRPr="009E4D14" w:rsidRDefault="009E4D14" w:rsidP="009275C5">
      <w:pPr>
        <w:pStyle w:val="Prrafodelista"/>
        <w:numPr>
          <w:ilvl w:val="0"/>
          <w:numId w:val="38"/>
        </w:numPr>
        <w:rPr>
          <w:sz w:val="22"/>
        </w:rPr>
      </w:pPr>
      <w:r w:rsidRPr="009E4D14">
        <w:rPr>
          <w:sz w:val="22"/>
        </w:rPr>
        <w:t>Llevamos trabajando con Universitas XXI, que es el CRIS de la USAL, unos diez años, la idea surge de tener centralizado, en un mismo sitio toda la información relacionada con la investigación, hablo de investigación más que de científica porque hacemos una diferencia. La de investigación no es cuantificable, y la científica puede serlo o no, por lo que se restableció, que se centralizara todo en una aplicación que lo relacionara en un futuro, y es a lo que estamos llegando ahora mismo. Antes existían diferentes módulos en la universidad, el Área de recursos humanos, del área económica, del área docente, del área de investigación, y lo que se quiere es que existiese una interrelación, una comunicación entre ellos.</w:t>
      </w:r>
    </w:p>
    <w:p w:rsidR="009E4D14" w:rsidRPr="009E4D14" w:rsidRDefault="009E4D14" w:rsidP="009E4D14">
      <w:pPr>
        <w:pStyle w:val="Prrafodelista"/>
        <w:rPr>
          <w:sz w:val="22"/>
        </w:rPr>
      </w:pPr>
      <w:r w:rsidRPr="009E4D14">
        <w:rPr>
          <w:sz w:val="22"/>
        </w:rPr>
        <w:t>Desde hace diez años se empezó con el tema curricular, el primer módulo que se creó. Se realizó un gran esfuerzo, por parte de la universidad, porque fue la grabación de todo</w:t>
      </w:r>
      <w:r>
        <w:rPr>
          <w:sz w:val="22"/>
        </w:rPr>
        <w:t>s los currículos</w:t>
      </w:r>
      <w:r w:rsidRPr="009E4D14">
        <w:rPr>
          <w:sz w:val="22"/>
        </w:rPr>
        <w:t xml:space="preserve"> de todo el profesorado, que hasta entonces, cada uno lo tenía en Word, o en bases de datos totalmente distintas. La única forma de hacerlo, era solicitar a todos los investigadores que nos facilitaran sus curriculum y con una serie de personal que es aquel tiempo se dotó, se grabó toda la información, para que empezase un poco a rodar. Esto llevó unos dos años, y ya de forma autónoma, los propios investigadores, acceden directamente e implementan la información, y los que ya estaban podían actualizar la información. </w:t>
      </w:r>
    </w:p>
    <w:p w:rsidR="009E4D14" w:rsidRPr="009E4D14" w:rsidRDefault="009E4D14" w:rsidP="009E4D14">
      <w:pPr>
        <w:pStyle w:val="Prrafodelista"/>
        <w:rPr>
          <w:sz w:val="22"/>
        </w:rPr>
      </w:pPr>
      <w:r w:rsidRPr="009E4D14">
        <w:rPr>
          <w:sz w:val="22"/>
        </w:rPr>
        <w:t>La aplicación tiene un módulo curricular, un módulo de personal, de actividades de investigación y un módulo de gestión de oportunidades de financiación, convocatorias.  Pero la responsabilidad de los investigadores es curricular, ello</w:t>
      </w:r>
      <w:r>
        <w:rPr>
          <w:sz w:val="22"/>
        </w:rPr>
        <w:t>s solamente actualizan sus currículos</w:t>
      </w:r>
      <w:r w:rsidRPr="009E4D14">
        <w:rPr>
          <w:sz w:val="22"/>
        </w:rPr>
        <w:t>, es un tema personal y ellos son los que tienen que alimentarlo. El módulo de personal, que es de gestión de becas, el módulo de actividades de investigación, las resoluciones de proyectos que se han concedido, se llevan desde aquí. Nosotros grabamos la información pero ellos solo pueden verlo no modificarlo.</w:t>
      </w:r>
    </w:p>
    <w:p w:rsidR="009E4D14" w:rsidRPr="009E4D14" w:rsidRDefault="009E4D14" w:rsidP="009275C5">
      <w:pPr>
        <w:pStyle w:val="Prrafodelista"/>
        <w:numPr>
          <w:ilvl w:val="0"/>
          <w:numId w:val="43"/>
        </w:numPr>
        <w:ind w:left="284" w:hanging="284"/>
        <w:rPr>
          <w:b/>
          <w:sz w:val="22"/>
        </w:rPr>
      </w:pPr>
      <w:r w:rsidRPr="009E4D14">
        <w:rPr>
          <w:b/>
          <w:sz w:val="22"/>
        </w:rPr>
        <w:t>¿Cuáles fueron las tareas realizadas para ponerlo en funcionamiento?</w:t>
      </w:r>
    </w:p>
    <w:p w:rsidR="009E4D14" w:rsidRPr="009E4D14" w:rsidRDefault="009E4D14" w:rsidP="009275C5">
      <w:pPr>
        <w:pStyle w:val="Prrafodelista"/>
        <w:numPr>
          <w:ilvl w:val="0"/>
          <w:numId w:val="38"/>
        </w:numPr>
        <w:rPr>
          <w:sz w:val="22"/>
        </w:rPr>
      </w:pPr>
      <w:r w:rsidRPr="009E4D14">
        <w:rPr>
          <w:sz w:val="22"/>
        </w:rPr>
        <w:t>Nosotros trabajamos con OCU, con ellos el primer módulo que se instaló fue el curricular, prácticamente se puede decir que fue el módulo raíz. Había que centrarse primero en cubrir, por ejemplo, que el modelo de curriculum estuviese homologado por la FECYT, por el Ministerio, por la NECA, y que sirviera para presentarse en todas las convocatorias que así lo exigieran. Ese fue el primer paso, y a partir de ahí, a nivel técnico ha sido muy complejo, ya que tenemos unos 27.000 registros en la aplicación. Contemplar todos los parámetros de un curriculum parece muy simple, pero luego te vas dando cuenta de que no es tan fácil.</w:t>
      </w:r>
    </w:p>
    <w:p w:rsidR="009E4D14" w:rsidRPr="009E4D14" w:rsidRDefault="009E4D14" w:rsidP="009275C5">
      <w:pPr>
        <w:pStyle w:val="Prrafodelista"/>
        <w:numPr>
          <w:ilvl w:val="0"/>
          <w:numId w:val="43"/>
        </w:numPr>
        <w:ind w:left="284" w:hanging="284"/>
        <w:rPr>
          <w:b/>
          <w:sz w:val="22"/>
        </w:rPr>
      </w:pPr>
      <w:r w:rsidRPr="009E4D14">
        <w:rPr>
          <w:b/>
          <w:sz w:val="22"/>
        </w:rPr>
        <w:lastRenderedPageBreak/>
        <w:t>¿Disponéis de una interoperabilidad entre el CRIS y el repositorio de vuestra institución? Si es así, ¿cómo fue el proceso de la unión de estos dos sistemas, quién lo realizó, qué programas utilizasteis para crear la interoperabilidad entre los sistemas? ¿Fue una tarea complicada por los softwares que utilizaba cada sistema?</w:t>
      </w:r>
    </w:p>
    <w:p w:rsidR="009E4D14" w:rsidRPr="009E4D14" w:rsidRDefault="009E4D14" w:rsidP="009275C5">
      <w:pPr>
        <w:pStyle w:val="Prrafodelista"/>
        <w:numPr>
          <w:ilvl w:val="0"/>
          <w:numId w:val="38"/>
        </w:numPr>
        <w:rPr>
          <w:sz w:val="22"/>
        </w:rPr>
      </w:pPr>
      <w:r w:rsidRPr="009E4D14">
        <w:rPr>
          <w:sz w:val="22"/>
        </w:rPr>
        <w:t xml:space="preserve">No. </w:t>
      </w:r>
    </w:p>
    <w:p w:rsidR="009E4D14" w:rsidRPr="009E4D14" w:rsidRDefault="009E4D14" w:rsidP="009275C5">
      <w:pPr>
        <w:pStyle w:val="Prrafodelista"/>
        <w:numPr>
          <w:ilvl w:val="0"/>
          <w:numId w:val="38"/>
        </w:numPr>
        <w:rPr>
          <w:b/>
          <w:sz w:val="22"/>
        </w:rPr>
      </w:pPr>
      <w:r w:rsidRPr="009E4D14">
        <w:rPr>
          <w:b/>
          <w:sz w:val="22"/>
        </w:rPr>
        <w:t>¿Existe la idea de unirlos?</w:t>
      </w:r>
    </w:p>
    <w:p w:rsidR="009E4D14" w:rsidRPr="009E4D14" w:rsidRDefault="009E4D14" w:rsidP="009275C5">
      <w:pPr>
        <w:pStyle w:val="Prrafodelista"/>
        <w:numPr>
          <w:ilvl w:val="0"/>
          <w:numId w:val="38"/>
        </w:numPr>
        <w:rPr>
          <w:sz w:val="22"/>
        </w:rPr>
      </w:pPr>
      <w:r w:rsidRPr="009E4D14">
        <w:rPr>
          <w:sz w:val="22"/>
        </w:rPr>
        <w:t>Supongo que sí. Creo que es muy interesante, es la forma de dar cierta credibilidad al curriculum del CRIS. La universidad da una información pero no está probada en ninguna parte, necesita un respaldo. Hay universidades que funcionan muy bien con esta interoperabilidad.</w:t>
      </w:r>
    </w:p>
    <w:p w:rsidR="009E4D14" w:rsidRPr="009E4D14" w:rsidRDefault="009E4D14" w:rsidP="009275C5">
      <w:pPr>
        <w:pStyle w:val="Prrafodelista"/>
        <w:numPr>
          <w:ilvl w:val="0"/>
          <w:numId w:val="43"/>
        </w:numPr>
        <w:ind w:left="284" w:hanging="284"/>
        <w:rPr>
          <w:b/>
          <w:sz w:val="22"/>
        </w:rPr>
      </w:pPr>
      <w:r w:rsidRPr="009E4D14">
        <w:rPr>
          <w:b/>
          <w:sz w:val="22"/>
        </w:rPr>
        <w:t>¿Qué software utilizáis? ¿Creéis que con otro tipo de software funcionaría mejor?</w:t>
      </w:r>
    </w:p>
    <w:p w:rsidR="009E4D14" w:rsidRPr="009E4D14" w:rsidRDefault="009E4D14" w:rsidP="009275C5">
      <w:pPr>
        <w:pStyle w:val="Prrafodelista"/>
        <w:numPr>
          <w:ilvl w:val="0"/>
          <w:numId w:val="39"/>
        </w:numPr>
        <w:rPr>
          <w:sz w:val="22"/>
        </w:rPr>
      </w:pPr>
      <w:r w:rsidRPr="009E4D14">
        <w:rPr>
          <w:sz w:val="22"/>
        </w:rPr>
        <w:t xml:space="preserve">Universitas XXI </w:t>
      </w:r>
    </w:p>
    <w:p w:rsidR="009E4D14" w:rsidRPr="009E4D14" w:rsidRDefault="009E4D14" w:rsidP="009275C5">
      <w:pPr>
        <w:pStyle w:val="Prrafodelista"/>
        <w:numPr>
          <w:ilvl w:val="0"/>
          <w:numId w:val="43"/>
        </w:numPr>
        <w:ind w:left="284" w:hanging="284"/>
        <w:rPr>
          <w:b/>
          <w:sz w:val="22"/>
        </w:rPr>
      </w:pPr>
      <w:r w:rsidRPr="009E4D14">
        <w:rPr>
          <w:b/>
          <w:sz w:val="22"/>
        </w:rPr>
        <w:t>¿Se evalúan los datos que se encuentran en los CRIS, para posteriormente, poder compararlos con los obtenidos en otras instituciones semejantes?</w:t>
      </w:r>
    </w:p>
    <w:p w:rsidR="009E4D14" w:rsidRPr="009E4D14" w:rsidRDefault="009E4D14" w:rsidP="009275C5">
      <w:pPr>
        <w:pStyle w:val="Prrafodelista"/>
        <w:numPr>
          <w:ilvl w:val="0"/>
          <w:numId w:val="39"/>
        </w:numPr>
        <w:rPr>
          <w:sz w:val="22"/>
        </w:rPr>
      </w:pPr>
      <w:r w:rsidRPr="009E4D14">
        <w:rPr>
          <w:sz w:val="22"/>
        </w:rPr>
        <w:t xml:space="preserve">De momento, lo que genera la información de Universitas XXI es para generar la memoria de la universidad de investigación.  De aquí sale toda la información de todos los departamentos de la universidad, que luego se unifica con la información de docencia y da lugar a la información completa sobre la investigación. Supongo que luego lo evaluará quien lo tenga que evaluar. Nosotros somos una parte de desarrollo pero no de estudio de la información. </w:t>
      </w:r>
    </w:p>
    <w:p w:rsidR="009E4D14" w:rsidRPr="009E4D14" w:rsidRDefault="009E4D14" w:rsidP="009275C5">
      <w:pPr>
        <w:pStyle w:val="Prrafodelista"/>
        <w:numPr>
          <w:ilvl w:val="0"/>
          <w:numId w:val="43"/>
        </w:numPr>
        <w:ind w:left="284" w:hanging="284"/>
        <w:rPr>
          <w:b/>
          <w:sz w:val="22"/>
        </w:rPr>
      </w:pPr>
      <w:r w:rsidRPr="009E4D14">
        <w:rPr>
          <w:b/>
          <w:sz w:val="22"/>
        </w:rPr>
        <w:t>¿Sabrías decirme el número de investigadores que actualmente utilizan este sistema? ¿Y cuantos registros tenéis?</w:t>
      </w:r>
    </w:p>
    <w:p w:rsidR="009E4D14" w:rsidRPr="009E4D14" w:rsidRDefault="009E4D14" w:rsidP="009275C5">
      <w:pPr>
        <w:pStyle w:val="Prrafodelista"/>
        <w:numPr>
          <w:ilvl w:val="0"/>
          <w:numId w:val="39"/>
        </w:numPr>
        <w:rPr>
          <w:sz w:val="22"/>
        </w:rPr>
      </w:pPr>
      <w:r w:rsidRPr="009E4D14">
        <w:rPr>
          <w:sz w:val="22"/>
        </w:rPr>
        <w:t>2836 investigadores que tienen acceso a la aplicación. Los que tienen el curriculum son unos 1000. Y disponemos de 27.000 registros, actualmente.</w:t>
      </w:r>
    </w:p>
    <w:p w:rsidR="009E4D14" w:rsidRPr="009E4D14" w:rsidRDefault="009E4D14" w:rsidP="009275C5">
      <w:pPr>
        <w:pStyle w:val="Prrafodelista"/>
        <w:numPr>
          <w:ilvl w:val="0"/>
          <w:numId w:val="43"/>
        </w:numPr>
        <w:ind w:left="284" w:hanging="284"/>
        <w:rPr>
          <w:b/>
          <w:sz w:val="22"/>
        </w:rPr>
      </w:pPr>
      <w:r w:rsidRPr="009E4D14">
        <w:rPr>
          <w:b/>
          <w:sz w:val="22"/>
        </w:rPr>
        <w:t xml:space="preserve">¿Cuáles han sido las mejoras que habéis advertido durante este tiempo, los beneficios? (Mejoras en la gestión, usuarios, tiempo...) ¿Si disponéis de algún sistema de </w:t>
      </w:r>
      <w:r w:rsidRPr="009E4D14">
        <w:rPr>
          <w:b/>
          <w:i/>
          <w:sz w:val="22"/>
        </w:rPr>
        <w:t xml:space="preserve">feedback </w:t>
      </w:r>
      <w:r w:rsidRPr="009E4D14">
        <w:rPr>
          <w:b/>
          <w:sz w:val="22"/>
        </w:rPr>
        <w:t>entre la institución y los usuarios finales, es decir los investigadores, para conocer las deficiencias o puntos fuertes del sistema?</w:t>
      </w:r>
    </w:p>
    <w:p w:rsidR="009E4D14" w:rsidRPr="009E4D14" w:rsidRDefault="009E4D14" w:rsidP="009275C5">
      <w:pPr>
        <w:pStyle w:val="Prrafodelista"/>
        <w:numPr>
          <w:ilvl w:val="0"/>
          <w:numId w:val="40"/>
        </w:numPr>
        <w:rPr>
          <w:sz w:val="22"/>
        </w:rPr>
      </w:pPr>
      <w:r w:rsidRPr="009E4D14">
        <w:rPr>
          <w:sz w:val="22"/>
        </w:rPr>
        <w:t>Las mejoras más directas han sido la interoperabilidad entre los investigadores y la aplicación. La parte de que los investigadores tengan un único curriculum que puedan alimentar y del que puedan obtener distintos modelos, dependiendo de donde vayas a entregarlo, como el CVN, o el de la Junta de Ca</w:t>
      </w:r>
      <w:r w:rsidR="005A53D0">
        <w:rPr>
          <w:sz w:val="22"/>
        </w:rPr>
        <w:t>s</w:t>
      </w:r>
      <w:r w:rsidRPr="009E4D14">
        <w:rPr>
          <w:sz w:val="22"/>
        </w:rPr>
        <w:t xml:space="preserve">tilla y León, o el del Fondo de Investigación Universitaria. Son modelos estándar. </w:t>
      </w:r>
    </w:p>
    <w:p w:rsidR="009E4D14" w:rsidRPr="009E4D14" w:rsidRDefault="009E4D14" w:rsidP="009E4D14">
      <w:pPr>
        <w:pStyle w:val="Prrafodelista"/>
        <w:rPr>
          <w:sz w:val="22"/>
        </w:rPr>
      </w:pPr>
      <w:r w:rsidRPr="009E4D14">
        <w:rPr>
          <w:sz w:val="22"/>
        </w:rPr>
        <w:t>Por otro lado, es que está actualizado constantemente por los propios investigadores.</w:t>
      </w:r>
    </w:p>
    <w:p w:rsidR="009E4D14" w:rsidRPr="009E4D14" w:rsidRDefault="009E4D14" w:rsidP="009E4D14">
      <w:pPr>
        <w:pStyle w:val="Prrafodelista"/>
        <w:rPr>
          <w:sz w:val="22"/>
        </w:rPr>
      </w:pPr>
      <w:r w:rsidRPr="009E4D14">
        <w:rPr>
          <w:sz w:val="22"/>
        </w:rPr>
        <w:t xml:space="preserve">Y luego, que tiene una información, no solo de su curriculum, sino que pueden visualizar toda su información administrativa y económica sí disponen de Artículo 83 o de alguna beca concedida. Pueden visualizar la solicitud, la concesión y ahora estamos trabajando con la parte económica para que puedan ver el proceso de concesión de las ayudas. </w:t>
      </w:r>
    </w:p>
    <w:p w:rsidR="009E4D14" w:rsidRPr="009E4D14" w:rsidRDefault="009E4D14" w:rsidP="009275C5">
      <w:pPr>
        <w:pStyle w:val="Prrafodelista"/>
        <w:numPr>
          <w:ilvl w:val="0"/>
          <w:numId w:val="40"/>
        </w:numPr>
        <w:rPr>
          <w:b/>
          <w:sz w:val="22"/>
        </w:rPr>
      </w:pPr>
      <w:r w:rsidRPr="009E4D14">
        <w:rPr>
          <w:b/>
          <w:sz w:val="22"/>
        </w:rPr>
        <w:t xml:space="preserve">¿Disponéis de algún sistema de </w:t>
      </w:r>
      <w:r w:rsidRPr="009E4D14">
        <w:rPr>
          <w:b/>
          <w:i/>
          <w:sz w:val="22"/>
        </w:rPr>
        <w:t>feedback</w:t>
      </w:r>
      <w:r w:rsidRPr="009E4D14">
        <w:rPr>
          <w:b/>
          <w:sz w:val="22"/>
        </w:rPr>
        <w:t xml:space="preserve"> con los usuarios?</w:t>
      </w:r>
    </w:p>
    <w:p w:rsidR="009E4D14" w:rsidRPr="009E4D14" w:rsidRDefault="009E4D14" w:rsidP="009275C5">
      <w:pPr>
        <w:pStyle w:val="Prrafodelista"/>
        <w:numPr>
          <w:ilvl w:val="0"/>
          <w:numId w:val="40"/>
        </w:numPr>
        <w:rPr>
          <w:sz w:val="22"/>
        </w:rPr>
      </w:pPr>
      <w:r w:rsidRPr="009E4D14">
        <w:rPr>
          <w:sz w:val="22"/>
        </w:rPr>
        <w:t xml:space="preserve">La única relación que existe es a través de correo electrónico, son todas mejoras que son elevados a OCU para que los evalué. Suelen ser mejoras lo que solicitan los usuarios. FECIT no contemplaba la posibilidad de un segundo director de tesis, por lo que se les pasó la petición de parte de los usuarios y en la siguiente actualización se hizo. </w:t>
      </w:r>
    </w:p>
    <w:p w:rsidR="009E4D14" w:rsidRPr="009E4D14" w:rsidRDefault="009E4D14" w:rsidP="009275C5">
      <w:pPr>
        <w:pStyle w:val="Prrafodelista"/>
        <w:numPr>
          <w:ilvl w:val="0"/>
          <w:numId w:val="43"/>
        </w:numPr>
        <w:ind w:left="284" w:hanging="284"/>
        <w:rPr>
          <w:b/>
          <w:sz w:val="22"/>
        </w:rPr>
      </w:pPr>
      <w:r w:rsidRPr="009E4D14">
        <w:rPr>
          <w:b/>
          <w:sz w:val="22"/>
        </w:rPr>
        <w:lastRenderedPageBreak/>
        <w:t xml:space="preserve">En cinco años, ¿crees que los CRIS tendrán más importancia de la que disfrutan ahora, o no? </w:t>
      </w:r>
    </w:p>
    <w:p w:rsidR="009E4D14" w:rsidRPr="009E4D14" w:rsidRDefault="009E4D14" w:rsidP="009275C5">
      <w:pPr>
        <w:pStyle w:val="Prrafodelista"/>
        <w:numPr>
          <w:ilvl w:val="0"/>
          <w:numId w:val="41"/>
        </w:numPr>
        <w:rPr>
          <w:sz w:val="22"/>
        </w:rPr>
      </w:pPr>
      <w:r w:rsidRPr="009E4D14">
        <w:rPr>
          <w:sz w:val="22"/>
        </w:rPr>
        <w:t>Sí, yo creo que sí, no hay otra opción, salvo que fuese en la Nube.  Hay que tener una estructura para organizar y extraer información de la universidad. Ahora mismo, gracias a este sistema el investigador no solo se pueden ver los gastos, pueden ver los contratos, su documentación escaneada, sus facturas escaneadas, los ingresos, todo en documentos escaneados. Es una información que cada día va a más. Todo el mundo queremos tener todo en una aplicación y esta, está a ese nivel. ¿Qué puede ser mejorable? Sí.</w:t>
      </w:r>
    </w:p>
    <w:p w:rsidR="009E4D14" w:rsidRPr="009E4D14" w:rsidRDefault="009E4D14" w:rsidP="009275C5">
      <w:pPr>
        <w:pStyle w:val="Prrafodelista"/>
        <w:numPr>
          <w:ilvl w:val="0"/>
          <w:numId w:val="43"/>
        </w:numPr>
        <w:ind w:left="284" w:hanging="284"/>
        <w:rPr>
          <w:b/>
          <w:sz w:val="22"/>
        </w:rPr>
      </w:pPr>
      <w:r w:rsidRPr="009E4D14">
        <w:rPr>
          <w:b/>
          <w:sz w:val="22"/>
        </w:rPr>
        <w:t xml:space="preserve">¿Qué opinión puedes darme sobre la creación de un sistema interoperable que abarque la unión de un CRIS, un repositorio y Teseo (todos ellos, sistemas que gestionan la información científica)? O quizás, un CRIS nacional que incluya todos los CRIS institucionales de España. </w:t>
      </w:r>
    </w:p>
    <w:p w:rsidR="009E4D14" w:rsidRPr="009E4D14" w:rsidRDefault="009E4D14" w:rsidP="009275C5">
      <w:pPr>
        <w:pStyle w:val="Prrafodelista"/>
        <w:numPr>
          <w:ilvl w:val="0"/>
          <w:numId w:val="41"/>
        </w:numPr>
        <w:rPr>
          <w:sz w:val="22"/>
        </w:rPr>
      </w:pPr>
      <w:r w:rsidRPr="009E4D14">
        <w:rPr>
          <w:sz w:val="22"/>
        </w:rPr>
        <w:t xml:space="preserve">El tema del repositorio es básico. Lo de las tesis lo estamos implementándolo ahora. Para darle credibilidad a un curriculum es necesario. Porque ellos pueden meter aquí, que han presentado cinco artículos a </w:t>
      </w:r>
      <w:r w:rsidRPr="009E4D14">
        <w:rPr>
          <w:i/>
          <w:sz w:val="22"/>
        </w:rPr>
        <w:t>Science</w:t>
      </w:r>
      <w:r w:rsidRPr="009E4D14">
        <w:rPr>
          <w:sz w:val="22"/>
        </w:rPr>
        <w:t xml:space="preserve">, pero no están verificados, en cambio en el repositorio sí. </w:t>
      </w:r>
    </w:p>
    <w:p w:rsidR="009E4D14" w:rsidRPr="009E4D14" w:rsidRDefault="009E4D14" w:rsidP="009275C5">
      <w:pPr>
        <w:pStyle w:val="Prrafodelista"/>
        <w:numPr>
          <w:ilvl w:val="0"/>
          <w:numId w:val="41"/>
        </w:numPr>
        <w:rPr>
          <w:b/>
          <w:sz w:val="22"/>
        </w:rPr>
      </w:pPr>
      <w:r w:rsidRPr="009E4D14">
        <w:rPr>
          <w:b/>
          <w:sz w:val="22"/>
        </w:rPr>
        <w:t>¿Y un Cris nacional?</w:t>
      </w:r>
    </w:p>
    <w:p w:rsidR="009E4D14" w:rsidRPr="009E4D14" w:rsidRDefault="009E4D14" w:rsidP="009275C5">
      <w:pPr>
        <w:pStyle w:val="Prrafodelista"/>
        <w:numPr>
          <w:ilvl w:val="0"/>
          <w:numId w:val="41"/>
        </w:numPr>
        <w:rPr>
          <w:sz w:val="22"/>
        </w:rPr>
      </w:pPr>
      <w:r w:rsidRPr="009E4D14">
        <w:rPr>
          <w:sz w:val="22"/>
        </w:rPr>
        <w:t xml:space="preserve">Muy complicado, el único CRIS que existe a nivel nacional es FECIT, tiene un editor de CVN que puede utilizarlo cualquier persona (incluso tu). Si, se planteó hace tiempo, pero es muy complicado. Cada universidad es un mundo. La Oberta de Catalunya, tiene un CRIS muy potente evaluador. Tiene toda la información docente. Tienen unas instalaciones con muchos trabajadores, y aquí soy solo yo. La evaluación de la información que generan y la evaluación del profesorado, son los que mejor tienen ahora mismo la parte evaluadora. La UOC es privada con financiación pública, mientras que nosotros somos privados. </w:t>
      </w:r>
    </w:p>
    <w:p w:rsidR="009E4D14" w:rsidRPr="009E4D14" w:rsidRDefault="009E4D14" w:rsidP="009275C5">
      <w:pPr>
        <w:pStyle w:val="Prrafodelista"/>
        <w:numPr>
          <w:ilvl w:val="0"/>
          <w:numId w:val="43"/>
        </w:numPr>
        <w:ind w:left="284" w:hanging="284"/>
        <w:rPr>
          <w:b/>
          <w:sz w:val="22"/>
        </w:rPr>
      </w:pPr>
      <w:r w:rsidRPr="009E4D14">
        <w:rPr>
          <w:sz w:val="22"/>
        </w:rPr>
        <w:t xml:space="preserve"> </w:t>
      </w:r>
      <w:r w:rsidRPr="009E4D14">
        <w:rPr>
          <w:b/>
          <w:sz w:val="22"/>
        </w:rPr>
        <w:t>Ahora mismo, ¿tenéis en mente realizar algún cambio en el CRIS, alguna mejora…?</w:t>
      </w:r>
    </w:p>
    <w:p w:rsidR="009E4D14" w:rsidRPr="009E4D14" w:rsidRDefault="009E4D14" w:rsidP="009275C5">
      <w:pPr>
        <w:pStyle w:val="Prrafodelista"/>
        <w:numPr>
          <w:ilvl w:val="0"/>
          <w:numId w:val="41"/>
        </w:numPr>
        <w:rPr>
          <w:sz w:val="22"/>
        </w:rPr>
      </w:pPr>
      <w:r w:rsidRPr="009E4D14">
        <w:rPr>
          <w:sz w:val="22"/>
        </w:rPr>
        <w:t>Todos los años hay un par de reuniones de usuarios de CRIS en Madrid, y todos los usuarios vía online o presencial plantean nuevas mejoras o problemas. Hay tres o cuatro actualizaciones al año, y siempre se implementan mejoras, como la mejora visual del portal…</w:t>
      </w:r>
    </w:p>
    <w:p w:rsidR="009E4D14" w:rsidRPr="009E4D14" w:rsidRDefault="009E4D14" w:rsidP="009275C5">
      <w:pPr>
        <w:pStyle w:val="Prrafodelista"/>
        <w:numPr>
          <w:ilvl w:val="0"/>
          <w:numId w:val="41"/>
        </w:numPr>
        <w:rPr>
          <w:b/>
          <w:sz w:val="22"/>
        </w:rPr>
      </w:pPr>
      <w:r w:rsidRPr="009E4D14">
        <w:rPr>
          <w:b/>
          <w:sz w:val="22"/>
        </w:rPr>
        <w:t>¿Qué versión estáis utilizando ahora?</w:t>
      </w:r>
    </w:p>
    <w:p w:rsidR="009E4D14" w:rsidRPr="009E4D14" w:rsidRDefault="009E4D14" w:rsidP="009275C5">
      <w:pPr>
        <w:pStyle w:val="Prrafodelista"/>
        <w:numPr>
          <w:ilvl w:val="0"/>
          <w:numId w:val="41"/>
        </w:numPr>
        <w:rPr>
          <w:sz w:val="22"/>
        </w:rPr>
      </w:pPr>
      <w:r w:rsidRPr="009E4D14">
        <w:rPr>
          <w:sz w:val="22"/>
        </w:rPr>
        <w:t xml:space="preserve">En la 6.5, pero ya está implementada el cambio a la 6.6 en breves. Ha ido muy rápido, las mejoras tienen que estar actualizadas, ya que si te quedas atrás puedes tener problemas a la hora de llevar el ritmo de los investigadores y de las nuevas actualizaciones. </w:t>
      </w:r>
    </w:p>
    <w:p w:rsidR="009E4D14" w:rsidRPr="009E4D14" w:rsidRDefault="009E4D14" w:rsidP="009275C5">
      <w:pPr>
        <w:pStyle w:val="Prrafodelista"/>
        <w:numPr>
          <w:ilvl w:val="0"/>
          <w:numId w:val="41"/>
        </w:numPr>
        <w:rPr>
          <w:b/>
          <w:sz w:val="22"/>
        </w:rPr>
      </w:pPr>
      <w:r w:rsidRPr="009E4D14">
        <w:rPr>
          <w:b/>
          <w:sz w:val="22"/>
        </w:rPr>
        <w:t>¿Los usuarios disponen de un botón de “Ayuda”?</w:t>
      </w:r>
    </w:p>
    <w:p w:rsidR="009E4D14" w:rsidRPr="009E4D14" w:rsidRDefault="009E4D14" w:rsidP="009275C5">
      <w:pPr>
        <w:pStyle w:val="Prrafodelista"/>
        <w:numPr>
          <w:ilvl w:val="0"/>
          <w:numId w:val="41"/>
        </w:numPr>
        <w:rPr>
          <w:sz w:val="22"/>
        </w:rPr>
      </w:pPr>
      <w:r w:rsidRPr="009E4D14">
        <w:rPr>
          <w:sz w:val="22"/>
        </w:rPr>
        <w:t xml:space="preserve">La interfaz y las plantillas son muy intuitivas. Hay dos pestañas, Mis proyectos, con todos los proyectos, ayudas que el investigadora haya realizado o esté realizando. El apartado económico está a punto de unirse a este módulo. Y la pestaña Curricular, desde mis datos personales, la docencia, líneas de investigación, puedo generar mi curriculum vitae, puedo exportarlo e importarlo. Por ejemplo si viene un investigador de la Universidad de La Rioja con su CVN, me lo envía y yo lo importo al CRIS de tal manera </w:t>
      </w:r>
      <w:r w:rsidRPr="009E4D14">
        <w:rPr>
          <w:sz w:val="22"/>
        </w:rPr>
        <w:lastRenderedPageBreak/>
        <w:t xml:space="preserve">que no tiene que volver a escribir toda su información. Se podría ver los contratos que tiene, si pertenece a algún equipo investigador. </w:t>
      </w:r>
    </w:p>
    <w:p w:rsidR="009E4D14" w:rsidRPr="009E4D14" w:rsidRDefault="009E4D14" w:rsidP="009E4D14">
      <w:pPr>
        <w:pStyle w:val="Prrafodelista"/>
        <w:rPr>
          <w:sz w:val="22"/>
        </w:rPr>
      </w:pPr>
      <w:r w:rsidRPr="009E4D14">
        <w:rPr>
          <w:sz w:val="22"/>
        </w:rPr>
        <w:t>Si tienen contratos o artículos asociados a Artículos 83 podrá ver las personas que están contratadas, por cuanto tiempo.</w:t>
      </w:r>
    </w:p>
    <w:p w:rsidR="009E4D14" w:rsidRPr="009E4D14" w:rsidRDefault="009E4D14" w:rsidP="009275C5">
      <w:pPr>
        <w:pStyle w:val="Prrafodelista"/>
        <w:numPr>
          <w:ilvl w:val="0"/>
          <w:numId w:val="41"/>
        </w:numPr>
        <w:rPr>
          <w:b/>
          <w:sz w:val="22"/>
        </w:rPr>
      </w:pPr>
      <w:r w:rsidRPr="009E4D14">
        <w:rPr>
          <w:b/>
          <w:sz w:val="22"/>
        </w:rPr>
        <w:t>Perdona ¿Qué es Artículo 83?</w:t>
      </w:r>
    </w:p>
    <w:p w:rsidR="009E4D14" w:rsidRPr="009E4D14" w:rsidRDefault="009E4D14" w:rsidP="009E4D14">
      <w:pPr>
        <w:pStyle w:val="Prrafodelista"/>
        <w:rPr>
          <w:sz w:val="22"/>
        </w:rPr>
      </w:pPr>
      <w:r w:rsidRPr="009E4D14">
        <w:rPr>
          <w:sz w:val="22"/>
        </w:rPr>
        <w:t xml:space="preserve">Articulo 83 LOU hace referencia al artículo 83 de la ley orgánica universitaria.  Contratos y convenios con entidades y empresas públicas. Una empresa y un investigador firman un contrato para que el investigador realice un contrato con esa empresa. Esa empresa para a la universidad y el investigador puede recibir una dotación adicional si así se negocia. Lo que la universidad hará es si el investigador ha realizado gastos, pagará los gastos y se quedará con un tanto por ciento. La CPD son los que cargan las versiones, y la parte técnica igual. </w:t>
      </w:r>
    </w:p>
    <w:p w:rsidR="009E4D14" w:rsidRPr="009E4D14" w:rsidRDefault="009E4D14" w:rsidP="009E4D14">
      <w:pPr>
        <w:pStyle w:val="Prrafodelista"/>
        <w:rPr>
          <w:sz w:val="22"/>
        </w:rPr>
      </w:pPr>
      <w:r w:rsidRPr="009E4D14">
        <w:rPr>
          <w:sz w:val="22"/>
        </w:rPr>
        <w:t>El programa te avisa de los trabajos donde has colaborado y que ya han sido subidos, con el fin de no duplicar la información.</w:t>
      </w:r>
    </w:p>
    <w:p w:rsidR="009E4D14" w:rsidRPr="009E4D14" w:rsidRDefault="009E4D14" w:rsidP="009E4D14">
      <w:pPr>
        <w:pStyle w:val="Prrafodelista"/>
        <w:rPr>
          <w:sz w:val="22"/>
        </w:rPr>
      </w:pPr>
      <w:r w:rsidRPr="009E4D14">
        <w:rPr>
          <w:sz w:val="22"/>
        </w:rPr>
        <w:t xml:space="preserve">Te permite escribir tu curriculum en castellano y en inglés. </w:t>
      </w:r>
    </w:p>
    <w:p w:rsidR="009E4D14" w:rsidRPr="009E4D14" w:rsidRDefault="009E4D14" w:rsidP="009E4D14">
      <w:pPr>
        <w:pStyle w:val="Prrafodelista"/>
        <w:rPr>
          <w:sz w:val="22"/>
        </w:rPr>
      </w:pPr>
      <w:r w:rsidRPr="009E4D14">
        <w:rPr>
          <w:sz w:val="22"/>
        </w:rPr>
        <w:t xml:space="preserve">Puedes </w:t>
      </w:r>
      <w:r>
        <w:rPr>
          <w:sz w:val="22"/>
        </w:rPr>
        <w:t>crear tantos currículo</w:t>
      </w:r>
      <w:r w:rsidRPr="009E4D14">
        <w:rPr>
          <w:sz w:val="22"/>
        </w:rPr>
        <w:t>s como quieras y de forma personalizada, con la información que quieras, entre los años que quieras, en el formato que quieras… se puede generar la vista previa. De tus datos personales puedes seleccionar lo que quieras, de las actividades que has hecho, si solo quieras que aparezcan los congresos en los que has participado… juegas con la información que ya tienes en el CRIS.</w:t>
      </w:r>
    </w:p>
    <w:p w:rsidR="009E4D14" w:rsidRPr="009E4D14" w:rsidRDefault="009E4D14" w:rsidP="009E4D14">
      <w:pPr>
        <w:pStyle w:val="Prrafodelista"/>
        <w:rPr>
          <w:sz w:val="22"/>
        </w:rPr>
      </w:pPr>
      <w:r w:rsidRPr="009E4D14">
        <w:rPr>
          <w:sz w:val="22"/>
        </w:rPr>
        <w:t xml:space="preserve">Para el investigador no supone nada, actualizar el curriculum añadiendo una actividad cada dos meses o más. </w:t>
      </w:r>
    </w:p>
    <w:p w:rsidR="009E4D14" w:rsidRPr="009E4D14" w:rsidRDefault="009E4D14" w:rsidP="009E4D14">
      <w:pPr>
        <w:pStyle w:val="Prrafodelista"/>
        <w:rPr>
          <w:sz w:val="22"/>
        </w:rPr>
      </w:pPr>
      <w:r w:rsidRPr="009E4D14">
        <w:rPr>
          <w:sz w:val="22"/>
        </w:rPr>
        <w:t xml:space="preserve">El curriculum se exporta en PDF. </w:t>
      </w:r>
    </w:p>
    <w:p w:rsidR="009E4D14" w:rsidRPr="009E4D14" w:rsidRDefault="009E4D14" w:rsidP="009E4D14">
      <w:pPr>
        <w:pStyle w:val="Prrafodelista"/>
        <w:rPr>
          <w:sz w:val="22"/>
        </w:rPr>
      </w:pPr>
      <w:r w:rsidRPr="009E4D14">
        <w:rPr>
          <w:sz w:val="22"/>
        </w:rPr>
        <w:t>Se van a insertar las tesis, los trabajos de fin de grado…</w:t>
      </w:r>
    </w:p>
    <w:p w:rsidR="009E4D14" w:rsidRPr="009E4D14" w:rsidRDefault="009E4D14" w:rsidP="009E4D14"/>
    <w:sectPr w:rsidR="009E4D14" w:rsidRPr="009E4D14" w:rsidSect="00437C4F">
      <w:headerReference w:type="default" r:id="rId120"/>
      <w:footerReference w:type="default" r:id="rId121"/>
      <w:pgSz w:w="11906" w:h="16838"/>
      <w:pgMar w:top="1417" w:right="1701" w:bottom="1417" w:left="1701"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8FC" w:rsidRDefault="00FA28FC" w:rsidP="00E3587E">
      <w:pPr>
        <w:spacing w:after="0" w:line="240" w:lineRule="auto"/>
      </w:pPr>
      <w:r>
        <w:separator/>
      </w:r>
    </w:p>
  </w:endnote>
  <w:endnote w:type="continuationSeparator" w:id="0">
    <w:p w:rsidR="00FA28FC" w:rsidRDefault="00FA28FC" w:rsidP="00E35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288157"/>
      <w:docPartObj>
        <w:docPartGallery w:val="Page Numbers (Bottom of Page)"/>
        <w:docPartUnique/>
      </w:docPartObj>
    </w:sdtPr>
    <w:sdtEndPr/>
    <w:sdtContent>
      <w:p w:rsidR="000D6BC7" w:rsidRDefault="000D6BC7">
        <w:pPr>
          <w:pStyle w:val="Piedepgina"/>
          <w:jc w:val="right"/>
        </w:pPr>
        <w:r>
          <w:fldChar w:fldCharType="begin"/>
        </w:r>
        <w:r>
          <w:instrText>PAGE   \* MERGEFORMAT</w:instrText>
        </w:r>
        <w:r>
          <w:fldChar w:fldCharType="separate"/>
        </w:r>
        <w:r w:rsidR="00D44BD1">
          <w:rPr>
            <w:noProof/>
          </w:rPr>
          <w:t>4</w:t>
        </w:r>
        <w:r>
          <w:fldChar w:fldCharType="end"/>
        </w:r>
      </w:p>
    </w:sdtContent>
  </w:sdt>
  <w:p w:rsidR="000D6BC7" w:rsidRDefault="000D6B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8FC" w:rsidRDefault="00FA28FC" w:rsidP="00E3587E">
      <w:pPr>
        <w:spacing w:after="0" w:line="240" w:lineRule="auto"/>
      </w:pPr>
      <w:r>
        <w:separator/>
      </w:r>
    </w:p>
  </w:footnote>
  <w:footnote w:type="continuationSeparator" w:id="0">
    <w:p w:rsidR="00FA28FC" w:rsidRDefault="00FA28FC" w:rsidP="00E3587E">
      <w:pPr>
        <w:spacing w:after="0" w:line="240" w:lineRule="auto"/>
      </w:pPr>
      <w:r>
        <w:continuationSeparator/>
      </w:r>
    </w:p>
  </w:footnote>
  <w:footnote w:id="1">
    <w:p w:rsidR="000D6BC7" w:rsidRDefault="000D6BC7" w:rsidP="001D0ECD">
      <w:pPr>
        <w:rPr>
          <w:i/>
        </w:rPr>
      </w:pPr>
      <w:r>
        <w:rPr>
          <w:rStyle w:val="Refdenotaalpie"/>
        </w:rPr>
        <w:footnoteRef/>
      </w:r>
      <w:r>
        <w:t xml:space="preserve"> “</w:t>
      </w:r>
      <w:r w:rsidRPr="00F126FE">
        <w:rPr>
          <w:i/>
        </w:rPr>
        <w:t>CRIS</w:t>
      </w:r>
      <w:r>
        <w:rPr>
          <w:i/>
        </w:rPr>
        <w:t xml:space="preserve"> ha sido integrado  con un repositorio institucional (RI) en Acceso Abierto (AA) que funciona sobre una plataforma de DSpace. CRIS es la única fuente de datos </w:t>
      </w:r>
      <w:r w:rsidRPr="00F126FE">
        <w:rPr>
          <w:i/>
        </w:rPr>
        <w:t>que</w:t>
      </w:r>
      <w:r>
        <w:rPr>
          <w:i/>
        </w:rPr>
        <w:t>,</w:t>
      </w:r>
      <w:r w:rsidRPr="00F126FE">
        <w:rPr>
          <w:i/>
        </w:rPr>
        <w:t xml:space="preserve"> gracias a la compatibilidad de sistemas con los repositorios institucionales, puede compartir metadatos y a la vez poner en acceso abierto una versión del trabajo en texto completo. Estos metadatos son </w:t>
      </w:r>
      <w:r>
        <w:rPr>
          <w:i/>
        </w:rPr>
        <w:t>incluidos</w:t>
      </w:r>
      <w:r w:rsidRPr="00F126FE">
        <w:rPr>
          <w:i/>
        </w:rPr>
        <w:t xml:space="preserve"> a través del repositorio institucional (RI), junto con el texto completo.</w:t>
      </w:r>
      <w:r>
        <w:rPr>
          <w:i/>
        </w:rPr>
        <w:t xml:space="preserve"> Todo el flujo de trabajo de embargo y derechos de autor se realiza en los CRIS. Así, el repositorio institucional actúa como un auténtico repositorio de documentos en Acceso Abierto.”</w:t>
      </w:r>
    </w:p>
    <w:p w:rsidR="000D6BC7" w:rsidRPr="008F11E9" w:rsidRDefault="000D6BC7" w:rsidP="001D0ECD">
      <w:pPr>
        <w:rPr>
          <w:sz w:val="22"/>
        </w:rPr>
      </w:pPr>
      <w:r>
        <w:t>En adelante, todas las traducciones han sido realizadas por la autora.</w:t>
      </w:r>
    </w:p>
    <w:p w:rsidR="000D6BC7" w:rsidRPr="00F126FE" w:rsidRDefault="000D6BC7" w:rsidP="001D0ECD">
      <w:pPr>
        <w:pStyle w:val="Textonotapie"/>
      </w:pPr>
    </w:p>
  </w:footnote>
  <w:footnote w:id="2">
    <w:p w:rsidR="000D6BC7" w:rsidRDefault="000D6BC7" w:rsidP="009D3E66">
      <w:pPr>
        <w:pStyle w:val="Textonotapie"/>
        <w:rPr>
          <w:i/>
        </w:rPr>
      </w:pPr>
      <w:r>
        <w:rPr>
          <w:rStyle w:val="Refdenotaalpie"/>
        </w:rPr>
        <w:footnoteRef/>
      </w:r>
      <w:r>
        <w:t xml:space="preserve"> </w:t>
      </w:r>
      <w:r>
        <w:rPr>
          <w:i/>
        </w:rPr>
        <w:t>EuroCRIS</w:t>
      </w:r>
      <w:r w:rsidRPr="00AC459B">
        <w:rPr>
          <w:i/>
        </w:rPr>
        <w:t xml:space="preserve"> es una asociación sin ánimo de lucro que, reúne expertos en investigación científica en general y en </w:t>
      </w:r>
      <w:r>
        <w:rPr>
          <w:i/>
        </w:rPr>
        <w:t>Sistemas de G</w:t>
      </w:r>
      <w:r w:rsidRPr="00AC459B">
        <w:rPr>
          <w:i/>
        </w:rPr>
        <w:t xml:space="preserve">estión de la </w:t>
      </w:r>
      <w:r>
        <w:rPr>
          <w:i/>
        </w:rPr>
        <w:t>Investigación</w:t>
      </w:r>
      <w:r w:rsidRPr="00AC459B">
        <w:rPr>
          <w:i/>
        </w:rPr>
        <w:t xml:space="preserve"> en particular. La organización tiene más de 200 miembros, la mayoría de ellos provenientes de países europeos, pero también de países de fuera de Europa.</w:t>
      </w:r>
    </w:p>
    <w:p w:rsidR="000D6BC7" w:rsidRDefault="000D6BC7" w:rsidP="009D3E66">
      <w:pPr>
        <w:pStyle w:val="Textonotapie"/>
        <w:rPr>
          <w:i/>
        </w:rPr>
      </w:pPr>
      <w:r>
        <w:rPr>
          <w:i/>
        </w:rPr>
        <w:t>Las actividades principales de euroCRIS son:</w:t>
      </w:r>
    </w:p>
    <w:p w:rsidR="000D6BC7" w:rsidRPr="00826447" w:rsidRDefault="000D6BC7" w:rsidP="009D3E66">
      <w:pPr>
        <w:pStyle w:val="Textonotapie"/>
        <w:numPr>
          <w:ilvl w:val="0"/>
          <w:numId w:val="9"/>
        </w:numPr>
      </w:pPr>
      <w:r>
        <w:rPr>
          <w:i/>
        </w:rPr>
        <w:t>El desarrollo y la preservación del modelo de datos estándar internacional para la investigación científica, llamado CERIF</w:t>
      </w:r>
      <w:r w:rsidRPr="00826447">
        <w:rPr>
          <w:i/>
        </w:rPr>
        <w:t>: Formato Común Europeo de la Información Científica</w:t>
      </w:r>
      <w:r>
        <w:rPr>
          <w:i/>
        </w:rPr>
        <w:t>.</w:t>
      </w:r>
    </w:p>
    <w:p w:rsidR="000D6BC7" w:rsidRPr="00AC459B" w:rsidRDefault="000D6BC7" w:rsidP="009D3E66">
      <w:pPr>
        <w:pStyle w:val="Textonotapie"/>
        <w:numPr>
          <w:ilvl w:val="0"/>
          <w:numId w:val="9"/>
        </w:numPr>
      </w:pPr>
      <w:r>
        <w:rPr>
          <w:i/>
        </w:rPr>
        <w:t>La promoción de la cooperación y el intercambio de experiencias y conocimientos entre las partes interesadas en el ámbito de la investigación científica, más notablemente por entrar en asociación con otras organizaciones internacionales que trabajan en el mismo campo y mediante la organización de Conferencias y Reuniones de Miembros cada dos años.</w:t>
      </w:r>
    </w:p>
  </w:footnote>
  <w:footnote w:id="3">
    <w:p w:rsidR="00D6488C" w:rsidRPr="00D6488C" w:rsidRDefault="00D6488C">
      <w:pPr>
        <w:pStyle w:val="Textonotapie"/>
      </w:pPr>
      <w:r>
        <w:rPr>
          <w:rStyle w:val="Refdenotaalpie"/>
        </w:rPr>
        <w:footnoteRef/>
      </w:r>
      <w:r>
        <w:t xml:space="preserve"> No se pueden mostrar las imágenes internas de los CRIS, debido a que la gran mayoría son inaccesibles sin un usuario y contraseña</w:t>
      </w:r>
      <w:r w:rsidR="003E713B">
        <w:t>,</w:t>
      </w:r>
      <w:r>
        <w:t xml:space="preserve"> </w:t>
      </w:r>
      <w:r w:rsidR="003E713B">
        <w:t xml:space="preserve">tan solo </w:t>
      </w:r>
      <w:r>
        <w:t xml:space="preserve">los logos o </w:t>
      </w:r>
      <w:r w:rsidR="003E713B">
        <w:t>las interfaces de acceso son públicos.</w:t>
      </w:r>
    </w:p>
  </w:footnote>
  <w:footnote w:id="4">
    <w:p w:rsidR="000D6BC7" w:rsidRPr="003F077F" w:rsidRDefault="000D6BC7" w:rsidP="00DB2A63">
      <w:pPr>
        <w:pStyle w:val="Textonotapie"/>
        <w:rPr>
          <w:i/>
        </w:rPr>
      </w:pPr>
      <w:r>
        <w:rPr>
          <w:rStyle w:val="Refdenotaalpie"/>
        </w:rPr>
        <w:footnoteRef/>
      </w:r>
      <w:r>
        <w:t xml:space="preserve"> </w:t>
      </w:r>
      <w:r>
        <w:rPr>
          <w:i/>
        </w:rPr>
        <w:t>“Especialmente las tesis doctorales contienen los resultados de al menos tres años de trabajo individual, realizado en un laboratorio, con un grupo de investigación o en un instituto, colegio o empresa. Las tesis son productos de las universidades, como parte de la literatura gris, consideradas “material bibliográfico” y distribuidas en número limitado, con un estatuto jurídico específico. Cubren todas las disciplinas científicas y representan más de una 10% de la producción nacional.”</w:t>
      </w:r>
    </w:p>
  </w:footnote>
  <w:footnote w:id="5">
    <w:p w:rsidR="000D6BC7" w:rsidRPr="00EB5949" w:rsidRDefault="000D6BC7" w:rsidP="00C4393A">
      <w:pPr>
        <w:pStyle w:val="Textonotapie"/>
        <w:rPr>
          <w:lang w:val="es-ES_tradnl"/>
        </w:rPr>
      </w:pPr>
      <w:r>
        <w:rPr>
          <w:rStyle w:val="Refdenotaalpie"/>
        </w:rPr>
        <w:footnoteRef/>
      </w:r>
      <w:r>
        <w:t xml:space="preserve"> </w:t>
      </w:r>
      <w:r w:rsidRPr="00EB5949">
        <w:rPr>
          <w:i/>
          <w:lang w:val="es-ES_tradnl"/>
        </w:rPr>
        <w:t>“La promoción y difusión entre la comuni</w:t>
      </w:r>
      <w:r>
        <w:rPr>
          <w:i/>
          <w:lang w:val="es-ES_tradnl"/>
        </w:rPr>
        <w:t>dad investigadora y la sociedad</w:t>
      </w:r>
      <w:r w:rsidRPr="00EB5949">
        <w:rPr>
          <w:i/>
          <w:lang w:val="es-ES_tradnl"/>
        </w:rPr>
        <w:t xml:space="preserve"> son tan importantes como la investigación. Cualquier investigador quiere que se reconozca su trabajo, que se</w:t>
      </w:r>
      <w:r>
        <w:rPr>
          <w:i/>
          <w:lang w:val="es-ES_tradnl"/>
        </w:rPr>
        <w:t xml:space="preserve"> le</w:t>
      </w:r>
      <w:r w:rsidRPr="00EB5949">
        <w:rPr>
          <w:i/>
          <w:lang w:val="es-ES_tradnl"/>
        </w:rPr>
        <w:t xml:space="preserve"> dé a conocer, por lo que la publicación de la producción científica, aumenta las posibilidades de ser citado y por lo tanto, su impacto. […] Esto ha permitido</w:t>
      </w:r>
      <w:r>
        <w:rPr>
          <w:i/>
          <w:lang w:val="es-ES_tradnl"/>
        </w:rPr>
        <w:t xml:space="preserve"> grandes avances en todas las áreas, el intercambio de la investigación, la creación de sinergias con el centro de recursos compartidos entre diferentes instituciones y la mejora de la visibilidad de la investigación generada, pero aún queda un largo camino por recorrer.”</w:t>
      </w:r>
    </w:p>
  </w:footnote>
  <w:footnote w:id="6">
    <w:p w:rsidR="000D6BC7" w:rsidRPr="00057300" w:rsidRDefault="000D6BC7" w:rsidP="00C4393A">
      <w:pPr>
        <w:pStyle w:val="Textonotapie"/>
        <w:rPr>
          <w:i/>
          <w:lang w:val="es-ES_tradnl"/>
        </w:rPr>
      </w:pPr>
      <w:r>
        <w:rPr>
          <w:rStyle w:val="Refdenotaalpie"/>
        </w:rPr>
        <w:footnoteRef/>
      </w:r>
      <w:r>
        <w:t xml:space="preserve"> </w:t>
      </w:r>
      <w:r>
        <w:rPr>
          <w:i/>
          <w:lang w:val="es-ES_tradnl"/>
        </w:rPr>
        <w:t>“El CVN recoge los datos que hay en los diferentes apartados del EIN@. Si la información no está introducida en esta aplicación no se mostrará en el curriculum. […] En esta primera fase, se muestra un CVN con un mínimo de campos. Se trata de un Curriculum comparable al del formato MEC (Ministerio de Educación, Cultura y Deporte) y que FECYT acepta como válido. […] El objetivo final del CVN es recoger un curriculum que contenga la información recibida, la experiencia docente, la experiencia en el campo de la sanidad, la experiencia científica y tecnológica y las actividades científicas y técnicas generales.”</w:t>
      </w:r>
    </w:p>
  </w:footnote>
  <w:footnote w:id="7">
    <w:p w:rsidR="000D6BC7" w:rsidRPr="00841DA8" w:rsidRDefault="000D6BC7" w:rsidP="00C4393A">
      <w:pPr>
        <w:pStyle w:val="Textonotapie"/>
        <w:rPr>
          <w:i/>
          <w:lang w:val="es-ES_tradnl"/>
        </w:rPr>
      </w:pPr>
      <w:r>
        <w:rPr>
          <w:rStyle w:val="Refdenotaalpie"/>
        </w:rPr>
        <w:footnoteRef/>
      </w:r>
      <w:r>
        <w:t xml:space="preserve"> </w:t>
      </w:r>
      <w:r>
        <w:rPr>
          <w:i/>
          <w:lang w:val="es-ES_tradnl"/>
        </w:rPr>
        <w:t>“El objetivo principal del Servicio de Investigación e Innovación es apoyar y promover el desarrollo de la investigación científica en la Universidad Libre de Bozen-Bolzano. Coordina y gestiona todas las actividades administrativas relacionadas con la investigación científica a nivel nacional, europeo e internacional.”</w:t>
      </w:r>
    </w:p>
  </w:footnote>
  <w:footnote w:id="8">
    <w:p w:rsidR="000D6BC7" w:rsidRDefault="000D6BC7" w:rsidP="00C4393A">
      <w:pPr>
        <w:pStyle w:val="Textonotapie"/>
        <w:rPr>
          <w:i/>
        </w:rPr>
      </w:pPr>
      <w:r>
        <w:rPr>
          <w:rStyle w:val="Refdenotaalpie"/>
        </w:rPr>
        <w:footnoteRef/>
      </w:r>
      <w:r>
        <w:t xml:space="preserve"> </w:t>
      </w:r>
      <w:r>
        <w:rPr>
          <w:i/>
        </w:rPr>
        <w:t xml:space="preserve">“Por ejemplo, en la Facultad de Ciencias de la Universidad de Novi Sad, hay cinco departamentos, cada uno de ellos con un libro propio de reglas para la evolución de resultados de la investigación de cada ciencia (matemáticas e informática, física, química, biología y geografía). […] El algoritmo de evaluación de los resultados científicos publicados en revistas y el modelo de datos CRIS UNS, proporcionan otros indicadores bibliométricos, además del factor de impacto de la revista. </w:t>
      </w:r>
    </w:p>
    <w:p w:rsidR="000D6BC7" w:rsidRPr="000B7A04" w:rsidRDefault="000D6BC7" w:rsidP="00C4393A">
      <w:pPr>
        <w:pStyle w:val="Textonotapie"/>
        <w:rPr>
          <w:lang w:val="es-ES_tradnl"/>
        </w:rPr>
      </w:pPr>
      <w:r>
        <w:rPr>
          <w:i/>
        </w:rPr>
        <w:t>Los usuarios de CRIS UNS pueden obtener informes sobre todos sus resultados de investigación evaluados de acuerdo a los diversos libros de reglas definidos en el CRIS UNS.”</w:t>
      </w:r>
    </w:p>
  </w:footnote>
  <w:footnote w:id="9">
    <w:p w:rsidR="000D6BC7" w:rsidRDefault="000D6BC7" w:rsidP="00E91A35">
      <w:pPr>
        <w:pStyle w:val="Textonotapie"/>
        <w:ind w:left="709" w:hanging="709"/>
        <w:rPr>
          <w:i/>
          <w:lang w:val="es-ES_tradnl"/>
        </w:rPr>
      </w:pPr>
      <w:r>
        <w:rPr>
          <w:rStyle w:val="Refdenotaalpie"/>
        </w:rPr>
        <w:footnoteRef/>
      </w:r>
      <w:r>
        <w:t xml:space="preserve">      - </w:t>
      </w:r>
      <w:r>
        <w:rPr>
          <w:i/>
          <w:lang w:val="es-ES_tradnl"/>
        </w:rPr>
        <w:t xml:space="preserve">La entrevista Semi-Estructurada o No estructurada: las preguntas, en este caso, deben formularse de manera que permita que el sujeto discurra y verbalice sus pensamientos, tendencias y reflexiones sobre los temas presentados. La pregunta es más profunda y, también, más subjetiva, lo que los lleva a una relación mutua de fiabilidad. </w:t>
      </w:r>
    </w:p>
    <w:p w:rsidR="000D6BC7" w:rsidRDefault="000D6BC7" w:rsidP="00E91A35">
      <w:pPr>
        <w:pStyle w:val="Textonotapie"/>
        <w:numPr>
          <w:ilvl w:val="0"/>
          <w:numId w:val="13"/>
        </w:numPr>
        <w:rPr>
          <w:i/>
          <w:lang w:val="es-ES_tradnl"/>
        </w:rPr>
      </w:pPr>
      <w:r>
        <w:rPr>
          <w:i/>
          <w:lang w:val="es-ES_tradnl"/>
        </w:rPr>
        <w:t>Entrevista guiada: se caracteriza por la preparación de los temas a tratar, dando al entrevistador la libertad de ordenar y formular las preguntas durante la reunión.</w:t>
      </w:r>
    </w:p>
    <w:p w:rsidR="000D6BC7" w:rsidRDefault="000D6BC7" w:rsidP="00E91A35">
      <w:pPr>
        <w:pStyle w:val="Textonotapie"/>
        <w:numPr>
          <w:ilvl w:val="0"/>
          <w:numId w:val="13"/>
        </w:numPr>
        <w:rPr>
          <w:i/>
          <w:lang w:val="es-ES_tradnl"/>
        </w:rPr>
      </w:pPr>
      <w:r>
        <w:rPr>
          <w:i/>
          <w:lang w:val="es-ES_tradnl"/>
        </w:rPr>
        <w:t xml:space="preserve">Entrevista de Investigación: conocida como la técnica de obtención de información relevante para todos los objetivos de un estudio, pudiendo adoptar formatos y estilos variados. </w:t>
      </w:r>
    </w:p>
    <w:p w:rsidR="000D6BC7" w:rsidRPr="00294065" w:rsidRDefault="000D6BC7" w:rsidP="00E91A35">
      <w:pPr>
        <w:pStyle w:val="Textonotapie"/>
        <w:rPr>
          <w:i/>
          <w:lang w:val="es-ES_tradnl"/>
        </w:rPr>
      </w:pPr>
    </w:p>
  </w:footnote>
  <w:footnote w:id="10">
    <w:p w:rsidR="000D6BC7" w:rsidRPr="006F1847" w:rsidRDefault="000D6BC7">
      <w:pPr>
        <w:pStyle w:val="Textonotapie"/>
        <w:rPr>
          <w:lang w:val="es-ES_tradnl"/>
        </w:rPr>
      </w:pPr>
      <w:r>
        <w:rPr>
          <w:rStyle w:val="Refdenotaalpie"/>
        </w:rPr>
        <w:footnoteRef/>
      </w:r>
      <w:r>
        <w:t xml:space="preserve"> </w:t>
      </w:r>
      <w:r>
        <w:rPr>
          <w:lang w:val="es-ES_tradnl"/>
        </w:rPr>
        <w:t>La transcripción completa de las entrevistas se ofrece en los Anexos 2 y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C7" w:rsidRPr="00437C4F" w:rsidRDefault="00DA1781" w:rsidP="00DA1781">
    <w:pPr>
      <w:pStyle w:val="Encabezado"/>
      <w:jc w:val="right"/>
    </w:pPr>
    <w:r>
      <w:t>Ángela Rodríguez Terán – Sistemas de Gestión de la Investigación: aproximación a los CRIS Institucionales</w:t>
    </w:r>
  </w:p>
  <w:p w:rsidR="000D6BC7" w:rsidRPr="00437C4F" w:rsidRDefault="000D6B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10523"/>
    <w:multiLevelType w:val="multilevel"/>
    <w:tmpl w:val="87788C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390553"/>
    <w:multiLevelType w:val="hybridMultilevel"/>
    <w:tmpl w:val="329E439A"/>
    <w:lvl w:ilvl="0" w:tplc="0C0A000F">
      <w:start w:val="1"/>
      <w:numFmt w:val="decimal"/>
      <w:lvlText w:val="%1."/>
      <w:lvlJc w:val="left"/>
      <w:pPr>
        <w:ind w:left="5606" w:hanging="360"/>
      </w:pPr>
      <w:rPr>
        <w:rFonts w:hint="default"/>
      </w:rPr>
    </w:lvl>
    <w:lvl w:ilvl="1" w:tplc="0C0A0003" w:tentative="1">
      <w:start w:val="1"/>
      <w:numFmt w:val="bullet"/>
      <w:lvlText w:val="o"/>
      <w:lvlJc w:val="left"/>
      <w:pPr>
        <w:ind w:left="6326" w:hanging="360"/>
      </w:pPr>
      <w:rPr>
        <w:rFonts w:ascii="Courier New" w:hAnsi="Courier New" w:cs="Courier New" w:hint="default"/>
      </w:rPr>
    </w:lvl>
    <w:lvl w:ilvl="2" w:tplc="0C0A0005" w:tentative="1">
      <w:start w:val="1"/>
      <w:numFmt w:val="bullet"/>
      <w:lvlText w:val=""/>
      <w:lvlJc w:val="left"/>
      <w:pPr>
        <w:ind w:left="7046" w:hanging="360"/>
      </w:pPr>
      <w:rPr>
        <w:rFonts w:ascii="Wingdings" w:hAnsi="Wingdings" w:hint="default"/>
      </w:rPr>
    </w:lvl>
    <w:lvl w:ilvl="3" w:tplc="0C0A0001" w:tentative="1">
      <w:start w:val="1"/>
      <w:numFmt w:val="bullet"/>
      <w:lvlText w:val=""/>
      <w:lvlJc w:val="left"/>
      <w:pPr>
        <w:ind w:left="7766" w:hanging="360"/>
      </w:pPr>
      <w:rPr>
        <w:rFonts w:ascii="Symbol" w:hAnsi="Symbol" w:hint="default"/>
      </w:rPr>
    </w:lvl>
    <w:lvl w:ilvl="4" w:tplc="0C0A0003" w:tentative="1">
      <w:start w:val="1"/>
      <w:numFmt w:val="bullet"/>
      <w:lvlText w:val="o"/>
      <w:lvlJc w:val="left"/>
      <w:pPr>
        <w:ind w:left="8486" w:hanging="360"/>
      </w:pPr>
      <w:rPr>
        <w:rFonts w:ascii="Courier New" w:hAnsi="Courier New" w:cs="Courier New" w:hint="default"/>
      </w:rPr>
    </w:lvl>
    <w:lvl w:ilvl="5" w:tplc="0C0A0005" w:tentative="1">
      <w:start w:val="1"/>
      <w:numFmt w:val="bullet"/>
      <w:lvlText w:val=""/>
      <w:lvlJc w:val="left"/>
      <w:pPr>
        <w:ind w:left="9206" w:hanging="360"/>
      </w:pPr>
      <w:rPr>
        <w:rFonts w:ascii="Wingdings" w:hAnsi="Wingdings" w:hint="default"/>
      </w:rPr>
    </w:lvl>
    <w:lvl w:ilvl="6" w:tplc="0C0A0001" w:tentative="1">
      <w:start w:val="1"/>
      <w:numFmt w:val="bullet"/>
      <w:lvlText w:val=""/>
      <w:lvlJc w:val="left"/>
      <w:pPr>
        <w:ind w:left="9926" w:hanging="360"/>
      </w:pPr>
      <w:rPr>
        <w:rFonts w:ascii="Symbol" w:hAnsi="Symbol" w:hint="default"/>
      </w:rPr>
    </w:lvl>
    <w:lvl w:ilvl="7" w:tplc="0C0A0003" w:tentative="1">
      <w:start w:val="1"/>
      <w:numFmt w:val="bullet"/>
      <w:lvlText w:val="o"/>
      <w:lvlJc w:val="left"/>
      <w:pPr>
        <w:ind w:left="10646" w:hanging="360"/>
      </w:pPr>
      <w:rPr>
        <w:rFonts w:ascii="Courier New" w:hAnsi="Courier New" w:cs="Courier New" w:hint="default"/>
      </w:rPr>
    </w:lvl>
    <w:lvl w:ilvl="8" w:tplc="0C0A0005" w:tentative="1">
      <w:start w:val="1"/>
      <w:numFmt w:val="bullet"/>
      <w:lvlText w:val=""/>
      <w:lvlJc w:val="left"/>
      <w:pPr>
        <w:ind w:left="11366" w:hanging="360"/>
      </w:pPr>
      <w:rPr>
        <w:rFonts w:ascii="Wingdings" w:hAnsi="Wingdings" w:hint="default"/>
      </w:rPr>
    </w:lvl>
  </w:abstractNum>
  <w:abstractNum w:abstractNumId="2" w15:restartNumberingAfterBreak="0">
    <w:nsid w:val="046308FC"/>
    <w:multiLevelType w:val="hybridMultilevel"/>
    <w:tmpl w:val="E0325B34"/>
    <w:lvl w:ilvl="0" w:tplc="461E3F10">
      <w:start w:val="6"/>
      <w:numFmt w:val="decimal"/>
      <w:lvlText w:val="%1."/>
      <w:lvlJc w:val="left"/>
      <w:pPr>
        <w:ind w:left="560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701AEE"/>
    <w:multiLevelType w:val="hybridMultilevel"/>
    <w:tmpl w:val="A3F8EFC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15:restartNumberingAfterBreak="0">
    <w:nsid w:val="083F09F5"/>
    <w:multiLevelType w:val="hybridMultilevel"/>
    <w:tmpl w:val="808E333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15:restartNumberingAfterBreak="0">
    <w:nsid w:val="0B7947E5"/>
    <w:multiLevelType w:val="hybridMultilevel"/>
    <w:tmpl w:val="B5F4CECE"/>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BB048C"/>
    <w:multiLevelType w:val="hybridMultilevel"/>
    <w:tmpl w:val="D5B04B0C"/>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8726AE"/>
    <w:multiLevelType w:val="hybridMultilevel"/>
    <w:tmpl w:val="41D60D6C"/>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AA2E93"/>
    <w:multiLevelType w:val="hybridMultilevel"/>
    <w:tmpl w:val="E862944A"/>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580524"/>
    <w:multiLevelType w:val="hybridMultilevel"/>
    <w:tmpl w:val="F0D47FA8"/>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5333C8"/>
    <w:multiLevelType w:val="hybridMultilevel"/>
    <w:tmpl w:val="9216FA5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15:restartNumberingAfterBreak="0">
    <w:nsid w:val="14BD3FFF"/>
    <w:multiLevelType w:val="hybridMultilevel"/>
    <w:tmpl w:val="9C5E6B62"/>
    <w:lvl w:ilvl="0" w:tplc="48147D28">
      <w:numFmt w:val="bullet"/>
      <w:lvlText w:val="-"/>
      <w:lvlJc w:val="left"/>
      <w:pPr>
        <w:ind w:left="1571" w:hanging="360"/>
      </w:pPr>
      <w:rPr>
        <w:rFonts w:ascii="Calibri" w:eastAsiaTheme="minorEastAsia" w:hAnsi="Calibri" w:cstheme="minorBidi" w:hint="default"/>
        <w:i/>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2" w15:restartNumberingAfterBreak="0">
    <w:nsid w:val="1BEF674A"/>
    <w:multiLevelType w:val="hybridMultilevel"/>
    <w:tmpl w:val="B56EE764"/>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BF7024A"/>
    <w:multiLevelType w:val="hybridMultilevel"/>
    <w:tmpl w:val="3A8C57B0"/>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 w15:restartNumberingAfterBreak="0">
    <w:nsid w:val="20E94F3C"/>
    <w:multiLevelType w:val="hybridMultilevel"/>
    <w:tmpl w:val="DA42C936"/>
    <w:lvl w:ilvl="0" w:tplc="324CEB2A">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 w15:restartNumberingAfterBreak="0">
    <w:nsid w:val="22EB3B9C"/>
    <w:multiLevelType w:val="hybridMultilevel"/>
    <w:tmpl w:val="11BA6E70"/>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2F67AC2"/>
    <w:multiLevelType w:val="hybridMultilevel"/>
    <w:tmpl w:val="70EC9FB6"/>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9945CC"/>
    <w:multiLevelType w:val="multilevel"/>
    <w:tmpl w:val="5E26447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A1F18E1"/>
    <w:multiLevelType w:val="multilevel"/>
    <w:tmpl w:val="A3D6BE18"/>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C0570D8"/>
    <w:multiLevelType w:val="hybridMultilevel"/>
    <w:tmpl w:val="386E3340"/>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C0571D0"/>
    <w:multiLevelType w:val="hybridMultilevel"/>
    <w:tmpl w:val="1CC62ED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1" w15:restartNumberingAfterBreak="0">
    <w:nsid w:val="2E622563"/>
    <w:multiLevelType w:val="hybridMultilevel"/>
    <w:tmpl w:val="0E287F3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301439AE"/>
    <w:multiLevelType w:val="hybridMultilevel"/>
    <w:tmpl w:val="18D6183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 w15:restartNumberingAfterBreak="0">
    <w:nsid w:val="31DC6F7A"/>
    <w:multiLevelType w:val="hybridMultilevel"/>
    <w:tmpl w:val="E60009E2"/>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4" w15:restartNumberingAfterBreak="0">
    <w:nsid w:val="322A3C51"/>
    <w:multiLevelType w:val="hybridMultilevel"/>
    <w:tmpl w:val="94A4C0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2A774A1"/>
    <w:multiLevelType w:val="hybridMultilevel"/>
    <w:tmpl w:val="CA385F04"/>
    <w:lvl w:ilvl="0" w:tplc="48147D28">
      <w:numFmt w:val="bullet"/>
      <w:lvlText w:val="-"/>
      <w:lvlJc w:val="left"/>
      <w:pPr>
        <w:ind w:left="720" w:hanging="360"/>
      </w:pPr>
      <w:rPr>
        <w:rFonts w:ascii="Calibri" w:eastAsiaTheme="minorEastAsia" w:hAnsi="Calibri" w:cstheme="minorBidi"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30809AF"/>
    <w:multiLevelType w:val="hybridMultilevel"/>
    <w:tmpl w:val="3E022672"/>
    <w:lvl w:ilvl="0" w:tplc="324CEB2A">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7" w15:restartNumberingAfterBreak="0">
    <w:nsid w:val="3373068C"/>
    <w:multiLevelType w:val="hybridMultilevel"/>
    <w:tmpl w:val="BAF01A68"/>
    <w:lvl w:ilvl="0" w:tplc="324CEB2A">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8" w15:restartNumberingAfterBreak="0">
    <w:nsid w:val="39FD6D32"/>
    <w:multiLevelType w:val="hybridMultilevel"/>
    <w:tmpl w:val="D688DD04"/>
    <w:lvl w:ilvl="0" w:tplc="48147D28">
      <w:numFmt w:val="bullet"/>
      <w:lvlText w:val="-"/>
      <w:lvlJc w:val="left"/>
      <w:pPr>
        <w:ind w:left="1571" w:hanging="360"/>
      </w:pPr>
      <w:rPr>
        <w:rFonts w:ascii="Calibri" w:eastAsiaTheme="minorEastAsia" w:hAnsi="Calibri" w:cstheme="minorBidi" w:hint="default"/>
        <w:i/>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9" w15:restartNumberingAfterBreak="0">
    <w:nsid w:val="3A673313"/>
    <w:multiLevelType w:val="hybridMultilevel"/>
    <w:tmpl w:val="273A4574"/>
    <w:lvl w:ilvl="0" w:tplc="48147D28">
      <w:numFmt w:val="bullet"/>
      <w:lvlText w:val="-"/>
      <w:lvlJc w:val="left"/>
      <w:pPr>
        <w:ind w:left="720" w:hanging="360"/>
      </w:pPr>
      <w:rPr>
        <w:rFonts w:ascii="Calibri" w:eastAsiaTheme="minorEastAsia" w:hAnsi="Calibri" w:cstheme="minorBidi"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A800F49"/>
    <w:multiLevelType w:val="hybridMultilevel"/>
    <w:tmpl w:val="0748A27A"/>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AF75FC4"/>
    <w:multiLevelType w:val="hybridMultilevel"/>
    <w:tmpl w:val="7DEAE0D4"/>
    <w:lvl w:ilvl="0" w:tplc="0C0A000F">
      <w:start w:val="1"/>
      <w:numFmt w:val="decimal"/>
      <w:lvlText w:val="%1."/>
      <w:lvlJc w:val="left"/>
      <w:pPr>
        <w:ind w:left="4455" w:hanging="360"/>
      </w:pPr>
    </w:lvl>
    <w:lvl w:ilvl="1" w:tplc="0C0A0019" w:tentative="1">
      <w:start w:val="1"/>
      <w:numFmt w:val="lowerLetter"/>
      <w:lvlText w:val="%2."/>
      <w:lvlJc w:val="left"/>
      <w:pPr>
        <w:ind w:left="5175" w:hanging="360"/>
      </w:pPr>
    </w:lvl>
    <w:lvl w:ilvl="2" w:tplc="0C0A001B" w:tentative="1">
      <w:start w:val="1"/>
      <w:numFmt w:val="lowerRoman"/>
      <w:lvlText w:val="%3."/>
      <w:lvlJc w:val="right"/>
      <w:pPr>
        <w:ind w:left="5895" w:hanging="180"/>
      </w:pPr>
    </w:lvl>
    <w:lvl w:ilvl="3" w:tplc="0C0A000F" w:tentative="1">
      <w:start w:val="1"/>
      <w:numFmt w:val="decimal"/>
      <w:lvlText w:val="%4."/>
      <w:lvlJc w:val="left"/>
      <w:pPr>
        <w:ind w:left="6615" w:hanging="360"/>
      </w:pPr>
    </w:lvl>
    <w:lvl w:ilvl="4" w:tplc="0C0A0019" w:tentative="1">
      <w:start w:val="1"/>
      <w:numFmt w:val="lowerLetter"/>
      <w:lvlText w:val="%5."/>
      <w:lvlJc w:val="left"/>
      <w:pPr>
        <w:ind w:left="7335" w:hanging="360"/>
      </w:pPr>
    </w:lvl>
    <w:lvl w:ilvl="5" w:tplc="0C0A001B" w:tentative="1">
      <w:start w:val="1"/>
      <w:numFmt w:val="lowerRoman"/>
      <w:lvlText w:val="%6."/>
      <w:lvlJc w:val="right"/>
      <w:pPr>
        <w:ind w:left="8055" w:hanging="180"/>
      </w:pPr>
    </w:lvl>
    <w:lvl w:ilvl="6" w:tplc="0C0A000F" w:tentative="1">
      <w:start w:val="1"/>
      <w:numFmt w:val="decimal"/>
      <w:lvlText w:val="%7."/>
      <w:lvlJc w:val="left"/>
      <w:pPr>
        <w:ind w:left="8775" w:hanging="360"/>
      </w:pPr>
    </w:lvl>
    <w:lvl w:ilvl="7" w:tplc="0C0A0019" w:tentative="1">
      <w:start w:val="1"/>
      <w:numFmt w:val="lowerLetter"/>
      <w:lvlText w:val="%8."/>
      <w:lvlJc w:val="left"/>
      <w:pPr>
        <w:ind w:left="9495" w:hanging="360"/>
      </w:pPr>
    </w:lvl>
    <w:lvl w:ilvl="8" w:tplc="0C0A001B" w:tentative="1">
      <w:start w:val="1"/>
      <w:numFmt w:val="lowerRoman"/>
      <w:lvlText w:val="%9."/>
      <w:lvlJc w:val="right"/>
      <w:pPr>
        <w:ind w:left="10215" w:hanging="180"/>
      </w:pPr>
    </w:lvl>
  </w:abstractNum>
  <w:abstractNum w:abstractNumId="32" w15:restartNumberingAfterBreak="0">
    <w:nsid w:val="3E14428A"/>
    <w:multiLevelType w:val="hybridMultilevel"/>
    <w:tmpl w:val="E0720F8C"/>
    <w:lvl w:ilvl="0" w:tplc="0C0A000F">
      <w:start w:val="1"/>
      <w:numFmt w:val="decimal"/>
      <w:lvlText w:val="%1."/>
      <w:lvlJc w:val="left"/>
      <w:pPr>
        <w:ind w:left="5606" w:hanging="360"/>
      </w:pPr>
      <w:rPr>
        <w:rFonts w:hint="default"/>
      </w:rPr>
    </w:lvl>
    <w:lvl w:ilvl="1" w:tplc="0C0A0003" w:tentative="1">
      <w:start w:val="1"/>
      <w:numFmt w:val="bullet"/>
      <w:lvlText w:val="o"/>
      <w:lvlJc w:val="left"/>
      <w:pPr>
        <w:ind w:left="6326" w:hanging="360"/>
      </w:pPr>
      <w:rPr>
        <w:rFonts w:ascii="Courier New" w:hAnsi="Courier New" w:cs="Courier New" w:hint="default"/>
      </w:rPr>
    </w:lvl>
    <w:lvl w:ilvl="2" w:tplc="0C0A0005" w:tentative="1">
      <w:start w:val="1"/>
      <w:numFmt w:val="bullet"/>
      <w:lvlText w:val=""/>
      <w:lvlJc w:val="left"/>
      <w:pPr>
        <w:ind w:left="7046" w:hanging="360"/>
      </w:pPr>
      <w:rPr>
        <w:rFonts w:ascii="Wingdings" w:hAnsi="Wingdings" w:hint="default"/>
      </w:rPr>
    </w:lvl>
    <w:lvl w:ilvl="3" w:tplc="0C0A0001" w:tentative="1">
      <w:start w:val="1"/>
      <w:numFmt w:val="bullet"/>
      <w:lvlText w:val=""/>
      <w:lvlJc w:val="left"/>
      <w:pPr>
        <w:ind w:left="7766" w:hanging="360"/>
      </w:pPr>
      <w:rPr>
        <w:rFonts w:ascii="Symbol" w:hAnsi="Symbol" w:hint="default"/>
      </w:rPr>
    </w:lvl>
    <w:lvl w:ilvl="4" w:tplc="0C0A0003" w:tentative="1">
      <w:start w:val="1"/>
      <w:numFmt w:val="bullet"/>
      <w:lvlText w:val="o"/>
      <w:lvlJc w:val="left"/>
      <w:pPr>
        <w:ind w:left="8486" w:hanging="360"/>
      </w:pPr>
      <w:rPr>
        <w:rFonts w:ascii="Courier New" w:hAnsi="Courier New" w:cs="Courier New" w:hint="default"/>
      </w:rPr>
    </w:lvl>
    <w:lvl w:ilvl="5" w:tplc="0C0A0005" w:tentative="1">
      <w:start w:val="1"/>
      <w:numFmt w:val="bullet"/>
      <w:lvlText w:val=""/>
      <w:lvlJc w:val="left"/>
      <w:pPr>
        <w:ind w:left="9206" w:hanging="360"/>
      </w:pPr>
      <w:rPr>
        <w:rFonts w:ascii="Wingdings" w:hAnsi="Wingdings" w:hint="default"/>
      </w:rPr>
    </w:lvl>
    <w:lvl w:ilvl="6" w:tplc="0C0A0001" w:tentative="1">
      <w:start w:val="1"/>
      <w:numFmt w:val="bullet"/>
      <w:lvlText w:val=""/>
      <w:lvlJc w:val="left"/>
      <w:pPr>
        <w:ind w:left="9926" w:hanging="360"/>
      </w:pPr>
      <w:rPr>
        <w:rFonts w:ascii="Symbol" w:hAnsi="Symbol" w:hint="default"/>
      </w:rPr>
    </w:lvl>
    <w:lvl w:ilvl="7" w:tplc="0C0A0003" w:tentative="1">
      <w:start w:val="1"/>
      <w:numFmt w:val="bullet"/>
      <w:lvlText w:val="o"/>
      <w:lvlJc w:val="left"/>
      <w:pPr>
        <w:ind w:left="10646" w:hanging="360"/>
      </w:pPr>
      <w:rPr>
        <w:rFonts w:ascii="Courier New" w:hAnsi="Courier New" w:cs="Courier New" w:hint="default"/>
      </w:rPr>
    </w:lvl>
    <w:lvl w:ilvl="8" w:tplc="0C0A0005" w:tentative="1">
      <w:start w:val="1"/>
      <w:numFmt w:val="bullet"/>
      <w:lvlText w:val=""/>
      <w:lvlJc w:val="left"/>
      <w:pPr>
        <w:ind w:left="11366" w:hanging="360"/>
      </w:pPr>
      <w:rPr>
        <w:rFonts w:ascii="Wingdings" w:hAnsi="Wingdings" w:hint="default"/>
      </w:rPr>
    </w:lvl>
  </w:abstractNum>
  <w:abstractNum w:abstractNumId="33" w15:restartNumberingAfterBreak="0">
    <w:nsid w:val="3E503E52"/>
    <w:multiLevelType w:val="hybridMultilevel"/>
    <w:tmpl w:val="329E439A"/>
    <w:lvl w:ilvl="0" w:tplc="0C0A000F">
      <w:start w:val="1"/>
      <w:numFmt w:val="decimal"/>
      <w:lvlText w:val="%1."/>
      <w:lvlJc w:val="left"/>
      <w:pPr>
        <w:ind w:left="5606" w:hanging="360"/>
      </w:pPr>
      <w:rPr>
        <w:rFonts w:hint="default"/>
      </w:rPr>
    </w:lvl>
    <w:lvl w:ilvl="1" w:tplc="0C0A0003" w:tentative="1">
      <w:start w:val="1"/>
      <w:numFmt w:val="bullet"/>
      <w:lvlText w:val="o"/>
      <w:lvlJc w:val="left"/>
      <w:pPr>
        <w:ind w:left="6326" w:hanging="360"/>
      </w:pPr>
      <w:rPr>
        <w:rFonts w:ascii="Courier New" w:hAnsi="Courier New" w:cs="Courier New" w:hint="default"/>
      </w:rPr>
    </w:lvl>
    <w:lvl w:ilvl="2" w:tplc="0C0A0005" w:tentative="1">
      <w:start w:val="1"/>
      <w:numFmt w:val="bullet"/>
      <w:lvlText w:val=""/>
      <w:lvlJc w:val="left"/>
      <w:pPr>
        <w:ind w:left="7046" w:hanging="360"/>
      </w:pPr>
      <w:rPr>
        <w:rFonts w:ascii="Wingdings" w:hAnsi="Wingdings" w:hint="default"/>
      </w:rPr>
    </w:lvl>
    <w:lvl w:ilvl="3" w:tplc="0C0A0001" w:tentative="1">
      <w:start w:val="1"/>
      <w:numFmt w:val="bullet"/>
      <w:lvlText w:val=""/>
      <w:lvlJc w:val="left"/>
      <w:pPr>
        <w:ind w:left="7766" w:hanging="360"/>
      </w:pPr>
      <w:rPr>
        <w:rFonts w:ascii="Symbol" w:hAnsi="Symbol" w:hint="default"/>
      </w:rPr>
    </w:lvl>
    <w:lvl w:ilvl="4" w:tplc="0C0A0003" w:tentative="1">
      <w:start w:val="1"/>
      <w:numFmt w:val="bullet"/>
      <w:lvlText w:val="o"/>
      <w:lvlJc w:val="left"/>
      <w:pPr>
        <w:ind w:left="8486" w:hanging="360"/>
      </w:pPr>
      <w:rPr>
        <w:rFonts w:ascii="Courier New" w:hAnsi="Courier New" w:cs="Courier New" w:hint="default"/>
      </w:rPr>
    </w:lvl>
    <w:lvl w:ilvl="5" w:tplc="0C0A0005" w:tentative="1">
      <w:start w:val="1"/>
      <w:numFmt w:val="bullet"/>
      <w:lvlText w:val=""/>
      <w:lvlJc w:val="left"/>
      <w:pPr>
        <w:ind w:left="9206" w:hanging="360"/>
      </w:pPr>
      <w:rPr>
        <w:rFonts w:ascii="Wingdings" w:hAnsi="Wingdings" w:hint="default"/>
      </w:rPr>
    </w:lvl>
    <w:lvl w:ilvl="6" w:tplc="0C0A0001" w:tentative="1">
      <w:start w:val="1"/>
      <w:numFmt w:val="bullet"/>
      <w:lvlText w:val=""/>
      <w:lvlJc w:val="left"/>
      <w:pPr>
        <w:ind w:left="9926" w:hanging="360"/>
      </w:pPr>
      <w:rPr>
        <w:rFonts w:ascii="Symbol" w:hAnsi="Symbol" w:hint="default"/>
      </w:rPr>
    </w:lvl>
    <w:lvl w:ilvl="7" w:tplc="0C0A0003" w:tentative="1">
      <w:start w:val="1"/>
      <w:numFmt w:val="bullet"/>
      <w:lvlText w:val="o"/>
      <w:lvlJc w:val="left"/>
      <w:pPr>
        <w:ind w:left="10646" w:hanging="360"/>
      </w:pPr>
      <w:rPr>
        <w:rFonts w:ascii="Courier New" w:hAnsi="Courier New" w:cs="Courier New" w:hint="default"/>
      </w:rPr>
    </w:lvl>
    <w:lvl w:ilvl="8" w:tplc="0C0A0005" w:tentative="1">
      <w:start w:val="1"/>
      <w:numFmt w:val="bullet"/>
      <w:lvlText w:val=""/>
      <w:lvlJc w:val="left"/>
      <w:pPr>
        <w:ind w:left="11366" w:hanging="360"/>
      </w:pPr>
      <w:rPr>
        <w:rFonts w:ascii="Wingdings" w:hAnsi="Wingdings" w:hint="default"/>
      </w:rPr>
    </w:lvl>
  </w:abstractNum>
  <w:abstractNum w:abstractNumId="34" w15:restartNumberingAfterBreak="0">
    <w:nsid w:val="46016204"/>
    <w:multiLevelType w:val="multilevel"/>
    <w:tmpl w:val="F440BD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7DF0C4D"/>
    <w:multiLevelType w:val="hybridMultilevel"/>
    <w:tmpl w:val="677C5E6A"/>
    <w:lvl w:ilvl="0" w:tplc="324CEB2A">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6" w15:restartNumberingAfterBreak="0">
    <w:nsid w:val="4D2D6D69"/>
    <w:multiLevelType w:val="hybridMultilevel"/>
    <w:tmpl w:val="53C0705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7" w15:restartNumberingAfterBreak="0">
    <w:nsid w:val="4DD11E5F"/>
    <w:multiLevelType w:val="hybridMultilevel"/>
    <w:tmpl w:val="A9BABD6A"/>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39E1CEE"/>
    <w:multiLevelType w:val="multilevel"/>
    <w:tmpl w:val="3574126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3F82640"/>
    <w:multiLevelType w:val="hybridMultilevel"/>
    <w:tmpl w:val="329E439A"/>
    <w:lvl w:ilvl="0" w:tplc="0C0A000F">
      <w:start w:val="1"/>
      <w:numFmt w:val="decimal"/>
      <w:lvlText w:val="%1."/>
      <w:lvlJc w:val="left"/>
      <w:pPr>
        <w:ind w:left="5606" w:hanging="360"/>
      </w:pPr>
      <w:rPr>
        <w:rFonts w:hint="default"/>
      </w:rPr>
    </w:lvl>
    <w:lvl w:ilvl="1" w:tplc="0C0A0003" w:tentative="1">
      <w:start w:val="1"/>
      <w:numFmt w:val="bullet"/>
      <w:lvlText w:val="o"/>
      <w:lvlJc w:val="left"/>
      <w:pPr>
        <w:ind w:left="6326" w:hanging="360"/>
      </w:pPr>
      <w:rPr>
        <w:rFonts w:ascii="Courier New" w:hAnsi="Courier New" w:cs="Courier New" w:hint="default"/>
      </w:rPr>
    </w:lvl>
    <w:lvl w:ilvl="2" w:tplc="0C0A0005" w:tentative="1">
      <w:start w:val="1"/>
      <w:numFmt w:val="bullet"/>
      <w:lvlText w:val=""/>
      <w:lvlJc w:val="left"/>
      <w:pPr>
        <w:ind w:left="7046" w:hanging="360"/>
      </w:pPr>
      <w:rPr>
        <w:rFonts w:ascii="Wingdings" w:hAnsi="Wingdings" w:hint="default"/>
      </w:rPr>
    </w:lvl>
    <w:lvl w:ilvl="3" w:tplc="0C0A0001" w:tentative="1">
      <w:start w:val="1"/>
      <w:numFmt w:val="bullet"/>
      <w:lvlText w:val=""/>
      <w:lvlJc w:val="left"/>
      <w:pPr>
        <w:ind w:left="7766" w:hanging="360"/>
      </w:pPr>
      <w:rPr>
        <w:rFonts w:ascii="Symbol" w:hAnsi="Symbol" w:hint="default"/>
      </w:rPr>
    </w:lvl>
    <w:lvl w:ilvl="4" w:tplc="0C0A0003" w:tentative="1">
      <w:start w:val="1"/>
      <w:numFmt w:val="bullet"/>
      <w:lvlText w:val="o"/>
      <w:lvlJc w:val="left"/>
      <w:pPr>
        <w:ind w:left="8486" w:hanging="360"/>
      </w:pPr>
      <w:rPr>
        <w:rFonts w:ascii="Courier New" w:hAnsi="Courier New" w:cs="Courier New" w:hint="default"/>
      </w:rPr>
    </w:lvl>
    <w:lvl w:ilvl="5" w:tplc="0C0A0005" w:tentative="1">
      <w:start w:val="1"/>
      <w:numFmt w:val="bullet"/>
      <w:lvlText w:val=""/>
      <w:lvlJc w:val="left"/>
      <w:pPr>
        <w:ind w:left="9206" w:hanging="360"/>
      </w:pPr>
      <w:rPr>
        <w:rFonts w:ascii="Wingdings" w:hAnsi="Wingdings" w:hint="default"/>
      </w:rPr>
    </w:lvl>
    <w:lvl w:ilvl="6" w:tplc="0C0A0001" w:tentative="1">
      <w:start w:val="1"/>
      <w:numFmt w:val="bullet"/>
      <w:lvlText w:val=""/>
      <w:lvlJc w:val="left"/>
      <w:pPr>
        <w:ind w:left="9926" w:hanging="360"/>
      </w:pPr>
      <w:rPr>
        <w:rFonts w:ascii="Symbol" w:hAnsi="Symbol" w:hint="default"/>
      </w:rPr>
    </w:lvl>
    <w:lvl w:ilvl="7" w:tplc="0C0A0003" w:tentative="1">
      <w:start w:val="1"/>
      <w:numFmt w:val="bullet"/>
      <w:lvlText w:val="o"/>
      <w:lvlJc w:val="left"/>
      <w:pPr>
        <w:ind w:left="10646" w:hanging="360"/>
      </w:pPr>
      <w:rPr>
        <w:rFonts w:ascii="Courier New" w:hAnsi="Courier New" w:cs="Courier New" w:hint="default"/>
      </w:rPr>
    </w:lvl>
    <w:lvl w:ilvl="8" w:tplc="0C0A0005" w:tentative="1">
      <w:start w:val="1"/>
      <w:numFmt w:val="bullet"/>
      <w:lvlText w:val=""/>
      <w:lvlJc w:val="left"/>
      <w:pPr>
        <w:ind w:left="11366" w:hanging="360"/>
      </w:pPr>
      <w:rPr>
        <w:rFonts w:ascii="Wingdings" w:hAnsi="Wingdings" w:hint="default"/>
      </w:rPr>
    </w:lvl>
  </w:abstractNum>
  <w:abstractNum w:abstractNumId="40" w15:restartNumberingAfterBreak="0">
    <w:nsid w:val="57B348F4"/>
    <w:multiLevelType w:val="hybridMultilevel"/>
    <w:tmpl w:val="F5A6A760"/>
    <w:lvl w:ilvl="0" w:tplc="48147D28">
      <w:numFmt w:val="bullet"/>
      <w:lvlText w:val="-"/>
      <w:lvlJc w:val="left"/>
      <w:pPr>
        <w:ind w:left="1571" w:hanging="360"/>
      </w:pPr>
      <w:rPr>
        <w:rFonts w:ascii="Calibri" w:eastAsiaTheme="minorEastAsia" w:hAnsi="Calibri" w:cstheme="minorBidi" w:hint="default"/>
        <w:i/>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1" w15:restartNumberingAfterBreak="0">
    <w:nsid w:val="5C84038C"/>
    <w:multiLevelType w:val="hybridMultilevel"/>
    <w:tmpl w:val="1EEC99D4"/>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D0E23B8"/>
    <w:multiLevelType w:val="hybridMultilevel"/>
    <w:tmpl w:val="E2F44B74"/>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410054D"/>
    <w:multiLevelType w:val="hybridMultilevel"/>
    <w:tmpl w:val="2E0834FE"/>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6E701C4"/>
    <w:multiLevelType w:val="hybridMultilevel"/>
    <w:tmpl w:val="DC46E4B4"/>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C5D7CB3"/>
    <w:multiLevelType w:val="hybridMultilevel"/>
    <w:tmpl w:val="63367D80"/>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E9B037C"/>
    <w:multiLevelType w:val="hybridMultilevel"/>
    <w:tmpl w:val="55925546"/>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1E64B1C"/>
    <w:multiLevelType w:val="hybridMultilevel"/>
    <w:tmpl w:val="64B84258"/>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537185A"/>
    <w:multiLevelType w:val="hybridMultilevel"/>
    <w:tmpl w:val="B42814D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9" w15:restartNumberingAfterBreak="0">
    <w:nsid w:val="79173DEA"/>
    <w:multiLevelType w:val="hybridMultilevel"/>
    <w:tmpl w:val="1234AE7A"/>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A46287A"/>
    <w:multiLevelType w:val="hybridMultilevel"/>
    <w:tmpl w:val="F828D9C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1" w15:restartNumberingAfterBreak="0">
    <w:nsid w:val="7ABF4420"/>
    <w:multiLevelType w:val="hybridMultilevel"/>
    <w:tmpl w:val="AC4206D8"/>
    <w:lvl w:ilvl="0" w:tplc="324CEB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B3B6C04"/>
    <w:multiLevelType w:val="hybridMultilevel"/>
    <w:tmpl w:val="54300AB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abstractNumId w:val="50"/>
  </w:num>
  <w:num w:numId="2">
    <w:abstractNumId w:val="52"/>
  </w:num>
  <w:num w:numId="3">
    <w:abstractNumId w:val="20"/>
  </w:num>
  <w:num w:numId="4">
    <w:abstractNumId w:val="10"/>
  </w:num>
  <w:num w:numId="5">
    <w:abstractNumId w:val="21"/>
  </w:num>
  <w:num w:numId="6">
    <w:abstractNumId w:val="36"/>
  </w:num>
  <w:num w:numId="7">
    <w:abstractNumId w:val="32"/>
  </w:num>
  <w:num w:numId="8">
    <w:abstractNumId w:val="48"/>
  </w:num>
  <w:num w:numId="9">
    <w:abstractNumId w:val="25"/>
  </w:num>
  <w:num w:numId="10">
    <w:abstractNumId w:val="40"/>
  </w:num>
  <w:num w:numId="11">
    <w:abstractNumId w:val="13"/>
  </w:num>
  <w:num w:numId="12">
    <w:abstractNumId w:val="11"/>
  </w:num>
  <w:num w:numId="13">
    <w:abstractNumId w:val="29"/>
  </w:num>
  <w:num w:numId="14">
    <w:abstractNumId w:val="4"/>
  </w:num>
  <w:num w:numId="15">
    <w:abstractNumId w:val="22"/>
  </w:num>
  <w:num w:numId="16">
    <w:abstractNumId w:val="3"/>
  </w:num>
  <w:num w:numId="17">
    <w:abstractNumId w:val="23"/>
  </w:num>
  <w:num w:numId="18">
    <w:abstractNumId w:val="27"/>
  </w:num>
  <w:num w:numId="19">
    <w:abstractNumId w:val="26"/>
  </w:num>
  <w:num w:numId="20">
    <w:abstractNumId w:val="31"/>
  </w:num>
  <w:num w:numId="21">
    <w:abstractNumId w:val="5"/>
  </w:num>
  <w:num w:numId="22">
    <w:abstractNumId w:val="45"/>
  </w:num>
  <w:num w:numId="23">
    <w:abstractNumId w:val="7"/>
  </w:num>
  <w:num w:numId="24">
    <w:abstractNumId w:val="42"/>
  </w:num>
  <w:num w:numId="25">
    <w:abstractNumId w:val="9"/>
  </w:num>
  <w:num w:numId="26">
    <w:abstractNumId w:val="37"/>
  </w:num>
  <w:num w:numId="27">
    <w:abstractNumId w:val="44"/>
  </w:num>
  <w:num w:numId="28">
    <w:abstractNumId w:val="30"/>
  </w:num>
  <w:num w:numId="29">
    <w:abstractNumId w:val="8"/>
  </w:num>
  <w:num w:numId="30">
    <w:abstractNumId w:val="43"/>
  </w:num>
  <w:num w:numId="31">
    <w:abstractNumId w:val="28"/>
  </w:num>
  <w:num w:numId="32">
    <w:abstractNumId w:val="16"/>
  </w:num>
  <w:num w:numId="33">
    <w:abstractNumId w:val="46"/>
  </w:num>
  <w:num w:numId="34">
    <w:abstractNumId w:val="15"/>
  </w:num>
  <w:num w:numId="35">
    <w:abstractNumId w:val="47"/>
  </w:num>
  <w:num w:numId="36">
    <w:abstractNumId w:val="41"/>
  </w:num>
  <w:num w:numId="37">
    <w:abstractNumId w:val="12"/>
  </w:num>
  <w:num w:numId="38">
    <w:abstractNumId w:val="49"/>
  </w:num>
  <w:num w:numId="39">
    <w:abstractNumId w:val="51"/>
  </w:num>
  <w:num w:numId="40">
    <w:abstractNumId w:val="6"/>
  </w:num>
  <w:num w:numId="41">
    <w:abstractNumId w:val="19"/>
  </w:num>
  <w:num w:numId="42">
    <w:abstractNumId w:val="33"/>
  </w:num>
  <w:num w:numId="43">
    <w:abstractNumId w:val="1"/>
  </w:num>
  <w:num w:numId="44">
    <w:abstractNumId w:val="39"/>
  </w:num>
  <w:num w:numId="45">
    <w:abstractNumId w:val="17"/>
  </w:num>
  <w:num w:numId="46">
    <w:abstractNumId w:val="38"/>
  </w:num>
  <w:num w:numId="47">
    <w:abstractNumId w:val="18"/>
  </w:num>
  <w:num w:numId="48">
    <w:abstractNumId w:val="14"/>
  </w:num>
  <w:num w:numId="49">
    <w:abstractNumId w:val="34"/>
  </w:num>
  <w:num w:numId="50">
    <w:abstractNumId w:val="0"/>
  </w:num>
  <w:num w:numId="51">
    <w:abstractNumId w:val="2"/>
  </w:num>
  <w:num w:numId="52">
    <w:abstractNumId w:val="35"/>
  </w:num>
  <w:num w:numId="53">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72D"/>
    <w:rsid w:val="000024E8"/>
    <w:rsid w:val="00005D6E"/>
    <w:rsid w:val="0000752E"/>
    <w:rsid w:val="00007A31"/>
    <w:rsid w:val="000153DB"/>
    <w:rsid w:val="000210C4"/>
    <w:rsid w:val="00023614"/>
    <w:rsid w:val="00027D12"/>
    <w:rsid w:val="000340BE"/>
    <w:rsid w:val="00034133"/>
    <w:rsid w:val="000405C0"/>
    <w:rsid w:val="000427EB"/>
    <w:rsid w:val="000506E0"/>
    <w:rsid w:val="00050F90"/>
    <w:rsid w:val="00051CC8"/>
    <w:rsid w:val="00054DED"/>
    <w:rsid w:val="0005610C"/>
    <w:rsid w:val="00057300"/>
    <w:rsid w:val="00060A6E"/>
    <w:rsid w:val="00062F53"/>
    <w:rsid w:val="00071A14"/>
    <w:rsid w:val="00073B60"/>
    <w:rsid w:val="0007478B"/>
    <w:rsid w:val="00074C8F"/>
    <w:rsid w:val="000803FB"/>
    <w:rsid w:val="00080B10"/>
    <w:rsid w:val="00083BC2"/>
    <w:rsid w:val="0008473D"/>
    <w:rsid w:val="00084C08"/>
    <w:rsid w:val="00087408"/>
    <w:rsid w:val="00093A72"/>
    <w:rsid w:val="000950B6"/>
    <w:rsid w:val="00097EEB"/>
    <w:rsid w:val="000A3A28"/>
    <w:rsid w:val="000A5BEF"/>
    <w:rsid w:val="000B167E"/>
    <w:rsid w:val="000B5D2F"/>
    <w:rsid w:val="000B5D67"/>
    <w:rsid w:val="000B6660"/>
    <w:rsid w:val="000B7A04"/>
    <w:rsid w:val="000C2E20"/>
    <w:rsid w:val="000C420A"/>
    <w:rsid w:val="000C6F07"/>
    <w:rsid w:val="000D4EE1"/>
    <w:rsid w:val="000D6686"/>
    <w:rsid w:val="000D6B83"/>
    <w:rsid w:val="000D6BC7"/>
    <w:rsid w:val="000E21AB"/>
    <w:rsid w:val="000E5B91"/>
    <w:rsid w:val="000F40F9"/>
    <w:rsid w:val="000F4512"/>
    <w:rsid w:val="00100A4F"/>
    <w:rsid w:val="0010173B"/>
    <w:rsid w:val="0010472D"/>
    <w:rsid w:val="00106072"/>
    <w:rsid w:val="00106E5D"/>
    <w:rsid w:val="00107BAE"/>
    <w:rsid w:val="00110915"/>
    <w:rsid w:val="0011466B"/>
    <w:rsid w:val="001148B4"/>
    <w:rsid w:val="00114A97"/>
    <w:rsid w:val="001201B9"/>
    <w:rsid w:val="001236B9"/>
    <w:rsid w:val="00127F8E"/>
    <w:rsid w:val="001311D2"/>
    <w:rsid w:val="001312DF"/>
    <w:rsid w:val="00132294"/>
    <w:rsid w:val="001331A1"/>
    <w:rsid w:val="001331D0"/>
    <w:rsid w:val="001404E0"/>
    <w:rsid w:val="00140543"/>
    <w:rsid w:val="001421A6"/>
    <w:rsid w:val="00142A33"/>
    <w:rsid w:val="001469F2"/>
    <w:rsid w:val="0015225D"/>
    <w:rsid w:val="0015226B"/>
    <w:rsid w:val="001528EC"/>
    <w:rsid w:val="00165D11"/>
    <w:rsid w:val="00165EDD"/>
    <w:rsid w:val="00166B97"/>
    <w:rsid w:val="00171C27"/>
    <w:rsid w:val="001803E5"/>
    <w:rsid w:val="0018102E"/>
    <w:rsid w:val="0018352B"/>
    <w:rsid w:val="00191079"/>
    <w:rsid w:val="00191D7A"/>
    <w:rsid w:val="00192061"/>
    <w:rsid w:val="001954C1"/>
    <w:rsid w:val="001958AA"/>
    <w:rsid w:val="00196314"/>
    <w:rsid w:val="0019643B"/>
    <w:rsid w:val="001967F0"/>
    <w:rsid w:val="00197927"/>
    <w:rsid w:val="001B1092"/>
    <w:rsid w:val="001C2070"/>
    <w:rsid w:val="001C40A2"/>
    <w:rsid w:val="001D0ECD"/>
    <w:rsid w:val="001E3423"/>
    <w:rsid w:val="001F311E"/>
    <w:rsid w:val="001F45A9"/>
    <w:rsid w:val="00200F97"/>
    <w:rsid w:val="00201EED"/>
    <w:rsid w:val="00210A06"/>
    <w:rsid w:val="00215D9A"/>
    <w:rsid w:val="0022573E"/>
    <w:rsid w:val="0022667B"/>
    <w:rsid w:val="002359FD"/>
    <w:rsid w:val="00235DD5"/>
    <w:rsid w:val="002401A6"/>
    <w:rsid w:val="00254474"/>
    <w:rsid w:val="00257614"/>
    <w:rsid w:val="00261399"/>
    <w:rsid w:val="002665AF"/>
    <w:rsid w:val="00267324"/>
    <w:rsid w:val="00277F18"/>
    <w:rsid w:val="00283F71"/>
    <w:rsid w:val="002852E4"/>
    <w:rsid w:val="0029188E"/>
    <w:rsid w:val="00294065"/>
    <w:rsid w:val="00294356"/>
    <w:rsid w:val="002966B8"/>
    <w:rsid w:val="002A2A2B"/>
    <w:rsid w:val="002A555E"/>
    <w:rsid w:val="002B61FF"/>
    <w:rsid w:val="002C25BE"/>
    <w:rsid w:val="002C308B"/>
    <w:rsid w:val="002C47DD"/>
    <w:rsid w:val="002C4A70"/>
    <w:rsid w:val="002D2173"/>
    <w:rsid w:val="002D274C"/>
    <w:rsid w:val="002D332E"/>
    <w:rsid w:val="002D48D1"/>
    <w:rsid w:val="002D4A13"/>
    <w:rsid w:val="002D57D7"/>
    <w:rsid w:val="002D6913"/>
    <w:rsid w:val="002E1A1D"/>
    <w:rsid w:val="002E7A5A"/>
    <w:rsid w:val="002F271E"/>
    <w:rsid w:val="002F46D2"/>
    <w:rsid w:val="002F5C7C"/>
    <w:rsid w:val="002F631D"/>
    <w:rsid w:val="002F6340"/>
    <w:rsid w:val="003034A2"/>
    <w:rsid w:val="00303952"/>
    <w:rsid w:val="00303C37"/>
    <w:rsid w:val="003063E3"/>
    <w:rsid w:val="003100D9"/>
    <w:rsid w:val="00311E92"/>
    <w:rsid w:val="00330926"/>
    <w:rsid w:val="0034538D"/>
    <w:rsid w:val="00347786"/>
    <w:rsid w:val="00350BA5"/>
    <w:rsid w:val="00353FD7"/>
    <w:rsid w:val="00355D7C"/>
    <w:rsid w:val="003605D7"/>
    <w:rsid w:val="00364A09"/>
    <w:rsid w:val="00374984"/>
    <w:rsid w:val="003765E7"/>
    <w:rsid w:val="003820C4"/>
    <w:rsid w:val="003834AC"/>
    <w:rsid w:val="003860F1"/>
    <w:rsid w:val="003A2143"/>
    <w:rsid w:val="003A4F82"/>
    <w:rsid w:val="003A7ABB"/>
    <w:rsid w:val="003B27C6"/>
    <w:rsid w:val="003C2F83"/>
    <w:rsid w:val="003D0C63"/>
    <w:rsid w:val="003D5C8C"/>
    <w:rsid w:val="003D6896"/>
    <w:rsid w:val="003E713B"/>
    <w:rsid w:val="003F00CD"/>
    <w:rsid w:val="003F077F"/>
    <w:rsid w:val="003F567A"/>
    <w:rsid w:val="003F7DC0"/>
    <w:rsid w:val="00400E4D"/>
    <w:rsid w:val="00403787"/>
    <w:rsid w:val="004053BC"/>
    <w:rsid w:val="00405BB1"/>
    <w:rsid w:val="004141E2"/>
    <w:rsid w:val="004158A4"/>
    <w:rsid w:val="00415916"/>
    <w:rsid w:val="00417872"/>
    <w:rsid w:val="00421C2E"/>
    <w:rsid w:val="00421CD1"/>
    <w:rsid w:val="00431F80"/>
    <w:rsid w:val="00433132"/>
    <w:rsid w:val="00437C4F"/>
    <w:rsid w:val="004436C4"/>
    <w:rsid w:val="00450825"/>
    <w:rsid w:val="004509FE"/>
    <w:rsid w:val="00455FB8"/>
    <w:rsid w:val="00462829"/>
    <w:rsid w:val="00465592"/>
    <w:rsid w:val="004743CA"/>
    <w:rsid w:val="00485243"/>
    <w:rsid w:val="0048571F"/>
    <w:rsid w:val="00491E61"/>
    <w:rsid w:val="00495EB3"/>
    <w:rsid w:val="004A5C1F"/>
    <w:rsid w:val="004B3676"/>
    <w:rsid w:val="004B5BA9"/>
    <w:rsid w:val="004B7139"/>
    <w:rsid w:val="004C4508"/>
    <w:rsid w:val="004C7C52"/>
    <w:rsid w:val="004D58A2"/>
    <w:rsid w:val="004D65D3"/>
    <w:rsid w:val="004D6B5C"/>
    <w:rsid w:val="004E74E6"/>
    <w:rsid w:val="004E79F9"/>
    <w:rsid w:val="004F1FD5"/>
    <w:rsid w:val="004F207E"/>
    <w:rsid w:val="004F7F55"/>
    <w:rsid w:val="005119ED"/>
    <w:rsid w:val="0051456D"/>
    <w:rsid w:val="00527C0E"/>
    <w:rsid w:val="00537EC0"/>
    <w:rsid w:val="00542A95"/>
    <w:rsid w:val="005471B7"/>
    <w:rsid w:val="005509D7"/>
    <w:rsid w:val="00550CE7"/>
    <w:rsid w:val="00551733"/>
    <w:rsid w:val="00554D24"/>
    <w:rsid w:val="00555E0A"/>
    <w:rsid w:val="0055645F"/>
    <w:rsid w:val="00560BAE"/>
    <w:rsid w:val="0057052B"/>
    <w:rsid w:val="005742CA"/>
    <w:rsid w:val="00576B66"/>
    <w:rsid w:val="005775C0"/>
    <w:rsid w:val="00584ADA"/>
    <w:rsid w:val="00596720"/>
    <w:rsid w:val="005A3D51"/>
    <w:rsid w:val="005A53D0"/>
    <w:rsid w:val="005A73B0"/>
    <w:rsid w:val="005B0D43"/>
    <w:rsid w:val="005C0EE3"/>
    <w:rsid w:val="005D5298"/>
    <w:rsid w:val="005E720B"/>
    <w:rsid w:val="0061037C"/>
    <w:rsid w:val="00620C48"/>
    <w:rsid w:val="00626495"/>
    <w:rsid w:val="006302A4"/>
    <w:rsid w:val="006306CF"/>
    <w:rsid w:val="00630E70"/>
    <w:rsid w:val="0063286B"/>
    <w:rsid w:val="006340D6"/>
    <w:rsid w:val="00634575"/>
    <w:rsid w:val="00634658"/>
    <w:rsid w:val="00635CB7"/>
    <w:rsid w:val="00637261"/>
    <w:rsid w:val="00641784"/>
    <w:rsid w:val="00643EC3"/>
    <w:rsid w:val="00644352"/>
    <w:rsid w:val="00652BC8"/>
    <w:rsid w:val="006603D4"/>
    <w:rsid w:val="00667A85"/>
    <w:rsid w:val="006718BB"/>
    <w:rsid w:val="0068039D"/>
    <w:rsid w:val="00682ECA"/>
    <w:rsid w:val="00684060"/>
    <w:rsid w:val="00685E31"/>
    <w:rsid w:val="0069379F"/>
    <w:rsid w:val="00697B22"/>
    <w:rsid w:val="006A04E8"/>
    <w:rsid w:val="006A3741"/>
    <w:rsid w:val="006A3E10"/>
    <w:rsid w:val="006A706D"/>
    <w:rsid w:val="006B17EE"/>
    <w:rsid w:val="006B1A6D"/>
    <w:rsid w:val="006B5B69"/>
    <w:rsid w:val="006B7D00"/>
    <w:rsid w:val="006C017E"/>
    <w:rsid w:val="006C1E03"/>
    <w:rsid w:val="006D7ACF"/>
    <w:rsid w:val="006E0B40"/>
    <w:rsid w:val="006E311E"/>
    <w:rsid w:val="006F1847"/>
    <w:rsid w:val="00713192"/>
    <w:rsid w:val="0071440F"/>
    <w:rsid w:val="007220E1"/>
    <w:rsid w:val="00723A07"/>
    <w:rsid w:val="00725590"/>
    <w:rsid w:val="007438A4"/>
    <w:rsid w:val="00743C1A"/>
    <w:rsid w:val="00745700"/>
    <w:rsid w:val="00747961"/>
    <w:rsid w:val="00750068"/>
    <w:rsid w:val="007540FE"/>
    <w:rsid w:val="00756B74"/>
    <w:rsid w:val="00757F01"/>
    <w:rsid w:val="00761062"/>
    <w:rsid w:val="00762372"/>
    <w:rsid w:val="00763A07"/>
    <w:rsid w:val="00777AE9"/>
    <w:rsid w:val="00791CBD"/>
    <w:rsid w:val="007A15C0"/>
    <w:rsid w:val="007A42AC"/>
    <w:rsid w:val="007A4EF5"/>
    <w:rsid w:val="007A58D9"/>
    <w:rsid w:val="007B6CBE"/>
    <w:rsid w:val="007C7847"/>
    <w:rsid w:val="007D1FB8"/>
    <w:rsid w:val="007D22D2"/>
    <w:rsid w:val="007D409C"/>
    <w:rsid w:val="007D6134"/>
    <w:rsid w:val="007D6DC4"/>
    <w:rsid w:val="007E50DF"/>
    <w:rsid w:val="007F4C5A"/>
    <w:rsid w:val="007F7177"/>
    <w:rsid w:val="0081005F"/>
    <w:rsid w:val="00810AAB"/>
    <w:rsid w:val="00811439"/>
    <w:rsid w:val="00815E98"/>
    <w:rsid w:val="00821DD2"/>
    <w:rsid w:val="00826447"/>
    <w:rsid w:val="00826C95"/>
    <w:rsid w:val="00830CF9"/>
    <w:rsid w:val="008342AD"/>
    <w:rsid w:val="00836530"/>
    <w:rsid w:val="00840AD6"/>
    <w:rsid w:val="008412C5"/>
    <w:rsid w:val="00841DA8"/>
    <w:rsid w:val="00844CEB"/>
    <w:rsid w:val="008467B4"/>
    <w:rsid w:val="00853489"/>
    <w:rsid w:val="00854D0C"/>
    <w:rsid w:val="00854E51"/>
    <w:rsid w:val="00857F6A"/>
    <w:rsid w:val="008669C7"/>
    <w:rsid w:val="008678AB"/>
    <w:rsid w:val="0087047E"/>
    <w:rsid w:val="00873FE2"/>
    <w:rsid w:val="008804A9"/>
    <w:rsid w:val="00896D94"/>
    <w:rsid w:val="00897072"/>
    <w:rsid w:val="008971C5"/>
    <w:rsid w:val="008A1EAF"/>
    <w:rsid w:val="008A2A92"/>
    <w:rsid w:val="008A3BF8"/>
    <w:rsid w:val="008B0313"/>
    <w:rsid w:val="008B2E86"/>
    <w:rsid w:val="008B79C7"/>
    <w:rsid w:val="008C06C9"/>
    <w:rsid w:val="008C279E"/>
    <w:rsid w:val="008D2CEC"/>
    <w:rsid w:val="008D735D"/>
    <w:rsid w:val="008E0BD7"/>
    <w:rsid w:val="008E1AEE"/>
    <w:rsid w:val="008E64AA"/>
    <w:rsid w:val="008F0BBD"/>
    <w:rsid w:val="008F11E9"/>
    <w:rsid w:val="008F5842"/>
    <w:rsid w:val="00903858"/>
    <w:rsid w:val="00907E53"/>
    <w:rsid w:val="00910BB9"/>
    <w:rsid w:val="00914837"/>
    <w:rsid w:val="0091569A"/>
    <w:rsid w:val="00916FE9"/>
    <w:rsid w:val="009179DC"/>
    <w:rsid w:val="00920EF8"/>
    <w:rsid w:val="00922641"/>
    <w:rsid w:val="009275C5"/>
    <w:rsid w:val="00937E79"/>
    <w:rsid w:val="00940EBB"/>
    <w:rsid w:val="0094270D"/>
    <w:rsid w:val="00943FF4"/>
    <w:rsid w:val="00944CD8"/>
    <w:rsid w:val="00950461"/>
    <w:rsid w:val="00950CD0"/>
    <w:rsid w:val="00957392"/>
    <w:rsid w:val="009579C5"/>
    <w:rsid w:val="009611FF"/>
    <w:rsid w:val="00961EE0"/>
    <w:rsid w:val="00963103"/>
    <w:rsid w:val="00966FC8"/>
    <w:rsid w:val="00967E11"/>
    <w:rsid w:val="00973D5B"/>
    <w:rsid w:val="009763C7"/>
    <w:rsid w:val="00976C5B"/>
    <w:rsid w:val="00980ADD"/>
    <w:rsid w:val="0098264B"/>
    <w:rsid w:val="00993267"/>
    <w:rsid w:val="009A4152"/>
    <w:rsid w:val="009A5A57"/>
    <w:rsid w:val="009B0CA9"/>
    <w:rsid w:val="009B1302"/>
    <w:rsid w:val="009B2BE6"/>
    <w:rsid w:val="009B6F01"/>
    <w:rsid w:val="009C622C"/>
    <w:rsid w:val="009D001B"/>
    <w:rsid w:val="009D2B60"/>
    <w:rsid w:val="009D3E66"/>
    <w:rsid w:val="009D5BE9"/>
    <w:rsid w:val="009D7CE1"/>
    <w:rsid w:val="009D7DED"/>
    <w:rsid w:val="009E30F8"/>
    <w:rsid w:val="009E3E02"/>
    <w:rsid w:val="009E4547"/>
    <w:rsid w:val="009E4D14"/>
    <w:rsid w:val="009E53FA"/>
    <w:rsid w:val="009F1FE6"/>
    <w:rsid w:val="009F56A1"/>
    <w:rsid w:val="00A01F79"/>
    <w:rsid w:val="00A10970"/>
    <w:rsid w:val="00A1113D"/>
    <w:rsid w:val="00A118DF"/>
    <w:rsid w:val="00A21589"/>
    <w:rsid w:val="00A24A16"/>
    <w:rsid w:val="00A30666"/>
    <w:rsid w:val="00A341F3"/>
    <w:rsid w:val="00A37047"/>
    <w:rsid w:val="00A443BF"/>
    <w:rsid w:val="00A52A0F"/>
    <w:rsid w:val="00A5426B"/>
    <w:rsid w:val="00A57C5D"/>
    <w:rsid w:val="00A73FD5"/>
    <w:rsid w:val="00A7548B"/>
    <w:rsid w:val="00A81108"/>
    <w:rsid w:val="00A81557"/>
    <w:rsid w:val="00A842FD"/>
    <w:rsid w:val="00A860FB"/>
    <w:rsid w:val="00A86453"/>
    <w:rsid w:val="00A9585B"/>
    <w:rsid w:val="00A97DC2"/>
    <w:rsid w:val="00AA1EBD"/>
    <w:rsid w:val="00AA416B"/>
    <w:rsid w:val="00AB06AE"/>
    <w:rsid w:val="00AB2BE7"/>
    <w:rsid w:val="00AC1B7E"/>
    <w:rsid w:val="00AC459B"/>
    <w:rsid w:val="00AC4E75"/>
    <w:rsid w:val="00AD434E"/>
    <w:rsid w:val="00AD6718"/>
    <w:rsid w:val="00AD7DF6"/>
    <w:rsid w:val="00AE08B8"/>
    <w:rsid w:val="00AE50E5"/>
    <w:rsid w:val="00AF1D1A"/>
    <w:rsid w:val="00B064E8"/>
    <w:rsid w:val="00B143CD"/>
    <w:rsid w:val="00B2319F"/>
    <w:rsid w:val="00B2550A"/>
    <w:rsid w:val="00B33107"/>
    <w:rsid w:val="00B34835"/>
    <w:rsid w:val="00B367AF"/>
    <w:rsid w:val="00B4132C"/>
    <w:rsid w:val="00B43963"/>
    <w:rsid w:val="00B51506"/>
    <w:rsid w:val="00B51AC4"/>
    <w:rsid w:val="00B73CBF"/>
    <w:rsid w:val="00B74A33"/>
    <w:rsid w:val="00B76D6D"/>
    <w:rsid w:val="00B83F05"/>
    <w:rsid w:val="00B87266"/>
    <w:rsid w:val="00B87615"/>
    <w:rsid w:val="00B93473"/>
    <w:rsid w:val="00B93954"/>
    <w:rsid w:val="00B945F6"/>
    <w:rsid w:val="00BA15BC"/>
    <w:rsid w:val="00BA2155"/>
    <w:rsid w:val="00BA7F04"/>
    <w:rsid w:val="00BB0DB5"/>
    <w:rsid w:val="00BC711B"/>
    <w:rsid w:val="00BD1F26"/>
    <w:rsid w:val="00BD426F"/>
    <w:rsid w:val="00BD5A52"/>
    <w:rsid w:val="00BD5DD1"/>
    <w:rsid w:val="00BE50C5"/>
    <w:rsid w:val="00BE5D56"/>
    <w:rsid w:val="00BF06D1"/>
    <w:rsid w:val="00BF5745"/>
    <w:rsid w:val="00C018A2"/>
    <w:rsid w:val="00C01E1C"/>
    <w:rsid w:val="00C0440C"/>
    <w:rsid w:val="00C12DE9"/>
    <w:rsid w:val="00C20FFB"/>
    <w:rsid w:val="00C270CC"/>
    <w:rsid w:val="00C3237D"/>
    <w:rsid w:val="00C332C7"/>
    <w:rsid w:val="00C337B2"/>
    <w:rsid w:val="00C35458"/>
    <w:rsid w:val="00C40053"/>
    <w:rsid w:val="00C41A50"/>
    <w:rsid w:val="00C42B2A"/>
    <w:rsid w:val="00C4393A"/>
    <w:rsid w:val="00C45524"/>
    <w:rsid w:val="00C56C7F"/>
    <w:rsid w:val="00C62B90"/>
    <w:rsid w:val="00C67E6C"/>
    <w:rsid w:val="00C70A57"/>
    <w:rsid w:val="00C70F23"/>
    <w:rsid w:val="00C73B03"/>
    <w:rsid w:val="00C74886"/>
    <w:rsid w:val="00C75251"/>
    <w:rsid w:val="00C863C7"/>
    <w:rsid w:val="00C9173B"/>
    <w:rsid w:val="00C9393C"/>
    <w:rsid w:val="00C947CC"/>
    <w:rsid w:val="00C97B31"/>
    <w:rsid w:val="00CA05D2"/>
    <w:rsid w:val="00CB59C9"/>
    <w:rsid w:val="00CC0820"/>
    <w:rsid w:val="00CC7E53"/>
    <w:rsid w:val="00CD112D"/>
    <w:rsid w:val="00CE2F2E"/>
    <w:rsid w:val="00CE30E6"/>
    <w:rsid w:val="00CE54BE"/>
    <w:rsid w:val="00CE7C3B"/>
    <w:rsid w:val="00CF0A4E"/>
    <w:rsid w:val="00CF6C43"/>
    <w:rsid w:val="00CF7F44"/>
    <w:rsid w:val="00D0056E"/>
    <w:rsid w:val="00D019AC"/>
    <w:rsid w:val="00D032B7"/>
    <w:rsid w:val="00D04BF6"/>
    <w:rsid w:val="00D238EB"/>
    <w:rsid w:val="00D25FAA"/>
    <w:rsid w:val="00D33E53"/>
    <w:rsid w:val="00D37B36"/>
    <w:rsid w:val="00D408E0"/>
    <w:rsid w:val="00D436B4"/>
    <w:rsid w:val="00D44685"/>
    <w:rsid w:val="00D44BD1"/>
    <w:rsid w:val="00D45F1B"/>
    <w:rsid w:val="00D606F5"/>
    <w:rsid w:val="00D60AE4"/>
    <w:rsid w:val="00D63FCE"/>
    <w:rsid w:val="00D6488C"/>
    <w:rsid w:val="00D651A6"/>
    <w:rsid w:val="00D720B4"/>
    <w:rsid w:val="00D721C2"/>
    <w:rsid w:val="00D77314"/>
    <w:rsid w:val="00D821BA"/>
    <w:rsid w:val="00D85E52"/>
    <w:rsid w:val="00DA12C5"/>
    <w:rsid w:val="00DA1781"/>
    <w:rsid w:val="00DA785A"/>
    <w:rsid w:val="00DB0889"/>
    <w:rsid w:val="00DB1117"/>
    <w:rsid w:val="00DB27FB"/>
    <w:rsid w:val="00DB2A63"/>
    <w:rsid w:val="00DB4513"/>
    <w:rsid w:val="00DB4D79"/>
    <w:rsid w:val="00DB5881"/>
    <w:rsid w:val="00DB6DE4"/>
    <w:rsid w:val="00DC6F95"/>
    <w:rsid w:val="00DE1DD1"/>
    <w:rsid w:val="00DE27B4"/>
    <w:rsid w:val="00DE2FAB"/>
    <w:rsid w:val="00DE4446"/>
    <w:rsid w:val="00DE4B6D"/>
    <w:rsid w:val="00DE6831"/>
    <w:rsid w:val="00DF4948"/>
    <w:rsid w:val="00DF6549"/>
    <w:rsid w:val="00E000D2"/>
    <w:rsid w:val="00E0052A"/>
    <w:rsid w:val="00E062B2"/>
    <w:rsid w:val="00E13BB1"/>
    <w:rsid w:val="00E15244"/>
    <w:rsid w:val="00E15E9E"/>
    <w:rsid w:val="00E17125"/>
    <w:rsid w:val="00E2160B"/>
    <w:rsid w:val="00E24A1A"/>
    <w:rsid w:val="00E26ADC"/>
    <w:rsid w:val="00E3208D"/>
    <w:rsid w:val="00E32849"/>
    <w:rsid w:val="00E3587E"/>
    <w:rsid w:val="00E43EEC"/>
    <w:rsid w:val="00E475FD"/>
    <w:rsid w:val="00E47840"/>
    <w:rsid w:val="00E51EF8"/>
    <w:rsid w:val="00E542B4"/>
    <w:rsid w:val="00E60B33"/>
    <w:rsid w:val="00E65805"/>
    <w:rsid w:val="00E67E69"/>
    <w:rsid w:val="00E721D4"/>
    <w:rsid w:val="00E73F94"/>
    <w:rsid w:val="00E83CA7"/>
    <w:rsid w:val="00E91A35"/>
    <w:rsid w:val="00E95FF5"/>
    <w:rsid w:val="00EA6EF7"/>
    <w:rsid w:val="00EB0EB2"/>
    <w:rsid w:val="00EB51C8"/>
    <w:rsid w:val="00EB5949"/>
    <w:rsid w:val="00EB5DFD"/>
    <w:rsid w:val="00EB72E6"/>
    <w:rsid w:val="00EC0149"/>
    <w:rsid w:val="00EC2DDD"/>
    <w:rsid w:val="00EC5529"/>
    <w:rsid w:val="00EC6A41"/>
    <w:rsid w:val="00ED2B4E"/>
    <w:rsid w:val="00EE4A13"/>
    <w:rsid w:val="00EE656F"/>
    <w:rsid w:val="00EE6ABB"/>
    <w:rsid w:val="00EE6B35"/>
    <w:rsid w:val="00EE718C"/>
    <w:rsid w:val="00EE7762"/>
    <w:rsid w:val="00EF0767"/>
    <w:rsid w:val="00EF0E44"/>
    <w:rsid w:val="00EF13B1"/>
    <w:rsid w:val="00EF7F45"/>
    <w:rsid w:val="00F00DDB"/>
    <w:rsid w:val="00F0178C"/>
    <w:rsid w:val="00F07363"/>
    <w:rsid w:val="00F07FE6"/>
    <w:rsid w:val="00F122AE"/>
    <w:rsid w:val="00F126FE"/>
    <w:rsid w:val="00F25B29"/>
    <w:rsid w:val="00F311DC"/>
    <w:rsid w:val="00F34EBA"/>
    <w:rsid w:val="00F34F6E"/>
    <w:rsid w:val="00F3765D"/>
    <w:rsid w:val="00F43EBD"/>
    <w:rsid w:val="00F511B8"/>
    <w:rsid w:val="00F61A0A"/>
    <w:rsid w:val="00F64EE4"/>
    <w:rsid w:val="00F7496F"/>
    <w:rsid w:val="00F76AE4"/>
    <w:rsid w:val="00F778C3"/>
    <w:rsid w:val="00F85DDD"/>
    <w:rsid w:val="00F8668A"/>
    <w:rsid w:val="00F875D2"/>
    <w:rsid w:val="00F87751"/>
    <w:rsid w:val="00F953A4"/>
    <w:rsid w:val="00F958A6"/>
    <w:rsid w:val="00FA28FC"/>
    <w:rsid w:val="00FA4C66"/>
    <w:rsid w:val="00FA65CC"/>
    <w:rsid w:val="00FA7A29"/>
    <w:rsid w:val="00FB4718"/>
    <w:rsid w:val="00FB65A0"/>
    <w:rsid w:val="00FC5293"/>
    <w:rsid w:val="00FD197C"/>
    <w:rsid w:val="00FD61FC"/>
    <w:rsid w:val="00FD799C"/>
    <w:rsid w:val="00FE1F80"/>
    <w:rsid w:val="00FE3690"/>
    <w:rsid w:val="00FE5016"/>
    <w:rsid w:val="00FF0DEC"/>
    <w:rsid w:val="00FF20B3"/>
    <w:rsid w:val="00FF6A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CB6CD5-3C3F-4EC5-B387-843124ACD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72D"/>
  </w:style>
  <w:style w:type="paragraph" w:styleId="Ttulo1">
    <w:name w:val="heading 1"/>
    <w:basedOn w:val="Normal"/>
    <w:next w:val="Normal"/>
    <w:link w:val="Ttulo1Car"/>
    <w:uiPriority w:val="9"/>
    <w:qFormat/>
    <w:rsid w:val="0010472D"/>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10472D"/>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10472D"/>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10472D"/>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10472D"/>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10472D"/>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10472D"/>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10472D"/>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10472D"/>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10472D"/>
    <w:pPr>
      <w:pBdr>
        <w:top w:val="single" w:sz="12" w:space="1" w:color="C0504D" w:themeColor="accent2"/>
      </w:pBdr>
      <w:spacing w:line="240" w:lineRule="auto"/>
      <w:jc w:val="right"/>
    </w:pPr>
    <w:rPr>
      <w:smallCaps/>
      <w:sz w:val="48"/>
      <w:szCs w:val="48"/>
    </w:rPr>
  </w:style>
  <w:style w:type="character" w:customStyle="1" w:styleId="PuestoCar">
    <w:name w:val="Puesto Car"/>
    <w:basedOn w:val="Fuentedeprrafopredeter"/>
    <w:link w:val="Puesto"/>
    <w:uiPriority w:val="10"/>
    <w:rsid w:val="0010472D"/>
    <w:rPr>
      <w:smallCaps/>
      <w:sz w:val="48"/>
      <w:szCs w:val="48"/>
    </w:rPr>
  </w:style>
  <w:style w:type="character" w:customStyle="1" w:styleId="Ttulo1Car">
    <w:name w:val="Título 1 Car"/>
    <w:basedOn w:val="Fuentedeprrafopredeter"/>
    <w:link w:val="Ttulo1"/>
    <w:uiPriority w:val="9"/>
    <w:rsid w:val="0010472D"/>
    <w:rPr>
      <w:smallCaps/>
      <w:spacing w:val="5"/>
      <w:sz w:val="32"/>
      <w:szCs w:val="32"/>
    </w:rPr>
  </w:style>
  <w:style w:type="character" w:customStyle="1" w:styleId="Ttulo2Car">
    <w:name w:val="Título 2 Car"/>
    <w:basedOn w:val="Fuentedeprrafopredeter"/>
    <w:link w:val="Ttulo2"/>
    <w:uiPriority w:val="9"/>
    <w:rsid w:val="0010472D"/>
    <w:rPr>
      <w:smallCaps/>
      <w:spacing w:val="5"/>
      <w:sz w:val="28"/>
      <w:szCs w:val="28"/>
    </w:rPr>
  </w:style>
  <w:style w:type="character" w:customStyle="1" w:styleId="Ttulo3Car">
    <w:name w:val="Título 3 Car"/>
    <w:basedOn w:val="Fuentedeprrafopredeter"/>
    <w:link w:val="Ttulo3"/>
    <w:uiPriority w:val="9"/>
    <w:rsid w:val="0010472D"/>
    <w:rPr>
      <w:smallCaps/>
      <w:spacing w:val="5"/>
      <w:sz w:val="24"/>
      <w:szCs w:val="24"/>
    </w:rPr>
  </w:style>
  <w:style w:type="character" w:customStyle="1" w:styleId="Ttulo4Car">
    <w:name w:val="Título 4 Car"/>
    <w:basedOn w:val="Fuentedeprrafopredeter"/>
    <w:link w:val="Ttulo4"/>
    <w:uiPriority w:val="9"/>
    <w:semiHidden/>
    <w:rsid w:val="0010472D"/>
    <w:rPr>
      <w:smallCaps/>
      <w:spacing w:val="10"/>
      <w:sz w:val="22"/>
      <w:szCs w:val="22"/>
    </w:rPr>
  </w:style>
  <w:style w:type="character" w:customStyle="1" w:styleId="Ttulo5Car">
    <w:name w:val="Título 5 Car"/>
    <w:basedOn w:val="Fuentedeprrafopredeter"/>
    <w:link w:val="Ttulo5"/>
    <w:uiPriority w:val="9"/>
    <w:semiHidden/>
    <w:rsid w:val="0010472D"/>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10472D"/>
    <w:rPr>
      <w:smallCaps/>
      <w:color w:val="C0504D" w:themeColor="accent2"/>
      <w:spacing w:val="5"/>
      <w:sz w:val="22"/>
    </w:rPr>
  </w:style>
  <w:style w:type="character" w:customStyle="1" w:styleId="Ttulo7Car">
    <w:name w:val="Título 7 Car"/>
    <w:basedOn w:val="Fuentedeprrafopredeter"/>
    <w:link w:val="Ttulo7"/>
    <w:uiPriority w:val="9"/>
    <w:semiHidden/>
    <w:rsid w:val="0010472D"/>
    <w:rPr>
      <w:b/>
      <w:smallCaps/>
      <w:color w:val="C0504D" w:themeColor="accent2"/>
      <w:spacing w:val="10"/>
    </w:rPr>
  </w:style>
  <w:style w:type="character" w:customStyle="1" w:styleId="Ttulo8Car">
    <w:name w:val="Título 8 Car"/>
    <w:basedOn w:val="Fuentedeprrafopredeter"/>
    <w:link w:val="Ttulo8"/>
    <w:uiPriority w:val="9"/>
    <w:semiHidden/>
    <w:rsid w:val="0010472D"/>
    <w:rPr>
      <w:b/>
      <w:i/>
      <w:smallCaps/>
      <w:color w:val="943634" w:themeColor="accent2" w:themeShade="BF"/>
    </w:rPr>
  </w:style>
  <w:style w:type="character" w:customStyle="1" w:styleId="Ttulo9Car">
    <w:name w:val="Título 9 Car"/>
    <w:basedOn w:val="Fuentedeprrafopredeter"/>
    <w:link w:val="Ttulo9"/>
    <w:uiPriority w:val="9"/>
    <w:semiHidden/>
    <w:rsid w:val="0010472D"/>
    <w:rPr>
      <w:b/>
      <w:i/>
      <w:smallCaps/>
      <w:color w:val="622423" w:themeColor="accent2" w:themeShade="7F"/>
    </w:rPr>
  </w:style>
  <w:style w:type="paragraph" w:styleId="Descripcin">
    <w:name w:val="caption"/>
    <w:basedOn w:val="Normal"/>
    <w:next w:val="Normal"/>
    <w:uiPriority w:val="35"/>
    <w:unhideWhenUsed/>
    <w:qFormat/>
    <w:rsid w:val="0010472D"/>
    <w:rPr>
      <w:b/>
      <w:bCs/>
      <w:caps/>
      <w:sz w:val="16"/>
      <w:szCs w:val="18"/>
    </w:rPr>
  </w:style>
  <w:style w:type="paragraph" w:styleId="Subttulo">
    <w:name w:val="Subtitle"/>
    <w:basedOn w:val="Normal"/>
    <w:next w:val="Normal"/>
    <w:link w:val="SubttuloCar"/>
    <w:uiPriority w:val="11"/>
    <w:qFormat/>
    <w:rsid w:val="0010472D"/>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10472D"/>
    <w:rPr>
      <w:rFonts w:asciiTheme="majorHAnsi" w:eastAsiaTheme="majorEastAsia" w:hAnsiTheme="majorHAnsi" w:cstheme="majorBidi"/>
      <w:szCs w:val="22"/>
    </w:rPr>
  </w:style>
  <w:style w:type="character" w:styleId="Textoennegrita">
    <w:name w:val="Strong"/>
    <w:uiPriority w:val="22"/>
    <w:qFormat/>
    <w:rsid w:val="0010472D"/>
    <w:rPr>
      <w:b/>
      <w:color w:val="C0504D" w:themeColor="accent2"/>
    </w:rPr>
  </w:style>
  <w:style w:type="character" w:styleId="nfasis">
    <w:name w:val="Emphasis"/>
    <w:uiPriority w:val="20"/>
    <w:qFormat/>
    <w:rsid w:val="0010472D"/>
    <w:rPr>
      <w:b/>
      <w:i/>
      <w:spacing w:val="10"/>
    </w:rPr>
  </w:style>
  <w:style w:type="paragraph" w:styleId="Sinespaciado">
    <w:name w:val="No Spacing"/>
    <w:basedOn w:val="Normal"/>
    <w:link w:val="SinespaciadoCar"/>
    <w:uiPriority w:val="1"/>
    <w:qFormat/>
    <w:rsid w:val="0010472D"/>
    <w:pPr>
      <w:spacing w:after="0" w:line="240" w:lineRule="auto"/>
    </w:pPr>
  </w:style>
  <w:style w:type="character" w:customStyle="1" w:styleId="SinespaciadoCar">
    <w:name w:val="Sin espaciado Car"/>
    <w:basedOn w:val="Fuentedeprrafopredeter"/>
    <w:link w:val="Sinespaciado"/>
    <w:uiPriority w:val="1"/>
    <w:rsid w:val="0010472D"/>
  </w:style>
  <w:style w:type="paragraph" w:styleId="Prrafodelista">
    <w:name w:val="List Paragraph"/>
    <w:basedOn w:val="Normal"/>
    <w:uiPriority w:val="34"/>
    <w:qFormat/>
    <w:rsid w:val="0010472D"/>
    <w:pPr>
      <w:ind w:left="720"/>
      <w:contextualSpacing/>
    </w:pPr>
  </w:style>
  <w:style w:type="paragraph" w:styleId="Cita">
    <w:name w:val="Quote"/>
    <w:basedOn w:val="Normal"/>
    <w:next w:val="Normal"/>
    <w:link w:val="CitaCar"/>
    <w:uiPriority w:val="29"/>
    <w:qFormat/>
    <w:rsid w:val="0010472D"/>
    <w:rPr>
      <w:i/>
    </w:rPr>
  </w:style>
  <w:style w:type="character" w:customStyle="1" w:styleId="CitaCar">
    <w:name w:val="Cita Car"/>
    <w:basedOn w:val="Fuentedeprrafopredeter"/>
    <w:link w:val="Cita"/>
    <w:uiPriority w:val="29"/>
    <w:rsid w:val="0010472D"/>
    <w:rPr>
      <w:i/>
    </w:rPr>
  </w:style>
  <w:style w:type="paragraph" w:styleId="Citadestacada">
    <w:name w:val="Intense Quote"/>
    <w:basedOn w:val="Normal"/>
    <w:next w:val="Normal"/>
    <w:link w:val="CitadestacadaCar"/>
    <w:uiPriority w:val="30"/>
    <w:qFormat/>
    <w:rsid w:val="0010472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10472D"/>
    <w:rPr>
      <w:b/>
      <w:i/>
      <w:color w:val="FFFFFF" w:themeColor="background1"/>
      <w:shd w:val="clear" w:color="auto" w:fill="C0504D" w:themeFill="accent2"/>
    </w:rPr>
  </w:style>
  <w:style w:type="character" w:styleId="nfasissutil">
    <w:name w:val="Subtle Emphasis"/>
    <w:uiPriority w:val="19"/>
    <w:qFormat/>
    <w:rsid w:val="0010472D"/>
    <w:rPr>
      <w:i/>
    </w:rPr>
  </w:style>
  <w:style w:type="character" w:styleId="nfasisintenso">
    <w:name w:val="Intense Emphasis"/>
    <w:uiPriority w:val="21"/>
    <w:qFormat/>
    <w:rsid w:val="0010472D"/>
    <w:rPr>
      <w:b/>
      <w:i/>
      <w:color w:val="C0504D" w:themeColor="accent2"/>
      <w:spacing w:val="10"/>
    </w:rPr>
  </w:style>
  <w:style w:type="character" w:styleId="Referenciasutil">
    <w:name w:val="Subtle Reference"/>
    <w:uiPriority w:val="31"/>
    <w:qFormat/>
    <w:rsid w:val="0010472D"/>
    <w:rPr>
      <w:b/>
    </w:rPr>
  </w:style>
  <w:style w:type="character" w:styleId="Referenciaintensa">
    <w:name w:val="Intense Reference"/>
    <w:uiPriority w:val="32"/>
    <w:qFormat/>
    <w:rsid w:val="0010472D"/>
    <w:rPr>
      <w:b/>
      <w:bCs/>
      <w:smallCaps/>
      <w:spacing w:val="5"/>
      <w:sz w:val="22"/>
      <w:szCs w:val="22"/>
      <w:u w:val="single"/>
    </w:rPr>
  </w:style>
  <w:style w:type="character" w:styleId="Ttulodellibro">
    <w:name w:val="Book Title"/>
    <w:uiPriority w:val="33"/>
    <w:qFormat/>
    <w:rsid w:val="0010472D"/>
    <w:rPr>
      <w:rFonts w:asciiTheme="majorHAnsi" w:eastAsiaTheme="majorEastAsia" w:hAnsiTheme="majorHAnsi" w:cstheme="majorBidi"/>
      <w:i/>
      <w:iCs/>
      <w:sz w:val="20"/>
      <w:szCs w:val="20"/>
    </w:rPr>
  </w:style>
  <w:style w:type="paragraph" w:styleId="TtulodeTDC">
    <w:name w:val="TOC Heading"/>
    <w:basedOn w:val="Ttulo1"/>
    <w:next w:val="Normal"/>
    <w:uiPriority w:val="39"/>
    <w:unhideWhenUsed/>
    <w:qFormat/>
    <w:rsid w:val="0010472D"/>
    <w:pPr>
      <w:outlineLvl w:val="9"/>
    </w:pPr>
    <w:rPr>
      <w:lang w:bidi="en-US"/>
    </w:rPr>
  </w:style>
  <w:style w:type="character" w:styleId="Hipervnculo">
    <w:name w:val="Hyperlink"/>
    <w:basedOn w:val="Fuentedeprrafopredeter"/>
    <w:uiPriority w:val="99"/>
    <w:unhideWhenUsed/>
    <w:rsid w:val="001B1092"/>
    <w:rPr>
      <w:color w:val="0000FF" w:themeColor="hyperlink"/>
      <w:u w:val="single"/>
    </w:rPr>
  </w:style>
  <w:style w:type="paragraph" w:styleId="HTMLconformatoprevio">
    <w:name w:val="HTML Preformatted"/>
    <w:basedOn w:val="Normal"/>
    <w:link w:val="HTMLconformatoprevioCar"/>
    <w:uiPriority w:val="99"/>
    <w:semiHidden/>
    <w:unhideWhenUsed/>
    <w:rsid w:val="004B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lang w:eastAsia="es-ES"/>
    </w:rPr>
  </w:style>
  <w:style w:type="character" w:customStyle="1" w:styleId="HTMLconformatoprevioCar">
    <w:name w:val="HTML con formato previo Car"/>
    <w:basedOn w:val="Fuentedeprrafopredeter"/>
    <w:link w:val="HTMLconformatoprevio"/>
    <w:uiPriority w:val="99"/>
    <w:semiHidden/>
    <w:rsid w:val="004B5BA9"/>
    <w:rPr>
      <w:rFonts w:ascii="Courier New" w:eastAsia="Times New Roman" w:hAnsi="Courier New" w:cs="Courier New"/>
      <w:lang w:eastAsia="es-ES"/>
    </w:rPr>
  </w:style>
  <w:style w:type="paragraph" w:styleId="Textodeglobo">
    <w:name w:val="Balloon Text"/>
    <w:basedOn w:val="Normal"/>
    <w:link w:val="TextodegloboCar"/>
    <w:uiPriority w:val="99"/>
    <w:semiHidden/>
    <w:unhideWhenUsed/>
    <w:rsid w:val="00950C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0CD0"/>
    <w:rPr>
      <w:rFonts w:ascii="Tahoma" w:hAnsi="Tahoma" w:cs="Tahoma"/>
      <w:sz w:val="16"/>
      <w:szCs w:val="16"/>
    </w:rPr>
  </w:style>
  <w:style w:type="paragraph" w:styleId="NormalWeb">
    <w:name w:val="Normal (Web)"/>
    <w:basedOn w:val="Normal"/>
    <w:uiPriority w:val="99"/>
    <w:unhideWhenUsed/>
    <w:rsid w:val="002E1A1D"/>
    <w:pPr>
      <w:spacing w:before="100" w:beforeAutospacing="1" w:after="100" w:afterAutospacing="1" w:line="240" w:lineRule="auto"/>
      <w:jc w:val="left"/>
    </w:pPr>
    <w:rPr>
      <w:rFonts w:ascii="Times New Roman" w:hAnsi="Times New Roman" w:cs="Times New Roman"/>
      <w:sz w:val="24"/>
      <w:szCs w:val="24"/>
      <w:lang w:eastAsia="es-ES"/>
    </w:rPr>
  </w:style>
  <w:style w:type="paragraph" w:styleId="Bibliografa">
    <w:name w:val="Bibliography"/>
    <w:basedOn w:val="Normal"/>
    <w:next w:val="Normal"/>
    <w:uiPriority w:val="37"/>
    <w:unhideWhenUsed/>
    <w:rsid w:val="004B3676"/>
  </w:style>
  <w:style w:type="character" w:styleId="Hipervnculovisitado">
    <w:name w:val="FollowedHyperlink"/>
    <w:basedOn w:val="Fuentedeprrafopredeter"/>
    <w:uiPriority w:val="99"/>
    <w:semiHidden/>
    <w:unhideWhenUsed/>
    <w:rsid w:val="00417872"/>
    <w:rPr>
      <w:color w:val="800080" w:themeColor="followedHyperlink"/>
      <w:u w:val="single"/>
    </w:rPr>
  </w:style>
  <w:style w:type="paragraph" w:styleId="Textonotapie">
    <w:name w:val="footnote text"/>
    <w:basedOn w:val="Normal"/>
    <w:link w:val="TextonotapieCar"/>
    <w:uiPriority w:val="99"/>
    <w:semiHidden/>
    <w:unhideWhenUsed/>
    <w:rsid w:val="00E3587E"/>
    <w:pPr>
      <w:spacing w:after="0" w:line="240" w:lineRule="auto"/>
    </w:pPr>
  </w:style>
  <w:style w:type="character" w:customStyle="1" w:styleId="TextonotapieCar">
    <w:name w:val="Texto nota pie Car"/>
    <w:basedOn w:val="Fuentedeprrafopredeter"/>
    <w:link w:val="Textonotapie"/>
    <w:uiPriority w:val="99"/>
    <w:semiHidden/>
    <w:rsid w:val="00E3587E"/>
  </w:style>
  <w:style w:type="character" w:styleId="Refdenotaalpie">
    <w:name w:val="footnote reference"/>
    <w:basedOn w:val="Fuentedeprrafopredeter"/>
    <w:uiPriority w:val="99"/>
    <w:semiHidden/>
    <w:unhideWhenUsed/>
    <w:rsid w:val="00E3587E"/>
    <w:rPr>
      <w:vertAlign w:val="superscript"/>
    </w:rPr>
  </w:style>
  <w:style w:type="paragraph" w:styleId="Textonotaalfinal">
    <w:name w:val="endnote text"/>
    <w:basedOn w:val="Normal"/>
    <w:link w:val="TextonotaalfinalCar"/>
    <w:uiPriority w:val="99"/>
    <w:semiHidden/>
    <w:unhideWhenUsed/>
    <w:rsid w:val="00D33E53"/>
    <w:pPr>
      <w:spacing w:after="0" w:line="240" w:lineRule="auto"/>
    </w:pPr>
  </w:style>
  <w:style w:type="character" w:customStyle="1" w:styleId="TextonotaalfinalCar">
    <w:name w:val="Texto nota al final Car"/>
    <w:basedOn w:val="Fuentedeprrafopredeter"/>
    <w:link w:val="Textonotaalfinal"/>
    <w:uiPriority w:val="99"/>
    <w:semiHidden/>
    <w:rsid w:val="00D33E53"/>
  </w:style>
  <w:style w:type="character" w:styleId="Refdenotaalfinal">
    <w:name w:val="endnote reference"/>
    <w:basedOn w:val="Fuentedeprrafopredeter"/>
    <w:uiPriority w:val="99"/>
    <w:semiHidden/>
    <w:unhideWhenUsed/>
    <w:rsid w:val="00D33E53"/>
    <w:rPr>
      <w:vertAlign w:val="superscript"/>
    </w:rPr>
  </w:style>
  <w:style w:type="paragraph" w:styleId="Tabladeilustraciones">
    <w:name w:val="table of figures"/>
    <w:basedOn w:val="Normal"/>
    <w:next w:val="Normal"/>
    <w:uiPriority w:val="99"/>
    <w:unhideWhenUsed/>
    <w:rsid w:val="00BA2155"/>
    <w:pPr>
      <w:spacing w:after="0"/>
    </w:pPr>
  </w:style>
  <w:style w:type="paragraph" w:styleId="TDC1">
    <w:name w:val="toc 1"/>
    <w:basedOn w:val="Normal"/>
    <w:next w:val="Normal"/>
    <w:autoRedefine/>
    <w:uiPriority w:val="39"/>
    <w:unhideWhenUsed/>
    <w:rsid w:val="0098264B"/>
    <w:pPr>
      <w:spacing w:after="100"/>
    </w:pPr>
  </w:style>
  <w:style w:type="paragraph" w:styleId="TDC2">
    <w:name w:val="toc 2"/>
    <w:basedOn w:val="Normal"/>
    <w:next w:val="Normal"/>
    <w:autoRedefine/>
    <w:uiPriority w:val="39"/>
    <w:unhideWhenUsed/>
    <w:rsid w:val="0098264B"/>
    <w:pPr>
      <w:spacing w:after="100"/>
      <w:ind w:left="200"/>
    </w:pPr>
  </w:style>
  <w:style w:type="paragraph" w:styleId="TDC3">
    <w:name w:val="toc 3"/>
    <w:basedOn w:val="Normal"/>
    <w:next w:val="Normal"/>
    <w:autoRedefine/>
    <w:uiPriority w:val="39"/>
    <w:unhideWhenUsed/>
    <w:rsid w:val="00110915"/>
    <w:pPr>
      <w:spacing w:after="100"/>
      <w:ind w:left="400"/>
    </w:pPr>
  </w:style>
  <w:style w:type="paragraph" w:styleId="TDC4">
    <w:name w:val="toc 4"/>
    <w:basedOn w:val="Normal"/>
    <w:next w:val="Normal"/>
    <w:autoRedefine/>
    <w:uiPriority w:val="39"/>
    <w:unhideWhenUsed/>
    <w:rsid w:val="00D408E0"/>
    <w:pPr>
      <w:spacing w:after="100" w:line="259" w:lineRule="auto"/>
      <w:ind w:left="660"/>
      <w:jc w:val="left"/>
    </w:pPr>
    <w:rPr>
      <w:sz w:val="22"/>
      <w:szCs w:val="22"/>
      <w:lang w:eastAsia="es-ES"/>
    </w:rPr>
  </w:style>
  <w:style w:type="paragraph" w:styleId="TDC5">
    <w:name w:val="toc 5"/>
    <w:basedOn w:val="Normal"/>
    <w:next w:val="Normal"/>
    <w:autoRedefine/>
    <w:uiPriority w:val="39"/>
    <w:unhideWhenUsed/>
    <w:rsid w:val="00D408E0"/>
    <w:pPr>
      <w:spacing w:after="100" w:line="259" w:lineRule="auto"/>
      <w:ind w:left="880"/>
      <w:jc w:val="left"/>
    </w:pPr>
    <w:rPr>
      <w:sz w:val="22"/>
      <w:szCs w:val="22"/>
      <w:lang w:eastAsia="es-ES"/>
    </w:rPr>
  </w:style>
  <w:style w:type="paragraph" w:styleId="TDC6">
    <w:name w:val="toc 6"/>
    <w:basedOn w:val="Normal"/>
    <w:next w:val="Normal"/>
    <w:autoRedefine/>
    <w:uiPriority w:val="39"/>
    <w:unhideWhenUsed/>
    <w:rsid w:val="00D408E0"/>
    <w:pPr>
      <w:spacing w:after="100" w:line="259" w:lineRule="auto"/>
      <w:ind w:left="1100"/>
      <w:jc w:val="left"/>
    </w:pPr>
    <w:rPr>
      <w:sz w:val="22"/>
      <w:szCs w:val="22"/>
      <w:lang w:eastAsia="es-ES"/>
    </w:rPr>
  </w:style>
  <w:style w:type="paragraph" w:styleId="TDC7">
    <w:name w:val="toc 7"/>
    <w:basedOn w:val="Normal"/>
    <w:next w:val="Normal"/>
    <w:autoRedefine/>
    <w:uiPriority w:val="39"/>
    <w:unhideWhenUsed/>
    <w:rsid w:val="00D408E0"/>
    <w:pPr>
      <w:spacing w:after="100" w:line="259" w:lineRule="auto"/>
      <w:ind w:left="1320"/>
      <w:jc w:val="left"/>
    </w:pPr>
    <w:rPr>
      <w:sz w:val="22"/>
      <w:szCs w:val="22"/>
      <w:lang w:eastAsia="es-ES"/>
    </w:rPr>
  </w:style>
  <w:style w:type="paragraph" w:styleId="TDC8">
    <w:name w:val="toc 8"/>
    <w:basedOn w:val="Normal"/>
    <w:next w:val="Normal"/>
    <w:autoRedefine/>
    <w:uiPriority w:val="39"/>
    <w:unhideWhenUsed/>
    <w:rsid w:val="00D408E0"/>
    <w:pPr>
      <w:spacing w:after="100" w:line="259" w:lineRule="auto"/>
      <w:ind w:left="1540"/>
      <w:jc w:val="left"/>
    </w:pPr>
    <w:rPr>
      <w:sz w:val="22"/>
      <w:szCs w:val="22"/>
      <w:lang w:eastAsia="es-ES"/>
    </w:rPr>
  </w:style>
  <w:style w:type="paragraph" w:styleId="TDC9">
    <w:name w:val="toc 9"/>
    <w:basedOn w:val="Normal"/>
    <w:next w:val="Normal"/>
    <w:autoRedefine/>
    <w:uiPriority w:val="39"/>
    <w:unhideWhenUsed/>
    <w:rsid w:val="00D408E0"/>
    <w:pPr>
      <w:spacing w:after="100" w:line="259" w:lineRule="auto"/>
      <w:ind w:left="1760"/>
      <w:jc w:val="left"/>
    </w:pPr>
    <w:rPr>
      <w:sz w:val="22"/>
      <w:szCs w:val="22"/>
      <w:lang w:eastAsia="es-ES"/>
    </w:rPr>
  </w:style>
  <w:style w:type="paragraph" w:styleId="Encabezado">
    <w:name w:val="header"/>
    <w:basedOn w:val="Normal"/>
    <w:link w:val="EncabezadoCar"/>
    <w:uiPriority w:val="99"/>
    <w:unhideWhenUsed/>
    <w:rsid w:val="00437C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7C4F"/>
  </w:style>
  <w:style w:type="paragraph" w:styleId="Piedepgina">
    <w:name w:val="footer"/>
    <w:basedOn w:val="Normal"/>
    <w:link w:val="PiedepginaCar"/>
    <w:uiPriority w:val="99"/>
    <w:unhideWhenUsed/>
    <w:rsid w:val="00437C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7C4F"/>
  </w:style>
  <w:style w:type="table" w:styleId="Tablaconcuadrcula">
    <w:name w:val="Table Grid"/>
    <w:basedOn w:val="Tablanormal"/>
    <w:uiPriority w:val="59"/>
    <w:rsid w:val="00C43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41">
    <w:name w:val="Tabla de cuadrícula 6 con colores - Énfasis 41"/>
    <w:basedOn w:val="Tablanormal"/>
    <w:uiPriority w:val="51"/>
    <w:rsid w:val="00C70A57"/>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1clara-nfasis41">
    <w:name w:val="Tabla de cuadrícula 1 clara - Énfasis 41"/>
    <w:basedOn w:val="Tablanormal"/>
    <w:uiPriority w:val="46"/>
    <w:rsid w:val="00C70A5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1522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5D529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staclara-nfasis1">
    <w:name w:val="Light List Accent 1"/>
    <w:basedOn w:val="Tablanormal"/>
    <w:uiPriority w:val="61"/>
    <w:rsid w:val="00BE5D5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BE5D5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7533">
      <w:bodyDiv w:val="1"/>
      <w:marLeft w:val="0"/>
      <w:marRight w:val="0"/>
      <w:marTop w:val="0"/>
      <w:marBottom w:val="0"/>
      <w:divBdr>
        <w:top w:val="none" w:sz="0" w:space="0" w:color="auto"/>
        <w:left w:val="none" w:sz="0" w:space="0" w:color="auto"/>
        <w:bottom w:val="none" w:sz="0" w:space="0" w:color="auto"/>
        <w:right w:val="none" w:sz="0" w:space="0" w:color="auto"/>
      </w:divBdr>
    </w:div>
    <w:div w:id="4334609">
      <w:bodyDiv w:val="1"/>
      <w:marLeft w:val="0"/>
      <w:marRight w:val="0"/>
      <w:marTop w:val="0"/>
      <w:marBottom w:val="0"/>
      <w:divBdr>
        <w:top w:val="none" w:sz="0" w:space="0" w:color="auto"/>
        <w:left w:val="none" w:sz="0" w:space="0" w:color="auto"/>
        <w:bottom w:val="none" w:sz="0" w:space="0" w:color="auto"/>
        <w:right w:val="none" w:sz="0" w:space="0" w:color="auto"/>
      </w:divBdr>
    </w:div>
    <w:div w:id="20787550">
      <w:bodyDiv w:val="1"/>
      <w:marLeft w:val="0"/>
      <w:marRight w:val="0"/>
      <w:marTop w:val="0"/>
      <w:marBottom w:val="0"/>
      <w:divBdr>
        <w:top w:val="none" w:sz="0" w:space="0" w:color="auto"/>
        <w:left w:val="none" w:sz="0" w:space="0" w:color="auto"/>
        <w:bottom w:val="none" w:sz="0" w:space="0" w:color="auto"/>
        <w:right w:val="none" w:sz="0" w:space="0" w:color="auto"/>
      </w:divBdr>
    </w:div>
    <w:div w:id="24521343">
      <w:bodyDiv w:val="1"/>
      <w:marLeft w:val="0"/>
      <w:marRight w:val="0"/>
      <w:marTop w:val="0"/>
      <w:marBottom w:val="0"/>
      <w:divBdr>
        <w:top w:val="none" w:sz="0" w:space="0" w:color="auto"/>
        <w:left w:val="none" w:sz="0" w:space="0" w:color="auto"/>
        <w:bottom w:val="none" w:sz="0" w:space="0" w:color="auto"/>
        <w:right w:val="none" w:sz="0" w:space="0" w:color="auto"/>
      </w:divBdr>
    </w:div>
    <w:div w:id="29692899">
      <w:bodyDiv w:val="1"/>
      <w:marLeft w:val="0"/>
      <w:marRight w:val="0"/>
      <w:marTop w:val="0"/>
      <w:marBottom w:val="0"/>
      <w:divBdr>
        <w:top w:val="none" w:sz="0" w:space="0" w:color="auto"/>
        <w:left w:val="none" w:sz="0" w:space="0" w:color="auto"/>
        <w:bottom w:val="none" w:sz="0" w:space="0" w:color="auto"/>
        <w:right w:val="none" w:sz="0" w:space="0" w:color="auto"/>
      </w:divBdr>
    </w:div>
    <w:div w:id="30618136">
      <w:bodyDiv w:val="1"/>
      <w:marLeft w:val="0"/>
      <w:marRight w:val="0"/>
      <w:marTop w:val="0"/>
      <w:marBottom w:val="0"/>
      <w:divBdr>
        <w:top w:val="none" w:sz="0" w:space="0" w:color="auto"/>
        <w:left w:val="none" w:sz="0" w:space="0" w:color="auto"/>
        <w:bottom w:val="none" w:sz="0" w:space="0" w:color="auto"/>
        <w:right w:val="none" w:sz="0" w:space="0" w:color="auto"/>
      </w:divBdr>
    </w:div>
    <w:div w:id="39213939">
      <w:bodyDiv w:val="1"/>
      <w:marLeft w:val="0"/>
      <w:marRight w:val="0"/>
      <w:marTop w:val="0"/>
      <w:marBottom w:val="0"/>
      <w:divBdr>
        <w:top w:val="none" w:sz="0" w:space="0" w:color="auto"/>
        <w:left w:val="none" w:sz="0" w:space="0" w:color="auto"/>
        <w:bottom w:val="none" w:sz="0" w:space="0" w:color="auto"/>
        <w:right w:val="none" w:sz="0" w:space="0" w:color="auto"/>
      </w:divBdr>
    </w:div>
    <w:div w:id="43065328">
      <w:bodyDiv w:val="1"/>
      <w:marLeft w:val="0"/>
      <w:marRight w:val="0"/>
      <w:marTop w:val="0"/>
      <w:marBottom w:val="0"/>
      <w:divBdr>
        <w:top w:val="none" w:sz="0" w:space="0" w:color="auto"/>
        <w:left w:val="none" w:sz="0" w:space="0" w:color="auto"/>
        <w:bottom w:val="none" w:sz="0" w:space="0" w:color="auto"/>
        <w:right w:val="none" w:sz="0" w:space="0" w:color="auto"/>
      </w:divBdr>
    </w:div>
    <w:div w:id="45304124">
      <w:bodyDiv w:val="1"/>
      <w:marLeft w:val="0"/>
      <w:marRight w:val="0"/>
      <w:marTop w:val="0"/>
      <w:marBottom w:val="0"/>
      <w:divBdr>
        <w:top w:val="none" w:sz="0" w:space="0" w:color="auto"/>
        <w:left w:val="none" w:sz="0" w:space="0" w:color="auto"/>
        <w:bottom w:val="none" w:sz="0" w:space="0" w:color="auto"/>
        <w:right w:val="none" w:sz="0" w:space="0" w:color="auto"/>
      </w:divBdr>
    </w:div>
    <w:div w:id="49498262">
      <w:bodyDiv w:val="1"/>
      <w:marLeft w:val="0"/>
      <w:marRight w:val="0"/>
      <w:marTop w:val="0"/>
      <w:marBottom w:val="0"/>
      <w:divBdr>
        <w:top w:val="none" w:sz="0" w:space="0" w:color="auto"/>
        <w:left w:val="none" w:sz="0" w:space="0" w:color="auto"/>
        <w:bottom w:val="none" w:sz="0" w:space="0" w:color="auto"/>
        <w:right w:val="none" w:sz="0" w:space="0" w:color="auto"/>
      </w:divBdr>
    </w:div>
    <w:div w:id="60058128">
      <w:bodyDiv w:val="1"/>
      <w:marLeft w:val="0"/>
      <w:marRight w:val="0"/>
      <w:marTop w:val="0"/>
      <w:marBottom w:val="0"/>
      <w:divBdr>
        <w:top w:val="none" w:sz="0" w:space="0" w:color="auto"/>
        <w:left w:val="none" w:sz="0" w:space="0" w:color="auto"/>
        <w:bottom w:val="none" w:sz="0" w:space="0" w:color="auto"/>
        <w:right w:val="none" w:sz="0" w:space="0" w:color="auto"/>
      </w:divBdr>
    </w:div>
    <w:div w:id="61098516">
      <w:bodyDiv w:val="1"/>
      <w:marLeft w:val="0"/>
      <w:marRight w:val="0"/>
      <w:marTop w:val="0"/>
      <w:marBottom w:val="0"/>
      <w:divBdr>
        <w:top w:val="none" w:sz="0" w:space="0" w:color="auto"/>
        <w:left w:val="none" w:sz="0" w:space="0" w:color="auto"/>
        <w:bottom w:val="none" w:sz="0" w:space="0" w:color="auto"/>
        <w:right w:val="none" w:sz="0" w:space="0" w:color="auto"/>
      </w:divBdr>
    </w:div>
    <w:div w:id="64035403">
      <w:bodyDiv w:val="1"/>
      <w:marLeft w:val="0"/>
      <w:marRight w:val="0"/>
      <w:marTop w:val="0"/>
      <w:marBottom w:val="0"/>
      <w:divBdr>
        <w:top w:val="none" w:sz="0" w:space="0" w:color="auto"/>
        <w:left w:val="none" w:sz="0" w:space="0" w:color="auto"/>
        <w:bottom w:val="none" w:sz="0" w:space="0" w:color="auto"/>
        <w:right w:val="none" w:sz="0" w:space="0" w:color="auto"/>
      </w:divBdr>
    </w:div>
    <w:div w:id="64769044">
      <w:bodyDiv w:val="1"/>
      <w:marLeft w:val="0"/>
      <w:marRight w:val="0"/>
      <w:marTop w:val="0"/>
      <w:marBottom w:val="0"/>
      <w:divBdr>
        <w:top w:val="none" w:sz="0" w:space="0" w:color="auto"/>
        <w:left w:val="none" w:sz="0" w:space="0" w:color="auto"/>
        <w:bottom w:val="none" w:sz="0" w:space="0" w:color="auto"/>
        <w:right w:val="none" w:sz="0" w:space="0" w:color="auto"/>
      </w:divBdr>
    </w:div>
    <w:div w:id="69158748">
      <w:bodyDiv w:val="1"/>
      <w:marLeft w:val="0"/>
      <w:marRight w:val="0"/>
      <w:marTop w:val="0"/>
      <w:marBottom w:val="0"/>
      <w:divBdr>
        <w:top w:val="none" w:sz="0" w:space="0" w:color="auto"/>
        <w:left w:val="none" w:sz="0" w:space="0" w:color="auto"/>
        <w:bottom w:val="none" w:sz="0" w:space="0" w:color="auto"/>
        <w:right w:val="none" w:sz="0" w:space="0" w:color="auto"/>
      </w:divBdr>
    </w:div>
    <w:div w:id="72896499">
      <w:bodyDiv w:val="1"/>
      <w:marLeft w:val="0"/>
      <w:marRight w:val="0"/>
      <w:marTop w:val="0"/>
      <w:marBottom w:val="0"/>
      <w:divBdr>
        <w:top w:val="none" w:sz="0" w:space="0" w:color="auto"/>
        <w:left w:val="none" w:sz="0" w:space="0" w:color="auto"/>
        <w:bottom w:val="none" w:sz="0" w:space="0" w:color="auto"/>
        <w:right w:val="none" w:sz="0" w:space="0" w:color="auto"/>
      </w:divBdr>
    </w:div>
    <w:div w:id="80951786">
      <w:bodyDiv w:val="1"/>
      <w:marLeft w:val="0"/>
      <w:marRight w:val="0"/>
      <w:marTop w:val="0"/>
      <w:marBottom w:val="0"/>
      <w:divBdr>
        <w:top w:val="none" w:sz="0" w:space="0" w:color="auto"/>
        <w:left w:val="none" w:sz="0" w:space="0" w:color="auto"/>
        <w:bottom w:val="none" w:sz="0" w:space="0" w:color="auto"/>
        <w:right w:val="none" w:sz="0" w:space="0" w:color="auto"/>
      </w:divBdr>
    </w:div>
    <w:div w:id="82266989">
      <w:bodyDiv w:val="1"/>
      <w:marLeft w:val="0"/>
      <w:marRight w:val="0"/>
      <w:marTop w:val="0"/>
      <w:marBottom w:val="0"/>
      <w:divBdr>
        <w:top w:val="none" w:sz="0" w:space="0" w:color="auto"/>
        <w:left w:val="none" w:sz="0" w:space="0" w:color="auto"/>
        <w:bottom w:val="none" w:sz="0" w:space="0" w:color="auto"/>
        <w:right w:val="none" w:sz="0" w:space="0" w:color="auto"/>
      </w:divBdr>
    </w:div>
    <w:div w:id="93674289">
      <w:bodyDiv w:val="1"/>
      <w:marLeft w:val="0"/>
      <w:marRight w:val="0"/>
      <w:marTop w:val="0"/>
      <w:marBottom w:val="0"/>
      <w:divBdr>
        <w:top w:val="none" w:sz="0" w:space="0" w:color="auto"/>
        <w:left w:val="none" w:sz="0" w:space="0" w:color="auto"/>
        <w:bottom w:val="none" w:sz="0" w:space="0" w:color="auto"/>
        <w:right w:val="none" w:sz="0" w:space="0" w:color="auto"/>
      </w:divBdr>
    </w:div>
    <w:div w:id="94715031">
      <w:bodyDiv w:val="1"/>
      <w:marLeft w:val="0"/>
      <w:marRight w:val="0"/>
      <w:marTop w:val="0"/>
      <w:marBottom w:val="0"/>
      <w:divBdr>
        <w:top w:val="none" w:sz="0" w:space="0" w:color="auto"/>
        <w:left w:val="none" w:sz="0" w:space="0" w:color="auto"/>
        <w:bottom w:val="none" w:sz="0" w:space="0" w:color="auto"/>
        <w:right w:val="none" w:sz="0" w:space="0" w:color="auto"/>
      </w:divBdr>
    </w:div>
    <w:div w:id="106123827">
      <w:bodyDiv w:val="1"/>
      <w:marLeft w:val="0"/>
      <w:marRight w:val="0"/>
      <w:marTop w:val="0"/>
      <w:marBottom w:val="0"/>
      <w:divBdr>
        <w:top w:val="none" w:sz="0" w:space="0" w:color="auto"/>
        <w:left w:val="none" w:sz="0" w:space="0" w:color="auto"/>
        <w:bottom w:val="none" w:sz="0" w:space="0" w:color="auto"/>
        <w:right w:val="none" w:sz="0" w:space="0" w:color="auto"/>
      </w:divBdr>
    </w:div>
    <w:div w:id="108427840">
      <w:bodyDiv w:val="1"/>
      <w:marLeft w:val="0"/>
      <w:marRight w:val="0"/>
      <w:marTop w:val="0"/>
      <w:marBottom w:val="0"/>
      <w:divBdr>
        <w:top w:val="none" w:sz="0" w:space="0" w:color="auto"/>
        <w:left w:val="none" w:sz="0" w:space="0" w:color="auto"/>
        <w:bottom w:val="none" w:sz="0" w:space="0" w:color="auto"/>
        <w:right w:val="none" w:sz="0" w:space="0" w:color="auto"/>
      </w:divBdr>
    </w:div>
    <w:div w:id="110828881">
      <w:bodyDiv w:val="1"/>
      <w:marLeft w:val="0"/>
      <w:marRight w:val="0"/>
      <w:marTop w:val="0"/>
      <w:marBottom w:val="0"/>
      <w:divBdr>
        <w:top w:val="none" w:sz="0" w:space="0" w:color="auto"/>
        <w:left w:val="none" w:sz="0" w:space="0" w:color="auto"/>
        <w:bottom w:val="none" w:sz="0" w:space="0" w:color="auto"/>
        <w:right w:val="none" w:sz="0" w:space="0" w:color="auto"/>
      </w:divBdr>
    </w:div>
    <w:div w:id="110979896">
      <w:bodyDiv w:val="1"/>
      <w:marLeft w:val="0"/>
      <w:marRight w:val="0"/>
      <w:marTop w:val="0"/>
      <w:marBottom w:val="0"/>
      <w:divBdr>
        <w:top w:val="none" w:sz="0" w:space="0" w:color="auto"/>
        <w:left w:val="none" w:sz="0" w:space="0" w:color="auto"/>
        <w:bottom w:val="none" w:sz="0" w:space="0" w:color="auto"/>
        <w:right w:val="none" w:sz="0" w:space="0" w:color="auto"/>
      </w:divBdr>
    </w:div>
    <w:div w:id="113063785">
      <w:bodyDiv w:val="1"/>
      <w:marLeft w:val="0"/>
      <w:marRight w:val="0"/>
      <w:marTop w:val="0"/>
      <w:marBottom w:val="0"/>
      <w:divBdr>
        <w:top w:val="none" w:sz="0" w:space="0" w:color="auto"/>
        <w:left w:val="none" w:sz="0" w:space="0" w:color="auto"/>
        <w:bottom w:val="none" w:sz="0" w:space="0" w:color="auto"/>
        <w:right w:val="none" w:sz="0" w:space="0" w:color="auto"/>
      </w:divBdr>
    </w:div>
    <w:div w:id="113138404">
      <w:bodyDiv w:val="1"/>
      <w:marLeft w:val="0"/>
      <w:marRight w:val="0"/>
      <w:marTop w:val="0"/>
      <w:marBottom w:val="0"/>
      <w:divBdr>
        <w:top w:val="none" w:sz="0" w:space="0" w:color="auto"/>
        <w:left w:val="none" w:sz="0" w:space="0" w:color="auto"/>
        <w:bottom w:val="none" w:sz="0" w:space="0" w:color="auto"/>
        <w:right w:val="none" w:sz="0" w:space="0" w:color="auto"/>
      </w:divBdr>
    </w:div>
    <w:div w:id="113796222">
      <w:bodyDiv w:val="1"/>
      <w:marLeft w:val="0"/>
      <w:marRight w:val="0"/>
      <w:marTop w:val="0"/>
      <w:marBottom w:val="0"/>
      <w:divBdr>
        <w:top w:val="none" w:sz="0" w:space="0" w:color="auto"/>
        <w:left w:val="none" w:sz="0" w:space="0" w:color="auto"/>
        <w:bottom w:val="none" w:sz="0" w:space="0" w:color="auto"/>
        <w:right w:val="none" w:sz="0" w:space="0" w:color="auto"/>
      </w:divBdr>
    </w:div>
    <w:div w:id="126363253">
      <w:bodyDiv w:val="1"/>
      <w:marLeft w:val="0"/>
      <w:marRight w:val="0"/>
      <w:marTop w:val="0"/>
      <w:marBottom w:val="0"/>
      <w:divBdr>
        <w:top w:val="none" w:sz="0" w:space="0" w:color="auto"/>
        <w:left w:val="none" w:sz="0" w:space="0" w:color="auto"/>
        <w:bottom w:val="none" w:sz="0" w:space="0" w:color="auto"/>
        <w:right w:val="none" w:sz="0" w:space="0" w:color="auto"/>
      </w:divBdr>
    </w:div>
    <w:div w:id="144906165">
      <w:bodyDiv w:val="1"/>
      <w:marLeft w:val="0"/>
      <w:marRight w:val="0"/>
      <w:marTop w:val="0"/>
      <w:marBottom w:val="0"/>
      <w:divBdr>
        <w:top w:val="none" w:sz="0" w:space="0" w:color="auto"/>
        <w:left w:val="none" w:sz="0" w:space="0" w:color="auto"/>
        <w:bottom w:val="none" w:sz="0" w:space="0" w:color="auto"/>
        <w:right w:val="none" w:sz="0" w:space="0" w:color="auto"/>
      </w:divBdr>
    </w:div>
    <w:div w:id="148138370">
      <w:bodyDiv w:val="1"/>
      <w:marLeft w:val="0"/>
      <w:marRight w:val="0"/>
      <w:marTop w:val="0"/>
      <w:marBottom w:val="0"/>
      <w:divBdr>
        <w:top w:val="none" w:sz="0" w:space="0" w:color="auto"/>
        <w:left w:val="none" w:sz="0" w:space="0" w:color="auto"/>
        <w:bottom w:val="none" w:sz="0" w:space="0" w:color="auto"/>
        <w:right w:val="none" w:sz="0" w:space="0" w:color="auto"/>
      </w:divBdr>
    </w:div>
    <w:div w:id="151063451">
      <w:bodyDiv w:val="1"/>
      <w:marLeft w:val="0"/>
      <w:marRight w:val="0"/>
      <w:marTop w:val="0"/>
      <w:marBottom w:val="0"/>
      <w:divBdr>
        <w:top w:val="none" w:sz="0" w:space="0" w:color="auto"/>
        <w:left w:val="none" w:sz="0" w:space="0" w:color="auto"/>
        <w:bottom w:val="none" w:sz="0" w:space="0" w:color="auto"/>
        <w:right w:val="none" w:sz="0" w:space="0" w:color="auto"/>
      </w:divBdr>
    </w:div>
    <w:div w:id="153182178">
      <w:bodyDiv w:val="1"/>
      <w:marLeft w:val="0"/>
      <w:marRight w:val="0"/>
      <w:marTop w:val="0"/>
      <w:marBottom w:val="0"/>
      <w:divBdr>
        <w:top w:val="none" w:sz="0" w:space="0" w:color="auto"/>
        <w:left w:val="none" w:sz="0" w:space="0" w:color="auto"/>
        <w:bottom w:val="none" w:sz="0" w:space="0" w:color="auto"/>
        <w:right w:val="none" w:sz="0" w:space="0" w:color="auto"/>
      </w:divBdr>
    </w:div>
    <w:div w:id="155150703">
      <w:bodyDiv w:val="1"/>
      <w:marLeft w:val="0"/>
      <w:marRight w:val="0"/>
      <w:marTop w:val="0"/>
      <w:marBottom w:val="0"/>
      <w:divBdr>
        <w:top w:val="none" w:sz="0" w:space="0" w:color="auto"/>
        <w:left w:val="none" w:sz="0" w:space="0" w:color="auto"/>
        <w:bottom w:val="none" w:sz="0" w:space="0" w:color="auto"/>
        <w:right w:val="none" w:sz="0" w:space="0" w:color="auto"/>
      </w:divBdr>
    </w:div>
    <w:div w:id="159127823">
      <w:bodyDiv w:val="1"/>
      <w:marLeft w:val="0"/>
      <w:marRight w:val="0"/>
      <w:marTop w:val="0"/>
      <w:marBottom w:val="0"/>
      <w:divBdr>
        <w:top w:val="none" w:sz="0" w:space="0" w:color="auto"/>
        <w:left w:val="none" w:sz="0" w:space="0" w:color="auto"/>
        <w:bottom w:val="none" w:sz="0" w:space="0" w:color="auto"/>
        <w:right w:val="none" w:sz="0" w:space="0" w:color="auto"/>
      </w:divBdr>
    </w:div>
    <w:div w:id="162866653">
      <w:bodyDiv w:val="1"/>
      <w:marLeft w:val="0"/>
      <w:marRight w:val="0"/>
      <w:marTop w:val="0"/>
      <w:marBottom w:val="0"/>
      <w:divBdr>
        <w:top w:val="none" w:sz="0" w:space="0" w:color="auto"/>
        <w:left w:val="none" w:sz="0" w:space="0" w:color="auto"/>
        <w:bottom w:val="none" w:sz="0" w:space="0" w:color="auto"/>
        <w:right w:val="none" w:sz="0" w:space="0" w:color="auto"/>
      </w:divBdr>
    </w:div>
    <w:div w:id="165943862">
      <w:bodyDiv w:val="1"/>
      <w:marLeft w:val="0"/>
      <w:marRight w:val="0"/>
      <w:marTop w:val="0"/>
      <w:marBottom w:val="0"/>
      <w:divBdr>
        <w:top w:val="none" w:sz="0" w:space="0" w:color="auto"/>
        <w:left w:val="none" w:sz="0" w:space="0" w:color="auto"/>
        <w:bottom w:val="none" w:sz="0" w:space="0" w:color="auto"/>
        <w:right w:val="none" w:sz="0" w:space="0" w:color="auto"/>
      </w:divBdr>
    </w:div>
    <w:div w:id="168370766">
      <w:bodyDiv w:val="1"/>
      <w:marLeft w:val="0"/>
      <w:marRight w:val="0"/>
      <w:marTop w:val="0"/>
      <w:marBottom w:val="0"/>
      <w:divBdr>
        <w:top w:val="none" w:sz="0" w:space="0" w:color="auto"/>
        <w:left w:val="none" w:sz="0" w:space="0" w:color="auto"/>
        <w:bottom w:val="none" w:sz="0" w:space="0" w:color="auto"/>
        <w:right w:val="none" w:sz="0" w:space="0" w:color="auto"/>
      </w:divBdr>
    </w:div>
    <w:div w:id="176700074">
      <w:bodyDiv w:val="1"/>
      <w:marLeft w:val="0"/>
      <w:marRight w:val="0"/>
      <w:marTop w:val="0"/>
      <w:marBottom w:val="0"/>
      <w:divBdr>
        <w:top w:val="none" w:sz="0" w:space="0" w:color="auto"/>
        <w:left w:val="none" w:sz="0" w:space="0" w:color="auto"/>
        <w:bottom w:val="none" w:sz="0" w:space="0" w:color="auto"/>
        <w:right w:val="none" w:sz="0" w:space="0" w:color="auto"/>
      </w:divBdr>
    </w:div>
    <w:div w:id="181088760">
      <w:bodyDiv w:val="1"/>
      <w:marLeft w:val="0"/>
      <w:marRight w:val="0"/>
      <w:marTop w:val="0"/>
      <w:marBottom w:val="0"/>
      <w:divBdr>
        <w:top w:val="none" w:sz="0" w:space="0" w:color="auto"/>
        <w:left w:val="none" w:sz="0" w:space="0" w:color="auto"/>
        <w:bottom w:val="none" w:sz="0" w:space="0" w:color="auto"/>
        <w:right w:val="none" w:sz="0" w:space="0" w:color="auto"/>
      </w:divBdr>
    </w:div>
    <w:div w:id="181601570">
      <w:bodyDiv w:val="1"/>
      <w:marLeft w:val="0"/>
      <w:marRight w:val="0"/>
      <w:marTop w:val="0"/>
      <w:marBottom w:val="0"/>
      <w:divBdr>
        <w:top w:val="none" w:sz="0" w:space="0" w:color="auto"/>
        <w:left w:val="none" w:sz="0" w:space="0" w:color="auto"/>
        <w:bottom w:val="none" w:sz="0" w:space="0" w:color="auto"/>
        <w:right w:val="none" w:sz="0" w:space="0" w:color="auto"/>
      </w:divBdr>
    </w:div>
    <w:div w:id="192965978">
      <w:bodyDiv w:val="1"/>
      <w:marLeft w:val="0"/>
      <w:marRight w:val="0"/>
      <w:marTop w:val="0"/>
      <w:marBottom w:val="0"/>
      <w:divBdr>
        <w:top w:val="none" w:sz="0" w:space="0" w:color="auto"/>
        <w:left w:val="none" w:sz="0" w:space="0" w:color="auto"/>
        <w:bottom w:val="none" w:sz="0" w:space="0" w:color="auto"/>
        <w:right w:val="none" w:sz="0" w:space="0" w:color="auto"/>
      </w:divBdr>
    </w:div>
    <w:div w:id="202134253">
      <w:bodyDiv w:val="1"/>
      <w:marLeft w:val="0"/>
      <w:marRight w:val="0"/>
      <w:marTop w:val="0"/>
      <w:marBottom w:val="0"/>
      <w:divBdr>
        <w:top w:val="none" w:sz="0" w:space="0" w:color="auto"/>
        <w:left w:val="none" w:sz="0" w:space="0" w:color="auto"/>
        <w:bottom w:val="none" w:sz="0" w:space="0" w:color="auto"/>
        <w:right w:val="none" w:sz="0" w:space="0" w:color="auto"/>
      </w:divBdr>
    </w:div>
    <w:div w:id="202911458">
      <w:bodyDiv w:val="1"/>
      <w:marLeft w:val="0"/>
      <w:marRight w:val="0"/>
      <w:marTop w:val="0"/>
      <w:marBottom w:val="0"/>
      <w:divBdr>
        <w:top w:val="none" w:sz="0" w:space="0" w:color="auto"/>
        <w:left w:val="none" w:sz="0" w:space="0" w:color="auto"/>
        <w:bottom w:val="none" w:sz="0" w:space="0" w:color="auto"/>
        <w:right w:val="none" w:sz="0" w:space="0" w:color="auto"/>
      </w:divBdr>
    </w:div>
    <w:div w:id="206528613">
      <w:bodyDiv w:val="1"/>
      <w:marLeft w:val="0"/>
      <w:marRight w:val="0"/>
      <w:marTop w:val="0"/>
      <w:marBottom w:val="0"/>
      <w:divBdr>
        <w:top w:val="none" w:sz="0" w:space="0" w:color="auto"/>
        <w:left w:val="none" w:sz="0" w:space="0" w:color="auto"/>
        <w:bottom w:val="none" w:sz="0" w:space="0" w:color="auto"/>
        <w:right w:val="none" w:sz="0" w:space="0" w:color="auto"/>
      </w:divBdr>
    </w:div>
    <w:div w:id="207449803">
      <w:bodyDiv w:val="1"/>
      <w:marLeft w:val="0"/>
      <w:marRight w:val="0"/>
      <w:marTop w:val="0"/>
      <w:marBottom w:val="0"/>
      <w:divBdr>
        <w:top w:val="none" w:sz="0" w:space="0" w:color="auto"/>
        <w:left w:val="none" w:sz="0" w:space="0" w:color="auto"/>
        <w:bottom w:val="none" w:sz="0" w:space="0" w:color="auto"/>
        <w:right w:val="none" w:sz="0" w:space="0" w:color="auto"/>
      </w:divBdr>
    </w:div>
    <w:div w:id="211314313">
      <w:bodyDiv w:val="1"/>
      <w:marLeft w:val="0"/>
      <w:marRight w:val="0"/>
      <w:marTop w:val="0"/>
      <w:marBottom w:val="0"/>
      <w:divBdr>
        <w:top w:val="none" w:sz="0" w:space="0" w:color="auto"/>
        <w:left w:val="none" w:sz="0" w:space="0" w:color="auto"/>
        <w:bottom w:val="none" w:sz="0" w:space="0" w:color="auto"/>
        <w:right w:val="none" w:sz="0" w:space="0" w:color="auto"/>
      </w:divBdr>
    </w:div>
    <w:div w:id="217672174">
      <w:bodyDiv w:val="1"/>
      <w:marLeft w:val="0"/>
      <w:marRight w:val="0"/>
      <w:marTop w:val="0"/>
      <w:marBottom w:val="0"/>
      <w:divBdr>
        <w:top w:val="none" w:sz="0" w:space="0" w:color="auto"/>
        <w:left w:val="none" w:sz="0" w:space="0" w:color="auto"/>
        <w:bottom w:val="none" w:sz="0" w:space="0" w:color="auto"/>
        <w:right w:val="none" w:sz="0" w:space="0" w:color="auto"/>
      </w:divBdr>
    </w:div>
    <w:div w:id="217791330">
      <w:bodyDiv w:val="1"/>
      <w:marLeft w:val="0"/>
      <w:marRight w:val="0"/>
      <w:marTop w:val="0"/>
      <w:marBottom w:val="0"/>
      <w:divBdr>
        <w:top w:val="none" w:sz="0" w:space="0" w:color="auto"/>
        <w:left w:val="none" w:sz="0" w:space="0" w:color="auto"/>
        <w:bottom w:val="none" w:sz="0" w:space="0" w:color="auto"/>
        <w:right w:val="none" w:sz="0" w:space="0" w:color="auto"/>
      </w:divBdr>
    </w:div>
    <w:div w:id="218519355">
      <w:bodyDiv w:val="1"/>
      <w:marLeft w:val="0"/>
      <w:marRight w:val="0"/>
      <w:marTop w:val="0"/>
      <w:marBottom w:val="0"/>
      <w:divBdr>
        <w:top w:val="none" w:sz="0" w:space="0" w:color="auto"/>
        <w:left w:val="none" w:sz="0" w:space="0" w:color="auto"/>
        <w:bottom w:val="none" w:sz="0" w:space="0" w:color="auto"/>
        <w:right w:val="none" w:sz="0" w:space="0" w:color="auto"/>
      </w:divBdr>
    </w:div>
    <w:div w:id="224025637">
      <w:bodyDiv w:val="1"/>
      <w:marLeft w:val="0"/>
      <w:marRight w:val="0"/>
      <w:marTop w:val="0"/>
      <w:marBottom w:val="0"/>
      <w:divBdr>
        <w:top w:val="none" w:sz="0" w:space="0" w:color="auto"/>
        <w:left w:val="none" w:sz="0" w:space="0" w:color="auto"/>
        <w:bottom w:val="none" w:sz="0" w:space="0" w:color="auto"/>
        <w:right w:val="none" w:sz="0" w:space="0" w:color="auto"/>
      </w:divBdr>
    </w:div>
    <w:div w:id="238908714">
      <w:bodyDiv w:val="1"/>
      <w:marLeft w:val="0"/>
      <w:marRight w:val="0"/>
      <w:marTop w:val="0"/>
      <w:marBottom w:val="0"/>
      <w:divBdr>
        <w:top w:val="none" w:sz="0" w:space="0" w:color="auto"/>
        <w:left w:val="none" w:sz="0" w:space="0" w:color="auto"/>
        <w:bottom w:val="none" w:sz="0" w:space="0" w:color="auto"/>
        <w:right w:val="none" w:sz="0" w:space="0" w:color="auto"/>
      </w:divBdr>
    </w:div>
    <w:div w:id="245458648">
      <w:bodyDiv w:val="1"/>
      <w:marLeft w:val="0"/>
      <w:marRight w:val="0"/>
      <w:marTop w:val="0"/>
      <w:marBottom w:val="0"/>
      <w:divBdr>
        <w:top w:val="none" w:sz="0" w:space="0" w:color="auto"/>
        <w:left w:val="none" w:sz="0" w:space="0" w:color="auto"/>
        <w:bottom w:val="none" w:sz="0" w:space="0" w:color="auto"/>
        <w:right w:val="none" w:sz="0" w:space="0" w:color="auto"/>
      </w:divBdr>
    </w:div>
    <w:div w:id="255289202">
      <w:bodyDiv w:val="1"/>
      <w:marLeft w:val="0"/>
      <w:marRight w:val="0"/>
      <w:marTop w:val="0"/>
      <w:marBottom w:val="0"/>
      <w:divBdr>
        <w:top w:val="none" w:sz="0" w:space="0" w:color="auto"/>
        <w:left w:val="none" w:sz="0" w:space="0" w:color="auto"/>
        <w:bottom w:val="none" w:sz="0" w:space="0" w:color="auto"/>
        <w:right w:val="none" w:sz="0" w:space="0" w:color="auto"/>
      </w:divBdr>
    </w:div>
    <w:div w:id="257098930">
      <w:bodyDiv w:val="1"/>
      <w:marLeft w:val="0"/>
      <w:marRight w:val="0"/>
      <w:marTop w:val="0"/>
      <w:marBottom w:val="0"/>
      <w:divBdr>
        <w:top w:val="none" w:sz="0" w:space="0" w:color="auto"/>
        <w:left w:val="none" w:sz="0" w:space="0" w:color="auto"/>
        <w:bottom w:val="none" w:sz="0" w:space="0" w:color="auto"/>
        <w:right w:val="none" w:sz="0" w:space="0" w:color="auto"/>
      </w:divBdr>
    </w:div>
    <w:div w:id="259141419">
      <w:bodyDiv w:val="1"/>
      <w:marLeft w:val="0"/>
      <w:marRight w:val="0"/>
      <w:marTop w:val="0"/>
      <w:marBottom w:val="0"/>
      <w:divBdr>
        <w:top w:val="none" w:sz="0" w:space="0" w:color="auto"/>
        <w:left w:val="none" w:sz="0" w:space="0" w:color="auto"/>
        <w:bottom w:val="none" w:sz="0" w:space="0" w:color="auto"/>
        <w:right w:val="none" w:sz="0" w:space="0" w:color="auto"/>
      </w:divBdr>
    </w:div>
    <w:div w:id="259335068">
      <w:bodyDiv w:val="1"/>
      <w:marLeft w:val="0"/>
      <w:marRight w:val="0"/>
      <w:marTop w:val="0"/>
      <w:marBottom w:val="0"/>
      <w:divBdr>
        <w:top w:val="none" w:sz="0" w:space="0" w:color="auto"/>
        <w:left w:val="none" w:sz="0" w:space="0" w:color="auto"/>
        <w:bottom w:val="none" w:sz="0" w:space="0" w:color="auto"/>
        <w:right w:val="none" w:sz="0" w:space="0" w:color="auto"/>
      </w:divBdr>
    </w:div>
    <w:div w:id="259340425">
      <w:bodyDiv w:val="1"/>
      <w:marLeft w:val="0"/>
      <w:marRight w:val="0"/>
      <w:marTop w:val="0"/>
      <w:marBottom w:val="0"/>
      <w:divBdr>
        <w:top w:val="none" w:sz="0" w:space="0" w:color="auto"/>
        <w:left w:val="none" w:sz="0" w:space="0" w:color="auto"/>
        <w:bottom w:val="none" w:sz="0" w:space="0" w:color="auto"/>
        <w:right w:val="none" w:sz="0" w:space="0" w:color="auto"/>
      </w:divBdr>
    </w:div>
    <w:div w:id="268125838">
      <w:bodyDiv w:val="1"/>
      <w:marLeft w:val="0"/>
      <w:marRight w:val="0"/>
      <w:marTop w:val="0"/>
      <w:marBottom w:val="0"/>
      <w:divBdr>
        <w:top w:val="none" w:sz="0" w:space="0" w:color="auto"/>
        <w:left w:val="none" w:sz="0" w:space="0" w:color="auto"/>
        <w:bottom w:val="none" w:sz="0" w:space="0" w:color="auto"/>
        <w:right w:val="none" w:sz="0" w:space="0" w:color="auto"/>
      </w:divBdr>
    </w:div>
    <w:div w:id="268439292">
      <w:bodyDiv w:val="1"/>
      <w:marLeft w:val="0"/>
      <w:marRight w:val="0"/>
      <w:marTop w:val="0"/>
      <w:marBottom w:val="0"/>
      <w:divBdr>
        <w:top w:val="none" w:sz="0" w:space="0" w:color="auto"/>
        <w:left w:val="none" w:sz="0" w:space="0" w:color="auto"/>
        <w:bottom w:val="none" w:sz="0" w:space="0" w:color="auto"/>
        <w:right w:val="none" w:sz="0" w:space="0" w:color="auto"/>
      </w:divBdr>
    </w:div>
    <w:div w:id="270169376">
      <w:bodyDiv w:val="1"/>
      <w:marLeft w:val="0"/>
      <w:marRight w:val="0"/>
      <w:marTop w:val="0"/>
      <w:marBottom w:val="0"/>
      <w:divBdr>
        <w:top w:val="none" w:sz="0" w:space="0" w:color="auto"/>
        <w:left w:val="none" w:sz="0" w:space="0" w:color="auto"/>
        <w:bottom w:val="none" w:sz="0" w:space="0" w:color="auto"/>
        <w:right w:val="none" w:sz="0" w:space="0" w:color="auto"/>
      </w:divBdr>
    </w:div>
    <w:div w:id="270626379">
      <w:bodyDiv w:val="1"/>
      <w:marLeft w:val="0"/>
      <w:marRight w:val="0"/>
      <w:marTop w:val="0"/>
      <w:marBottom w:val="0"/>
      <w:divBdr>
        <w:top w:val="none" w:sz="0" w:space="0" w:color="auto"/>
        <w:left w:val="none" w:sz="0" w:space="0" w:color="auto"/>
        <w:bottom w:val="none" w:sz="0" w:space="0" w:color="auto"/>
        <w:right w:val="none" w:sz="0" w:space="0" w:color="auto"/>
      </w:divBdr>
    </w:div>
    <w:div w:id="282156549">
      <w:bodyDiv w:val="1"/>
      <w:marLeft w:val="0"/>
      <w:marRight w:val="0"/>
      <w:marTop w:val="0"/>
      <w:marBottom w:val="0"/>
      <w:divBdr>
        <w:top w:val="none" w:sz="0" w:space="0" w:color="auto"/>
        <w:left w:val="none" w:sz="0" w:space="0" w:color="auto"/>
        <w:bottom w:val="none" w:sz="0" w:space="0" w:color="auto"/>
        <w:right w:val="none" w:sz="0" w:space="0" w:color="auto"/>
      </w:divBdr>
    </w:div>
    <w:div w:id="282662180">
      <w:bodyDiv w:val="1"/>
      <w:marLeft w:val="0"/>
      <w:marRight w:val="0"/>
      <w:marTop w:val="0"/>
      <w:marBottom w:val="0"/>
      <w:divBdr>
        <w:top w:val="none" w:sz="0" w:space="0" w:color="auto"/>
        <w:left w:val="none" w:sz="0" w:space="0" w:color="auto"/>
        <w:bottom w:val="none" w:sz="0" w:space="0" w:color="auto"/>
        <w:right w:val="none" w:sz="0" w:space="0" w:color="auto"/>
      </w:divBdr>
    </w:div>
    <w:div w:id="290867916">
      <w:bodyDiv w:val="1"/>
      <w:marLeft w:val="0"/>
      <w:marRight w:val="0"/>
      <w:marTop w:val="0"/>
      <w:marBottom w:val="0"/>
      <w:divBdr>
        <w:top w:val="none" w:sz="0" w:space="0" w:color="auto"/>
        <w:left w:val="none" w:sz="0" w:space="0" w:color="auto"/>
        <w:bottom w:val="none" w:sz="0" w:space="0" w:color="auto"/>
        <w:right w:val="none" w:sz="0" w:space="0" w:color="auto"/>
      </w:divBdr>
    </w:div>
    <w:div w:id="301036773">
      <w:bodyDiv w:val="1"/>
      <w:marLeft w:val="0"/>
      <w:marRight w:val="0"/>
      <w:marTop w:val="0"/>
      <w:marBottom w:val="0"/>
      <w:divBdr>
        <w:top w:val="none" w:sz="0" w:space="0" w:color="auto"/>
        <w:left w:val="none" w:sz="0" w:space="0" w:color="auto"/>
        <w:bottom w:val="none" w:sz="0" w:space="0" w:color="auto"/>
        <w:right w:val="none" w:sz="0" w:space="0" w:color="auto"/>
      </w:divBdr>
    </w:div>
    <w:div w:id="304435110">
      <w:bodyDiv w:val="1"/>
      <w:marLeft w:val="0"/>
      <w:marRight w:val="0"/>
      <w:marTop w:val="0"/>
      <w:marBottom w:val="0"/>
      <w:divBdr>
        <w:top w:val="none" w:sz="0" w:space="0" w:color="auto"/>
        <w:left w:val="none" w:sz="0" w:space="0" w:color="auto"/>
        <w:bottom w:val="none" w:sz="0" w:space="0" w:color="auto"/>
        <w:right w:val="none" w:sz="0" w:space="0" w:color="auto"/>
      </w:divBdr>
    </w:div>
    <w:div w:id="308706560">
      <w:bodyDiv w:val="1"/>
      <w:marLeft w:val="0"/>
      <w:marRight w:val="0"/>
      <w:marTop w:val="0"/>
      <w:marBottom w:val="0"/>
      <w:divBdr>
        <w:top w:val="none" w:sz="0" w:space="0" w:color="auto"/>
        <w:left w:val="none" w:sz="0" w:space="0" w:color="auto"/>
        <w:bottom w:val="none" w:sz="0" w:space="0" w:color="auto"/>
        <w:right w:val="none" w:sz="0" w:space="0" w:color="auto"/>
      </w:divBdr>
    </w:div>
    <w:div w:id="312879920">
      <w:bodyDiv w:val="1"/>
      <w:marLeft w:val="0"/>
      <w:marRight w:val="0"/>
      <w:marTop w:val="0"/>
      <w:marBottom w:val="0"/>
      <w:divBdr>
        <w:top w:val="none" w:sz="0" w:space="0" w:color="auto"/>
        <w:left w:val="none" w:sz="0" w:space="0" w:color="auto"/>
        <w:bottom w:val="none" w:sz="0" w:space="0" w:color="auto"/>
        <w:right w:val="none" w:sz="0" w:space="0" w:color="auto"/>
      </w:divBdr>
    </w:div>
    <w:div w:id="313722857">
      <w:bodyDiv w:val="1"/>
      <w:marLeft w:val="0"/>
      <w:marRight w:val="0"/>
      <w:marTop w:val="0"/>
      <w:marBottom w:val="0"/>
      <w:divBdr>
        <w:top w:val="none" w:sz="0" w:space="0" w:color="auto"/>
        <w:left w:val="none" w:sz="0" w:space="0" w:color="auto"/>
        <w:bottom w:val="none" w:sz="0" w:space="0" w:color="auto"/>
        <w:right w:val="none" w:sz="0" w:space="0" w:color="auto"/>
      </w:divBdr>
    </w:div>
    <w:div w:id="316688222">
      <w:bodyDiv w:val="1"/>
      <w:marLeft w:val="0"/>
      <w:marRight w:val="0"/>
      <w:marTop w:val="0"/>
      <w:marBottom w:val="0"/>
      <w:divBdr>
        <w:top w:val="none" w:sz="0" w:space="0" w:color="auto"/>
        <w:left w:val="none" w:sz="0" w:space="0" w:color="auto"/>
        <w:bottom w:val="none" w:sz="0" w:space="0" w:color="auto"/>
        <w:right w:val="none" w:sz="0" w:space="0" w:color="auto"/>
      </w:divBdr>
    </w:div>
    <w:div w:id="321667317">
      <w:bodyDiv w:val="1"/>
      <w:marLeft w:val="0"/>
      <w:marRight w:val="0"/>
      <w:marTop w:val="0"/>
      <w:marBottom w:val="0"/>
      <w:divBdr>
        <w:top w:val="none" w:sz="0" w:space="0" w:color="auto"/>
        <w:left w:val="none" w:sz="0" w:space="0" w:color="auto"/>
        <w:bottom w:val="none" w:sz="0" w:space="0" w:color="auto"/>
        <w:right w:val="none" w:sz="0" w:space="0" w:color="auto"/>
      </w:divBdr>
    </w:div>
    <w:div w:id="322661237">
      <w:bodyDiv w:val="1"/>
      <w:marLeft w:val="0"/>
      <w:marRight w:val="0"/>
      <w:marTop w:val="0"/>
      <w:marBottom w:val="0"/>
      <w:divBdr>
        <w:top w:val="none" w:sz="0" w:space="0" w:color="auto"/>
        <w:left w:val="none" w:sz="0" w:space="0" w:color="auto"/>
        <w:bottom w:val="none" w:sz="0" w:space="0" w:color="auto"/>
        <w:right w:val="none" w:sz="0" w:space="0" w:color="auto"/>
      </w:divBdr>
    </w:div>
    <w:div w:id="323243899">
      <w:bodyDiv w:val="1"/>
      <w:marLeft w:val="0"/>
      <w:marRight w:val="0"/>
      <w:marTop w:val="0"/>
      <w:marBottom w:val="0"/>
      <w:divBdr>
        <w:top w:val="none" w:sz="0" w:space="0" w:color="auto"/>
        <w:left w:val="none" w:sz="0" w:space="0" w:color="auto"/>
        <w:bottom w:val="none" w:sz="0" w:space="0" w:color="auto"/>
        <w:right w:val="none" w:sz="0" w:space="0" w:color="auto"/>
      </w:divBdr>
    </w:div>
    <w:div w:id="330181713">
      <w:bodyDiv w:val="1"/>
      <w:marLeft w:val="0"/>
      <w:marRight w:val="0"/>
      <w:marTop w:val="0"/>
      <w:marBottom w:val="0"/>
      <w:divBdr>
        <w:top w:val="none" w:sz="0" w:space="0" w:color="auto"/>
        <w:left w:val="none" w:sz="0" w:space="0" w:color="auto"/>
        <w:bottom w:val="none" w:sz="0" w:space="0" w:color="auto"/>
        <w:right w:val="none" w:sz="0" w:space="0" w:color="auto"/>
      </w:divBdr>
    </w:div>
    <w:div w:id="331840136">
      <w:bodyDiv w:val="1"/>
      <w:marLeft w:val="0"/>
      <w:marRight w:val="0"/>
      <w:marTop w:val="0"/>
      <w:marBottom w:val="0"/>
      <w:divBdr>
        <w:top w:val="none" w:sz="0" w:space="0" w:color="auto"/>
        <w:left w:val="none" w:sz="0" w:space="0" w:color="auto"/>
        <w:bottom w:val="none" w:sz="0" w:space="0" w:color="auto"/>
        <w:right w:val="none" w:sz="0" w:space="0" w:color="auto"/>
      </w:divBdr>
    </w:div>
    <w:div w:id="348524977">
      <w:bodyDiv w:val="1"/>
      <w:marLeft w:val="0"/>
      <w:marRight w:val="0"/>
      <w:marTop w:val="0"/>
      <w:marBottom w:val="0"/>
      <w:divBdr>
        <w:top w:val="none" w:sz="0" w:space="0" w:color="auto"/>
        <w:left w:val="none" w:sz="0" w:space="0" w:color="auto"/>
        <w:bottom w:val="none" w:sz="0" w:space="0" w:color="auto"/>
        <w:right w:val="none" w:sz="0" w:space="0" w:color="auto"/>
      </w:divBdr>
    </w:div>
    <w:div w:id="348676539">
      <w:bodyDiv w:val="1"/>
      <w:marLeft w:val="0"/>
      <w:marRight w:val="0"/>
      <w:marTop w:val="0"/>
      <w:marBottom w:val="0"/>
      <w:divBdr>
        <w:top w:val="none" w:sz="0" w:space="0" w:color="auto"/>
        <w:left w:val="none" w:sz="0" w:space="0" w:color="auto"/>
        <w:bottom w:val="none" w:sz="0" w:space="0" w:color="auto"/>
        <w:right w:val="none" w:sz="0" w:space="0" w:color="auto"/>
      </w:divBdr>
    </w:div>
    <w:div w:id="356585277">
      <w:bodyDiv w:val="1"/>
      <w:marLeft w:val="0"/>
      <w:marRight w:val="0"/>
      <w:marTop w:val="0"/>
      <w:marBottom w:val="0"/>
      <w:divBdr>
        <w:top w:val="none" w:sz="0" w:space="0" w:color="auto"/>
        <w:left w:val="none" w:sz="0" w:space="0" w:color="auto"/>
        <w:bottom w:val="none" w:sz="0" w:space="0" w:color="auto"/>
        <w:right w:val="none" w:sz="0" w:space="0" w:color="auto"/>
      </w:divBdr>
    </w:div>
    <w:div w:id="359208298">
      <w:bodyDiv w:val="1"/>
      <w:marLeft w:val="0"/>
      <w:marRight w:val="0"/>
      <w:marTop w:val="0"/>
      <w:marBottom w:val="0"/>
      <w:divBdr>
        <w:top w:val="none" w:sz="0" w:space="0" w:color="auto"/>
        <w:left w:val="none" w:sz="0" w:space="0" w:color="auto"/>
        <w:bottom w:val="none" w:sz="0" w:space="0" w:color="auto"/>
        <w:right w:val="none" w:sz="0" w:space="0" w:color="auto"/>
      </w:divBdr>
    </w:div>
    <w:div w:id="363604138">
      <w:bodyDiv w:val="1"/>
      <w:marLeft w:val="0"/>
      <w:marRight w:val="0"/>
      <w:marTop w:val="0"/>
      <w:marBottom w:val="0"/>
      <w:divBdr>
        <w:top w:val="none" w:sz="0" w:space="0" w:color="auto"/>
        <w:left w:val="none" w:sz="0" w:space="0" w:color="auto"/>
        <w:bottom w:val="none" w:sz="0" w:space="0" w:color="auto"/>
        <w:right w:val="none" w:sz="0" w:space="0" w:color="auto"/>
      </w:divBdr>
    </w:div>
    <w:div w:id="364673244">
      <w:bodyDiv w:val="1"/>
      <w:marLeft w:val="0"/>
      <w:marRight w:val="0"/>
      <w:marTop w:val="0"/>
      <w:marBottom w:val="0"/>
      <w:divBdr>
        <w:top w:val="none" w:sz="0" w:space="0" w:color="auto"/>
        <w:left w:val="none" w:sz="0" w:space="0" w:color="auto"/>
        <w:bottom w:val="none" w:sz="0" w:space="0" w:color="auto"/>
        <w:right w:val="none" w:sz="0" w:space="0" w:color="auto"/>
      </w:divBdr>
    </w:div>
    <w:div w:id="384646411">
      <w:bodyDiv w:val="1"/>
      <w:marLeft w:val="0"/>
      <w:marRight w:val="0"/>
      <w:marTop w:val="0"/>
      <w:marBottom w:val="0"/>
      <w:divBdr>
        <w:top w:val="none" w:sz="0" w:space="0" w:color="auto"/>
        <w:left w:val="none" w:sz="0" w:space="0" w:color="auto"/>
        <w:bottom w:val="none" w:sz="0" w:space="0" w:color="auto"/>
        <w:right w:val="none" w:sz="0" w:space="0" w:color="auto"/>
      </w:divBdr>
    </w:div>
    <w:div w:id="387874513">
      <w:bodyDiv w:val="1"/>
      <w:marLeft w:val="0"/>
      <w:marRight w:val="0"/>
      <w:marTop w:val="0"/>
      <w:marBottom w:val="0"/>
      <w:divBdr>
        <w:top w:val="none" w:sz="0" w:space="0" w:color="auto"/>
        <w:left w:val="none" w:sz="0" w:space="0" w:color="auto"/>
        <w:bottom w:val="none" w:sz="0" w:space="0" w:color="auto"/>
        <w:right w:val="none" w:sz="0" w:space="0" w:color="auto"/>
      </w:divBdr>
    </w:div>
    <w:div w:id="388769286">
      <w:bodyDiv w:val="1"/>
      <w:marLeft w:val="0"/>
      <w:marRight w:val="0"/>
      <w:marTop w:val="0"/>
      <w:marBottom w:val="0"/>
      <w:divBdr>
        <w:top w:val="none" w:sz="0" w:space="0" w:color="auto"/>
        <w:left w:val="none" w:sz="0" w:space="0" w:color="auto"/>
        <w:bottom w:val="none" w:sz="0" w:space="0" w:color="auto"/>
        <w:right w:val="none" w:sz="0" w:space="0" w:color="auto"/>
      </w:divBdr>
    </w:div>
    <w:div w:id="389886434">
      <w:bodyDiv w:val="1"/>
      <w:marLeft w:val="0"/>
      <w:marRight w:val="0"/>
      <w:marTop w:val="0"/>
      <w:marBottom w:val="0"/>
      <w:divBdr>
        <w:top w:val="none" w:sz="0" w:space="0" w:color="auto"/>
        <w:left w:val="none" w:sz="0" w:space="0" w:color="auto"/>
        <w:bottom w:val="none" w:sz="0" w:space="0" w:color="auto"/>
        <w:right w:val="none" w:sz="0" w:space="0" w:color="auto"/>
      </w:divBdr>
    </w:div>
    <w:div w:id="390541499">
      <w:bodyDiv w:val="1"/>
      <w:marLeft w:val="0"/>
      <w:marRight w:val="0"/>
      <w:marTop w:val="0"/>
      <w:marBottom w:val="0"/>
      <w:divBdr>
        <w:top w:val="none" w:sz="0" w:space="0" w:color="auto"/>
        <w:left w:val="none" w:sz="0" w:space="0" w:color="auto"/>
        <w:bottom w:val="none" w:sz="0" w:space="0" w:color="auto"/>
        <w:right w:val="none" w:sz="0" w:space="0" w:color="auto"/>
      </w:divBdr>
    </w:div>
    <w:div w:id="406415545">
      <w:bodyDiv w:val="1"/>
      <w:marLeft w:val="0"/>
      <w:marRight w:val="0"/>
      <w:marTop w:val="0"/>
      <w:marBottom w:val="0"/>
      <w:divBdr>
        <w:top w:val="none" w:sz="0" w:space="0" w:color="auto"/>
        <w:left w:val="none" w:sz="0" w:space="0" w:color="auto"/>
        <w:bottom w:val="none" w:sz="0" w:space="0" w:color="auto"/>
        <w:right w:val="none" w:sz="0" w:space="0" w:color="auto"/>
      </w:divBdr>
    </w:div>
    <w:div w:id="415592083">
      <w:bodyDiv w:val="1"/>
      <w:marLeft w:val="0"/>
      <w:marRight w:val="0"/>
      <w:marTop w:val="0"/>
      <w:marBottom w:val="0"/>
      <w:divBdr>
        <w:top w:val="none" w:sz="0" w:space="0" w:color="auto"/>
        <w:left w:val="none" w:sz="0" w:space="0" w:color="auto"/>
        <w:bottom w:val="none" w:sz="0" w:space="0" w:color="auto"/>
        <w:right w:val="none" w:sz="0" w:space="0" w:color="auto"/>
      </w:divBdr>
    </w:div>
    <w:div w:id="420566030">
      <w:bodyDiv w:val="1"/>
      <w:marLeft w:val="0"/>
      <w:marRight w:val="0"/>
      <w:marTop w:val="0"/>
      <w:marBottom w:val="0"/>
      <w:divBdr>
        <w:top w:val="none" w:sz="0" w:space="0" w:color="auto"/>
        <w:left w:val="none" w:sz="0" w:space="0" w:color="auto"/>
        <w:bottom w:val="none" w:sz="0" w:space="0" w:color="auto"/>
        <w:right w:val="none" w:sz="0" w:space="0" w:color="auto"/>
      </w:divBdr>
    </w:div>
    <w:div w:id="431172595">
      <w:bodyDiv w:val="1"/>
      <w:marLeft w:val="0"/>
      <w:marRight w:val="0"/>
      <w:marTop w:val="0"/>
      <w:marBottom w:val="0"/>
      <w:divBdr>
        <w:top w:val="none" w:sz="0" w:space="0" w:color="auto"/>
        <w:left w:val="none" w:sz="0" w:space="0" w:color="auto"/>
        <w:bottom w:val="none" w:sz="0" w:space="0" w:color="auto"/>
        <w:right w:val="none" w:sz="0" w:space="0" w:color="auto"/>
      </w:divBdr>
    </w:div>
    <w:div w:id="432752905">
      <w:bodyDiv w:val="1"/>
      <w:marLeft w:val="0"/>
      <w:marRight w:val="0"/>
      <w:marTop w:val="0"/>
      <w:marBottom w:val="0"/>
      <w:divBdr>
        <w:top w:val="none" w:sz="0" w:space="0" w:color="auto"/>
        <w:left w:val="none" w:sz="0" w:space="0" w:color="auto"/>
        <w:bottom w:val="none" w:sz="0" w:space="0" w:color="auto"/>
        <w:right w:val="none" w:sz="0" w:space="0" w:color="auto"/>
      </w:divBdr>
    </w:div>
    <w:div w:id="436296254">
      <w:bodyDiv w:val="1"/>
      <w:marLeft w:val="0"/>
      <w:marRight w:val="0"/>
      <w:marTop w:val="0"/>
      <w:marBottom w:val="0"/>
      <w:divBdr>
        <w:top w:val="none" w:sz="0" w:space="0" w:color="auto"/>
        <w:left w:val="none" w:sz="0" w:space="0" w:color="auto"/>
        <w:bottom w:val="none" w:sz="0" w:space="0" w:color="auto"/>
        <w:right w:val="none" w:sz="0" w:space="0" w:color="auto"/>
      </w:divBdr>
    </w:div>
    <w:div w:id="440076433">
      <w:bodyDiv w:val="1"/>
      <w:marLeft w:val="0"/>
      <w:marRight w:val="0"/>
      <w:marTop w:val="0"/>
      <w:marBottom w:val="0"/>
      <w:divBdr>
        <w:top w:val="none" w:sz="0" w:space="0" w:color="auto"/>
        <w:left w:val="none" w:sz="0" w:space="0" w:color="auto"/>
        <w:bottom w:val="none" w:sz="0" w:space="0" w:color="auto"/>
        <w:right w:val="none" w:sz="0" w:space="0" w:color="auto"/>
      </w:divBdr>
    </w:div>
    <w:div w:id="450830906">
      <w:bodyDiv w:val="1"/>
      <w:marLeft w:val="0"/>
      <w:marRight w:val="0"/>
      <w:marTop w:val="0"/>
      <w:marBottom w:val="0"/>
      <w:divBdr>
        <w:top w:val="none" w:sz="0" w:space="0" w:color="auto"/>
        <w:left w:val="none" w:sz="0" w:space="0" w:color="auto"/>
        <w:bottom w:val="none" w:sz="0" w:space="0" w:color="auto"/>
        <w:right w:val="none" w:sz="0" w:space="0" w:color="auto"/>
      </w:divBdr>
    </w:div>
    <w:div w:id="455756069">
      <w:bodyDiv w:val="1"/>
      <w:marLeft w:val="0"/>
      <w:marRight w:val="0"/>
      <w:marTop w:val="0"/>
      <w:marBottom w:val="0"/>
      <w:divBdr>
        <w:top w:val="none" w:sz="0" w:space="0" w:color="auto"/>
        <w:left w:val="none" w:sz="0" w:space="0" w:color="auto"/>
        <w:bottom w:val="none" w:sz="0" w:space="0" w:color="auto"/>
        <w:right w:val="none" w:sz="0" w:space="0" w:color="auto"/>
      </w:divBdr>
    </w:div>
    <w:div w:id="461534405">
      <w:bodyDiv w:val="1"/>
      <w:marLeft w:val="0"/>
      <w:marRight w:val="0"/>
      <w:marTop w:val="0"/>
      <w:marBottom w:val="0"/>
      <w:divBdr>
        <w:top w:val="none" w:sz="0" w:space="0" w:color="auto"/>
        <w:left w:val="none" w:sz="0" w:space="0" w:color="auto"/>
        <w:bottom w:val="none" w:sz="0" w:space="0" w:color="auto"/>
        <w:right w:val="none" w:sz="0" w:space="0" w:color="auto"/>
      </w:divBdr>
    </w:div>
    <w:div w:id="461729955">
      <w:bodyDiv w:val="1"/>
      <w:marLeft w:val="0"/>
      <w:marRight w:val="0"/>
      <w:marTop w:val="0"/>
      <w:marBottom w:val="0"/>
      <w:divBdr>
        <w:top w:val="none" w:sz="0" w:space="0" w:color="auto"/>
        <w:left w:val="none" w:sz="0" w:space="0" w:color="auto"/>
        <w:bottom w:val="none" w:sz="0" w:space="0" w:color="auto"/>
        <w:right w:val="none" w:sz="0" w:space="0" w:color="auto"/>
      </w:divBdr>
    </w:div>
    <w:div w:id="462501776">
      <w:bodyDiv w:val="1"/>
      <w:marLeft w:val="0"/>
      <w:marRight w:val="0"/>
      <w:marTop w:val="0"/>
      <w:marBottom w:val="0"/>
      <w:divBdr>
        <w:top w:val="none" w:sz="0" w:space="0" w:color="auto"/>
        <w:left w:val="none" w:sz="0" w:space="0" w:color="auto"/>
        <w:bottom w:val="none" w:sz="0" w:space="0" w:color="auto"/>
        <w:right w:val="none" w:sz="0" w:space="0" w:color="auto"/>
      </w:divBdr>
    </w:div>
    <w:div w:id="463742835">
      <w:bodyDiv w:val="1"/>
      <w:marLeft w:val="0"/>
      <w:marRight w:val="0"/>
      <w:marTop w:val="0"/>
      <w:marBottom w:val="0"/>
      <w:divBdr>
        <w:top w:val="none" w:sz="0" w:space="0" w:color="auto"/>
        <w:left w:val="none" w:sz="0" w:space="0" w:color="auto"/>
        <w:bottom w:val="none" w:sz="0" w:space="0" w:color="auto"/>
        <w:right w:val="none" w:sz="0" w:space="0" w:color="auto"/>
      </w:divBdr>
    </w:div>
    <w:div w:id="466898625">
      <w:bodyDiv w:val="1"/>
      <w:marLeft w:val="0"/>
      <w:marRight w:val="0"/>
      <w:marTop w:val="0"/>
      <w:marBottom w:val="0"/>
      <w:divBdr>
        <w:top w:val="none" w:sz="0" w:space="0" w:color="auto"/>
        <w:left w:val="none" w:sz="0" w:space="0" w:color="auto"/>
        <w:bottom w:val="none" w:sz="0" w:space="0" w:color="auto"/>
        <w:right w:val="none" w:sz="0" w:space="0" w:color="auto"/>
      </w:divBdr>
    </w:div>
    <w:div w:id="469179178">
      <w:bodyDiv w:val="1"/>
      <w:marLeft w:val="0"/>
      <w:marRight w:val="0"/>
      <w:marTop w:val="0"/>
      <w:marBottom w:val="0"/>
      <w:divBdr>
        <w:top w:val="none" w:sz="0" w:space="0" w:color="auto"/>
        <w:left w:val="none" w:sz="0" w:space="0" w:color="auto"/>
        <w:bottom w:val="none" w:sz="0" w:space="0" w:color="auto"/>
        <w:right w:val="none" w:sz="0" w:space="0" w:color="auto"/>
      </w:divBdr>
    </w:div>
    <w:div w:id="469329174">
      <w:bodyDiv w:val="1"/>
      <w:marLeft w:val="0"/>
      <w:marRight w:val="0"/>
      <w:marTop w:val="0"/>
      <w:marBottom w:val="0"/>
      <w:divBdr>
        <w:top w:val="none" w:sz="0" w:space="0" w:color="auto"/>
        <w:left w:val="none" w:sz="0" w:space="0" w:color="auto"/>
        <w:bottom w:val="none" w:sz="0" w:space="0" w:color="auto"/>
        <w:right w:val="none" w:sz="0" w:space="0" w:color="auto"/>
      </w:divBdr>
    </w:div>
    <w:div w:id="470946792">
      <w:bodyDiv w:val="1"/>
      <w:marLeft w:val="0"/>
      <w:marRight w:val="0"/>
      <w:marTop w:val="0"/>
      <w:marBottom w:val="0"/>
      <w:divBdr>
        <w:top w:val="none" w:sz="0" w:space="0" w:color="auto"/>
        <w:left w:val="none" w:sz="0" w:space="0" w:color="auto"/>
        <w:bottom w:val="none" w:sz="0" w:space="0" w:color="auto"/>
        <w:right w:val="none" w:sz="0" w:space="0" w:color="auto"/>
      </w:divBdr>
    </w:div>
    <w:div w:id="474567473">
      <w:bodyDiv w:val="1"/>
      <w:marLeft w:val="0"/>
      <w:marRight w:val="0"/>
      <w:marTop w:val="0"/>
      <w:marBottom w:val="0"/>
      <w:divBdr>
        <w:top w:val="none" w:sz="0" w:space="0" w:color="auto"/>
        <w:left w:val="none" w:sz="0" w:space="0" w:color="auto"/>
        <w:bottom w:val="none" w:sz="0" w:space="0" w:color="auto"/>
        <w:right w:val="none" w:sz="0" w:space="0" w:color="auto"/>
      </w:divBdr>
    </w:div>
    <w:div w:id="475294232">
      <w:bodyDiv w:val="1"/>
      <w:marLeft w:val="0"/>
      <w:marRight w:val="0"/>
      <w:marTop w:val="0"/>
      <w:marBottom w:val="0"/>
      <w:divBdr>
        <w:top w:val="none" w:sz="0" w:space="0" w:color="auto"/>
        <w:left w:val="none" w:sz="0" w:space="0" w:color="auto"/>
        <w:bottom w:val="none" w:sz="0" w:space="0" w:color="auto"/>
        <w:right w:val="none" w:sz="0" w:space="0" w:color="auto"/>
      </w:divBdr>
    </w:div>
    <w:div w:id="482232601">
      <w:bodyDiv w:val="1"/>
      <w:marLeft w:val="0"/>
      <w:marRight w:val="0"/>
      <w:marTop w:val="0"/>
      <w:marBottom w:val="0"/>
      <w:divBdr>
        <w:top w:val="none" w:sz="0" w:space="0" w:color="auto"/>
        <w:left w:val="none" w:sz="0" w:space="0" w:color="auto"/>
        <w:bottom w:val="none" w:sz="0" w:space="0" w:color="auto"/>
        <w:right w:val="none" w:sz="0" w:space="0" w:color="auto"/>
      </w:divBdr>
    </w:div>
    <w:div w:id="488715181">
      <w:bodyDiv w:val="1"/>
      <w:marLeft w:val="0"/>
      <w:marRight w:val="0"/>
      <w:marTop w:val="0"/>
      <w:marBottom w:val="0"/>
      <w:divBdr>
        <w:top w:val="none" w:sz="0" w:space="0" w:color="auto"/>
        <w:left w:val="none" w:sz="0" w:space="0" w:color="auto"/>
        <w:bottom w:val="none" w:sz="0" w:space="0" w:color="auto"/>
        <w:right w:val="none" w:sz="0" w:space="0" w:color="auto"/>
      </w:divBdr>
    </w:div>
    <w:div w:id="495536991">
      <w:bodyDiv w:val="1"/>
      <w:marLeft w:val="0"/>
      <w:marRight w:val="0"/>
      <w:marTop w:val="0"/>
      <w:marBottom w:val="0"/>
      <w:divBdr>
        <w:top w:val="none" w:sz="0" w:space="0" w:color="auto"/>
        <w:left w:val="none" w:sz="0" w:space="0" w:color="auto"/>
        <w:bottom w:val="none" w:sz="0" w:space="0" w:color="auto"/>
        <w:right w:val="none" w:sz="0" w:space="0" w:color="auto"/>
      </w:divBdr>
    </w:div>
    <w:div w:id="506360829">
      <w:bodyDiv w:val="1"/>
      <w:marLeft w:val="0"/>
      <w:marRight w:val="0"/>
      <w:marTop w:val="0"/>
      <w:marBottom w:val="0"/>
      <w:divBdr>
        <w:top w:val="none" w:sz="0" w:space="0" w:color="auto"/>
        <w:left w:val="none" w:sz="0" w:space="0" w:color="auto"/>
        <w:bottom w:val="none" w:sz="0" w:space="0" w:color="auto"/>
        <w:right w:val="none" w:sz="0" w:space="0" w:color="auto"/>
      </w:divBdr>
    </w:div>
    <w:div w:id="509570082">
      <w:bodyDiv w:val="1"/>
      <w:marLeft w:val="0"/>
      <w:marRight w:val="0"/>
      <w:marTop w:val="0"/>
      <w:marBottom w:val="0"/>
      <w:divBdr>
        <w:top w:val="none" w:sz="0" w:space="0" w:color="auto"/>
        <w:left w:val="none" w:sz="0" w:space="0" w:color="auto"/>
        <w:bottom w:val="none" w:sz="0" w:space="0" w:color="auto"/>
        <w:right w:val="none" w:sz="0" w:space="0" w:color="auto"/>
      </w:divBdr>
    </w:div>
    <w:div w:id="512109077">
      <w:bodyDiv w:val="1"/>
      <w:marLeft w:val="0"/>
      <w:marRight w:val="0"/>
      <w:marTop w:val="0"/>
      <w:marBottom w:val="0"/>
      <w:divBdr>
        <w:top w:val="none" w:sz="0" w:space="0" w:color="auto"/>
        <w:left w:val="none" w:sz="0" w:space="0" w:color="auto"/>
        <w:bottom w:val="none" w:sz="0" w:space="0" w:color="auto"/>
        <w:right w:val="none" w:sz="0" w:space="0" w:color="auto"/>
      </w:divBdr>
    </w:div>
    <w:div w:id="517693928">
      <w:bodyDiv w:val="1"/>
      <w:marLeft w:val="0"/>
      <w:marRight w:val="0"/>
      <w:marTop w:val="0"/>
      <w:marBottom w:val="0"/>
      <w:divBdr>
        <w:top w:val="none" w:sz="0" w:space="0" w:color="auto"/>
        <w:left w:val="none" w:sz="0" w:space="0" w:color="auto"/>
        <w:bottom w:val="none" w:sz="0" w:space="0" w:color="auto"/>
        <w:right w:val="none" w:sz="0" w:space="0" w:color="auto"/>
      </w:divBdr>
    </w:div>
    <w:div w:id="531454928">
      <w:bodyDiv w:val="1"/>
      <w:marLeft w:val="0"/>
      <w:marRight w:val="0"/>
      <w:marTop w:val="0"/>
      <w:marBottom w:val="0"/>
      <w:divBdr>
        <w:top w:val="none" w:sz="0" w:space="0" w:color="auto"/>
        <w:left w:val="none" w:sz="0" w:space="0" w:color="auto"/>
        <w:bottom w:val="none" w:sz="0" w:space="0" w:color="auto"/>
        <w:right w:val="none" w:sz="0" w:space="0" w:color="auto"/>
      </w:divBdr>
    </w:div>
    <w:div w:id="535122276">
      <w:bodyDiv w:val="1"/>
      <w:marLeft w:val="0"/>
      <w:marRight w:val="0"/>
      <w:marTop w:val="0"/>
      <w:marBottom w:val="0"/>
      <w:divBdr>
        <w:top w:val="none" w:sz="0" w:space="0" w:color="auto"/>
        <w:left w:val="none" w:sz="0" w:space="0" w:color="auto"/>
        <w:bottom w:val="none" w:sz="0" w:space="0" w:color="auto"/>
        <w:right w:val="none" w:sz="0" w:space="0" w:color="auto"/>
      </w:divBdr>
    </w:div>
    <w:div w:id="536544533">
      <w:bodyDiv w:val="1"/>
      <w:marLeft w:val="0"/>
      <w:marRight w:val="0"/>
      <w:marTop w:val="0"/>
      <w:marBottom w:val="0"/>
      <w:divBdr>
        <w:top w:val="none" w:sz="0" w:space="0" w:color="auto"/>
        <w:left w:val="none" w:sz="0" w:space="0" w:color="auto"/>
        <w:bottom w:val="none" w:sz="0" w:space="0" w:color="auto"/>
        <w:right w:val="none" w:sz="0" w:space="0" w:color="auto"/>
      </w:divBdr>
    </w:div>
    <w:div w:id="536552682">
      <w:bodyDiv w:val="1"/>
      <w:marLeft w:val="0"/>
      <w:marRight w:val="0"/>
      <w:marTop w:val="0"/>
      <w:marBottom w:val="0"/>
      <w:divBdr>
        <w:top w:val="none" w:sz="0" w:space="0" w:color="auto"/>
        <w:left w:val="none" w:sz="0" w:space="0" w:color="auto"/>
        <w:bottom w:val="none" w:sz="0" w:space="0" w:color="auto"/>
        <w:right w:val="none" w:sz="0" w:space="0" w:color="auto"/>
      </w:divBdr>
    </w:div>
    <w:div w:id="540703017">
      <w:bodyDiv w:val="1"/>
      <w:marLeft w:val="0"/>
      <w:marRight w:val="0"/>
      <w:marTop w:val="0"/>
      <w:marBottom w:val="0"/>
      <w:divBdr>
        <w:top w:val="none" w:sz="0" w:space="0" w:color="auto"/>
        <w:left w:val="none" w:sz="0" w:space="0" w:color="auto"/>
        <w:bottom w:val="none" w:sz="0" w:space="0" w:color="auto"/>
        <w:right w:val="none" w:sz="0" w:space="0" w:color="auto"/>
      </w:divBdr>
    </w:div>
    <w:div w:id="542907874">
      <w:bodyDiv w:val="1"/>
      <w:marLeft w:val="0"/>
      <w:marRight w:val="0"/>
      <w:marTop w:val="0"/>
      <w:marBottom w:val="0"/>
      <w:divBdr>
        <w:top w:val="none" w:sz="0" w:space="0" w:color="auto"/>
        <w:left w:val="none" w:sz="0" w:space="0" w:color="auto"/>
        <w:bottom w:val="none" w:sz="0" w:space="0" w:color="auto"/>
        <w:right w:val="none" w:sz="0" w:space="0" w:color="auto"/>
      </w:divBdr>
    </w:div>
    <w:div w:id="544565430">
      <w:bodyDiv w:val="1"/>
      <w:marLeft w:val="0"/>
      <w:marRight w:val="0"/>
      <w:marTop w:val="0"/>
      <w:marBottom w:val="0"/>
      <w:divBdr>
        <w:top w:val="none" w:sz="0" w:space="0" w:color="auto"/>
        <w:left w:val="none" w:sz="0" w:space="0" w:color="auto"/>
        <w:bottom w:val="none" w:sz="0" w:space="0" w:color="auto"/>
        <w:right w:val="none" w:sz="0" w:space="0" w:color="auto"/>
      </w:divBdr>
    </w:div>
    <w:div w:id="545415563">
      <w:bodyDiv w:val="1"/>
      <w:marLeft w:val="0"/>
      <w:marRight w:val="0"/>
      <w:marTop w:val="0"/>
      <w:marBottom w:val="0"/>
      <w:divBdr>
        <w:top w:val="none" w:sz="0" w:space="0" w:color="auto"/>
        <w:left w:val="none" w:sz="0" w:space="0" w:color="auto"/>
        <w:bottom w:val="none" w:sz="0" w:space="0" w:color="auto"/>
        <w:right w:val="none" w:sz="0" w:space="0" w:color="auto"/>
      </w:divBdr>
    </w:div>
    <w:div w:id="571080797">
      <w:bodyDiv w:val="1"/>
      <w:marLeft w:val="0"/>
      <w:marRight w:val="0"/>
      <w:marTop w:val="0"/>
      <w:marBottom w:val="0"/>
      <w:divBdr>
        <w:top w:val="none" w:sz="0" w:space="0" w:color="auto"/>
        <w:left w:val="none" w:sz="0" w:space="0" w:color="auto"/>
        <w:bottom w:val="none" w:sz="0" w:space="0" w:color="auto"/>
        <w:right w:val="none" w:sz="0" w:space="0" w:color="auto"/>
      </w:divBdr>
    </w:div>
    <w:div w:id="575553373">
      <w:bodyDiv w:val="1"/>
      <w:marLeft w:val="0"/>
      <w:marRight w:val="0"/>
      <w:marTop w:val="0"/>
      <w:marBottom w:val="0"/>
      <w:divBdr>
        <w:top w:val="none" w:sz="0" w:space="0" w:color="auto"/>
        <w:left w:val="none" w:sz="0" w:space="0" w:color="auto"/>
        <w:bottom w:val="none" w:sz="0" w:space="0" w:color="auto"/>
        <w:right w:val="none" w:sz="0" w:space="0" w:color="auto"/>
      </w:divBdr>
    </w:div>
    <w:div w:id="577134700">
      <w:bodyDiv w:val="1"/>
      <w:marLeft w:val="0"/>
      <w:marRight w:val="0"/>
      <w:marTop w:val="0"/>
      <w:marBottom w:val="0"/>
      <w:divBdr>
        <w:top w:val="none" w:sz="0" w:space="0" w:color="auto"/>
        <w:left w:val="none" w:sz="0" w:space="0" w:color="auto"/>
        <w:bottom w:val="none" w:sz="0" w:space="0" w:color="auto"/>
        <w:right w:val="none" w:sz="0" w:space="0" w:color="auto"/>
      </w:divBdr>
    </w:div>
    <w:div w:id="579798376">
      <w:bodyDiv w:val="1"/>
      <w:marLeft w:val="0"/>
      <w:marRight w:val="0"/>
      <w:marTop w:val="0"/>
      <w:marBottom w:val="0"/>
      <w:divBdr>
        <w:top w:val="none" w:sz="0" w:space="0" w:color="auto"/>
        <w:left w:val="none" w:sz="0" w:space="0" w:color="auto"/>
        <w:bottom w:val="none" w:sz="0" w:space="0" w:color="auto"/>
        <w:right w:val="none" w:sz="0" w:space="0" w:color="auto"/>
      </w:divBdr>
    </w:div>
    <w:div w:id="585649734">
      <w:bodyDiv w:val="1"/>
      <w:marLeft w:val="0"/>
      <w:marRight w:val="0"/>
      <w:marTop w:val="0"/>
      <w:marBottom w:val="0"/>
      <w:divBdr>
        <w:top w:val="none" w:sz="0" w:space="0" w:color="auto"/>
        <w:left w:val="none" w:sz="0" w:space="0" w:color="auto"/>
        <w:bottom w:val="none" w:sz="0" w:space="0" w:color="auto"/>
        <w:right w:val="none" w:sz="0" w:space="0" w:color="auto"/>
      </w:divBdr>
    </w:div>
    <w:div w:id="586960233">
      <w:bodyDiv w:val="1"/>
      <w:marLeft w:val="0"/>
      <w:marRight w:val="0"/>
      <w:marTop w:val="0"/>
      <w:marBottom w:val="0"/>
      <w:divBdr>
        <w:top w:val="none" w:sz="0" w:space="0" w:color="auto"/>
        <w:left w:val="none" w:sz="0" w:space="0" w:color="auto"/>
        <w:bottom w:val="none" w:sz="0" w:space="0" w:color="auto"/>
        <w:right w:val="none" w:sz="0" w:space="0" w:color="auto"/>
      </w:divBdr>
    </w:div>
    <w:div w:id="594480738">
      <w:bodyDiv w:val="1"/>
      <w:marLeft w:val="0"/>
      <w:marRight w:val="0"/>
      <w:marTop w:val="0"/>
      <w:marBottom w:val="0"/>
      <w:divBdr>
        <w:top w:val="none" w:sz="0" w:space="0" w:color="auto"/>
        <w:left w:val="none" w:sz="0" w:space="0" w:color="auto"/>
        <w:bottom w:val="none" w:sz="0" w:space="0" w:color="auto"/>
        <w:right w:val="none" w:sz="0" w:space="0" w:color="auto"/>
      </w:divBdr>
    </w:div>
    <w:div w:id="598105899">
      <w:bodyDiv w:val="1"/>
      <w:marLeft w:val="0"/>
      <w:marRight w:val="0"/>
      <w:marTop w:val="0"/>
      <w:marBottom w:val="0"/>
      <w:divBdr>
        <w:top w:val="none" w:sz="0" w:space="0" w:color="auto"/>
        <w:left w:val="none" w:sz="0" w:space="0" w:color="auto"/>
        <w:bottom w:val="none" w:sz="0" w:space="0" w:color="auto"/>
        <w:right w:val="none" w:sz="0" w:space="0" w:color="auto"/>
      </w:divBdr>
    </w:div>
    <w:div w:id="607811630">
      <w:bodyDiv w:val="1"/>
      <w:marLeft w:val="0"/>
      <w:marRight w:val="0"/>
      <w:marTop w:val="0"/>
      <w:marBottom w:val="0"/>
      <w:divBdr>
        <w:top w:val="none" w:sz="0" w:space="0" w:color="auto"/>
        <w:left w:val="none" w:sz="0" w:space="0" w:color="auto"/>
        <w:bottom w:val="none" w:sz="0" w:space="0" w:color="auto"/>
        <w:right w:val="none" w:sz="0" w:space="0" w:color="auto"/>
      </w:divBdr>
    </w:div>
    <w:div w:id="611598951">
      <w:bodyDiv w:val="1"/>
      <w:marLeft w:val="0"/>
      <w:marRight w:val="0"/>
      <w:marTop w:val="0"/>
      <w:marBottom w:val="0"/>
      <w:divBdr>
        <w:top w:val="none" w:sz="0" w:space="0" w:color="auto"/>
        <w:left w:val="none" w:sz="0" w:space="0" w:color="auto"/>
        <w:bottom w:val="none" w:sz="0" w:space="0" w:color="auto"/>
        <w:right w:val="none" w:sz="0" w:space="0" w:color="auto"/>
      </w:divBdr>
    </w:div>
    <w:div w:id="612132427">
      <w:bodyDiv w:val="1"/>
      <w:marLeft w:val="0"/>
      <w:marRight w:val="0"/>
      <w:marTop w:val="0"/>
      <w:marBottom w:val="0"/>
      <w:divBdr>
        <w:top w:val="none" w:sz="0" w:space="0" w:color="auto"/>
        <w:left w:val="none" w:sz="0" w:space="0" w:color="auto"/>
        <w:bottom w:val="none" w:sz="0" w:space="0" w:color="auto"/>
        <w:right w:val="none" w:sz="0" w:space="0" w:color="auto"/>
      </w:divBdr>
    </w:div>
    <w:div w:id="615602335">
      <w:bodyDiv w:val="1"/>
      <w:marLeft w:val="0"/>
      <w:marRight w:val="0"/>
      <w:marTop w:val="0"/>
      <w:marBottom w:val="0"/>
      <w:divBdr>
        <w:top w:val="none" w:sz="0" w:space="0" w:color="auto"/>
        <w:left w:val="none" w:sz="0" w:space="0" w:color="auto"/>
        <w:bottom w:val="none" w:sz="0" w:space="0" w:color="auto"/>
        <w:right w:val="none" w:sz="0" w:space="0" w:color="auto"/>
      </w:divBdr>
    </w:div>
    <w:div w:id="616454032">
      <w:bodyDiv w:val="1"/>
      <w:marLeft w:val="0"/>
      <w:marRight w:val="0"/>
      <w:marTop w:val="0"/>
      <w:marBottom w:val="0"/>
      <w:divBdr>
        <w:top w:val="none" w:sz="0" w:space="0" w:color="auto"/>
        <w:left w:val="none" w:sz="0" w:space="0" w:color="auto"/>
        <w:bottom w:val="none" w:sz="0" w:space="0" w:color="auto"/>
        <w:right w:val="none" w:sz="0" w:space="0" w:color="auto"/>
      </w:divBdr>
    </w:div>
    <w:div w:id="622542850">
      <w:bodyDiv w:val="1"/>
      <w:marLeft w:val="0"/>
      <w:marRight w:val="0"/>
      <w:marTop w:val="0"/>
      <w:marBottom w:val="0"/>
      <w:divBdr>
        <w:top w:val="none" w:sz="0" w:space="0" w:color="auto"/>
        <w:left w:val="none" w:sz="0" w:space="0" w:color="auto"/>
        <w:bottom w:val="none" w:sz="0" w:space="0" w:color="auto"/>
        <w:right w:val="none" w:sz="0" w:space="0" w:color="auto"/>
      </w:divBdr>
    </w:div>
    <w:div w:id="626089205">
      <w:bodyDiv w:val="1"/>
      <w:marLeft w:val="0"/>
      <w:marRight w:val="0"/>
      <w:marTop w:val="0"/>
      <w:marBottom w:val="0"/>
      <w:divBdr>
        <w:top w:val="none" w:sz="0" w:space="0" w:color="auto"/>
        <w:left w:val="none" w:sz="0" w:space="0" w:color="auto"/>
        <w:bottom w:val="none" w:sz="0" w:space="0" w:color="auto"/>
        <w:right w:val="none" w:sz="0" w:space="0" w:color="auto"/>
      </w:divBdr>
    </w:div>
    <w:div w:id="628054382">
      <w:bodyDiv w:val="1"/>
      <w:marLeft w:val="0"/>
      <w:marRight w:val="0"/>
      <w:marTop w:val="0"/>
      <w:marBottom w:val="0"/>
      <w:divBdr>
        <w:top w:val="none" w:sz="0" w:space="0" w:color="auto"/>
        <w:left w:val="none" w:sz="0" w:space="0" w:color="auto"/>
        <w:bottom w:val="none" w:sz="0" w:space="0" w:color="auto"/>
        <w:right w:val="none" w:sz="0" w:space="0" w:color="auto"/>
      </w:divBdr>
    </w:div>
    <w:div w:id="628433948">
      <w:bodyDiv w:val="1"/>
      <w:marLeft w:val="0"/>
      <w:marRight w:val="0"/>
      <w:marTop w:val="0"/>
      <w:marBottom w:val="0"/>
      <w:divBdr>
        <w:top w:val="none" w:sz="0" w:space="0" w:color="auto"/>
        <w:left w:val="none" w:sz="0" w:space="0" w:color="auto"/>
        <w:bottom w:val="none" w:sz="0" w:space="0" w:color="auto"/>
        <w:right w:val="none" w:sz="0" w:space="0" w:color="auto"/>
      </w:divBdr>
    </w:div>
    <w:div w:id="640505578">
      <w:bodyDiv w:val="1"/>
      <w:marLeft w:val="0"/>
      <w:marRight w:val="0"/>
      <w:marTop w:val="0"/>
      <w:marBottom w:val="0"/>
      <w:divBdr>
        <w:top w:val="none" w:sz="0" w:space="0" w:color="auto"/>
        <w:left w:val="none" w:sz="0" w:space="0" w:color="auto"/>
        <w:bottom w:val="none" w:sz="0" w:space="0" w:color="auto"/>
        <w:right w:val="none" w:sz="0" w:space="0" w:color="auto"/>
      </w:divBdr>
    </w:div>
    <w:div w:id="642080884">
      <w:bodyDiv w:val="1"/>
      <w:marLeft w:val="0"/>
      <w:marRight w:val="0"/>
      <w:marTop w:val="0"/>
      <w:marBottom w:val="0"/>
      <w:divBdr>
        <w:top w:val="none" w:sz="0" w:space="0" w:color="auto"/>
        <w:left w:val="none" w:sz="0" w:space="0" w:color="auto"/>
        <w:bottom w:val="none" w:sz="0" w:space="0" w:color="auto"/>
        <w:right w:val="none" w:sz="0" w:space="0" w:color="auto"/>
      </w:divBdr>
    </w:div>
    <w:div w:id="647785598">
      <w:bodyDiv w:val="1"/>
      <w:marLeft w:val="0"/>
      <w:marRight w:val="0"/>
      <w:marTop w:val="0"/>
      <w:marBottom w:val="0"/>
      <w:divBdr>
        <w:top w:val="none" w:sz="0" w:space="0" w:color="auto"/>
        <w:left w:val="none" w:sz="0" w:space="0" w:color="auto"/>
        <w:bottom w:val="none" w:sz="0" w:space="0" w:color="auto"/>
        <w:right w:val="none" w:sz="0" w:space="0" w:color="auto"/>
      </w:divBdr>
    </w:div>
    <w:div w:id="650906451">
      <w:bodyDiv w:val="1"/>
      <w:marLeft w:val="0"/>
      <w:marRight w:val="0"/>
      <w:marTop w:val="0"/>
      <w:marBottom w:val="0"/>
      <w:divBdr>
        <w:top w:val="none" w:sz="0" w:space="0" w:color="auto"/>
        <w:left w:val="none" w:sz="0" w:space="0" w:color="auto"/>
        <w:bottom w:val="none" w:sz="0" w:space="0" w:color="auto"/>
        <w:right w:val="none" w:sz="0" w:space="0" w:color="auto"/>
      </w:divBdr>
    </w:div>
    <w:div w:id="651445171">
      <w:bodyDiv w:val="1"/>
      <w:marLeft w:val="0"/>
      <w:marRight w:val="0"/>
      <w:marTop w:val="0"/>
      <w:marBottom w:val="0"/>
      <w:divBdr>
        <w:top w:val="none" w:sz="0" w:space="0" w:color="auto"/>
        <w:left w:val="none" w:sz="0" w:space="0" w:color="auto"/>
        <w:bottom w:val="none" w:sz="0" w:space="0" w:color="auto"/>
        <w:right w:val="none" w:sz="0" w:space="0" w:color="auto"/>
      </w:divBdr>
    </w:div>
    <w:div w:id="665666183">
      <w:bodyDiv w:val="1"/>
      <w:marLeft w:val="0"/>
      <w:marRight w:val="0"/>
      <w:marTop w:val="0"/>
      <w:marBottom w:val="0"/>
      <w:divBdr>
        <w:top w:val="none" w:sz="0" w:space="0" w:color="auto"/>
        <w:left w:val="none" w:sz="0" w:space="0" w:color="auto"/>
        <w:bottom w:val="none" w:sz="0" w:space="0" w:color="auto"/>
        <w:right w:val="none" w:sz="0" w:space="0" w:color="auto"/>
      </w:divBdr>
    </w:div>
    <w:div w:id="667638140">
      <w:bodyDiv w:val="1"/>
      <w:marLeft w:val="0"/>
      <w:marRight w:val="0"/>
      <w:marTop w:val="0"/>
      <w:marBottom w:val="0"/>
      <w:divBdr>
        <w:top w:val="none" w:sz="0" w:space="0" w:color="auto"/>
        <w:left w:val="none" w:sz="0" w:space="0" w:color="auto"/>
        <w:bottom w:val="none" w:sz="0" w:space="0" w:color="auto"/>
        <w:right w:val="none" w:sz="0" w:space="0" w:color="auto"/>
      </w:divBdr>
    </w:div>
    <w:div w:id="676689582">
      <w:bodyDiv w:val="1"/>
      <w:marLeft w:val="0"/>
      <w:marRight w:val="0"/>
      <w:marTop w:val="0"/>
      <w:marBottom w:val="0"/>
      <w:divBdr>
        <w:top w:val="none" w:sz="0" w:space="0" w:color="auto"/>
        <w:left w:val="none" w:sz="0" w:space="0" w:color="auto"/>
        <w:bottom w:val="none" w:sz="0" w:space="0" w:color="auto"/>
        <w:right w:val="none" w:sz="0" w:space="0" w:color="auto"/>
      </w:divBdr>
    </w:div>
    <w:div w:id="677848377">
      <w:bodyDiv w:val="1"/>
      <w:marLeft w:val="0"/>
      <w:marRight w:val="0"/>
      <w:marTop w:val="0"/>
      <w:marBottom w:val="0"/>
      <w:divBdr>
        <w:top w:val="none" w:sz="0" w:space="0" w:color="auto"/>
        <w:left w:val="none" w:sz="0" w:space="0" w:color="auto"/>
        <w:bottom w:val="none" w:sz="0" w:space="0" w:color="auto"/>
        <w:right w:val="none" w:sz="0" w:space="0" w:color="auto"/>
      </w:divBdr>
    </w:div>
    <w:div w:id="681126323">
      <w:bodyDiv w:val="1"/>
      <w:marLeft w:val="0"/>
      <w:marRight w:val="0"/>
      <w:marTop w:val="0"/>
      <w:marBottom w:val="0"/>
      <w:divBdr>
        <w:top w:val="none" w:sz="0" w:space="0" w:color="auto"/>
        <w:left w:val="none" w:sz="0" w:space="0" w:color="auto"/>
        <w:bottom w:val="none" w:sz="0" w:space="0" w:color="auto"/>
        <w:right w:val="none" w:sz="0" w:space="0" w:color="auto"/>
      </w:divBdr>
    </w:div>
    <w:div w:id="682165921">
      <w:bodyDiv w:val="1"/>
      <w:marLeft w:val="0"/>
      <w:marRight w:val="0"/>
      <w:marTop w:val="0"/>
      <w:marBottom w:val="0"/>
      <w:divBdr>
        <w:top w:val="none" w:sz="0" w:space="0" w:color="auto"/>
        <w:left w:val="none" w:sz="0" w:space="0" w:color="auto"/>
        <w:bottom w:val="none" w:sz="0" w:space="0" w:color="auto"/>
        <w:right w:val="none" w:sz="0" w:space="0" w:color="auto"/>
      </w:divBdr>
    </w:div>
    <w:div w:id="685595763">
      <w:bodyDiv w:val="1"/>
      <w:marLeft w:val="0"/>
      <w:marRight w:val="0"/>
      <w:marTop w:val="0"/>
      <w:marBottom w:val="0"/>
      <w:divBdr>
        <w:top w:val="none" w:sz="0" w:space="0" w:color="auto"/>
        <w:left w:val="none" w:sz="0" w:space="0" w:color="auto"/>
        <w:bottom w:val="none" w:sz="0" w:space="0" w:color="auto"/>
        <w:right w:val="none" w:sz="0" w:space="0" w:color="auto"/>
      </w:divBdr>
    </w:div>
    <w:div w:id="688945071">
      <w:bodyDiv w:val="1"/>
      <w:marLeft w:val="0"/>
      <w:marRight w:val="0"/>
      <w:marTop w:val="0"/>
      <w:marBottom w:val="0"/>
      <w:divBdr>
        <w:top w:val="none" w:sz="0" w:space="0" w:color="auto"/>
        <w:left w:val="none" w:sz="0" w:space="0" w:color="auto"/>
        <w:bottom w:val="none" w:sz="0" w:space="0" w:color="auto"/>
        <w:right w:val="none" w:sz="0" w:space="0" w:color="auto"/>
      </w:divBdr>
    </w:div>
    <w:div w:id="699477040">
      <w:bodyDiv w:val="1"/>
      <w:marLeft w:val="0"/>
      <w:marRight w:val="0"/>
      <w:marTop w:val="0"/>
      <w:marBottom w:val="0"/>
      <w:divBdr>
        <w:top w:val="none" w:sz="0" w:space="0" w:color="auto"/>
        <w:left w:val="none" w:sz="0" w:space="0" w:color="auto"/>
        <w:bottom w:val="none" w:sz="0" w:space="0" w:color="auto"/>
        <w:right w:val="none" w:sz="0" w:space="0" w:color="auto"/>
      </w:divBdr>
    </w:div>
    <w:div w:id="716003386">
      <w:bodyDiv w:val="1"/>
      <w:marLeft w:val="0"/>
      <w:marRight w:val="0"/>
      <w:marTop w:val="0"/>
      <w:marBottom w:val="0"/>
      <w:divBdr>
        <w:top w:val="none" w:sz="0" w:space="0" w:color="auto"/>
        <w:left w:val="none" w:sz="0" w:space="0" w:color="auto"/>
        <w:bottom w:val="none" w:sz="0" w:space="0" w:color="auto"/>
        <w:right w:val="none" w:sz="0" w:space="0" w:color="auto"/>
      </w:divBdr>
    </w:div>
    <w:div w:id="720248753">
      <w:bodyDiv w:val="1"/>
      <w:marLeft w:val="0"/>
      <w:marRight w:val="0"/>
      <w:marTop w:val="0"/>
      <w:marBottom w:val="0"/>
      <w:divBdr>
        <w:top w:val="none" w:sz="0" w:space="0" w:color="auto"/>
        <w:left w:val="none" w:sz="0" w:space="0" w:color="auto"/>
        <w:bottom w:val="none" w:sz="0" w:space="0" w:color="auto"/>
        <w:right w:val="none" w:sz="0" w:space="0" w:color="auto"/>
      </w:divBdr>
    </w:div>
    <w:div w:id="742603363">
      <w:bodyDiv w:val="1"/>
      <w:marLeft w:val="0"/>
      <w:marRight w:val="0"/>
      <w:marTop w:val="0"/>
      <w:marBottom w:val="0"/>
      <w:divBdr>
        <w:top w:val="none" w:sz="0" w:space="0" w:color="auto"/>
        <w:left w:val="none" w:sz="0" w:space="0" w:color="auto"/>
        <w:bottom w:val="none" w:sz="0" w:space="0" w:color="auto"/>
        <w:right w:val="none" w:sz="0" w:space="0" w:color="auto"/>
      </w:divBdr>
    </w:div>
    <w:div w:id="742987191">
      <w:bodyDiv w:val="1"/>
      <w:marLeft w:val="0"/>
      <w:marRight w:val="0"/>
      <w:marTop w:val="0"/>
      <w:marBottom w:val="0"/>
      <w:divBdr>
        <w:top w:val="none" w:sz="0" w:space="0" w:color="auto"/>
        <w:left w:val="none" w:sz="0" w:space="0" w:color="auto"/>
        <w:bottom w:val="none" w:sz="0" w:space="0" w:color="auto"/>
        <w:right w:val="none" w:sz="0" w:space="0" w:color="auto"/>
      </w:divBdr>
    </w:div>
    <w:div w:id="743333744">
      <w:bodyDiv w:val="1"/>
      <w:marLeft w:val="0"/>
      <w:marRight w:val="0"/>
      <w:marTop w:val="0"/>
      <w:marBottom w:val="0"/>
      <w:divBdr>
        <w:top w:val="none" w:sz="0" w:space="0" w:color="auto"/>
        <w:left w:val="none" w:sz="0" w:space="0" w:color="auto"/>
        <w:bottom w:val="none" w:sz="0" w:space="0" w:color="auto"/>
        <w:right w:val="none" w:sz="0" w:space="0" w:color="auto"/>
      </w:divBdr>
    </w:div>
    <w:div w:id="748355859">
      <w:bodyDiv w:val="1"/>
      <w:marLeft w:val="0"/>
      <w:marRight w:val="0"/>
      <w:marTop w:val="0"/>
      <w:marBottom w:val="0"/>
      <w:divBdr>
        <w:top w:val="none" w:sz="0" w:space="0" w:color="auto"/>
        <w:left w:val="none" w:sz="0" w:space="0" w:color="auto"/>
        <w:bottom w:val="none" w:sz="0" w:space="0" w:color="auto"/>
        <w:right w:val="none" w:sz="0" w:space="0" w:color="auto"/>
      </w:divBdr>
    </w:div>
    <w:div w:id="750784277">
      <w:bodyDiv w:val="1"/>
      <w:marLeft w:val="0"/>
      <w:marRight w:val="0"/>
      <w:marTop w:val="0"/>
      <w:marBottom w:val="0"/>
      <w:divBdr>
        <w:top w:val="none" w:sz="0" w:space="0" w:color="auto"/>
        <w:left w:val="none" w:sz="0" w:space="0" w:color="auto"/>
        <w:bottom w:val="none" w:sz="0" w:space="0" w:color="auto"/>
        <w:right w:val="none" w:sz="0" w:space="0" w:color="auto"/>
      </w:divBdr>
    </w:div>
    <w:div w:id="754782739">
      <w:bodyDiv w:val="1"/>
      <w:marLeft w:val="0"/>
      <w:marRight w:val="0"/>
      <w:marTop w:val="0"/>
      <w:marBottom w:val="0"/>
      <w:divBdr>
        <w:top w:val="none" w:sz="0" w:space="0" w:color="auto"/>
        <w:left w:val="none" w:sz="0" w:space="0" w:color="auto"/>
        <w:bottom w:val="none" w:sz="0" w:space="0" w:color="auto"/>
        <w:right w:val="none" w:sz="0" w:space="0" w:color="auto"/>
      </w:divBdr>
    </w:div>
    <w:div w:id="763308312">
      <w:bodyDiv w:val="1"/>
      <w:marLeft w:val="0"/>
      <w:marRight w:val="0"/>
      <w:marTop w:val="0"/>
      <w:marBottom w:val="0"/>
      <w:divBdr>
        <w:top w:val="none" w:sz="0" w:space="0" w:color="auto"/>
        <w:left w:val="none" w:sz="0" w:space="0" w:color="auto"/>
        <w:bottom w:val="none" w:sz="0" w:space="0" w:color="auto"/>
        <w:right w:val="none" w:sz="0" w:space="0" w:color="auto"/>
      </w:divBdr>
    </w:div>
    <w:div w:id="765030480">
      <w:bodyDiv w:val="1"/>
      <w:marLeft w:val="0"/>
      <w:marRight w:val="0"/>
      <w:marTop w:val="0"/>
      <w:marBottom w:val="0"/>
      <w:divBdr>
        <w:top w:val="none" w:sz="0" w:space="0" w:color="auto"/>
        <w:left w:val="none" w:sz="0" w:space="0" w:color="auto"/>
        <w:bottom w:val="none" w:sz="0" w:space="0" w:color="auto"/>
        <w:right w:val="none" w:sz="0" w:space="0" w:color="auto"/>
      </w:divBdr>
    </w:div>
    <w:div w:id="774440564">
      <w:bodyDiv w:val="1"/>
      <w:marLeft w:val="0"/>
      <w:marRight w:val="0"/>
      <w:marTop w:val="0"/>
      <w:marBottom w:val="0"/>
      <w:divBdr>
        <w:top w:val="none" w:sz="0" w:space="0" w:color="auto"/>
        <w:left w:val="none" w:sz="0" w:space="0" w:color="auto"/>
        <w:bottom w:val="none" w:sz="0" w:space="0" w:color="auto"/>
        <w:right w:val="none" w:sz="0" w:space="0" w:color="auto"/>
      </w:divBdr>
    </w:div>
    <w:div w:id="786122316">
      <w:bodyDiv w:val="1"/>
      <w:marLeft w:val="0"/>
      <w:marRight w:val="0"/>
      <w:marTop w:val="0"/>
      <w:marBottom w:val="0"/>
      <w:divBdr>
        <w:top w:val="none" w:sz="0" w:space="0" w:color="auto"/>
        <w:left w:val="none" w:sz="0" w:space="0" w:color="auto"/>
        <w:bottom w:val="none" w:sz="0" w:space="0" w:color="auto"/>
        <w:right w:val="none" w:sz="0" w:space="0" w:color="auto"/>
      </w:divBdr>
    </w:div>
    <w:div w:id="786197685">
      <w:bodyDiv w:val="1"/>
      <w:marLeft w:val="0"/>
      <w:marRight w:val="0"/>
      <w:marTop w:val="0"/>
      <w:marBottom w:val="0"/>
      <w:divBdr>
        <w:top w:val="none" w:sz="0" w:space="0" w:color="auto"/>
        <w:left w:val="none" w:sz="0" w:space="0" w:color="auto"/>
        <w:bottom w:val="none" w:sz="0" w:space="0" w:color="auto"/>
        <w:right w:val="none" w:sz="0" w:space="0" w:color="auto"/>
      </w:divBdr>
    </w:div>
    <w:div w:id="787502896">
      <w:bodyDiv w:val="1"/>
      <w:marLeft w:val="0"/>
      <w:marRight w:val="0"/>
      <w:marTop w:val="0"/>
      <w:marBottom w:val="0"/>
      <w:divBdr>
        <w:top w:val="none" w:sz="0" w:space="0" w:color="auto"/>
        <w:left w:val="none" w:sz="0" w:space="0" w:color="auto"/>
        <w:bottom w:val="none" w:sz="0" w:space="0" w:color="auto"/>
        <w:right w:val="none" w:sz="0" w:space="0" w:color="auto"/>
      </w:divBdr>
    </w:div>
    <w:div w:id="792746144">
      <w:bodyDiv w:val="1"/>
      <w:marLeft w:val="0"/>
      <w:marRight w:val="0"/>
      <w:marTop w:val="0"/>
      <w:marBottom w:val="0"/>
      <w:divBdr>
        <w:top w:val="none" w:sz="0" w:space="0" w:color="auto"/>
        <w:left w:val="none" w:sz="0" w:space="0" w:color="auto"/>
        <w:bottom w:val="none" w:sz="0" w:space="0" w:color="auto"/>
        <w:right w:val="none" w:sz="0" w:space="0" w:color="auto"/>
      </w:divBdr>
    </w:div>
    <w:div w:id="803277202">
      <w:bodyDiv w:val="1"/>
      <w:marLeft w:val="0"/>
      <w:marRight w:val="0"/>
      <w:marTop w:val="0"/>
      <w:marBottom w:val="0"/>
      <w:divBdr>
        <w:top w:val="none" w:sz="0" w:space="0" w:color="auto"/>
        <w:left w:val="none" w:sz="0" w:space="0" w:color="auto"/>
        <w:bottom w:val="none" w:sz="0" w:space="0" w:color="auto"/>
        <w:right w:val="none" w:sz="0" w:space="0" w:color="auto"/>
      </w:divBdr>
    </w:div>
    <w:div w:id="810169229">
      <w:bodyDiv w:val="1"/>
      <w:marLeft w:val="0"/>
      <w:marRight w:val="0"/>
      <w:marTop w:val="0"/>
      <w:marBottom w:val="0"/>
      <w:divBdr>
        <w:top w:val="none" w:sz="0" w:space="0" w:color="auto"/>
        <w:left w:val="none" w:sz="0" w:space="0" w:color="auto"/>
        <w:bottom w:val="none" w:sz="0" w:space="0" w:color="auto"/>
        <w:right w:val="none" w:sz="0" w:space="0" w:color="auto"/>
      </w:divBdr>
    </w:div>
    <w:div w:id="822351917">
      <w:bodyDiv w:val="1"/>
      <w:marLeft w:val="0"/>
      <w:marRight w:val="0"/>
      <w:marTop w:val="0"/>
      <w:marBottom w:val="0"/>
      <w:divBdr>
        <w:top w:val="none" w:sz="0" w:space="0" w:color="auto"/>
        <w:left w:val="none" w:sz="0" w:space="0" w:color="auto"/>
        <w:bottom w:val="none" w:sz="0" w:space="0" w:color="auto"/>
        <w:right w:val="none" w:sz="0" w:space="0" w:color="auto"/>
      </w:divBdr>
    </w:div>
    <w:div w:id="823593401">
      <w:bodyDiv w:val="1"/>
      <w:marLeft w:val="0"/>
      <w:marRight w:val="0"/>
      <w:marTop w:val="0"/>
      <w:marBottom w:val="0"/>
      <w:divBdr>
        <w:top w:val="none" w:sz="0" w:space="0" w:color="auto"/>
        <w:left w:val="none" w:sz="0" w:space="0" w:color="auto"/>
        <w:bottom w:val="none" w:sz="0" w:space="0" w:color="auto"/>
        <w:right w:val="none" w:sz="0" w:space="0" w:color="auto"/>
      </w:divBdr>
    </w:div>
    <w:div w:id="825363850">
      <w:bodyDiv w:val="1"/>
      <w:marLeft w:val="0"/>
      <w:marRight w:val="0"/>
      <w:marTop w:val="0"/>
      <w:marBottom w:val="0"/>
      <w:divBdr>
        <w:top w:val="none" w:sz="0" w:space="0" w:color="auto"/>
        <w:left w:val="none" w:sz="0" w:space="0" w:color="auto"/>
        <w:bottom w:val="none" w:sz="0" w:space="0" w:color="auto"/>
        <w:right w:val="none" w:sz="0" w:space="0" w:color="auto"/>
      </w:divBdr>
    </w:div>
    <w:div w:id="826212475">
      <w:bodyDiv w:val="1"/>
      <w:marLeft w:val="0"/>
      <w:marRight w:val="0"/>
      <w:marTop w:val="0"/>
      <w:marBottom w:val="0"/>
      <w:divBdr>
        <w:top w:val="none" w:sz="0" w:space="0" w:color="auto"/>
        <w:left w:val="none" w:sz="0" w:space="0" w:color="auto"/>
        <w:bottom w:val="none" w:sz="0" w:space="0" w:color="auto"/>
        <w:right w:val="none" w:sz="0" w:space="0" w:color="auto"/>
      </w:divBdr>
    </w:div>
    <w:div w:id="827671138">
      <w:bodyDiv w:val="1"/>
      <w:marLeft w:val="0"/>
      <w:marRight w:val="0"/>
      <w:marTop w:val="0"/>
      <w:marBottom w:val="0"/>
      <w:divBdr>
        <w:top w:val="none" w:sz="0" w:space="0" w:color="auto"/>
        <w:left w:val="none" w:sz="0" w:space="0" w:color="auto"/>
        <w:bottom w:val="none" w:sz="0" w:space="0" w:color="auto"/>
        <w:right w:val="none" w:sz="0" w:space="0" w:color="auto"/>
      </w:divBdr>
    </w:div>
    <w:div w:id="831411327">
      <w:bodyDiv w:val="1"/>
      <w:marLeft w:val="0"/>
      <w:marRight w:val="0"/>
      <w:marTop w:val="0"/>
      <w:marBottom w:val="0"/>
      <w:divBdr>
        <w:top w:val="none" w:sz="0" w:space="0" w:color="auto"/>
        <w:left w:val="none" w:sz="0" w:space="0" w:color="auto"/>
        <w:bottom w:val="none" w:sz="0" w:space="0" w:color="auto"/>
        <w:right w:val="none" w:sz="0" w:space="0" w:color="auto"/>
      </w:divBdr>
    </w:div>
    <w:div w:id="835346006">
      <w:bodyDiv w:val="1"/>
      <w:marLeft w:val="0"/>
      <w:marRight w:val="0"/>
      <w:marTop w:val="0"/>
      <w:marBottom w:val="0"/>
      <w:divBdr>
        <w:top w:val="none" w:sz="0" w:space="0" w:color="auto"/>
        <w:left w:val="none" w:sz="0" w:space="0" w:color="auto"/>
        <w:bottom w:val="none" w:sz="0" w:space="0" w:color="auto"/>
        <w:right w:val="none" w:sz="0" w:space="0" w:color="auto"/>
      </w:divBdr>
    </w:div>
    <w:div w:id="841050794">
      <w:bodyDiv w:val="1"/>
      <w:marLeft w:val="0"/>
      <w:marRight w:val="0"/>
      <w:marTop w:val="0"/>
      <w:marBottom w:val="0"/>
      <w:divBdr>
        <w:top w:val="none" w:sz="0" w:space="0" w:color="auto"/>
        <w:left w:val="none" w:sz="0" w:space="0" w:color="auto"/>
        <w:bottom w:val="none" w:sz="0" w:space="0" w:color="auto"/>
        <w:right w:val="none" w:sz="0" w:space="0" w:color="auto"/>
      </w:divBdr>
    </w:div>
    <w:div w:id="853568769">
      <w:bodyDiv w:val="1"/>
      <w:marLeft w:val="0"/>
      <w:marRight w:val="0"/>
      <w:marTop w:val="0"/>
      <w:marBottom w:val="0"/>
      <w:divBdr>
        <w:top w:val="none" w:sz="0" w:space="0" w:color="auto"/>
        <w:left w:val="none" w:sz="0" w:space="0" w:color="auto"/>
        <w:bottom w:val="none" w:sz="0" w:space="0" w:color="auto"/>
        <w:right w:val="none" w:sz="0" w:space="0" w:color="auto"/>
      </w:divBdr>
    </w:div>
    <w:div w:id="855188892">
      <w:bodyDiv w:val="1"/>
      <w:marLeft w:val="0"/>
      <w:marRight w:val="0"/>
      <w:marTop w:val="0"/>
      <w:marBottom w:val="0"/>
      <w:divBdr>
        <w:top w:val="none" w:sz="0" w:space="0" w:color="auto"/>
        <w:left w:val="none" w:sz="0" w:space="0" w:color="auto"/>
        <w:bottom w:val="none" w:sz="0" w:space="0" w:color="auto"/>
        <w:right w:val="none" w:sz="0" w:space="0" w:color="auto"/>
      </w:divBdr>
    </w:div>
    <w:div w:id="857623447">
      <w:bodyDiv w:val="1"/>
      <w:marLeft w:val="0"/>
      <w:marRight w:val="0"/>
      <w:marTop w:val="0"/>
      <w:marBottom w:val="0"/>
      <w:divBdr>
        <w:top w:val="none" w:sz="0" w:space="0" w:color="auto"/>
        <w:left w:val="none" w:sz="0" w:space="0" w:color="auto"/>
        <w:bottom w:val="none" w:sz="0" w:space="0" w:color="auto"/>
        <w:right w:val="none" w:sz="0" w:space="0" w:color="auto"/>
      </w:divBdr>
    </w:div>
    <w:div w:id="868839617">
      <w:bodyDiv w:val="1"/>
      <w:marLeft w:val="0"/>
      <w:marRight w:val="0"/>
      <w:marTop w:val="0"/>
      <w:marBottom w:val="0"/>
      <w:divBdr>
        <w:top w:val="none" w:sz="0" w:space="0" w:color="auto"/>
        <w:left w:val="none" w:sz="0" w:space="0" w:color="auto"/>
        <w:bottom w:val="none" w:sz="0" w:space="0" w:color="auto"/>
        <w:right w:val="none" w:sz="0" w:space="0" w:color="auto"/>
      </w:divBdr>
    </w:div>
    <w:div w:id="869342872">
      <w:bodyDiv w:val="1"/>
      <w:marLeft w:val="0"/>
      <w:marRight w:val="0"/>
      <w:marTop w:val="0"/>
      <w:marBottom w:val="0"/>
      <w:divBdr>
        <w:top w:val="none" w:sz="0" w:space="0" w:color="auto"/>
        <w:left w:val="none" w:sz="0" w:space="0" w:color="auto"/>
        <w:bottom w:val="none" w:sz="0" w:space="0" w:color="auto"/>
        <w:right w:val="none" w:sz="0" w:space="0" w:color="auto"/>
      </w:divBdr>
    </w:div>
    <w:div w:id="873881210">
      <w:bodyDiv w:val="1"/>
      <w:marLeft w:val="0"/>
      <w:marRight w:val="0"/>
      <w:marTop w:val="0"/>
      <w:marBottom w:val="0"/>
      <w:divBdr>
        <w:top w:val="none" w:sz="0" w:space="0" w:color="auto"/>
        <w:left w:val="none" w:sz="0" w:space="0" w:color="auto"/>
        <w:bottom w:val="none" w:sz="0" w:space="0" w:color="auto"/>
        <w:right w:val="none" w:sz="0" w:space="0" w:color="auto"/>
      </w:divBdr>
    </w:div>
    <w:div w:id="878588803">
      <w:bodyDiv w:val="1"/>
      <w:marLeft w:val="0"/>
      <w:marRight w:val="0"/>
      <w:marTop w:val="0"/>
      <w:marBottom w:val="0"/>
      <w:divBdr>
        <w:top w:val="none" w:sz="0" w:space="0" w:color="auto"/>
        <w:left w:val="none" w:sz="0" w:space="0" w:color="auto"/>
        <w:bottom w:val="none" w:sz="0" w:space="0" w:color="auto"/>
        <w:right w:val="none" w:sz="0" w:space="0" w:color="auto"/>
      </w:divBdr>
    </w:div>
    <w:div w:id="884566970">
      <w:bodyDiv w:val="1"/>
      <w:marLeft w:val="0"/>
      <w:marRight w:val="0"/>
      <w:marTop w:val="0"/>
      <w:marBottom w:val="0"/>
      <w:divBdr>
        <w:top w:val="none" w:sz="0" w:space="0" w:color="auto"/>
        <w:left w:val="none" w:sz="0" w:space="0" w:color="auto"/>
        <w:bottom w:val="none" w:sz="0" w:space="0" w:color="auto"/>
        <w:right w:val="none" w:sz="0" w:space="0" w:color="auto"/>
      </w:divBdr>
    </w:div>
    <w:div w:id="890262141">
      <w:bodyDiv w:val="1"/>
      <w:marLeft w:val="0"/>
      <w:marRight w:val="0"/>
      <w:marTop w:val="0"/>
      <w:marBottom w:val="0"/>
      <w:divBdr>
        <w:top w:val="none" w:sz="0" w:space="0" w:color="auto"/>
        <w:left w:val="none" w:sz="0" w:space="0" w:color="auto"/>
        <w:bottom w:val="none" w:sz="0" w:space="0" w:color="auto"/>
        <w:right w:val="none" w:sz="0" w:space="0" w:color="auto"/>
      </w:divBdr>
    </w:div>
    <w:div w:id="891815915">
      <w:bodyDiv w:val="1"/>
      <w:marLeft w:val="0"/>
      <w:marRight w:val="0"/>
      <w:marTop w:val="0"/>
      <w:marBottom w:val="0"/>
      <w:divBdr>
        <w:top w:val="none" w:sz="0" w:space="0" w:color="auto"/>
        <w:left w:val="none" w:sz="0" w:space="0" w:color="auto"/>
        <w:bottom w:val="none" w:sz="0" w:space="0" w:color="auto"/>
        <w:right w:val="none" w:sz="0" w:space="0" w:color="auto"/>
      </w:divBdr>
    </w:div>
    <w:div w:id="894854395">
      <w:bodyDiv w:val="1"/>
      <w:marLeft w:val="0"/>
      <w:marRight w:val="0"/>
      <w:marTop w:val="0"/>
      <w:marBottom w:val="0"/>
      <w:divBdr>
        <w:top w:val="none" w:sz="0" w:space="0" w:color="auto"/>
        <w:left w:val="none" w:sz="0" w:space="0" w:color="auto"/>
        <w:bottom w:val="none" w:sz="0" w:space="0" w:color="auto"/>
        <w:right w:val="none" w:sz="0" w:space="0" w:color="auto"/>
      </w:divBdr>
    </w:div>
    <w:div w:id="902132204">
      <w:bodyDiv w:val="1"/>
      <w:marLeft w:val="0"/>
      <w:marRight w:val="0"/>
      <w:marTop w:val="0"/>
      <w:marBottom w:val="0"/>
      <w:divBdr>
        <w:top w:val="none" w:sz="0" w:space="0" w:color="auto"/>
        <w:left w:val="none" w:sz="0" w:space="0" w:color="auto"/>
        <w:bottom w:val="none" w:sz="0" w:space="0" w:color="auto"/>
        <w:right w:val="none" w:sz="0" w:space="0" w:color="auto"/>
      </w:divBdr>
    </w:div>
    <w:div w:id="903561382">
      <w:bodyDiv w:val="1"/>
      <w:marLeft w:val="0"/>
      <w:marRight w:val="0"/>
      <w:marTop w:val="0"/>
      <w:marBottom w:val="0"/>
      <w:divBdr>
        <w:top w:val="none" w:sz="0" w:space="0" w:color="auto"/>
        <w:left w:val="none" w:sz="0" w:space="0" w:color="auto"/>
        <w:bottom w:val="none" w:sz="0" w:space="0" w:color="auto"/>
        <w:right w:val="none" w:sz="0" w:space="0" w:color="auto"/>
      </w:divBdr>
    </w:div>
    <w:div w:id="912081655">
      <w:bodyDiv w:val="1"/>
      <w:marLeft w:val="0"/>
      <w:marRight w:val="0"/>
      <w:marTop w:val="0"/>
      <w:marBottom w:val="0"/>
      <w:divBdr>
        <w:top w:val="none" w:sz="0" w:space="0" w:color="auto"/>
        <w:left w:val="none" w:sz="0" w:space="0" w:color="auto"/>
        <w:bottom w:val="none" w:sz="0" w:space="0" w:color="auto"/>
        <w:right w:val="none" w:sz="0" w:space="0" w:color="auto"/>
      </w:divBdr>
    </w:div>
    <w:div w:id="919287165">
      <w:bodyDiv w:val="1"/>
      <w:marLeft w:val="0"/>
      <w:marRight w:val="0"/>
      <w:marTop w:val="0"/>
      <w:marBottom w:val="0"/>
      <w:divBdr>
        <w:top w:val="none" w:sz="0" w:space="0" w:color="auto"/>
        <w:left w:val="none" w:sz="0" w:space="0" w:color="auto"/>
        <w:bottom w:val="none" w:sz="0" w:space="0" w:color="auto"/>
        <w:right w:val="none" w:sz="0" w:space="0" w:color="auto"/>
      </w:divBdr>
    </w:div>
    <w:div w:id="924267938">
      <w:bodyDiv w:val="1"/>
      <w:marLeft w:val="0"/>
      <w:marRight w:val="0"/>
      <w:marTop w:val="0"/>
      <w:marBottom w:val="0"/>
      <w:divBdr>
        <w:top w:val="none" w:sz="0" w:space="0" w:color="auto"/>
        <w:left w:val="none" w:sz="0" w:space="0" w:color="auto"/>
        <w:bottom w:val="none" w:sz="0" w:space="0" w:color="auto"/>
        <w:right w:val="none" w:sz="0" w:space="0" w:color="auto"/>
      </w:divBdr>
    </w:div>
    <w:div w:id="938417292">
      <w:bodyDiv w:val="1"/>
      <w:marLeft w:val="0"/>
      <w:marRight w:val="0"/>
      <w:marTop w:val="0"/>
      <w:marBottom w:val="0"/>
      <w:divBdr>
        <w:top w:val="none" w:sz="0" w:space="0" w:color="auto"/>
        <w:left w:val="none" w:sz="0" w:space="0" w:color="auto"/>
        <w:bottom w:val="none" w:sz="0" w:space="0" w:color="auto"/>
        <w:right w:val="none" w:sz="0" w:space="0" w:color="auto"/>
      </w:divBdr>
    </w:div>
    <w:div w:id="947080706">
      <w:bodyDiv w:val="1"/>
      <w:marLeft w:val="0"/>
      <w:marRight w:val="0"/>
      <w:marTop w:val="0"/>
      <w:marBottom w:val="0"/>
      <w:divBdr>
        <w:top w:val="none" w:sz="0" w:space="0" w:color="auto"/>
        <w:left w:val="none" w:sz="0" w:space="0" w:color="auto"/>
        <w:bottom w:val="none" w:sz="0" w:space="0" w:color="auto"/>
        <w:right w:val="none" w:sz="0" w:space="0" w:color="auto"/>
      </w:divBdr>
    </w:div>
    <w:div w:id="947933444">
      <w:bodyDiv w:val="1"/>
      <w:marLeft w:val="0"/>
      <w:marRight w:val="0"/>
      <w:marTop w:val="0"/>
      <w:marBottom w:val="0"/>
      <w:divBdr>
        <w:top w:val="none" w:sz="0" w:space="0" w:color="auto"/>
        <w:left w:val="none" w:sz="0" w:space="0" w:color="auto"/>
        <w:bottom w:val="none" w:sz="0" w:space="0" w:color="auto"/>
        <w:right w:val="none" w:sz="0" w:space="0" w:color="auto"/>
      </w:divBdr>
    </w:div>
    <w:div w:id="954747919">
      <w:bodyDiv w:val="1"/>
      <w:marLeft w:val="0"/>
      <w:marRight w:val="0"/>
      <w:marTop w:val="0"/>
      <w:marBottom w:val="0"/>
      <w:divBdr>
        <w:top w:val="none" w:sz="0" w:space="0" w:color="auto"/>
        <w:left w:val="none" w:sz="0" w:space="0" w:color="auto"/>
        <w:bottom w:val="none" w:sz="0" w:space="0" w:color="auto"/>
        <w:right w:val="none" w:sz="0" w:space="0" w:color="auto"/>
      </w:divBdr>
    </w:div>
    <w:div w:id="955406632">
      <w:bodyDiv w:val="1"/>
      <w:marLeft w:val="0"/>
      <w:marRight w:val="0"/>
      <w:marTop w:val="0"/>
      <w:marBottom w:val="0"/>
      <w:divBdr>
        <w:top w:val="none" w:sz="0" w:space="0" w:color="auto"/>
        <w:left w:val="none" w:sz="0" w:space="0" w:color="auto"/>
        <w:bottom w:val="none" w:sz="0" w:space="0" w:color="auto"/>
        <w:right w:val="none" w:sz="0" w:space="0" w:color="auto"/>
      </w:divBdr>
    </w:div>
    <w:div w:id="956762062">
      <w:bodyDiv w:val="1"/>
      <w:marLeft w:val="0"/>
      <w:marRight w:val="0"/>
      <w:marTop w:val="0"/>
      <w:marBottom w:val="0"/>
      <w:divBdr>
        <w:top w:val="none" w:sz="0" w:space="0" w:color="auto"/>
        <w:left w:val="none" w:sz="0" w:space="0" w:color="auto"/>
        <w:bottom w:val="none" w:sz="0" w:space="0" w:color="auto"/>
        <w:right w:val="none" w:sz="0" w:space="0" w:color="auto"/>
      </w:divBdr>
    </w:div>
    <w:div w:id="961963088">
      <w:bodyDiv w:val="1"/>
      <w:marLeft w:val="0"/>
      <w:marRight w:val="0"/>
      <w:marTop w:val="0"/>
      <w:marBottom w:val="0"/>
      <w:divBdr>
        <w:top w:val="none" w:sz="0" w:space="0" w:color="auto"/>
        <w:left w:val="none" w:sz="0" w:space="0" w:color="auto"/>
        <w:bottom w:val="none" w:sz="0" w:space="0" w:color="auto"/>
        <w:right w:val="none" w:sz="0" w:space="0" w:color="auto"/>
      </w:divBdr>
    </w:div>
    <w:div w:id="972828850">
      <w:bodyDiv w:val="1"/>
      <w:marLeft w:val="0"/>
      <w:marRight w:val="0"/>
      <w:marTop w:val="0"/>
      <w:marBottom w:val="0"/>
      <w:divBdr>
        <w:top w:val="none" w:sz="0" w:space="0" w:color="auto"/>
        <w:left w:val="none" w:sz="0" w:space="0" w:color="auto"/>
        <w:bottom w:val="none" w:sz="0" w:space="0" w:color="auto"/>
        <w:right w:val="none" w:sz="0" w:space="0" w:color="auto"/>
      </w:divBdr>
    </w:div>
    <w:div w:id="978269485">
      <w:bodyDiv w:val="1"/>
      <w:marLeft w:val="0"/>
      <w:marRight w:val="0"/>
      <w:marTop w:val="0"/>
      <w:marBottom w:val="0"/>
      <w:divBdr>
        <w:top w:val="none" w:sz="0" w:space="0" w:color="auto"/>
        <w:left w:val="none" w:sz="0" w:space="0" w:color="auto"/>
        <w:bottom w:val="none" w:sz="0" w:space="0" w:color="auto"/>
        <w:right w:val="none" w:sz="0" w:space="0" w:color="auto"/>
      </w:divBdr>
    </w:div>
    <w:div w:id="981352815">
      <w:bodyDiv w:val="1"/>
      <w:marLeft w:val="0"/>
      <w:marRight w:val="0"/>
      <w:marTop w:val="0"/>
      <w:marBottom w:val="0"/>
      <w:divBdr>
        <w:top w:val="none" w:sz="0" w:space="0" w:color="auto"/>
        <w:left w:val="none" w:sz="0" w:space="0" w:color="auto"/>
        <w:bottom w:val="none" w:sz="0" w:space="0" w:color="auto"/>
        <w:right w:val="none" w:sz="0" w:space="0" w:color="auto"/>
      </w:divBdr>
    </w:div>
    <w:div w:id="994836850">
      <w:bodyDiv w:val="1"/>
      <w:marLeft w:val="0"/>
      <w:marRight w:val="0"/>
      <w:marTop w:val="0"/>
      <w:marBottom w:val="0"/>
      <w:divBdr>
        <w:top w:val="none" w:sz="0" w:space="0" w:color="auto"/>
        <w:left w:val="none" w:sz="0" w:space="0" w:color="auto"/>
        <w:bottom w:val="none" w:sz="0" w:space="0" w:color="auto"/>
        <w:right w:val="none" w:sz="0" w:space="0" w:color="auto"/>
      </w:divBdr>
    </w:div>
    <w:div w:id="1001857813">
      <w:bodyDiv w:val="1"/>
      <w:marLeft w:val="0"/>
      <w:marRight w:val="0"/>
      <w:marTop w:val="0"/>
      <w:marBottom w:val="0"/>
      <w:divBdr>
        <w:top w:val="none" w:sz="0" w:space="0" w:color="auto"/>
        <w:left w:val="none" w:sz="0" w:space="0" w:color="auto"/>
        <w:bottom w:val="none" w:sz="0" w:space="0" w:color="auto"/>
        <w:right w:val="none" w:sz="0" w:space="0" w:color="auto"/>
      </w:divBdr>
    </w:div>
    <w:div w:id="1007027556">
      <w:bodyDiv w:val="1"/>
      <w:marLeft w:val="0"/>
      <w:marRight w:val="0"/>
      <w:marTop w:val="0"/>
      <w:marBottom w:val="0"/>
      <w:divBdr>
        <w:top w:val="none" w:sz="0" w:space="0" w:color="auto"/>
        <w:left w:val="none" w:sz="0" w:space="0" w:color="auto"/>
        <w:bottom w:val="none" w:sz="0" w:space="0" w:color="auto"/>
        <w:right w:val="none" w:sz="0" w:space="0" w:color="auto"/>
      </w:divBdr>
    </w:div>
    <w:div w:id="1009406669">
      <w:bodyDiv w:val="1"/>
      <w:marLeft w:val="0"/>
      <w:marRight w:val="0"/>
      <w:marTop w:val="0"/>
      <w:marBottom w:val="0"/>
      <w:divBdr>
        <w:top w:val="none" w:sz="0" w:space="0" w:color="auto"/>
        <w:left w:val="none" w:sz="0" w:space="0" w:color="auto"/>
        <w:bottom w:val="none" w:sz="0" w:space="0" w:color="auto"/>
        <w:right w:val="none" w:sz="0" w:space="0" w:color="auto"/>
      </w:divBdr>
    </w:div>
    <w:div w:id="1012797453">
      <w:bodyDiv w:val="1"/>
      <w:marLeft w:val="0"/>
      <w:marRight w:val="0"/>
      <w:marTop w:val="0"/>
      <w:marBottom w:val="0"/>
      <w:divBdr>
        <w:top w:val="none" w:sz="0" w:space="0" w:color="auto"/>
        <w:left w:val="none" w:sz="0" w:space="0" w:color="auto"/>
        <w:bottom w:val="none" w:sz="0" w:space="0" w:color="auto"/>
        <w:right w:val="none" w:sz="0" w:space="0" w:color="auto"/>
      </w:divBdr>
    </w:div>
    <w:div w:id="1021785857">
      <w:bodyDiv w:val="1"/>
      <w:marLeft w:val="0"/>
      <w:marRight w:val="0"/>
      <w:marTop w:val="0"/>
      <w:marBottom w:val="0"/>
      <w:divBdr>
        <w:top w:val="none" w:sz="0" w:space="0" w:color="auto"/>
        <w:left w:val="none" w:sz="0" w:space="0" w:color="auto"/>
        <w:bottom w:val="none" w:sz="0" w:space="0" w:color="auto"/>
        <w:right w:val="none" w:sz="0" w:space="0" w:color="auto"/>
      </w:divBdr>
    </w:div>
    <w:div w:id="1025135904">
      <w:bodyDiv w:val="1"/>
      <w:marLeft w:val="0"/>
      <w:marRight w:val="0"/>
      <w:marTop w:val="0"/>
      <w:marBottom w:val="0"/>
      <w:divBdr>
        <w:top w:val="none" w:sz="0" w:space="0" w:color="auto"/>
        <w:left w:val="none" w:sz="0" w:space="0" w:color="auto"/>
        <w:bottom w:val="none" w:sz="0" w:space="0" w:color="auto"/>
        <w:right w:val="none" w:sz="0" w:space="0" w:color="auto"/>
      </w:divBdr>
    </w:div>
    <w:div w:id="1026826951">
      <w:bodyDiv w:val="1"/>
      <w:marLeft w:val="0"/>
      <w:marRight w:val="0"/>
      <w:marTop w:val="0"/>
      <w:marBottom w:val="0"/>
      <w:divBdr>
        <w:top w:val="none" w:sz="0" w:space="0" w:color="auto"/>
        <w:left w:val="none" w:sz="0" w:space="0" w:color="auto"/>
        <w:bottom w:val="none" w:sz="0" w:space="0" w:color="auto"/>
        <w:right w:val="none" w:sz="0" w:space="0" w:color="auto"/>
      </w:divBdr>
    </w:div>
    <w:div w:id="1034119401">
      <w:bodyDiv w:val="1"/>
      <w:marLeft w:val="0"/>
      <w:marRight w:val="0"/>
      <w:marTop w:val="0"/>
      <w:marBottom w:val="0"/>
      <w:divBdr>
        <w:top w:val="none" w:sz="0" w:space="0" w:color="auto"/>
        <w:left w:val="none" w:sz="0" w:space="0" w:color="auto"/>
        <w:bottom w:val="none" w:sz="0" w:space="0" w:color="auto"/>
        <w:right w:val="none" w:sz="0" w:space="0" w:color="auto"/>
      </w:divBdr>
    </w:div>
    <w:div w:id="1037848853">
      <w:bodyDiv w:val="1"/>
      <w:marLeft w:val="0"/>
      <w:marRight w:val="0"/>
      <w:marTop w:val="0"/>
      <w:marBottom w:val="0"/>
      <w:divBdr>
        <w:top w:val="none" w:sz="0" w:space="0" w:color="auto"/>
        <w:left w:val="none" w:sz="0" w:space="0" w:color="auto"/>
        <w:bottom w:val="none" w:sz="0" w:space="0" w:color="auto"/>
        <w:right w:val="none" w:sz="0" w:space="0" w:color="auto"/>
      </w:divBdr>
    </w:div>
    <w:div w:id="1040088386">
      <w:bodyDiv w:val="1"/>
      <w:marLeft w:val="0"/>
      <w:marRight w:val="0"/>
      <w:marTop w:val="0"/>
      <w:marBottom w:val="0"/>
      <w:divBdr>
        <w:top w:val="none" w:sz="0" w:space="0" w:color="auto"/>
        <w:left w:val="none" w:sz="0" w:space="0" w:color="auto"/>
        <w:bottom w:val="none" w:sz="0" w:space="0" w:color="auto"/>
        <w:right w:val="none" w:sz="0" w:space="0" w:color="auto"/>
      </w:divBdr>
    </w:div>
    <w:div w:id="1045451425">
      <w:bodyDiv w:val="1"/>
      <w:marLeft w:val="0"/>
      <w:marRight w:val="0"/>
      <w:marTop w:val="0"/>
      <w:marBottom w:val="0"/>
      <w:divBdr>
        <w:top w:val="none" w:sz="0" w:space="0" w:color="auto"/>
        <w:left w:val="none" w:sz="0" w:space="0" w:color="auto"/>
        <w:bottom w:val="none" w:sz="0" w:space="0" w:color="auto"/>
        <w:right w:val="none" w:sz="0" w:space="0" w:color="auto"/>
      </w:divBdr>
    </w:div>
    <w:div w:id="1048643792">
      <w:bodyDiv w:val="1"/>
      <w:marLeft w:val="0"/>
      <w:marRight w:val="0"/>
      <w:marTop w:val="0"/>
      <w:marBottom w:val="0"/>
      <w:divBdr>
        <w:top w:val="none" w:sz="0" w:space="0" w:color="auto"/>
        <w:left w:val="none" w:sz="0" w:space="0" w:color="auto"/>
        <w:bottom w:val="none" w:sz="0" w:space="0" w:color="auto"/>
        <w:right w:val="none" w:sz="0" w:space="0" w:color="auto"/>
      </w:divBdr>
    </w:div>
    <w:div w:id="1057047742">
      <w:bodyDiv w:val="1"/>
      <w:marLeft w:val="0"/>
      <w:marRight w:val="0"/>
      <w:marTop w:val="0"/>
      <w:marBottom w:val="0"/>
      <w:divBdr>
        <w:top w:val="none" w:sz="0" w:space="0" w:color="auto"/>
        <w:left w:val="none" w:sz="0" w:space="0" w:color="auto"/>
        <w:bottom w:val="none" w:sz="0" w:space="0" w:color="auto"/>
        <w:right w:val="none" w:sz="0" w:space="0" w:color="auto"/>
      </w:divBdr>
    </w:div>
    <w:div w:id="1057242189">
      <w:bodyDiv w:val="1"/>
      <w:marLeft w:val="0"/>
      <w:marRight w:val="0"/>
      <w:marTop w:val="0"/>
      <w:marBottom w:val="0"/>
      <w:divBdr>
        <w:top w:val="none" w:sz="0" w:space="0" w:color="auto"/>
        <w:left w:val="none" w:sz="0" w:space="0" w:color="auto"/>
        <w:bottom w:val="none" w:sz="0" w:space="0" w:color="auto"/>
        <w:right w:val="none" w:sz="0" w:space="0" w:color="auto"/>
      </w:divBdr>
    </w:div>
    <w:div w:id="1059786011">
      <w:bodyDiv w:val="1"/>
      <w:marLeft w:val="0"/>
      <w:marRight w:val="0"/>
      <w:marTop w:val="0"/>
      <w:marBottom w:val="0"/>
      <w:divBdr>
        <w:top w:val="none" w:sz="0" w:space="0" w:color="auto"/>
        <w:left w:val="none" w:sz="0" w:space="0" w:color="auto"/>
        <w:bottom w:val="none" w:sz="0" w:space="0" w:color="auto"/>
        <w:right w:val="none" w:sz="0" w:space="0" w:color="auto"/>
      </w:divBdr>
    </w:div>
    <w:div w:id="1059858681">
      <w:bodyDiv w:val="1"/>
      <w:marLeft w:val="0"/>
      <w:marRight w:val="0"/>
      <w:marTop w:val="0"/>
      <w:marBottom w:val="0"/>
      <w:divBdr>
        <w:top w:val="none" w:sz="0" w:space="0" w:color="auto"/>
        <w:left w:val="none" w:sz="0" w:space="0" w:color="auto"/>
        <w:bottom w:val="none" w:sz="0" w:space="0" w:color="auto"/>
        <w:right w:val="none" w:sz="0" w:space="0" w:color="auto"/>
      </w:divBdr>
    </w:div>
    <w:div w:id="1068528028">
      <w:bodyDiv w:val="1"/>
      <w:marLeft w:val="0"/>
      <w:marRight w:val="0"/>
      <w:marTop w:val="0"/>
      <w:marBottom w:val="0"/>
      <w:divBdr>
        <w:top w:val="none" w:sz="0" w:space="0" w:color="auto"/>
        <w:left w:val="none" w:sz="0" w:space="0" w:color="auto"/>
        <w:bottom w:val="none" w:sz="0" w:space="0" w:color="auto"/>
        <w:right w:val="none" w:sz="0" w:space="0" w:color="auto"/>
      </w:divBdr>
    </w:div>
    <w:div w:id="1070924932">
      <w:bodyDiv w:val="1"/>
      <w:marLeft w:val="0"/>
      <w:marRight w:val="0"/>
      <w:marTop w:val="0"/>
      <w:marBottom w:val="0"/>
      <w:divBdr>
        <w:top w:val="none" w:sz="0" w:space="0" w:color="auto"/>
        <w:left w:val="none" w:sz="0" w:space="0" w:color="auto"/>
        <w:bottom w:val="none" w:sz="0" w:space="0" w:color="auto"/>
        <w:right w:val="none" w:sz="0" w:space="0" w:color="auto"/>
      </w:divBdr>
    </w:div>
    <w:div w:id="1072048426">
      <w:bodyDiv w:val="1"/>
      <w:marLeft w:val="0"/>
      <w:marRight w:val="0"/>
      <w:marTop w:val="0"/>
      <w:marBottom w:val="0"/>
      <w:divBdr>
        <w:top w:val="none" w:sz="0" w:space="0" w:color="auto"/>
        <w:left w:val="none" w:sz="0" w:space="0" w:color="auto"/>
        <w:bottom w:val="none" w:sz="0" w:space="0" w:color="auto"/>
        <w:right w:val="none" w:sz="0" w:space="0" w:color="auto"/>
      </w:divBdr>
    </w:div>
    <w:div w:id="1075784025">
      <w:bodyDiv w:val="1"/>
      <w:marLeft w:val="0"/>
      <w:marRight w:val="0"/>
      <w:marTop w:val="0"/>
      <w:marBottom w:val="0"/>
      <w:divBdr>
        <w:top w:val="none" w:sz="0" w:space="0" w:color="auto"/>
        <w:left w:val="none" w:sz="0" w:space="0" w:color="auto"/>
        <w:bottom w:val="none" w:sz="0" w:space="0" w:color="auto"/>
        <w:right w:val="none" w:sz="0" w:space="0" w:color="auto"/>
      </w:divBdr>
    </w:div>
    <w:div w:id="1077239818">
      <w:bodyDiv w:val="1"/>
      <w:marLeft w:val="0"/>
      <w:marRight w:val="0"/>
      <w:marTop w:val="0"/>
      <w:marBottom w:val="0"/>
      <w:divBdr>
        <w:top w:val="none" w:sz="0" w:space="0" w:color="auto"/>
        <w:left w:val="none" w:sz="0" w:space="0" w:color="auto"/>
        <w:bottom w:val="none" w:sz="0" w:space="0" w:color="auto"/>
        <w:right w:val="none" w:sz="0" w:space="0" w:color="auto"/>
      </w:divBdr>
    </w:div>
    <w:div w:id="1079331297">
      <w:bodyDiv w:val="1"/>
      <w:marLeft w:val="0"/>
      <w:marRight w:val="0"/>
      <w:marTop w:val="0"/>
      <w:marBottom w:val="0"/>
      <w:divBdr>
        <w:top w:val="none" w:sz="0" w:space="0" w:color="auto"/>
        <w:left w:val="none" w:sz="0" w:space="0" w:color="auto"/>
        <w:bottom w:val="none" w:sz="0" w:space="0" w:color="auto"/>
        <w:right w:val="none" w:sz="0" w:space="0" w:color="auto"/>
      </w:divBdr>
    </w:div>
    <w:div w:id="1091896247">
      <w:bodyDiv w:val="1"/>
      <w:marLeft w:val="0"/>
      <w:marRight w:val="0"/>
      <w:marTop w:val="0"/>
      <w:marBottom w:val="0"/>
      <w:divBdr>
        <w:top w:val="none" w:sz="0" w:space="0" w:color="auto"/>
        <w:left w:val="none" w:sz="0" w:space="0" w:color="auto"/>
        <w:bottom w:val="none" w:sz="0" w:space="0" w:color="auto"/>
        <w:right w:val="none" w:sz="0" w:space="0" w:color="auto"/>
      </w:divBdr>
    </w:div>
    <w:div w:id="1094127179">
      <w:bodyDiv w:val="1"/>
      <w:marLeft w:val="0"/>
      <w:marRight w:val="0"/>
      <w:marTop w:val="0"/>
      <w:marBottom w:val="0"/>
      <w:divBdr>
        <w:top w:val="none" w:sz="0" w:space="0" w:color="auto"/>
        <w:left w:val="none" w:sz="0" w:space="0" w:color="auto"/>
        <w:bottom w:val="none" w:sz="0" w:space="0" w:color="auto"/>
        <w:right w:val="none" w:sz="0" w:space="0" w:color="auto"/>
      </w:divBdr>
    </w:div>
    <w:div w:id="1097404477">
      <w:bodyDiv w:val="1"/>
      <w:marLeft w:val="0"/>
      <w:marRight w:val="0"/>
      <w:marTop w:val="0"/>
      <w:marBottom w:val="0"/>
      <w:divBdr>
        <w:top w:val="none" w:sz="0" w:space="0" w:color="auto"/>
        <w:left w:val="none" w:sz="0" w:space="0" w:color="auto"/>
        <w:bottom w:val="none" w:sz="0" w:space="0" w:color="auto"/>
        <w:right w:val="none" w:sz="0" w:space="0" w:color="auto"/>
      </w:divBdr>
    </w:div>
    <w:div w:id="1110081075">
      <w:bodyDiv w:val="1"/>
      <w:marLeft w:val="0"/>
      <w:marRight w:val="0"/>
      <w:marTop w:val="0"/>
      <w:marBottom w:val="0"/>
      <w:divBdr>
        <w:top w:val="none" w:sz="0" w:space="0" w:color="auto"/>
        <w:left w:val="none" w:sz="0" w:space="0" w:color="auto"/>
        <w:bottom w:val="none" w:sz="0" w:space="0" w:color="auto"/>
        <w:right w:val="none" w:sz="0" w:space="0" w:color="auto"/>
      </w:divBdr>
    </w:div>
    <w:div w:id="1110785475">
      <w:bodyDiv w:val="1"/>
      <w:marLeft w:val="0"/>
      <w:marRight w:val="0"/>
      <w:marTop w:val="0"/>
      <w:marBottom w:val="0"/>
      <w:divBdr>
        <w:top w:val="none" w:sz="0" w:space="0" w:color="auto"/>
        <w:left w:val="none" w:sz="0" w:space="0" w:color="auto"/>
        <w:bottom w:val="none" w:sz="0" w:space="0" w:color="auto"/>
        <w:right w:val="none" w:sz="0" w:space="0" w:color="auto"/>
      </w:divBdr>
    </w:div>
    <w:div w:id="1112170935">
      <w:bodyDiv w:val="1"/>
      <w:marLeft w:val="0"/>
      <w:marRight w:val="0"/>
      <w:marTop w:val="0"/>
      <w:marBottom w:val="0"/>
      <w:divBdr>
        <w:top w:val="none" w:sz="0" w:space="0" w:color="auto"/>
        <w:left w:val="none" w:sz="0" w:space="0" w:color="auto"/>
        <w:bottom w:val="none" w:sz="0" w:space="0" w:color="auto"/>
        <w:right w:val="none" w:sz="0" w:space="0" w:color="auto"/>
      </w:divBdr>
    </w:div>
    <w:div w:id="1113593875">
      <w:bodyDiv w:val="1"/>
      <w:marLeft w:val="0"/>
      <w:marRight w:val="0"/>
      <w:marTop w:val="0"/>
      <w:marBottom w:val="0"/>
      <w:divBdr>
        <w:top w:val="none" w:sz="0" w:space="0" w:color="auto"/>
        <w:left w:val="none" w:sz="0" w:space="0" w:color="auto"/>
        <w:bottom w:val="none" w:sz="0" w:space="0" w:color="auto"/>
        <w:right w:val="none" w:sz="0" w:space="0" w:color="auto"/>
      </w:divBdr>
    </w:div>
    <w:div w:id="1119295404">
      <w:bodyDiv w:val="1"/>
      <w:marLeft w:val="0"/>
      <w:marRight w:val="0"/>
      <w:marTop w:val="0"/>
      <w:marBottom w:val="0"/>
      <w:divBdr>
        <w:top w:val="none" w:sz="0" w:space="0" w:color="auto"/>
        <w:left w:val="none" w:sz="0" w:space="0" w:color="auto"/>
        <w:bottom w:val="none" w:sz="0" w:space="0" w:color="auto"/>
        <w:right w:val="none" w:sz="0" w:space="0" w:color="auto"/>
      </w:divBdr>
    </w:div>
    <w:div w:id="1123813628">
      <w:bodyDiv w:val="1"/>
      <w:marLeft w:val="0"/>
      <w:marRight w:val="0"/>
      <w:marTop w:val="0"/>
      <w:marBottom w:val="0"/>
      <w:divBdr>
        <w:top w:val="none" w:sz="0" w:space="0" w:color="auto"/>
        <w:left w:val="none" w:sz="0" w:space="0" w:color="auto"/>
        <w:bottom w:val="none" w:sz="0" w:space="0" w:color="auto"/>
        <w:right w:val="none" w:sz="0" w:space="0" w:color="auto"/>
      </w:divBdr>
    </w:div>
    <w:div w:id="1133212143">
      <w:bodyDiv w:val="1"/>
      <w:marLeft w:val="0"/>
      <w:marRight w:val="0"/>
      <w:marTop w:val="0"/>
      <w:marBottom w:val="0"/>
      <w:divBdr>
        <w:top w:val="none" w:sz="0" w:space="0" w:color="auto"/>
        <w:left w:val="none" w:sz="0" w:space="0" w:color="auto"/>
        <w:bottom w:val="none" w:sz="0" w:space="0" w:color="auto"/>
        <w:right w:val="none" w:sz="0" w:space="0" w:color="auto"/>
      </w:divBdr>
    </w:div>
    <w:div w:id="1133257059">
      <w:bodyDiv w:val="1"/>
      <w:marLeft w:val="0"/>
      <w:marRight w:val="0"/>
      <w:marTop w:val="0"/>
      <w:marBottom w:val="0"/>
      <w:divBdr>
        <w:top w:val="none" w:sz="0" w:space="0" w:color="auto"/>
        <w:left w:val="none" w:sz="0" w:space="0" w:color="auto"/>
        <w:bottom w:val="none" w:sz="0" w:space="0" w:color="auto"/>
        <w:right w:val="none" w:sz="0" w:space="0" w:color="auto"/>
      </w:divBdr>
    </w:div>
    <w:div w:id="1140730359">
      <w:bodyDiv w:val="1"/>
      <w:marLeft w:val="0"/>
      <w:marRight w:val="0"/>
      <w:marTop w:val="0"/>
      <w:marBottom w:val="0"/>
      <w:divBdr>
        <w:top w:val="none" w:sz="0" w:space="0" w:color="auto"/>
        <w:left w:val="none" w:sz="0" w:space="0" w:color="auto"/>
        <w:bottom w:val="none" w:sz="0" w:space="0" w:color="auto"/>
        <w:right w:val="none" w:sz="0" w:space="0" w:color="auto"/>
      </w:divBdr>
    </w:div>
    <w:div w:id="1144740883">
      <w:bodyDiv w:val="1"/>
      <w:marLeft w:val="0"/>
      <w:marRight w:val="0"/>
      <w:marTop w:val="0"/>
      <w:marBottom w:val="0"/>
      <w:divBdr>
        <w:top w:val="none" w:sz="0" w:space="0" w:color="auto"/>
        <w:left w:val="none" w:sz="0" w:space="0" w:color="auto"/>
        <w:bottom w:val="none" w:sz="0" w:space="0" w:color="auto"/>
        <w:right w:val="none" w:sz="0" w:space="0" w:color="auto"/>
      </w:divBdr>
    </w:div>
    <w:div w:id="1152059234">
      <w:bodyDiv w:val="1"/>
      <w:marLeft w:val="0"/>
      <w:marRight w:val="0"/>
      <w:marTop w:val="0"/>
      <w:marBottom w:val="0"/>
      <w:divBdr>
        <w:top w:val="none" w:sz="0" w:space="0" w:color="auto"/>
        <w:left w:val="none" w:sz="0" w:space="0" w:color="auto"/>
        <w:bottom w:val="none" w:sz="0" w:space="0" w:color="auto"/>
        <w:right w:val="none" w:sz="0" w:space="0" w:color="auto"/>
      </w:divBdr>
    </w:div>
    <w:div w:id="1156144767">
      <w:bodyDiv w:val="1"/>
      <w:marLeft w:val="0"/>
      <w:marRight w:val="0"/>
      <w:marTop w:val="0"/>
      <w:marBottom w:val="0"/>
      <w:divBdr>
        <w:top w:val="none" w:sz="0" w:space="0" w:color="auto"/>
        <w:left w:val="none" w:sz="0" w:space="0" w:color="auto"/>
        <w:bottom w:val="none" w:sz="0" w:space="0" w:color="auto"/>
        <w:right w:val="none" w:sz="0" w:space="0" w:color="auto"/>
      </w:divBdr>
    </w:div>
    <w:div w:id="1168397763">
      <w:bodyDiv w:val="1"/>
      <w:marLeft w:val="0"/>
      <w:marRight w:val="0"/>
      <w:marTop w:val="0"/>
      <w:marBottom w:val="0"/>
      <w:divBdr>
        <w:top w:val="none" w:sz="0" w:space="0" w:color="auto"/>
        <w:left w:val="none" w:sz="0" w:space="0" w:color="auto"/>
        <w:bottom w:val="none" w:sz="0" w:space="0" w:color="auto"/>
        <w:right w:val="none" w:sz="0" w:space="0" w:color="auto"/>
      </w:divBdr>
    </w:div>
    <w:div w:id="1173305327">
      <w:bodyDiv w:val="1"/>
      <w:marLeft w:val="0"/>
      <w:marRight w:val="0"/>
      <w:marTop w:val="0"/>
      <w:marBottom w:val="0"/>
      <w:divBdr>
        <w:top w:val="none" w:sz="0" w:space="0" w:color="auto"/>
        <w:left w:val="none" w:sz="0" w:space="0" w:color="auto"/>
        <w:bottom w:val="none" w:sz="0" w:space="0" w:color="auto"/>
        <w:right w:val="none" w:sz="0" w:space="0" w:color="auto"/>
      </w:divBdr>
    </w:div>
    <w:div w:id="1174489000">
      <w:bodyDiv w:val="1"/>
      <w:marLeft w:val="0"/>
      <w:marRight w:val="0"/>
      <w:marTop w:val="0"/>
      <w:marBottom w:val="0"/>
      <w:divBdr>
        <w:top w:val="none" w:sz="0" w:space="0" w:color="auto"/>
        <w:left w:val="none" w:sz="0" w:space="0" w:color="auto"/>
        <w:bottom w:val="none" w:sz="0" w:space="0" w:color="auto"/>
        <w:right w:val="none" w:sz="0" w:space="0" w:color="auto"/>
      </w:divBdr>
    </w:div>
    <w:div w:id="1177960284">
      <w:bodyDiv w:val="1"/>
      <w:marLeft w:val="0"/>
      <w:marRight w:val="0"/>
      <w:marTop w:val="0"/>
      <w:marBottom w:val="0"/>
      <w:divBdr>
        <w:top w:val="none" w:sz="0" w:space="0" w:color="auto"/>
        <w:left w:val="none" w:sz="0" w:space="0" w:color="auto"/>
        <w:bottom w:val="none" w:sz="0" w:space="0" w:color="auto"/>
        <w:right w:val="none" w:sz="0" w:space="0" w:color="auto"/>
      </w:divBdr>
    </w:div>
    <w:div w:id="1194924955">
      <w:bodyDiv w:val="1"/>
      <w:marLeft w:val="0"/>
      <w:marRight w:val="0"/>
      <w:marTop w:val="0"/>
      <w:marBottom w:val="0"/>
      <w:divBdr>
        <w:top w:val="none" w:sz="0" w:space="0" w:color="auto"/>
        <w:left w:val="none" w:sz="0" w:space="0" w:color="auto"/>
        <w:bottom w:val="none" w:sz="0" w:space="0" w:color="auto"/>
        <w:right w:val="none" w:sz="0" w:space="0" w:color="auto"/>
      </w:divBdr>
    </w:div>
    <w:div w:id="1195771940">
      <w:bodyDiv w:val="1"/>
      <w:marLeft w:val="0"/>
      <w:marRight w:val="0"/>
      <w:marTop w:val="0"/>
      <w:marBottom w:val="0"/>
      <w:divBdr>
        <w:top w:val="none" w:sz="0" w:space="0" w:color="auto"/>
        <w:left w:val="none" w:sz="0" w:space="0" w:color="auto"/>
        <w:bottom w:val="none" w:sz="0" w:space="0" w:color="auto"/>
        <w:right w:val="none" w:sz="0" w:space="0" w:color="auto"/>
      </w:divBdr>
    </w:div>
    <w:div w:id="1199393612">
      <w:bodyDiv w:val="1"/>
      <w:marLeft w:val="0"/>
      <w:marRight w:val="0"/>
      <w:marTop w:val="0"/>
      <w:marBottom w:val="0"/>
      <w:divBdr>
        <w:top w:val="none" w:sz="0" w:space="0" w:color="auto"/>
        <w:left w:val="none" w:sz="0" w:space="0" w:color="auto"/>
        <w:bottom w:val="none" w:sz="0" w:space="0" w:color="auto"/>
        <w:right w:val="none" w:sz="0" w:space="0" w:color="auto"/>
      </w:divBdr>
    </w:div>
    <w:div w:id="1206917166">
      <w:bodyDiv w:val="1"/>
      <w:marLeft w:val="0"/>
      <w:marRight w:val="0"/>
      <w:marTop w:val="0"/>
      <w:marBottom w:val="0"/>
      <w:divBdr>
        <w:top w:val="none" w:sz="0" w:space="0" w:color="auto"/>
        <w:left w:val="none" w:sz="0" w:space="0" w:color="auto"/>
        <w:bottom w:val="none" w:sz="0" w:space="0" w:color="auto"/>
        <w:right w:val="none" w:sz="0" w:space="0" w:color="auto"/>
      </w:divBdr>
    </w:div>
    <w:div w:id="1225920161">
      <w:bodyDiv w:val="1"/>
      <w:marLeft w:val="0"/>
      <w:marRight w:val="0"/>
      <w:marTop w:val="0"/>
      <w:marBottom w:val="0"/>
      <w:divBdr>
        <w:top w:val="none" w:sz="0" w:space="0" w:color="auto"/>
        <w:left w:val="none" w:sz="0" w:space="0" w:color="auto"/>
        <w:bottom w:val="none" w:sz="0" w:space="0" w:color="auto"/>
        <w:right w:val="none" w:sz="0" w:space="0" w:color="auto"/>
      </w:divBdr>
    </w:div>
    <w:div w:id="1226599592">
      <w:bodyDiv w:val="1"/>
      <w:marLeft w:val="0"/>
      <w:marRight w:val="0"/>
      <w:marTop w:val="0"/>
      <w:marBottom w:val="0"/>
      <w:divBdr>
        <w:top w:val="none" w:sz="0" w:space="0" w:color="auto"/>
        <w:left w:val="none" w:sz="0" w:space="0" w:color="auto"/>
        <w:bottom w:val="none" w:sz="0" w:space="0" w:color="auto"/>
        <w:right w:val="none" w:sz="0" w:space="0" w:color="auto"/>
      </w:divBdr>
    </w:div>
    <w:div w:id="1233735381">
      <w:bodyDiv w:val="1"/>
      <w:marLeft w:val="0"/>
      <w:marRight w:val="0"/>
      <w:marTop w:val="0"/>
      <w:marBottom w:val="0"/>
      <w:divBdr>
        <w:top w:val="none" w:sz="0" w:space="0" w:color="auto"/>
        <w:left w:val="none" w:sz="0" w:space="0" w:color="auto"/>
        <w:bottom w:val="none" w:sz="0" w:space="0" w:color="auto"/>
        <w:right w:val="none" w:sz="0" w:space="0" w:color="auto"/>
      </w:divBdr>
    </w:div>
    <w:div w:id="1235703623">
      <w:bodyDiv w:val="1"/>
      <w:marLeft w:val="0"/>
      <w:marRight w:val="0"/>
      <w:marTop w:val="0"/>
      <w:marBottom w:val="0"/>
      <w:divBdr>
        <w:top w:val="none" w:sz="0" w:space="0" w:color="auto"/>
        <w:left w:val="none" w:sz="0" w:space="0" w:color="auto"/>
        <w:bottom w:val="none" w:sz="0" w:space="0" w:color="auto"/>
        <w:right w:val="none" w:sz="0" w:space="0" w:color="auto"/>
      </w:divBdr>
    </w:div>
    <w:div w:id="1243296195">
      <w:bodyDiv w:val="1"/>
      <w:marLeft w:val="0"/>
      <w:marRight w:val="0"/>
      <w:marTop w:val="0"/>
      <w:marBottom w:val="0"/>
      <w:divBdr>
        <w:top w:val="none" w:sz="0" w:space="0" w:color="auto"/>
        <w:left w:val="none" w:sz="0" w:space="0" w:color="auto"/>
        <w:bottom w:val="none" w:sz="0" w:space="0" w:color="auto"/>
        <w:right w:val="none" w:sz="0" w:space="0" w:color="auto"/>
      </w:divBdr>
    </w:div>
    <w:div w:id="1243834114">
      <w:bodyDiv w:val="1"/>
      <w:marLeft w:val="0"/>
      <w:marRight w:val="0"/>
      <w:marTop w:val="0"/>
      <w:marBottom w:val="0"/>
      <w:divBdr>
        <w:top w:val="none" w:sz="0" w:space="0" w:color="auto"/>
        <w:left w:val="none" w:sz="0" w:space="0" w:color="auto"/>
        <w:bottom w:val="none" w:sz="0" w:space="0" w:color="auto"/>
        <w:right w:val="none" w:sz="0" w:space="0" w:color="auto"/>
      </w:divBdr>
    </w:div>
    <w:div w:id="1248617687">
      <w:bodyDiv w:val="1"/>
      <w:marLeft w:val="0"/>
      <w:marRight w:val="0"/>
      <w:marTop w:val="0"/>
      <w:marBottom w:val="0"/>
      <w:divBdr>
        <w:top w:val="none" w:sz="0" w:space="0" w:color="auto"/>
        <w:left w:val="none" w:sz="0" w:space="0" w:color="auto"/>
        <w:bottom w:val="none" w:sz="0" w:space="0" w:color="auto"/>
        <w:right w:val="none" w:sz="0" w:space="0" w:color="auto"/>
      </w:divBdr>
    </w:div>
    <w:div w:id="1263538827">
      <w:bodyDiv w:val="1"/>
      <w:marLeft w:val="0"/>
      <w:marRight w:val="0"/>
      <w:marTop w:val="0"/>
      <w:marBottom w:val="0"/>
      <w:divBdr>
        <w:top w:val="none" w:sz="0" w:space="0" w:color="auto"/>
        <w:left w:val="none" w:sz="0" w:space="0" w:color="auto"/>
        <w:bottom w:val="none" w:sz="0" w:space="0" w:color="auto"/>
        <w:right w:val="none" w:sz="0" w:space="0" w:color="auto"/>
      </w:divBdr>
    </w:div>
    <w:div w:id="1272325303">
      <w:bodyDiv w:val="1"/>
      <w:marLeft w:val="0"/>
      <w:marRight w:val="0"/>
      <w:marTop w:val="0"/>
      <w:marBottom w:val="0"/>
      <w:divBdr>
        <w:top w:val="none" w:sz="0" w:space="0" w:color="auto"/>
        <w:left w:val="none" w:sz="0" w:space="0" w:color="auto"/>
        <w:bottom w:val="none" w:sz="0" w:space="0" w:color="auto"/>
        <w:right w:val="none" w:sz="0" w:space="0" w:color="auto"/>
      </w:divBdr>
    </w:div>
    <w:div w:id="1272973223">
      <w:bodyDiv w:val="1"/>
      <w:marLeft w:val="0"/>
      <w:marRight w:val="0"/>
      <w:marTop w:val="0"/>
      <w:marBottom w:val="0"/>
      <w:divBdr>
        <w:top w:val="none" w:sz="0" w:space="0" w:color="auto"/>
        <w:left w:val="none" w:sz="0" w:space="0" w:color="auto"/>
        <w:bottom w:val="none" w:sz="0" w:space="0" w:color="auto"/>
        <w:right w:val="none" w:sz="0" w:space="0" w:color="auto"/>
      </w:divBdr>
    </w:div>
    <w:div w:id="1273975157">
      <w:bodyDiv w:val="1"/>
      <w:marLeft w:val="0"/>
      <w:marRight w:val="0"/>
      <w:marTop w:val="0"/>
      <w:marBottom w:val="0"/>
      <w:divBdr>
        <w:top w:val="none" w:sz="0" w:space="0" w:color="auto"/>
        <w:left w:val="none" w:sz="0" w:space="0" w:color="auto"/>
        <w:bottom w:val="none" w:sz="0" w:space="0" w:color="auto"/>
        <w:right w:val="none" w:sz="0" w:space="0" w:color="auto"/>
      </w:divBdr>
    </w:div>
    <w:div w:id="1274361958">
      <w:bodyDiv w:val="1"/>
      <w:marLeft w:val="0"/>
      <w:marRight w:val="0"/>
      <w:marTop w:val="0"/>
      <w:marBottom w:val="0"/>
      <w:divBdr>
        <w:top w:val="none" w:sz="0" w:space="0" w:color="auto"/>
        <w:left w:val="none" w:sz="0" w:space="0" w:color="auto"/>
        <w:bottom w:val="none" w:sz="0" w:space="0" w:color="auto"/>
        <w:right w:val="none" w:sz="0" w:space="0" w:color="auto"/>
      </w:divBdr>
    </w:div>
    <w:div w:id="1280449774">
      <w:bodyDiv w:val="1"/>
      <w:marLeft w:val="0"/>
      <w:marRight w:val="0"/>
      <w:marTop w:val="0"/>
      <w:marBottom w:val="0"/>
      <w:divBdr>
        <w:top w:val="none" w:sz="0" w:space="0" w:color="auto"/>
        <w:left w:val="none" w:sz="0" w:space="0" w:color="auto"/>
        <w:bottom w:val="none" w:sz="0" w:space="0" w:color="auto"/>
        <w:right w:val="none" w:sz="0" w:space="0" w:color="auto"/>
      </w:divBdr>
    </w:div>
    <w:div w:id="1286157894">
      <w:bodyDiv w:val="1"/>
      <w:marLeft w:val="0"/>
      <w:marRight w:val="0"/>
      <w:marTop w:val="0"/>
      <w:marBottom w:val="0"/>
      <w:divBdr>
        <w:top w:val="none" w:sz="0" w:space="0" w:color="auto"/>
        <w:left w:val="none" w:sz="0" w:space="0" w:color="auto"/>
        <w:bottom w:val="none" w:sz="0" w:space="0" w:color="auto"/>
        <w:right w:val="none" w:sz="0" w:space="0" w:color="auto"/>
      </w:divBdr>
    </w:div>
    <w:div w:id="1291982636">
      <w:bodyDiv w:val="1"/>
      <w:marLeft w:val="0"/>
      <w:marRight w:val="0"/>
      <w:marTop w:val="0"/>
      <w:marBottom w:val="0"/>
      <w:divBdr>
        <w:top w:val="none" w:sz="0" w:space="0" w:color="auto"/>
        <w:left w:val="none" w:sz="0" w:space="0" w:color="auto"/>
        <w:bottom w:val="none" w:sz="0" w:space="0" w:color="auto"/>
        <w:right w:val="none" w:sz="0" w:space="0" w:color="auto"/>
      </w:divBdr>
    </w:div>
    <w:div w:id="1297445495">
      <w:bodyDiv w:val="1"/>
      <w:marLeft w:val="0"/>
      <w:marRight w:val="0"/>
      <w:marTop w:val="0"/>
      <w:marBottom w:val="0"/>
      <w:divBdr>
        <w:top w:val="none" w:sz="0" w:space="0" w:color="auto"/>
        <w:left w:val="none" w:sz="0" w:space="0" w:color="auto"/>
        <w:bottom w:val="none" w:sz="0" w:space="0" w:color="auto"/>
        <w:right w:val="none" w:sz="0" w:space="0" w:color="auto"/>
      </w:divBdr>
    </w:div>
    <w:div w:id="1303390299">
      <w:bodyDiv w:val="1"/>
      <w:marLeft w:val="0"/>
      <w:marRight w:val="0"/>
      <w:marTop w:val="0"/>
      <w:marBottom w:val="0"/>
      <w:divBdr>
        <w:top w:val="none" w:sz="0" w:space="0" w:color="auto"/>
        <w:left w:val="none" w:sz="0" w:space="0" w:color="auto"/>
        <w:bottom w:val="none" w:sz="0" w:space="0" w:color="auto"/>
        <w:right w:val="none" w:sz="0" w:space="0" w:color="auto"/>
      </w:divBdr>
    </w:div>
    <w:div w:id="1308516399">
      <w:bodyDiv w:val="1"/>
      <w:marLeft w:val="0"/>
      <w:marRight w:val="0"/>
      <w:marTop w:val="0"/>
      <w:marBottom w:val="0"/>
      <w:divBdr>
        <w:top w:val="none" w:sz="0" w:space="0" w:color="auto"/>
        <w:left w:val="none" w:sz="0" w:space="0" w:color="auto"/>
        <w:bottom w:val="none" w:sz="0" w:space="0" w:color="auto"/>
        <w:right w:val="none" w:sz="0" w:space="0" w:color="auto"/>
      </w:divBdr>
    </w:div>
    <w:div w:id="1314794177">
      <w:bodyDiv w:val="1"/>
      <w:marLeft w:val="0"/>
      <w:marRight w:val="0"/>
      <w:marTop w:val="0"/>
      <w:marBottom w:val="0"/>
      <w:divBdr>
        <w:top w:val="none" w:sz="0" w:space="0" w:color="auto"/>
        <w:left w:val="none" w:sz="0" w:space="0" w:color="auto"/>
        <w:bottom w:val="none" w:sz="0" w:space="0" w:color="auto"/>
        <w:right w:val="none" w:sz="0" w:space="0" w:color="auto"/>
      </w:divBdr>
    </w:div>
    <w:div w:id="1329871856">
      <w:bodyDiv w:val="1"/>
      <w:marLeft w:val="0"/>
      <w:marRight w:val="0"/>
      <w:marTop w:val="0"/>
      <w:marBottom w:val="0"/>
      <w:divBdr>
        <w:top w:val="none" w:sz="0" w:space="0" w:color="auto"/>
        <w:left w:val="none" w:sz="0" w:space="0" w:color="auto"/>
        <w:bottom w:val="none" w:sz="0" w:space="0" w:color="auto"/>
        <w:right w:val="none" w:sz="0" w:space="0" w:color="auto"/>
      </w:divBdr>
    </w:div>
    <w:div w:id="1334456591">
      <w:bodyDiv w:val="1"/>
      <w:marLeft w:val="0"/>
      <w:marRight w:val="0"/>
      <w:marTop w:val="0"/>
      <w:marBottom w:val="0"/>
      <w:divBdr>
        <w:top w:val="none" w:sz="0" w:space="0" w:color="auto"/>
        <w:left w:val="none" w:sz="0" w:space="0" w:color="auto"/>
        <w:bottom w:val="none" w:sz="0" w:space="0" w:color="auto"/>
        <w:right w:val="none" w:sz="0" w:space="0" w:color="auto"/>
      </w:divBdr>
    </w:div>
    <w:div w:id="1342271609">
      <w:bodyDiv w:val="1"/>
      <w:marLeft w:val="0"/>
      <w:marRight w:val="0"/>
      <w:marTop w:val="0"/>
      <w:marBottom w:val="0"/>
      <w:divBdr>
        <w:top w:val="none" w:sz="0" w:space="0" w:color="auto"/>
        <w:left w:val="none" w:sz="0" w:space="0" w:color="auto"/>
        <w:bottom w:val="none" w:sz="0" w:space="0" w:color="auto"/>
        <w:right w:val="none" w:sz="0" w:space="0" w:color="auto"/>
      </w:divBdr>
    </w:div>
    <w:div w:id="1342973162">
      <w:bodyDiv w:val="1"/>
      <w:marLeft w:val="0"/>
      <w:marRight w:val="0"/>
      <w:marTop w:val="0"/>
      <w:marBottom w:val="0"/>
      <w:divBdr>
        <w:top w:val="none" w:sz="0" w:space="0" w:color="auto"/>
        <w:left w:val="none" w:sz="0" w:space="0" w:color="auto"/>
        <w:bottom w:val="none" w:sz="0" w:space="0" w:color="auto"/>
        <w:right w:val="none" w:sz="0" w:space="0" w:color="auto"/>
      </w:divBdr>
    </w:div>
    <w:div w:id="1354451805">
      <w:bodyDiv w:val="1"/>
      <w:marLeft w:val="0"/>
      <w:marRight w:val="0"/>
      <w:marTop w:val="0"/>
      <w:marBottom w:val="0"/>
      <w:divBdr>
        <w:top w:val="none" w:sz="0" w:space="0" w:color="auto"/>
        <w:left w:val="none" w:sz="0" w:space="0" w:color="auto"/>
        <w:bottom w:val="none" w:sz="0" w:space="0" w:color="auto"/>
        <w:right w:val="none" w:sz="0" w:space="0" w:color="auto"/>
      </w:divBdr>
    </w:div>
    <w:div w:id="1361903923">
      <w:bodyDiv w:val="1"/>
      <w:marLeft w:val="0"/>
      <w:marRight w:val="0"/>
      <w:marTop w:val="0"/>
      <w:marBottom w:val="0"/>
      <w:divBdr>
        <w:top w:val="none" w:sz="0" w:space="0" w:color="auto"/>
        <w:left w:val="none" w:sz="0" w:space="0" w:color="auto"/>
        <w:bottom w:val="none" w:sz="0" w:space="0" w:color="auto"/>
        <w:right w:val="none" w:sz="0" w:space="0" w:color="auto"/>
      </w:divBdr>
    </w:div>
    <w:div w:id="1363478901">
      <w:bodyDiv w:val="1"/>
      <w:marLeft w:val="0"/>
      <w:marRight w:val="0"/>
      <w:marTop w:val="0"/>
      <w:marBottom w:val="0"/>
      <w:divBdr>
        <w:top w:val="none" w:sz="0" w:space="0" w:color="auto"/>
        <w:left w:val="none" w:sz="0" w:space="0" w:color="auto"/>
        <w:bottom w:val="none" w:sz="0" w:space="0" w:color="auto"/>
        <w:right w:val="none" w:sz="0" w:space="0" w:color="auto"/>
      </w:divBdr>
    </w:div>
    <w:div w:id="1371108689">
      <w:bodyDiv w:val="1"/>
      <w:marLeft w:val="0"/>
      <w:marRight w:val="0"/>
      <w:marTop w:val="0"/>
      <w:marBottom w:val="0"/>
      <w:divBdr>
        <w:top w:val="none" w:sz="0" w:space="0" w:color="auto"/>
        <w:left w:val="none" w:sz="0" w:space="0" w:color="auto"/>
        <w:bottom w:val="none" w:sz="0" w:space="0" w:color="auto"/>
        <w:right w:val="none" w:sz="0" w:space="0" w:color="auto"/>
      </w:divBdr>
    </w:div>
    <w:div w:id="1371227064">
      <w:bodyDiv w:val="1"/>
      <w:marLeft w:val="0"/>
      <w:marRight w:val="0"/>
      <w:marTop w:val="0"/>
      <w:marBottom w:val="0"/>
      <w:divBdr>
        <w:top w:val="none" w:sz="0" w:space="0" w:color="auto"/>
        <w:left w:val="none" w:sz="0" w:space="0" w:color="auto"/>
        <w:bottom w:val="none" w:sz="0" w:space="0" w:color="auto"/>
        <w:right w:val="none" w:sz="0" w:space="0" w:color="auto"/>
      </w:divBdr>
    </w:div>
    <w:div w:id="1372145265">
      <w:bodyDiv w:val="1"/>
      <w:marLeft w:val="0"/>
      <w:marRight w:val="0"/>
      <w:marTop w:val="0"/>
      <w:marBottom w:val="0"/>
      <w:divBdr>
        <w:top w:val="none" w:sz="0" w:space="0" w:color="auto"/>
        <w:left w:val="none" w:sz="0" w:space="0" w:color="auto"/>
        <w:bottom w:val="none" w:sz="0" w:space="0" w:color="auto"/>
        <w:right w:val="none" w:sz="0" w:space="0" w:color="auto"/>
      </w:divBdr>
    </w:div>
    <w:div w:id="1374043602">
      <w:bodyDiv w:val="1"/>
      <w:marLeft w:val="0"/>
      <w:marRight w:val="0"/>
      <w:marTop w:val="0"/>
      <w:marBottom w:val="0"/>
      <w:divBdr>
        <w:top w:val="none" w:sz="0" w:space="0" w:color="auto"/>
        <w:left w:val="none" w:sz="0" w:space="0" w:color="auto"/>
        <w:bottom w:val="none" w:sz="0" w:space="0" w:color="auto"/>
        <w:right w:val="none" w:sz="0" w:space="0" w:color="auto"/>
      </w:divBdr>
    </w:div>
    <w:div w:id="1375305000">
      <w:bodyDiv w:val="1"/>
      <w:marLeft w:val="0"/>
      <w:marRight w:val="0"/>
      <w:marTop w:val="0"/>
      <w:marBottom w:val="0"/>
      <w:divBdr>
        <w:top w:val="none" w:sz="0" w:space="0" w:color="auto"/>
        <w:left w:val="none" w:sz="0" w:space="0" w:color="auto"/>
        <w:bottom w:val="none" w:sz="0" w:space="0" w:color="auto"/>
        <w:right w:val="none" w:sz="0" w:space="0" w:color="auto"/>
      </w:divBdr>
    </w:div>
    <w:div w:id="1379162310">
      <w:bodyDiv w:val="1"/>
      <w:marLeft w:val="0"/>
      <w:marRight w:val="0"/>
      <w:marTop w:val="0"/>
      <w:marBottom w:val="0"/>
      <w:divBdr>
        <w:top w:val="none" w:sz="0" w:space="0" w:color="auto"/>
        <w:left w:val="none" w:sz="0" w:space="0" w:color="auto"/>
        <w:bottom w:val="none" w:sz="0" w:space="0" w:color="auto"/>
        <w:right w:val="none" w:sz="0" w:space="0" w:color="auto"/>
      </w:divBdr>
    </w:div>
    <w:div w:id="1381511925">
      <w:bodyDiv w:val="1"/>
      <w:marLeft w:val="0"/>
      <w:marRight w:val="0"/>
      <w:marTop w:val="0"/>
      <w:marBottom w:val="0"/>
      <w:divBdr>
        <w:top w:val="none" w:sz="0" w:space="0" w:color="auto"/>
        <w:left w:val="none" w:sz="0" w:space="0" w:color="auto"/>
        <w:bottom w:val="none" w:sz="0" w:space="0" w:color="auto"/>
        <w:right w:val="none" w:sz="0" w:space="0" w:color="auto"/>
      </w:divBdr>
    </w:div>
    <w:div w:id="1395002789">
      <w:bodyDiv w:val="1"/>
      <w:marLeft w:val="0"/>
      <w:marRight w:val="0"/>
      <w:marTop w:val="0"/>
      <w:marBottom w:val="0"/>
      <w:divBdr>
        <w:top w:val="none" w:sz="0" w:space="0" w:color="auto"/>
        <w:left w:val="none" w:sz="0" w:space="0" w:color="auto"/>
        <w:bottom w:val="none" w:sz="0" w:space="0" w:color="auto"/>
        <w:right w:val="none" w:sz="0" w:space="0" w:color="auto"/>
      </w:divBdr>
    </w:div>
    <w:div w:id="1400010155">
      <w:bodyDiv w:val="1"/>
      <w:marLeft w:val="0"/>
      <w:marRight w:val="0"/>
      <w:marTop w:val="0"/>
      <w:marBottom w:val="0"/>
      <w:divBdr>
        <w:top w:val="none" w:sz="0" w:space="0" w:color="auto"/>
        <w:left w:val="none" w:sz="0" w:space="0" w:color="auto"/>
        <w:bottom w:val="none" w:sz="0" w:space="0" w:color="auto"/>
        <w:right w:val="none" w:sz="0" w:space="0" w:color="auto"/>
      </w:divBdr>
    </w:div>
    <w:div w:id="1401715721">
      <w:bodyDiv w:val="1"/>
      <w:marLeft w:val="0"/>
      <w:marRight w:val="0"/>
      <w:marTop w:val="0"/>
      <w:marBottom w:val="0"/>
      <w:divBdr>
        <w:top w:val="none" w:sz="0" w:space="0" w:color="auto"/>
        <w:left w:val="none" w:sz="0" w:space="0" w:color="auto"/>
        <w:bottom w:val="none" w:sz="0" w:space="0" w:color="auto"/>
        <w:right w:val="none" w:sz="0" w:space="0" w:color="auto"/>
      </w:divBdr>
    </w:div>
    <w:div w:id="1403868568">
      <w:bodyDiv w:val="1"/>
      <w:marLeft w:val="0"/>
      <w:marRight w:val="0"/>
      <w:marTop w:val="0"/>
      <w:marBottom w:val="0"/>
      <w:divBdr>
        <w:top w:val="none" w:sz="0" w:space="0" w:color="auto"/>
        <w:left w:val="none" w:sz="0" w:space="0" w:color="auto"/>
        <w:bottom w:val="none" w:sz="0" w:space="0" w:color="auto"/>
        <w:right w:val="none" w:sz="0" w:space="0" w:color="auto"/>
      </w:divBdr>
    </w:div>
    <w:div w:id="1409157101">
      <w:bodyDiv w:val="1"/>
      <w:marLeft w:val="0"/>
      <w:marRight w:val="0"/>
      <w:marTop w:val="0"/>
      <w:marBottom w:val="0"/>
      <w:divBdr>
        <w:top w:val="none" w:sz="0" w:space="0" w:color="auto"/>
        <w:left w:val="none" w:sz="0" w:space="0" w:color="auto"/>
        <w:bottom w:val="none" w:sz="0" w:space="0" w:color="auto"/>
        <w:right w:val="none" w:sz="0" w:space="0" w:color="auto"/>
      </w:divBdr>
    </w:div>
    <w:div w:id="1409693601">
      <w:bodyDiv w:val="1"/>
      <w:marLeft w:val="0"/>
      <w:marRight w:val="0"/>
      <w:marTop w:val="0"/>
      <w:marBottom w:val="0"/>
      <w:divBdr>
        <w:top w:val="none" w:sz="0" w:space="0" w:color="auto"/>
        <w:left w:val="none" w:sz="0" w:space="0" w:color="auto"/>
        <w:bottom w:val="none" w:sz="0" w:space="0" w:color="auto"/>
        <w:right w:val="none" w:sz="0" w:space="0" w:color="auto"/>
      </w:divBdr>
    </w:div>
    <w:div w:id="1410731522">
      <w:bodyDiv w:val="1"/>
      <w:marLeft w:val="0"/>
      <w:marRight w:val="0"/>
      <w:marTop w:val="0"/>
      <w:marBottom w:val="0"/>
      <w:divBdr>
        <w:top w:val="none" w:sz="0" w:space="0" w:color="auto"/>
        <w:left w:val="none" w:sz="0" w:space="0" w:color="auto"/>
        <w:bottom w:val="none" w:sz="0" w:space="0" w:color="auto"/>
        <w:right w:val="none" w:sz="0" w:space="0" w:color="auto"/>
      </w:divBdr>
    </w:div>
    <w:div w:id="1420446611">
      <w:bodyDiv w:val="1"/>
      <w:marLeft w:val="0"/>
      <w:marRight w:val="0"/>
      <w:marTop w:val="0"/>
      <w:marBottom w:val="0"/>
      <w:divBdr>
        <w:top w:val="none" w:sz="0" w:space="0" w:color="auto"/>
        <w:left w:val="none" w:sz="0" w:space="0" w:color="auto"/>
        <w:bottom w:val="none" w:sz="0" w:space="0" w:color="auto"/>
        <w:right w:val="none" w:sz="0" w:space="0" w:color="auto"/>
      </w:divBdr>
    </w:div>
    <w:div w:id="1430469260">
      <w:bodyDiv w:val="1"/>
      <w:marLeft w:val="0"/>
      <w:marRight w:val="0"/>
      <w:marTop w:val="0"/>
      <w:marBottom w:val="0"/>
      <w:divBdr>
        <w:top w:val="none" w:sz="0" w:space="0" w:color="auto"/>
        <w:left w:val="none" w:sz="0" w:space="0" w:color="auto"/>
        <w:bottom w:val="none" w:sz="0" w:space="0" w:color="auto"/>
        <w:right w:val="none" w:sz="0" w:space="0" w:color="auto"/>
      </w:divBdr>
    </w:div>
    <w:div w:id="1433360759">
      <w:bodyDiv w:val="1"/>
      <w:marLeft w:val="0"/>
      <w:marRight w:val="0"/>
      <w:marTop w:val="0"/>
      <w:marBottom w:val="0"/>
      <w:divBdr>
        <w:top w:val="none" w:sz="0" w:space="0" w:color="auto"/>
        <w:left w:val="none" w:sz="0" w:space="0" w:color="auto"/>
        <w:bottom w:val="none" w:sz="0" w:space="0" w:color="auto"/>
        <w:right w:val="none" w:sz="0" w:space="0" w:color="auto"/>
      </w:divBdr>
    </w:div>
    <w:div w:id="1434090387">
      <w:bodyDiv w:val="1"/>
      <w:marLeft w:val="0"/>
      <w:marRight w:val="0"/>
      <w:marTop w:val="0"/>
      <w:marBottom w:val="0"/>
      <w:divBdr>
        <w:top w:val="none" w:sz="0" w:space="0" w:color="auto"/>
        <w:left w:val="none" w:sz="0" w:space="0" w:color="auto"/>
        <w:bottom w:val="none" w:sz="0" w:space="0" w:color="auto"/>
        <w:right w:val="none" w:sz="0" w:space="0" w:color="auto"/>
      </w:divBdr>
    </w:div>
    <w:div w:id="1446778424">
      <w:bodyDiv w:val="1"/>
      <w:marLeft w:val="0"/>
      <w:marRight w:val="0"/>
      <w:marTop w:val="0"/>
      <w:marBottom w:val="0"/>
      <w:divBdr>
        <w:top w:val="none" w:sz="0" w:space="0" w:color="auto"/>
        <w:left w:val="none" w:sz="0" w:space="0" w:color="auto"/>
        <w:bottom w:val="none" w:sz="0" w:space="0" w:color="auto"/>
        <w:right w:val="none" w:sz="0" w:space="0" w:color="auto"/>
      </w:divBdr>
    </w:div>
    <w:div w:id="1462848702">
      <w:bodyDiv w:val="1"/>
      <w:marLeft w:val="0"/>
      <w:marRight w:val="0"/>
      <w:marTop w:val="0"/>
      <w:marBottom w:val="0"/>
      <w:divBdr>
        <w:top w:val="none" w:sz="0" w:space="0" w:color="auto"/>
        <w:left w:val="none" w:sz="0" w:space="0" w:color="auto"/>
        <w:bottom w:val="none" w:sz="0" w:space="0" w:color="auto"/>
        <w:right w:val="none" w:sz="0" w:space="0" w:color="auto"/>
      </w:divBdr>
    </w:div>
    <w:div w:id="1463501219">
      <w:bodyDiv w:val="1"/>
      <w:marLeft w:val="0"/>
      <w:marRight w:val="0"/>
      <w:marTop w:val="0"/>
      <w:marBottom w:val="0"/>
      <w:divBdr>
        <w:top w:val="none" w:sz="0" w:space="0" w:color="auto"/>
        <w:left w:val="none" w:sz="0" w:space="0" w:color="auto"/>
        <w:bottom w:val="none" w:sz="0" w:space="0" w:color="auto"/>
        <w:right w:val="none" w:sz="0" w:space="0" w:color="auto"/>
      </w:divBdr>
    </w:div>
    <w:div w:id="1467821584">
      <w:bodyDiv w:val="1"/>
      <w:marLeft w:val="0"/>
      <w:marRight w:val="0"/>
      <w:marTop w:val="0"/>
      <w:marBottom w:val="0"/>
      <w:divBdr>
        <w:top w:val="none" w:sz="0" w:space="0" w:color="auto"/>
        <w:left w:val="none" w:sz="0" w:space="0" w:color="auto"/>
        <w:bottom w:val="none" w:sz="0" w:space="0" w:color="auto"/>
        <w:right w:val="none" w:sz="0" w:space="0" w:color="auto"/>
      </w:divBdr>
    </w:div>
    <w:div w:id="1468664382">
      <w:bodyDiv w:val="1"/>
      <w:marLeft w:val="0"/>
      <w:marRight w:val="0"/>
      <w:marTop w:val="0"/>
      <w:marBottom w:val="0"/>
      <w:divBdr>
        <w:top w:val="none" w:sz="0" w:space="0" w:color="auto"/>
        <w:left w:val="none" w:sz="0" w:space="0" w:color="auto"/>
        <w:bottom w:val="none" w:sz="0" w:space="0" w:color="auto"/>
        <w:right w:val="none" w:sz="0" w:space="0" w:color="auto"/>
      </w:divBdr>
    </w:div>
    <w:div w:id="1473407161">
      <w:bodyDiv w:val="1"/>
      <w:marLeft w:val="0"/>
      <w:marRight w:val="0"/>
      <w:marTop w:val="0"/>
      <w:marBottom w:val="0"/>
      <w:divBdr>
        <w:top w:val="none" w:sz="0" w:space="0" w:color="auto"/>
        <w:left w:val="none" w:sz="0" w:space="0" w:color="auto"/>
        <w:bottom w:val="none" w:sz="0" w:space="0" w:color="auto"/>
        <w:right w:val="none" w:sz="0" w:space="0" w:color="auto"/>
      </w:divBdr>
    </w:div>
    <w:div w:id="1475952791">
      <w:bodyDiv w:val="1"/>
      <w:marLeft w:val="0"/>
      <w:marRight w:val="0"/>
      <w:marTop w:val="0"/>
      <w:marBottom w:val="0"/>
      <w:divBdr>
        <w:top w:val="none" w:sz="0" w:space="0" w:color="auto"/>
        <w:left w:val="none" w:sz="0" w:space="0" w:color="auto"/>
        <w:bottom w:val="none" w:sz="0" w:space="0" w:color="auto"/>
        <w:right w:val="none" w:sz="0" w:space="0" w:color="auto"/>
      </w:divBdr>
    </w:div>
    <w:div w:id="1480075502">
      <w:bodyDiv w:val="1"/>
      <w:marLeft w:val="0"/>
      <w:marRight w:val="0"/>
      <w:marTop w:val="0"/>
      <w:marBottom w:val="0"/>
      <w:divBdr>
        <w:top w:val="none" w:sz="0" w:space="0" w:color="auto"/>
        <w:left w:val="none" w:sz="0" w:space="0" w:color="auto"/>
        <w:bottom w:val="none" w:sz="0" w:space="0" w:color="auto"/>
        <w:right w:val="none" w:sz="0" w:space="0" w:color="auto"/>
      </w:divBdr>
    </w:div>
    <w:div w:id="1483933219">
      <w:bodyDiv w:val="1"/>
      <w:marLeft w:val="0"/>
      <w:marRight w:val="0"/>
      <w:marTop w:val="0"/>
      <w:marBottom w:val="0"/>
      <w:divBdr>
        <w:top w:val="none" w:sz="0" w:space="0" w:color="auto"/>
        <w:left w:val="none" w:sz="0" w:space="0" w:color="auto"/>
        <w:bottom w:val="none" w:sz="0" w:space="0" w:color="auto"/>
        <w:right w:val="none" w:sz="0" w:space="0" w:color="auto"/>
      </w:divBdr>
    </w:div>
    <w:div w:id="1488596781">
      <w:bodyDiv w:val="1"/>
      <w:marLeft w:val="0"/>
      <w:marRight w:val="0"/>
      <w:marTop w:val="0"/>
      <w:marBottom w:val="0"/>
      <w:divBdr>
        <w:top w:val="none" w:sz="0" w:space="0" w:color="auto"/>
        <w:left w:val="none" w:sz="0" w:space="0" w:color="auto"/>
        <w:bottom w:val="none" w:sz="0" w:space="0" w:color="auto"/>
        <w:right w:val="none" w:sz="0" w:space="0" w:color="auto"/>
      </w:divBdr>
    </w:div>
    <w:div w:id="1491867401">
      <w:bodyDiv w:val="1"/>
      <w:marLeft w:val="0"/>
      <w:marRight w:val="0"/>
      <w:marTop w:val="0"/>
      <w:marBottom w:val="0"/>
      <w:divBdr>
        <w:top w:val="none" w:sz="0" w:space="0" w:color="auto"/>
        <w:left w:val="none" w:sz="0" w:space="0" w:color="auto"/>
        <w:bottom w:val="none" w:sz="0" w:space="0" w:color="auto"/>
        <w:right w:val="none" w:sz="0" w:space="0" w:color="auto"/>
      </w:divBdr>
    </w:div>
    <w:div w:id="1498185705">
      <w:bodyDiv w:val="1"/>
      <w:marLeft w:val="0"/>
      <w:marRight w:val="0"/>
      <w:marTop w:val="0"/>
      <w:marBottom w:val="0"/>
      <w:divBdr>
        <w:top w:val="none" w:sz="0" w:space="0" w:color="auto"/>
        <w:left w:val="none" w:sz="0" w:space="0" w:color="auto"/>
        <w:bottom w:val="none" w:sz="0" w:space="0" w:color="auto"/>
        <w:right w:val="none" w:sz="0" w:space="0" w:color="auto"/>
      </w:divBdr>
    </w:div>
    <w:div w:id="1499660852">
      <w:bodyDiv w:val="1"/>
      <w:marLeft w:val="0"/>
      <w:marRight w:val="0"/>
      <w:marTop w:val="0"/>
      <w:marBottom w:val="0"/>
      <w:divBdr>
        <w:top w:val="none" w:sz="0" w:space="0" w:color="auto"/>
        <w:left w:val="none" w:sz="0" w:space="0" w:color="auto"/>
        <w:bottom w:val="none" w:sz="0" w:space="0" w:color="auto"/>
        <w:right w:val="none" w:sz="0" w:space="0" w:color="auto"/>
      </w:divBdr>
    </w:div>
    <w:div w:id="1502769594">
      <w:bodyDiv w:val="1"/>
      <w:marLeft w:val="0"/>
      <w:marRight w:val="0"/>
      <w:marTop w:val="0"/>
      <w:marBottom w:val="0"/>
      <w:divBdr>
        <w:top w:val="none" w:sz="0" w:space="0" w:color="auto"/>
        <w:left w:val="none" w:sz="0" w:space="0" w:color="auto"/>
        <w:bottom w:val="none" w:sz="0" w:space="0" w:color="auto"/>
        <w:right w:val="none" w:sz="0" w:space="0" w:color="auto"/>
      </w:divBdr>
    </w:div>
    <w:div w:id="1511677272">
      <w:bodyDiv w:val="1"/>
      <w:marLeft w:val="0"/>
      <w:marRight w:val="0"/>
      <w:marTop w:val="0"/>
      <w:marBottom w:val="0"/>
      <w:divBdr>
        <w:top w:val="none" w:sz="0" w:space="0" w:color="auto"/>
        <w:left w:val="none" w:sz="0" w:space="0" w:color="auto"/>
        <w:bottom w:val="none" w:sz="0" w:space="0" w:color="auto"/>
        <w:right w:val="none" w:sz="0" w:space="0" w:color="auto"/>
      </w:divBdr>
    </w:div>
    <w:div w:id="1515001277">
      <w:bodyDiv w:val="1"/>
      <w:marLeft w:val="0"/>
      <w:marRight w:val="0"/>
      <w:marTop w:val="0"/>
      <w:marBottom w:val="0"/>
      <w:divBdr>
        <w:top w:val="none" w:sz="0" w:space="0" w:color="auto"/>
        <w:left w:val="none" w:sz="0" w:space="0" w:color="auto"/>
        <w:bottom w:val="none" w:sz="0" w:space="0" w:color="auto"/>
        <w:right w:val="none" w:sz="0" w:space="0" w:color="auto"/>
      </w:divBdr>
    </w:div>
    <w:div w:id="1521624005">
      <w:bodyDiv w:val="1"/>
      <w:marLeft w:val="0"/>
      <w:marRight w:val="0"/>
      <w:marTop w:val="0"/>
      <w:marBottom w:val="0"/>
      <w:divBdr>
        <w:top w:val="none" w:sz="0" w:space="0" w:color="auto"/>
        <w:left w:val="none" w:sz="0" w:space="0" w:color="auto"/>
        <w:bottom w:val="none" w:sz="0" w:space="0" w:color="auto"/>
        <w:right w:val="none" w:sz="0" w:space="0" w:color="auto"/>
      </w:divBdr>
    </w:div>
    <w:div w:id="1527140417">
      <w:bodyDiv w:val="1"/>
      <w:marLeft w:val="0"/>
      <w:marRight w:val="0"/>
      <w:marTop w:val="0"/>
      <w:marBottom w:val="0"/>
      <w:divBdr>
        <w:top w:val="none" w:sz="0" w:space="0" w:color="auto"/>
        <w:left w:val="none" w:sz="0" w:space="0" w:color="auto"/>
        <w:bottom w:val="none" w:sz="0" w:space="0" w:color="auto"/>
        <w:right w:val="none" w:sz="0" w:space="0" w:color="auto"/>
      </w:divBdr>
    </w:div>
    <w:div w:id="1528325559">
      <w:bodyDiv w:val="1"/>
      <w:marLeft w:val="0"/>
      <w:marRight w:val="0"/>
      <w:marTop w:val="0"/>
      <w:marBottom w:val="0"/>
      <w:divBdr>
        <w:top w:val="none" w:sz="0" w:space="0" w:color="auto"/>
        <w:left w:val="none" w:sz="0" w:space="0" w:color="auto"/>
        <w:bottom w:val="none" w:sz="0" w:space="0" w:color="auto"/>
        <w:right w:val="none" w:sz="0" w:space="0" w:color="auto"/>
      </w:divBdr>
    </w:div>
    <w:div w:id="1530265644">
      <w:bodyDiv w:val="1"/>
      <w:marLeft w:val="0"/>
      <w:marRight w:val="0"/>
      <w:marTop w:val="0"/>
      <w:marBottom w:val="0"/>
      <w:divBdr>
        <w:top w:val="none" w:sz="0" w:space="0" w:color="auto"/>
        <w:left w:val="none" w:sz="0" w:space="0" w:color="auto"/>
        <w:bottom w:val="none" w:sz="0" w:space="0" w:color="auto"/>
        <w:right w:val="none" w:sz="0" w:space="0" w:color="auto"/>
      </w:divBdr>
    </w:div>
    <w:div w:id="1536116181">
      <w:bodyDiv w:val="1"/>
      <w:marLeft w:val="0"/>
      <w:marRight w:val="0"/>
      <w:marTop w:val="0"/>
      <w:marBottom w:val="0"/>
      <w:divBdr>
        <w:top w:val="none" w:sz="0" w:space="0" w:color="auto"/>
        <w:left w:val="none" w:sz="0" w:space="0" w:color="auto"/>
        <w:bottom w:val="none" w:sz="0" w:space="0" w:color="auto"/>
        <w:right w:val="none" w:sz="0" w:space="0" w:color="auto"/>
      </w:divBdr>
    </w:div>
    <w:div w:id="1540707673">
      <w:bodyDiv w:val="1"/>
      <w:marLeft w:val="0"/>
      <w:marRight w:val="0"/>
      <w:marTop w:val="0"/>
      <w:marBottom w:val="0"/>
      <w:divBdr>
        <w:top w:val="none" w:sz="0" w:space="0" w:color="auto"/>
        <w:left w:val="none" w:sz="0" w:space="0" w:color="auto"/>
        <w:bottom w:val="none" w:sz="0" w:space="0" w:color="auto"/>
        <w:right w:val="none" w:sz="0" w:space="0" w:color="auto"/>
      </w:divBdr>
    </w:div>
    <w:div w:id="1549492731">
      <w:bodyDiv w:val="1"/>
      <w:marLeft w:val="0"/>
      <w:marRight w:val="0"/>
      <w:marTop w:val="0"/>
      <w:marBottom w:val="0"/>
      <w:divBdr>
        <w:top w:val="none" w:sz="0" w:space="0" w:color="auto"/>
        <w:left w:val="none" w:sz="0" w:space="0" w:color="auto"/>
        <w:bottom w:val="none" w:sz="0" w:space="0" w:color="auto"/>
        <w:right w:val="none" w:sz="0" w:space="0" w:color="auto"/>
      </w:divBdr>
    </w:div>
    <w:div w:id="1549805602">
      <w:bodyDiv w:val="1"/>
      <w:marLeft w:val="0"/>
      <w:marRight w:val="0"/>
      <w:marTop w:val="0"/>
      <w:marBottom w:val="0"/>
      <w:divBdr>
        <w:top w:val="none" w:sz="0" w:space="0" w:color="auto"/>
        <w:left w:val="none" w:sz="0" w:space="0" w:color="auto"/>
        <w:bottom w:val="none" w:sz="0" w:space="0" w:color="auto"/>
        <w:right w:val="none" w:sz="0" w:space="0" w:color="auto"/>
      </w:divBdr>
    </w:div>
    <w:div w:id="1553349075">
      <w:bodyDiv w:val="1"/>
      <w:marLeft w:val="0"/>
      <w:marRight w:val="0"/>
      <w:marTop w:val="0"/>
      <w:marBottom w:val="0"/>
      <w:divBdr>
        <w:top w:val="none" w:sz="0" w:space="0" w:color="auto"/>
        <w:left w:val="none" w:sz="0" w:space="0" w:color="auto"/>
        <w:bottom w:val="none" w:sz="0" w:space="0" w:color="auto"/>
        <w:right w:val="none" w:sz="0" w:space="0" w:color="auto"/>
      </w:divBdr>
    </w:div>
    <w:div w:id="1554661348">
      <w:bodyDiv w:val="1"/>
      <w:marLeft w:val="0"/>
      <w:marRight w:val="0"/>
      <w:marTop w:val="0"/>
      <w:marBottom w:val="0"/>
      <w:divBdr>
        <w:top w:val="none" w:sz="0" w:space="0" w:color="auto"/>
        <w:left w:val="none" w:sz="0" w:space="0" w:color="auto"/>
        <w:bottom w:val="none" w:sz="0" w:space="0" w:color="auto"/>
        <w:right w:val="none" w:sz="0" w:space="0" w:color="auto"/>
      </w:divBdr>
    </w:div>
    <w:div w:id="1563128546">
      <w:bodyDiv w:val="1"/>
      <w:marLeft w:val="0"/>
      <w:marRight w:val="0"/>
      <w:marTop w:val="0"/>
      <w:marBottom w:val="0"/>
      <w:divBdr>
        <w:top w:val="none" w:sz="0" w:space="0" w:color="auto"/>
        <w:left w:val="none" w:sz="0" w:space="0" w:color="auto"/>
        <w:bottom w:val="none" w:sz="0" w:space="0" w:color="auto"/>
        <w:right w:val="none" w:sz="0" w:space="0" w:color="auto"/>
      </w:divBdr>
    </w:div>
    <w:div w:id="1566066798">
      <w:bodyDiv w:val="1"/>
      <w:marLeft w:val="0"/>
      <w:marRight w:val="0"/>
      <w:marTop w:val="0"/>
      <w:marBottom w:val="0"/>
      <w:divBdr>
        <w:top w:val="none" w:sz="0" w:space="0" w:color="auto"/>
        <w:left w:val="none" w:sz="0" w:space="0" w:color="auto"/>
        <w:bottom w:val="none" w:sz="0" w:space="0" w:color="auto"/>
        <w:right w:val="none" w:sz="0" w:space="0" w:color="auto"/>
      </w:divBdr>
    </w:div>
    <w:div w:id="1571884663">
      <w:bodyDiv w:val="1"/>
      <w:marLeft w:val="0"/>
      <w:marRight w:val="0"/>
      <w:marTop w:val="0"/>
      <w:marBottom w:val="0"/>
      <w:divBdr>
        <w:top w:val="none" w:sz="0" w:space="0" w:color="auto"/>
        <w:left w:val="none" w:sz="0" w:space="0" w:color="auto"/>
        <w:bottom w:val="none" w:sz="0" w:space="0" w:color="auto"/>
        <w:right w:val="none" w:sz="0" w:space="0" w:color="auto"/>
      </w:divBdr>
    </w:div>
    <w:div w:id="1580215680">
      <w:bodyDiv w:val="1"/>
      <w:marLeft w:val="0"/>
      <w:marRight w:val="0"/>
      <w:marTop w:val="0"/>
      <w:marBottom w:val="0"/>
      <w:divBdr>
        <w:top w:val="none" w:sz="0" w:space="0" w:color="auto"/>
        <w:left w:val="none" w:sz="0" w:space="0" w:color="auto"/>
        <w:bottom w:val="none" w:sz="0" w:space="0" w:color="auto"/>
        <w:right w:val="none" w:sz="0" w:space="0" w:color="auto"/>
      </w:divBdr>
    </w:div>
    <w:div w:id="1585068993">
      <w:bodyDiv w:val="1"/>
      <w:marLeft w:val="0"/>
      <w:marRight w:val="0"/>
      <w:marTop w:val="0"/>
      <w:marBottom w:val="0"/>
      <w:divBdr>
        <w:top w:val="none" w:sz="0" w:space="0" w:color="auto"/>
        <w:left w:val="none" w:sz="0" w:space="0" w:color="auto"/>
        <w:bottom w:val="none" w:sz="0" w:space="0" w:color="auto"/>
        <w:right w:val="none" w:sz="0" w:space="0" w:color="auto"/>
      </w:divBdr>
    </w:div>
    <w:div w:id="1589968925">
      <w:bodyDiv w:val="1"/>
      <w:marLeft w:val="0"/>
      <w:marRight w:val="0"/>
      <w:marTop w:val="0"/>
      <w:marBottom w:val="0"/>
      <w:divBdr>
        <w:top w:val="none" w:sz="0" w:space="0" w:color="auto"/>
        <w:left w:val="none" w:sz="0" w:space="0" w:color="auto"/>
        <w:bottom w:val="none" w:sz="0" w:space="0" w:color="auto"/>
        <w:right w:val="none" w:sz="0" w:space="0" w:color="auto"/>
      </w:divBdr>
    </w:div>
    <w:div w:id="1591768389">
      <w:bodyDiv w:val="1"/>
      <w:marLeft w:val="0"/>
      <w:marRight w:val="0"/>
      <w:marTop w:val="0"/>
      <w:marBottom w:val="0"/>
      <w:divBdr>
        <w:top w:val="none" w:sz="0" w:space="0" w:color="auto"/>
        <w:left w:val="none" w:sz="0" w:space="0" w:color="auto"/>
        <w:bottom w:val="none" w:sz="0" w:space="0" w:color="auto"/>
        <w:right w:val="none" w:sz="0" w:space="0" w:color="auto"/>
      </w:divBdr>
    </w:div>
    <w:div w:id="1592884497">
      <w:bodyDiv w:val="1"/>
      <w:marLeft w:val="0"/>
      <w:marRight w:val="0"/>
      <w:marTop w:val="0"/>
      <w:marBottom w:val="0"/>
      <w:divBdr>
        <w:top w:val="none" w:sz="0" w:space="0" w:color="auto"/>
        <w:left w:val="none" w:sz="0" w:space="0" w:color="auto"/>
        <w:bottom w:val="none" w:sz="0" w:space="0" w:color="auto"/>
        <w:right w:val="none" w:sz="0" w:space="0" w:color="auto"/>
      </w:divBdr>
    </w:div>
    <w:div w:id="1593398286">
      <w:bodyDiv w:val="1"/>
      <w:marLeft w:val="0"/>
      <w:marRight w:val="0"/>
      <w:marTop w:val="0"/>
      <w:marBottom w:val="0"/>
      <w:divBdr>
        <w:top w:val="none" w:sz="0" w:space="0" w:color="auto"/>
        <w:left w:val="none" w:sz="0" w:space="0" w:color="auto"/>
        <w:bottom w:val="none" w:sz="0" w:space="0" w:color="auto"/>
        <w:right w:val="none" w:sz="0" w:space="0" w:color="auto"/>
      </w:divBdr>
    </w:div>
    <w:div w:id="1593775395">
      <w:bodyDiv w:val="1"/>
      <w:marLeft w:val="0"/>
      <w:marRight w:val="0"/>
      <w:marTop w:val="0"/>
      <w:marBottom w:val="0"/>
      <w:divBdr>
        <w:top w:val="none" w:sz="0" w:space="0" w:color="auto"/>
        <w:left w:val="none" w:sz="0" w:space="0" w:color="auto"/>
        <w:bottom w:val="none" w:sz="0" w:space="0" w:color="auto"/>
        <w:right w:val="none" w:sz="0" w:space="0" w:color="auto"/>
      </w:divBdr>
    </w:div>
    <w:div w:id="1594050873">
      <w:bodyDiv w:val="1"/>
      <w:marLeft w:val="0"/>
      <w:marRight w:val="0"/>
      <w:marTop w:val="0"/>
      <w:marBottom w:val="0"/>
      <w:divBdr>
        <w:top w:val="none" w:sz="0" w:space="0" w:color="auto"/>
        <w:left w:val="none" w:sz="0" w:space="0" w:color="auto"/>
        <w:bottom w:val="none" w:sz="0" w:space="0" w:color="auto"/>
        <w:right w:val="none" w:sz="0" w:space="0" w:color="auto"/>
      </w:divBdr>
    </w:div>
    <w:div w:id="1596131474">
      <w:bodyDiv w:val="1"/>
      <w:marLeft w:val="0"/>
      <w:marRight w:val="0"/>
      <w:marTop w:val="0"/>
      <w:marBottom w:val="0"/>
      <w:divBdr>
        <w:top w:val="none" w:sz="0" w:space="0" w:color="auto"/>
        <w:left w:val="none" w:sz="0" w:space="0" w:color="auto"/>
        <w:bottom w:val="none" w:sz="0" w:space="0" w:color="auto"/>
        <w:right w:val="none" w:sz="0" w:space="0" w:color="auto"/>
      </w:divBdr>
    </w:div>
    <w:div w:id="1598515006">
      <w:bodyDiv w:val="1"/>
      <w:marLeft w:val="0"/>
      <w:marRight w:val="0"/>
      <w:marTop w:val="0"/>
      <w:marBottom w:val="0"/>
      <w:divBdr>
        <w:top w:val="none" w:sz="0" w:space="0" w:color="auto"/>
        <w:left w:val="none" w:sz="0" w:space="0" w:color="auto"/>
        <w:bottom w:val="none" w:sz="0" w:space="0" w:color="auto"/>
        <w:right w:val="none" w:sz="0" w:space="0" w:color="auto"/>
      </w:divBdr>
    </w:div>
    <w:div w:id="1604415645">
      <w:bodyDiv w:val="1"/>
      <w:marLeft w:val="0"/>
      <w:marRight w:val="0"/>
      <w:marTop w:val="0"/>
      <w:marBottom w:val="0"/>
      <w:divBdr>
        <w:top w:val="none" w:sz="0" w:space="0" w:color="auto"/>
        <w:left w:val="none" w:sz="0" w:space="0" w:color="auto"/>
        <w:bottom w:val="none" w:sz="0" w:space="0" w:color="auto"/>
        <w:right w:val="none" w:sz="0" w:space="0" w:color="auto"/>
      </w:divBdr>
    </w:div>
    <w:div w:id="1613825070">
      <w:bodyDiv w:val="1"/>
      <w:marLeft w:val="0"/>
      <w:marRight w:val="0"/>
      <w:marTop w:val="0"/>
      <w:marBottom w:val="0"/>
      <w:divBdr>
        <w:top w:val="none" w:sz="0" w:space="0" w:color="auto"/>
        <w:left w:val="none" w:sz="0" w:space="0" w:color="auto"/>
        <w:bottom w:val="none" w:sz="0" w:space="0" w:color="auto"/>
        <w:right w:val="none" w:sz="0" w:space="0" w:color="auto"/>
      </w:divBdr>
    </w:div>
    <w:div w:id="1614164968">
      <w:bodyDiv w:val="1"/>
      <w:marLeft w:val="0"/>
      <w:marRight w:val="0"/>
      <w:marTop w:val="0"/>
      <w:marBottom w:val="0"/>
      <w:divBdr>
        <w:top w:val="none" w:sz="0" w:space="0" w:color="auto"/>
        <w:left w:val="none" w:sz="0" w:space="0" w:color="auto"/>
        <w:bottom w:val="none" w:sz="0" w:space="0" w:color="auto"/>
        <w:right w:val="none" w:sz="0" w:space="0" w:color="auto"/>
      </w:divBdr>
    </w:div>
    <w:div w:id="1635404227">
      <w:bodyDiv w:val="1"/>
      <w:marLeft w:val="0"/>
      <w:marRight w:val="0"/>
      <w:marTop w:val="0"/>
      <w:marBottom w:val="0"/>
      <w:divBdr>
        <w:top w:val="none" w:sz="0" w:space="0" w:color="auto"/>
        <w:left w:val="none" w:sz="0" w:space="0" w:color="auto"/>
        <w:bottom w:val="none" w:sz="0" w:space="0" w:color="auto"/>
        <w:right w:val="none" w:sz="0" w:space="0" w:color="auto"/>
      </w:divBdr>
    </w:div>
    <w:div w:id="1638990581">
      <w:bodyDiv w:val="1"/>
      <w:marLeft w:val="0"/>
      <w:marRight w:val="0"/>
      <w:marTop w:val="0"/>
      <w:marBottom w:val="0"/>
      <w:divBdr>
        <w:top w:val="none" w:sz="0" w:space="0" w:color="auto"/>
        <w:left w:val="none" w:sz="0" w:space="0" w:color="auto"/>
        <w:bottom w:val="none" w:sz="0" w:space="0" w:color="auto"/>
        <w:right w:val="none" w:sz="0" w:space="0" w:color="auto"/>
      </w:divBdr>
    </w:div>
    <w:div w:id="1649086779">
      <w:bodyDiv w:val="1"/>
      <w:marLeft w:val="0"/>
      <w:marRight w:val="0"/>
      <w:marTop w:val="0"/>
      <w:marBottom w:val="0"/>
      <w:divBdr>
        <w:top w:val="none" w:sz="0" w:space="0" w:color="auto"/>
        <w:left w:val="none" w:sz="0" w:space="0" w:color="auto"/>
        <w:bottom w:val="none" w:sz="0" w:space="0" w:color="auto"/>
        <w:right w:val="none" w:sz="0" w:space="0" w:color="auto"/>
      </w:divBdr>
    </w:div>
    <w:div w:id="1651127652">
      <w:bodyDiv w:val="1"/>
      <w:marLeft w:val="0"/>
      <w:marRight w:val="0"/>
      <w:marTop w:val="0"/>
      <w:marBottom w:val="0"/>
      <w:divBdr>
        <w:top w:val="none" w:sz="0" w:space="0" w:color="auto"/>
        <w:left w:val="none" w:sz="0" w:space="0" w:color="auto"/>
        <w:bottom w:val="none" w:sz="0" w:space="0" w:color="auto"/>
        <w:right w:val="none" w:sz="0" w:space="0" w:color="auto"/>
      </w:divBdr>
    </w:div>
    <w:div w:id="1654485327">
      <w:bodyDiv w:val="1"/>
      <w:marLeft w:val="0"/>
      <w:marRight w:val="0"/>
      <w:marTop w:val="0"/>
      <w:marBottom w:val="0"/>
      <w:divBdr>
        <w:top w:val="none" w:sz="0" w:space="0" w:color="auto"/>
        <w:left w:val="none" w:sz="0" w:space="0" w:color="auto"/>
        <w:bottom w:val="none" w:sz="0" w:space="0" w:color="auto"/>
        <w:right w:val="none" w:sz="0" w:space="0" w:color="auto"/>
      </w:divBdr>
    </w:div>
    <w:div w:id="1660384737">
      <w:bodyDiv w:val="1"/>
      <w:marLeft w:val="0"/>
      <w:marRight w:val="0"/>
      <w:marTop w:val="0"/>
      <w:marBottom w:val="0"/>
      <w:divBdr>
        <w:top w:val="none" w:sz="0" w:space="0" w:color="auto"/>
        <w:left w:val="none" w:sz="0" w:space="0" w:color="auto"/>
        <w:bottom w:val="none" w:sz="0" w:space="0" w:color="auto"/>
        <w:right w:val="none" w:sz="0" w:space="0" w:color="auto"/>
      </w:divBdr>
    </w:div>
    <w:div w:id="1662344315">
      <w:bodyDiv w:val="1"/>
      <w:marLeft w:val="0"/>
      <w:marRight w:val="0"/>
      <w:marTop w:val="0"/>
      <w:marBottom w:val="0"/>
      <w:divBdr>
        <w:top w:val="none" w:sz="0" w:space="0" w:color="auto"/>
        <w:left w:val="none" w:sz="0" w:space="0" w:color="auto"/>
        <w:bottom w:val="none" w:sz="0" w:space="0" w:color="auto"/>
        <w:right w:val="none" w:sz="0" w:space="0" w:color="auto"/>
      </w:divBdr>
    </w:div>
    <w:div w:id="1662388520">
      <w:bodyDiv w:val="1"/>
      <w:marLeft w:val="0"/>
      <w:marRight w:val="0"/>
      <w:marTop w:val="0"/>
      <w:marBottom w:val="0"/>
      <w:divBdr>
        <w:top w:val="none" w:sz="0" w:space="0" w:color="auto"/>
        <w:left w:val="none" w:sz="0" w:space="0" w:color="auto"/>
        <w:bottom w:val="none" w:sz="0" w:space="0" w:color="auto"/>
        <w:right w:val="none" w:sz="0" w:space="0" w:color="auto"/>
      </w:divBdr>
    </w:div>
    <w:div w:id="1665863424">
      <w:bodyDiv w:val="1"/>
      <w:marLeft w:val="0"/>
      <w:marRight w:val="0"/>
      <w:marTop w:val="0"/>
      <w:marBottom w:val="0"/>
      <w:divBdr>
        <w:top w:val="none" w:sz="0" w:space="0" w:color="auto"/>
        <w:left w:val="none" w:sz="0" w:space="0" w:color="auto"/>
        <w:bottom w:val="none" w:sz="0" w:space="0" w:color="auto"/>
        <w:right w:val="none" w:sz="0" w:space="0" w:color="auto"/>
      </w:divBdr>
    </w:div>
    <w:div w:id="1679236922">
      <w:bodyDiv w:val="1"/>
      <w:marLeft w:val="0"/>
      <w:marRight w:val="0"/>
      <w:marTop w:val="0"/>
      <w:marBottom w:val="0"/>
      <w:divBdr>
        <w:top w:val="none" w:sz="0" w:space="0" w:color="auto"/>
        <w:left w:val="none" w:sz="0" w:space="0" w:color="auto"/>
        <w:bottom w:val="none" w:sz="0" w:space="0" w:color="auto"/>
        <w:right w:val="none" w:sz="0" w:space="0" w:color="auto"/>
      </w:divBdr>
    </w:div>
    <w:div w:id="1687517922">
      <w:bodyDiv w:val="1"/>
      <w:marLeft w:val="0"/>
      <w:marRight w:val="0"/>
      <w:marTop w:val="0"/>
      <w:marBottom w:val="0"/>
      <w:divBdr>
        <w:top w:val="none" w:sz="0" w:space="0" w:color="auto"/>
        <w:left w:val="none" w:sz="0" w:space="0" w:color="auto"/>
        <w:bottom w:val="none" w:sz="0" w:space="0" w:color="auto"/>
        <w:right w:val="none" w:sz="0" w:space="0" w:color="auto"/>
      </w:divBdr>
    </w:div>
    <w:div w:id="1689330643">
      <w:bodyDiv w:val="1"/>
      <w:marLeft w:val="0"/>
      <w:marRight w:val="0"/>
      <w:marTop w:val="0"/>
      <w:marBottom w:val="0"/>
      <w:divBdr>
        <w:top w:val="none" w:sz="0" w:space="0" w:color="auto"/>
        <w:left w:val="none" w:sz="0" w:space="0" w:color="auto"/>
        <w:bottom w:val="none" w:sz="0" w:space="0" w:color="auto"/>
        <w:right w:val="none" w:sz="0" w:space="0" w:color="auto"/>
      </w:divBdr>
    </w:div>
    <w:div w:id="1690791018">
      <w:bodyDiv w:val="1"/>
      <w:marLeft w:val="0"/>
      <w:marRight w:val="0"/>
      <w:marTop w:val="0"/>
      <w:marBottom w:val="0"/>
      <w:divBdr>
        <w:top w:val="none" w:sz="0" w:space="0" w:color="auto"/>
        <w:left w:val="none" w:sz="0" w:space="0" w:color="auto"/>
        <w:bottom w:val="none" w:sz="0" w:space="0" w:color="auto"/>
        <w:right w:val="none" w:sz="0" w:space="0" w:color="auto"/>
      </w:divBdr>
    </w:div>
    <w:div w:id="1693800801">
      <w:bodyDiv w:val="1"/>
      <w:marLeft w:val="0"/>
      <w:marRight w:val="0"/>
      <w:marTop w:val="0"/>
      <w:marBottom w:val="0"/>
      <w:divBdr>
        <w:top w:val="none" w:sz="0" w:space="0" w:color="auto"/>
        <w:left w:val="none" w:sz="0" w:space="0" w:color="auto"/>
        <w:bottom w:val="none" w:sz="0" w:space="0" w:color="auto"/>
        <w:right w:val="none" w:sz="0" w:space="0" w:color="auto"/>
      </w:divBdr>
    </w:div>
    <w:div w:id="1698576093">
      <w:bodyDiv w:val="1"/>
      <w:marLeft w:val="0"/>
      <w:marRight w:val="0"/>
      <w:marTop w:val="0"/>
      <w:marBottom w:val="0"/>
      <w:divBdr>
        <w:top w:val="none" w:sz="0" w:space="0" w:color="auto"/>
        <w:left w:val="none" w:sz="0" w:space="0" w:color="auto"/>
        <w:bottom w:val="none" w:sz="0" w:space="0" w:color="auto"/>
        <w:right w:val="none" w:sz="0" w:space="0" w:color="auto"/>
      </w:divBdr>
    </w:div>
    <w:div w:id="1701737527">
      <w:bodyDiv w:val="1"/>
      <w:marLeft w:val="0"/>
      <w:marRight w:val="0"/>
      <w:marTop w:val="0"/>
      <w:marBottom w:val="0"/>
      <w:divBdr>
        <w:top w:val="none" w:sz="0" w:space="0" w:color="auto"/>
        <w:left w:val="none" w:sz="0" w:space="0" w:color="auto"/>
        <w:bottom w:val="none" w:sz="0" w:space="0" w:color="auto"/>
        <w:right w:val="none" w:sz="0" w:space="0" w:color="auto"/>
      </w:divBdr>
    </w:div>
    <w:div w:id="1719357827">
      <w:bodyDiv w:val="1"/>
      <w:marLeft w:val="0"/>
      <w:marRight w:val="0"/>
      <w:marTop w:val="0"/>
      <w:marBottom w:val="0"/>
      <w:divBdr>
        <w:top w:val="none" w:sz="0" w:space="0" w:color="auto"/>
        <w:left w:val="none" w:sz="0" w:space="0" w:color="auto"/>
        <w:bottom w:val="none" w:sz="0" w:space="0" w:color="auto"/>
        <w:right w:val="none" w:sz="0" w:space="0" w:color="auto"/>
      </w:divBdr>
    </w:div>
    <w:div w:id="1720587665">
      <w:bodyDiv w:val="1"/>
      <w:marLeft w:val="0"/>
      <w:marRight w:val="0"/>
      <w:marTop w:val="0"/>
      <w:marBottom w:val="0"/>
      <w:divBdr>
        <w:top w:val="none" w:sz="0" w:space="0" w:color="auto"/>
        <w:left w:val="none" w:sz="0" w:space="0" w:color="auto"/>
        <w:bottom w:val="none" w:sz="0" w:space="0" w:color="auto"/>
        <w:right w:val="none" w:sz="0" w:space="0" w:color="auto"/>
      </w:divBdr>
    </w:div>
    <w:div w:id="1723360298">
      <w:bodyDiv w:val="1"/>
      <w:marLeft w:val="0"/>
      <w:marRight w:val="0"/>
      <w:marTop w:val="0"/>
      <w:marBottom w:val="0"/>
      <w:divBdr>
        <w:top w:val="none" w:sz="0" w:space="0" w:color="auto"/>
        <w:left w:val="none" w:sz="0" w:space="0" w:color="auto"/>
        <w:bottom w:val="none" w:sz="0" w:space="0" w:color="auto"/>
        <w:right w:val="none" w:sz="0" w:space="0" w:color="auto"/>
      </w:divBdr>
    </w:div>
    <w:div w:id="1727222090">
      <w:bodyDiv w:val="1"/>
      <w:marLeft w:val="0"/>
      <w:marRight w:val="0"/>
      <w:marTop w:val="0"/>
      <w:marBottom w:val="0"/>
      <w:divBdr>
        <w:top w:val="none" w:sz="0" w:space="0" w:color="auto"/>
        <w:left w:val="none" w:sz="0" w:space="0" w:color="auto"/>
        <w:bottom w:val="none" w:sz="0" w:space="0" w:color="auto"/>
        <w:right w:val="none" w:sz="0" w:space="0" w:color="auto"/>
      </w:divBdr>
    </w:div>
    <w:div w:id="1733112451">
      <w:bodyDiv w:val="1"/>
      <w:marLeft w:val="0"/>
      <w:marRight w:val="0"/>
      <w:marTop w:val="0"/>
      <w:marBottom w:val="0"/>
      <w:divBdr>
        <w:top w:val="none" w:sz="0" w:space="0" w:color="auto"/>
        <w:left w:val="none" w:sz="0" w:space="0" w:color="auto"/>
        <w:bottom w:val="none" w:sz="0" w:space="0" w:color="auto"/>
        <w:right w:val="none" w:sz="0" w:space="0" w:color="auto"/>
      </w:divBdr>
    </w:div>
    <w:div w:id="1733429147">
      <w:bodyDiv w:val="1"/>
      <w:marLeft w:val="0"/>
      <w:marRight w:val="0"/>
      <w:marTop w:val="0"/>
      <w:marBottom w:val="0"/>
      <w:divBdr>
        <w:top w:val="none" w:sz="0" w:space="0" w:color="auto"/>
        <w:left w:val="none" w:sz="0" w:space="0" w:color="auto"/>
        <w:bottom w:val="none" w:sz="0" w:space="0" w:color="auto"/>
        <w:right w:val="none" w:sz="0" w:space="0" w:color="auto"/>
      </w:divBdr>
    </w:div>
    <w:div w:id="1736778790">
      <w:bodyDiv w:val="1"/>
      <w:marLeft w:val="0"/>
      <w:marRight w:val="0"/>
      <w:marTop w:val="0"/>
      <w:marBottom w:val="0"/>
      <w:divBdr>
        <w:top w:val="none" w:sz="0" w:space="0" w:color="auto"/>
        <w:left w:val="none" w:sz="0" w:space="0" w:color="auto"/>
        <w:bottom w:val="none" w:sz="0" w:space="0" w:color="auto"/>
        <w:right w:val="none" w:sz="0" w:space="0" w:color="auto"/>
      </w:divBdr>
    </w:div>
    <w:div w:id="1742874095">
      <w:bodyDiv w:val="1"/>
      <w:marLeft w:val="0"/>
      <w:marRight w:val="0"/>
      <w:marTop w:val="0"/>
      <w:marBottom w:val="0"/>
      <w:divBdr>
        <w:top w:val="none" w:sz="0" w:space="0" w:color="auto"/>
        <w:left w:val="none" w:sz="0" w:space="0" w:color="auto"/>
        <w:bottom w:val="none" w:sz="0" w:space="0" w:color="auto"/>
        <w:right w:val="none" w:sz="0" w:space="0" w:color="auto"/>
      </w:divBdr>
    </w:div>
    <w:div w:id="1752237244">
      <w:bodyDiv w:val="1"/>
      <w:marLeft w:val="0"/>
      <w:marRight w:val="0"/>
      <w:marTop w:val="0"/>
      <w:marBottom w:val="0"/>
      <w:divBdr>
        <w:top w:val="none" w:sz="0" w:space="0" w:color="auto"/>
        <w:left w:val="none" w:sz="0" w:space="0" w:color="auto"/>
        <w:bottom w:val="none" w:sz="0" w:space="0" w:color="auto"/>
        <w:right w:val="none" w:sz="0" w:space="0" w:color="auto"/>
      </w:divBdr>
    </w:div>
    <w:div w:id="1765371451">
      <w:bodyDiv w:val="1"/>
      <w:marLeft w:val="0"/>
      <w:marRight w:val="0"/>
      <w:marTop w:val="0"/>
      <w:marBottom w:val="0"/>
      <w:divBdr>
        <w:top w:val="none" w:sz="0" w:space="0" w:color="auto"/>
        <w:left w:val="none" w:sz="0" w:space="0" w:color="auto"/>
        <w:bottom w:val="none" w:sz="0" w:space="0" w:color="auto"/>
        <w:right w:val="none" w:sz="0" w:space="0" w:color="auto"/>
      </w:divBdr>
    </w:div>
    <w:div w:id="1775250319">
      <w:bodyDiv w:val="1"/>
      <w:marLeft w:val="0"/>
      <w:marRight w:val="0"/>
      <w:marTop w:val="0"/>
      <w:marBottom w:val="0"/>
      <w:divBdr>
        <w:top w:val="none" w:sz="0" w:space="0" w:color="auto"/>
        <w:left w:val="none" w:sz="0" w:space="0" w:color="auto"/>
        <w:bottom w:val="none" w:sz="0" w:space="0" w:color="auto"/>
        <w:right w:val="none" w:sz="0" w:space="0" w:color="auto"/>
      </w:divBdr>
    </w:div>
    <w:div w:id="1777796722">
      <w:bodyDiv w:val="1"/>
      <w:marLeft w:val="0"/>
      <w:marRight w:val="0"/>
      <w:marTop w:val="0"/>
      <w:marBottom w:val="0"/>
      <w:divBdr>
        <w:top w:val="none" w:sz="0" w:space="0" w:color="auto"/>
        <w:left w:val="none" w:sz="0" w:space="0" w:color="auto"/>
        <w:bottom w:val="none" w:sz="0" w:space="0" w:color="auto"/>
        <w:right w:val="none" w:sz="0" w:space="0" w:color="auto"/>
      </w:divBdr>
    </w:div>
    <w:div w:id="1778138593">
      <w:bodyDiv w:val="1"/>
      <w:marLeft w:val="0"/>
      <w:marRight w:val="0"/>
      <w:marTop w:val="0"/>
      <w:marBottom w:val="0"/>
      <w:divBdr>
        <w:top w:val="none" w:sz="0" w:space="0" w:color="auto"/>
        <w:left w:val="none" w:sz="0" w:space="0" w:color="auto"/>
        <w:bottom w:val="none" w:sz="0" w:space="0" w:color="auto"/>
        <w:right w:val="none" w:sz="0" w:space="0" w:color="auto"/>
      </w:divBdr>
    </w:div>
    <w:div w:id="1779762856">
      <w:bodyDiv w:val="1"/>
      <w:marLeft w:val="0"/>
      <w:marRight w:val="0"/>
      <w:marTop w:val="0"/>
      <w:marBottom w:val="0"/>
      <w:divBdr>
        <w:top w:val="none" w:sz="0" w:space="0" w:color="auto"/>
        <w:left w:val="none" w:sz="0" w:space="0" w:color="auto"/>
        <w:bottom w:val="none" w:sz="0" w:space="0" w:color="auto"/>
        <w:right w:val="none" w:sz="0" w:space="0" w:color="auto"/>
      </w:divBdr>
    </w:div>
    <w:div w:id="1780760448">
      <w:bodyDiv w:val="1"/>
      <w:marLeft w:val="0"/>
      <w:marRight w:val="0"/>
      <w:marTop w:val="0"/>
      <w:marBottom w:val="0"/>
      <w:divBdr>
        <w:top w:val="none" w:sz="0" w:space="0" w:color="auto"/>
        <w:left w:val="none" w:sz="0" w:space="0" w:color="auto"/>
        <w:bottom w:val="none" w:sz="0" w:space="0" w:color="auto"/>
        <w:right w:val="none" w:sz="0" w:space="0" w:color="auto"/>
      </w:divBdr>
    </w:div>
    <w:div w:id="1785926749">
      <w:bodyDiv w:val="1"/>
      <w:marLeft w:val="0"/>
      <w:marRight w:val="0"/>
      <w:marTop w:val="0"/>
      <w:marBottom w:val="0"/>
      <w:divBdr>
        <w:top w:val="none" w:sz="0" w:space="0" w:color="auto"/>
        <w:left w:val="none" w:sz="0" w:space="0" w:color="auto"/>
        <w:bottom w:val="none" w:sz="0" w:space="0" w:color="auto"/>
        <w:right w:val="none" w:sz="0" w:space="0" w:color="auto"/>
      </w:divBdr>
    </w:div>
    <w:div w:id="1788040699">
      <w:bodyDiv w:val="1"/>
      <w:marLeft w:val="0"/>
      <w:marRight w:val="0"/>
      <w:marTop w:val="0"/>
      <w:marBottom w:val="0"/>
      <w:divBdr>
        <w:top w:val="none" w:sz="0" w:space="0" w:color="auto"/>
        <w:left w:val="none" w:sz="0" w:space="0" w:color="auto"/>
        <w:bottom w:val="none" w:sz="0" w:space="0" w:color="auto"/>
        <w:right w:val="none" w:sz="0" w:space="0" w:color="auto"/>
      </w:divBdr>
    </w:div>
    <w:div w:id="1803038859">
      <w:bodyDiv w:val="1"/>
      <w:marLeft w:val="0"/>
      <w:marRight w:val="0"/>
      <w:marTop w:val="0"/>
      <w:marBottom w:val="0"/>
      <w:divBdr>
        <w:top w:val="none" w:sz="0" w:space="0" w:color="auto"/>
        <w:left w:val="none" w:sz="0" w:space="0" w:color="auto"/>
        <w:bottom w:val="none" w:sz="0" w:space="0" w:color="auto"/>
        <w:right w:val="none" w:sz="0" w:space="0" w:color="auto"/>
      </w:divBdr>
    </w:div>
    <w:div w:id="1805076936">
      <w:bodyDiv w:val="1"/>
      <w:marLeft w:val="0"/>
      <w:marRight w:val="0"/>
      <w:marTop w:val="0"/>
      <w:marBottom w:val="0"/>
      <w:divBdr>
        <w:top w:val="none" w:sz="0" w:space="0" w:color="auto"/>
        <w:left w:val="none" w:sz="0" w:space="0" w:color="auto"/>
        <w:bottom w:val="none" w:sz="0" w:space="0" w:color="auto"/>
        <w:right w:val="none" w:sz="0" w:space="0" w:color="auto"/>
      </w:divBdr>
    </w:div>
    <w:div w:id="1809783985">
      <w:bodyDiv w:val="1"/>
      <w:marLeft w:val="0"/>
      <w:marRight w:val="0"/>
      <w:marTop w:val="0"/>
      <w:marBottom w:val="0"/>
      <w:divBdr>
        <w:top w:val="none" w:sz="0" w:space="0" w:color="auto"/>
        <w:left w:val="none" w:sz="0" w:space="0" w:color="auto"/>
        <w:bottom w:val="none" w:sz="0" w:space="0" w:color="auto"/>
        <w:right w:val="none" w:sz="0" w:space="0" w:color="auto"/>
      </w:divBdr>
    </w:div>
    <w:div w:id="1810396253">
      <w:bodyDiv w:val="1"/>
      <w:marLeft w:val="0"/>
      <w:marRight w:val="0"/>
      <w:marTop w:val="0"/>
      <w:marBottom w:val="0"/>
      <w:divBdr>
        <w:top w:val="none" w:sz="0" w:space="0" w:color="auto"/>
        <w:left w:val="none" w:sz="0" w:space="0" w:color="auto"/>
        <w:bottom w:val="none" w:sz="0" w:space="0" w:color="auto"/>
        <w:right w:val="none" w:sz="0" w:space="0" w:color="auto"/>
      </w:divBdr>
    </w:div>
    <w:div w:id="1812211048">
      <w:bodyDiv w:val="1"/>
      <w:marLeft w:val="0"/>
      <w:marRight w:val="0"/>
      <w:marTop w:val="0"/>
      <w:marBottom w:val="0"/>
      <w:divBdr>
        <w:top w:val="none" w:sz="0" w:space="0" w:color="auto"/>
        <w:left w:val="none" w:sz="0" w:space="0" w:color="auto"/>
        <w:bottom w:val="none" w:sz="0" w:space="0" w:color="auto"/>
        <w:right w:val="none" w:sz="0" w:space="0" w:color="auto"/>
      </w:divBdr>
    </w:div>
    <w:div w:id="1815370587">
      <w:bodyDiv w:val="1"/>
      <w:marLeft w:val="0"/>
      <w:marRight w:val="0"/>
      <w:marTop w:val="0"/>
      <w:marBottom w:val="0"/>
      <w:divBdr>
        <w:top w:val="none" w:sz="0" w:space="0" w:color="auto"/>
        <w:left w:val="none" w:sz="0" w:space="0" w:color="auto"/>
        <w:bottom w:val="none" w:sz="0" w:space="0" w:color="auto"/>
        <w:right w:val="none" w:sz="0" w:space="0" w:color="auto"/>
      </w:divBdr>
    </w:div>
    <w:div w:id="1816529752">
      <w:bodyDiv w:val="1"/>
      <w:marLeft w:val="0"/>
      <w:marRight w:val="0"/>
      <w:marTop w:val="0"/>
      <w:marBottom w:val="0"/>
      <w:divBdr>
        <w:top w:val="none" w:sz="0" w:space="0" w:color="auto"/>
        <w:left w:val="none" w:sz="0" w:space="0" w:color="auto"/>
        <w:bottom w:val="none" w:sz="0" w:space="0" w:color="auto"/>
        <w:right w:val="none" w:sz="0" w:space="0" w:color="auto"/>
      </w:divBdr>
    </w:div>
    <w:div w:id="1818380686">
      <w:bodyDiv w:val="1"/>
      <w:marLeft w:val="0"/>
      <w:marRight w:val="0"/>
      <w:marTop w:val="0"/>
      <w:marBottom w:val="0"/>
      <w:divBdr>
        <w:top w:val="none" w:sz="0" w:space="0" w:color="auto"/>
        <w:left w:val="none" w:sz="0" w:space="0" w:color="auto"/>
        <w:bottom w:val="none" w:sz="0" w:space="0" w:color="auto"/>
        <w:right w:val="none" w:sz="0" w:space="0" w:color="auto"/>
      </w:divBdr>
    </w:div>
    <w:div w:id="1819616511">
      <w:bodyDiv w:val="1"/>
      <w:marLeft w:val="0"/>
      <w:marRight w:val="0"/>
      <w:marTop w:val="0"/>
      <w:marBottom w:val="0"/>
      <w:divBdr>
        <w:top w:val="none" w:sz="0" w:space="0" w:color="auto"/>
        <w:left w:val="none" w:sz="0" w:space="0" w:color="auto"/>
        <w:bottom w:val="none" w:sz="0" w:space="0" w:color="auto"/>
        <w:right w:val="none" w:sz="0" w:space="0" w:color="auto"/>
      </w:divBdr>
    </w:div>
    <w:div w:id="1825006469">
      <w:bodyDiv w:val="1"/>
      <w:marLeft w:val="0"/>
      <w:marRight w:val="0"/>
      <w:marTop w:val="0"/>
      <w:marBottom w:val="0"/>
      <w:divBdr>
        <w:top w:val="none" w:sz="0" w:space="0" w:color="auto"/>
        <w:left w:val="none" w:sz="0" w:space="0" w:color="auto"/>
        <w:bottom w:val="none" w:sz="0" w:space="0" w:color="auto"/>
        <w:right w:val="none" w:sz="0" w:space="0" w:color="auto"/>
      </w:divBdr>
    </w:div>
    <w:div w:id="1827818691">
      <w:bodyDiv w:val="1"/>
      <w:marLeft w:val="0"/>
      <w:marRight w:val="0"/>
      <w:marTop w:val="0"/>
      <w:marBottom w:val="0"/>
      <w:divBdr>
        <w:top w:val="none" w:sz="0" w:space="0" w:color="auto"/>
        <w:left w:val="none" w:sz="0" w:space="0" w:color="auto"/>
        <w:bottom w:val="none" w:sz="0" w:space="0" w:color="auto"/>
        <w:right w:val="none" w:sz="0" w:space="0" w:color="auto"/>
      </w:divBdr>
    </w:div>
    <w:div w:id="1829437664">
      <w:bodyDiv w:val="1"/>
      <w:marLeft w:val="0"/>
      <w:marRight w:val="0"/>
      <w:marTop w:val="0"/>
      <w:marBottom w:val="0"/>
      <w:divBdr>
        <w:top w:val="none" w:sz="0" w:space="0" w:color="auto"/>
        <w:left w:val="none" w:sz="0" w:space="0" w:color="auto"/>
        <w:bottom w:val="none" w:sz="0" w:space="0" w:color="auto"/>
        <w:right w:val="none" w:sz="0" w:space="0" w:color="auto"/>
      </w:divBdr>
    </w:div>
    <w:div w:id="1836146336">
      <w:bodyDiv w:val="1"/>
      <w:marLeft w:val="0"/>
      <w:marRight w:val="0"/>
      <w:marTop w:val="0"/>
      <w:marBottom w:val="0"/>
      <w:divBdr>
        <w:top w:val="none" w:sz="0" w:space="0" w:color="auto"/>
        <w:left w:val="none" w:sz="0" w:space="0" w:color="auto"/>
        <w:bottom w:val="none" w:sz="0" w:space="0" w:color="auto"/>
        <w:right w:val="none" w:sz="0" w:space="0" w:color="auto"/>
      </w:divBdr>
    </w:div>
    <w:div w:id="1836452966">
      <w:bodyDiv w:val="1"/>
      <w:marLeft w:val="0"/>
      <w:marRight w:val="0"/>
      <w:marTop w:val="0"/>
      <w:marBottom w:val="0"/>
      <w:divBdr>
        <w:top w:val="none" w:sz="0" w:space="0" w:color="auto"/>
        <w:left w:val="none" w:sz="0" w:space="0" w:color="auto"/>
        <w:bottom w:val="none" w:sz="0" w:space="0" w:color="auto"/>
        <w:right w:val="none" w:sz="0" w:space="0" w:color="auto"/>
      </w:divBdr>
    </w:div>
    <w:div w:id="1836457665">
      <w:bodyDiv w:val="1"/>
      <w:marLeft w:val="0"/>
      <w:marRight w:val="0"/>
      <w:marTop w:val="0"/>
      <w:marBottom w:val="0"/>
      <w:divBdr>
        <w:top w:val="none" w:sz="0" w:space="0" w:color="auto"/>
        <w:left w:val="none" w:sz="0" w:space="0" w:color="auto"/>
        <w:bottom w:val="none" w:sz="0" w:space="0" w:color="auto"/>
        <w:right w:val="none" w:sz="0" w:space="0" w:color="auto"/>
      </w:divBdr>
    </w:div>
    <w:div w:id="1844737280">
      <w:bodyDiv w:val="1"/>
      <w:marLeft w:val="0"/>
      <w:marRight w:val="0"/>
      <w:marTop w:val="0"/>
      <w:marBottom w:val="0"/>
      <w:divBdr>
        <w:top w:val="none" w:sz="0" w:space="0" w:color="auto"/>
        <w:left w:val="none" w:sz="0" w:space="0" w:color="auto"/>
        <w:bottom w:val="none" w:sz="0" w:space="0" w:color="auto"/>
        <w:right w:val="none" w:sz="0" w:space="0" w:color="auto"/>
      </w:divBdr>
    </w:div>
    <w:div w:id="1855533714">
      <w:bodyDiv w:val="1"/>
      <w:marLeft w:val="0"/>
      <w:marRight w:val="0"/>
      <w:marTop w:val="0"/>
      <w:marBottom w:val="0"/>
      <w:divBdr>
        <w:top w:val="none" w:sz="0" w:space="0" w:color="auto"/>
        <w:left w:val="none" w:sz="0" w:space="0" w:color="auto"/>
        <w:bottom w:val="none" w:sz="0" w:space="0" w:color="auto"/>
        <w:right w:val="none" w:sz="0" w:space="0" w:color="auto"/>
      </w:divBdr>
    </w:div>
    <w:div w:id="1859927406">
      <w:bodyDiv w:val="1"/>
      <w:marLeft w:val="0"/>
      <w:marRight w:val="0"/>
      <w:marTop w:val="0"/>
      <w:marBottom w:val="0"/>
      <w:divBdr>
        <w:top w:val="none" w:sz="0" w:space="0" w:color="auto"/>
        <w:left w:val="none" w:sz="0" w:space="0" w:color="auto"/>
        <w:bottom w:val="none" w:sz="0" w:space="0" w:color="auto"/>
        <w:right w:val="none" w:sz="0" w:space="0" w:color="auto"/>
      </w:divBdr>
    </w:div>
    <w:div w:id="1868450238">
      <w:bodyDiv w:val="1"/>
      <w:marLeft w:val="0"/>
      <w:marRight w:val="0"/>
      <w:marTop w:val="0"/>
      <w:marBottom w:val="0"/>
      <w:divBdr>
        <w:top w:val="none" w:sz="0" w:space="0" w:color="auto"/>
        <w:left w:val="none" w:sz="0" w:space="0" w:color="auto"/>
        <w:bottom w:val="none" w:sz="0" w:space="0" w:color="auto"/>
        <w:right w:val="none" w:sz="0" w:space="0" w:color="auto"/>
      </w:divBdr>
    </w:div>
    <w:div w:id="1877623831">
      <w:bodyDiv w:val="1"/>
      <w:marLeft w:val="0"/>
      <w:marRight w:val="0"/>
      <w:marTop w:val="0"/>
      <w:marBottom w:val="0"/>
      <w:divBdr>
        <w:top w:val="none" w:sz="0" w:space="0" w:color="auto"/>
        <w:left w:val="none" w:sz="0" w:space="0" w:color="auto"/>
        <w:bottom w:val="none" w:sz="0" w:space="0" w:color="auto"/>
        <w:right w:val="none" w:sz="0" w:space="0" w:color="auto"/>
      </w:divBdr>
    </w:div>
    <w:div w:id="1879930431">
      <w:bodyDiv w:val="1"/>
      <w:marLeft w:val="0"/>
      <w:marRight w:val="0"/>
      <w:marTop w:val="0"/>
      <w:marBottom w:val="0"/>
      <w:divBdr>
        <w:top w:val="none" w:sz="0" w:space="0" w:color="auto"/>
        <w:left w:val="none" w:sz="0" w:space="0" w:color="auto"/>
        <w:bottom w:val="none" w:sz="0" w:space="0" w:color="auto"/>
        <w:right w:val="none" w:sz="0" w:space="0" w:color="auto"/>
      </w:divBdr>
    </w:div>
    <w:div w:id="1882475735">
      <w:bodyDiv w:val="1"/>
      <w:marLeft w:val="0"/>
      <w:marRight w:val="0"/>
      <w:marTop w:val="0"/>
      <w:marBottom w:val="0"/>
      <w:divBdr>
        <w:top w:val="none" w:sz="0" w:space="0" w:color="auto"/>
        <w:left w:val="none" w:sz="0" w:space="0" w:color="auto"/>
        <w:bottom w:val="none" w:sz="0" w:space="0" w:color="auto"/>
        <w:right w:val="none" w:sz="0" w:space="0" w:color="auto"/>
      </w:divBdr>
    </w:div>
    <w:div w:id="1884824163">
      <w:bodyDiv w:val="1"/>
      <w:marLeft w:val="0"/>
      <w:marRight w:val="0"/>
      <w:marTop w:val="0"/>
      <w:marBottom w:val="0"/>
      <w:divBdr>
        <w:top w:val="none" w:sz="0" w:space="0" w:color="auto"/>
        <w:left w:val="none" w:sz="0" w:space="0" w:color="auto"/>
        <w:bottom w:val="none" w:sz="0" w:space="0" w:color="auto"/>
        <w:right w:val="none" w:sz="0" w:space="0" w:color="auto"/>
      </w:divBdr>
    </w:div>
    <w:div w:id="1893805500">
      <w:bodyDiv w:val="1"/>
      <w:marLeft w:val="0"/>
      <w:marRight w:val="0"/>
      <w:marTop w:val="0"/>
      <w:marBottom w:val="0"/>
      <w:divBdr>
        <w:top w:val="none" w:sz="0" w:space="0" w:color="auto"/>
        <w:left w:val="none" w:sz="0" w:space="0" w:color="auto"/>
        <w:bottom w:val="none" w:sz="0" w:space="0" w:color="auto"/>
        <w:right w:val="none" w:sz="0" w:space="0" w:color="auto"/>
      </w:divBdr>
    </w:div>
    <w:div w:id="1894585049">
      <w:bodyDiv w:val="1"/>
      <w:marLeft w:val="0"/>
      <w:marRight w:val="0"/>
      <w:marTop w:val="0"/>
      <w:marBottom w:val="0"/>
      <w:divBdr>
        <w:top w:val="none" w:sz="0" w:space="0" w:color="auto"/>
        <w:left w:val="none" w:sz="0" w:space="0" w:color="auto"/>
        <w:bottom w:val="none" w:sz="0" w:space="0" w:color="auto"/>
        <w:right w:val="none" w:sz="0" w:space="0" w:color="auto"/>
      </w:divBdr>
    </w:div>
    <w:div w:id="1898013260">
      <w:bodyDiv w:val="1"/>
      <w:marLeft w:val="0"/>
      <w:marRight w:val="0"/>
      <w:marTop w:val="0"/>
      <w:marBottom w:val="0"/>
      <w:divBdr>
        <w:top w:val="none" w:sz="0" w:space="0" w:color="auto"/>
        <w:left w:val="none" w:sz="0" w:space="0" w:color="auto"/>
        <w:bottom w:val="none" w:sz="0" w:space="0" w:color="auto"/>
        <w:right w:val="none" w:sz="0" w:space="0" w:color="auto"/>
      </w:divBdr>
    </w:div>
    <w:div w:id="1900048360">
      <w:bodyDiv w:val="1"/>
      <w:marLeft w:val="0"/>
      <w:marRight w:val="0"/>
      <w:marTop w:val="0"/>
      <w:marBottom w:val="0"/>
      <w:divBdr>
        <w:top w:val="none" w:sz="0" w:space="0" w:color="auto"/>
        <w:left w:val="none" w:sz="0" w:space="0" w:color="auto"/>
        <w:bottom w:val="none" w:sz="0" w:space="0" w:color="auto"/>
        <w:right w:val="none" w:sz="0" w:space="0" w:color="auto"/>
      </w:divBdr>
    </w:div>
    <w:div w:id="1902980091">
      <w:bodyDiv w:val="1"/>
      <w:marLeft w:val="0"/>
      <w:marRight w:val="0"/>
      <w:marTop w:val="0"/>
      <w:marBottom w:val="0"/>
      <w:divBdr>
        <w:top w:val="none" w:sz="0" w:space="0" w:color="auto"/>
        <w:left w:val="none" w:sz="0" w:space="0" w:color="auto"/>
        <w:bottom w:val="none" w:sz="0" w:space="0" w:color="auto"/>
        <w:right w:val="none" w:sz="0" w:space="0" w:color="auto"/>
      </w:divBdr>
    </w:div>
    <w:div w:id="1913343627">
      <w:bodyDiv w:val="1"/>
      <w:marLeft w:val="0"/>
      <w:marRight w:val="0"/>
      <w:marTop w:val="0"/>
      <w:marBottom w:val="0"/>
      <w:divBdr>
        <w:top w:val="none" w:sz="0" w:space="0" w:color="auto"/>
        <w:left w:val="none" w:sz="0" w:space="0" w:color="auto"/>
        <w:bottom w:val="none" w:sz="0" w:space="0" w:color="auto"/>
        <w:right w:val="none" w:sz="0" w:space="0" w:color="auto"/>
      </w:divBdr>
    </w:div>
    <w:div w:id="1918588439">
      <w:bodyDiv w:val="1"/>
      <w:marLeft w:val="0"/>
      <w:marRight w:val="0"/>
      <w:marTop w:val="0"/>
      <w:marBottom w:val="0"/>
      <w:divBdr>
        <w:top w:val="none" w:sz="0" w:space="0" w:color="auto"/>
        <w:left w:val="none" w:sz="0" w:space="0" w:color="auto"/>
        <w:bottom w:val="none" w:sz="0" w:space="0" w:color="auto"/>
        <w:right w:val="none" w:sz="0" w:space="0" w:color="auto"/>
      </w:divBdr>
    </w:div>
    <w:div w:id="1926449762">
      <w:bodyDiv w:val="1"/>
      <w:marLeft w:val="0"/>
      <w:marRight w:val="0"/>
      <w:marTop w:val="0"/>
      <w:marBottom w:val="0"/>
      <w:divBdr>
        <w:top w:val="none" w:sz="0" w:space="0" w:color="auto"/>
        <w:left w:val="none" w:sz="0" w:space="0" w:color="auto"/>
        <w:bottom w:val="none" w:sz="0" w:space="0" w:color="auto"/>
        <w:right w:val="none" w:sz="0" w:space="0" w:color="auto"/>
      </w:divBdr>
    </w:div>
    <w:div w:id="1932659891">
      <w:bodyDiv w:val="1"/>
      <w:marLeft w:val="0"/>
      <w:marRight w:val="0"/>
      <w:marTop w:val="0"/>
      <w:marBottom w:val="0"/>
      <w:divBdr>
        <w:top w:val="none" w:sz="0" w:space="0" w:color="auto"/>
        <w:left w:val="none" w:sz="0" w:space="0" w:color="auto"/>
        <w:bottom w:val="none" w:sz="0" w:space="0" w:color="auto"/>
        <w:right w:val="none" w:sz="0" w:space="0" w:color="auto"/>
      </w:divBdr>
    </w:div>
    <w:div w:id="1933585327">
      <w:bodyDiv w:val="1"/>
      <w:marLeft w:val="0"/>
      <w:marRight w:val="0"/>
      <w:marTop w:val="0"/>
      <w:marBottom w:val="0"/>
      <w:divBdr>
        <w:top w:val="none" w:sz="0" w:space="0" w:color="auto"/>
        <w:left w:val="none" w:sz="0" w:space="0" w:color="auto"/>
        <w:bottom w:val="none" w:sz="0" w:space="0" w:color="auto"/>
        <w:right w:val="none" w:sz="0" w:space="0" w:color="auto"/>
      </w:divBdr>
    </w:div>
    <w:div w:id="1934974894">
      <w:bodyDiv w:val="1"/>
      <w:marLeft w:val="0"/>
      <w:marRight w:val="0"/>
      <w:marTop w:val="0"/>
      <w:marBottom w:val="0"/>
      <w:divBdr>
        <w:top w:val="none" w:sz="0" w:space="0" w:color="auto"/>
        <w:left w:val="none" w:sz="0" w:space="0" w:color="auto"/>
        <w:bottom w:val="none" w:sz="0" w:space="0" w:color="auto"/>
        <w:right w:val="none" w:sz="0" w:space="0" w:color="auto"/>
      </w:divBdr>
    </w:div>
    <w:div w:id="1942251268">
      <w:bodyDiv w:val="1"/>
      <w:marLeft w:val="0"/>
      <w:marRight w:val="0"/>
      <w:marTop w:val="0"/>
      <w:marBottom w:val="0"/>
      <w:divBdr>
        <w:top w:val="none" w:sz="0" w:space="0" w:color="auto"/>
        <w:left w:val="none" w:sz="0" w:space="0" w:color="auto"/>
        <w:bottom w:val="none" w:sz="0" w:space="0" w:color="auto"/>
        <w:right w:val="none" w:sz="0" w:space="0" w:color="auto"/>
      </w:divBdr>
    </w:div>
    <w:div w:id="1943872742">
      <w:bodyDiv w:val="1"/>
      <w:marLeft w:val="0"/>
      <w:marRight w:val="0"/>
      <w:marTop w:val="0"/>
      <w:marBottom w:val="0"/>
      <w:divBdr>
        <w:top w:val="none" w:sz="0" w:space="0" w:color="auto"/>
        <w:left w:val="none" w:sz="0" w:space="0" w:color="auto"/>
        <w:bottom w:val="none" w:sz="0" w:space="0" w:color="auto"/>
        <w:right w:val="none" w:sz="0" w:space="0" w:color="auto"/>
      </w:divBdr>
    </w:div>
    <w:div w:id="1944678828">
      <w:bodyDiv w:val="1"/>
      <w:marLeft w:val="0"/>
      <w:marRight w:val="0"/>
      <w:marTop w:val="0"/>
      <w:marBottom w:val="0"/>
      <w:divBdr>
        <w:top w:val="none" w:sz="0" w:space="0" w:color="auto"/>
        <w:left w:val="none" w:sz="0" w:space="0" w:color="auto"/>
        <w:bottom w:val="none" w:sz="0" w:space="0" w:color="auto"/>
        <w:right w:val="none" w:sz="0" w:space="0" w:color="auto"/>
      </w:divBdr>
    </w:div>
    <w:div w:id="1955597035">
      <w:bodyDiv w:val="1"/>
      <w:marLeft w:val="0"/>
      <w:marRight w:val="0"/>
      <w:marTop w:val="0"/>
      <w:marBottom w:val="0"/>
      <w:divBdr>
        <w:top w:val="none" w:sz="0" w:space="0" w:color="auto"/>
        <w:left w:val="none" w:sz="0" w:space="0" w:color="auto"/>
        <w:bottom w:val="none" w:sz="0" w:space="0" w:color="auto"/>
        <w:right w:val="none" w:sz="0" w:space="0" w:color="auto"/>
      </w:divBdr>
    </w:div>
    <w:div w:id="1967198977">
      <w:bodyDiv w:val="1"/>
      <w:marLeft w:val="0"/>
      <w:marRight w:val="0"/>
      <w:marTop w:val="0"/>
      <w:marBottom w:val="0"/>
      <w:divBdr>
        <w:top w:val="none" w:sz="0" w:space="0" w:color="auto"/>
        <w:left w:val="none" w:sz="0" w:space="0" w:color="auto"/>
        <w:bottom w:val="none" w:sz="0" w:space="0" w:color="auto"/>
        <w:right w:val="none" w:sz="0" w:space="0" w:color="auto"/>
      </w:divBdr>
    </w:div>
    <w:div w:id="1968003351">
      <w:bodyDiv w:val="1"/>
      <w:marLeft w:val="0"/>
      <w:marRight w:val="0"/>
      <w:marTop w:val="0"/>
      <w:marBottom w:val="0"/>
      <w:divBdr>
        <w:top w:val="none" w:sz="0" w:space="0" w:color="auto"/>
        <w:left w:val="none" w:sz="0" w:space="0" w:color="auto"/>
        <w:bottom w:val="none" w:sz="0" w:space="0" w:color="auto"/>
        <w:right w:val="none" w:sz="0" w:space="0" w:color="auto"/>
      </w:divBdr>
    </w:div>
    <w:div w:id="1974557334">
      <w:bodyDiv w:val="1"/>
      <w:marLeft w:val="0"/>
      <w:marRight w:val="0"/>
      <w:marTop w:val="0"/>
      <w:marBottom w:val="0"/>
      <w:divBdr>
        <w:top w:val="none" w:sz="0" w:space="0" w:color="auto"/>
        <w:left w:val="none" w:sz="0" w:space="0" w:color="auto"/>
        <w:bottom w:val="none" w:sz="0" w:space="0" w:color="auto"/>
        <w:right w:val="none" w:sz="0" w:space="0" w:color="auto"/>
      </w:divBdr>
    </w:div>
    <w:div w:id="1982617067">
      <w:bodyDiv w:val="1"/>
      <w:marLeft w:val="0"/>
      <w:marRight w:val="0"/>
      <w:marTop w:val="0"/>
      <w:marBottom w:val="0"/>
      <w:divBdr>
        <w:top w:val="none" w:sz="0" w:space="0" w:color="auto"/>
        <w:left w:val="none" w:sz="0" w:space="0" w:color="auto"/>
        <w:bottom w:val="none" w:sz="0" w:space="0" w:color="auto"/>
        <w:right w:val="none" w:sz="0" w:space="0" w:color="auto"/>
      </w:divBdr>
    </w:div>
    <w:div w:id="1984775502">
      <w:bodyDiv w:val="1"/>
      <w:marLeft w:val="0"/>
      <w:marRight w:val="0"/>
      <w:marTop w:val="0"/>
      <w:marBottom w:val="0"/>
      <w:divBdr>
        <w:top w:val="none" w:sz="0" w:space="0" w:color="auto"/>
        <w:left w:val="none" w:sz="0" w:space="0" w:color="auto"/>
        <w:bottom w:val="none" w:sz="0" w:space="0" w:color="auto"/>
        <w:right w:val="none" w:sz="0" w:space="0" w:color="auto"/>
      </w:divBdr>
    </w:div>
    <w:div w:id="1985356744">
      <w:bodyDiv w:val="1"/>
      <w:marLeft w:val="0"/>
      <w:marRight w:val="0"/>
      <w:marTop w:val="0"/>
      <w:marBottom w:val="0"/>
      <w:divBdr>
        <w:top w:val="none" w:sz="0" w:space="0" w:color="auto"/>
        <w:left w:val="none" w:sz="0" w:space="0" w:color="auto"/>
        <w:bottom w:val="none" w:sz="0" w:space="0" w:color="auto"/>
        <w:right w:val="none" w:sz="0" w:space="0" w:color="auto"/>
      </w:divBdr>
    </w:div>
    <w:div w:id="1992977095">
      <w:bodyDiv w:val="1"/>
      <w:marLeft w:val="0"/>
      <w:marRight w:val="0"/>
      <w:marTop w:val="0"/>
      <w:marBottom w:val="0"/>
      <w:divBdr>
        <w:top w:val="none" w:sz="0" w:space="0" w:color="auto"/>
        <w:left w:val="none" w:sz="0" w:space="0" w:color="auto"/>
        <w:bottom w:val="none" w:sz="0" w:space="0" w:color="auto"/>
        <w:right w:val="none" w:sz="0" w:space="0" w:color="auto"/>
      </w:divBdr>
    </w:div>
    <w:div w:id="1999727428">
      <w:bodyDiv w:val="1"/>
      <w:marLeft w:val="0"/>
      <w:marRight w:val="0"/>
      <w:marTop w:val="0"/>
      <w:marBottom w:val="0"/>
      <w:divBdr>
        <w:top w:val="none" w:sz="0" w:space="0" w:color="auto"/>
        <w:left w:val="none" w:sz="0" w:space="0" w:color="auto"/>
        <w:bottom w:val="none" w:sz="0" w:space="0" w:color="auto"/>
        <w:right w:val="none" w:sz="0" w:space="0" w:color="auto"/>
      </w:divBdr>
    </w:div>
    <w:div w:id="2000111944">
      <w:bodyDiv w:val="1"/>
      <w:marLeft w:val="0"/>
      <w:marRight w:val="0"/>
      <w:marTop w:val="0"/>
      <w:marBottom w:val="0"/>
      <w:divBdr>
        <w:top w:val="none" w:sz="0" w:space="0" w:color="auto"/>
        <w:left w:val="none" w:sz="0" w:space="0" w:color="auto"/>
        <w:bottom w:val="none" w:sz="0" w:space="0" w:color="auto"/>
        <w:right w:val="none" w:sz="0" w:space="0" w:color="auto"/>
      </w:divBdr>
    </w:div>
    <w:div w:id="2000380575">
      <w:bodyDiv w:val="1"/>
      <w:marLeft w:val="0"/>
      <w:marRight w:val="0"/>
      <w:marTop w:val="0"/>
      <w:marBottom w:val="0"/>
      <w:divBdr>
        <w:top w:val="none" w:sz="0" w:space="0" w:color="auto"/>
        <w:left w:val="none" w:sz="0" w:space="0" w:color="auto"/>
        <w:bottom w:val="none" w:sz="0" w:space="0" w:color="auto"/>
        <w:right w:val="none" w:sz="0" w:space="0" w:color="auto"/>
      </w:divBdr>
    </w:div>
    <w:div w:id="2001614813">
      <w:bodyDiv w:val="1"/>
      <w:marLeft w:val="0"/>
      <w:marRight w:val="0"/>
      <w:marTop w:val="0"/>
      <w:marBottom w:val="0"/>
      <w:divBdr>
        <w:top w:val="none" w:sz="0" w:space="0" w:color="auto"/>
        <w:left w:val="none" w:sz="0" w:space="0" w:color="auto"/>
        <w:bottom w:val="none" w:sz="0" w:space="0" w:color="auto"/>
        <w:right w:val="none" w:sz="0" w:space="0" w:color="auto"/>
      </w:divBdr>
    </w:div>
    <w:div w:id="2001810017">
      <w:bodyDiv w:val="1"/>
      <w:marLeft w:val="0"/>
      <w:marRight w:val="0"/>
      <w:marTop w:val="0"/>
      <w:marBottom w:val="0"/>
      <w:divBdr>
        <w:top w:val="none" w:sz="0" w:space="0" w:color="auto"/>
        <w:left w:val="none" w:sz="0" w:space="0" w:color="auto"/>
        <w:bottom w:val="none" w:sz="0" w:space="0" w:color="auto"/>
        <w:right w:val="none" w:sz="0" w:space="0" w:color="auto"/>
      </w:divBdr>
    </w:div>
    <w:div w:id="2002805653">
      <w:bodyDiv w:val="1"/>
      <w:marLeft w:val="0"/>
      <w:marRight w:val="0"/>
      <w:marTop w:val="0"/>
      <w:marBottom w:val="0"/>
      <w:divBdr>
        <w:top w:val="none" w:sz="0" w:space="0" w:color="auto"/>
        <w:left w:val="none" w:sz="0" w:space="0" w:color="auto"/>
        <w:bottom w:val="none" w:sz="0" w:space="0" w:color="auto"/>
        <w:right w:val="none" w:sz="0" w:space="0" w:color="auto"/>
      </w:divBdr>
    </w:div>
    <w:div w:id="2012220804">
      <w:bodyDiv w:val="1"/>
      <w:marLeft w:val="0"/>
      <w:marRight w:val="0"/>
      <w:marTop w:val="0"/>
      <w:marBottom w:val="0"/>
      <w:divBdr>
        <w:top w:val="none" w:sz="0" w:space="0" w:color="auto"/>
        <w:left w:val="none" w:sz="0" w:space="0" w:color="auto"/>
        <w:bottom w:val="none" w:sz="0" w:space="0" w:color="auto"/>
        <w:right w:val="none" w:sz="0" w:space="0" w:color="auto"/>
      </w:divBdr>
    </w:div>
    <w:div w:id="2016683326">
      <w:bodyDiv w:val="1"/>
      <w:marLeft w:val="0"/>
      <w:marRight w:val="0"/>
      <w:marTop w:val="0"/>
      <w:marBottom w:val="0"/>
      <w:divBdr>
        <w:top w:val="none" w:sz="0" w:space="0" w:color="auto"/>
        <w:left w:val="none" w:sz="0" w:space="0" w:color="auto"/>
        <w:bottom w:val="none" w:sz="0" w:space="0" w:color="auto"/>
        <w:right w:val="none" w:sz="0" w:space="0" w:color="auto"/>
      </w:divBdr>
    </w:div>
    <w:div w:id="2016884443">
      <w:bodyDiv w:val="1"/>
      <w:marLeft w:val="0"/>
      <w:marRight w:val="0"/>
      <w:marTop w:val="0"/>
      <w:marBottom w:val="0"/>
      <w:divBdr>
        <w:top w:val="none" w:sz="0" w:space="0" w:color="auto"/>
        <w:left w:val="none" w:sz="0" w:space="0" w:color="auto"/>
        <w:bottom w:val="none" w:sz="0" w:space="0" w:color="auto"/>
        <w:right w:val="none" w:sz="0" w:space="0" w:color="auto"/>
      </w:divBdr>
    </w:div>
    <w:div w:id="2021196761">
      <w:bodyDiv w:val="1"/>
      <w:marLeft w:val="0"/>
      <w:marRight w:val="0"/>
      <w:marTop w:val="0"/>
      <w:marBottom w:val="0"/>
      <w:divBdr>
        <w:top w:val="none" w:sz="0" w:space="0" w:color="auto"/>
        <w:left w:val="none" w:sz="0" w:space="0" w:color="auto"/>
        <w:bottom w:val="none" w:sz="0" w:space="0" w:color="auto"/>
        <w:right w:val="none" w:sz="0" w:space="0" w:color="auto"/>
      </w:divBdr>
    </w:div>
    <w:div w:id="2021858869">
      <w:bodyDiv w:val="1"/>
      <w:marLeft w:val="0"/>
      <w:marRight w:val="0"/>
      <w:marTop w:val="0"/>
      <w:marBottom w:val="0"/>
      <w:divBdr>
        <w:top w:val="none" w:sz="0" w:space="0" w:color="auto"/>
        <w:left w:val="none" w:sz="0" w:space="0" w:color="auto"/>
        <w:bottom w:val="none" w:sz="0" w:space="0" w:color="auto"/>
        <w:right w:val="none" w:sz="0" w:space="0" w:color="auto"/>
      </w:divBdr>
    </w:div>
    <w:div w:id="2027244545">
      <w:bodyDiv w:val="1"/>
      <w:marLeft w:val="0"/>
      <w:marRight w:val="0"/>
      <w:marTop w:val="0"/>
      <w:marBottom w:val="0"/>
      <w:divBdr>
        <w:top w:val="none" w:sz="0" w:space="0" w:color="auto"/>
        <w:left w:val="none" w:sz="0" w:space="0" w:color="auto"/>
        <w:bottom w:val="none" w:sz="0" w:space="0" w:color="auto"/>
        <w:right w:val="none" w:sz="0" w:space="0" w:color="auto"/>
      </w:divBdr>
    </w:div>
    <w:div w:id="2027363844">
      <w:bodyDiv w:val="1"/>
      <w:marLeft w:val="0"/>
      <w:marRight w:val="0"/>
      <w:marTop w:val="0"/>
      <w:marBottom w:val="0"/>
      <w:divBdr>
        <w:top w:val="none" w:sz="0" w:space="0" w:color="auto"/>
        <w:left w:val="none" w:sz="0" w:space="0" w:color="auto"/>
        <w:bottom w:val="none" w:sz="0" w:space="0" w:color="auto"/>
        <w:right w:val="none" w:sz="0" w:space="0" w:color="auto"/>
      </w:divBdr>
    </w:div>
    <w:div w:id="2027829779">
      <w:bodyDiv w:val="1"/>
      <w:marLeft w:val="0"/>
      <w:marRight w:val="0"/>
      <w:marTop w:val="0"/>
      <w:marBottom w:val="0"/>
      <w:divBdr>
        <w:top w:val="none" w:sz="0" w:space="0" w:color="auto"/>
        <w:left w:val="none" w:sz="0" w:space="0" w:color="auto"/>
        <w:bottom w:val="none" w:sz="0" w:space="0" w:color="auto"/>
        <w:right w:val="none" w:sz="0" w:space="0" w:color="auto"/>
      </w:divBdr>
    </w:div>
    <w:div w:id="2034379432">
      <w:bodyDiv w:val="1"/>
      <w:marLeft w:val="0"/>
      <w:marRight w:val="0"/>
      <w:marTop w:val="0"/>
      <w:marBottom w:val="0"/>
      <w:divBdr>
        <w:top w:val="none" w:sz="0" w:space="0" w:color="auto"/>
        <w:left w:val="none" w:sz="0" w:space="0" w:color="auto"/>
        <w:bottom w:val="none" w:sz="0" w:space="0" w:color="auto"/>
        <w:right w:val="none" w:sz="0" w:space="0" w:color="auto"/>
      </w:divBdr>
    </w:div>
    <w:div w:id="2037072067">
      <w:bodyDiv w:val="1"/>
      <w:marLeft w:val="0"/>
      <w:marRight w:val="0"/>
      <w:marTop w:val="0"/>
      <w:marBottom w:val="0"/>
      <w:divBdr>
        <w:top w:val="none" w:sz="0" w:space="0" w:color="auto"/>
        <w:left w:val="none" w:sz="0" w:space="0" w:color="auto"/>
        <w:bottom w:val="none" w:sz="0" w:space="0" w:color="auto"/>
        <w:right w:val="none" w:sz="0" w:space="0" w:color="auto"/>
      </w:divBdr>
    </w:div>
    <w:div w:id="2037458510">
      <w:bodyDiv w:val="1"/>
      <w:marLeft w:val="0"/>
      <w:marRight w:val="0"/>
      <w:marTop w:val="0"/>
      <w:marBottom w:val="0"/>
      <w:divBdr>
        <w:top w:val="none" w:sz="0" w:space="0" w:color="auto"/>
        <w:left w:val="none" w:sz="0" w:space="0" w:color="auto"/>
        <w:bottom w:val="none" w:sz="0" w:space="0" w:color="auto"/>
        <w:right w:val="none" w:sz="0" w:space="0" w:color="auto"/>
      </w:divBdr>
    </w:div>
    <w:div w:id="2046175199">
      <w:bodyDiv w:val="1"/>
      <w:marLeft w:val="0"/>
      <w:marRight w:val="0"/>
      <w:marTop w:val="0"/>
      <w:marBottom w:val="0"/>
      <w:divBdr>
        <w:top w:val="none" w:sz="0" w:space="0" w:color="auto"/>
        <w:left w:val="none" w:sz="0" w:space="0" w:color="auto"/>
        <w:bottom w:val="none" w:sz="0" w:space="0" w:color="auto"/>
        <w:right w:val="none" w:sz="0" w:space="0" w:color="auto"/>
      </w:divBdr>
    </w:div>
    <w:div w:id="2060855099">
      <w:bodyDiv w:val="1"/>
      <w:marLeft w:val="0"/>
      <w:marRight w:val="0"/>
      <w:marTop w:val="0"/>
      <w:marBottom w:val="0"/>
      <w:divBdr>
        <w:top w:val="none" w:sz="0" w:space="0" w:color="auto"/>
        <w:left w:val="none" w:sz="0" w:space="0" w:color="auto"/>
        <w:bottom w:val="none" w:sz="0" w:space="0" w:color="auto"/>
        <w:right w:val="none" w:sz="0" w:space="0" w:color="auto"/>
      </w:divBdr>
    </w:div>
    <w:div w:id="2063016116">
      <w:bodyDiv w:val="1"/>
      <w:marLeft w:val="0"/>
      <w:marRight w:val="0"/>
      <w:marTop w:val="0"/>
      <w:marBottom w:val="0"/>
      <w:divBdr>
        <w:top w:val="none" w:sz="0" w:space="0" w:color="auto"/>
        <w:left w:val="none" w:sz="0" w:space="0" w:color="auto"/>
        <w:bottom w:val="none" w:sz="0" w:space="0" w:color="auto"/>
        <w:right w:val="none" w:sz="0" w:space="0" w:color="auto"/>
      </w:divBdr>
    </w:div>
    <w:div w:id="2065986013">
      <w:bodyDiv w:val="1"/>
      <w:marLeft w:val="0"/>
      <w:marRight w:val="0"/>
      <w:marTop w:val="0"/>
      <w:marBottom w:val="0"/>
      <w:divBdr>
        <w:top w:val="none" w:sz="0" w:space="0" w:color="auto"/>
        <w:left w:val="none" w:sz="0" w:space="0" w:color="auto"/>
        <w:bottom w:val="none" w:sz="0" w:space="0" w:color="auto"/>
        <w:right w:val="none" w:sz="0" w:space="0" w:color="auto"/>
      </w:divBdr>
    </w:div>
    <w:div w:id="2070300371">
      <w:bodyDiv w:val="1"/>
      <w:marLeft w:val="0"/>
      <w:marRight w:val="0"/>
      <w:marTop w:val="0"/>
      <w:marBottom w:val="0"/>
      <w:divBdr>
        <w:top w:val="none" w:sz="0" w:space="0" w:color="auto"/>
        <w:left w:val="none" w:sz="0" w:space="0" w:color="auto"/>
        <w:bottom w:val="none" w:sz="0" w:space="0" w:color="auto"/>
        <w:right w:val="none" w:sz="0" w:space="0" w:color="auto"/>
      </w:divBdr>
    </w:div>
    <w:div w:id="2071076298">
      <w:bodyDiv w:val="1"/>
      <w:marLeft w:val="0"/>
      <w:marRight w:val="0"/>
      <w:marTop w:val="0"/>
      <w:marBottom w:val="0"/>
      <w:divBdr>
        <w:top w:val="none" w:sz="0" w:space="0" w:color="auto"/>
        <w:left w:val="none" w:sz="0" w:space="0" w:color="auto"/>
        <w:bottom w:val="none" w:sz="0" w:space="0" w:color="auto"/>
        <w:right w:val="none" w:sz="0" w:space="0" w:color="auto"/>
      </w:divBdr>
    </w:div>
    <w:div w:id="2074237858">
      <w:bodyDiv w:val="1"/>
      <w:marLeft w:val="0"/>
      <w:marRight w:val="0"/>
      <w:marTop w:val="0"/>
      <w:marBottom w:val="0"/>
      <w:divBdr>
        <w:top w:val="none" w:sz="0" w:space="0" w:color="auto"/>
        <w:left w:val="none" w:sz="0" w:space="0" w:color="auto"/>
        <w:bottom w:val="none" w:sz="0" w:space="0" w:color="auto"/>
        <w:right w:val="none" w:sz="0" w:space="0" w:color="auto"/>
      </w:divBdr>
    </w:div>
    <w:div w:id="2077165769">
      <w:bodyDiv w:val="1"/>
      <w:marLeft w:val="0"/>
      <w:marRight w:val="0"/>
      <w:marTop w:val="0"/>
      <w:marBottom w:val="0"/>
      <w:divBdr>
        <w:top w:val="none" w:sz="0" w:space="0" w:color="auto"/>
        <w:left w:val="none" w:sz="0" w:space="0" w:color="auto"/>
        <w:bottom w:val="none" w:sz="0" w:space="0" w:color="auto"/>
        <w:right w:val="none" w:sz="0" w:space="0" w:color="auto"/>
      </w:divBdr>
    </w:div>
    <w:div w:id="2080787730">
      <w:bodyDiv w:val="1"/>
      <w:marLeft w:val="0"/>
      <w:marRight w:val="0"/>
      <w:marTop w:val="0"/>
      <w:marBottom w:val="0"/>
      <w:divBdr>
        <w:top w:val="none" w:sz="0" w:space="0" w:color="auto"/>
        <w:left w:val="none" w:sz="0" w:space="0" w:color="auto"/>
        <w:bottom w:val="none" w:sz="0" w:space="0" w:color="auto"/>
        <w:right w:val="none" w:sz="0" w:space="0" w:color="auto"/>
      </w:divBdr>
    </w:div>
    <w:div w:id="2085563210">
      <w:bodyDiv w:val="1"/>
      <w:marLeft w:val="0"/>
      <w:marRight w:val="0"/>
      <w:marTop w:val="0"/>
      <w:marBottom w:val="0"/>
      <w:divBdr>
        <w:top w:val="none" w:sz="0" w:space="0" w:color="auto"/>
        <w:left w:val="none" w:sz="0" w:space="0" w:color="auto"/>
        <w:bottom w:val="none" w:sz="0" w:space="0" w:color="auto"/>
        <w:right w:val="none" w:sz="0" w:space="0" w:color="auto"/>
      </w:divBdr>
    </w:div>
    <w:div w:id="2089842372">
      <w:bodyDiv w:val="1"/>
      <w:marLeft w:val="0"/>
      <w:marRight w:val="0"/>
      <w:marTop w:val="0"/>
      <w:marBottom w:val="0"/>
      <w:divBdr>
        <w:top w:val="none" w:sz="0" w:space="0" w:color="auto"/>
        <w:left w:val="none" w:sz="0" w:space="0" w:color="auto"/>
        <w:bottom w:val="none" w:sz="0" w:space="0" w:color="auto"/>
        <w:right w:val="none" w:sz="0" w:space="0" w:color="auto"/>
      </w:divBdr>
    </w:div>
    <w:div w:id="2094473959">
      <w:bodyDiv w:val="1"/>
      <w:marLeft w:val="0"/>
      <w:marRight w:val="0"/>
      <w:marTop w:val="0"/>
      <w:marBottom w:val="0"/>
      <w:divBdr>
        <w:top w:val="none" w:sz="0" w:space="0" w:color="auto"/>
        <w:left w:val="none" w:sz="0" w:space="0" w:color="auto"/>
        <w:bottom w:val="none" w:sz="0" w:space="0" w:color="auto"/>
        <w:right w:val="none" w:sz="0" w:space="0" w:color="auto"/>
      </w:divBdr>
    </w:div>
    <w:div w:id="2096392976">
      <w:bodyDiv w:val="1"/>
      <w:marLeft w:val="0"/>
      <w:marRight w:val="0"/>
      <w:marTop w:val="0"/>
      <w:marBottom w:val="0"/>
      <w:divBdr>
        <w:top w:val="none" w:sz="0" w:space="0" w:color="auto"/>
        <w:left w:val="none" w:sz="0" w:space="0" w:color="auto"/>
        <w:bottom w:val="none" w:sz="0" w:space="0" w:color="auto"/>
        <w:right w:val="none" w:sz="0" w:space="0" w:color="auto"/>
      </w:divBdr>
    </w:div>
    <w:div w:id="2096628981">
      <w:bodyDiv w:val="1"/>
      <w:marLeft w:val="0"/>
      <w:marRight w:val="0"/>
      <w:marTop w:val="0"/>
      <w:marBottom w:val="0"/>
      <w:divBdr>
        <w:top w:val="none" w:sz="0" w:space="0" w:color="auto"/>
        <w:left w:val="none" w:sz="0" w:space="0" w:color="auto"/>
        <w:bottom w:val="none" w:sz="0" w:space="0" w:color="auto"/>
        <w:right w:val="none" w:sz="0" w:space="0" w:color="auto"/>
      </w:divBdr>
    </w:div>
    <w:div w:id="2097359500">
      <w:bodyDiv w:val="1"/>
      <w:marLeft w:val="0"/>
      <w:marRight w:val="0"/>
      <w:marTop w:val="0"/>
      <w:marBottom w:val="0"/>
      <w:divBdr>
        <w:top w:val="none" w:sz="0" w:space="0" w:color="auto"/>
        <w:left w:val="none" w:sz="0" w:space="0" w:color="auto"/>
        <w:bottom w:val="none" w:sz="0" w:space="0" w:color="auto"/>
        <w:right w:val="none" w:sz="0" w:space="0" w:color="auto"/>
      </w:divBdr>
    </w:div>
    <w:div w:id="2104304373">
      <w:bodyDiv w:val="1"/>
      <w:marLeft w:val="0"/>
      <w:marRight w:val="0"/>
      <w:marTop w:val="0"/>
      <w:marBottom w:val="0"/>
      <w:divBdr>
        <w:top w:val="none" w:sz="0" w:space="0" w:color="auto"/>
        <w:left w:val="none" w:sz="0" w:space="0" w:color="auto"/>
        <w:bottom w:val="none" w:sz="0" w:space="0" w:color="auto"/>
        <w:right w:val="none" w:sz="0" w:space="0" w:color="auto"/>
      </w:divBdr>
    </w:div>
    <w:div w:id="211439993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8178613">
      <w:bodyDiv w:val="1"/>
      <w:marLeft w:val="0"/>
      <w:marRight w:val="0"/>
      <w:marTop w:val="0"/>
      <w:marBottom w:val="0"/>
      <w:divBdr>
        <w:top w:val="none" w:sz="0" w:space="0" w:color="auto"/>
        <w:left w:val="none" w:sz="0" w:space="0" w:color="auto"/>
        <w:bottom w:val="none" w:sz="0" w:space="0" w:color="auto"/>
        <w:right w:val="none" w:sz="0" w:space="0" w:color="auto"/>
      </w:divBdr>
    </w:div>
    <w:div w:id="2138523998">
      <w:bodyDiv w:val="1"/>
      <w:marLeft w:val="0"/>
      <w:marRight w:val="0"/>
      <w:marTop w:val="0"/>
      <w:marBottom w:val="0"/>
      <w:divBdr>
        <w:top w:val="none" w:sz="0" w:space="0" w:color="auto"/>
        <w:left w:val="none" w:sz="0" w:space="0" w:color="auto"/>
        <w:bottom w:val="none" w:sz="0" w:space="0" w:color="auto"/>
        <w:right w:val="none" w:sz="0" w:space="0" w:color="auto"/>
      </w:divBdr>
    </w:div>
    <w:div w:id="214315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117" Type="http://schemas.openxmlformats.org/officeDocument/2006/relationships/hyperlink" Target="https://sro.sussex.ac.uk/" TargetMode="External"/><Relationship Id="rId21" Type="http://schemas.openxmlformats.org/officeDocument/2006/relationships/image" Target="media/image5.png"/><Relationship Id="rId42" Type="http://schemas.openxmlformats.org/officeDocument/2006/relationships/hyperlink" Target="http://www.sciencedirect.com/science/article/pii/S1877050914008072" TargetMode="External"/><Relationship Id="rId47" Type="http://schemas.openxmlformats.org/officeDocument/2006/relationships/hyperlink" Target="http://www.sciencedirect.com/science/article/pii/S1877050914008370" TargetMode="External"/><Relationship Id="rId63" Type="http://schemas.openxmlformats.org/officeDocument/2006/relationships/hyperlink" Target="http://dx.doi.org/10.1016/j.procs.2014.06.011" TargetMode="External"/><Relationship Id="rId68" Type="http://schemas.openxmlformats.org/officeDocument/2006/relationships/hyperlink" Target="http://dx.doi.org/10.1016/j.procs.2014.06.051" TargetMode="External"/><Relationship Id="rId84" Type="http://schemas.openxmlformats.org/officeDocument/2006/relationships/hyperlink" Target="http://www.ist-world.org/" TargetMode="External"/><Relationship Id="rId89" Type="http://schemas.openxmlformats.org/officeDocument/2006/relationships/hyperlink" Target="http://digital.csic.es/pasarela.jsp" TargetMode="External"/><Relationship Id="rId112" Type="http://schemas.openxmlformats.org/officeDocument/2006/relationships/hyperlink" Target="http://eprints.gla.ac.uk/" TargetMode="External"/><Relationship Id="rId16" Type="http://schemas.openxmlformats.org/officeDocument/2006/relationships/hyperlink" Target="file:///E:\TFG.docx" TargetMode="External"/><Relationship Id="rId107" Type="http://schemas.openxmlformats.org/officeDocument/2006/relationships/hyperlink" Target="http://campus.usal.es/~agencia/?q=universitas" TargetMode="External"/><Relationship Id="rId11" Type="http://schemas.openxmlformats.org/officeDocument/2006/relationships/hyperlink" Target="file:///E:\TFG.docx"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www.eurocris.org/what-eurocris" TargetMode="External"/><Relationship Id="rId58" Type="http://schemas.openxmlformats.org/officeDocument/2006/relationships/hyperlink" Target="http://dx.doi.org/10.1016/j.procs.2014.06.019" TargetMode="External"/><Relationship Id="rId74" Type="http://schemas.openxmlformats.org/officeDocument/2006/relationships/hyperlink" Target="http://www.cineca.it/" TargetMode="External"/><Relationship Id="rId79" Type="http://schemas.openxmlformats.org/officeDocument/2006/relationships/hyperlink" Target="http://www.emeraldinsight.com/" TargetMode="External"/><Relationship Id="rId102" Type="http://schemas.openxmlformats.org/officeDocument/2006/relationships/hyperlink" Target="http://swecris.se/converis/publicweb/startpage?lang=1"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rebiun.org/documentos/Documents/GTREPOSITORIOS/CRISyRepositorios2013.pdf" TargetMode="External"/><Relationship Id="rId82" Type="http://schemas.openxmlformats.org/officeDocument/2006/relationships/hyperlink" Target="http://www.fecyt.es/" TargetMode="External"/><Relationship Id="rId90" Type="http://schemas.openxmlformats.org/officeDocument/2006/relationships/hyperlink" Target="https://investigacion.uclm.es/" TargetMode="External"/><Relationship Id="rId95" Type="http://schemas.openxmlformats.org/officeDocument/2006/relationships/hyperlink" Target="http://maps.repository66.org/" TargetMode="External"/><Relationship Id="rId19" Type="http://schemas.openxmlformats.org/officeDocument/2006/relationships/image" Target="media/image3.png"/><Relationship Id="rId14" Type="http://schemas.openxmlformats.org/officeDocument/2006/relationships/hyperlink" Target="file:///E:\TFG.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hyperlink" Target="http://www.sciencedirect.com/science/article/pii/S1877050914007972" TargetMode="External"/><Relationship Id="rId48" Type="http://schemas.openxmlformats.org/officeDocument/2006/relationships/hyperlink" Target="http://www.sciencedirect.com/science/article/pii/S1877050914008345" TargetMode="External"/><Relationship Id="rId56" Type="http://schemas.openxmlformats.org/officeDocument/2006/relationships/hyperlink" Target="http://www.boe.es/boe/dias/2011/06/02/pdfs/BOE-A-2011-9617.pdf" TargetMode="External"/><Relationship Id="rId64" Type="http://schemas.openxmlformats.org/officeDocument/2006/relationships/hyperlink" Target="http://www.sciencedirect.com/science/article/pii/S1877050914008011" TargetMode="External"/><Relationship Id="rId69" Type="http://schemas.openxmlformats.org/officeDocument/2006/relationships/hyperlink" Target="http://www.sciencedirect.com/science/article/pii/S1877050914008412" TargetMode="External"/><Relationship Id="rId77" Type="http://schemas.openxmlformats.org/officeDocument/2006/relationships/hyperlink" Target="http://www.eurocris.org/DRISListAll.php?order=cfTitle" TargetMode="External"/><Relationship Id="rId100" Type="http://schemas.openxmlformats.org/officeDocument/2006/relationships/hyperlink" Target="http://www.snowballmetrics.com/" TargetMode="External"/><Relationship Id="rId105" Type="http://schemas.openxmlformats.org/officeDocument/2006/relationships/hyperlink" Target="http://www.usal.es/webusal/" TargetMode="External"/><Relationship Id="rId113" Type="http://schemas.openxmlformats.org/officeDocument/2006/relationships/hyperlink" Target="http://hub.hku.hk/" TargetMode="External"/><Relationship Id="rId118" Type="http://schemas.openxmlformats.org/officeDocument/2006/relationships/hyperlink" Target="https://ucrisinfo.univie.ac.at/en/home/" TargetMode="External"/><Relationship Id="rId8" Type="http://schemas.openxmlformats.org/officeDocument/2006/relationships/image" Target="media/image1.gif"/><Relationship Id="rId51" Type="http://schemas.openxmlformats.org/officeDocument/2006/relationships/hyperlink" Target="http://www.sciencedirect.com/science/article/pii/S1877050914008047" TargetMode="External"/><Relationship Id="rId72" Type="http://schemas.openxmlformats.org/officeDocument/2006/relationships/hyperlink" Target="http://www.boe.es/" TargetMode="External"/><Relationship Id="rId80" Type="http://schemas.openxmlformats.org/officeDocument/2006/relationships/hyperlink" Target="http://www.eurocris.org/" TargetMode="External"/><Relationship Id="rId85" Type="http://schemas.openxmlformats.org/officeDocument/2006/relationships/hyperlink" Target="https://kclpure.kcl.ac.uk/portal/" TargetMode="External"/><Relationship Id="rId93" Type="http://schemas.openxmlformats.org/officeDocument/2006/relationships/hyperlink" Target="http://www.rebiun.org/Paginas/Inicio.aspx" TargetMode="External"/><Relationship Id="rId98" Type="http://schemas.openxmlformats.org/officeDocument/2006/relationships/hyperlink" Target="http://sicris.izum.si/default.aspx?lang=eng"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E:\TFG.docx" TargetMode="External"/><Relationship Id="rId17" Type="http://schemas.openxmlformats.org/officeDocument/2006/relationships/hyperlink" Target="file:///E:\TFG.docx"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dx.doi.org/10.1016/j.procs.2014.06.047" TargetMode="External"/><Relationship Id="rId59" Type="http://schemas.openxmlformats.org/officeDocument/2006/relationships/hyperlink" Target="http://www.sciencedirect.com/science/article/pii/S1877050914008096" TargetMode="External"/><Relationship Id="rId67" Type="http://schemas.openxmlformats.org/officeDocument/2006/relationships/hyperlink" Target="http://www.sciencedirect.com/science/article/pii/S1877050914008369" TargetMode="External"/><Relationship Id="rId103" Type="http://schemas.openxmlformats.org/officeDocument/2006/relationships/hyperlink" Target="https://www.royalholloway.ac.uk/home.aspx" TargetMode="External"/><Relationship Id="rId108" Type="http://schemas.openxmlformats.org/officeDocument/2006/relationships/hyperlink" Target="https://www.uab.cat/web/investigar/curriculum-vitae-normalizado-cvn-1307430078500.html" TargetMode="External"/><Relationship Id="rId116" Type="http://schemas.openxmlformats.org/officeDocument/2006/relationships/hyperlink" Target="https://risweb.st-andrews.ac.uk/portal/" TargetMode="External"/><Relationship Id="rId20" Type="http://schemas.openxmlformats.org/officeDocument/2006/relationships/image" Target="media/image4.png"/><Relationship Id="rId41" Type="http://schemas.openxmlformats.org/officeDocument/2006/relationships/hyperlink" Target="http://dialnet.unirioja.es/servlet/articulo?codigo=3880081" TargetMode="External"/><Relationship Id="rId54" Type="http://schemas.openxmlformats.org/officeDocument/2006/relationships/hyperlink" Target="https://www.unibz.it/en/public/research/university/default.html" TargetMode="External"/><Relationship Id="rId62" Type="http://schemas.openxmlformats.org/officeDocument/2006/relationships/hyperlink" Target="http://www.sciencedirect.com/science/article/pii/S1877050914008084" TargetMode="External"/><Relationship Id="rId70" Type="http://schemas.openxmlformats.org/officeDocument/2006/relationships/hyperlink" Target="https://www.academia.edu/" TargetMode="External"/><Relationship Id="rId75" Type="http://schemas.openxmlformats.org/officeDocument/2006/relationships/hyperlink" Target="http://www.cristin.no/english/" TargetMode="External"/><Relationship Id="rId83" Type="http://schemas.openxmlformats.org/officeDocument/2006/relationships/hyperlink" Target="https://www.unibz.it/en/public/research/university/default.html" TargetMode="External"/><Relationship Id="rId88" Type="http://schemas.openxmlformats.org/officeDocument/2006/relationships/hyperlink" Target="http://www.opendoar.org/" TargetMode="External"/><Relationship Id="rId91" Type="http://schemas.openxmlformats.org/officeDocument/2006/relationships/hyperlink" Target="http://pure.qub.ac.uk/portal/" TargetMode="External"/><Relationship Id="rId96" Type="http://schemas.openxmlformats.org/officeDocument/2006/relationships/hyperlink" Target="http://www.scopus.com/" TargetMode="External"/><Relationship Id="rId111" Type="http://schemas.openxmlformats.org/officeDocument/2006/relationships/hyperlink" Target="http://research-information.bristol.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TFG.docx" TargetMode="External"/><Relationship Id="rId23" Type="http://schemas.openxmlformats.org/officeDocument/2006/relationships/image" Target="media/image7.gi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informatika.ftn.uns.ac.rs/content/current-research-information-system-university-novi-sad" TargetMode="External"/><Relationship Id="rId57" Type="http://schemas.openxmlformats.org/officeDocument/2006/relationships/hyperlink" Target="http://www.redalyc.org/info.oa?page=/acceso-abierto/declaracionoa.html" TargetMode="External"/><Relationship Id="rId106" Type="http://schemas.openxmlformats.org/officeDocument/2006/relationships/hyperlink" Target="https://upcnet.upc.edu/serveis/sistemes-dinformacio-de-la-universitat/docencia-i-recerca/drac" TargetMode="External"/><Relationship Id="rId114" Type="http://schemas.openxmlformats.org/officeDocument/2006/relationships/hyperlink" Target="http://www.leuphana.de/en/research/research-database.html" TargetMode="External"/><Relationship Id="rId119" Type="http://schemas.openxmlformats.org/officeDocument/2006/relationships/hyperlink" Target="http://apps.webofknowledge.com/UA_GeneralSearch_input.do?product=UA&amp;search_mode=GeneralSearch&amp;SID=W1uMIeLLwIPIPh832Vs&amp;preferencesSaved" TargetMode="External"/><Relationship Id="rId10" Type="http://schemas.openxmlformats.org/officeDocument/2006/relationships/hyperlink" Target="file:///E:\TFG.docx" TargetMode="External"/><Relationship Id="rId31" Type="http://schemas.openxmlformats.org/officeDocument/2006/relationships/image" Target="media/image15.png"/><Relationship Id="rId44" Type="http://schemas.openxmlformats.org/officeDocument/2006/relationships/hyperlink" Target="http://dx.doi.org/10.1016/j.procs.2014.06.033" TargetMode="External"/><Relationship Id="rId52" Type="http://schemas.openxmlformats.org/officeDocument/2006/relationships/hyperlink" Target="http://www.eurocris.org/Index.php?page=concepts_benefits&amp;t=1" TargetMode="External"/><Relationship Id="rId60" Type="http://schemas.openxmlformats.org/officeDocument/2006/relationships/hyperlink" Target="https://research-repository.st-andrews.ac.uk/handle/10023/1824" TargetMode="External"/><Relationship Id="rId65" Type="http://schemas.openxmlformats.org/officeDocument/2006/relationships/hyperlink" Target="http://www.sciencedirect.com/science/article/pii/S1877050914008035" TargetMode="External"/><Relationship Id="rId73" Type="http://schemas.openxmlformats.org/officeDocument/2006/relationships/hyperlink" Target="http://www.budapestopenaccessinitiative.org/" TargetMode="External"/><Relationship Id="rId78" Type="http://schemas.openxmlformats.org/officeDocument/2006/relationships/hyperlink" Target="http://www.elsevier.es/" TargetMode="External"/><Relationship Id="rId81" Type="http://schemas.openxmlformats.org/officeDocument/2006/relationships/hyperlink" Target="http://observatory.euroris-net.eu/euroris/" TargetMode="External"/><Relationship Id="rId86" Type="http://schemas.openxmlformats.org/officeDocument/2006/relationships/hyperlink" Target="http://search.proquest.com/lisa/advanced?accountid=17252" TargetMode="External"/><Relationship Id="rId94" Type="http://schemas.openxmlformats.org/officeDocument/2006/relationships/hyperlink" Target="http://gredos.usal.es/jspui/" TargetMode="External"/><Relationship Id="rId99" Type="http://schemas.openxmlformats.org/officeDocument/2006/relationships/hyperlink" Target="https://www.skcris.sk/portal/" TargetMode="External"/><Relationship Id="rId101" Type="http://schemas.openxmlformats.org/officeDocument/2006/relationships/hyperlink" Target="http://orbit.dtu.dk/en/"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E:\TFG.docx" TargetMode="External"/><Relationship Id="rId13" Type="http://schemas.openxmlformats.org/officeDocument/2006/relationships/hyperlink" Target="file:///E:\TFG.docx" TargetMode="External"/><Relationship Id="rId18" Type="http://schemas.openxmlformats.org/officeDocument/2006/relationships/image" Target="media/image2.png"/><Relationship Id="rId39" Type="http://schemas.openxmlformats.org/officeDocument/2006/relationships/image" Target="media/image23.jpeg"/><Relationship Id="rId109" Type="http://schemas.openxmlformats.org/officeDocument/2006/relationships/hyperlink" Target="https://webgrec.ub.edu/cgi-bin/3DADREC/crgen.cgi" TargetMode="External"/><Relationship Id="rId34" Type="http://schemas.openxmlformats.org/officeDocument/2006/relationships/image" Target="media/image18.JPG"/><Relationship Id="rId50" Type="http://schemas.openxmlformats.org/officeDocument/2006/relationships/hyperlink" Target="http://dx.doi.org/10.1016/j.procs.2014.06.014" TargetMode="External"/><Relationship Id="rId55" Type="http://schemas.openxmlformats.org/officeDocument/2006/relationships/hyperlink" Target="http://www.uab.cat/web/investigar/curriculum-vitae-normalizado-cvn-1307430078500.html" TargetMode="External"/><Relationship Id="rId76" Type="http://schemas.openxmlformats.org/officeDocument/2006/relationships/hyperlink" Target="http://digital.csic.es/?locale=es" TargetMode="External"/><Relationship Id="rId97" Type="http://schemas.openxmlformats.org/officeDocument/2006/relationships/hyperlink" Target="https://sica2.cica.es/" TargetMode="External"/><Relationship Id="rId104" Type="http://schemas.openxmlformats.org/officeDocument/2006/relationships/hyperlink" Target="http://www.unav.edu/web/biblioteca/investigacion-aprendizaje/servicio-de-bibliometria/cientificacvn"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sedic.es/" TargetMode="External"/><Relationship Id="rId92" Type="http://schemas.openxmlformats.org/officeDocument/2006/relationships/hyperlink" Target="http://repositories.webometrics.info/es"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www.universoabierto.com/" TargetMode="External"/><Relationship Id="rId45" Type="http://schemas.openxmlformats.org/officeDocument/2006/relationships/hyperlink" Target="http://www.sciencedirect.com/science/article/pii/S1877050914008230" TargetMode="External"/><Relationship Id="rId66" Type="http://schemas.openxmlformats.org/officeDocument/2006/relationships/hyperlink" Target="https://mitpress.mit.edu/sites/default/files/9780262517638_Open_Access_PDF_Version.pdf" TargetMode="External"/><Relationship Id="rId87" Type="http://schemas.openxmlformats.org/officeDocument/2006/relationships/hyperlink" Target="http://web.a.ebscohost.com/ehost/search/advanced?sid=5fb0463e-ce30-4ab6-92be-f9117808c03e%40sessionmgr4001&amp;vid=0&amp;hid=4207" TargetMode="External"/><Relationship Id="rId110" Type="http://schemas.openxmlformats.org/officeDocument/2006/relationships/hyperlink" Target="http://www.uoc.edu/opencms_portal2/opencms/ES/universitat/contacte-seus/directori-persones/personal_docent_i_investigador/list.html" TargetMode="External"/><Relationship Id="rId115" Type="http://schemas.openxmlformats.org/officeDocument/2006/relationships/hyperlink" Target="http://dosird.uns.ac.r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Sub12</b:Tag>
    <b:SourceType>Book</b:SourceType>
    <b:Guid>{69B2A602-6E10-4993-862F-F80074B259AB}</b:Guid>
    <b:Author>
      <b:Author>
        <b:NameList>
          <b:Person>
            <b:Last>Suber</b:Last>
            <b:First>Peter</b:First>
          </b:Person>
        </b:NameList>
      </b:Author>
    </b:Author>
    <b:Title>Open Access</b:Title>
    <b:Year>2012</b:Year>
    <b:RefOrder>35</b:RefOrder>
  </b:Source>
  <b:Source>
    <b:Tag>Báe08</b:Tag>
    <b:SourceType>JournalArticle</b:SourceType>
    <b:Guid>{DD82722C-3F6B-49EE-912D-815BCDF06A09}</b:Guid>
    <b:Title>CVN: normalización de los currículos científicos</b:Title>
    <b:Year>2008</b:Year>
    <b:JournalName>El profesional de la información</b:JournalName>
    <b:Pages>213-220</b:Pages>
    <b:Author>
      <b:Author>
        <b:NameList>
          <b:Person>
            <b:Last>Báez</b:Last>
            <b:First>José Manuel</b:First>
          </b:Person>
          <b:Person>
            <b:Last>Peset</b:Last>
            <b:First>Fernanda</b:First>
          </b:Person>
          <b:Person>
            <b:Last>Núñez </b:Last>
            <b:First>Florencio</b:First>
          </b:Person>
          <b:Person>
            <b:Last>Ferrer</b:Last>
            <b:First>Antonia</b:First>
          </b:Person>
        </b:NameList>
      </b:Author>
    </b:Author>
    <b:RefOrder>36</b:RefOrder>
  </b:Source>
  <b:Source>
    <b:Tag>Wol14</b:Tag>
    <b:SourceType>JournalArticle</b:SourceType>
    <b:Guid>{B4571C7B-745F-4818-893A-D887B4B75F29}</b:Guid>
    <b:Title>Developing a Documentation System for Evaluating the Societal Impact of Science</b:Title>
    <b:JournalName>Procedia: Computer Science</b:JournalName>
    <b:Year>2014</b:Year>
    <b:Author>
      <b:Author>
        <b:NameList>
          <b:Person>
            <b:Last>Wolf</b:Last>
            <b:First>Birge</b:First>
          </b:Person>
          <b:Person>
            <b:Last>Szerencsits</b:Last>
            <b:First>Manfred</b:First>
          </b:Person>
          <b:Person>
            <b:Last>Gaus</b:Last>
            <b:First>Hansjörg</b:First>
          </b:Person>
          <b:Person>
            <b:Last>Müller</b:Last>
            <b:Middle>E.</b:Middle>
            <b:First>Christoph</b:First>
          </b:Person>
          <b:Person>
            <b:Last>Heb</b:Last>
            <b:First>Jügen</b:First>
          </b:Person>
        </b:NameList>
      </b:Author>
    </b:Author>
    <b:RefOrder>6</b:RefOrder>
  </b:Source>
  <b:Source>
    <b:Tag>Cle14</b:Tag>
    <b:SourceType>JournalArticle</b:SourceType>
    <b:Guid>{CEDF28D4-0844-4CDD-81C7-C495A87F1674}</b:Guid>
    <b:Title>Research data meets research information management: Two case studies (a) Pure CERIF-CRIS and (b) EPrints repository platform with CERIF extensions</b:Title>
    <b:JournalName>Procedia: Computer Science</b:JournalName>
    <b:Year>2014</b:Year>
    <b:Author>
      <b:Author>
        <b:NameList>
          <b:Person>
            <b:Last>Clements</b:Last>
            <b:First>Anna</b:First>
          </b:Person>
          <b:Person>
            <b:Last>McCtucheon</b:Last>
            <b:First>Valerie</b:First>
          </b:Person>
        </b:NameList>
      </b:Author>
    </b:Author>
    <b:RefOrder>22</b:RefOrder>
  </b:Source>
  <b:Source>
    <b:Tag>Cle13</b:Tag>
    <b:SourceType>JournalArticle</b:SourceType>
    <b:Guid>{06C0B22A-9896-4C4C-9717-AB3CD8EBE752}</b:Guid>
    <b:Title>Research information meets research data management.</b:Title>
    <b:JournalName>Library Connect </b:JournalName>
    <b:Year>2013</b:Year>
    <b:Author>
      <b:Author>
        <b:NameList>
          <b:Person>
            <b:Last>Clements</b:Last>
            <b:First>Anna</b:First>
          </b:Person>
        </b:NameList>
      </b:Author>
    </b:Author>
    <b:RefOrder>8</b:RefOrder>
  </b:Source>
  <b:Source>
    <b:Tag>Cle131</b:Tag>
    <b:SourceType>JournalArticle</b:SourceType>
    <b:Guid>{CE9469AA-5BD7-4DEF-9521-44E9CF72433F}</b:Guid>
    <b:Author>
      <b:Author>
        <b:NameList>
          <b:Person>
            <b:Last>Clements</b:Last>
            <b:First>Anna</b:First>
          </b:Person>
        </b:NameList>
      </b:Author>
    </b:Author>
    <b:Title>Research information meets research management... in the library</b:Title>
    <b:JournalName>Insights</b:JournalName>
    <b:Year>2013</b:Year>
    <b:RefOrder>21</b:RefOrder>
  </b:Source>
  <b:Source>
    <b:Tag>Pro11</b:Tag>
    <b:SourceType>JournalArticle</b:SourceType>
    <b:Guid>{88291A6E-3B13-46B9-A22A-3C51D8A411DD}</b:Guid>
    <b:Title>Incresing uptake at St Andrews - strategies for developing the research repository</b:Title>
    <b:JournalName>ALISS Quarterly</b:JournalName>
    <b:Year>2011</b:Year>
    <b:Pages>6-9</b:Pages>
    <b:Author>
      <b:Author>
        <b:NameList>
          <b:Person>
            <b:Last>Proven</b:Last>
            <b:First>Jackie</b:First>
          </b:Person>
          <b:Person>
            <b:Last>Aucock</b:Last>
            <b:First>Janet</b:First>
          </b:Person>
        </b:NameList>
      </b:Author>
    </b:Author>
    <b:RefOrder>12</b:RefOrder>
  </b:Source>
  <b:Source>
    <b:Tag>Ber14</b:Tag>
    <b:SourceType>JournalArticle</b:SourceType>
    <b:Guid>{837EE848-AFC6-4775-9C69-9991C8D5C904}</b:Guid>
    <b:Author>
      <b:Author>
        <b:NameList>
          <b:Person>
            <b:Last>Bernal Martínez</b:Last>
            <b:First>Isabel</b:First>
          </b:Person>
        </b:NameList>
      </b:Author>
    </b:Author>
    <b:Title>Tendencias y cuestiones en sistemas de información científica</b:Title>
    <b:JournalName>Clip, Boletín de SEDIC</b:JournalName>
    <b:Year>2014</b:Year>
    <b:RefOrder>1</b:RefOrder>
  </b:Source>
  <b:Source>
    <b:Tag>Red15</b:Tag>
    <b:SourceType>InternetSite</b:SourceType>
    <b:Guid>{A80779B6-B855-4D39-A7CC-AF05E507176C}</b:Guid>
    <b:Title>Red de Revistas Científicas de América Latina y el Caribe, España y Portugal</b:Title>
    <b:Year>2015</b:Year>
    <b:InternetSiteTitle>Redalyc</b:InternetSiteTitle>
    <b:Author>
      <b:Author>
        <b:NameList>
          <b:Person>
            <b:Last>México</b:Last>
            <b:First>Universidad</b:First>
            <b:Middle>Autónoma del Estado de</b:Middle>
          </b:Person>
        </b:NameList>
      </b:Author>
    </b:Author>
    <b:URL>http://www.redalyc.org/info.oa?page=/acceso-abierto/declaracionoa.html </b:URL>
    <b:RefOrder>37</b:RefOrder>
  </b:Source>
  <b:Source>
    <b:Tag>Ley11</b:Tag>
    <b:SourceType>Report</b:SourceType>
    <b:Guid>{1D26984B-19F5-4B0C-8AD5-6A345D255999}</b:Guid>
    <b:Title>Ley 14/2011, de 1 de junio, de la Ciencia, la Tecnología y la Innovación</b:Title>
    <b:Year>2011</b:Year>
    <b:Publisher>http://www.boe.es/boe/dias/2011/06/02/pdfs/BOE-A-2011-9617.pdf</b:Publisher>
    <b:RefOrder>11</b:RefOrder>
  </b:Source>
  <b:Source>
    <b:Tag>Joh12</b:Tag>
    <b:SourceType>ConferenceProceedings</b:SourceType>
    <b:Guid>{C7C3B610-E49D-49FD-9E6D-3546BF648A30}</b:Guid>
    <b:Title>A nacional Current Research Information System for Sweden</b:Title>
    <b:Year>2012</b:Year>
    <b:City>Prague</b:City>
    <b:Pages>67-71</b:Pages>
    <b:Author>
      <b:Author>
        <b:NameList>
          <b:Person>
            <b:Last>Johansson</b:Last>
            <b:First>Ake</b:First>
          </b:Person>
          <b:Person>
            <b:Last>Ottonsson</b:Last>
            <b:First>Mats Ola</b:First>
          </b:Person>
        </b:NameList>
      </b:Author>
    </b:Author>
    <b:ConferenceName>Conference on Current Research Information System</b:ConferenceName>
    <b:RefOrder>3</b:RefOrder>
  </b:Source>
  <b:Source>
    <b:Tag>Bar11</b:Tag>
    <b:SourceType>ConferenceProceedings</b:SourceType>
    <b:Guid>{3C4D735C-DA2C-4953-89AA-3E2D42159629}</b:Guid>
    <b:Title>SICA2: La experiencia de integración CRIS/RI en el ámbito regional de Andalucía</b:Title>
    <b:Year>2011</b:Year>
    <b:ConferenceName>Jornada técnica sobre CRIS y repositorios</b:ConferenceName>
    <b:City>Barcelona</b:City>
    <b:Publisher>Consejería de Economía Innovación y Ciencia</b:Publisher>
    <b:Author>
      <b:Author>
        <b:NameList>
          <b:Person>
            <b:Last>Barros Blanco</b:Last>
            <b:First>Beatriz</b:First>
          </b:Person>
          <b:Person>
            <b:Last>Aguirre</b:Last>
            <b:Middle>A.</b:Middle>
            <b:First>Miguel</b:First>
          </b:Person>
          <b:Person>
            <b:Last>Navarrete</b:Last>
            <b:First>José</b:First>
          </b:Person>
          <b:Person>
            <b:Last>Solís</b:Last>
            <b:First>Francisco</b:First>
          </b:Person>
        </b:NameList>
      </b:Author>
    </b:Author>
    <b:RefOrder>38</b:RefOrder>
  </b:Source>
  <b:Source>
    <b:Tag>Flo07</b:Tag>
    <b:SourceType>JournalArticle</b:SourceType>
    <b:Guid>{AAE3ACFA-024B-4114-B8C0-24FC1321178E}</b:Guid>
    <b:Title>Los repositorios institucionales: análisis de la situación internacional y principios generales para Cuba</b:Title>
    <b:Year>2007</b:Year>
    <b:JournalName>Acimed</b:JournalName>
    <b:Author>
      <b:Author>
        <b:NameList>
          <b:Person>
            <b:Last>Flores Cuesta</b:Last>
            <b:First>Gilda</b:First>
          </b:Person>
          <b:Person>
            <b:Last>Sánchez Tarragó</b:Last>
            <b:First>Nancy</b:First>
          </b:Person>
        </b:NameList>
      </b:Author>
    </b:Author>
    <b:RefOrder>9</b:RefOrder>
  </b:Source>
  <b:Source>
    <b:Tag>Sou14</b:Tag>
    <b:SourceType>JournalArticle</b:SourceType>
    <b:Guid>{1CCC4168-B01A-466D-8437-4BD48EB0007C}</b:Guid>
    <b:Title>CERIF - Is the standard helping to improve CRIS?</b:Title>
    <b:JournalName>Procedia: Computer Science</b:JournalName>
    <b:Year>2014</b:Year>
    <b:Author>
      <b:Author>
        <b:NameList>
          <b:Person>
            <b:Last>Sousa Pinto</b:Last>
            <b:First>Carlos</b:First>
          </b:Person>
          <b:Person>
            <b:Last>Simões</b:Last>
            <b:First>Cláudia</b:First>
          </b:Person>
          <b:Person>
            <b:Last>Amaral</b:Last>
            <b:First>Luis</b:First>
          </b:Person>
        </b:NameList>
      </b:Author>
    </b:Author>
    <b:RefOrder>13</b:RefOrder>
  </b:Source>
  <b:Source>
    <b:Tag>Cle141</b:Tag>
    <b:SourceType>JournalArticle</b:SourceType>
    <b:Guid>{F0A3FA83-1931-42D7-9D6F-582FB4C6ADF1}</b:Guid>
    <b:Title>The application of the CERIF data format to Snowball Metrics</b:Title>
    <b:JournalName>Procedia Computer Science</b:JournalName>
    <b:Year>2014</b:Year>
    <b:Pages>297-300</b:Pages>
    <b:Author>
      <b:Author>
        <b:NameList>
          <b:Person>
            <b:Last>Clements</b:Last>
            <b:First>Anna</b:First>
          </b:Person>
          <b:Person>
            <b:Last>Jörg</b:Last>
            <b:First>Brigitte</b:First>
          </b:Person>
          <b:Person>
            <b:Last>Lingjaerde</b:Last>
            <b:Middle>Christina</b:Middle>
            <b:First>Grete</b:First>
          </b:Person>
          <b:Person>
            <b:Last>Chudlarsky</b:Last>
            <b:First>Tomás</b:First>
          </b:Person>
          <b:Person>
            <b:Last>Colledge</b:Last>
            <b:First>Lisa</b:First>
          </b:Person>
        </b:NameList>
      </b:Author>
    </b:Author>
    <b:RefOrder>19</b:RefOrder>
  </b:Source>
  <b:Source>
    <b:Tag>Cas14</b:Tag>
    <b:SourceType>JournalArticle</b:SourceType>
    <b:Guid>{74552B2D-107E-481D-A09A-C00B4009C222}</b:Guid>
    <b:Title>The gradual merging of repository and CRIS solutions to meet institutional research information management requirements.</b:Title>
    <b:JournalName>Procedia Computer Science</b:JournalName>
    <b:Year>2014</b:Year>
    <b:Author>
      <b:Author>
        <b:NameList>
          <b:Person>
            <b:Last>Castro</b:Last>
            <b:First>Pablo de</b:First>
          </b:Person>
          <b:Person>
            <b:Last>Shearer</b:Last>
            <b:First>Kathleen</b:First>
          </b:Person>
          <b:Person>
            <b:Last>Summann</b:Last>
            <b:First>Friedrich</b:First>
          </b:Person>
        </b:NameList>
      </b:Author>
    </b:Author>
    <b:RefOrder>18</b:RefOrder>
  </b:Source>
  <b:Source>
    <b:Tag>Pal14</b:Tag>
    <b:SourceType>JournalArticle</b:SourceType>
    <b:Guid>{471451BA-6C9A-41E9-BAE3-306DA96C9A01}</b:Guid>
    <b:Title>SSpace-CRIS@HKU: Archievind Visibility with a CERIF Compliant Open Source System</b:Title>
    <b:JournalName>Procedia Computer Science 33</b:JournalName>
    <b:Year>2014</b:Year>
    <b:Pages>118-123</b:Pages>
    <b:Author>
      <b:Author>
        <b:NameList>
          <b:Person>
            <b:Last>Palmer</b:Last>
            <b:Middle>T.</b:Middle>
            <b:First>David</b:First>
          </b:Person>
          <b:Person>
            <b:Last>Bollini</b:Last>
            <b:First>Andrea</b:First>
          </b:Person>
          <b:Person>
            <b:Last>Mornati</b:Last>
            <b:First>Susanna</b:First>
          </b:Person>
          <b:Person>
            <b:Last>Mennielli</b:Last>
            <b:First>Michele</b:First>
          </b:Person>
        </b:NameList>
      </b:Author>
    </b:Author>
    <b:RefOrder>20</b:RefOrder>
  </b:Source>
  <b:Source>
    <b:Tag>Eur15</b:Tag>
    <b:SourceType>InternetSite</b:SourceType>
    <b:Guid>{12909F17-40C8-483D-A1D5-1547600DC1DF}</b:Guid>
    <b:Title>EuroCRIS</b:Title>
    <b:Year>2015</b:Year>
    <b:Month>Abril</b:Month>
    <b:Day>19</b:Day>
    <b:URL>http://www.eurocris.org/Index.php?page=concepts_benefits&amp;t=1</b:URL>
    <b:RefOrder>7</b:RefOrder>
  </b:Source>
  <b:Source>
    <b:Tag>Jef12</b:Tag>
    <b:SourceType>ConferenceProceedings</b:SourceType>
    <b:Guid>{0D7905BD-BAEE-4C41-954F-BA93E4541F46}</b:Guid>
    <b:Title>CRIS in 2020</b:Title>
    <b:Year>2012</b:Year>
    <b:City>Praga</b:City>
    <b:Pages>333-342</b:Pages>
    <b:Author>
      <b:Author>
        <b:NameList>
          <b:Person>
            <b:Last>Jeffery</b:Last>
            <b:First>Keith</b:First>
            <b:Middle>G.</b:Middle>
          </b:Person>
        </b:NameList>
      </b:Author>
    </b:Author>
    <b:ConferenceName>11th International Conference on Current Research Information Systems</b:ConferenceName>
    <b:RefOrder>15</b:RefOrder>
  </b:Source>
  <b:Source>
    <b:Tag>Var13</b:Tag>
    <b:SourceType>Report</b:SourceType>
    <b:Guid>{6A53CEB2-0C51-4453-9110-149F28A80415}</b:Guid>
    <b:Author>
      <b:Author>
        <b:NameList>
          <b:Person>
            <b:Last>REBIUN</b:Last>
            <b:First>Grupo</b:First>
            <b:Middle>de Repositorios de</b:Middle>
          </b:Person>
        </b:NameList>
      </b:Author>
    </b:Author>
    <b:Title>Sistemas CRIS y Repositorios Institucionales en las Universidades Españolas</b:Title>
    <b:Year>2013</b:Year>
    <b:Pages>7</b:Pages>
    <b:RefOrder>2</b:RefOrder>
  </b:Source>
  <b:Source>
    <b:Tag>Alo09</b:Tag>
    <b:SourceType>InternetSite</b:SourceType>
    <b:Guid>{BC8C014F-EFB2-4B28-ABE6-5DD5E0386014}</b:Guid>
    <b:Title>Universo Abierto</b:Title>
    <b:Year>2009</b:Year>
    <b:Author>
      <b:Author>
        <b:NameList>
          <b:Person>
            <b:Last>Alonso Arévalo</b:Last>
            <b:First>Julio</b:First>
          </b:Person>
        </b:NameList>
      </b:Author>
    </b:Author>
    <b:Month>Octubre</b:Month>
    <b:Day>20</b:Day>
    <b:URL>http://www.universoabierto.com/</b:URL>
    <b:RefOrder>10</b:RefOrder>
  </b:Source>
  <b:Source>
    <b:Tag>Alo07</b:Tag>
    <b:SourceType>BookSection</b:SourceType>
    <b:Guid>{EA2675B4-118D-4657-BF3C-471886297A68}</b:Guid>
    <b:Title>Sujeto y discurso: el lugar de la entrevista abierta en las practicas de la sociología cualitativa.</b:Title>
    <b:Year>2007</b:Year>
    <b:Author>
      <b:Author>
        <b:NameList>
          <b:Person>
            <b:Last>Alonso</b:Last>
            <b:First>Luis</b:First>
            <b:Middle>Enrique</b:Middle>
          </b:Person>
        </b:NameList>
      </b:Author>
    </b:Author>
    <b:RefOrder>34</b:RefOrder>
  </b:Source>
  <b:Source>
    <b:Tag>Ros08</b:Tag>
    <b:SourceType>Book</b:SourceType>
    <b:Guid>{6EB2847A-BBC3-479E-B75C-D1BFEA09D0E6}</b:Guid>
    <b:Title>A entrevista na pesquisa qualitativa</b:Title>
    <b:Year>2008</b:Year>
    <b:City>Bello Horizonte</b:City>
    <b:Publisher>Autêntica</b:Publisher>
    <b:Author>
      <b:Author>
        <b:NameList>
          <b:Person>
            <b:Last>Rosa</b:Last>
            <b:First>María Virgínia de Figueiredo Pereira do Couto</b:First>
          </b:Person>
          <b:Person>
            <b:Last>Arnoldi</b:Last>
            <b:First>Marlene Aparecida Gonzalez Colombo</b:First>
          </b:Person>
        </b:NameList>
      </b:Author>
    </b:Author>
    <b:RefOrder>33</b:RefOrder>
  </b:Source>
  <b:Source>
    <b:Tag>Cun14</b:Tag>
    <b:SourceType>JournalArticle</b:SourceType>
    <b:Guid>{B7BEFD44-8C39-4950-A743-49C6F86EACC1}</b:Guid>
    <b:Title>Scientific Outputs: Integration and Unification of Catalan CRIS Information Systems</b:Title>
    <b:Year>2014</b:Year>
    <b:Author>
      <b:Author>
        <b:NameList>
          <b:Person>
            <b:Last>Cuní</b:Last>
            <b:First>Núria</b:First>
          </b:Person>
        </b:NameList>
      </b:Author>
    </b:Author>
    <b:JournalName>Procedia Computer Science</b:JournalName>
    <b:Pages>278-283</b:Pages>
    <b:RefOrder>24</b:RefOrder>
  </b:Source>
  <b:Source>
    <b:Tag>Inv15</b:Tag>
    <b:SourceType>InternetSite</b:SourceType>
    <b:Guid>{1F3C6764-DFA8-4E6E-8173-3A986705CBC9}</b:Guid>
    <b:Title>Investigar a la UAP: Curriculum Vitae Normalizado</b:Title>
    <b:Year>2015</b:Year>
    <b:InternetSiteTitle>Universitat Autònoma de Barcelona</b:InternetSiteTitle>
    <b:Month>05</b:Month>
    <b:Day>15</b:Day>
    <b:URL>http://www.uab.cat/web/investigar/curriculum-vitae-normalizado-cvn-1307430078500.html</b:URL>
    <b:RefOrder>26</b:RefOrder>
  </b:Source>
  <b:Source>
    <b:Tag>Ard14</b:Tag>
    <b:SourceType>JournalArticle</b:SourceType>
    <b:Guid>{21EA8D0B-3600-43B8-99D7-675CA4E15A4D}</b:Guid>
    <b:Title>La publicación de artículos en las áreas de ciencias sociales y humanidades analizada a partir de los sistemas de información sobre investigación: el caso de las Universidades de Barcelona y Girona.</b:Title>
    <b:Year>2014</b:Year>
    <b:JournalName>Revista Española de Documentación Científica</b:JournalName>
    <b:Pages>14</b:Pages>
    <b:Author>
      <b:Author>
        <b:NameList>
          <b:Person>
            <b:Last>Ardanuy</b:Last>
            <b:First>Jordi</b:First>
          </b:Person>
        </b:NameList>
      </b:Author>
    </b:Author>
    <b:RefOrder>25</b:RefOrder>
  </b:Source>
  <b:Source>
    <b:Tag>DOR15</b:Tag>
    <b:SourceType>InternetSite</b:SourceType>
    <b:Guid>{B0D3AB94-B132-4FF4-B149-7CE9BB2D8454}</b:Guid>
    <b:Title>Current Research Information System of the University of Novi Sad</b:Title>
    <b:Year>2015</b:Year>
    <b:Month>05</b:Month>
    <b:Day>16</b:Day>
    <b:URL>http://informatika.ftn.uns.ac.rs/content/current-research-information-system-university-novi-sad</b:URL>
    <b:InternetSiteTitle>DOSIRD UNS</b:InternetSiteTitle>
    <b:RefOrder>31</b:RefOrder>
  </b:Source>
  <b:Source>
    <b:Tag>Zen14</b:Tag>
    <b:SourceType>JournalArticle</b:SourceType>
    <b:Guid>{2634D980-9EC7-4062-8F91-8B487AD1DA1E}</b:Guid>
    <b:Author>
      <b:Author>
        <b:NameList>
          <b:Person>
            <b:Last>Zendulkova</b:Last>
            <b:First>Danica</b:First>
          </b:Person>
        </b:NameList>
      </b:Author>
    </b:Author>
    <b:Title>The implementation of CERIF based data model for statistical survey of Research and Development Potential within the SK CRIS</b:Title>
    <b:Year>2014</b:Year>
    <b:JournalName>Procedia Computer Science</b:JournalName>
    <b:Pages>321-326</b:Pages>
    <b:RefOrder>4</b:RefOrder>
  </b:Source>
  <b:Source>
    <b:Tag>Ass14</b:Tag>
    <b:SourceType>ConferenceProceedings</b:SourceType>
    <b:Guid>{071F9474-2C00-44FF-A0B8-424BE719D464}</b:Guid>
    <b:Title>Repositories, CRIS and CRIStin: the story so far</b:Title>
    <b:Year>2014</b:Year>
    <b:Author>
      <b:Author>
        <b:NameList>
          <b:Person>
            <b:Last>Asserson</b:Last>
            <b:First>Anne</b:First>
          </b:Person>
        </b:NameList>
      </b:Author>
    </b:Author>
    <b:ConferenceName>Conferencia internacional: Sistemas de información sobre la integración de ciencias para el acceso abierto a la producción científica.</b:ConferenceName>
    <b:City>Bratislava</b:City>
    <b:RefOrder>5</b:RefOrder>
  </b:Source>
  <b:Source>
    <b:Tag>Sic14</b:Tag>
    <b:SourceType>JournalArticle</b:SourceType>
    <b:Guid>{5F930F45-437C-4F93-B362-B03E4201DF2C}</b:Guid>
    <b:Title>BoRIS and BIA: CRIS and Institutional Repository integration at the Free University of Bozen-Bolzano</b:Title>
    <b:Pages>68-73</b:Pages>
    <b:Year>2014</b:Year>
    <b:JournalName>Procedia Computer Science</b:JournalName>
    <b:Author>
      <b:Author>
        <b:NameList>
          <b:Person>
            <b:Last>Siciliano</b:Last>
            <b:First>Luigi</b:First>
          </b:Person>
          <b:Person>
            <b:Last>Schmidt</b:Last>
            <b:First>Sabine</b:First>
          </b:Person>
          <b:Person>
            <b:Last>Kinzler</b:Last>
            <b:First>Manuel</b:First>
          </b:Person>
        </b:NameList>
      </b:Author>
    </b:Author>
    <b:RefOrder>27</b:RefOrder>
  </b:Source>
  <b:Source>
    <b:Tag>Ebe14</b:Tag>
    <b:SourceType>ConferenceProceedings</b:SourceType>
    <b:Guid>{F27DACF7-96C3-4AAE-BDF4-D9070117E309}</b:Guid>
    <b:Title>Using a CRIS to reduce workload and increase quality for research reporting and university marketing.</b:Title>
    <b:Year>2014</b:Year>
    <b:Pages>31-48</b:Pages>
    <b:Author>
      <b:Author>
        <b:NameList>
          <b:Person>
            <b:Last>Ebert</b:Last>
            <b:First>Barbara</b:First>
          </b:Person>
        </b:NameList>
      </b:Author>
    </b:Author>
    <b:ConferenceName>Conferencia internacional: Sistemas de información sobre la integración de ciencias para el acceso abierto a la producción científica.</b:ConferenceName>
    <b:City>Bratislava</b:City>
    <b:RefOrder>32</b:RefOrder>
  </b:Source>
  <b:Source>
    <b:Tag>Dra14</b:Tag>
    <b:SourceType>JournalArticle</b:SourceType>
    <b:Guid>{551BFB8A-2D7E-46C8-8CF9-5D1FD2C302AA}</b:Guid>
    <b:Title>Multi-interoperable CRIS-repository</b:Title>
    <b:Pages>86-91</b:Pages>
    <b:Year>2014</b:Year>
    <b:JournalName>Procedia Computer Science</b:JournalName>
    <b:Author>
      <b:Author>
        <b:NameList>
          <b:Person>
            <b:Last>Dragan</b:Last>
            <b:First>Ivanovic</b:First>
          </b:Person>
          <b:Person>
            <b:Last>Lidija</b:Last>
            <b:First>Ivanovic</b:First>
          </b:Person>
          <b:Person>
            <b:Last>Bojana</b:Last>
            <b:Middle>Surla</b:Middle>
            <b:First>Dimic</b:First>
          </b:Person>
        </b:NameList>
      </b:Author>
    </b:Author>
    <b:RefOrder>30</b:RefOrder>
  </b:Source>
  <b:Source>
    <b:Tag>Buc14</b:Tag>
    <b:SourceType>JournalArticle</b:SourceType>
    <b:Guid>{9235F4B4-D96D-43B2-B70C-7A3EC0B9A226}</b:Guid>
    <b:Title>Usability in the Edge: The Implementation of u:cris at the University of Vienna</b:Title>
    <b:JournalName>Procedia Computer Science</b:JournalName>
    <b:Year>2014</b:Year>
    <b:Author>
      <b:Author>
        <b:NameList>
          <b:Person>
            <b:Last>Buchmayer</b:Last>
            <b:First>Christian</b:First>
          </b:Person>
          <b:Person>
            <b:Last>Greil</b:Last>
            <b:First>Michael</b:First>
          </b:Person>
          <b:Person>
            <b:Last>Hikl</b:Last>
            <b:First>Anna-Laetitia</b:First>
          </b:Person>
          <b:Person>
            <b:Last>Kaiser-Dolidze</b:Last>
            <b:First>Olivia</b:First>
          </b:Person>
          <b:Person>
            <b:Last>Miniberger</b:Last>
            <b:First>Clemens</b:First>
          </b:Person>
        </b:NameList>
      </b:Author>
    </b:Author>
    <b:RefOrder>29</b:RefOrder>
  </b:Source>
  <b:Source>
    <b:Tag>Sch14</b:Tag>
    <b:SourceType>JournalArticle</b:SourceType>
    <b:Guid>{B4AC2AD2-3D44-47AA-89CC-B23B8879F662}</b:Guid>
    <b:Title>electronic theses and dissertations in CRIS</b:Title>
    <b:JournalName>Procedia Computer Science</b:JournalName>
    <b:Year>2014</b:Year>
    <b:Pages>110-117</b:Pages>
    <b:Author>
      <b:Author>
        <b:NameList>
          <b:Person>
            <b:Last>Schöpfel</b:Last>
            <b:First>Joachim</b:First>
          </b:Person>
          <b:Person>
            <b:Last>Zendulkova</b:Last>
            <b:First>Danica</b:First>
          </b:Person>
          <b:Person>
            <b:Last>Fatemi</b:Last>
            <b:First>Omid</b:First>
          </b:Person>
        </b:NameList>
      </b:Author>
    </b:Author>
    <b:RefOrder>23</b:RefOrder>
  </b:Source>
  <b:Source>
    <b:Tag>Fre15</b:Tag>
    <b:SourceType>InternetSite</b:SourceType>
    <b:Guid>{C4FC63EC-7055-4638-A7A6-CB82C1FF4AE3}</b:Guid>
    <b:Title>Free University of Bozen-Bolzano: Research and Innovation Service</b:Title>
    <b:Year>2015</b:Year>
    <b:InternetSiteTitle>Free University of Bozen-Bolzano</b:InternetSiteTitle>
    <b:Month>05</b:Month>
    <b:Day>18</b:Day>
    <b:URL>https://www.unibz.it/en/public/research/university/default.html</b:URL>
    <b:RefOrder>28</b:RefOrder>
  </b:Source>
  <b:Source>
    <b:Tag>eur15</b:Tag>
    <b:SourceType>InternetSite</b:SourceType>
    <b:Guid>{5C467913-3834-45DC-B180-AC2D3085B463}</b:Guid>
    <b:Title>euroCRIS: What is euroCRIS?</b:Title>
    <b:InternetSiteTitle>euroCRIS</b:InternetSiteTitle>
    <b:Year>2015</b:Year>
    <b:Month>05</b:Month>
    <b:Day>18</b:Day>
    <b:URL>http://www.eurocris.org/what-eurocris</b:URL>
    <b:RefOrder>16</b:RefOrder>
  </b:Source>
  <b:Source>
    <b:Tag>Nor09</b:Tag>
    <b:SourceType>Report</b:SourceType>
    <b:Guid>{DF49919C-A6A2-44DB-B865-916EA8DF0150}</b:Guid>
    <b:Title>Research Information Systems in the Nordic Countries: Infrastructure, concepts and organization. </b:Title>
    <b:Year>2009</b:Year>
    <b:Author>
      <b:Author>
        <b:Corporate>Nordbib Programme</b:Corporate>
      </b:Author>
    </b:Author>
    <b:Pages>64</b:Pages>
    <b:RefOrder>14</b:RefOrder>
  </b:Source>
  <b:Source>
    <b:Tag>Mén14</b:Tag>
    <b:SourceType>JournalArticle</b:SourceType>
    <b:Guid>{DC6BE165-C90E-41AE-ADA5-0CAFDCF867BD}</b:Guid>
    <b:Title>Unidad de Autoinformación</b:Title>
    <b:Year>2014</b:Year>
    <b:JournalName>SEDIC</b:JournalName>
    <b:Author>
      <b:Author>
        <b:NameList>
          <b:Person>
            <b:Last>Méndez</b:Last>
            <b:First>Eva</b:First>
          </b:Person>
          <b:Person>
            <b:Last>Senso</b:Last>
            <b:Middle>A.</b:Middle>
            <b:First>José</b:First>
          </b:Person>
        </b:NameList>
      </b:Author>
    </b:Author>
    <b:RefOrder>17</b:RefOrder>
  </b:Source>
</b:Sources>
</file>

<file path=customXml/itemProps1.xml><?xml version="1.0" encoding="utf-8"?>
<ds:datastoreItem xmlns:ds="http://schemas.openxmlformats.org/officeDocument/2006/customXml" ds:itemID="{F62C07CE-1BFF-4BB4-92BC-635DA471F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22663</Words>
  <Characters>124651</Characters>
  <Application>Microsoft Office Word</Application>
  <DocSecurity>0</DocSecurity>
  <Lines>1038</Lines>
  <Paragraphs>294</Paragraphs>
  <ScaleCrop>false</ScaleCrop>
  <HeadingPairs>
    <vt:vector size="2" baseType="variant">
      <vt:variant>
        <vt:lpstr>Título</vt:lpstr>
      </vt:variant>
      <vt:variant>
        <vt:i4>1</vt:i4>
      </vt:variant>
    </vt:vector>
  </HeadingPairs>
  <TitlesOfParts>
    <vt:vector size="1" baseType="lpstr">
      <vt:lpstr>CRIS</vt:lpstr>
    </vt:vector>
  </TitlesOfParts>
  <Company>Lobillo</Company>
  <LinksUpToDate>false</LinksUpToDate>
  <CharactersWithSpaces>147020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dc:title>
  <dc:subject/>
  <dc:creator>Ángela Rodríguez Terán</dc:creator>
  <cp:keywords/>
  <cp:lastModifiedBy>Ángela Rodríguez</cp:lastModifiedBy>
  <cp:revision>11</cp:revision>
  <cp:lastPrinted>2015-06-17T19:24:00Z</cp:lastPrinted>
  <dcterms:created xsi:type="dcterms:W3CDTF">2015-06-17T14:03:00Z</dcterms:created>
  <dcterms:modified xsi:type="dcterms:W3CDTF">2015-06-17T19:28:00Z</dcterms:modified>
</cp:coreProperties>
</file>