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64" w:rsidRDefault="00335885" w:rsidP="00520E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INFLUENCE OF FAMILIAL ENVIRONMENT</w:t>
      </w:r>
      <w:r w:rsidR="00C95470" w:rsidRPr="00C95470">
        <w:rPr>
          <w:rFonts w:ascii="Times New Roman" w:hAnsi="Times New Roman" w:cs="Times New Roman"/>
          <w:sz w:val="28"/>
          <w:szCs w:val="28"/>
        </w:rPr>
        <w:t xml:space="preserve"> ON READING </w:t>
      </w:r>
    </w:p>
    <w:p w:rsidR="00087285" w:rsidRDefault="00C95470" w:rsidP="00520E20">
      <w:pPr>
        <w:spacing w:after="0" w:line="240" w:lineRule="auto"/>
        <w:jc w:val="center"/>
        <w:rPr>
          <w:rFonts w:ascii="Times New Roman" w:hAnsi="Times New Roman" w:cs="Times New Roman"/>
          <w:sz w:val="28"/>
          <w:szCs w:val="28"/>
        </w:rPr>
      </w:pPr>
      <w:r w:rsidRPr="00C95470">
        <w:rPr>
          <w:rFonts w:ascii="Times New Roman" w:hAnsi="Times New Roman" w:cs="Times New Roman"/>
          <w:sz w:val="28"/>
          <w:szCs w:val="28"/>
        </w:rPr>
        <w:t>IN ADOLESCENT WOMEN STUDENTS</w:t>
      </w:r>
    </w:p>
    <w:p w:rsidR="005E00CA" w:rsidRDefault="005E00CA" w:rsidP="00520E20">
      <w:pPr>
        <w:spacing w:after="0" w:line="240" w:lineRule="auto"/>
        <w:jc w:val="center"/>
        <w:rPr>
          <w:rFonts w:ascii="Times New Roman" w:hAnsi="Times New Roman" w:cs="Times New Roman"/>
          <w:i/>
          <w:sz w:val="16"/>
          <w:szCs w:val="16"/>
        </w:rPr>
      </w:pPr>
    </w:p>
    <w:p w:rsidR="00C95470" w:rsidRDefault="00C95470" w:rsidP="00520E20">
      <w:pPr>
        <w:spacing w:after="0" w:line="240" w:lineRule="auto"/>
        <w:jc w:val="center"/>
        <w:rPr>
          <w:rFonts w:ascii="Times New Roman" w:hAnsi="Times New Roman" w:cs="Times New Roman"/>
          <w:i/>
          <w:sz w:val="16"/>
          <w:szCs w:val="16"/>
        </w:rPr>
      </w:pPr>
      <w:r w:rsidRPr="007178CB">
        <w:rPr>
          <w:rFonts w:ascii="Times New Roman" w:hAnsi="Times New Roman" w:cs="Times New Roman"/>
          <w:i/>
          <w:sz w:val="16"/>
          <w:szCs w:val="16"/>
        </w:rPr>
        <w:t>Dr SarikaSawant, Asst. Prof. SHPT School of Library Science</w:t>
      </w:r>
      <w:r w:rsidR="00655007" w:rsidRPr="007178CB">
        <w:rPr>
          <w:rFonts w:ascii="Times New Roman" w:hAnsi="Times New Roman" w:cs="Times New Roman"/>
          <w:i/>
          <w:sz w:val="16"/>
          <w:szCs w:val="16"/>
        </w:rPr>
        <w:t>, SNDT Women’</w:t>
      </w:r>
      <w:r w:rsidRPr="007178CB">
        <w:rPr>
          <w:rFonts w:ascii="Times New Roman" w:hAnsi="Times New Roman" w:cs="Times New Roman"/>
          <w:i/>
          <w:sz w:val="16"/>
          <w:szCs w:val="16"/>
        </w:rPr>
        <w:t>s University, New Marine Lines Mumbai 400020</w:t>
      </w:r>
    </w:p>
    <w:p w:rsidR="006C30D5" w:rsidRDefault="00C52AB7" w:rsidP="00520E20">
      <w:pPr>
        <w:spacing w:after="0" w:line="240" w:lineRule="auto"/>
        <w:jc w:val="center"/>
        <w:rPr>
          <w:rFonts w:ascii="Times New Roman" w:hAnsi="Times New Roman" w:cs="Times New Roman"/>
          <w:i/>
          <w:sz w:val="16"/>
          <w:szCs w:val="16"/>
        </w:rPr>
      </w:pPr>
      <w:hyperlink r:id="rId7" w:history="1">
        <w:r w:rsidR="006C30D5" w:rsidRPr="001A3C26">
          <w:rPr>
            <w:rStyle w:val="Hyperlink"/>
            <w:rFonts w:ascii="Times New Roman" w:hAnsi="Times New Roman" w:cs="Times New Roman"/>
            <w:i/>
            <w:sz w:val="16"/>
            <w:szCs w:val="16"/>
          </w:rPr>
          <w:t>sarikashpt@gmail.com</w:t>
        </w:r>
      </w:hyperlink>
    </w:p>
    <w:p w:rsidR="006C30D5" w:rsidRPr="007178CB" w:rsidRDefault="006C30D5" w:rsidP="00520E20">
      <w:pPr>
        <w:spacing w:after="0" w:line="240" w:lineRule="auto"/>
        <w:jc w:val="center"/>
        <w:rPr>
          <w:rFonts w:ascii="Times New Roman" w:hAnsi="Times New Roman" w:cs="Times New Roman"/>
          <w:i/>
          <w:sz w:val="16"/>
          <w:szCs w:val="16"/>
        </w:rPr>
      </w:pPr>
    </w:p>
    <w:p w:rsidR="00C95470" w:rsidRPr="007178CB" w:rsidRDefault="00C95470" w:rsidP="00520E20">
      <w:pPr>
        <w:spacing w:after="0" w:line="240" w:lineRule="auto"/>
        <w:jc w:val="center"/>
        <w:rPr>
          <w:rFonts w:ascii="Times New Roman" w:hAnsi="Times New Roman" w:cs="Times New Roman"/>
          <w:i/>
          <w:sz w:val="16"/>
          <w:szCs w:val="16"/>
        </w:rPr>
      </w:pPr>
      <w:r w:rsidRPr="007178CB">
        <w:rPr>
          <w:rFonts w:ascii="Times New Roman" w:hAnsi="Times New Roman" w:cs="Times New Roman"/>
          <w:i/>
          <w:sz w:val="16"/>
          <w:szCs w:val="16"/>
        </w:rPr>
        <w:t xml:space="preserve">Mrs Vidya Subramanian, Dr BMN College of Home Science, 338, R.A. Kidwai Road, Matunga, Mumbai 400019 Email : </w:t>
      </w:r>
      <w:hyperlink r:id="rId8" w:history="1">
        <w:r w:rsidRPr="007178CB">
          <w:rPr>
            <w:rStyle w:val="Hyperlink"/>
            <w:rFonts w:ascii="Times New Roman" w:hAnsi="Times New Roman" w:cs="Times New Roman"/>
            <w:i/>
            <w:sz w:val="16"/>
            <w:szCs w:val="16"/>
          </w:rPr>
          <w:t>vidya110@gmail.com</w:t>
        </w:r>
      </w:hyperlink>
    </w:p>
    <w:p w:rsidR="00C95470" w:rsidRDefault="00C95470" w:rsidP="00520E20">
      <w:pPr>
        <w:spacing w:after="0" w:line="240" w:lineRule="auto"/>
        <w:rPr>
          <w:rFonts w:ascii="Times New Roman" w:hAnsi="Times New Roman" w:cs="Times New Roman"/>
          <w:sz w:val="24"/>
          <w:szCs w:val="24"/>
        </w:rPr>
      </w:pPr>
    </w:p>
    <w:p w:rsidR="0097207C" w:rsidRDefault="0097207C" w:rsidP="00520E20">
      <w:pPr>
        <w:spacing w:after="0" w:line="240" w:lineRule="auto"/>
        <w:rPr>
          <w:rFonts w:ascii="Times New Roman" w:hAnsi="Times New Roman" w:cs="Times New Roman"/>
          <w:b/>
          <w:sz w:val="28"/>
          <w:szCs w:val="24"/>
        </w:rPr>
      </w:pPr>
      <w:r>
        <w:rPr>
          <w:rFonts w:ascii="Times New Roman" w:hAnsi="Times New Roman" w:cs="Times New Roman"/>
          <w:b/>
          <w:sz w:val="28"/>
          <w:szCs w:val="24"/>
        </w:rPr>
        <w:t>Abstract</w:t>
      </w:r>
    </w:p>
    <w:p w:rsidR="0097207C" w:rsidRPr="00EE4392" w:rsidRDefault="0097207C" w:rsidP="0097207C">
      <w:pPr>
        <w:jc w:val="both"/>
        <w:rPr>
          <w:rFonts w:ascii="Arial" w:hAnsi="Arial" w:cs="Arial"/>
          <w:b/>
        </w:rPr>
      </w:pPr>
    </w:p>
    <w:p w:rsidR="0097207C" w:rsidRPr="0097207C" w:rsidRDefault="0097207C" w:rsidP="0097207C">
      <w:pPr>
        <w:spacing w:after="0" w:line="240" w:lineRule="auto"/>
        <w:jc w:val="both"/>
        <w:rPr>
          <w:rFonts w:ascii="Times New Roman" w:hAnsi="Times New Roman" w:cs="Times New Roman"/>
          <w:sz w:val="24"/>
          <w:szCs w:val="24"/>
        </w:rPr>
      </w:pPr>
      <w:r w:rsidRPr="0097207C">
        <w:rPr>
          <w:rFonts w:ascii="Times New Roman" w:hAnsi="Times New Roman" w:cs="Times New Roman"/>
          <w:sz w:val="24"/>
          <w:szCs w:val="24"/>
        </w:rPr>
        <w:t>The present study presents the results of a survey conducted on undergraduate Home Science students in a Women’s college situated in suburban Mumbai. The objective of the study was to determine the influence of familial en</w:t>
      </w:r>
      <w:r w:rsidR="00A43364">
        <w:rPr>
          <w:rFonts w:ascii="Times New Roman" w:hAnsi="Times New Roman" w:cs="Times New Roman"/>
          <w:sz w:val="24"/>
          <w:szCs w:val="24"/>
        </w:rPr>
        <w:t>vironmenton</w:t>
      </w:r>
      <w:r w:rsidRPr="0097207C">
        <w:rPr>
          <w:rFonts w:ascii="Times New Roman" w:hAnsi="Times New Roman" w:cs="Times New Roman"/>
          <w:sz w:val="24"/>
          <w:szCs w:val="24"/>
        </w:rPr>
        <w:t xml:space="preserve"> students</w:t>
      </w:r>
      <w:r w:rsidR="00A43364">
        <w:rPr>
          <w:rFonts w:ascii="Times New Roman" w:hAnsi="Times New Roman" w:cs="Times New Roman"/>
          <w:sz w:val="24"/>
          <w:szCs w:val="24"/>
        </w:rPr>
        <w:t>’</w:t>
      </w:r>
      <w:r w:rsidRPr="0097207C">
        <w:rPr>
          <w:rFonts w:ascii="Times New Roman" w:hAnsi="Times New Roman" w:cs="Times New Roman"/>
          <w:sz w:val="24"/>
          <w:szCs w:val="24"/>
        </w:rPr>
        <w:t xml:space="preserve"> reading habits. The survey was conducted keeping in mind the demographic profile of the students like the socio</w:t>
      </w:r>
      <w:r w:rsidR="00A43364">
        <w:rPr>
          <w:rFonts w:ascii="Times New Roman" w:hAnsi="Times New Roman" w:cs="Times New Roman"/>
          <w:sz w:val="24"/>
          <w:szCs w:val="24"/>
        </w:rPr>
        <w:t>-</w:t>
      </w:r>
      <w:r w:rsidRPr="0097207C">
        <w:rPr>
          <w:rFonts w:ascii="Times New Roman" w:hAnsi="Times New Roman" w:cs="Times New Roman"/>
          <w:sz w:val="24"/>
          <w:szCs w:val="24"/>
        </w:rPr>
        <w:t xml:space="preserve"> economic background, their mother tongue, medium of education in school, etc.</w:t>
      </w:r>
    </w:p>
    <w:p w:rsidR="0097207C" w:rsidRDefault="0097207C" w:rsidP="0097207C">
      <w:pPr>
        <w:spacing w:after="0" w:line="240" w:lineRule="auto"/>
        <w:rPr>
          <w:rFonts w:ascii="Times New Roman" w:hAnsi="Times New Roman" w:cs="Times New Roman"/>
          <w:sz w:val="28"/>
          <w:szCs w:val="24"/>
        </w:rPr>
      </w:pPr>
    </w:p>
    <w:p w:rsidR="005B350E" w:rsidRPr="0097207C" w:rsidRDefault="005B350E" w:rsidP="0097207C">
      <w:pPr>
        <w:spacing w:after="0" w:line="240" w:lineRule="auto"/>
        <w:rPr>
          <w:rFonts w:ascii="Times New Roman" w:hAnsi="Times New Roman" w:cs="Times New Roman"/>
          <w:sz w:val="28"/>
          <w:szCs w:val="24"/>
        </w:rPr>
      </w:pPr>
      <w:r w:rsidRPr="005B350E">
        <w:rPr>
          <w:rFonts w:ascii="Times New Roman" w:hAnsi="Times New Roman" w:cs="Times New Roman"/>
          <w:b/>
          <w:sz w:val="28"/>
          <w:szCs w:val="24"/>
        </w:rPr>
        <w:t>Keywords</w:t>
      </w:r>
      <w:r>
        <w:rPr>
          <w:rFonts w:ascii="Times New Roman" w:hAnsi="Times New Roman" w:cs="Times New Roman"/>
          <w:sz w:val="28"/>
          <w:szCs w:val="24"/>
        </w:rPr>
        <w:t xml:space="preserve"> :</w:t>
      </w:r>
      <w:r w:rsidRPr="005B350E">
        <w:rPr>
          <w:rFonts w:ascii="Times New Roman" w:hAnsi="Times New Roman" w:cs="Times New Roman"/>
          <w:sz w:val="24"/>
          <w:szCs w:val="24"/>
        </w:rPr>
        <w:t>Reading habits, Influence of Family, Undergraduate, students</w:t>
      </w:r>
    </w:p>
    <w:p w:rsidR="0097207C" w:rsidRDefault="0097207C" w:rsidP="00520E20">
      <w:pPr>
        <w:spacing w:after="0" w:line="240" w:lineRule="auto"/>
        <w:rPr>
          <w:rFonts w:ascii="Times New Roman" w:hAnsi="Times New Roman" w:cs="Times New Roman"/>
          <w:b/>
          <w:sz w:val="28"/>
          <w:szCs w:val="24"/>
        </w:rPr>
      </w:pPr>
    </w:p>
    <w:p w:rsidR="00C95470" w:rsidRPr="0090650D" w:rsidRDefault="00C95470" w:rsidP="00520E20">
      <w:pPr>
        <w:spacing w:after="0" w:line="240" w:lineRule="auto"/>
        <w:rPr>
          <w:rFonts w:ascii="Times New Roman" w:hAnsi="Times New Roman" w:cs="Times New Roman"/>
          <w:b/>
          <w:sz w:val="28"/>
          <w:szCs w:val="24"/>
        </w:rPr>
      </w:pPr>
      <w:r w:rsidRPr="0090650D">
        <w:rPr>
          <w:rFonts w:ascii="Times New Roman" w:hAnsi="Times New Roman" w:cs="Times New Roman"/>
          <w:b/>
          <w:sz w:val="28"/>
          <w:szCs w:val="24"/>
        </w:rPr>
        <w:t>Introduction</w:t>
      </w:r>
    </w:p>
    <w:p w:rsidR="0090650D" w:rsidRDefault="0090650D" w:rsidP="00520E20">
      <w:pPr>
        <w:spacing w:after="0" w:line="240" w:lineRule="auto"/>
        <w:jc w:val="both"/>
        <w:rPr>
          <w:rFonts w:ascii="Arial" w:hAnsi="Arial" w:cs="Arial"/>
        </w:rPr>
      </w:pPr>
    </w:p>
    <w:p w:rsidR="00C95470" w:rsidRDefault="00C95470"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Reading is a generic habit and can be successfully and sufficiently extended and nurtured both through educational institutions and the library. In the context of this study, reading is regarded as that the students chose to do on their own.  Reading habits reflect the personal choice of material to be read as well as the time and place to read it.  Interest in reading provides motivation for more reading.</w:t>
      </w:r>
    </w:p>
    <w:p w:rsidR="009F313C" w:rsidRPr="0090650D" w:rsidRDefault="009F313C" w:rsidP="00520E20">
      <w:pPr>
        <w:spacing w:after="0" w:line="240" w:lineRule="auto"/>
        <w:jc w:val="both"/>
        <w:rPr>
          <w:rFonts w:ascii="Times New Roman" w:hAnsi="Times New Roman" w:cs="Times New Roman"/>
          <w:sz w:val="24"/>
          <w:szCs w:val="24"/>
        </w:rPr>
      </w:pPr>
    </w:p>
    <w:p w:rsidR="00C95470" w:rsidRPr="0090650D" w:rsidRDefault="00C95470" w:rsidP="00520E20">
      <w:pPr>
        <w:spacing w:after="0" w:line="240" w:lineRule="auto"/>
        <w:jc w:val="both"/>
        <w:rPr>
          <w:rFonts w:ascii="Times New Roman" w:hAnsi="Times New Roman" w:cs="Times New Roman"/>
          <w:color w:val="000000"/>
          <w:sz w:val="24"/>
          <w:szCs w:val="24"/>
        </w:rPr>
      </w:pPr>
      <w:r w:rsidRPr="0090650D">
        <w:rPr>
          <w:rFonts w:ascii="Times New Roman" w:hAnsi="Times New Roman" w:cs="Times New Roman"/>
          <w:sz w:val="24"/>
          <w:szCs w:val="24"/>
        </w:rPr>
        <w:t xml:space="preserve">Reading habits suggest the sociological aspect of the reading process, the group of readers and patterns and types of behaviour.  Books and libraries are both part of </w:t>
      </w:r>
      <w:r w:rsidR="00A43364">
        <w:rPr>
          <w:rFonts w:ascii="Times New Roman" w:hAnsi="Times New Roman" w:cs="Times New Roman"/>
          <w:sz w:val="24"/>
          <w:szCs w:val="24"/>
        </w:rPr>
        <w:t xml:space="preserve">the </w:t>
      </w:r>
      <w:r w:rsidRPr="0090650D">
        <w:rPr>
          <w:rFonts w:ascii="Times New Roman" w:hAnsi="Times New Roman" w:cs="Times New Roman"/>
          <w:sz w:val="24"/>
          <w:szCs w:val="24"/>
        </w:rPr>
        <w:t xml:space="preserve">whole fabric of communication. The activity of reading is regarded </w:t>
      </w:r>
      <w:r w:rsidR="00A43364">
        <w:rPr>
          <w:rFonts w:ascii="Times New Roman" w:hAnsi="Times New Roman" w:cs="Times New Roman"/>
          <w:sz w:val="24"/>
          <w:szCs w:val="24"/>
        </w:rPr>
        <w:t>as</w:t>
      </w:r>
      <w:r w:rsidRPr="0090650D">
        <w:rPr>
          <w:rFonts w:ascii="Times New Roman" w:hAnsi="Times New Roman" w:cs="Times New Roman"/>
          <w:sz w:val="24"/>
          <w:szCs w:val="24"/>
        </w:rPr>
        <w:t xml:space="preserve"> a habit when it is repeatedly carried out.  Reading habits are measured in terms of amount of materials read, frequency of reading as </w:t>
      </w:r>
      <w:r w:rsidRPr="0090650D">
        <w:rPr>
          <w:rFonts w:ascii="Times New Roman" w:hAnsi="Times New Roman" w:cs="Times New Roman"/>
          <w:color w:val="000000"/>
          <w:sz w:val="24"/>
          <w:szCs w:val="24"/>
        </w:rPr>
        <w:t>well as average time spent on reading</w:t>
      </w:r>
      <w:r w:rsidRPr="006B23CE">
        <w:rPr>
          <w:rFonts w:ascii="Times New Roman" w:hAnsi="Times New Roman" w:cs="Times New Roman"/>
          <w:color w:val="000000"/>
          <w:sz w:val="24"/>
          <w:szCs w:val="24"/>
        </w:rPr>
        <w:t>.  (Abeyrathna, PHAS.;Zanab, A.N. 2004)</w:t>
      </w:r>
      <w:r w:rsidR="00A43364" w:rsidRPr="006B23CE">
        <w:rPr>
          <w:rFonts w:ascii="Times New Roman" w:hAnsi="Times New Roman" w:cs="Times New Roman"/>
          <w:color w:val="000000"/>
          <w:sz w:val="24"/>
          <w:szCs w:val="24"/>
        </w:rPr>
        <w:t>.</w:t>
      </w:r>
      <w:r w:rsidRPr="006B23CE">
        <w:rPr>
          <w:rFonts w:ascii="Times New Roman" w:hAnsi="Times New Roman" w:cs="Times New Roman"/>
          <w:color w:val="000000"/>
          <w:sz w:val="24"/>
          <w:szCs w:val="24"/>
        </w:rPr>
        <w:t xml:space="preserve">  In the research done by Bichy</w:t>
      </w:r>
      <w:r w:rsidRPr="0090650D">
        <w:rPr>
          <w:rFonts w:ascii="Times New Roman" w:hAnsi="Times New Roman" w:cs="Times New Roman"/>
          <w:color w:val="000000"/>
          <w:sz w:val="24"/>
          <w:szCs w:val="24"/>
        </w:rPr>
        <w:t xml:space="preserve"> (2003) of University of Maryland Baltimore on “Reading and study skills”, he has mentioned that college students</w:t>
      </w:r>
      <w:r w:rsidR="00A43364">
        <w:rPr>
          <w:rFonts w:ascii="Times New Roman" w:hAnsi="Times New Roman" w:cs="Times New Roman"/>
          <w:color w:val="000000"/>
          <w:sz w:val="24"/>
          <w:szCs w:val="24"/>
        </w:rPr>
        <w:t>’</w:t>
      </w:r>
      <w:r w:rsidRPr="0090650D">
        <w:rPr>
          <w:rFonts w:ascii="Times New Roman" w:hAnsi="Times New Roman" w:cs="Times New Roman"/>
          <w:color w:val="000000"/>
          <w:sz w:val="24"/>
          <w:szCs w:val="24"/>
        </w:rPr>
        <w:t xml:space="preserve"> inadequate reading and study skills have existed since the 19</w:t>
      </w:r>
      <w:r w:rsidRPr="0090650D">
        <w:rPr>
          <w:rFonts w:ascii="Times New Roman" w:hAnsi="Times New Roman" w:cs="Times New Roman"/>
          <w:color w:val="000000"/>
          <w:sz w:val="24"/>
          <w:szCs w:val="24"/>
          <w:vertAlign w:val="superscript"/>
        </w:rPr>
        <w:t>th</w:t>
      </w:r>
      <w:r w:rsidRPr="0090650D">
        <w:rPr>
          <w:rFonts w:ascii="Times New Roman" w:hAnsi="Times New Roman" w:cs="Times New Roman"/>
          <w:color w:val="000000"/>
          <w:sz w:val="24"/>
          <w:szCs w:val="24"/>
        </w:rPr>
        <w:t xml:space="preserve"> Century.  </w:t>
      </w:r>
    </w:p>
    <w:p w:rsidR="00C95470" w:rsidRPr="0090650D" w:rsidRDefault="00C95470" w:rsidP="00520E20">
      <w:pPr>
        <w:spacing w:after="0" w:line="240" w:lineRule="auto"/>
        <w:jc w:val="both"/>
        <w:rPr>
          <w:rFonts w:ascii="Times New Roman" w:hAnsi="Times New Roman" w:cs="Times New Roman"/>
          <w:sz w:val="24"/>
          <w:szCs w:val="24"/>
        </w:rPr>
      </w:pPr>
      <w:r w:rsidRPr="00D7784C">
        <w:rPr>
          <w:rFonts w:ascii="Times New Roman" w:hAnsi="Times New Roman" w:cs="Times New Roman"/>
          <w:sz w:val="24"/>
          <w:szCs w:val="24"/>
        </w:rPr>
        <w:t>Kraschen</w:t>
      </w:r>
      <w:bookmarkStart w:id="0" w:name="_GoBack"/>
      <w:bookmarkEnd w:id="0"/>
      <w:r w:rsidRPr="0090650D">
        <w:rPr>
          <w:rFonts w:ascii="Times New Roman" w:hAnsi="Times New Roman" w:cs="Times New Roman"/>
          <w:sz w:val="24"/>
          <w:szCs w:val="24"/>
        </w:rPr>
        <w:t xml:space="preserve"> (1996) believed that the reading habits could be nurtured at an early age.  There would be differences between individuals of different age gender and there are also influences like internal factors such as home, motivation, and attitude as well as external factors like peers, teachers, and library facilities available to them.</w:t>
      </w:r>
    </w:p>
    <w:p w:rsidR="009F313C" w:rsidRDefault="009F313C" w:rsidP="00520E20">
      <w:pPr>
        <w:spacing w:after="0" w:line="240" w:lineRule="auto"/>
        <w:jc w:val="both"/>
        <w:rPr>
          <w:rFonts w:ascii="Times New Roman" w:hAnsi="Times New Roman" w:cs="Times New Roman"/>
          <w:b/>
          <w:sz w:val="24"/>
          <w:szCs w:val="24"/>
        </w:rPr>
      </w:pPr>
    </w:p>
    <w:p w:rsidR="00C95470" w:rsidRPr="009F313C" w:rsidRDefault="00C95470" w:rsidP="00520E20">
      <w:pPr>
        <w:spacing w:after="0" w:line="240" w:lineRule="auto"/>
        <w:jc w:val="both"/>
        <w:rPr>
          <w:rFonts w:ascii="Times New Roman" w:hAnsi="Times New Roman" w:cs="Times New Roman"/>
          <w:b/>
          <w:sz w:val="24"/>
          <w:szCs w:val="24"/>
        </w:rPr>
      </w:pPr>
      <w:r w:rsidRPr="009F313C">
        <w:rPr>
          <w:rFonts w:ascii="Times New Roman" w:hAnsi="Times New Roman" w:cs="Times New Roman"/>
          <w:b/>
          <w:sz w:val="24"/>
          <w:szCs w:val="24"/>
        </w:rPr>
        <w:t>Literature Review</w:t>
      </w:r>
    </w:p>
    <w:p w:rsidR="009F313C" w:rsidRDefault="009F313C" w:rsidP="00520E20">
      <w:pPr>
        <w:spacing w:after="0" w:line="240" w:lineRule="auto"/>
        <w:jc w:val="both"/>
        <w:rPr>
          <w:rFonts w:ascii="Times New Roman" w:hAnsi="Times New Roman" w:cs="Times New Roman"/>
          <w:sz w:val="24"/>
          <w:szCs w:val="24"/>
        </w:rPr>
      </w:pPr>
    </w:p>
    <w:p w:rsidR="00D76EC3" w:rsidRPr="0090650D" w:rsidRDefault="00C95470"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Reading is a very important factor in enriching one’s knowledge and widening one’s perspective</w:t>
      </w:r>
      <w:r w:rsidR="00661666" w:rsidRPr="0090650D">
        <w:rPr>
          <w:rFonts w:ascii="Times New Roman" w:hAnsi="Times New Roman" w:cs="Times New Roman"/>
          <w:sz w:val="24"/>
          <w:szCs w:val="24"/>
        </w:rPr>
        <w:t xml:space="preserve">.  Parents and thus the home environment are known to be the socializing agents to the children reading effort. </w:t>
      </w:r>
    </w:p>
    <w:p w:rsidR="009F313C" w:rsidRDefault="009F313C" w:rsidP="00520E20">
      <w:pPr>
        <w:spacing w:after="0" w:line="240" w:lineRule="auto"/>
        <w:jc w:val="both"/>
        <w:rPr>
          <w:rFonts w:ascii="Times New Roman" w:hAnsi="Times New Roman" w:cs="Times New Roman"/>
          <w:sz w:val="24"/>
          <w:szCs w:val="24"/>
        </w:rPr>
      </w:pPr>
    </w:p>
    <w:p w:rsidR="00C95470" w:rsidRPr="0090650D" w:rsidRDefault="00D76EC3"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 xml:space="preserve">According to Baker </w:t>
      </w:r>
      <w:r w:rsidR="00A43364">
        <w:rPr>
          <w:rFonts w:ascii="Times New Roman" w:hAnsi="Times New Roman" w:cs="Times New Roman"/>
          <w:sz w:val="24"/>
          <w:szCs w:val="24"/>
        </w:rPr>
        <w:t xml:space="preserve">et al </w:t>
      </w:r>
      <w:r w:rsidRPr="0090650D">
        <w:rPr>
          <w:rFonts w:ascii="Times New Roman" w:hAnsi="Times New Roman" w:cs="Times New Roman"/>
          <w:sz w:val="24"/>
          <w:szCs w:val="24"/>
        </w:rPr>
        <w:t>(1997),</w:t>
      </w:r>
      <w:r w:rsidR="00A43364">
        <w:rPr>
          <w:rFonts w:ascii="Times New Roman" w:hAnsi="Times New Roman" w:cs="Times New Roman"/>
          <w:sz w:val="24"/>
          <w:szCs w:val="24"/>
        </w:rPr>
        <w:t xml:space="preserve"> c</w:t>
      </w:r>
      <w:r w:rsidR="00661666" w:rsidRPr="0090650D">
        <w:rPr>
          <w:rFonts w:ascii="Times New Roman" w:hAnsi="Times New Roman" w:cs="Times New Roman"/>
          <w:sz w:val="24"/>
          <w:szCs w:val="24"/>
        </w:rPr>
        <w:t xml:space="preserve">hildren whose early encounters withliteracy are enjoyable are more likely to develop a predisposition to read </w:t>
      </w:r>
      <w:r w:rsidRPr="0090650D">
        <w:rPr>
          <w:rFonts w:ascii="Times New Roman" w:hAnsi="Times New Roman" w:cs="Times New Roman"/>
          <w:sz w:val="24"/>
          <w:szCs w:val="24"/>
        </w:rPr>
        <w:t>frequently and broadly in subsequent years. Young children’s initiation with print and oral traditions at home, socio economic factors and educational backgrounds at home decide the reading habits</w:t>
      </w:r>
    </w:p>
    <w:p w:rsidR="00D76EC3" w:rsidRPr="0090650D" w:rsidRDefault="00D76EC3"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lastRenderedPageBreak/>
        <w:t>A study by NajeemahMohdYusof (2010) identifies the relationship and influence of familial factors viz income, parents</w:t>
      </w:r>
      <w:r w:rsidR="00A43364">
        <w:rPr>
          <w:rFonts w:ascii="Times New Roman" w:hAnsi="Times New Roman" w:cs="Times New Roman"/>
          <w:sz w:val="24"/>
          <w:szCs w:val="24"/>
        </w:rPr>
        <w:t>’</w:t>
      </w:r>
      <w:r w:rsidR="00B30591" w:rsidRPr="0090650D">
        <w:rPr>
          <w:rFonts w:ascii="Times New Roman" w:hAnsi="Times New Roman" w:cs="Times New Roman"/>
          <w:sz w:val="24"/>
          <w:szCs w:val="24"/>
        </w:rPr>
        <w:t xml:space="preserve"> educational level, </w:t>
      </w:r>
      <w:r w:rsidRPr="0090650D">
        <w:rPr>
          <w:rFonts w:ascii="Times New Roman" w:hAnsi="Times New Roman" w:cs="Times New Roman"/>
          <w:sz w:val="24"/>
          <w:szCs w:val="24"/>
        </w:rPr>
        <w:t>occupation, parents</w:t>
      </w:r>
      <w:r w:rsidR="00A43364">
        <w:rPr>
          <w:rFonts w:ascii="Times New Roman" w:hAnsi="Times New Roman" w:cs="Times New Roman"/>
          <w:sz w:val="24"/>
          <w:szCs w:val="24"/>
        </w:rPr>
        <w:t>’</w:t>
      </w:r>
      <w:r w:rsidRPr="0090650D">
        <w:rPr>
          <w:rFonts w:ascii="Times New Roman" w:hAnsi="Times New Roman" w:cs="Times New Roman"/>
          <w:sz w:val="24"/>
          <w:szCs w:val="24"/>
        </w:rPr>
        <w:t xml:space="preserve"> encouragement to read</w:t>
      </w:r>
      <w:r w:rsidR="00B30591" w:rsidRPr="0090650D">
        <w:rPr>
          <w:rFonts w:ascii="Times New Roman" w:hAnsi="Times New Roman" w:cs="Times New Roman"/>
          <w:sz w:val="24"/>
          <w:szCs w:val="24"/>
        </w:rPr>
        <w:t xml:space="preserve"> and home reading environment. The results establish that the family factors strongly and positively influence the children’s reading habits and interests</w:t>
      </w:r>
    </w:p>
    <w:p w:rsidR="001A5774" w:rsidRDefault="001A5774" w:rsidP="00520E20">
      <w:pPr>
        <w:autoSpaceDE w:val="0"/>
        <w:autoSpaceDN w:val="0"/>
        <w:adjustRightInd w:val="0"/>
        <w:spacing w:after="0" w:line="240" w:lineRule="auto"/>
        <w:rPr>
          <w:rFonts w:ascii="Times New Roman" w:hAnsi="Times New Roman" w:cs="Times New Roman"/>
          <w:sz w:val="24"/>
          <w:szCs w:val="24"/>
        </w:rPr>
      </w:pPr>
    </w:p>
    <w:p w:rsidR="00B30591" w:rsidRDefault="00E40588" w:rsidP="00520E20">
      <w:pPr>
        <w:autoSpaceDE w:val="0"/>
        <w:autoSpaceDN w:val="0"/>
        <w:adjustRightInd w:val="0"/>
        <w:spacing w:after="0" w:line="240" w:lineRule="auto"/>
        <w:rPr>
          <w:rFonts w:ascii="Times New Roman" w:hAnsi="Times New Roman" w:cs="Times New Roman"/>
          <w:sz w:val="24"/>
          <w:szCs w:val="24"/>
        </w:rPr>
      </w:pPr>
      <w:r w:rsidRPr="0090650D">
        <w:rPr>
          <w:rFonts w:ascii="Times New Roman" w:hAnsi="Times New Roman" w:cs="Times New Roman"/>
          <w:sz w:val="24"/>
          <w:szCs w:val="24"/>
        </w:rPr>
        <w:t xml:space="preserve">Parents and the home environment figure heavily in whether or not the interest in reading is developed. The availability of reading materials in </w:t>
      </w:r>
      <w:r w:rsidR="00852AAF" w:rsidRPr="0090650D">
        <w:rPr>
          <w:rFonts w:ascii="Times New Roman" w:hAnsi="Times New Roman" w:cs="Times New Roman"/>
          <w:sz w:val="24"/>
          <w:szCs w:val="24"/>
        </w:rPr>
        <w:t xml:space="preserve">the home is </w:t>
      </w:r>
      <w:r w:rsidRPr="0090650D">
        <w:rPr>
          <w:rFonts w:ascii="Times New Roman" w:hAnsi="Times New Roman" w:cs="Times New Roman"/>
          <w:sz w:val="24"/>
          <w:szCs w:val="24"/>
        </w:rPr>
        <w:t>certainly a necessity in developing a child's interest in books and reading</w:t>
      </w:r>
      <w:r w:rsidR="00852AAF" w:rsidRPr="0090650D">
        <w:rPr>
          <w:rFonts w:ascii="Times New Roman" w:hAnsi="Times New Roman" w:cs="Times New Roman"/>
          <w:sz w:val="24"/>
          <w:szCs w:val="24"/>
        </w:rPr>
        <w:t>.</w:t>
      </w:r>
      <w:r w:rsidR="00B30591" w:rsidRPr="0090650D">
        <w:rPr>
          <w:rFonts w:ascii="Times New Roman" w:hAnsi="Times New Roman" w:cs="Times New Roman"/>
          <w:sz w:val="24"/>
          <w:szCs w:val="24"/>
        </w:rPr>
        <w:t xml:space="preserve"> Various factors affect the reading habits in children such as education level, family income, mother tongue, language of instruction, social status, etc.</w:t>
      </w:r>
    </w:p>
    <w:p w:rsidR="001A5774" w:rsidRPr="0090650D" w:rsidRDefault="001A5774" w:rsidP="00520E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According to Sangkaeo (1999), many research studies have discovered that children who do best in literacy skills at school are those who come from homes where there are books and where parents spend time reading to them and where the children see their parents and siblings engage in reading activities</w:t>
      </w:r>
    </w:p>
    <w:p w:rsidR="00852AAF" w:rsidRPr="0090650D" w:rsidRDefault="00852AAF" w:rsidP="00520E20">
      <w:pPr>
        <w:spacing w:after="0" w:line="240" w:lineRule="auto"/>
        <w:jc w:val="both"/>
        <w:rPr>
          <w:rFonts w:ascii="Times New Roman" w:hAnsi="Times New Roman" w:cs="Times New Roman"/>
          <w:sz w:val="24"/>
          <w:szCs w:val="24"/>
        </w:rPr>
      </w:pPr>
    </w:p>
    <w:p w:rsidR="005A275F" w:rsidRPr="0090650D" w:rsidRDefault="005A275F"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 xml:space="preserve">According to a study done by </w:t>
      </w:r>
      <w:r w:rsidRPr="003E6D5E">
        <w:rPr>
          <w:rFonts w:ascii="Times New Roman" w:hAnsi="Times New Roman" w:cs="Times New Roman"/>
          <w:sz w:val="24"/>
          <w:szCs w:val="24"/>
        </w:rPr>
        <w:t>Noll, Under</w:t>
      </w:r>
      <w:r w:rsidRPr="0090650D">
        <w:rPr>
          <w:rFonts w:ascii="Times New Roman" w:hAnsi="Times New Roman" w:cs="Times New Roman"/>
          <w:sz w:val="24"/>
          <w:szCs w:val="24"/>
        </w:rPr>
        <w:t xml:space="preserve"> Graduate students watch 2.0 hours of TV, 1.5 hours of videos, listen to 1.2 hours of radio and 1 hour of music each day.  Total time spent watching, listening to entertainment for undergraduate students is 5.4 hours/day (Noll</w:t>
      </w:r>
      <w:r w:rsidR="00A43364">
        <w:rPr>
          <w:rFonts w:ascii="Times New Roman" w:hAnsi="Times New Roman" w:cs="Times New Roman"/>
          <w:sz w:val="24"/>
          <w:szCs w:val="24"/>
        </w:rPr>
        <w:t xml:space="preserve">, </w:t>
      </w:r>
      <w:r w:rsidRPr="0090650D">
        <w:rPr>
          <w:rFonts w:ascii="Times New Roman" w:hAnsi="Times New Roman" w:cs="Times New Roman"/>
          <w:sz w:val="24"/>
          <w:szCs w:val="24"/>
        </w:rPr>
        <w:t xml:space="preserve">2001).  </w:t>
      </w:r>
      <w:r w:rsidRPr="00536AF6">
        <w:rPr>
          <w:rFonts w:ascii="Times New Roman" w:hAnsi="Times New Roman" w:cs="Times New Roman"/>
          <w:sz w:val="24"/>
          <w:szCs w:val="24"/>
        </w:rPr>
        <w:t>Hintze&amp;</w:t>
      </w:r>
      <w:r w:rsidRPr="0090650D">
        <w:rPr>
          <w:rFonts w:ascii="Times New Roman" w:hAnsi="Times New Roman" w:cs="Times New Roman"/>
          <w:sz w:val="24"/>
          <w:szCs w:val="24"/>
        </w:rPr>
        <w:t>Lehnus found similar results wherein they found that those who watch TV or listen to radio spend two or three hours in doing so while who read magazines/news papers spent on a average less than one hour in doing so.  The total print usage for under graduates is 119.1 minutes (Noll 2001) i.e. about 2 hours in all print media including recreational college course preparation.</w:t>
      </w:r>
    </w:p>
    <w:p w:rsidR="005A275F" w:rsidRPr="0090650D" w:rsidRDefault="005A275F" w:rsidP="00520E20">
      <w:pPr>
        <w:spacing w:after="0" w:line="240" w:lineRule="auto"/>
        <w:jc w:val="both"/>
        <w:rPr>
          <w:rFonts w:ascii="Times New Roman" w:hAnsi="Times New Roman" w:cs="Times New Roman"/>
          <w:sz w:val="24"/>
          <w:szCs w:val="24"/>
        </w:rPr>
      </w:pPr>
    </w:p>
    <w:p w:rsidR="00D76EC3" w:rsidRPr="009F313C" w:rsidRDefault="005A275F" w:rsidP="00520E20">
      <w:pPr>
        <w:spacing w:after="0" w:line="240" w:lineRule="auto"/>
        <w:jc w:val="both"/>
        <w:rPr>
          <w:rFonts w:ascii="Times New Roman" w:hAnsi="Times New Roman" w:cs="Times New Roman"/>
          <w:b/>
          <w:sz w:val="24"/>
          <w:szCs w:val="24"/>
        </w:rPr>
      </w:pPr>
      <w:r w:rsidRPr="009F313C">
        <w:rPr>
          <w:rFonts w:ascii="Times New Roman" w:hAnsi="Times New Roman" w:cs="Times New Roman"/>
          <w:b/>
          <w:sz w:val="24"/>
          <w:szCs w:val="24"/>
        </w:rPr>
        <w:t xml:space="preserve">Objective </w:t>
      </w:r>
    </w:p>
    <w:p w:rsidR="009F313C" w:rsidRDefault="009F313C" w:rsidP="009F313C">
      <w:pPr>
        <w:pStyle w:val="ListParagraph"/>
        <w:spacing w:after="0" w:line="240" w:lineRule="auto"/>
        <w:jc w:val="both"/>
        <w:rPr>
          <w:rFonts w:ascii="Times New Roman" w:hAnsi="Times New Roman" w:cs="Times New Roman"/>
          <w:sz w:val="24"/>
          <w:szCs w:val="24"/>
        </w:rPr>
      </w:pPr>
    </w:p>
    <w:p w:rsidR="005A275F" w:rsidRPr="0090650D" w:rsidRDefault="005A275F" w:rsidP="00520E20">
      <w:pPr>
        <w:pStyle w:val="ListParagraph"/>
        <w:numPr>
          <w:ilvl w:val="0"/>
          <w:numId w:val="1"/>
        </w:num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To study the socioeconomic, familial factors influencing reading among students</w:t>
      </w:r>
    </w:p>
    <w:p w:rsidR="005A275F" w:rsidRPr="0090650D" w:rsidRDefault="005A275F" w:rsidP="00520E20">
      <w:pPr>
        <w:pStyle w:val="ListParagraph"/>
        <w:numPr>
          <w:ilvl w:val="0"/>
          <w:numId w:val="1"/>
        </w:num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 xml:space="preserve">To study the influence of family, peer and teacher on reading </w:t>
      </w:r>
    </w:p>
    <w:p w:rsidR="009F313C" w:rsidRDefault="009F313C" w:rsidP="00520E20">
      <w:pPr>
        <w:spacing w:after="0" w:line="240" w:lineRule="auto"/>
        <w:jc w:val="both"/>
        <w:rPr>
          <w:rFonts w:ascii="Times New Roman" w:hAnsi="Times New Roman" w:cs="Times New Roman"/>
          <w:b/>
          <w:sz w:val="24"/>
          <w:szCs w:val="24"/>
        </w:rPr>
      </w:pPr>
    </w:p>
    <w:p w:rsidR="005A275F" w:rsidRPr="009F313C" w:rsidRDefault="005A275F" w:rsidP="00520E20">
      <w:pPr>
        <w:spacing w:after="0" w:line="240" w:lineRule="auto"/>
        <w:jc w:val="both"/>
        <w:rPr>
          <w:rFonts w:ascii="Times New Roman" w:hAnsi="Times New Roman" w:cs="Times New Roman"/>
          <w:b/>
          <w:sz w:val="24"/>
          <w:szCs w:val="24"/>
        </w:rPr>
      </w:pPr>
      <w:r w:rsidRPr="009F313C">
        <w:rPr>
          <w:rFonts w:ascii="Times New Roman" w:hAnsi="Times New Roman" w:cs="Times New Roman"/>
          <w:b/>
          <w:sz w:val="24"/>
          <w:szCs w:val="24"/>
        </w:rPr>
        <w:t>Methodology</w:t>
      </w:r>
    </w:p>
    <w:p w:rsidR="009F313C" w:rsidRDefault="009F313C" w:rsidP="00520E20">
      <w:pPr>
        <w:spacing w:after="0" w:line="240" w:lineRule="auto"/>
        <w:jc w:val="both"/>
        <w:rPr>
          <w:rFonts w:ascii="Times New Roman" w:hAnsi="Times New Roman" w:cs="Times New Roman"/>
          <w:sz w:val="24"/>
          <w:szCs w:val="24"/>
        </w:rPr>
      </w:pPr>
    </w:p>
    <w:p w:rsidR="005A275F" w:rsidRPr="0090650D" w:rsidRDefault="005A275F"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First year u</w:t>
      </w:r>
      <w:r w:rsidR="005807C1" w:rsidRPr="0090650D">
        <w:rPr>
          <w:rFonts w:ascii="Times New Roman" w:hAnsi="Times New Roman" w:cs="Times New Roman"/>
          <w:sz w:val="24"/>
          <w:szCs w:val="24"/>
        </w:rPr>
        <w:t>nder g</w:t>
      </w:r>
      <w:r w:rsidRPr="0090650D">
        <w:rPr>
          <w:rFonts w:ascii="Times New Roman" w:hAnsi="Times New Roman" w:cs="Times New Roman"/>
          <w:sz w:val="24"/>
          <w:szCs w:val="24"/>
        </w:rPr>
        <w:t>raduate students of</w:t>
      </w:r>
      <w:r w:rsidR="00A43364">
        <w:rPr>
          <w:rFonts w:ascii="Times New Roman" w:hAnsi="Times New Roman" w:cs="Times New Roman"/>
          <w:sz w:val="24"/>
          <w:szCs w:val="24"/>
        </w:rPr>
        <w:t xml:space="preserve"> a</w:t>
      </w:r>
      <w:r w:rsidRPr="0090650D">
        <w:rPr>
          <w:rFonts w:ascii="Times New Roman" w:hAnsi="Times New Roman" w:cs="Times New Roman"/>
          <w:sz w:val="24"/>
          <w:szCs w:val="24"/>
        </w:rPr>
        <w:t xml:space="preserve"> women’s Home Science College </w:t>
      </w:r>
      <w:r w:rsidR="00A43364">
        <w:rPr>
          <w:rFonts w:ascii="Times New Roman" w:hAnsi="Times New Roman" w:cs="Times New Roman"/>
          <w:sz w:val="24"/>
          <w:szCs w:val="24"/>
        </w:rPr>
        <w:t xml:space="preserve">in </w:t>
      </w:r>
      <w:r w:rsidR="00A43364" w:rsidRPr="0090650D">
        <w:rPr>
          <w:rFonts w:ascii="Times New Roman" w:hAnsi="Times New Roman" w:cs="Times New Roman"/>
          <w:sz w:val="24"/>
          <w:szCs w:val="24"/>
        </w:rPr>
        <w:t xml:space="preserve">suburban Mumbai </w:t>
      </w:r>
      <w:r w:rsidRPr="0090650D">
        <w:rPr>
          <w:rFonts w:ascii="Times New Roman" w:hAnsi="Times New Roman" w:cs="Times New Roman"/>
          <w:sz w:val="24"/>
          <w:szCs w:val="24"/>
        </w:rPr>
        <w:t>were surveyed. A stratified sample of students were presented with a questionnaire specifically developed for the study.  90 responses were received completely filled, which were taken for the results to be tabulated.  The data was summarized and percentage calculated</w:t>
      </w:r>
      <w:r w:rsidR="00A43364">
        <w:rPr>
          <w:rFonts w:ascii="Times New Roman" w:hAnsi="Times New Roman" w:cs="Times New Roman"/>
          <w:sz w:val="24"/>
          <w:szCs w:val="24"/>
        </w:rPr>
        <w:t>.</w:t>
      </w:r>
    </w:p>
    <w:p w:rsidR="009F313C" w:rsidRDefault="009F313C" w:rsidP="00520E20">
      <w:pPr>
        <w:spacing w:after="0" w:line="240" w:lineRule="auto"/>
        <w:jc w:val="both"/>
        <w:rPr>
          <w:rFonts w:ascii="Times New Roman" w:hAnsi="Times New Roman" w:cs="Times New Roman"/>
          <w:b/>
          <w:sz w:val="24"/>
          <w:szCs w:val="24"/>
        </w:rPr>
      </w:pPr>
    </w:p>
    <w:p w:rsidR="005A275F" w:rsidRPr="009F313C" w:rsidRDefault="005807C1" w:rsidP="00520E20">
      <w:pPr>
        <w:spacing w:after="0" w:line="240" w:lineRule="auto"/>
        <w:jc w:val="both"/>
        <w:rPr>
          <w:rFonts w:ascii="Times New Roman" w:hAnsi="Times New Roman" w:cs="Times New Roman"/>
          <w:b/>
          <w:sz w:val="24"/>
          <w:szCs w:val="24"/>
        </w:rPr>
      </w:pPr>
      <w:r w:rsidRPr="009F313C">
        <w:rPr>
          <w:rFonts w:ascii="Times New Roman" w:hAnsi="Times New Roman" w:cs="Times New Roman"/>
          <w:b/>
          <w:sz w:val="24"/>
          <w:szCs w:val="24"/>
        </w:rPr>
        <w:t>Limitations</w:t>
      </w:r>
    </w:p>
    <w:p w:rsidR="005807C1" w:rsidRPr="0090650D" w:rsidRDefault="005807C1"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Only first year undergraduate women students surveyed</w:t>
      </w:r>
    </w:p>
    <w:p w:rsidR="004E56F2" w:rsidRPr="0090650D" w:rsidRDefault="004E56F2" w:rsidP="00520E20">
      <w:pPr>
        <w:spacing w:after="0" w:line="240" w:lineRule="auto"/>
        <w:jc w:val="both"/>
        <w:rPr>
          <w:rFonts w:ascii="Times New Roman" w:hAnsi="Times New Roman" w:cs="Times New Roman"/>
          <w:sz w:val="24"/>
          <w:szCs w:val="24"/>
        </w:rPr>
      </w:pPr>
    </w:p>
    <w:p w:rsidR="004E56F2" w:rsidRPr="009F313C" w:rsidRDefault="005807C1" w:rsidP="00520E20">
      <w:pPr>
        <w:spacing w:after="0" w:line="240" w:lineRule="auto"/>
        <w:jc w:val="both"/>
        <w:rPr>
          <w:rFonts w:ascii="Times New Roman" w:hAnsi="Times New Roman" w:cs="Times New Roman"/>
          <w:b/>
          <w:sz w:val="24"/>
          <w:szCs w:val="24"/>
        </w:rPr>
      </w:pPr>
      <w:r w:rsidRPr="009F313C">
        <w:rPr>
          <w:rFonts w:ascii="Times New Roman" w:hAnsi="Times New Roman" w:cs="Times New Roman"/>
          <w:b/>
          <w:sz w:val="24"/>
          <w:szCs w:val="24"/>
        </w:rPr>
        <w:t>Results</w:t>
      </w:r>
    </w:p>
    <w:p w:rsidR="004E56F2" w:rsidRPr="0090650D" w:rsidRDefault="004E56F2" w:rsidP="00520E20">
      <w:pPr>
        <w:spacing w:after="0" w:line="240" w:lineRule="auto"/>
        <w:rPr>
          <w:rFonts w:ascii="Times New Roman" w:hAnsi="Times New Roman" w:cs="Times New Roman"/>
          <w:b/>
          <w:sz w:val="24"/>
          <w:szCs w:val="24"/>
        </w:rPr>
      </w:pPr>
      <w:r w:rsidRPr="0090650D">
        <w:rPr>
          <w:rFonts w:ascii="Times New Roman" w:hAnsi="Times New Roman" w:cs="Times New Roman"/>
          <w:b/>
          <w:sz w:val="24"/>
          <w:szCs w:val="24"/>
        </w:rPr>
        <w:t>Table 1.1</w:t>
      </w:r>
    </w:p>
    <w:tbl>
      <w:tblPr>
        <w:tblStyle w:val="TableGrid"/>
        <w:tblW w:w="0" w:type="auto"/>
        <w:jc w:val="center"/>
        <w:tblLook w:val="01E0"/>
      </w:tblPr>
      <w:tblGrid>
        <w:gridCol w:w="1728"/>
        <w:gridCol w:w="2160"/>
      </w:tblGrid>
      <w:tr w:rsidR="004E56F2" w:rsidRPr="0090650D" w:rsidTr="00A43364">
        <w:trPr>
          <w:jc w:val="center"/>
        </w:trPr>
        <w:tc>
          <w:tcPr>
            <w:tcW w:w="1728" w:type="dxa"/>
          </w:tcPr>
          <w:p w:rsidR="004E56F2" w:rsidRPr="0090650D" w:rsidRDefault="004E56F2" w:rsidP="00520E20">
            <w:pPr>
              <w:jc w:val="center"/>
              <w:rPr>
                <w:b/>
                <w:sz w:val="24"/>
                <w:szCs w:val="24"/>
              </w:rPr>
            </w:pPr>
            <w:r w:rsidRPr="0090650D">
              <w:rPr>
                <w:b/>
                <w:sz w:val="24"/>
                <w:szCs w:val="24"/>
              </w:rPr>
              <w:t>Age</w:t>
            </w:r>
          </w:p>
        </w:tc>
        <w:tc>
          <w:tcPr>
            <w:tcW w:w="2160" w:type="dxa"/>
          </w:tcPr>
          <w:p w:rsidR="004E56F2" w:rsidRPr="0090650D" w:rsidRDefault="004E56F2" w:rsidP="00520E20">
            <w:pPr>
              <w:jc w:val="center"/>
              <w:rPr>
                <w:b/>
                <w:sz w:val="24"/>
                <w:szCs w:val="24"/>
              </w:rPr>
            </w:pPr>
            <w:r w:rsidRPr="0090650D">
              <w:rPr>
                <w:b/>
                <w:sz w:val="24"/>
                <w:szCs w:val="24"/>
              </w:rPr>
              <w:t>No. of respondents</w:t>
            </w:r>
          </w:p>
        </w:tc>
      </w:tr>
      <w:tr w:rsidR="004E56F2" w:rsidRPr="0090650D" w:rsidTr="00A43364">
        <w:trPr>
          <w:jc w:val="center"/>
        </w:trPr>
        <w:tc>
          <w:tcPr>
            <w:tcW w:w="1728" w:type="dxa"/>
          </w:tcPr>
          <w:p w:rsidR="004E56F2" w:rsidRPr="0090650D" w:rsidRDefault="004E56F2" w:rsidP="00520E20">
            <w:pPr>
              <w:jc w:val="center"/>
              <w:rPr>
                <w:sz w:val="24"/>
                <w:szCs w:val="24"/>
              </w:rPr>
            </w:pPr>
            <w:r w:rsidRPr="0090650D">
              <w:rPr>
                <w:sz w:val="24"/>
                <w:szCs w:val="24"/>
              </w:rPr>
              <w:t>17</w:t>
            </w:r>
          </w:p>
        </w:tc>
        <w:tc>
          <w:tcPr>
            <w:tcW w:w="2160" w:type="dxa"/>
          </w:tcPr>
          <w:p w:rsidR="004E56F2" w:rsidRPr="0090650D" w:rsidRDefault="00924E60" w:rsidP="00520E20">
            <w:pPr>
              <w:jc w:val="center"/>
              <w:rPr>
                <w:sz w:val="24"/>
                <w:szCs w:val="24"/>
              </w:rPr>
            </w:pPr>
            <w:r w:rsidRPr="0090650D">
              <w:rPr>
                <w:sz w:val="24"/>
                <w:szCs w:val="24"/>
              </w:rPr>
              <w:t>1</w:t>
            </w:r>
            <w:r w:rsidR="004E56F2" w:rsidRPr="0090650D">
              <w:rPr>
                <w:sz w:val="24"/>
                <w:szCs w:val="24"/>
              </w:rPr>
              <w:t>9</w:t>
            </w:r>
          </w:p>
        </w:tc>
      </w:tr>
      <w:tr w:rsidR="004E56F2" w:rsidRPr="0090650D" w:rsidTr="00A43364">
        <w:trPr>
          <w:jc w:val="center"/>
        </w:trPr>
        <w:tc>
          <w:tcPr>
            <w:tcW w:w="1728" w:type="dxa"/>
          </w:tcPr>
          <w:p w:rsidR="004E56F2" w:rsidRPr="0090650D" w:rsidRDefault="004E56F2" w:rsidP="00520E20">
            <w:pPr>
              <w:jc w:val="center"/>
              <w:rPr>
                <w:sz w:val="24"/>
                <w:szCs w:val="24"/>
              </w:rPr>
            </w:pPr>
            <w:r w:rsidRPr="0090650D">
              <w:rPr>
                <w:sz w:val="24"/>
                <w:szCs w:val="24"/>
              </w:rPr>
              <w:t>18</w:t>
            </w:r>
          </w:p>
        </w:tc>
        <w:tc>
          <w:tcPr>
            <w:tcW w:w="2160" w:type="dxa"/>
          </w:tcPr>
          <w:p w:rsidR="004E56F2" w:rsidRPr="0090650D" w:rsidRDefault="004E56F2" w:rsidP="00520E20">
            <w:pPr>
              <w:jc w:val="center"/>
              <w:rPr>
                <w:sz w:val="24"/>
                <w:szCs w:val="24"/>
              </w:rPr>
            </w:pPr>
            <w:r w:rsidRPr="0090650D">
              <w:rPr>
                <w:sz w:val="24"/>
                <w:szCs w:val="24"/>
              </w:rPr>
              <w:t>51</w:t>
            </w:r>
          </w:p>
        </w:tc>
      </w:tr>
      <w:tr w:rsidR="004E56F2" w:rsidRPr="0090650D" w:rsidTr="00A43364">
        <w:trPr>
          <w:jc w:val="center"/>
        </w:trPr>
        <w:tc>
          <w:tcPr>
            <w:tcW w:w="1728" w:type="dxa"/>
          </w:tcPr>
          <w:p w:rsidR="004E56F2" w:rsidRPr="0090650D" w:rsidRDefault="004E56F2" w:rsidP="00520E20">
            <w:pPr>
              <w:jc w:val="center"/>
              <w:rPr>
                <w:sz w:val="24"/>
                <w:szCs w:val="24"/>
              </w:rPr>
            </w:pPr>
            <w:r w:rsidRPr="0090650D">
              <w:rPr>
                <w:sz w:val="24"/>
                <w:szCs w:val="24"/>
              </w:rPr>
              <w:t>19</w:t>
            </w:r>
          </w:p>
        </w:tc>
        <w:tc>
          <w:tcPr>
            <w:tcW w:w="2160" w:type="dxa"/>
          </w:tcPr>
          <w:p w:rsidR="004E56F2" w:rsidRPr="0090650D" w:rsidRDefault="004E56F2" w:rsidP="00520E20">
            <w:pPr>
              <w:jc w:val="center"/>
              <w:rPr>
                <w:sz w:val="24"/>
                <w:szCs w:val="24"/>
              </w:rPr>
            </w:pPr>
            <w:r w:rsidRPr="0090650D">
              <w:rPr>
                <w:sz w:val="24"/>
                <w:szCs w:val="24"/>
              </w:rPr>
              <w:t>10</w:t>
            </w:r>
          </w:p>
        </w:tc>
      </w:tr>
      <w:tr w:rsidR="004E56F2" w:rsidRPr="0090650D" w:rsidTr="00A43364">
        <w:trPr>
          <w:jc w:val="center"/>
        </w:trPr>
        <w:tc>
          <w:tcPr>
            <w:tcW w:w="1728" w:type="dxa"/>
          </w:tcPr>
          <w:p w:rsidR="004E56F2" w:rsidRPr="0090650D" w:rsidRDefault="004E56F2" w:rsidP="00520E20">
            <w:pPr>
              <w:jc w:val="center"/>
              <w:rPr>
                <w:sz w:val="24"/>
                <w:szCs w:val="24"/>
              </w:rPr>
            </w:pPr>
            <w:r w:rsidRPr="0090650D">
              <w:rPr>
                <w:sz w:val="24"/>
                <w:szCs w:val="24"/>
              </w:rPr>
              <w:t>20 and  &gt;20</w:t>
            </w:r>
          </w:p>
        </w:tc>
        <w:tc>
          <w:tcPr>
            <w:tcW w:w="2160" w:type="dxa"/>
          </w:tcPr>
          <w:p w:rsidR="004E56F2" w:rsidRPr="0090650D" w:rsidRDefault="00924E60" w:rsidP="00520E20">
            <w:pPr>
              <w:jc w:val="center"/>
              <w:rPr>
                <w:sz w:val="24"/>
                <w:szCs w:val="24"/>
              </w:rPr>
            </w:pPr>
            <w:r w:rsidRPr="0090650D">
              <w:rPr>
                <w:sz w:val="24"/>
                <w:szCs w:val="24"/>
              </w:rPr>
              <w:t>10</w:t>
            </w:r>
          </w:p>
        </w:tc>
      </w:tr>
    </w:tbl>
    <w:p w:rsidR="004E56F2" w:rsidRPr="0090650D" w:rsidRDefault="004E56F2" w:rsidP="00520E20">
      <w:pPr>
        <w:spacing w:after="0" w:line="240" w:lineRule="auto"/>
        <w:ind w:left="-720"/>
        <w:rPr>
          <w:rFonts w:ascii="Times New Roman" w:hAnsi="Times New Roman" w:cs="Times New Roman"/>
          <w:sz w:val="24"/>
          <w:szCs w:val="24"/>
        </w:rPr>
      </w:pPr>
    </w:p>
    <w:p w:rsidR="004E56F2" w:rsidRPr="0090650D" w:rsidRDefault="004E56F2" w:rsidP="00520E20">
      <w:pPr>
        <w:spacing w:after="0" w:line="240" w:lineRule="auto"/>
        <w:ind w:left="-720"/>
        <w:rPr>
          <w:rFonts w:ascii="Times New Roman" w:hAnsi="Times New Roman" w:cs="Times New Roman"/>
          <w:sz w:val="24"/>
          <w:szCs w:val="24"/>
        </w:rPr>
      </w:pPr>
    </w:p>
    <w:p w:rsidR="004E56F2" w:rsidRPr="0090650D" w:rsidRDefault="004E56F2" w:rsidP="00520E20">
      <w:pPr>
        <w:spacing w:after="0" w:line="240" w:lineRule="auto"/>
        <w:ind w:firstLine="720"/>
        <w:jc w:val="both"/>
        <w:rPr>
          <w:rFonts w:ascii="Times New Roman" w:hAnsi="Times New Roman" w:cs="Times New Roman"/>
          <w:sz w:val="24"/>
          <w:szCs w:val="24"/>
        </w:rPr>
      </w:pPr>
      <w:r w:rsidRPr="0090650D">
        <w:rPr>
          <w:rFonts w:ascii="Times New Roman" w:hAnsi="Times New Roman" w:cs="Times New Roman"/>
          <w:sz w:val="24"/>
          <w:szCs w:val="24"/>
        </w:rPr>
        <w:lastRenderedPageBreak/>
        <w:t xml:space="preserve">The table shows that maximum no. of respondents are in the age group of 17 &amp; 18 years </w:t>
      </w:r>
      <w:r w:rsidR="00924E60" w:rsidRPr="0090650D">
        <w:rPr>
          <w:rFonts w:ascii="Times New Roman" w:hAnsi="Times New Roman" w:cs="Times New Roman"/>
          <w:sz w:val="24"/>
          <w:szCs w:val="24"/>
        </w:rPr>
        <w:t>who have joined college after completing high school education.</w:t>
      </w:r>
    </w:p>
    <w:p w:rsidR="009F313C" w:rsidRDefault="009F313C" w:rsidP="00520E20">
      <w:pPr>
        <w:spacing w:after="0" w:line="240" w:lineRule="auto"/>
        <w:jc w:val="both"/>
        <w:rPr>
          <w:rFonts w:ascii="Times New Roman" w:hAnsi="Times New Roman" w:cs="Times New Roman"/>
          <w:b/>
          <w:sz w:val="24"/>
          <w:szCs w:val="24"/>
        </w:rPr>
      </w:pPr>
    </w:p>
    <w:p w:rsidR="004E56F2" w:rsidRPr="0090650D" w:rsidRDefault="004E56F2" w:rsidP="00520E20">
      <w:pPr>
        <w:spacing w:after="0" w:line="240" w:lineRule="auto"/>
        <w:jc w:val="both"/>
        <w:rPr>
          <w:rFonts w:ascii="Times New Roman" w:hAnsi="Times New Roman" w:cs="Times New Roman"/>
          <w:b/>
          <w:sz w:val="24"/>
          <w:szCs w:val="24"/>
        </w:rPr>
      </w:pPr>
      <w:r w:rsidRPr="0090650D">
        <w:rPr>
          <w:rFonts w:ascii="Times New Roman" w:hAnsi="Times New Roman" w:cs="Times New Roman"/>
          <w:b/>
          <w:sz w:val="24"/>
          <w:szCs w:val="24"/>
        </w:rPr>
        <w:t>Table 1.2   - Family Background</w:t>
      </w:r>
    </w:p>
    <w:tbl>
      <w:tblPr>
        <w:tblStyle w:val="TableGrid"/>
        <w:tblW w:w="0" w:type="auto"/>
        <w:jc w:val="center"/>
        <w:tblLook w:val="01E0"/>
      </w:tblPr>
      <w:tblGrid>
        <w:gridCol w:w="1728"/>
        <w:gridCol w:w="2160"/>
        <w:gridCol w:w="2160"/>
      </w:tblGrid>
      <w:tr w:rsidR="004E56F2" w:rsidRPr="0090650D" w:rsidTr="00A43364">
        <w:trPr>
          <w:jc w:val="center"/>
        </w:trPr>
        <w:tc>
          <w:tcPr>
            <w:tcW w:w="1728" w:type="dxa"/>
          </w:tcPr>
          <w:p w:rsidR="004E56F2" w:rsidRPr="0090650D" w:rsidRDefault="004E56F2" w:rsidP="00520E20">
            <w:pPr>
              <w:jc w:val="center"/>
              <w:rPr>
                <w:b/>
                <w:sz w:val="24"/>
                <w:szCs w:val="24"/>
              </w:rPr>
            </w:pPr>
            <w:r w:rsidRPr="0090650D">
              <w:rPr>
                <w:b/>
                <w:sz w:val="24"/>
                <w:szCs w:val="24"/>
              </w:rPr>
              <w:t>Type of family</w:t>
            </w:r>
          </w:p>
        </w:tc>
        <w:tc>
          <w:tcPr>
            <w:tcW w:w="2160" w:type="dxa"/>
          </w:tcPr>
          <w:p w:rsidR="004E56F2" w:rsidRPr="0090650D" w:rsidRDefault="004E56F2" w:rsidP="00520E20">
            <w:pPr>
              <w:jc w:val="center"/>
              <w:rPr>
                <w:b/>
                <w:sz w:val="24"/>
                <w:szCs w:val="24"/>
              </w:rPr>
            </w:pPr>
            <w:r w:rsidRPr="0090650D">
              <w:rPr>
                <w:b/>
                <w:sz w:val="24"/>
                <w:szCs w:val="24"/>
              </w:rPr>
              <w:t>No. of respondents</w:t>
            </w:r>
          </w:p>
        </w:tc>
        <w:tc>
          <w:tcPr>
            <w:tcW w:w="2160" w:type="dxa"/>
          </w:tcPr>
          <w:p w:rsidR="004E56F2" w:rsidRPr="0090650D" w:rsidRDefault="004E56F2" w:rsidP="00520E20">
            <w:pPr>
              <w:jc w:val="center"/>
              <w:rPr>
                <w:b/>
                <w:sz w:val="24"/>
                <w:szCs w:val="24"/>
              </w:rPr>
            </w:pPr>
            <w:r w:rsidRPr="0090650D">
              <w:rPr>
                <w:b/>
                <w:sz w:val="24"/>
                <w:szCs w:val="24"/>
              </w:rPr>
              <w:t>Percentage</w:t>
            </w:r>
          </w:p>
        </w:tc>
      </w:tr>
      <w:tr w:rsidR="004E56F2" w:rsidRPr="0090650D" w:rsidTr="008E51E9">
        <w:trPr>
          <w:jc w:val="center"/>
        </w:trPr>
        <w:tc>
          <w:tcPr>
            <w:tcW w:w="1728" w:type="dxa"/>
          </w:tcPr>
          <w:p w:rsidR="004E56F2" w:rsidRPr="0090650D" w:rsidRDefault="004E56F2" w:rsidP="00520E20">
            <w:pPr>
              <w:jc w:val="center"/>
              <w:rPr>
                <w:sz w:val="24"/>
                <w:szCs w:val="24"/>
              </w:rPr>
            </w:pPr>
            <w:r w:rsidRPr="0090650D">
              <w:rPr>
                <w:sz w:val="24"/>
                <w:szCs w:val="24"/>
              </w:rPr>
              <w:t>Joint</w:t>
            </w:r>
          </w:p>
        </w:tc>
        <w:tc>
          <w:tcPr>
            <w:tcW w:w="2160" w:type="dxa"/>
          </w:tcPr>
          <w:p w:rsidR="004E56F2" w:rsidRPr="0090650D" w:rsidRDefault="00924E60" w:rsidP="00520E20">
            <w:pPr>
              <w:jc w:val="center"/>
              <w:rPr>
                <w:sz w:val="24"/>
                <w:szCs w:val="24"/>
              </w:rPr>
            </w:pPr>
            <w:r w:rsidRPr="0090650D">
              <w:rPr>
                <w:sz w:val="24"/>
                <w:szCs w:val="24"/>
              </w:rPr>
              <w:t>19</w:t>
            </w:r>
          </w:p>
        </w:tc>
        <w:tc>
          <w:tcPr>
            <w:tcW w:w="2160" w:type="dxa"/>
            <w:shd w:val="clear" w:color="auto" w:fill="auto"/>
          </w:tcPr>
          <w:p w:rsidR="008E51E9" w:rsidRPr="008E51E9" w:rsidRDefault="008E51E9" w:rsidP="008E51E9">
            <w:pPr>
              <w:jc w:val="center"/>
              <w:rPr>
                <w:sz w:val="24"/>
                <w:szCs w:val="24"/>
              </w:rPr>
            </w:pPr>
            <w:r w:rsidRPr="008E51E9">
              <w:rPr>
                <w:sz w:val="24"/>
                <w:szCs w:val="24"/>
              </w:rPr>
              <w:t>21</w:t>
            </w:r>
          </w:p>
        </w:tc>
      </w:tr>
      <w:tr w:rsidR="004E56F2" w:rsidRPr="0090650D" w:rsidTr="008E51E9">
        <w:trPr>
          <w:jc w:val="center"/>
        </w:trPr>
        <w:tc>
          <w:tcPr>
            <w:tcW w:w="1728" w:type="dxa"/>
          </w:tcPr>
          <w:p w:rsidR="004E56F2" w:rsidRPr="0090650D" w:rsidRDefault="004E56F2" w:rsidP="00520E20">
            <w:pPr>
              <w:jc w:val="center"/>
              <w:rPr>
                <w:sz w:val="24"/>
                <w:szCs w:val="24"/>
              </w:rPr>
            </w:pPr>
            <w:r w:rsidRPr="0090650D">
              <w:rPr>
                <w:sz w:val="24"/>
                <w:szCs w:val="24"/>
              </w:rPr>
              <w:t>Nuclear</w:t>
            </w:r>
          </w:p>
        </w:tc>
        <w:tc>
          <w:tcPr>
            <w:tcW w:w="2160" w:type="dxa"/>
          </w:tcPr>
          <w:p w:rsidR="004E56F2" w:rsidRPr="0090650D" w:rsidRDefault="00924E60" w:rsidP="00520E20">
            <w:pPr>
              <w:jc w:val="center"/>
              <w:rPr>
                <w:sz w:val="24"/>
                <w:szCs w:val="24"/>
              </w:rPr>
            </w:pPr>
            <w:r w:rsidRPr="0090650D">
              <w:rPr>
                <w:sz w:val="24"/>
                <w:szCs w:val="24"/>
              </w:rPr>
              <w:t>71</w:t>
            </w:r>
          </w:p>
        </w:tc>
        <w:tc>
          <w:tcPr>
            <w:tcW w:w="2160" w:type="dxa"/>
            <w:shd w:val="clear" w:color="auto" w:fill="auto"/>
          </w:tcPr>
          <w:p w:rsidR="004E56F2" w:rsidRPr="008E51E9" w:rsidRDefault="008E51E9" w:rsidP="00520E20">
            <w:pPr>
              <w:jc w:val="center"/>
              <w:rPr>
                <w:sz w:val="24"/>
                <w:szCs w:val="24"/>
              </w:rPr>
            </w:pPr>
            <w:r w:rsidRPr="008E51E9">
              <w:rPr>
                <w:sz w:val="24"/>
                <w:szCs w:val="24"/>
              </w:rPr>
              <w:t>79</w:t>
            </w:r>
          </w:p>
        </w:tc>
      </w:tr>
    </w:tbl>
    <w:p w:rsidR="004E56F2" w:rsidRPr="0090650D" w:rsidRDefault="004E56F2" w:rsidP="00520E20">
      <w:pPr>
        <w:spacing w:after="0" w:line="240" w:lineRule="auto"/>
        <w:ind w:left="-720"/>
        <w:jc w:val="both"/>
        <w:rPr>
          <w:rFonts w:ascii="Times New Roman" w:hAnsi="Times New Roman" w:cs="Times New Roman"/>
          <w:sz w:val="24"/>
          <w:szCs w:val="24"/>
        </w:rPr>
      </w:pPr>
    </w:p>
    <w:p w:rsidR="004E56F2" w:rsidRPr="0090650D" w:rsidRDefault="004E56F2"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 xml:space="preserve">Nearly twice the respondents are from </w:t>
      </w:r>
      <w:r w:rsidR="00A43364">
        <w:rPr>
          <w:rFonts w:ascii="Times New Roman" w:hAnsi="Times New Roman" w:cs="Times New Roman"/>
          <w:sz w:val="24"/>
          <w:szCs w:val="24"/>
        </w:rPr>
        <w:t>n</w:t>
      </w:r>
      <w:r w:rsidRPr="0090650D">
        <w:rPr>
          <w:rFonts w:ascii="Times New Roman" w:hAnsi="Times New Roman" w:cs="Times New Roman"/>
          <w:sz w:val="24"/>
          <w:szCs w:val="24"/>
        </w:rPr>
        <w:t xml:space="preserve">uclear family background </w:t>
      </w:r>
      <w:r w:rsidR="00A43364">
        <w:rPr>
          <w:rFonts w:ascii="Times New Roman" w:hAnsi="Times New Roman" w:cs="Times New Roman"/>
          <w:sz w:val="24"/>
          <w:szCs w:val="24"/>
        </w:rPr>
        <w:t>as against</w:t>
      </w:r>
      <w:r w:rsidRPr="0090650D">
        <w:rPr>
          <w:rFonts w:ascii="Times New Roman" w:hAnsi="Times New Roman" w:cs="Times New Roman"/>
          <w:sz w:val="24"/>
          <w:szCs w:val="24"/>
        </w:rPr>
        <w:t xml:space="preserve"> joint family.</w:t>
      </w:r>
      <w:r w:rsidR="00924E60" w:rsidRPr="0090650D">
        <w:rPr>
          <w:rFonts w:ascii="Times New Roman" w:hAnsi="Times New Roman" w:cs="Times New Roman"/>
          <w:sz w:val="24"/>
          <w:szCs w:val="24"/>
        </w:rPr>
        <w:t>The nuclear family includes parents, siblings and grandparents while the joint family is an extended family with aunts, uncles, cousins,</w:t>
      </w:r>
    </w:p>
    <w:p w:rsidR="001E68FA" w:rsidRDefault="001E68FA" w:rsidP="00520E20">
      <w:pPr>
        <w:spacing w:after="0" w:line="240" w:lineRule="auto"/>
        <w:jc w:val="both"/>
        <w:rPr>
          <w:rFonts w:ascii="Times New Roman" w:hAnsi="Times New Roman" w:cs="Times New Roman"/>
          <w:b/>
          <w:sz w:val="24"/>
          <w:szCs w:val="24"/>
        </w:rPr>
      </w:pPr>
    </w:p>
    <w:p w:rsidR="004E56F2" w:rsidRPr="0090650D" w:rsidRDefault="004E56F2" w:rsidP="00520E20">
      <w:pPr>
        <w:spacing w:after="0" w:line="240" w:lineRule="auto"/>
        <w:jc w:val="both"/>
        <w:rPr>
          <w:rFonts w:ascii="Times New Roman" w:hAnsi="Times New Roman" w:cs="Times New Roman"/>
          <w:b/>
          <w:sz w:val="24"/>
          <w:szCs w:val="24"/>
        </w:rPr>
      </w:pPr>
      <w:r w:rsidRPr="0090650D">
        <w:rPr>
          <w:rFonts w:ascii="Times New Roman" w:hAnsi="Times New Roman" w:cs="Times New Roman"/>
          <w:b/>
          <w:sz w:val="24"/>
          <w:szCs w:val="24"/>
        </w:rPr>
        <w:t>Table 1.3 – Mother tongue</w:t>
      </w:r>
    </w:p>
    <w:tbl>
      <w:tblPr>
        <w:tblStyle w:val="TableGrid"/>
        <w:tblW w:w="0" w:type="auto"/>
        <w:jc w:val="center"/>
        <w:tblLayout w:type="fixed"/>
        <w:tblLook w:val="01E0"/>
      </w:tblPr>
      <w:tblGrid>
        <w:gridCol w:w="2628"/>
        <w:gridCol w:w="1620"/>
        <w:gridCol w:w="1620"/>
      </w:tblGrid>
      <w:tr w:rsidR="00924E60" w:rsidRPr="0090650D" w:rsidTr="001E68FA">
        <w:trPr>
          <w:trHeight w:val="350"/>
          <w:jc w:val="center"/>
        </w:trPr>
        <w:tc>
          <w:tcPr>
            <w:tcW w:w="2628" w:type="dxa"/>
          </w:tcPr>
          <w:p w:rsidR="00924E60" w:rsidRPr="0090650D" w:rsidRDefault="00924E60" w:rsidP="00520E20">
            <w:pPr>
              <w:rPr>
                <w:b/>
                <w:sz w:val="24"/>
                <w:szCs w:val="24"/>
              </w:rPr>
            </w:pPr>
            <w:r w:rsidRPr="0090650D">
              <w:rPr>
                <w:b/>
                <w:sz w:val="24"/>
                <w:szCs w:val="24"/>
              </w:rPr>
              <w:t>Mother Tongue</w:t>
            </w:r>
          </w:p>
        </w:tc>
        <w:tc>
          <w:tcPr>
            <w:tcW w:w="1620" w:type="dxa"/>
          </w:tcPr>
          <w:p w:rsidR="00924E60" w:rsidRPr="0090650D" w:rsidRDefault="00924E60" w:rsidP="00520E20">
            <w:pPr>
              <w:jc w:val="center"/>
              <w:rPr>
                <w:b/>
                <w:sz w:val="24"/>
                <w:szCs w:val="24"/>
              </w:rPr>
            </w:pPr>
            <w:r w:rsidRPr="0090650D">
              <w:rPr>
                <w:b/>
                <w:sz w:val="24"/>
                <w:szCs w:val="24"/>
              </w:rPr>
              <w:t>Number</w:t>
            </w:r>
          </w:p>
        </w:tc>
        <w:tc>
          <w:tcPr>
            <w:tcW w:w="1620" w:type="dxa"/>
          </w:tcPr>
          <w:p w:rsidR="00924E60" w:rsidRPr="0090650D" w:rsidRDefault="00924E60" w:rsidP="00520E20">
            <w:pPr>
              <w:jc w:val="center"/>
              <w:rPr>
                <w:b/>
                <w:sz w:val="24"/>
                <w:szCs w:val="24"/>
              </w:rPr>
            </w:pPr>
            <w:r w:rsidRPr="0090650D">
              <w:rPr>
                <w:b/>
                <w:sz w:val="24"/>
                <w:szCs w:val="24"/>
              </w:rPr>
              <w:t>Percentage</w:t>
            </w:r>
          </w:p>
        </w:tc>
      </w:tr>
      <w:tr w:rsidR="00924E60" w:rsidRPr="0090650D" w:rsidTr="001E68FA">
        <w:trPr>
          <w:jc w:val="center"/>
        </w:trPr>
        <w:tc>
          <w:tcPr>
            <w:tcW w:w="2628" w:type="dxa"/>
          </w:tcPr>
          <w:p w:rsidR="00924E60" w:rsidRPr="0090650D" w:rsidRDefault="00924E60" w:rsidP="00520E20">
            <w:pPr>
              <w:jc w:val="center"/>
              <w:rPr>
                <w:sz w:val="24"/>
                <w:szCs w:val="24"/>
              </w:rPr>
            </w:pPr>
            <w:r w:rsidRPr="0090650D">
              <w:rPr>
                <w:sz w:val="24"/>
                <w:szCs w:val="24"/>
              </w:rPr>
              <w:t>Marathi</w:t>
            </w:r>
          </w:p>
        </w:tc>
        <w:tc>
          <w:tcPr>
            <w:tcW w:w="1620" w:type="dxa"/>
          </w:tcPr>
          <w:p w:rsidR="00924E60" w:rsidRPr="0090650D" w:rsidRDefault="00924E60" w:rsidP="00520E20">
            <w:pPr>
              <w:jc w:val="center"/>
              <w:rPr>
                <w:sz w:val="24"/>
                <w:szCs w:val="24"/>
              </w:rPr>
            </w:pPr>
            <w:r w:rsidRPr="0090650D">
              <w:rPr>
                <w:sz w:val="24"/>
                <w:szCs w:val="24"/>
              </w:rPr>
              <w:t>40</w:t>
            </w:r>
          </w:p>
        </w:tc>
        <w:tc>
          <w:tcPr>
            <w:tcW w:w="1620" w:type="dxa"/>
            <w:shd w:val="clear" w:color="auto" w:fill="auto"/>
          </w:tcPr>
          <w:p w:rsidR="00924E60" w:rsidRPr="0090650D" w:rsidRDefault="001E68FA" w:rsidP="00520E20">
            <w:pPr>
              <w:jc w:val="center"/>
              <w:rPr>
                <w:sz w:val="24"/>
                <w:szCs w:val="24"/>
              </w:rPr>
            </w:pPr>
            <w:r>
              <w:rPr>
                <w:sz w:val="24"/>
                <w:szCs w:val="24"/>
              </w:rPr>
              <w:t>44.44</w:t>
            </w:r>
          </w:p>
        </w:tc>
      </w:tr>
      <w:tr w:rsidR="00924E60" w:rsidRPr="0090650D" w:rsidTr="001E68FA">
        <w:trPr>
          <w:jc w:val="center"/>
        </w:trPr>
        <w:tc>
          <w:tcPr>
            <w:tcW w:w="2628" w:type="dxa"/>
          </w:tcPr>
          <w:p w:rsidR="00924E60" w:rsidRPr="0090650D" w:rsidRDefault="00924E60" w:rsidP="00520E20">
            <w:pPr>
              <w:jc w:val="center"/>
              <w:rPr>
                <w:sz w:val="24"/>
                <w:szCs w:val="24"/>
              </w:rPr>
            </w:pPr>
            <w:r w:rsidRPr="0090650D">
              <w:rPr>
                <w:sz w:val="24"/>
                <w:szCs w:val="24"/>
              </w:rPr>
              <w:t>Gujarati</w:t>
            </w:r>
          </w:p>
        </w:tc>
        <w:tc>
          <w:tcPr>
            <w:tcW w:w="1620" w:type="dxa"/>
          </w:tcPr>
          <w:p w:rsidR="00924E60" w:rsidRPr="0090650D" w:rsidRDefault="00924E60" w:rsidP="00520E20">
            <w:pPr>
              <w:jc w:val="center"/>
              <w:rPr>
                <w:sz w:val="24"/>
                <w:szCs w:val="24"/>
              </w:rPr>
            </w:pPr>
            <w:r w:rsidRPr="0090650D">
              <w:rPr>
                <w:sz w:val="24"/>
                <w:szCs w:val="24"/>
              </w:rPr>
              <w:t>19</w:t>
            </w:r>
          </w:p>
        </w:tc>
        <w:tc>
          <w:tcPr>
            <w:tcW w:w="1620" w:type="dxa"/>
            <w:shd w:val="clear" w:color="auto" w:fill="auto"/>
          </w:tcPr>
          <w:p w:rsidR="00924E60" w:rsidRPr="0090650D" w:rsidRDefault="001E68FA" w:rsidP="00520E20">
            <w:pPr>
              <w:jc w:val="center"/>
              <w:rPr>
                <w:sz w:val="24"/>
                <w:szCs w:val="24"/>
              </w:rPr>
            </w:pPr>
            <w:r>
              <w:rPr>
                <w:sz w:val="24"/>
                <w:szCs w:val="24"/>
              </w:rPr>
              <w:t>21.11</w:t>
            </w:r>
          </w:p>
        </w:tc>
      </w:tr>
      <w:tr w:rsidR="00924E60" w:rsidRPr="0090650D" w:rsidTr="001E68FA">
        <w:trPr>
          <w:jc w:val="center"/>
        </w:trPr>
        <w:tc>
          <w:tcPr>
            <w:tcW w:w="2628" w:type="dxa"/>
          </w:tcPr>
          <w:p w:rsidR="00924E60" w:rsidRPr="0090650D" w:rsidRDefault="00924E60" w:rsidP="00520E20">
            <w:pPr>
              <w:jc w:val="center"/>
              <w:rPr>
                <w:sz w:val="24"/>
                <w:szCs w:val="24"/>
              </w:rPr>
            </w:pPr>
            <w:r w:rsidRPr="0090650D">
              <w:rPr>
                <w:sz w:val="24"/>
                <w:szCs w:val="24"/>
              </w:rPr>
              <w:t>Hindi</w:t>
            </w:r>
          </w:p>
        </w:tc>
        <w:tc>
          <w:tcPr>
            <w:tcW w:w="1620" w:type="dxa"/>
          </w:tcPr>
          <w:p w:rsidR="00924E60" w:rsidRPr="0090650D" w:rsidRDefault="00924E60" w:rsidP="00520E20">
            <w:pPr>
              <w:jc w:val="center"/>
              <w:rPr>
                <w:sz w:val="24"/>
                <w:szCs w:val="24"/>
              </w:rPr>
            </w:pPr>
            <w:r w:rsidRPr="0090650D">
              <w:rPr>
                <w:sz w:val="24"/>
                <w:szCs w:val="24"/>
              </w:rPr>
              <w:t>13</w:t>
            </w:r>
          </w:p>
        </w:tc>
        <w:tc>
          <w:tcPr>
            <w:tcW w:w="1620" w:type="dxa"/>
            <w:shd w:val="clear" w:color="auto" w:fill="auto"/>
          </w:tcPr>
          <w:p w:rsidR="00924E60" w:rsidRPr="0090650D" w:rsidRDefault="001E68FA" w:rsidP="00520E20">
            <w:pPr>
              <w:jc w:val="center"/>
              <w:rPr>
                <w:sz w:val="24"/>
                <w:szCs w:val="24"/>
              </w:rPr>
            </w:pPr>
            <w:r>
              <w:rPr>
                <w:sz w:val="24"/>
                <w:szCs w:val="24"/>
              </w:rPr>
              <w:t>14.44</w:t>
            </w:r>
          </w:p>
        </w:tc>
      </w:tr>
      <w:tr w:rsidR="00924E60" w:rsidRPr="0090650D" w:rsidTr="001E68FA">
        <w:trPr>
          <w:jc w:val="center"/>
        </w:trPr>
        <w:tc>
          <w:tcPr>
            <w:tcW w:w="2628" w:type="dxa"/>
          </w:tcPr>
          <w:p w:rsidR="00924E60" w:rsidRPr="0090650D" w:rsidRDefault="00924E60" w:rsidP="00520E20">
            <w:pPr>
              <w:jc w:val="center"/>
              <w:rPr>
                <w:sz w:val="24"/>
                <w:szCs w:val="24"/>
              </w:rPr>
            </w:pPr>
            <w:r w:rsidRPr="0090650D">
              <w:rPr>
                <w:sz w:val="24"/>
                <w:szCs w:val="24"/>
              </w:rPr>
              <w:t>Urdu</w:t>
            </w:r>
          </w:p>
        </w:tc>
        <w:tc>
          <w:tcPr>
            <w:tcW w:w="1620" w:type="dxa"/>
          </w:tcPr>
          <w:p w:rsidR="00924E60" w:rsidRPr="0090650D" w:rsidRDefault="00924E60" w:rsidP="00520E20">
            <w:pPr>
              <w:jc w:val="center"/>
              <w:rPr>
                <w:sz w:val="24"/>
                <w:szCs w:val="24"/>
              </w:rPr>
            </w:pPr>
            <w:r w:rsidRPr="0090650D">
              <w:rPr>
                <w:sz w:val="24"/>
                <w:szCs w:val="24"/>
              </w:rPr>
              <w:t>8</w:t>
            </w:r>
          </w:p>
        </w:tc>
        <w:tc>
          <w:tcPr>
            <w:tcW w:w="1620" w:type="dxa"/>
            <w:shd w:val="clear" w:color="auto" w:fill="auto"/>
          </w:tcPr>
          <w:p w:rsidR="00924E60" w:rsidRPr="0090650D" w:rsidRDefault="001E68FA" w:rsidP="00520E20">
            <w:pPr>
              <w:jc w:val="center"/>
              <w:rPr>
                <w:sz w:val="24"/>
                <w:szCs w:val="24"/>
              </w:rPr>
            </w:pPr>
            <w:r>
              <w:rPr>
                <w:sz w:val="24"/>
                <w:szCs w:val="24"/>
              </w:rPr>
              <w:t>8.88</w:t>
            </w:r>
          </w:p>
        </w:tc>
      </w:tr>
      <w:tr w:rsidR="00924E60" w:rsidRPr="0090650D" w:rsidTr="001E68FA">
        <w:trPr>
          <w:jc w:val="center"/>
        </w:trPr>
        <w:tc>
          <w:tcPr>
            <w:tcW w:w="2628" w:type="dxa"/>
          </w:tcPr>
          <w:p w:rsidR="00924E60" w:rsidRPr="0090650D" w:rsidRDefault="00924E60" w:rsidP="00520E20">
            <w:pPr>
              <w:jc w:val="center"/>
              <w:rPr>
                <w:sz w:val="24"/>
                <w:szCs w:val="24"/>
              </w:rPr>
            </w:pPr>
            <w:r w:rsidRPr="0090650D">
              <w:rPr>
                <w:sz w:val="24"/>
                <w:szCs w:val="24"/>
              </w:rPr>
              <w:t>South Indian</w:t>
            </w:r>
          </w:p>
        </w:tc>
        <w:tc>
          <w:tcPr>
            <w:tcW w:w="1620" w:type="dxa"/>
          </w:tcPr>
          <w:p w:rsidR="00924E60" w:rsidRPr="0090650D" w:rsidRDefault="00924E60" w:rsidP="00520E20">
            <w:pPr>
              <w:jc w:val="center"/>
              <w:rPr>
                <w:sz w:val="24"/>
                <w:szCs w:val="24"/>
              </w:rPr>
            </w:pPr>
            <w:r w:rsidRPr="0090650D">
              <w:rPr>
                <w:sz w:val="24"/>
                <w:szCs w:val="24"/>
              </w:rPr>
              <w:t>7</w:t>
            </w:r>
          </w:p>
        </w:tc>
        <w:tc>
          <w:tcPr>
            <w:tcW w:w="1620" w:type="dxa"/>
            <w:shd w:val="clear" w:color="auto" w:fill="auto"/>
          </w:tcPr>
          <w:p w:rsidR="00924E60" w:rsidRPr="0090650D" w:rsidRDefault="001E68FA" w:rsidP="00520E20">
            <w:pPr>
              <w:jc w:val="center"/>
              <w:rPr>
                <w:sz w:val="24"/>
                <w:szCs w:val="24"/>
              </w:rPr>
            </w:pPr>
            <w:r>
              <w:rPr>
                <w:sz w:val="24"/>
                <w:szCs w:val="24"/>
              </w:rPr>
              <w:t>7.77</w:t>
            </w:r>
          </w:p>
        </w:tc>
      </w:tr>
      <w:tr w:rsidR="00924E60" w:rsidRPr="0090650D" w:rsidTr="001E68FA">
        <w:trPr>
          <w:jc w:val="center"/>
        </w:trPr>
        <w:tc>
          <w:tcPr>
            <w:tcW w:w="2628" w:type="dxa"/>
          </w:tcPr>
          <w:p w:rsidR="00924E60" w:rsidRPr="0090650D" w:rsidRDefault="00924E60" w:rsidP="00520E20">
            <w:pPr>
              <w:jc w:val="center"/>
              <w:rPr>
                <w:sz w:val="24"/>
                <w:szCs w:val="24"/>
              </w:rPr>
            </w:pPr>
            <w:r w:rsidRPr="0090650D">
              <w:rPr>
                <w:sz w:val="24"/>
                <w:szCs w:val="24"/>
              </w:rPr>
              <w:t>Others</w:t>
            </w:r>
          </w:p>
        </w:tc>
        <w:tc>
          <w:tcPr>
            <w:tcW w:w="1620" w:type="dxa"/>
          </w:tcPr>
          <w:p w:rsidR="00924E60" w:rsidRPr="0090650D" w:rsidRDefault="00924E60" w:rsidP="00520E20">
            <w:pPr>
              <w:jc w:val="center"/>
              <w:rPr>
                <w:sz w:val="24"/>
                <w:szCs w:val="24"/>
              </w:rPr>
            </w:pPr>
            <w:r w:rsidRPr="0090650D">
              <w:rPr>
                <w:sz w:val="24"/>
                <w:szCs w:val="24"/>
              </w:rPr>
              <w:t>3</w:t>
            </w:r>
          </w:p>
        </w:tc>
        <w:tc>
          <w:tcPr>
            <w:tcW w:w="1620" w:type="dxa"/>
            <w:shd w:val="clear" w:color="auto" w:fill="auto"/>
          </w:tcPr>
          <w:p w:rsidR="00924E60" w:rsidRPr="0090650D" w:rsidRDefault="001E68FA" w:rsidP="00520E20">
            <w:pPr>
              <w:jc w:val="center"/>
              <w:rPr>
                <w:sz w:val="24"/>
                <w:szCs w:val="24"/>
              </w:rPr>
            </w:pPr>
            <w:r>
              <w:rPr>
                <w:sz w:val="24"/>
                <w:szCs w:val="24"/>
              </w:rPr>
              <w:t>3.33</w:t>
            </w:r>
          </w:p>
        </w:tc>
      </w:tr>
    </w:tbl>
    <w:p w:rsidR="004E56F2" w:rsidRPr="0090650D" w:rsidRDefault="004E56F2" w:rsidP="00520E20">
      <w:pPr>
        <w:spacing w:after="0" w:line="240" w:lineRule="auto"/>
        <w:ind w:left="-720"/>
        <w:jc w:val="both"/>
        <w:rPr>
          <w:rFonts w:ascii="Times New Roman" w:hAnsi="Times New Roman" w:cs="Times New Roman"/>
          <w:b/>
          <w:sz w:val="24"/>
          <w:szCs w:val="24"/>
        </w:rPr>
      </w:pPr>
    </w:p>
    <w:p w:rsidR="004E56F2" w:rsidRPr="0090650D" w:rsidRDefault="00924E60" w:rsidP="00A43364">
      <w:pPr>
        <w:spacing w:after="0" w:line="240" w:lineRule="auto"/>
        <w:ind w:left="-720"/>
        <w:jc w:val="both"/>
        <w:rPr>
          <w:rFonts w:ascii="Times New Roman" w:hAnsi="Times New Roman" w:cs="Times New Roman"/>
          <w:sz w:val="24"/>
          <w:szCs w:val="24"/>
        </w:rPr>
      </w:pPr>
      <w:r w:rsidRPr="0090650D">
        <w:rPr>
          <w:rFonts w:ascii="Times New Roman" w:hAnsi="Times New Roman" w:cs="Times New Roman"/>
          <w:b/>
          <w:sz w:val="24"/>
          <w:szCs w:val="24"/>
        </w:rPr>
        <w:tab/>
      </w:r>
      <w:r w:rsidRPr="0090650D">
        <w:rPr>
          <w:rFonts w:ascii="Times New Roman" w:hAnsi="Times New Roman" w:cs="Times New Roman"/>
          <w:sz w:val="24"/>
          <w:szCs w:val="24"/>
        </w:rPr>
        <w:t>Being a cosmopolitan city the students come from diverse backgrounds</w:t>
      </w:r>
      <w:r w:rsidR="00A43364">
        <w:rPr>
          <w:rFonts w:ascii="Times New Roman" w:hAnsi="Times New Roman" w:cs="Times New Roman"/>
          <w:sz w:val="24"/>
          <w:szCs w:val="24"/>
        </w:rPr>
        <w:t xml:space="preserve">. </w:t>
      </w:r>
      <w:r w:rsidR="004E56F2" w:rsidRPr="0090650D">
        <w:rPr>
          <w:rFonts w:ascii="Times New Roman" w:hAnsi="Times New Roman" w:cs="Times New Roman"/>
          <w:sz w:val="24"/>
          <w:szCs w:val="24"/>
        </w:rPr>
        <w:t>Majority of the respondents had Marathi as their mother tongue and the next was Gujarati. The</w:t>
      </w:r>
      <w:r w:rsidR="00A43364">
        <w:rPr>
          <w:rFonts w:ascii="Times New Roman" w:hAnsi="Times New Roman" w:cs="Times New Roman"/>
          <w:sz w:val="24"/>
          <w:szCs w:val="24"/>
        </w:rPr>
        <w:t>re were also</w:t>
      </w:r>
      <w:r w:rsidR="004E56F2" w:rsidRPr="0090650D">
        <w:rPr>
          <w:rFonts w:ascii="Times New Roman" w:hAnsi="Times New Roman" w:cs="Times New Roman"/>
          <w:sz w:val="24"/>
          <w:szCs w:val="24"/>
        </w:rPr>
        <w:t xml:space="preserve"> respondents </w:t>
      </w:r>
      <w:r w:rsidR="00A43364">
        <w:rPr>
          <w:rFonts w:ascii="Times New Roman" w:hAnsi="Times New Roman" w:cs="Times New Roman"/>
          <w:sz w:val="24"/>
          <w:szCs w:val="24"/>
        </w:rPr>
        <w:t>with other</w:t>
      </w:r>
      <w:r w:rsidR="004E56F2" w:rsidRPr="0090650D">
        <w:rPr>
          <w:rFonts w:ascii="Times New Roman" w:hAnsi="Times New Roman" w:cs="Times New Roman"/>
          <w:sz w:val="24"/>
          <w:szCs w:val="24"/>
        </w:rPr>
        <w:t xml:space="preserve"> mother tongues.</w:t>
      </w:r>
    </w:p>
    <w:p w:rsidR="004657B8" w:rsidRPr="0090650D" w:rsidRDefault="004657B8" w:rsidP="00520E20">
      <w:pPr>
        <w:spacing w:after="0" w:line="240" w:lineRule="auto"/>
        <w:jc w:val="both"/>
        <w:rPr>
          <w:rFonts w:ascii="Times New Roman" w:hAnsi="Times New Roman" w:cs="Times New Roman"/>
          <w:sz w:val="24"/>
          <w:szCs w:val="24"/>
        </w:rPr>
      </w:pPr>
    </w:p>
    <w:p w:rsidR="004E56F2" w:rsidRPr="0090650D" w:rsidRDefault="004E56F2" w:rsidP="00520E20">
      <w:pPr>
        <w:spacing w:after="0" w:line="240" w:lineRule="auto"/>
        <w:ind w:left="-720" w:firstLine="720"/>
        <w:jc w:val="both"/>
        <w:rPr>
          <w:rFonts w:ascii="Times New Roman" w:hAnsi="Times New Roman" w:cs="Times New Roman"/>
          <w:b/>
          <w:sz w:val="24"/>
          <w:szCs w:val="24"/>
        </w:rPr>
      </w:pPr>
      <w:r w:rsidRPr="0090650D">
        <w:rPr>
          <w:rFonts w:ascii="Times New Roman" w:hAnsi="Times New Roman" w:cs="Times New Roman"/>
          <w:b/>
          <w:sz w:val="24"/>
          <w:szCs w:val="24"/>
        </w:rPr>
        <w:t>Table 1.4   - Income group</w:t>
      </w:r>
    </w:p>
    <w:p w:rsidR="004E56F2" w:rsidRPr="0090650D" w:rsidRDefault="004E56F2" w:rsidP="00520E20">
      <w:pPr>
        <w:tabs>
          <w:tab w:val="left" w:pos="2805"/>
        </w:tabs>
        <w:spacing w:after="0" w:line="240" w:lineRule="auto"/>
        <w:jc w:val="both"/>
        <w:rPr>
          <w:rFonts w:ascii="Times New Roman" w:hAnsi="Times New Roman" w:cs="Times New Roman"/>
          <w:sz w:val="24"/>
          <w:szCs w:val="24"/>
        </w:rPr>
      </w:pPr>
    </w:p>
    <w:tbl>
      <w:tblPr>
        <w:tblStyle w:val="TableGrid"/>
        <w:tblW w:w="0" w:type="auto"/>
        <w:jc w:val="center"/>
        <w:tblLook w:val="01E0"/>
      </w:tblPr>
      <w:tblGrid>
        <w:gridCol w:w="2587"/>
        <w:gridCol w:w="1661"/>
        <w:gridCol w:w="1800"/>
      </w:tblGrid>
      <w:tr w:rsidR="004E56F2" w:rsidRPr="0090650D" w:rsidTr="001E68FA">
        <w:trPr>
          <w:jc w:val="center"/>
        </w:trPr>
        <w:tc>
          <w:tcPr>
            <w:tcW w:w="2587" w:type="dxa"/>
          </w:tcPr>
          <w:p w:rsidR="004E56F2" w:rsidRPr="0090650D" w:rsidRDefault="004E56F2" w:rsidP="00520E20">
            <w:pPr>
              <w:jc w:val="center"/>
              <w:rPr>
                <w:b/>
                <w:sz w:val="24"/>
                <w:szCs w:val="24"/>
              </w:rPr>
            </w:pPr>
            <w:r w:rsidRPr="0090650D">
              <w:rPr>
                <w:b/>
                <w:sz w:val="24"/>
                <w:szCs w:val="24"/>
              </w:rPr>
              <w:t>Family Income in Rupees ( Monthly)</w:t>
            </w:r>
          </w:p>
        </w:tc>
        <w:tc>
          <w:tcPr>
            <w:tcW w:w="1661" w:type="dxa"/>
          </w:tcPr>
          <w:p w:rsidR="004E56F2" w:rsidRPr="0090650D" w:rsidRDefault="004E56F2" w:rsidP="00520E20">
            <w:pPr>
              <w:jc w:val="center"/>
              <w:rPr>
                <w:b/>
                <w:sz w:val="24"/>
                <w:szCs w:val="24"/>
              </w:rPr>
            </w:pPr>
            <w:r w:rsidRPr="0090650D">
              <w:rPr>
                <w:b/>
                <w:sz w:val="24"/>
                <w:szCs w:val="24"/>
              </w:rPr>
              <w:t>No. of respondents</w:t>
            </w:r>
          </w:p>
        </w:tc>
        <w:tc>
          <w:tcPr>
            <w:tcW w:w="1800" w:type="dxa"/>
            <w:shd w:val="clear" w:color="auto" w:fill="auto"/>
          </w:tcPr>
          <w:p w:rsidR="004E56F2" w:rsidRPr="0090650D" w:rsidRDefault="004E56F2" w:rsidP="00520E20">
            <w:pPr>
              <w:jc w:val="center"/>
              <w:rPr>
                <w:b/>
                <w:sz w:val="24"/>
                <w:szCs w:val="24"/>
              </w:rPr>
            </w:pPr>
            <w:r w:rsidRPr="0090650D">
              <w:rPr>
                <w:b/>
                <w:sz w:val="24"/>
                <w:szCs w:val="24"/>
              </w:rPr>
              <w:t>Percentage</w:t>
            </w:r>
          </w:p>
        </w:tc>
      </w:tr>
      <w:tr w:rsidR="004E56F2" w:rsidRPr="0090650D" w:rsidTr="001E68FA">
        <w:trPr>
          <w:jc w:val="center"/>
        </w:trPr>
        <w:tc>
          <w:tcPr>
            <w:tcW w:w="2587" w:type="dxa"/>
          </w:tcPr>
          <w:p w:rsidR="004E56F2" w:rsidRPr="0090650D" w:rsidRDefault="004E56F2" w:rsidP="00520E20">
            <w:pPr>
              <w:jc w:val="center"/>
              <w:rPr>
                <w:sz w:val="24"/>
                <w:szCs w:val="24"/>
              </w:rPr>
            </w:pPr>
            <w:r w:rsidRPr="0090650D">
              <w:rPr>
                <w:sz w:val="24"/>
                <w:szCs w:val="24"/>
              </w:rPr>
              <w:t>10,000-15,000</w:t>
            </w:r>
          </w:p>
        </w:tc>
        <w:tc>
          <w:tcPr>
            <w:tcW w:w="1661" w:type="dxa"/>
          </w:tcPr>
          <w:p w:rsidR="004E56F2" w:rsidRPr="0090650D" w:rsidRDefault="004657B8" w:rsidP="00520E20">
            <w:pPr>
              <w:jc w:val="center"/>
              <w:rPr>
                <w:sz w:val="24"/>
                <w:szCs w:val="24"/>
              </w:rPr>
            </w:pPr>
            <w:r w:rsidRPr="0090650D">
              <w:rPr>
                <w:sz w:val="24"/>
                <w:szCs w:val="24"/>
              </w:rPr>
              <w:t>5</w:t>
            </w:r>
          </w:p>
        </w:tc>
        <w:tc>
          <w:tcPr>
            <w:tcW w:w="1800" w:type="dxa"/>
            <w:shd w:val="clear" w:color="auto" w:fill="auto"/>
          </w:tcPr>
          <w:p w:rsidR="004E56F2" w:rsidRPr="0090650D" w:rsidRDefault="001E68FA" w:rsidP="00520E20">
            <w:pPr>
              <w:jc w:val="center"/>
              <w:rPr>
                <w:sz w:val="24"/>
                <w:szCs w:val="24"/>
              </w:rPr>
            </w:pPr>
            <w:r>
              <w:rPr>
                <w:sz w:val="24"/>
                <w:szCs w:val="24"/>
              </w:rPr>
              <w:t>5.55</w:t>
            </w:r>
          </w:p>
        </w:tc>
      </w:tr>
      <w:tr w:rsidR="004E56F2" w:rsidRPr="0090650D" w:rsidTr="001E68FA">
        <w:trPr>
          <w:jc w:val="center"/>
        </w:trPr>
        <w:tc>
          <w:tcPr>
            <w:tcW w:w="2587" w:type="dxa"/>
          </w:tcPr>
          <w:p w:rsidR="004E56F2" w:rsidRPr="0090650D" w:rsidRDefault="004E56F2" w:rsidP="00520E20">
            <w:pPr>
              <w:jc w:val="center"/>
              <w:rPr>
                <w:sz w:val="24"/>
                <w:szCs w:val="24"/>
              </w:rPr>
            </w:pPr>
            <w:r w:rsidRPr="0090650D">
              <w:rPr>
                <w:sz w:val="24"/>
                <w:szCs w:val="24"/>
              </w:rPr>
              <w:t>16,000-25,000</w:t>
            </w:r>
          </w:p>
        </w:tc>
        <w:tc>
          <w:tcPr>
            <w:tcW w:w="1661" w:type="dxa"/>
          </w:tcPr>
          <w:p w:rsidR="004E56F2" w:rsidRPr="0090650D" w:rsidRDefault="004657B8" w:rsidP="00520E20">
            <w:pPr>
              <w:jc w:val="center"/>
              <w:rPr>
                <w:sz w:val="24"/>
                <w:szCs w:val="24"/>
              </w:rPr>
            </w:pPr>
            <w:r w:rsidRPr="0090650D">
              <w:rPr>
                <w:sz w:val="24"/>
                <w:szCs w:val="24"/>
              </w:rPr>
              <w:t>25</w:t>
            </w:r>
          </w:p>
        </w:tc>
        <w:tc>
          <w:tcPr>
            <w:tcW w:w="1800" w:type="dxa"/>
            <w:shd w:val="clear" w:color="auto" w:fill="auto"/>
          </w:tcPr>
          <w:p w:rsidR="004E56F2" w:rsidRPr="0090650D" w:rsidRDefault="001E68FA" w:rsidP="00520E20">
            <w:pPr>
              <w:jc w:val="center"/>
              <w:rPr>
                <w:sz w:val="24"/>
                <w:szCs w:val="24"/>
              </w:rPr>
            </w:pPr>
            <w:r>
              <w:rPr>
                <w:sz w:val="24"/>
                <w:szCs w:val="24"/>
              </w:rPr>
              <w:t>27.77</w:t>
            </w:r>
          </w:p>
        </w:tc>
      </w:tr>
      <w:tr w:rsidR="004E56F2" w:rsidRPr="0090650D" w:rsidTr="001E68FA">
        <w:trPr>
          <w:jc w:val="center"/>
        </w:trPr>
        <w:tc>
          <w:tcPr>
            <w:tcW w:w="2587" w:type="dxa"/>
          </w:tcPr>
          <w:p w:rsidR="004E56F2" w:rsidRPr="0090650D" w:rsidRDefault="004E56F2" w:rsidP="00520E20">
            <w:pPr>
              <w:jc w:val="center"/>
              <w:rPr>
                <w:sz w:val="24"/>
                <w:szCs w:val="24"/>
              </w:rPr>
            </w:pPr>
            <w:r w:rsidRPr="0090650D">
              <w:rPr>
                <w:sz w:val="24"/>
                <w:szCs w:val="24"/>
              </w:rPr>
              <w:t>25,000 – 45,000</w:t>
            </w:r>
          </w:p>
        </w:tc>
        <w:tc>
          <w:tcPr>
            <w:tcW w:w="1661" w:type="dxa"/>
          </w:tcPr>
          <w:p w:rsidR="004E56F2" w:rsidRPr="0090650D" w:rsidRDefault="004657B8" w:rsidP="00520E20">
            <w:pPr>
              <w:jc w:val="center"/>
              <w:rPr>
                <w:sz w:val="24"/>
                <w:szCs w:val="24"/>
              </w:rPr>
            </w:pPr>
            <w:r w:rsidRPr="0090650D">
              <w:rPr>
                <w:sz w:val="24"/>
                <w:szCs w:val="24"/>
              </w:rPr>
              <w:t>39</w:t>
            </w:r>
          </w:p>
        </w:tc>
        <w:tc>
          <w:tcPr>
            <w:tcW w:w="1800" w:type="dxa"/>
            <w:shd w:val="clear" w:color="auto" w:fill="auto"/>
          </w:tcPr>
          <w:p w:rsidR="004E56F2" w:rsidRPr="0090650D" w:rsidRDefault="001E68FA" w:rsidP="00520E20">
            <w:pPr>
              <w:jc w:val="center"/>
              <w:rPr>
                <w:sz w:val="24"/>
                <w:szCs w:val="24"/>
              </w:rPr>
            </w:pPr>
            <w:r>
              <w:rPr>
                <w:sz w:val="24"/>
                <w:szCs w:val="24"/>
              </w:rPr>
              <w:t>43.33</w:t>
            </w:r>
          </w:p>
        </w:tc>
      </w:tr>
      <w:tr w:rsidR="004E56F2" w:rsidRPr="0090650D" w:rsidTr="001E68FA">
        <w:trPr>
          <w:jc w:val="center"/>
        </w:trPr>
        <w:tc>
          <w:tcPr>
            <w:tcW w:w="2587" w:type="dxa"/>
          </w:tcPr>
          <w:p w:rsidR="004E56F2" w:rsidRPr="0090650D" w:rsidRDefault="004E56F2" w:rsidP="00520E20">
            <w:pPr>
              <w:jc w:val="center"/>
              <w:rPr>
                <w:sz w:val="24"/>
                <w:szCs w:val="24"/>
              </w:rPr>
            </w:pPr>
            <w:r w:rsidRPr="0090650D">
              <w:rPr>
                <w:sz w:val="24"/>
                <w:szCs w:val="24"/>
              </w:rPr>
              <w:t>Above Rs.45,000</w:t>
            </w:r>
          </w:p>
        </w:tc>
        <w:tc>
          <w:tcPr>
            <w:tcW w:w="1661" w:type="dxa"/>
          </w:tcPr>
          <w:p w:rsidR="004E56F2" w:rsidRPr="0090650D" w:rsidRDefault="004657B8" w:rsidP="00520E20">
            <w:pPr>
              <w:jc w:val="center"/>
              <w:rPr>
                <w:sz w:val="24"/>
                <w:szCs w:val="24"/>
              </w:rPr>
            </w:pPr>
            <w:r w:rsidRPr="0090650D">
              <w:rPr>
                <w:sz w:val="24"/>
                <w:szCs w:val="24"/>
              </w:rPr>
              <w:t>26</w:t>
            </w:r>
          </w:p>
        </w:tc>
        <w:tc>
          <w:tcPr>
            <w:tcW w:w="1800" w:type="dxa"/>
            <w:shd w:val="clear" w:color="auto" w:fill="auto"/>
          </w:tcPr>
          <w:p w:rsidR="004E56F2" w:rsidRPr="0090650D" w:rsidRDefault="001E68FA" w:rsidP="00520E20">
            <w:pPr>
              <w:jc w:val="center"/>
              <w:rPr>
                <w:sz w:val="24"/>
                <w:szCs w:val="24"/>
              </w:rPr>
            </w:pPr>
            <w:r>
              <w:rPr>
                <w:sz w:val="24"/>
                <w:szCs w:val="24"/>
              </w:rPr>
              <w:t>28.88</w:t>
            </w:r>
          </w:p>
        </w:tc>
      </w:tr>
    </w:tbl>
    <w:p w:rsidR="004E56F2" w:rsidRPr="0090650D" w:rsidRDefault="004E56F2" w:rsidP="00520E20">
      <w:pPr>
        <w:spacing w:after="0" w:line="240" w:lineRule="auto"/>
        <w:jc w:val="both"/>
        <w:rPr>
          <w:rFonts w:ascii="Times New Roman" w:hAnsi="Times New Roman" w:cs="Times New Roman"/>
          <w:sz w:val="24"/>
          <w:szCs w:val="24"/>
        </w:rPr>
      </w:pPr>
    </w:p>
    <w:p w:rsidR="004E56F2" w:rsidRPr="0090650D" w:rsidRDefault="004E56F2"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Respondents are from middle and higher middleincome families.</w:t>
      </w:r>
      <w:r w:rsidR="004657B8" w:rsidRPr="0090650D">
        <w:rPr>
          <w:rFonts w:ascii="Times New Roman" w:hAnsi="Times New Roman" w:cs="Times New Roman"/>
          <w:sz w:val="24"/>
          <w:szCs w:val="24"/>
        </w:rPr>
        <w:t xml:space="preserve"> But </w:t>
      </w:r>
      <w:r w:rsidR="00A43364">
        <w:rPr>
          <w:rFonts w:ascii="Times New Roman" w:hAnsi="Times New Roman" w:cs="Times New Roman"/>
          <w:sz w:val="24"/>
          <w:szCs w:val="24"/>
        </w:rPr>
        <w:t xml:space="preserve">the locations where </w:t>
      </w:r>
      <w:r w:rsidR="004657B8" w:rsidRPr="0090650D">
        <w:rPr>
          <w:rFonts w:ascii="Times New Roman" w:hAnsi="Times New Roman" w:cs="Times New Roman"/>
          <w:sz w:val="24"/>
          <w:szCs w:val="24"/>
        </w:rPr>
        <w:t xml:space="preserve">they stay </w:t>
      </w:r>
      <w:r w:rsidR="00A43364">
        <w:rPr>
          <w:rFonts w:ascii="Times New Roman" w:hAnsi="Times New Roman" w:cs="Times New Roman"/>
          <w:sz w:val="24"/>
          <w:szCs w:val="24"/>
        </w:rPr>
        <w:t>were widely dispersed</w:t>
      </w:r>
      <w:r w:rsidR="004657B8" w:rsidRPr="0090650D">
        <w:rPr>
          <w:rFonts w:ascii="Times New Roman" w:hAnsi="Times New Roman" w:cs="Times New Roman"/>
          <w:sz w:val="24"/>
          <w:szCs w:val="24"/>
        </w:rPr>
        <w:t>. It ranged from around the city ( 2-10 kms ) to the suburbs (25-50Kms) away from the college.</w:t>
      </w:r>
    </w:p>
    <w:p w:rsidR="009F313C" w:rsidRDefault="009F313C" w:rsidP="00520E20">
      <w:pPr>
        <w:spacing w:after="0" w:line="240" w:lineRule="auto"/>
        <w:jc w:val="both"/>
        <w:rPr>
          <w:rFonts w:ascii="Times New Roman" w:hAnsi="Times New Roman" w:cs="Times New Roman"/>
          <w:b/>
          <w:sz w:val="24"/>
          <w:szCs w:val="24"/>
        </w:rPr>
      </w:pPr>
    </w:p>
    <w:p w:rsidR="004657B8" w:rsidRPr="0090650D" w:rsidRDefault="004657B8" w:rsidP="00520E20">
      <w:pPr>
        <w:spacing w:after="0" w:line="240" w:lineRule="auto"/>
        <w:jc w:val="both"/>
        <w:rPr>
          <w:rFonts w:ascii="Times New Roman" w:hAnsi="Times New Roman" w:cs="Times New Roman"/>
          <w:b/>
          <w:sz w:val="24"/>
          <w:szCs w:val="24"/>
        </w:rPr>
      </w:pPr>
      <w:r w:rsidRPr="0090650D">
        <w:rPr>
          <w:rFonts w:ascii="Times New Roman" w:hAnsi="Times New Roman" w:cs="Times New Roman"/>
          <w:b/>
          <w:sz w:val="24"/>
          <w:szCs w:val="24"/>
        </w:rPr>
        <w:t>Table 1</w:t>
      </w:r>
      <w:r w:rsidR="00A43364">
        <w:rPr>
          <w:rFonts w:ascii="Times New Roman" w:hAnsi="Times New Roman" w:cs="Times New Roman"/>
          <w:b/>
          <w:sz w:val="24"/>
          <w:szCs w:val="24"/>
        </w:rPr>
        <w:t>.</w:t>
      </w:r>
      <w:r w:rsidRPr="0090650D">
        <w:rPr>
          <w:rFonts w:ascii="Times New Roman" w:hAnsi="Times New Roman" w:cs="Times New Roman"/>
          <w:b/>
          <w:sz w:val="24"/>
          <w:szCs w:val="24"/>
        </w:rPr>
        <w:t>5    Medium of Instruction in school and high school</w:t>
      </w:r>
    </w:p>
    <w:p w:rsidR="004657B8" w:rsidRPr="0090650D" w:rsidRDefault="004657B8" w:rsidP="00520E20">
      <w:pPr>
        <w:spacing w:after="0" w:line="240" w:lineRule="auto"/>
        <w:jc w:val="both"/>
        <w:rPr>
          <w:rFonts w:ascii="Times New Roman" w:hAnsi="Times New Roman" w:cs="Times New Roman"/>
          <w:b/>
          <w:sz w:val="24"/>
          <w:szCs w:val="24"/>
        </w:rPr>
      </w:pPr>
      <w:r w:rsidRPr="0090650D">
        <w:rPr>
          <w:rFonts w:ascii="Times New Roman" w:hAnsi="Times New Roman" w:cs="Times New Roman"/>
          <w:b/>
          <w:sz w:val="24"/>
          <w:szCs w:val="24"/>
        </w:rPr>
        <w:tab/>
      </w:r>
      <w:r w:rsidRPr="0090650D">
        <w:rPr>
          <w:rFonts w:ascii="Times New Roman" w:hAnsi="Times New Roman" w:cs="Times New Roman"/>
          <w:b/>
          <w:sz w:val="24"/>
          <w:szCs w:val="24"/>
        </w:rPr>
        <w:tab/>
      </w:r>
    </w:p>
    <w:tbl>
      <w:tblPr>
        <w:tblStyle w:val="TableGrid"/>
        <w:tblW w:w="0" w:type="auto"/>
        <w:tblLook w:val="04A0"/>
      </w:tblPr>
      <w:tblGrid>
        <w:gridCol w:w="3080"/>
        <w:gridCol w:w="2158"/>
        <w:gridCol w:w="1260"/>
      </w:tblGrid>
      <w:tr w:rsidR="004657B8" w:rsidRPr="0090650D" w:rsidTr="001E68FA">
        <w:tc>
          <w:tcPr>
            <w:tcW w:w="3080" w:type="dxa"/>
          </w:tcPr>
          <w:p w:rsidR="004657B8" w:rsidRPr="0090650D" w:rsidRDefault="004657B8" w:rsidP="00520E20">
            <w:pPr>
              <w:jc w:val="both"/>
              <w:rPr>
                <w:b/>
                <w:sz w:val="24"/>
                <w:szCs w:val="24"/>
              </w:rPr>
            </w:pPr>
            <w:r w:rsidRPr="0090650D">
              <w:rPr>
                <w:b/>
                <w:sz w:val="24"/>
                <w:szCs w:val="24"/>
              </w:rPr>
              <w:t>Medium of Instruction</w:t>
            </w:r>
          </w:p>
        </w:tc>
        <w:tc>
          <w:tcPr>
            <w:tcW w:w="2158" w:type="dxa"/>
          </w:tcPr>
          <w:p w:rsidR="004657B8" w:rsidRPr="0090650D" w:rsidRDefault="004657B8" w:rsidP="00520E20">
            <w:pPr>
              <w:jc w:val="both"/>
              <w:rPr>
                <w:b/>
                <w:sz w:val="24"/>
                <w:szCs w:val="24"/>
              </w:rPr>
            </w:pPr>
            <w:r w:rsidRPr="0090650D">
              <w:rPr>
                <w:b/>
                <w:sz w:val="24"/>
                <w:szCs w:val="24"/>
              </w:rPr>
              <w:t>No. Of Students</w:t>
            </w:r>
          </w:p>
        </w:tc>
        <w:tc>
          <w:tcPr>
            <w:tcW w:w="1260" w:type="dxa"/>
          </w:tcPr>
          <w:p w:rsidR="004657B8" w:rsidRPr="0090650D" w:rsidRDefault="004657B8" w:rsidP="00520E20">
            <w:pPr>
              <w:jc w:val="both"/>
              <w:rPr>
                <w:b/>
                <w:sz w:val="24"/>
                <w:szCs w:val="24"/>
              </w:rPr>
            </w:pPr>
            <w:r w:rsidRPr="0090650D">
              <w:rPr>
                <w:b/>
                <w:sz w:val="24"/>
                <w:szCs w:val="24"/>
              </w:rPr>
              <w:t>%</w:t>
            </w:r>
          </w:p>
        </w:tc>
      </w:tr>
      <w:tr w:rsidR="004657B8" w:rsidRPr="0090650D" w:rsidTr="001E68FA">
        <w:tc>
          <w:tcPr>
            <w:tcW w:w="3080" w:type="dxa"/>
          </w:tcPr>
          <w:p w:rsidR="004657B8" w:rsidRPr="0090650D" w:rsidRDefault="004657B8" w:rsidP="00520E20">
            <w:pPr>
              <w:jc w:val="both"/>
              <w:rPr>
                <w:b/>
                <w:sz w:val="24"/>
                <w:szCs w:val="24"/>
              </w:rPr>
            </w:pPr>
            <w:r w:rsidRPr="0090650D">
              <w:rPr>
                <w:b/>
                <w:sz w:val="24"/>
                <w:szCs w:val="24"/>
              </w:rPr>
              <w:t>English</w:t>
            </w:r>
          </w:p>
        </w:tc>
        <w:tc>
          <w:tcPr>
            <w:tcW w:w="2158" w:type="dxa"/>
          </w:tcPr>
          <w:p w:rsidR="004657B8" w:rsidRPr="0090650D" w:rsidRDefault="004657B8" w:rsidP="00520E20">
            <w:pPr>
              <w:jc w:val="both"/>
              <w:rPr>
                <w:b/>
                <w:sz w:val="24"/>
                <w:szCs w:val="24"/>
              </w:rPr>
            </w:pPr>
            <w:r w:rsidRPr="0090650D">
              <w:rPr>
                <w:b/>
                <w:sz w:val="24"/>
                <w:szCs w:val="24"/>
              </w:rPr>
              <w:t>79</w:t>
            </w:r>
          </w:p>
        </w:tc>
        <w:tc>
          <w:tcPr>
            <w:tcW w:w="1260" w:type="dxa"/>
          </w:tcPr>
          <w:p w:rsidR="004657B8" w:rsidRPr="0090650D" w:rsidRDefault="001E68FA" w:rsidP="00520E20">
            <w:pPr>
              <w:jc w:val="both"/>
              <w:rPr>
                <w:b/>
                <w:sz w:val="24"/>
                <w:szCs w:val="24"/>
              </w:rPr>
            </w:pPr>
            <w:r>
              <w:rPr>
                <w:b/>
                <w:sz w:val="24"/>
                <w:szCs w:val="24"/>
              </w:rPr>
              <w:t>87.77</w:t>
            </w:r>
          </w:p>
        </w:tc>
      </w:tr>
      <w:tr w:rsidR="004657B8" w:rsidRPr="0090650D" w:rsidTr="001E68FA">
        <w:tc>
          <w:tcPr>
            <w:tcW w:w="3080" w:type="dxa"/>
          </w:tcPr>
          <w:p w:rsidR="004657B8" w:rsidRPr="0090650D" w:rsidRDefault="004657B8" w:rsidP="00520E20">
            <w:pPr>
              <w:jc w:val="both"/>
              <w:rPr>
                <w:b/>
                <w:sz w:val="24"/>
                <w:szCs w:val="24"/>
              </w:rPr>
            </w:pPr>
            <w:r w:rsidRPr="0090650D">
              <w:rPr>
                <w:b/>
                <w:sz w:val="24"/>
                <w:szCs w:val="24"/>
              </w:rPr>
              <w:t>Hindi</w:t>
            </w:r>
          </w:p>
        </w:tc>
        <w:tc>
          <w:tcPr>
            <w:tcW w:w="2158" w:type="dxa"/>
          </w:tcPr>
          <w:p w:rsidR="004657B8" w:rsidRPr="0090650D" w:rsidRDefault="004657B8" w:rsidP="00520E20">
            <w:pPr>
              <w:jc w:val="both"/>
              <w:rPr>
                <w:b/>
                <w:sz w:val="24"/>
                <w:szCs w:val="24"/>
              </w:rPr>
            </w:pPr>
            <w:r w:rsidRPr="0090650D">
              <w:rPr>
                <w:b/>
                <w:sz w:val="24"/>
                <w:szCs w:val="24"/>
              </w:rPr>
              <w:t>1</w:t>
            </w:r>
          </w:p>
        </w:tc>
        <w:tc>
          <w:tcPr>
            <w:tcW w:w="1260" w:type="dxa"/>
          </w:tcPr>
          <w:p w:rsidR="004657B8" w:rsidRPr="0090650D" w:rsidRDefault="001E68FA" w:rsidP="00520E20">
            <w:pPr>
              <w:jc w:val="both"/>
              <w:rPr>
                <w:b/>
                <w:sz w:val="24"/>
                <w:szCs w:val="24"/>
              </w:rPr>
            </w:pPr>
            <w:r>
              <w:rPr>
                <w:b/>
                <w:sz w:val="24"/>
                <w:szCs w:val="24"/>
              </w:rPr>
              <w:t>1.11</w:t>
            </w:r>
          </w:p>
        </w:tc>
      </w:tr>
      <w:tr w:rsidR="004657B8" w:rsidRPr="0090650D" w:rsidTr="001E68FA">
        <w:tc>
          <w:tcPr>
            <w:tcW w:w="3080" w:type="dxa"/>
          </w:tcPr>
          <w:p w:rsidR="004657B8" w:rsidRPr="0090650D" w:rsidRDefault="004657B8" w:rsidP="00520E20">
            <w:pPr>
              <w:jc w:val="both"/>
              <w:rPr>
                <w:b/>
                <w:sz w:val="24"/>
                <w:szCs w:val="24"/>
              </w:rPr>
            </w:pPr>
            <w:r w:rsidRPr="0090650D">
              <w:rPr>
                <w:b/>
                <w:sz w:val="24"/>
                <w:szCs w:val="24"/>
              </w:rPr>
              <w:t>Marathi</w:t>
            </w:r>
          </w:p>
        </w:tc>
        <w:tc>
          <w:tcPr>
            <w:tcW w:w="2158" w:type="dxa"/>
          </w:tcPr>
          <w:p w:rsidR="004657B8" w:rsidRPr="0090650D" w:rsidRDefault="004657B8" w:rsidP="00520E20">
            <w:pPr>
              <w:jc w:val="both"/>
              <w:rPr>
                <w:b/>
                <w:sz w:val="24"/>
                <w:szCs w:val="24"/>
              </w:rPr>
            </w:pPr>
            <w:r w:rsidRPr="0090650D">
              <w:rPr>
                <w:b/>
                <w:sz w:val="24"/>
                <w:szCs w:val="24"/>
              </w:rPr>
              <w:t>5</w:t>
            </w:r>
          </w:p>
        </w:tc>
        <w:tc>
          <w:tcPr>
            <w:tcW w:w="1260" w:type="dxa"/>
          </w:tcPr>
          <w:p w:rsidR="004657B8" w:rsidRPr="0090650D" w:rsidRDefault="001E68FA" w:rsidP="00520E20">
            <w:pPr>
              <w:jc w:val="both"/>
              <w:rPr>
                <w:b/>
                <w:sz w:val="24"/>
                <w:szCs w:val="24"/>
              </w:rPr>
            </w:pPr>
            <w:r>
              <w:rPr>
                <w:b/>
                <w:sz w:val="24"/>
                <w:szCs w:val="24"/>
              </w:rPr>
              <w:t>5.55</w:t>
            </w:r>
          </w:p>
        </w:tc>
      </w:tr>
      <w:tr w:rsidR="004657B8" w:rsidRPr="0090650D" w:rsidTr="001E68FA">
        <w:tc>
          <w:tcPr>
            <w:tcW w:w="3080" w:type="dxa"/>
          </w:tcPr>
          <w:p w:rsidR="004657B8" w:rsidRPr="0090650D" w:rsidRDefault="004657B8" w:rsidP="00520E20">
            <w:pPr>
              <w:jc w:val="both"/>
              <w:rPr>
                <w:b/>
                <w:sz w:val="24"/>
                <w:szCs w:val="24"/>
              </w:rPr>
            </w:pPr>
            <w:r w:rsidRPr="0090650D">
              <w:rPr>
                <w:b/>
                <w:sz w:val="24"/>
                <w:szCs w:val="24"/>
              </w:rPr>
              <w:t>Urdu</w:t>
            </w:r>
          </w:p>
        </w:tc>
        <w:tc>
          <w:tcPr>
            <w:tcW w:w="2158" w:type="dxa"/>
          </w:tcPr>
          <w:p w:rsidR="004657B8" w:rsidRPr="0090650D" w:rsidRDefault="004657B8" w:rsidP="00520E20">
            <w:pPr>
              <w:jc w:val="both"/>
              <w:rPr>
                <w:b/>
                <w:sz w:val="24"/>
                <w:szCs w:val="24"/>
              </w:rPr>
            </w:pPr>
            <w:r w:rsidRPr="0090650D">
              <w:rPr>
                <w:b/>
                <w:sz w:val="24"/>
                <w:szCs w:val="24"/>
              </w:rPr>
              <w:t>2</w:t>
            </w:r>
          </w:p>
        </w:tc>
        <w:tc>
          <w:tcPr>
            <w:tcW w:w="1260" w:type="dxa"/>
          </w:tcPr>
          <w:p w:rsidR="004657B8" w:rsidRPr="0090650D" w:rsidRDefault="001E68FA" w:rsidP="00520E20">
            <w:pPr>
              <w:jc w:val="both"/>
              <w:rPr>
                <w:b/>
                <w:sz w:val="24"/>
                <w:szCs w:val="24"/>
              </w:rPr>
            </w:pPr>
            <w:r>
              <w:rPr>
                <w:b/>
                <w:sz w:val="24"/>
                <w:szCs w:val="24"/>
              </w:rPr>
              <w:t>2.22</w:t>
            </w:r>
          </w:p>
        </w:tc>
      </w:tr>
      <w:tr w:rsidR="004657B8" w:rsidRPr="0090650D" w:rsidTr="001E68FA">
        <w:tc>
          <w:tcPr>
            <w:tcW w:w="3080" w:type="dxa"/>
          </w:tcPr>
          <w:p w:rsidR="004657B8" w:rsidRPr="0090650D" w:rsidRDefault="004657B8" w:rsidP="00520E20">
            <w:pPr>
              <w:jc w:val="both"/>
              <w:rPr>
                <w:b/>
                <w:sz w:val="24"/>
                <w:szCs w:val="24"/>
              </w:rPr>
            </w:pPr>
            <w:r w:rsidRPr="0090650D">
              <w:rPr>
                <w:b/>
                <w:sz w:val="24"/>
                <w:szCs w:val="24"/>
              </w:rPr>
              <w:t>Others</w:t>
            </w:r>
          </w:p>
        </w:tc>
        <w:tc>
          <w:tcPr>
            <w:tcW w:w="2158" w:type="dxa"/>
          </w:tcPr>
          <w:p w:rsidR="004657B8" w:rsidRPr="0090650D" w:rsidRDefault="004657B8" w:rsidP="00520E20">
            <w:pPr>
              <w:jc w:val="both"/>
              <w:rPr>
                <w:b/>
                <w:sz w:val="24"/>
                <w:szCs w:val="24"/>
              </w:rPr>
            </w:pPr>
            <w:r w:rsidRPr="0090650D">
              <w:rPr>
                <w:b/>
                <w:sz w:val="24"/>
                <w:szCs w:val="24"/>
              </w:rPr>
              <w:t>3</w:t>
            </w:r>
          </w:p>
        </w:tc>
        <w:tc>
          <w:tcPr>
            <w:tcW w:w="1260" w:type="dxa"/>
          </w:tcPr>
          <w:p w:rsidR="004657B8" w:rsidRPr="0090650D" w:rsidRDefault="001E68FA" w:rsidP="00520E20">
            <w:pPr>
              <w:jc w:val="both"/>
              <w:rPr>
                <w:b/>
                <w:sz w:val="24"/>
                <w:szCs w:val="24"/>
              </w:rPr>
            </w:pPr>
            <w:r>
              <w:rPr>
                <w:b/>
                <w:sz w:val="24"/>
                <w:szCs w:val="24"/>
              </w:rPr>
              <w:t>3.33</w:t>
            </w:r>
          </w:p>
        </w:tc>
      </w:tr>
      <w:tr w:rsidR="004657B8" w:rsidRPr="0090650D" w:rsidTr="001E68FA">
        <w:tc>
          <w:tcPr>
            <w:tcW w:w="3080" w:type="dxa"/>
          </w:tcPr>
          <w:p w:rsidR="004657B8" w:rsidRPr="0090650D" w:rsidRDefault="004657B8" w:rsidP="00520E20">
            <w:pPr>
              <w:jc w:val="both"/>
              <w:rPr>
                <w:b/>
                <w:sz w:val="24"/>
                <w:szCs w:val="24"/>
              </w:rPr>
            </w:pPr>
          </w:p>
        </w:tc>
        <w:tc>
          <w:tcPr>
            <w:tcW w:w="2158" w:type="dxa"/>
          </w:tcPr>
          <w:p w:rsidR="004657B8" w:rsidRPr="0090650D" w:rsidRDefault="004657B8" w:rsidP="00520E20">
            <w:pPr>
              <w:jc w:val="both"/>
              <w:rPr>
                <w:b/>
                <w:sz w:val="24"/>
                <w:szCs w:val="24"/>
              </w:rPr>
            </w:pPr>
          </w:p>
        </w:tc>
        <w:tc>
          <w:tcPr>
            <w:tcW w:w="1260" w:type="dxa"/>
          </w:tcPr>
          <w:p w:rsidR="004657B8" w:rsidRPr="0090650D" w:rsidRDefault="004657B8" w:rsidP="00520E20">
            <w:pPr>
              <w:jc w:val="both"/>
              <w:rPr>
                <w:b/>
                <w:sz w:val="24"/>
                <w:szCs w:val="24"/>
              </w:rPr>
            </w:pPr>
          </w:p>
        </w:tc>
      </w:tr>
    </w:tbl>
    <w:p w:rsidR="004E56F2" w:rsidRPr="0090650D" w:rsidRDefault="004E56F2" w:rsidP="00520E20">
      <w:pPr>
        <w:spacing w:after="0" w:line="240" w:lineRule="auto"/>
        <w:jc w:val="both"/>
        <w:rPr>
          <w:rFonts w:ascii="Times New Roman" w:hAnsi="Times New Roman" w:cs="Times New Roman"/>
          <w:sz w:val="24"/>
          <w:szCs w:val="24"/>
        </w:rPr>
      </w:pPr>
    </w:p>
    <w:p w:rsidR="004E56F2" w:rsidRPr="0090650D" w:rsidRDefault="004E56F2"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lastRenderedPageBreak/>
        <w:t>Majority of the respondents were aware of many ready materials available to them.  Newspaper, textbooks,</w:t>
      </w:r>
      <w:r w:rsidR="00520E20" w:rsidRPr="0090650D">
        <w:rPr>
          <w:rFonts w:ascii="Times New Roman" w:hAnsi="Times New Roman" w:cs="Times New Roman"/>
          <w:sz w:val="24"/>
          <w:szCs w:val="24"/>
        </w:rPr>
        <w:t xml:space="preserve"> magazines,</w:t>
      </w:r>
      <w:r w:rsidRPr="0090650D">
        <w:rPr>
          <w:rFonts w:ascii="Times New Roman" w:hAnsi="Times New Roman" w:cs="Times New Roman"/>
          <w:sz w:val="24"/>
          <w:szCs w:val="24"/>
        </w:rPr>
        <w:t xml:space="preserve"> storybooks</w:t>
      </w:r>
      <w:r w:rsidR="00520E20" w:rsidRPr="0090650D">
        <w:rPr>
          <w:rFonts w:ascii="Times New Roman" w:hAnsi="Times New Roman" w:cs="Times New Roman"/>
          <w:sz w:val="24"/>
          <w:szCs w:val="24"/>
        </w:rPr>
        <w:t>, comics</w:t>
      </w:r>
      <w:r w:rsidRPr="0090650D">
        <w:rPr>
          <w:rFonts w:ascii="Times New Roman" w:hAnsi="Times New Roman" w:cs="Times New Roman"/>
          <w:sz w:val="24"/>
          <w:szCs w:val="24"/>
        </w:rPr>
        <w:t xml:space="preserve"> and novels featured among the widely aware reading materials.</w:t>
      </w:r>
    </w:p>
    <w:p w:rsidR="004E56F2" w:rsidRPr="0090650D" w:rsidRDefault="004E56F2" w:rsidP="00520E20">
      <w:pPr>
        <w:spacing w:after="0" w:line="240" w:lineRule="auto"/>
        <w:jc w:val="both"/>
        <w:rPr>
          <w:rFonts w:ascii="Times New Roman" w:hAnsi="Times New Roman" w:cs="Times New Roman"/>
          <w:sz w:val="24"/>
          <w:szCs w:val="24"/>
        </w:rPr>
      </w:pPr>
    </w:p>
    <w:p w:rsidR="004E56F2" w:rsidRPr="0090650D" w:rsidRDefault="00FD3640" w:rsidP="00520E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2</w:t>
      </w:r>
      <w:r w:rsidR="004E56F2" w:rsidRPr="0090650D">
        <w:rPr>
          <w:rFonts w:ascii="Times New Roman" w:hAnsi="Times New Roman" w:cs="Times New Roman"/>
          <w:b/>
          <w:sz w:val="24"/>
          <w:szCs w:val="24"/>
        </w:rPr>
        <w:t>.1 - Exposure from family</w:t>
      </w:r>
    </w:p>
    <w:tbl>
      <w:tblPr>
        <w:tblStyle w:val="TableGrid"/>
        <w:tblpPr w:leftFromText="180" w:rightFromText="180" w:vertAnchor="text" w:horzAnchor="margin" w:tblpXSpec="center" w:tblpY="236"/>
        <w:tblW w:w="0" w:type="auto"/>
        <w:tblLayout w:type="fixed"/>
        <w:tblLook w:val="04A0"/>
      </w:tblPr>
      <w:tblGrid>
        <w:gridCol w:w="2340"/>
        <w:gridCol w:w="1548"/>
        <w:gridCol w:w="990"/>
      </w:tblGrid>
      <w:tr w:rsidR="00520E20" w:rsidRPr="0090650D" w:rsidTr="001E68FA">
        <w:tc>
          <w:tcPr>
            <w:tcW w:w="2340" w:type="dxa"/>
          </w:tcPr>
          <w:p w:rsidR="00520E20" w:rsidRPr="0090650D" w:rsidRDefault="00520E20" w:rsidP="009F313C">
            <w:pPr>
              <w:jc w:val="both"/>
              <w:rPr>
                <w:b/>
                <w:sz w:val="24"/>
                <w:szCs w:val="24"/>
              </w:rPr>
            </w:pPr>
            <w:r w:rsidRPr="0090650D">
              <w:rPr>
                <w:b/>
                <w:sz w:val="24"/>
                <w:szCs w:val="24"/>
              </w:rPr>
              <w:t>Reading materials purchased at home</w:t>
            </w:r>
          </w:p>
        </w:tc>
        <w:tc>
          <w:tcPr>
            <w:tcW w:w="1548" w:type="dxa"/>
          </w:tcPr>
          <w:p w:rsidR="00520E20" w:rsidRPr="0090650D" w:rsidRDefault="00520E20" w:rsidP="001E68FA">
            <w:pPr>
              <w:rPr>
                <w:b/>
                <w:sz w:val="24"/>
                <w:szCs w:val="24"/>
              </w:rPr>
            </w:pPr>
            <w:r w:rsidRPr="0090650D">
              <w:rPr>
                <w:b/>
                <w:sz w:val="24"/>
                <w:szCs w:val="24"/>
              </w:rPr>
              <w:t>No, of respondents</w:t>
            </w:r>
          </w:p>
        </w:tc>
        <w:tc>
          <w:tcPr>
            <w:tcW w:w="990" w:type="dxa"/>
          </w:tcPr>
          <w:p w:rsidR="00520E20" w:rsidRPr="0090650D" w:rsidRDefault="00520E20" w:rsidP="009F313C">
            <w:pPr>
              <w:jc w:val="both"/>
              <w:rPr>
                <w:b/>
                <w:sz w:val="24"/>
                <w:szCs w:val="24"/>
              </w:rPr>
            </w:pPr>
            <w:r w:rsidRPr="0090650D">
              <w:rPr>
                <w:b/>
                <w:sz w:val="24"/>
                <w:szCs w:val="24"/>
              </w:rPr>
              <w:t>%</w:t>
            </w:r>
          </w:p>
        </w:tc>
      </w:tr>
      <w:tr w:rsidR="00520E20" w:rsidRPr="0090650D" w:rsidTr="001E68FA">
        <w:tc>
          <w:tcPr>
            <w:tcW w:w="2340" w:type="dxa"/>
          </w:tcPr>
          <w:p w:rsidR="00520E20" w:rsidRPr="0090650D" w:rsidRDefault="00520E20" w:rsidP="009F313C">
            <w:pPr>
              <w:jc w:val="both"/>
              <w:rPr>
                <w:b/>
                <w:sz w:val="24"/>
                <w:szCs w:val="24"/>
              </w:rPr>
            </w:pPr>
            <w:r w:rsidRPr="0090650D">
              <w:rPr>
                <w:b/>
                <w:sz w:val="24"/>
                <w:szCs w:val="24"/>
              </w:rPr>
              <w:t>Newspapers</w:t>
            </w:r>
          </w:p>
        </w:tc>
        <w:tc>
          <w:tcPr>
            <w:tcW w:w="1548" w:type="dxa"/>
          </w:tcPr>
          <w:p w:rsidR="00520E20" w:rsidRPr="0090650D" w:rsidRDefault="00520E20" w:rsidP="009F313C">
            <w:pPr>
              <w:jc w:val="both"/>
              <w:rPr>
                <w:b/>
                <w:sz w:val="24"/>
                <w:szCs w:val="24"/>
              </w:rPr>
            </w:pPr>
            <w:r w:rsidRPr="0090650D">
              <w:rPr>
                <w:b/>
                <w:sz w:val="24"/>
                <w:szCs w:val="24"/>
              </w:rPr>
              <w:t>88</w:t>
            </w:r>
          </w:p>
        </w:tc>
        <w:tc>
          <w:tcPr>
            <w:tcW w:w="990" w:type="dxa"/>
          </w:tcPr>
          <w:p w:rsidR="00520E20" w:rsidRPr="0090650D" w:rsidRDefault="001E68FA" w:rsidP="009F313C">
            <w:pPr>
              <w:jc w:val="both"/>
              <w:rPr>
                <w:b/>
                <w:sz w:val="24"/>
                <w:szCs w:val="24"/>
              </w:rPr>
            </w:pPr>
            <w:r>
              <w:rPr>
                <w:b/>
                <w:sz w:val="24"/>
                <w:szCs w:val="24"/>
              </w:rPr>
              <w:t>97.77</w:t>
            </w:r>
          </w:p>
        </w:tc>
      </w:tr>
      <w:tr w:rsidR="00520E20" w:rsidRPr="0090650D" w:rsidTr="001E68FA">
        <w:tc>
          <w:tcPr>
            <w:tcW w:w="2340" w:type="dxa"/>
          </w:tcPr>
          <w:p w:rsidR="00520E20" w:rsidRPr="0090650D" w:rsidRDefault="00520E20" w:rsidP="009F313C">
            <w:pPr>
              <w:jc w:val="both"/>
              <w:rPr>
                <w:b/>
                <w:sz w:val="24"/>
                <w:szCs w:val="24"/>
              </w:rPr>
            </w:pPr>
            <w:r w:rsidRPr="0090650D">
              <w:rPr>
                <w:b/>
                <w:sz w:val="24"/>
                <w:szCs w:val="24"/>
              </w:rPr>
              <w:t>Textbooks</w:t>
            </w:r>
          </w:p>
        </w:tc>
        <w:tc>
          <w:tcPr>
            <w:tcW w:w="1548" w:type="dxa"/>
          </w:tcPr>
          <w:p w:rsidR="00520E20" w:rsidRPr="0090650D" w:rsidRDefault="00520E20" w:rsidP="009F313C">
            <w:pPr>
              <w:jc w:val="both"/>
              <w:rPr>
                <w:b/>
                <w:sz w:val="24"/>
                <w:szCs w:val="24"/>
              </w:rPr>
            </w:pPr>
            <w:r w:rsidRPr="0090650D">
              <w:rPr>
                <w:b/>
                <w:sz w:val="24"/>
                <w:szCs w:val="24"/>
              </w:rPr>
              <w:t>63</w:t>
            </w:r>
          </w:p>
        </w:tc>
        <w:tc>
          <w:tcPr>
            <w:tcW w:w="990" w:type="dxa"/>
          </w:tcPr>
          <w:p w:rsidR="00520E20" w:rsidRPr="0090650D" w:rsidRDefault="001E68FA" w:rsidP="009F313C">
            <w:pPr>
              <w:jc w:val="both"/>
              <w:rPr>
                <w:b/>
                <w:sz w:val="24"/>
                <w:szCs w:val="24"/>
              </w:rPr>
            </w:pPr>
            <w:r>
              <w:rPr>
                <w:b/>
                <w:sz w:val="24"/>
                <w:szCs w:val="24"/>
              </w:rPr>
              <w:t>70</w:t>
            </w:r>
          </w:p>
        </w:tc>
      </w:tr>
      <w:tr w:rsidR="00520E20" w:rsidRPr="0090650D" w:rsidTr="001E68FA">
        <w:tc>
          <w:tcPr>
            <w:tcW w:w="2340" w:type="dxa"/>
          </w:tcPr>
          <w:p w:rsidR="00520E20" w:rsidRPr="0090650D" w:rsidRDefault="00520E20" w:rsidP="009F313C">
            <w:pPr>
              <w:jc w:val="both"/>
              <w:rPr>
                <w:b/>
                <w:sz w:val="24"/>
                <w:szCs w:val="24"/>
              </w:rPr>
            </w:pPr>
            <w:r w:rsidRPr="0090650D">
              <w:rPr>
                <w:b/>
                <w:sz w:val="24"/>
                <w:szCs w:val="24"/>
              </w:rPr>
              <w:t>Magazines</w:t>
            </w:r>
          </w:p>
        </w:tc>
        <w:tc>
          <w:tcPr>
            <w:tcW w:w="1548" w:type="dxa"/>
          </w:tcPr>
          <w:p w:rsidR="00520E20" w:rsidRPr="0090650D" w:rsidRDefault="00520E20" w:rsidP="009F313C">
            <w:pPr>
              <w:jc w:val="both"/>
              <w:rPr>
                <w:b/>
                <w:sz w:val="24"/>
                <w:szCs w:val="24"/>
              </w:rPr>
            </w:pPr>
            <w:r w:rsidRPr="0090650D">
              <w:rPr>
                <w:b/>
                <w:sz w:val="24"/>
                <w:szCs w:val="24"/>
              </w:rPr>
              <w:t>49</w:t>
            </w:r>
          </w:p>
        </w:tc>
        <w:tc>
          <w:tcPr>
            <w:tcW w:w="990" w:type="dxa"/>
          </w:tcPr>
          <w:p w:rsidR="00520E20" w:rsidRPr="0090650D" w:rsidRDefault="001E68FA" w:rsidP="009F313C">
            <w:pPr>
              <w:jc w:val="both"/>
              <w:rPr>
                <w:b/>
                <w:sz w:val="24"/>
                <w:szCs w:val="24"/>
              </w:rPr>
            </w:pPr>
            <w:r>
              <w:rPr>
                <w:b/>
                <w:sz w:val="24"/>
                <w:szCs w:val="24"/>
              </w:rPr>
              <w:t>54.44</w:t>
            </w:r>
          </w:p>
        </w:tc>
      </w:tr>
      <w:tr w:rsidR="00520E20" w:rsidRPr="0090650D" w:rsidTr="001E68FA">
        <w:tc>
          <w:tcPr>
            <w:tcW w:w="2340" w:type="dxa"/>
          </w:tcPr>
          <w:p w:rsidR="00520E20" w:rsidRPr="0090650D" w:rsidRDefault="00520E20" w:rsidP="009F313C">
            <w:pPr>
              <w:jc w:val="both"/>
              <w:rPr>
                <w:b/>
                <w:sz w:val="24"/>
                <w:szCs w:val="24"/>
              </w:rPr>
            </w:pPr>
            <w:r w:rsidRPr="0090650D">
              <w:rPr>
                <w:b/>
                <w:sz w:val="24"/>
                <w:szCs w:val="24"/>
              </w:rPr>
              <w:t>Comics</w:t>
            </w:r>
          </w:p>
        </w:tc>
        <w:tc>
          <w:tcPr>
            <w:tcW w:w="1548" w:type="dxa"/>
          </w:tcPr>
          <w:p w:rsidR="00520E20" w:rsidRPr="0090650D" w:rsidRDefault="00520E20" w:rsidP="009F313C">
            <w:pPr>
              <w:jc w:val="both"/>
              <w:rPr>
                <w:b/>
                <w:sz w:val="24"/>
                <w:szCs w:val="24"/>
              </w:rPr>
            </w:pPr>
            <w:r w:rsidRPr="0090650D">
              <w:rPr>
                <w:b/>
                <w:sz w:val="24"/>
                <w:szCs w:val="24"/>
              </w:rPr>
              <w:t>19</w:t>
            </w:r>
          </w:p>
        </w:tc>
        <w:tc>
          <w:tcPr>
            <w:tcW w:w="990" w:type="dxa"/>
          </w:tcPr>
          <w:p w:rsidR="00520E20" w:rsidRPr="0090650D" w:rsidRDefault="001E68FA" w:rsidP="009F313C">
            <w:pPr>
              <w:jc w:val="both"/>
              <w:rPr>
                <w:b/>
                <w:sz w:val="24"/>
                <w:szCs w:val="24"/>
              </w:rPr>
            </w:pPr>
            <w:r>
              <w:rPr>
                <w:b/>
                <w:sz w:val="24"/>
                <w:szCs w:val="24"/>
              </w:rPr>
              <w:t>21.11</w:t>
            </w:r>
          </w:p>
        </w:tc>
      </w:tr>
      <w:tr w:rsidR="00520E20" w:rsidRPr="0090650D" w:rsidTr="001E68FA">
        <w:tc>
          <w:tcPr>
            <w:tcW w:w="2340" w:type="dxa"/>
          </w:tcPr>
          <w:p w:rsidR="00520E20" w:rsidRPr="0090650D" w:rsidRDefault="00520E20" w:rsidP="009F313C">
            <w:pPr>
              <w:jc w:val="both"/>
              <w:rPr>
                <w:b/>
                <w:sz w:val="24"/>
                <w:szCs w:val="24"/>
              </w:rPr>
            </w:pPr>
            <w:r w:rsidRPr="0090650D">
              <w:rPr>
                <w:b/>
                <w:sz w:val="24"/>
                <w:szCs w:val="24"/>
              </w:rPr>
              <w:t>Novels</w:t>
            </w:r>
          </w:p>
        </w:tc>
        <w:tc>
          <w:tcPr>
            <w:tcW w:w="1548" w:type="dxa"/>
          </w:tcPr>
          <w:p w:rsidR="00520E20" w:rsidRPr="0090650D" w:rsidRDefault="00520E20" w:rsidP="009F313C">
            <w:pPr>
              <w:jc w:val="both"/>
              <w:rPr>
                <w:b/>
                <w:sz w:val="24"/>
                <w:szCs w:val="24"/>
              </w:rPr>
            </w:pPr>
            <w:r w:rsidRPr="0090650D">
              <w:rPr>
                <w:b/>
                <w:sz w:val="24"/>
                <w:szCs w:val="24"/>
              </w:rPr>
              <w:t>40</w:t>
            </w:r>
          </w:p>
        </w:tc>
        <w:tc>
          <w:tcPr>
            <w:tcW w:w="990" w:type="dxa"/>
          </w:tcPr>
          <w:p w:rsidR="00520E20" w:rsidRPr="0090650D" w:rsidRDefault="001E68FA" w:rsidP="009F313C">
            <w:pPr>
              <w:jc w:val="both"/>
              <w:rPr>
                <w:b/>
                <w:sz w:val="24"/>
                <w:szCs w:val="24"/>
              </w:rPr>
            </w:pPr>
            <w:r>
              <w:rPr>
                <w:b/>
                <w:sz w:val="24"/>
                <w:szCs w:val="24"/>
              </w:rPr>
              <w:t>44.44</w:t>
            </w:r>
          </w:p>
        </w:tc>
      </w:tr>
      <w:tr w:rsidR="00520E20" w:rsidRPr="0090650D" w:rsidTr="001E68FA">
        <w:tc>
          <w:tcPr>
            <w:tcW w:w="2340" w:type="dxa"/>
          </w:tcPr>
          <w:p w:rsidR="00520E20" w:rsidRPr="0090650D" w:rsidRDefault="00520E20" w:rsidP="009F313C">
            <w:pPr>
              <w:rPr>
                <w:b/>
                <w:sz w:val="24"/>
                <w:szCs w:val="24"/>
              </w:rPr>
            </w:pPr>
            <w:r w:rsidRPr="0090650D">
              <w:rPr>
                <w:b/>
                <w:sz w:val="24"/>
                <w:szCs w:val="24"/>
              </w:rPr>
              <w:t>Poetry &amp; Drama books</w:t>
            </w:r>
          </w:p>
        </w:tc>
        <w:tc>
          <w:tcPr>
            <w:tcW w:w="1548" w:type="dxa"/>
          </w:tcPr>
          <w:p w:rsidR="00520E20" w:rsidRPr="0090650D" w:rsidRDefault="00520E20" w:rsidP="009F313C">
            <w:pPr>
              <w:jc w:val="both"/>
              <w:rPr>
                <w:b/>
                <w:sz w:val="24"/>
                <w:szCs w:val="24"/>
              </w:rPr>
            </w:pPr>
            <w:r w:rsidRPr="0090650D">
              <w:rPr>
                <w:b/>
                <w:sz w:val="24"/>
                <w:szCs w:val="24"/>
              </w:rPr>
              <w:t>16</w:t>
            </w:r>
          </w:p>
        </w:tc>
        <w:tc>
          <w:tcPr>
            <w:tcW w:w="990" w:type="dxa"/>
          </w:tcPr>
          <w:p w:rsidR="00520E20" w:rsidRPr="0090650D" w:rsidRDefault="001E68FA" w:rsidP="009F313C">
            <w:pPr>
              <w:jc w:val="both"/>
              <w:rPr>
                <w:b/>
                <w:sz w:val="24"/>
                <w:szCs w:val="24"/>
              </w:rPr>
            </w:pPr>
            <w:r>
              <w:rPr>
                <w:b/>
                <w:sz w:val="24"/>
                <w:szCs w:val="24"/>
              </w:rPr>
              <w:t>17.77</w:t>
            </w:r>
          </w:p>
        </w:tc>
      </w:tr>
    </w:tbl>
    <w:p w:rsidR="004E56F2" w:rsidRPr="0090650D" w:rsidRDefault="004E56F2" w:rsidP="00520E20">
      <w:pPr>
        <w:spacing w:after="0" w:line="240" w:lineRule="auto"/>
        <w:ind w:firstLine="720"/>
        <w:jc w:val="both"/>
        <w:rPr>
          <w:rFonts w:ascii="Times New Roman" w:hAnsi="Times New Roman" w:cs="Times New Roman"/>
          <w:b/>
          <w:sz w:val="24"/>
          <w:szCs w:val="24"/>
        </w:rPr>
      </w:pPr>
    </w:p>
    <w:p w:rsidR="004E56F2" w:rsidRPr="0090650D" w:rsidRDefault="004E56F2" w:rsidP="00520E20">
      <w:pPr>
        <w:spacing w:after="0" w:line="240" w:lineRule="auto"/>
        <w:ind w:left="-720"/>
        <w:jc w:val="both"/>
        <w:rPr>
          <w:rFonts w:ascii="Times New Roman" w:hAnsi="Times New Roman" w:cs="Times New Roman"/>
          <w:b/>
          <w:sz w:val="24"/>
          <w:szCs w:val="24"/>
        </w:rPr>
      </w:pPr>
    </w:p>
    <w:p w:rsidR="004E56F2" w:rsidRPr="0090650D" w:rsidRDefault="004E56F2" w:rsidP="00520E20">
      <w:pPr>
        <w:spacing w:after="0" w:line="240" w:lineRule="auto"/>
        <w:ind w:left="-720"/>
        <w:jc w:val="both"/>
        <w:rPr>
          <w:rFonts w:ascii="Times New Roman" w:hAnsi="Times New Roman" w:cs="Times New Roman"/>
          <w:sz w:val="24"/>
          <w:szCs w:val="24"/>
        </w:rPr>
      </w:pPr>
    </w:p>
    <w:p w:rsidR="00520E20" w:rsidRPr="0090650D" w:rsidRDefault="00520E20" w:rsidP="00520E20">
      <w:pPr>
        <w:spacing w:after="0" w:line="240" w:lineRule="auto"/>
        <w:ind w:left="-720"/>
        <w:jc w:val="both"/>
        <w:rPr>
          <w:rFonts w:ascii="Times New Roman" w:hAnsi="Times New Roman" w:cs="Times New Roman"/>
          <w:sz w:val="24"/>
          <w:szCs w:val="24"/>
        </w:rPr>
      </w:pPr>
    </w:p>
    <w:p w:rsidR="00520E20" w:rsidRPr="0090650D" w:rsidRDefault="00520E20" w:rsidP="00520E20">
      <w:pPr>
        <w:spacing w:after="0" w:line="240" w:lineRule="auto"/>
        <w:ind w:left="-720"/>
        <w:jc w:val="both"/>
        <w:rPr>
          <w:rFonts w:ascii="Times New Roman" w:hAnsi="Times New Roman" w:cs="Times New Roman"/>
          <w:sz w:val="24"/>
          <w:szCs w:val="24"/>
        </w:rPr>
      </w:pPr>
    </w:p>
    <w:p w:rsidR="00520E20" w:rsidRPr="0090650D" w:rsidRDefault="00520E20" w:rsidP="00520E20">
      <w:pPr>
        <w:spacing w:after="0" w:line="240" w:lineRule="auto"/>
        <w:ind w:left="-720"/>
        <w:jc w:val="both"/>
        <w:rPr>
          <w:rFonts w:ascii="Times New Roman" w:hAnsi="Times New Roman" w:cs="Times New Roman"/>
          <w:sz w:val="24"/>
          <w:szCs w:val="24"/>
        </w:rPr>
      </w:pPr>
    </w:p>
    <w:p w:rsidR="00520E20" w:rsidRPr="0090650D" w:rsidRDefault="00520E20" w:rsidP="00520E20">
      <w:pPr>
        <w:spacing w:after="0" w:line="240" w:lineRule="auto"/>
        <w:ind w:left="-720"/>
        <w:jc w:val="both"/>
        <w:rPr>
          <w:rFonts w:ascii="Times New Roman" w:hAnsi="Times New Roman" w:cs="Times New Roman"/>
          <w:sz w:val="24"/>
          <w:szCs w:val="24"/>
        </w:rPr>
      </w:pPr>
    </w:p>
    <w:p w:rsidR="00520E20" w:rsidRPr="0090650D" w:rsidRDefault="00520E20" w:rsidP="00520E20">
      <w:pPr>
        <w:spacing w:after="0" w:line="240" w:lineRule="auto"/>
        <w:ind w:left="-720"/>
        <w:jc w:val="both"/>
        <w:rPr>
          <w:rFonts w:ascii="Times New Roman" w:hAnsi="Times New Roman" w:cs="Times New Roman"/>
          <w:sz w:val="24"/>
          <w:szCs w:val="24"/>
        </w:rPr>
      </w:pPr>
    </w:p>
    <w:p w:rsidR="00520E20" w:rsidRPr="0090650D" w:rsidRDefault="00520E20" w:rsidP="00520E20">
      <w:pPr>
        <w:spacing w:after="0" w:line="240" w:lineRule="auto"/>
        <w:ind w:left="-720"/>
        <w:jc w:val="both"/>
        <w:rPr>
          <w:rFonts w:ascii="Times New Roman" w:hAnsi="Times New Roman" w:cs="Times New Roman"/>
          <w:sz w:val="24"/>
          <w:szCs w:val="24"/>
        </w:rPr>
      </w:pPr>
    </w:p>
    <w:p w:rsidR="00520E20" w:rsidRPr="0090650D" w:rsidRDefault="00520E20" w:rsidP="00520E20">
      <w:pPr>
        <w:spacing w:after="0" w:line="240" w:lineRule="auto"/>
        <w:ind w:left="-720"/>
        <w:jc w:val="both"/>
        <w:rPr>
          <w:rFonts w:ascii="Times New Roman" w:hAnsi="Times New Roman" w:cs="Times New Roman"/>
          <w:sz w:val="24"/>
          <w:szCs w:val="24"/>
        </w:rPr>
      </w:pPr>
    </w:p>
    <w:p w:rsidR="0090650D" w:rsidRDefault="0090650D" w:rsidP="00520E20">
      <w:pPr>
        <w:spacing w:after="0" w:line="240" w:lineRule="auto"/>
        <w:ind w:left="-720"/>
        <w:jc w:val="both"/>
        <w:rPr>
          <w:rFonts w:ascii="Times New Roman" w:hAnsi="Times New Roman" w:cs="Times New Roman"/>
          <w:sz w:val="24"/>
          <w:szCs w:val="24"/>
        </w:rPr>
      </w:pPr>
    </w:p>
    <w:p w:rsidR="0090650D" w:rsidRDefault="0090650D" w:rsidP="00520E20">
      <w:pPr>
        <w:spacing w:after="0" w:line="240" w:lineRule="auto"/>
        <w:ind w:left="-720"/>
        <w:jc w:val="both"/>
        <w:rPr>
          <w:rFonts w:ascii="Times New Roman" w:hAnsi="Times New Roman" w:cs="Times New Roman"/>
          <w:sz w:val="24"/>
          <w:szCs w:val="24"/>
        </w:rPr>
      </w:pPr>
    </w:p>
    <w:p w:rsidR="00520E20" w:rsidRPr="0090650D" w:rsidRDefault="00520E20" w:rsidP="00520E20">
      <w:pPr>
        <w:spacing w:after="0" w:line="240" w:lineRule="auto"/>
        <w:ind w:left="-720"/>
        <w:jc w:val="both"/>
        <w:rPr>
          <w:rFonts w:ascii="Times New Roman" w:hAnsi="Times New Roman" w:cs="Times New Roman"/>
          <w:sz w:val="24"/>
          <w:szCs w:val="24"/>
        </w:rPr>
      </w:pPr>
      <w:r w:rsidRPr="0090650D">
        <w:rPr>
          <w:rFonts w:ascii="Times New Roman" w:hAnsi="Times New Roman" w:cs="Times New Roman"/>
          <w:sz w:val="24"/>
          <w:szCs w:val="24"/>
        </w:rPr>
        <w:t xml:space="preserve">Majority of the respondents had newspapers being purchased in the house.Around half of the respondents has access to novels </w:t>
      </w:r>
      <w:r w:rsidR="001E68FA">
        <w:rPr>
          <w:rFonts w:ascii="Times New Roman" w:hAnsi="Times New Roman" w:cs="Times New Roman"/>
          <w:sz w:val="24"/>
          <w:szCs w:val="24"/>
        </w:rPr>
        <w:t xml:space="preserve">and magazines </w:t>
      </w:r>
      <w:r w:rsidRPr="0090650D">
        <w:rPr>
          <w:rFonts w:ascii="Times New Roman" w:hAnsi="Times New Roman" w:cs="Times New Roman"/>
          <w:sz w:val="24"/>
          <w:szCs w:val="24"/>
        </w:rPr>
        <w:t>at home</w:t>
      </w:r>
      <w:r w:rsidR="001E68FA">
        <w:rPr>
          <w:rFonts w:ascii="Times New Roman" w:hAnsi="Times New Roman" w:cs="Times New Roman"/>
          <w:sz w:val="24"/>
          <w:szCs w:val="24"/>
        </w:rPr>
        <w:t>.</w:t>
      </w:r>
    </w:p>
    <w:p w:rsidR="00FD3640" w:rsidRDefault="00FD3640" w:rsidP="008D6024">
      <w:pPr>
        <w:spacing w:after="0" w:line="240" w:lineRule="auto"/>
        <w:ind w:left="-720" w:firstLine="720"/>
        <w:jc w:val="both"/>
        <w:rPr>
          <w:rFonts w:ascii="Times New Roman" w:hAnsi="Times New Roman" w:cs="Times New Roman"/>
          <w:b/>
          <w:sz w:val="24"/>
          <w:szCs w:val="24"/>
        </w:rPr>
      </w:pPr>
    </w:p>
    <w:p w:rsidR="00520E20" w:rsidRPr="008D6024" w:rsidRDefault="00FD3640" w:rsidP="008D6024">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Table 2</w:t>
      </w:r>
      <w:r w:rsidR="001E68FA" w:rsidRPr="008D6024">
        <w:rPr>
          <w:rFonts w:ascii="Times New Roman" w:hAnsi="Times New Roman" w:cs="Times New Roman"/>
          <w:b/>
          <w:sz w:val="24"/>
          <w:szCs w:val="24"/>
        </w:rPr>
        <w:t>.1 (A)</w:t>
      </w:r>
      <w:r w:rsidR="008D6024">
        <w:rPr>
          <w:rFonts w:ascii="Times New Roman" w:hAnsi="Times New Roman" w:cs="Times New Roman"/>
          <w:b/>
          <w:sz w:val="24"/>
          <w:szCs w:val="24"/>
        </w:rPr>
        <w:t xml:space="preserve"> – Language of the materials purchased at home</w:t>
      </w:r>
    </w:p>
    <w:p w:rsidR="001E68FA" w:rsidRDefault="001E68FA" w:rsidP="00520E20">
      <w:pPr>
        <w:spacing w:after="0" w:line="240" w:lineRule="auto"/>
        <w:ind w:left="-720"/>
        <w:jc w:val="both"/>
        <w:rPr>
          <w:rFonts w:ascii="Times New Roman" w:hAnsi="Times New Roman" w:cs="Times New Roman"/>
          <w:sz w:val="24"/>
          <w:szCs w:val="24"/>
        </w:rPr>
      </w:pPr>
    </w:p>
    <w:p w:rsidR="001E68FA" w:rsidRPr="0090650D" w:rsidRDefault="001E68FA" w:rsidP="00520E20">
      <w:pPr>
        <w:spacing w:after="0" w:line="240" w:lineRule="auto"/>
        <w:ind w:left="-720"/>
        <w:jc w:val="both"/>
        <w:rPr>
          <w:rFonts w:ascii="Times New Roman" w:hAnsi="Times New Roman" w:cs="Times New Roman"/>
          <w:sz w:val="24"/>
          <w:szCs w:val="24"/>
        </w:rPr>
      </w:pPr>
    </w:p>
    <w:tbl>
      <w:tblPr>
        <w:tblStyle w:val="TableGrid"/>
        <w:tblW w:w="0" w:type="auto"/>
        <w:tblInd w:w="785" w:type="dxa"/>
        <w:tblLook w:val="04A0"/>
      </w:tblPr>
      <w:tblGrid>
        <w:gridCol w:w="3080"/>
        <w:gridCol w:w="1103"/>
        <w:gridCol w:w="1145"/>
      </w:tblGrid>
      <w:tr w:rsidR="00A673CE" w:rsidRPr="0090650D" w:rsidTr="006A06FD">
        <w:tc>
          <w:tcPr>
            <w:tcW w:w="3080" w:type="dxa"/>
          </w:tcPr>
          <w:p w:rsidR="00A673CE" w:rsidRPr="001E68FA" w:rsidRDefault="00A673CE" w:rsidP="006A06FD">
            <w:pPr>
              <w:jc w:val="center"/>
              <w:rPr>
                <w:b/>
                <w:sz w:val="24"/>
                <w:szCs w:val="24"/>
              </w:rPr>
            </w:pPr>
            <w:r w:rsidRPr="001E68FA">
              <w:rPr>
                <w:b/>
                <w:sz w:val="24"/>
                <w:szCs w:val="24"/>
              </w:rPr>
              <w:t>Language of reading material purchased</w:t>
            </w:r>
          </w:p>
        </w:tc>
        <w:tc>
          <w:tcPr>
            <w:tcW w:w="1103" w:type="dxa"/>
          </w:tcPr>
          <w:p w:rsidR="00A673CE" w:rsidRPr="001E68FA" w:rsidRDefault="00A673CE" w:rsidP="008D6024">
            <w:pPr>
              <w:jc w:val="center"/>
              <w:rPr>
                <w:b/>
                <w:sz w:val="24"/>
                <w:szCs w:val="24"/>
              </w:rPr>
            </w:pPr>
            <w:r w:rsidRPr="001E68FA">
              <w:rPr>
                <w:b/>
                <w:sz w:val="24"/>
                <w:szCs w:val="24"/>
              </w:rPr>
              <w:t>No of homes</w:t>
            </w:r>
          </w:p>
        </w:tc>
        <w:tc>
          <w:tcPr>
            <w:tcW w:w="1145" w:type="dxa"/>
          </w:tcPr>
          <w:p w:rsidR="00A673CE" w:rsidRPr="001E68FA" w:rsidRDefault="00A673CE" w:rsidP="006A06FD">
            <w:pPr>
              <w:jc w:val="center"/>
              <w:rPr>
                <w:b/>
                <w:sz w:val="24"/>
                <w:szCs w:val="24"/>
              </w:rPr>
            </w:pPr>
            <w:r w:rsidRPr="001E68FA">
              <w:rPr>
                <w:b/>
                <w:sz w:val="24"/>
                <w:szCs w:val="24"/>
              </w:rPr>
              <w:t>%</w:t>
            </w:r>
          </w:p>
        </w:tc>
      </w:tr>
      <w:tr w:rsidR="00A673CE" w:rsidRPr="0090650D" w:rsidTr="006A06FD">
        <w:tc>
          <w:tcPr>
            <w:tcW w:w="3080" w:type="dxa"/>
          </w:tcPr>
          <w:p w:rsidR="00A673CE" w:rsidRPr="0090650D" w:rsidRDefault="00A673CE" w:rsidP="00520E20">
            <w:pPr>
              <w:jc w:val="both"/>
              <w:rPr>
                <w:sz w:val="24"/>
                <w:szCs w:val="24"/>
              </w:rPr>
            </w:pPr>
            <w:r w:rsidRPr="0090650D">
              <w:rPr>
                <w:sz w:val="24"/>
                <w:szCs w:val="24"/>
              </w:rPr>
              <w:t>English</w:t>
            </w:r>
          </w:p>
        </w:tc>
        <w:tc>
          <w:tcPr>
            <w:tcW w:w="1103" w:type="dxa"/>
          </w:tcPr>
          <w:p w:rsidR="00A673CE" w:rsidRPr="0090650D" w:rsidRDefault="00A673CE" w:rsidP="006A06FD">
            <w:pPr>
              <w:jc w:val="center"/>
              <w:rPr>
                <w:sz w:val="24"/>
                <w:szCs w:val="24"/>
              </w:rPr>
            </w:pPr>
            <w:r w:rsidRPr="0090650D">
              <w:rPr>
                <w:sz w:val="24"/>
                <w:szCs w:val="24"/>
              </w:rPr>
              <w:t>69</w:t>
            </w:r>
          </w:p>
        </w:tc>
        <w:tc>
          <w:tcPr>
            <w:tcW w:w="1145" w:type="dxa"/>
          </w:tcPr>
          <w:p w:rsidR="00A673CE" w:rsidRPr="0090650D" w:rsidRDefault="006A06FD" w:rsidP="00520E20">
            <w:pPr>
              <w:jc w:val="both"/>
              <w:rPr>
                <w:sz w:val="24"/>
                <w:szCs w:val="24"/>
              </w:rPr>
            </w:pPr>
            <w:r>
              <w:rPr>
                <w:sz w:val="24"/>
                <w:szCs w:val="24"/>
              </w:rPr>
              <w:t>76.66</w:t>
            </w:r>
          </w:p>
        </w:tc>
      </w:tr>
      <w:tr w:rsidR="00A673CE" w:rsidRPr="0090650D" w:rsidTr="006A06FD">
        <w:tc>
          <w:tcPr>
            <w:tcW w:w="3080" w:type="dxa"/>
          </w:tcPr>
          <w:p w:rsidR="00A673CE" w:rsidRPr="0090650D" w:rsidRDefault="00A673CE" w:rsidP="00520E20">
            <w:pPr>
              <w:jc w:val="both"/>
              <w:rPr>
                <w:sz w:val="24"/>
                <w:szCs w:val="24"/>
              </w:rPr>
            </w:pPr>
            <w:r w:rsidRPr="0090650D">
              <w:rPr>
                <w:sz w:val="24"/>
                <w:szCs w:val="24"/>
              </w:rPr>
              <w:t>Hindi</w:t>
            </w:r>
          </w:p>
        </w:tc>
        <w:tc>
          <w:tcPr>
            <w:tcW w:w="1103" w:type="dxa"/>
          </w:tcPr>
          <w:p w:rsidR="00A673CE" w:rsidRPr="0090650D" w:rsidRDefault="00A673CE" w:rsidP="006A06FD">
            <w:pPr>
              <w:jc w:val="center"/>
              <w:rPr>
                <w:sz w:val="24"/>
                <w:szCs w:val="24"/>
              </w:rPr>
            </w:pPr>
            <w:r w:rsidRPr="0090650D">
              <w:rPr>
                <w:sz w:val="24"/>
                <w:szCs w:val="24"/>
              </w:rPr>
              <w:t>20</w:t>
            </w:r>
          </w:p>
        </w:tc>
        <w:tc>
          <w:tcPr>
            <w:tcW w:w="1145" w:type="dxa"/>
          </w:tcPr>
          <w:p w:rsidR="00A673CE" w:rsidRPr="0090650D" w:rsidRDefault="006A06FD" w:rsidP="00520E20">
            <w:pPr>
              <w:jc w:val="both"/>
              <w:rPr>
                <w:sz w:val="24"/>
                <w:szCs w:val="24"/>
              </w:rPr>
            </w:pPr>
            <w:r>
              <w:rPr>
                <w:sz w:val="24"/>
                <w:szCs w:val="24"/>
              </w:rPr>
              <w:t>22.22</w:t>
            </w:r>
          </w:p>
        </w:tc>
      </w:tr>
      <w:tr w:rsidR="00A673CE" w:rsidRPr="0090650D" w:rsidTr="006A06FD">
        <w:tc>
          <w:tcPr>
            <w:tcW w:w="3080" w:type="dxa"/>
          </w:tcPr>
          <w:p w:rsidR="00A673CE" w:rsidRPr="0090650D" w:rsidRDefault="00A673CE" w:rsidP="00520E20">
            <w:pPr>
              <w:jc w:val="both"/>
              <w:rPr>
                <w:sz w:val="24"/>
                <w:szCs w:val="24"/>
              </w:rPr>
            </w:pPr>
            <w:r w:rsidRPr="0090650D">
              <w:rPr>
                <w:sz w:val="24"/>
                <w:szCs w:val="24"/>
              </w:rPr>
              <w:t>Marathi</w:t>
            </w:r>
          </w:p>
        </w:tc>
        <w:tc>
          <w:tcPr>
            <w:tcW w:w="1103" w:type="dxa"/>
          </w:tcPr>
          <w:p w:rsidR="00A673CE" w:rsidRPr="0090650D" w:rsidRDefault="00A673CE" w:rsidP="006A06FD">
            <w:pPr>
              <w:jc w:val="center"/>
              <w:rPr>
                <w:sz w:val="24"/>
                <w:szCs w:val="24"/>
              </w:rPr>
            </w:pPr>
            <w:r w:rsidRPr="0090650D">
              <w:rPr>
                <w:sz w:val="24"/>
                <w:szCs w:val="24"/>
              </w:rPr>
              <w:t>28</w:t>
            </w:r>
          </w:p>
        </w:tc>
        <w:tc>
          <w:tcPr>
            <w:tcW w:w="1145" w:type="dxa"/>
          </w:tcPr>
          <w:p w:rsidR="00A673CE" w:rsidRPr="0090650D" w:rsidRDefault="006A06FD" w:rsidP="00520E20">
            <w:pPr>
              <w:jc w:val="both"/>
              <w:rPr>
                <w:sz w:val="24"/>
                <w:szCs w:val="24"/>
              </w:rPr>
            </w:pPr>
            <w:r>
              <w:rPr>
                <w:sz w:val="24"/>
                <w:szCs w:val="24"/>
              </w:rPr>
              <w:t>31.11</w:t>
            </w:r>
          </w:p>
        </w:tc>
      </w:tr>
      <w:tr w:rsidR="00A673CE" w:rsidRPr="0090650D" w:rsidTr="006A06FD">
        <w:tc>
          <w:tcPr>
            <w:tcW w:w="3080" w:type="dxa"/>
          </w:tcPr>
          <w:p w:rsidR="00A673CE" w:rsidRPr="0090650D" w:rsidRDefault="00A673CE" w:rsidP="00520E20">
            <w:pPr>
              <w:jc w:val="both"/>
              <w:rPr>
                <w:sz w:val="24"/>
                <w:szCs w:val="24"/>
              </w:rPr>
            </w:pPr>
            <w:r w:rsidRPr="0090650D">
              <w:rPr>
                <w:sz w:val="24"/>
                <w:szCs w:val="24"/>
              </w:rPr>
              <w:t>Gujarati</w:t>
            </w:r>
          </w:p>
        </w:tc>
        <w:tc>
          <w:tcPr>
            <w:tcW w:w="1103" w:type="dxa"/>
          </w:tcPr>
          <w:p w:rsidR="00A673CE" w:rsidRPr="0090650D" w:rsidRDefault="00A673CE" w:rsidP="006A06FD">
            <w:pPr>
              <w:jc w:val="center"/>
              <w:rPr>
                <w:sz w:val="24"/>
                <w:szCs w:val="24"/>
              </w:rPr>
            </w:pPr>
            <w:r w:rsidRPr="0090650D">
              <w:rPr>
                <w:sz w:val="24"/>
                <w:szCs w:val="24"/>
              </w:rPr>
              <w:t>9</w:t>
            </w:r>
          </w:p>
        </w:tc>
        <w:tc>
          <w:tcPr>
            <w:tcW w:w="1145" w:type="dxa"/>
          </w:tcPr>
          <w:p w:rsidR="00A673CE" w:rsidRPr="0090650D" w:rsidRDefault="006A06FD" w:rsidP="00520E20">
            <w:pPr>
              <w:jc w:val="both"/>
              <w:rPr>
                <w:sz w:val="24"/>
                <w:szCs w:val="24"/>
              </w:rPr>
            </w:pPr>
            <w:r>
              <w:rPr>
                <w:sz w:val="24"/>
                <w:szCs w:val="24"/>
              </w:rPr>
              <w:t>10</w:t>
            </w:r>
          </w:p>
        </w:tc>
      </w:tr>
      <w:tr w:rsidR="00A673CE" w:rsidRPr="0090650D" w:rsidTr="006A06FD">
        <w:tc>
          <w:tcPr>
            <w:tcW w:w="3080" w:type="dxa"/>
          </w:tcPr>
          <w:p w:rsidR="00A673CE" w:rsidRPr="0090650D" w:rsidRDefault="00A673CE" w:rsidP="00520E20">
            <w:pPr>
              <w:jc w:val="both"/>
              <w:rPr>
                <w:sz w:val="24"/>
                <w:szCs w:val="24"/>
              </w:rPr>
            </w:pPr>
            <w:r w:rsidRPr="0090650D">
              <w:rPr>
                <w:sz w:val="24"/>
                <w:szCs w:val="24"/>
              </w:rPr>
              <w:t>Urdu</w:t>
            </w:r>
          </w:p>
        </w:tc>
        <w:tc>
          <w:tcPr>
            <w:tcW w:w="1103" w:type="dxa"/>
          </w:tcPr>
          <w:p w:rsidR="00A673CE" w:rsidRPr="0090650D" w:rsidRDefault="00A673CE" w:rsidP="006A06FD">
            <w:pPr>
              <w:jc w:val="center"/>
              <w:rPr>
                <w:sz w:val="24"/>
                <w:szCs w:val="24"/>
              </w:rPr>
            </w:pPr>
            <w:r w:rsidRPr="0090650D">
              <w:rPr>
                <w:sz w:val="24"/>
                <w:szCs w:val="24"/>
              </w:rPr>
              <w:t>3</w:t>
            </w:r>
          </w:p>
        </w:tc>
        <w:tc>
          <w:tcPr>
            <w:tcW w:w="1145" w:type="dxa"/>
          </w:tcPr>
          <w:p w:rsidR="00A673CE" w:rsidRPr="0090650D" w:rsidRDefault="006A06FD" w:rsidP="00520E20">
            <w:pPr>
              <w:jc w:val="both"/>
              <w:rPr>
                <w:sz w:val="24"/>
                <w:szCs w:val="24"/>
              </w:rPr>
            </w:pPr>
            <w:r>
              <w:rPr>
                <w:sz w:val="24"/>
                <w:szCs w:val="24"/>
              </w:rPr>
              <w:t>3.33</w:t>
            </w:r>
          </w:p>
        </w:tc>
      </w:tr>
      <w:tr w:rsidR="00A673CE" w:rsidRPr="0090650D" w:rsidTr="006A06FD">
        <w:tc>
          <w:tcPr>
            <w:tcW w:w="3080" w:type="dxa"/>
          </w:tcPr>
          <w:p w:rsidR="00A673CE" w:rsidRPr="0090650D" w:rsidRDefault="00A673CE" w:rsidP="00520E20">
            <w:pPr>
              <w:jc w:val="both"/>
              <w:rPr>
                <w:sz w:val="24"/>
                <w:szCs w:val="24"/>
              </w:rPr>
            </w:pPr>
            <w:r w:rsidRPr="0090650D">
              <w:rPr>
                <w:sz w:val="24"/>
                <w:szCs w:val="24"/>
              </w:rPr>
              <w:t>Others</w:t>
            </w:r>
          </w:p>
        </w:tc>
        <w:tc>
          <w:tcPr>
            <w:tcW w:w="1103" w:type="dxa"/>
          </w:tcPr>
          <w:p w:rsidR="00A673CE" w:rsidRPr="0090650D" w:rsidRDefault="00A673CE" w:rsidP="006A06FD">
            <w:pPr>
              <w:jc w:val="center"/>
              <w:rPr>
                <w:sz w:val="24"/>
                <w:szCs w:val="24"/>
              </w:rPr>
            </w:pPr>
            <w:r w:rsidRPr="0090650D">
              <w:rPr>
                <w:sz w:val="24"/>
                <w:szCs w:val="24"/>
              </w:rPr>
              <w:t>2</w:t>
            </w:r>
          </w:p>
        </w:tc>
        <w:tc>
          <w:tcPr>
            <w:tcW w:w="1145" w:type="dxa"/>
          </w:tcPr>
          <w:p w:rsidR="00A673CE" w:rsidRPr="0090650D" w:rsidRDefault="006A06FD" w:rsidP="00520E20">
            <w:pPr>
              <w:jc w:val="both"/>
              <w:rPr>
                <w:sz w:val="24"/>
                <w:szCs w:val="24"/>
              </w:rPr>
            </w:pPr>
            <w:r>
              <w:rPr>
                <w:sz w:val="24"/>
                <w:szCs w:val="24"/>
              </w:rPr>
              <w:t>2.22</w:t>
            </w:r>
          </w:p>
        </w:tc>
      </w:tr>
    </w:tbl>
    <w:p w:rsidR="00520E20" w:rsidRPr="0090650D" w:rsidRDefault="00520E20" w:rsidP="00A673CE">
      <w:pPr>
        <w:spacing w:after="0" w:line="240" w:lineRule="auto"/>
        <w:jc w:val="both"/>
        <w:rPr>
          <w:rFonts w:ascii="Times New Roman" w:hAnsi="Times New Roman" w:cs="Times New Roman"/>
          <w:sz w:val="24"/>
          <w:szCs w:val="24"/>
        </w:rPr>
      </w:pPr>
    </w:p>
    <w:p w:rsidR="00520E20" w:rsidRPr="0090650D" w:rsidRDefault="00520E20" w:rsidP="00A673CE">
      <w:pPr>
        <w:spacing w:after="0" w:line="240" w:lineRule="auto"/>
        <w:jc w:val="both"/>
        <w:rPr>
          <w:rFonts w:ascii="Times New Roman" w:hAnsi="Times New Roman" w:cs="Times New Roman"/>
          <w:sz w:val="24"/>
          <w:szCs w:val="24"/>
        </w:rPr>
      </w:pPr>
    </w:p>
    <w:p w:rsidR="004E56F2" w:rsidRPr="0090650D" w:rsidRDefault="004E56F2" w:rsidP="00520E20">
      <w:pPr>
        <w:spacing w:after="0" w:line="240" w:lineRule="auto"/>
        <w:ind w:left="-720"/>
        <w:jc w:val="both"/>
        <w:rPr>
          <w:rFonts w:ascii="Times New Roman" w:hAnsi="Times New Roman" w:cs="Times New Roman"/>
          <w:sz w:val="24"/>
          <w:szCs w:val="24"/>
        </w:rPr>
      </w:pPr>
      <w:r w:rsidRPr="0090650D">
        <w:rPr>
          <w:rFonts w:ascii="Times New Roman" w:hAnsi="Times New Roman" w:cs="Times New Roman"/>
          <w:sz w:val="24"/>
          <w:szCs w:val="24"/>
        </w:rPr>
        <w:t>From the above table it shows that though the mother tongue</w:t>
      </w:r>
      <w:r w:rsidR="00A43364">
        <w:rPr>
          <w:rFonts w:ascii="Times New Roman" w:hAnsi="Times New Roman" w:cs="Times New Roman"/>
          <w:sz w:val="24"/>
          <w:szCs w:val="24"/>
        </w:rPr>
        <w:t>s</w:t>
      </w:r>
      <w:r w:rsidRPr="0090650D">
        <w:rPr>
          <w:rFonts w:ascii="Times New Roman" w:hAnsi="Times New Roman" w:cs="Times New Roman"/>
          <w:sz w:val="24"/>
          <w:szCs w:val="24"/>
        </w:rPr>
        <w:t xml:space="preserve"> of the respondents are different majority of them are exposed to English language reading material in a major way along with their </w:t>
      </w:r>
      <w:r w:rsidR="00FE2C94">
        <w:rPr>
          <w:rFonts w:ascii="Times New Roman" w:hAnsi="Times New Roman" w:cs="Times New Roman"/>
          <w:sz w:val="24"/>
          <w:szCs w:val="24"/>
        </w:rPr>
        <w:t>own mother tongue as most of the houses had materials bought in English</w:t>
      </w:r>
      <w:r w:rsidRPr="0090650D">
        <w:rPr>
          <w:rFonts w:ascii="Times New Roman" w:hAnsi="Times New Roman" w:cs="Times New Roman"/>
          <w:sz w:val="24"/>
          <w:szCs w:val="24"/>
        </w:rPr>
        <w:t xml:space="preserve">  All these materials are purchased at their homes.</w:t>
      </w:r>
    </w:p>
    <w:p w:rsidR="004E56F2" w:rsidRDefault="004E56F2" w:rsidP="00520E20">
      <w:pPr>
        <w:spacing w:after="0" w:line="240" w:lineRule="auto"/>
        <w:ind w:left="-720"/>
        <w:jc w:val="both"/>
        <w:rPr>
          <w:rFonts w:ascii="Times New Roman" w:hAnsi="Times New Roman" w:cs="Times New Roman"/>
          <w:b/>
          <w:sz w:val="24"/>
          <w:szCs w:val="24"/>
        </w:rPr>
      </w:pPr>
    </w:p>
    <w:p w:rsidR="009F313C" w:rsidRDefault="009F313C" w:rsidP="00520E20">
      <w:pPr>
        <w:spacing w:after="0" w:line="240" w:lineRule="auto"/>
        <w:ind w:left="-720"/>
        <w:jc w:val="both"/>
        <w:rPr>
          <w:rFonts w:ascii="Times New Roman" w:hAnsi="Times New Roman" w:cs="Times New Roman"/>
          <w:b/>
          <w:sz w:val="24"/>
          <w:szCs w:val="24"/>
        </w:rPr>
      </w:pPr>
    </w:p>
    <w:p w:rsidR="009F313C" w:rsidRPr="0090650D" w:rsidRDefault="009F313C" w:rsidP="00520E20">
      <w:pPr>
        <w:spacing w:after="0" w:line="240" w:lineRule="auto"/>
        <w:ind w:left="-720"/>
        <w:jc w:val="both"/>
        <w:rPr>
          <w:rFonts w:ascii="Times New Roman" w:hAnsi="Times New Roman" w:cs="Times New Roman"/>
          <w:b/>
          <w:sz w:val="24"/>
          <w:szCs w:val="24"/>
        </w:rPr>
      </w:pPr>
    </w:p>
    <w:p w:rsidR="004E56F2" w:rsidRPr="0090650D" w:rsidRDefault="00FD3640" w:rsidP="00520E2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Table 2</w:t>
      </w:r>
      <w:r w:rsidR="004E56F2" w:rsidRPr="0090650D">
        <w:rPr>
          <w:rFonts w:ascii="Times New Roman" w:hAnsi="Times New Roman" w:cs="Times New Roman"/>
          <w:b/>
          <w:sz w:val="24"/>
          <w:szCs w:val="24"/>
        </w:rPr>
        <w:t xml:space="preserve">.2 – Materials read by family members. </w:t>
      </w:r>
      <w:r w:rsidR="004E56F2" w:rsidRPr="00CC0868">
        <w:rPr>
          <w:rFonts w:ascii="Times New Roman" w:hAnsi="Times New Roman" w:cs="Times New Roman"/>
          <w:b/>
          <w:sz w:val="24"/>
          <w:szCs w:val="24"/>
        </w:rPr>
        <w:t>{No. (%)}</w:t>
      </w:r>
    </w:p>
    <w:p w:rsidR="0090650D" w:rsidRDefault="0090650D" w:rsidP="009F313C">
      <w:pPr>
        <w:spacing w:after="0" w:line="240" w:lineRule="auto"/>
        <w:jc w:val="both"/>
        <w:rPr>
          <w:rFonts w:ascii="Times New Roman" w:hAnsi="Times New Roman" w:cs="Times New Roman"/>
          <w:sz w:val="24"/>
          <w:szCs w:val="24"/>
        </w:rPr>
      </w:pPr>
    </w:p>
    <w:p w:rsidR="0090650D" w:rsidRPr="0090650D" w:rsidRDefault="0090650D" w:rsidP="00520E20">
      <w:pPr>
        <w:spacing w:after="0" w:line="240" w:lineRule="auto"/>
        <w:ind w:left="-720"/>
        <w:jc w:val="both"/>
        <w:rPr>
          <w:rFonts w:ascii="Times New Roman" w:hAnsi="Times New Roman" w:cs="Times New Roman"/>
          <w:sz w:val="24"/>
          <w:szCs w:val="24"/>
        </w:rPr>
      </w:pPr>
    </w:p>
    <w:tbl>
      <w:tblPr>
        <w:tblStyle w:val="TableGrid"/>
        <w:tblpPr w:leftFromText="180" w:rightFromText="180" w:vertAnchor="text" w:horzAnchor="margin" w:tblpXSpec="center" w:tblpY="118"/>
        <w:tblW w:w="0" w:type="auto"/>
        <w:tblLook w:val="01E0"/>
      </w:tblPr>
      <w:tblGrid>
        <w:gridCol w:w="2337"/>
        <w:gridCol w:w="1116"/>
        <w:gridCol w:w="1390"/>
        <w:gridCol w:w="1390"/>
        <w:gridCol w:w="1281"/>
        <w:gridCol w:w="1228"/>
      </w:tblGrid>
      <w:tr w:rsidR="0090650D" w:rsidRPr="0090650D" w:rsidTr="0090650D">
        <w:tc>
          <w:tcPr>
            <w:tcW w:w="2337" w:type="dxa"/>
          </w:tcPr>
          <w:p w:rsidR="0090650D" w:rsidRPr="0090650D" w:rsidRDefault="0090650D" w:rsidP="0090650D">
            <w:pPr>
              <w:jc w:val="center"/>
              <w:rPr>
                <w:b/>
                <w:sz w:val="24"/>
                <w:szCs w:val="24"/>
              </w:rPr>
            </w:pPr>
            <w:r w:rsidRPr="0090650D">
              <w:rPr>
                <w:b/>
                <w:sz w:val="24"/>
                <w:szCs w:val="24"/>
              </w:rPr>
              <w:t>Reading materials</w:t>
            </w:r>
          </w:p>
        </w:tc>
        <w:tc>
          <w:tcPr>
            <w:tcW w:w="1055" w:type="dxa"/>
          </w:tcPr>
          <w:p w:rsidR="0090650D" w:rsidRPr="0090650D" w:rsidRDefault="0090650D" w:rsidP="0090650D">
            <w:pPr>
              <w:jc w:val="center"/>
              <w:rPr>
                <w:b/>
                <w:sz w:val="24"/>
                <w:szCs w:val="24"/>
              </w:rPr>
            </w:pPr>
            <w:r w:rsidRPr="0090650D">
              <w:rPr>
                <w:b/>
                <w:sz w:val="24"/>
                <w:szCs w:val="24"/>
              </w:rPr>
              <w:t>You</w:t>
            </w:r>
          </w:p>
        </w:tc>
        <w:tc>
          <w:tcPr>
            <w:tcW w:w="1390" w:type="dxa"/>
          </w:tcPr>
          <w:p w:rsidR="0090650D" w:rsidRPr="0090650D" w:rsidRDefault="0090650D" w:rsidP="0090650D">
            <w:pPr>
              <w:jc w:val="center"/>
              <w:rPr>
                <w:b/>
                <w:sz w:val="24"/>
                <w:szCs w:val="24"/>
              </w:rPr>
            </w:pPr>
            <w:r w:rsidRPr="0090650D">
              <w:rPr>
                <w:b/>
                <w:sz w:val="24"/>
                <w:szCs w:val="24"/>
              </w:rPr>
              <w:t>Father</w:t>
            </w:r>
          </w:p>
        </w:tc>
        <w:tc>
          <w:tcPr>
            <w:tcW w:w="1390" w:type="dxa"/>
          </w:tcPr>
          <w:p w:rsidR="0090650D" w:rsidRPr="0090650D" w:rsidRDefault="0090650D" w:rsidP="0090650D">
            <w:pPr>
              <w:jc w:val="center"/>
              <w:rPr>
                <w:b/>
                <w:sz w:val="24"/>
                <w:szCs w:val="24"/>
              </w:rPr>
            </w:pPr>
            <w:r w:rsidRPr="0090650D">
              <w:rPr>
                <w:b/>
                <w:sz w:val="24"/>
                <w:szCs w:val="24"/>
              </w:rPr>
              <w:t>Mother</w:t>
            </w:r>
          </w:p>
        </w:tc>
        <w:tc>
          <w:tcPr>
            <w:tcW w:w="1281" w:type="dxa"/>
          </w:tcPr>
          <w:p w:rsidR="0090650D" w:rsidRPr="0090650D" w:rsidRDefault="0090650D" w:rsidP="0090650D">
            <w:pPr>
              <w:jc w:val="center"/>
              <w:rPr>
                <w:b/>
                <w:sz w:val="24"/>
                <w:szCs w:val="24"/>
              </w:rPr>
            </w:pPr>
            <w:r w:rsidRPr="0090650D">
              <w:rPr>
                <w:b/>
                <w:sz w:val="24"/>
                <w:szCs w:val="24"/>
              </w:rPr>
              <w:t>Sibling</w:t>
            </w:r>
          </w:p>
        </w:tc>
        <w:tc>
          <w:tcPr>
            <w:tcW w:w="1228" w:type="dxa"/>
          </w:tcPr>
          <w:p w:rsidR="0090650D" w:rsidRPr="0090650D" w:rsidRDefault="0090650D" w:rsidP="0090650D">
            <w:pPr>
              <w:jc w:val="center"/>
              <w:rPr>
                <w:b/>
                <w:sz w:val="24"/>
                <w:szCs w:val="24"/>
              </w:rPr>
            </w:pPr>
            <w:r w:rsidRPr="0090650D">
              <w:rPr>
                <w:b/>
                <w:sz w:val="24"/>
                <w:szCs w:val="24"/>
              </w:rPr>
              <w:t>Grand Parents</w:t>
            </w:r>
          </w:p>
        </w:tc>
      </w:tr>
      <w:tr w:rsidR="0090650D" w:rsidRPr="0090650D" w:rsidTr="0090650D">
        <w:tc>
          <w:tcPr>
            <w:tcW w:w="2337" w:type="dxa"/>
          </w:tcPr>
          <w:p w:rsidR="0090650D" w:rsidRPr="0090650D" w:rsidRDefault="0090650D" w:rsidP="0090650D">
            <w:pPr>
              <w:jc w:val="both"/>
              <w:rPr>
                <w:sz w:val="24"/>
                <w:szCs w:val="24"/>
              </w:rPr>
            </w:pPr>
            <w:r w:rsidRPr="0090650D">
              <w:rPr>
                <w:sz w:val="24"/>
                <w:szCs w:val="24"/>
              </w:rPr>
              <w:t>News papers</w:t>
            </w:r>
          </w:p>
        </w:tc>
        <w:tc>
          <w:tcPr>
            <w:tcW w:w="1055" w:type="dxa"/>
          </w:tcPr>
          <w:p w:rsidR="0090650D" w:rsidRPr="0090650D" w:rsidRDefault="0090650D" w:rsidP="0090650D">
            <w:pPr>
              <w:jc w:val="center"/>
              <w:rPr>
                <w:sz w:val="24"/>
                <w:szCs w:val="24"/>
              </w:rPr>
            </w:pPr>
            <w:r w:rsidRPr="0090650D">
              <w:rPr>
                <w:sz w:val="24"/>
                <w:szCs w:val="24"/>
              </w:rPr>
              <w:t>70</w:t>
            </w:r>
            <w:r w:rsidR="00314758">
              <w:rPr>
                <w:sz w:val="24"/>
                <w:szCs w:val="24"/>
              </w:rPr>
              <w:t xml:space="preserve"> (77.77%)</w:t>
            </w:r>
          </w:p>
        </w:tc>
        <w:tc>
          <w:tcPr>
            <w:tcW w:w="1390" w:type="dxa"/>
          </w:tcPr>
          <w:p w:rsidR="0090650D" w:rsidRPr="0090650D" w:rsidRDefault="0090650D" w:rsidP="0090650D">
            <w:pPr>
              <w:jc w:val="center"/>
              <w:rPr>
                <w:sz w:val="24"/>
                <w:szCs w:val="24"/>
              </w:rPr>
            </w:pPr>
            <w:r w:rsidRPr="0090650D">
              <w:rPr>
                <w:sz w:val="24"/>
                <w:szCs w:val="24"/>
              </w:rPr>
              <w:t>66</w:t>
            </w:r>
            <w:r w:rsidR="00314758">
              <w:rPr>
                <w:sz w:val="24"/>
                <w:szCs w:val="24"/>
              </w:rPr>
              <w:t xml:space="preserve"> (73.33%)</w:t>
            </w:r>
          </w:p>
        </w:tc>
        <w:tc>
          <w:tcPr>
            <w:tcW w:w="1390" w:type="dxa"/>
          </w:tcPr>
          <w:p w:rsidR="00314758" w:rsidRPr="0090650D" w:rsidRDefault="0090650D" w:rsidP="00314758">
            <w:pPr>
              <w:jc w:val="center"/>
              <w:rPr>
                <w:sz w:val="24"/>
                <w:szCs w:val="24"/>
              </w:rPr>
            </w:pPr>
            <w:r w:rsidRPr="0090650D">
              <w:rPr>
                <w:sz w:val="24"/>
                <w:szCs w:val="24"/>
              </w:rPr>
              <w:t>39</w:t>
            </w:r>
            <w:r w:rsidR="00314758">
              <w:rPr>
                <w:sz w:val="24"/>
                <w:szCs w:val="24"/>
              </w:rPr>
              <w:t xml:space="preserve"> (43.33%)</w:t>
            </w:r>
          </w:p>
        </w:tc>
        <w:tc>
          <w:tcPr>
            <w:tcW w:w="1281" w:type="dxa"/>
          </w:tcPr>
          <w:p w:rsidR="0090650D" w:rsidRPr="0090650D" w:rsidRDefault="0090650D" w:rsidP="0090650D">
            <w:pPr>
              <w:jc w:val="center"/>
              <w:rPr>
                <w:sz w:val="24"/>
                <w:szCs w:val="24"/>
              </w:rPr>
            </w:pPr>
            <w:r w:rsidRPr="0090650D">
              <w:rPr>
                <w:sz w:val="24"/>
                <w:szCs w:val="24"/>
              </w:rPr>
              <w:t>37</w:t>
            </w:r>
            <w:r w:rsidR="00314758">
              <w:rPr>
                <w:sz w:val="24"/>
                <w:szCs w:val="24"/>
              </w:rPr>
              <w:t xml:space="preserve"> (41.11%)</w:t>
            </w:r>
          </w:p>
        </w:tc>
        <w:tc>
          <w:tcPr>
            <w:tcW w:w="1228" w:type="dxa"/>
          </w:tcPr>
          <w:p w:rsidR="0090650D" w:rsidRPr="0090650D" w:rsidRDefault="0090650D" w:rsidP="0090650D">
            <w:pPr>
              <w:jc w:val="center"/>
              <w:rPr>
                <w:sz w:val="24"/>
                <w:szCs w:val="24"/>
              </w:rPr>
            </w:pPr>
            <w:r w:rsidRPr="0090650D">
              <w:rPr>
                <w:sz w:val="24"/>
                <w:szCs w:val="24"/>
              </w:rPr>
              <w:t>29</w:t>
            </w:r>
            <w:r w:rsidR="00314758">
              <w:rPr>
                <w:sz w:val="24"/>
                <w:szCs w:val="24"/>
              </w:rPr>
              <w:t xml:space="preserve"> (32.22%)</w:t>
            </w:r>
          </w:p>
        </w:tc>
      </w:tr>
      <w:tr w:rsidR="0090650D" w:rsidRPr="0090650D" w:rsidTr="0090650D">
        <w:tc>
          <w:tcPr>
            <w:tcW w:w="2337" w:type="dxa"/>
          </w:tcPr>
          <w:p w:rsidR="0090650D" w:rsidRPr="0090650D" w:rsidRDefault="0090650D" w:rsidP="0090650D">
            <w:pPr>
              <w:jc w:val="both"/>
              <w:rPr>
                <w:sz w:val="24"/>
                <w:szCs w:val="24"/>
              </w:rPr>
            </w:pPr>
            <w:r w:rsidRPr="0090650D">
              <w:rPr>
                <w:sz w:val="24"/>
                <w:szCs w:val="24"/>
              </w:rPr>
              <w:t>Magazines</w:t>
            </w:r>
          </w:p>
        </w:tc>
        <w:tc>
          <w:tcPr>
            <w:tcW w:w="1055" w:type="dxa"/>
          </w:tcPr>
          <w:p w:rsidR="0090650D" w:rsidRDefault="0090650D" w:rsidP="0090650D">
            <w:pPr>
              <w:jc w:val="center"/>
              <w:rPr>
                <w:sz w:val="24"/>
                <w:szCs w:val="24"/>
              </w:rPr>
            </w:pPr>
            <w:r w:rsidRPr="0090650D">
              <w:rPr>
                <w:sz w:val="24"/>
                <w:szCs w:val="24"/>
              </w:rPr>
              <w:t>43</w:t>
            </w:r>
          </w:p>
          <w:p w:rsidR="00314758" w:rsidRPr="0090650D" w:rsidRDefault="00314758" w:rsidP="0090650D">
            <w:pPr>
              <w:jc w:val="center"/>
              <w:rPr>
                <w:sz w:val="24"/>
                <w:szCs w:val="24"/>
              </w:rPr>
            </w:pPr>
            <w:r>
              <w:rPr>
                <w:sz w:val="24"/>
                <w:szCs w:val="24"/>
              </w:rPr>
              <w:t>(47.77%)</w:t>
            </w:r>
          </w:p>
        </w:tc>
        <w:tc>
          <w:tcPr>
            <w:tcW w:w="1390" w:type="dxa"/>
          </w:tcPr>
          <w:p w:rsidR="0090650D" w:rsidRPr="0090650D" w:rsidRDefault="0090650D" w:rsidP="0090650D">
            <w:pPr>
              <w:jc w:val="center"/>
              <w:rPr>
                <w:sz w:val="24"/>
                <w:szCs w:val="24"/>
              </w:rPr>
            </w:pPr>
            <w:r w:rsidRPr="0090650D">
              <w:rPr>
                <w:sz w:val="24"/>
                <w:szCs w:val="24"/>
              </w:rPr>
              <w:t>14</w:t>
            </w:r>
            <w:r w:rsidR="00314758">
              <w:rPr>
                <w:sz w:val="24"/>
                <w:szCs w:val="24"/>
              </w:rPr>
              <w:t xml:space="preserve"> (15.55%)</w:t>
            </w:r>
          </w:p>
        </w:tc>
        <w:tc>
          <w:tcPr>
            <w:tcW w:w="1390" w:type="dxa"/>
          </w:tcPr>
          <w:p w:rsidR="0090650D" w:rsidRPr="0090650D" w:rsidRDefault="0090650D" w:rsidP="0090650D">
            <w:pPr>
              <w:jc w:val="center"/>
              <w:rPr>
                <w:sz w:val="24"/>
                <w:szCs w:val="24"/>
              </w:rPr>
            </w:pPr>
            <w:r w:rsidRPr="0090650D">
              <w:rPr>
                <w:sz w:val="24"/>
                <w:szCs w:val="24"/>
              </w:rPr>
              <w:t>14</w:t>
            </w:r>
            <w:r w:rsidR="00314758">
              <w:rPr>
                <w:sz w:val="24"/>
                <w:szCs w:val="24"/>
              </w:rPr>
              <w:t xml:space="preserve"> (15.55%)</w:t>
            </w:r>
          </w:p>
        </w:tc>
        <w:tc>
          <w:tcPr>
            <w:tcW w:w="1281" w:type="dxa"/>
          </w:tcPr>
          <w:p w:rsidR="0090650D" w:rsidRPr="0090650D" w:rsidRDefault="0090650D" w:rsidP="0090650D">
            <w:pPr>
              <w:jc w:val="center"/>
              <w:rPr>
                <w:sz w:val="24"/>
                <w:szCs w:val="24"/>
              </w:rPr>
            </w:pPr>
            <w:r w:rsidRPr="0090650D">
              <w:rPr>
                <w:sz w:val="24"/>
                <w:szCs w:val="24"/>
              </w:rPr>
              <w:t>24</w:t>
            </w:r>
            <w:r w:rsidR="00314758">
              <w:rPr>
                <w:sz w:val="24"/>
                <w:szCs w:val="24"/>
              </w:rPr>
              <w:t xml:space="preserve"> (26.66%)</w:t>
            </w:r>
          </w:p>
        </w:tc>
        <w:tc>
          <w:tcPr>
            <w:tcW w:w="1228" w:type="dxa"/>
          </w:tcPr>
          <w:p w:rsidR="00314758" w:rsidRDefault="0090650D" w:rsidP="0090650D">
            <w:pPr>
              <w:jc w:val="center"/>
              <w:rPr>
                <w:sz w:val="24"/>
                <w:szCs w:val="24"/>
              </w:rPr>
            </w:pPr>
            <w:r w:rsidRPr="0090650D">
              <w:rPr>
                <w:sz w:val="24"/>
                <w:szCs w:val="24"/>
              </w:rPr>
              <w:t>6</w:t>
            </w:r>
          </w:p>
          <w:p w:rsidR="00314758" w:rsidRPr="0090650D" w:rsidRDefault="00314758" w:rsidP="00314758">
            <w:pPr>
              <w:jc w:val="center"/>
              <w:rPr>
                <w:sz w:val="24"/>
                <w:szCs w:val="24"/>
              </w:rPr>
            </w:pPr>
            <w:r>
              <w:rPr>
                <w:sz w:val="24"/>
                <w:szCs w:val="24"/>
              </w:rPr>
              <w:t>(6.66%)</w:t>
            </w:r>
          </w:p>
        </w:tc>
      </w:tr>
      <w:tr w:rsidR="0090650D" w:rsidRPr="0090650D" w:rsidTr="0090650D">
        <w:tc>
          <w:tcPr>
            <w:tcW w:w="2337" w:type="dxa"/>
          </w:tcPr>
          <w:p w:rsidR="0090650D" w:rsidRPr="0090650D" w:rsidRDefault="0090650D" w:rsidP="0090650D">
            <w:pPr>
              <w:jc w:val="both"/>
              <w:rPr>
                <w:sz w:val="24"/>
                <w:szCs w:val="24"/>
              </w:rPr>
            </w:pPr>
            <w:r w:rsidRPr="0090650D">
              <w:rPr>
                <w:sz w:val="24"/>
                <w:szCs w:val="24"/>
              </w:rPr>
              <w:lastRenderedPageBreak/>
              <w:t>Text books</w:t>
            </w:r>
          </w:p>
        </w:tc>
        <w:tc>
          <w:tcPr>
            <w:tcW w:w="1055" w:type="dxa"/>
          </w:tcPr>
          <w:p w:rsidR="0090650D" w:rsidRPr="0090650D" w:rsidRDefault="0090650D" w:rsidP="0090650D">
            <w:pPr>
              <w:jc w:val="center"/>
              <w:rPr>
                <w:sz w:val="24"/>
                <w:szCs w:val="24"/>
              </w:rPr>
            </w:pPr>
            <w:r w:rsidRPr="0090650D">
              <w:rPr>
                <w:sz w:val="24"/>
                <w:szCs w:val="24"/>
              </w:rPr>
              <w:t>68</w:t>
            </w:r>
            <w:r w:rsidR="00314758">
              <w:rPr>
                <w:sz w:val="24"/>
                <w:szCs w:val="24"/>
              </w:rPr>
              <w:t xml:space="preserve"> (75.55%)</w:t>
            </w:r>
          </w:p>
        </w:tc>
        <w:tc>
          <w:tcPr>
            <w:tcW w:w="1390" w:type="dxa"/>
          </w:tcPr>
          <w:p w:rsidR="00314758" w:rsidRDefault="0090650D" w:rsidP="0090650D">
            <w:pPr>
              <w:jc w:val="center"/>
              <w:rPr>
                <w:sz w:val="24"/>
                <w:szCs w:val="24"/>
              </w:rPr>
            </w:pPr>
            <w:r w:rsidRPr="0090650D">
              <w:rPr>
                <w:sz w:val="24"/>
                <w:szCs w:val="24"/>
              </w:rPr>
              <w:t>3</w:t>
            </w:r>
          </w:p>
          <w:p w:rsidR="00314758" w:rsidRPr="0090650D" w:rsidRDefault="00314758" w:rsidP="00314758">
            <w:pPr>
              <w:jc w:val="center"/>
              <w:rPr>
                <w:sz w:val="24"/>
                <w:szCs w:val="24"/>
              </w:rPr>
            </w:pPr>
            <w:r>
              <w:rPr>
                <w:sz w:val="24"/>
                <w:szCs w:val="24"/>
              </w:rPr>
              <w:t xml:space="preserve"> (3.33%)</w:t>
            </w:r>
          </w:p>
        </w:tc>
        <w:tc>
          <w:tcPr>
            <w:tcW w:w="1390" w:type="dxa"/>
          </w:tcPr>
          <w:p w:rsidR="00314758" w:rsidRDefault="0090650D" w:rsidP="0090650D">
            <w:pPr>
              <w:jc w:val="center"/>
              <w:rPr>
                <w:sz w:val="24"/>
                <w:szCs w:val="24"/>
              </w:rPr>
            </w:pPr>
            <w:r w:rsidRPr="0090650D">
              <w:rPr>
                <w:sz w:val="24"/>
                <w:szCs w:val="24"/>
              </w:rPr>
              <w:t>7</w:t>
            </w:r>
          </w:p>
          <w:p w:rsidR="0090650D" w:rsidRPr="0090650D" w:rsidRDefault="00314758" w:rsidP="0090650D">
            <w:pPr>
              <w:jc w:val="center"/>
              <w:rPr>
                <w:sz w:val="24"/>
                <w:szCs w:val="24"/>
              </w:rPr>
            </w:pPr>
            <w:r>
              <w:rPr>
                <w:sz w:val="24"/>
                <w:szCs w:val="24"/>
              </w:rPr>
              <w:t>(7.77%)</w:t>
            </w:r>
          </w:p>
        </w:tc>
        <w:tc>
          <w:tcPr>
            <w:tcW w:w="1281" w:type="dxa"/>
          </w:tcPr>
          <w:p w:rsidR="0090650D" w:rsidRPr="0090650D" w:rsidRDefault="0090650D" w:rsidP="00314758">
            <w:pPr>
              <w:jc w:val="center"/>
              <w:rPr>
                <w:sz w:val="24"/>
                <w:szCs w:val="24"/>
              </w:rPr>
            </w:pPr>
            <w:r w:rsidRPr="0090650D">
              <w:rPr>
                <w:sz w:val="24"/>
                <w:szCs w:val="24"/>
              </w:rPr>
              <w:t>52</w:t>
            </w:r>
            <w:r w:rsidR="00314758">
              <w:rPr>
                <w:sz w:val="24"/>
                <w:szCs w:val="24"/>
              </w:rPr>
              <w:t xml:space="preserve"> (57.77%)</w:t>
            </w:r>
          </w:p>
        </w:tc>
        <w:tc>
          <w:tcPr>
            <w:tcW w:w="1228" w:type="dxa"/>
          </w:tcPr>
          <w:p w:rsidR="00314758" w:rsidRDefault="0090650D" w:rsidP="00314758">
            <w:pPr>
              <w:jc w:val="center"/>
              <w:rPr>
                <w:sz w:val="24"/>
                <w:szCs w:val="24"/>
              </w:rPr>
            </w:pPr>
            <w:r w:rsidRPr="0090650D">
              <w:rPr>
                <w:sz w:val="24"/>
                <w:szCs w:val="24"/>
              </w:rPr>
              <w:t>1</w:t>
            </w:r>
          </w:p>
          <w:p w:rsidR="0090650D" w:rsidRPr="0090650D" w:rsidRDefault="00314758" w:rsidP="00314758">
            <w:pPr>
              <w:jc w:val="center"/>
              <w:rPr>
                <w:sz w:val="24"/>
                <w:szCs w:val="24"/>
              </w:rPr>
            </w:pPr>
            <w:r>
              <w:rPr>
                <w:sz w:val="24"/>
                <w:szCs w:val="24"/>
              </w:rPr>
              <w:t>(1.11%)</w:t>
            </w:r>
          </w:p>
        </w:tc>
      </w:tr>
      <w:tr w:rsidR="0090650D" w:rsidRPr="0090650D" w:rsidTr="0090650D">
        <w:tc>
          <w:tcPr>
            <w:tcW w:w="2337" w:type="dxa"/>
          </w:tcPr>
          <w:p w:rsidR="0090650D" w:rsidRPr="0090650D" w:rsidRDefault="0090650D" w:rsidP="0090650D">
            <w:pPr>
              <w:jc w:val="both"/>
              <w:rPr>
                <w:sz w:val="24"/>
                <w:szCs w:val="24"/>
              </w:rPr>
            </w:pPr>
            <w:r w:rsidRPr="0090650D">
              <w:rPr>
                <w:sz w:val="24"/>
                <w:szCs w:val="24"/>
              </w:rPr>
              <w:t>Comics</w:t>
            </w:r>
          </w:p>
        </w:tc>
        <w:tc>
          <w:tcPr>
            <w:tcW w:w="1055" w:type="dxa"/>
          </w:tcPr>
          <w:p w:rsidR="0090650D" w:rsidRPr="0090650D" w:rsidRDefault="0090650D" w:rsidP="0090650D">
            <w:pPr>
              <w:jc w:val="center"/>
              <w:rPr>
                <w:sz w:val="24"/>
                <w:szCs w:val="24"/>
              </w:rPr>
            </w:pPr>
            <w:r w:rsidRPr="0090650D">
              <w:rPr>
                <w:sz w:val="24"/>
                <w:szCs w:val="24"/>
              </w:rPr>
              <w:t>29</w:t>
            </w:r>
            <w:r w:rsidR="00314758">
              <w:rPr>
                <w:sz w:val="24"/>
                <w:szCs w:val="24"/>
              </w:rPr>
              <w:t xml:space="preserve"> (32.22%)</w:t>
            </w:r>
          </w:p>
        </w:tc>
        <w:tc>
          <w:tcPr>
            <w:tcW w:w="1390" w:type="dxa"/>
          </w:tcPr>
          <w:p w:rsidR="00314758" w:rsidRDefault="0090650D" w:rsidP="0090650D">
            <w:pPr>
              <w:jc w:val="center"/>
              <w:rPr>
                <w:sz w:val="24"/>
                <w:szCs w:val="24"/>
              </w:rPr>
            </w:pPr>
            <w:r w:rsidRPr="0090650D">
              <w:rPr>
                <w:sz w:val="24"/>
                <w:szCs w:val="24"/>
              </w:rPr>
              <w:t>4</w:t>
            </w:r>
          </w:p>
          <w:p w:rsidR="0090650D" w:rsidRPr="0090650D" w:rsidRDefault="00314758" w:rsidP="0090650D">
            <w:pPr>
              <w:jc w:val="center"/>
              <w:rPr>
                <w:sz w:val="24"/>
                <w:szCs w:val="24"/>
              </w:rPr>
            </w:pPr>
            <w:r>
              <w:rPr>
                <w:sz w:val="24"/>
                <w:szCs w:val="24"/>
              </w:rPr>
              <w:t>(4.44%)</w:t>
            </w:r>
          </w:p>
        </w:tc>
        <w:tc>
          <w:tcPr>
            <w:tcW w:w="1390" w:type="dxa"/>
          </w:tcPr>
          <w:p w:rsidR="0090650D" w:rsidRDefault="0090650D" w:rsidP="0090650D">
            <w:pPr>
              <w:jc w:val="center"/>
              <w:rPr>
                <w:sz w:val="24"/>
                <w:szCs w:val="24"/>
              </w:rPr>
            </w:pPr>
            <w:r w:rsidRPr="0090650D">
              <w:rPr>
                <w:sz w:val="24"/>
                <w:szCs w:val="24"/>
              </w:rPr>
              <w:t>4</w:t>
            </w:r>
          </w:p>
          <w:p w:rsidR="00314758" w:rsidRPr="0090650D" w:rsidRDefault="00314758" w:rsidP="0090650D">
            <w:pPr>
              <w:jc w:val="center"/>
              <w:rPr>
                <w:sz w:val="24"/>
                <w:szCs w:val="24"/>
              </w:rPr>
            </w:pPr>
            <w:r>
              <w:rPr>
                <w:sz w:val="24"/>
                <w:szCs w:val="24"/>
              </w:rPr>
              <w:t>(4.44%)</w:t>
            </w:r>
          </w:p>
        </w:tc>
        <w:tc>
          <w:tcPr>
            <w:tcW w:w="1281" w:type="dxa"/>
          </w:tcPr>
          <w:p w:rsidR="0090650D" w:rsidRDefault="0090650D" w:rsidP="0090650D">
            <w:pPr>
              <w:jc w:val="center"/>
              <w:rPr>
                <w:sz w:val="24"/>
                <w:szCs w:val="24"/>
              </w:rPr>
            </w:pPr>
            <w:r w:rsidRPr="0090650D">
              <w:rPr>
                <w:sz w:val="24"/>
                <w:szCs w:val="24"/>
              </w:rPr>
              <w:t>40</w:t>
            </w:r>
          </w:p>
          <w:p w:rsidR="00314758" w:rsidRPr="0090650D" w:rsidRDefault="00314758" w:rsidP="0090650D">
            <w:pPr>
              <w:jc w:val="center"/>
              <w:rPr>
                <w:sz w:val="24"/>
                <w:szCs w:val="24"/>
              </w:rPr>
            </w:pPr>
            <w:r>
              <w:rPr>
                <w:sz w:val="24"/>
                <w:szCs w:val="24"/>
              </w:rPr>
              <w:t>(44.44%)</w:t>
            </w:r>
          </w:p>
        </w:tc>
        <w:tc>
          <w:tcPr>
            <w:tcW w:w="1228" w:type="dxa"/>
          </w:tcPr>
          <w:p w:rsidR="0090650D" w:rsidRPr="0090650D" w:rsidRDefault="0090650D" w:rsidP="0090650D">
            <w:pPr>
              <w:jc w:val="center"/>
              <w:rPr>
                <w:sz w:val="24"/>
                <w:szCs w:val="24"/>
              </w:rPr>
            </w:pPr>
            <w:r w:rsidRPr="0090650D">
              <w:rPr>
                <w:sz w:val="24"/>
                <w:szCs w:val="24"/>
              </w:rPr>
              <w:t>-</w:t>
            </w:r>
          </w:p>
        </w:tc>
      </w:tr>
      <w:tr w:rsidR="0090650D" w:rsidRPr="0090650D" w:rsidTr="0090650D">
        <w:tc>
          <w:tcPr>
            <w:tcW w:w="2337" w:type="dxa"/>
          </w:tcPr>
          <w:p w:rsidR="0090650D" w:rsidRPr="0090650D" w:rsidRDefault="0090650D" w:rsidP="0090650D">
            <w:pPr>
              <w:jc w:val="both"/>
              <w:rPr>
                <w:sz w:val="24"/>
                <w:szCs w:val="24"/>
              </w:rPr>
            </w:pPr>
            <w:r w:rsidRPr="0090650D">
              <w:rPr>
                <w:sz w:val="24"/>
                <w:szCs w:val="24"/>
              </w:rPr>
              <w:t>Storybooks/Novels</w:t>
            </w:r>
          </w:p>
        </w:tc>
        <w:tc>
          <w:tcPr>
            <w:tcW w:w="1055" w:type="dxa"/>
          </w:tcPr>
          <w:p w:rsidR="0090650D" w:rsidRDefault="0090650D" w:rsidP="0090650D">
            <w:pPr>
              <w:jc w:val="center"/>
              <w:rPr>
                <w:sz w:val="24"/>
                <w:szCs w:val="24"/>
              </w:rPr>
            </w:pPr>
            <w:r w:rsidRPr="0090650D">
              <w:rPr>
                <w:sz w:val="24"/>
                <w:szCs w:val="24"/>
              </w:rPr>
              <w:t>41</w:t>
            </w:r>
          </w:p>
          <w:p w:rsidR="00314758" w:rsidRPr="0090650D" w:rsidRDefault="00314758" w:rsidP="0090650D">
            <w:pPr>
              <w:jc w:val="center"/>
              <w:rPr>
                <w:sz w:val="24"/>
                <w:szCs w:val="24"/>
              </w:rPr>
            </w:pPr>
            <w:r>
              <w:rPr>
                <w:sz w:val="24"/>
                <w:szCs w:val="24"/>
              </w:rPr>
              <w:t>(45.55%)</w:t>
            </w:r>
          </w:p>
        </w:tc>
        <w:tc>
          <w:tcPr>
            <w:tcW w:w="1390" w:type="dxa"/>
          </w:tcPr>
          <w:p w:rsidR="0090650D" w:rsidRDefault="0090650D" w:rsidP="0090650D">
            <w:pPr>
              <w:jc w:val="center"/>
              <w:rPr>
                <w:sz w:val="24"/>
                <w:szCs w:val="24"/>
              </w:rPr>
            </w:pPr>
            <w:r w:rsidRPr="0090650D">
              <w:rPr>
                <w:sz w:val="24"/>
                <w:szCs w:val="24"/>
              </w:rPr>
              <w:t>8</w:t>
            </w:r>
          </w:p>
          <w:p w:rsidR="00314758" w:rsidRPr="0090650D" w:rsidRDefault="00314758" w:rsidP="0090650D">
            <w:pPr>
              <w:jc w:val="center"/>
              <w:rPr>
                <w:sz w:val="24"/>
                <w:szCs w:val="24"/>
              </w:rPr>
            </w:pPr>
            <w:r>
              <w:rPr>
                <w:sz w:val="24"/>
                <w:szCs w:val="24"/>
              </w:rPr>
              <w:t>(8.88%)</w:t>
            </w:r>
          </w:p>
        </w:tc>
        <w:tc>
          <w:tcPr>
            <w:tcW w:w="1390" w:type="dxa"/>
          </w:tcPr>
          <w:p w:rsidR="0090650D" w:rsidRDefault="0090650D" w:rsidP="0090650D">
            <w:pPr>
              <w:jc w:val="center"/>
              <w:rPr>
                <w:sz w:val="24"/>
                <w:szCs w:val="24"/>
              </w:rPr>
            </w:pPr>
            <w:r w:rsidRPr="0090650D">
              <w:rPr>
                <w:sz w:val="24"/>
                <w:szCs w:val="24"/>
              </w:rPr>
              <w:t>8</w:t>
            </w:r>
          </w:p>
          <w:p w:rsidR="00314758" w:rsidRPr="0090650D" w:rsidRDefault="00314758" w:rsidP="0090650D">
            <w:pPr>
              <w:jc w:val="center"/>
              <w:rPr>
                <w:sz w:val="24"/>
                <w:szCs w:val="24"/>
              </w:rPr>
            </w:pPr>
            <w:r>
              <w:rPr>
                <w:sz w:val="24"/>
                <w:szCs w:val="24"/>
              </w:rPr>
              <w:t>(8.88%)</w:t>
            </w:r>
          </w:p>
        </w:tc>
        <w:tc>
          <w:tcPr>
            <w:tcW w:w="1281" w:type="dxa"/>
          </w:tcPr>
          <w:p w:rsidR="0090650D" w:rsidRDefault="0090650D" w:rsidP="0090650D">
            <w:pPr>
              <w:jc w:val="center"/>
              <w:rPr>
                <w:sz w:val="24"/>
                <w:szCs w:val="24"/>
              </w:rPr>
            </w:pPr>
            <w:r w:rsidRPr="0090650D">
              <w:rPr>
                <w:sz w:val="24"/>
                <w:szCs w:val="24"/>
              </w:rPr>
              <w:t>21</w:t>
            </w:r>
          </w:p>
          <w:p w:rsidR="00314758" w:rsidRPr="0090650D" w:rsidRDefault="00314758" w:rsidP="0090650D">
            <w:pPr>
              <w:jc w:val="center"/>
              <w:rPr>
                <w:sz w:val="24"/>
                <w:szCs w:val="24"/>
              </w:rPr>
            </w:pPr>
            <w:r>
              <w:rPr>
                <w:sz w:val="24"/>
                <w:szCs w:val="24"/>
              </w:rPr>
              <w:t>23.33%)</w:t>
            </w:r>
          </w:p>
        </w:tc>
        <w:tc>
          <w:tcPr>
            <w:tcW w:w="1228" w:type="dxa"/>
          </w:tcPr>
          <w:p w:rsidR="0090650D" w:rsidRDefault="0090650D" w:rsidP="0090650D">
            <w:pPr>
              <w:jc w:val="center"/>
              <w:rPr>
                <w:sz w:val="24"/>
                <w:szCs w:val="24"/>
              </w:rPr>
            </w:pPr>
            <w:r w:rsidRPr="0090650D">
              <w:rPr>
                <w:sz w:val="24"/>
                <w:szCs w:val="24"/>
              </w:rPr>
              <w:t>5</w:t>
            </w:r>
          </w:p>
          <w:p w:rsidR="00314758" w:rsidRPr="0090650D" w:rsidRDefault="00314758" w:rsidP="0090650D">
            <w:pPr>
              <w:jc w:val="center"/>
              <w:rPr>
                <w:sz w:val="24"/>
                <w:szCs w:val="24"/>
              </w:rPr>
            </w:pPr>
            <w:r>
              <w:rPr>
                <w:sz w:val="24"/>
                <w:szCs w:val="24"/>
              </w:rPr>
              <w:t>(5.55%)</w:t>
            </w:r>
          </w:p>
        </w:tc>
      </w:tr>
      <w:tr w:rsidR="0090650D" w:rsidRPr="0090650D" w:rsidTr="0090650D">
        <w:tc>
          <w:tcPr>
            <w:tcW w:w="2337" w:type="dxa"/>
          </w:tcPr>
          <w:p w:rsidR="0090650D" w:rsidRPr="0090650D" w:rsidRDefault="0090650D" w:rsidP="0090650D">
            <w:pPr>
              <w:jc w:val="both"/>
              <w:rPr>
                <w:sz w:val="24"/>
                <w:szCs w:val="24"/>
              </w:rPr>
            </w:pPr>
            <w:r w:rsidRPr="0090650D">
              <w:rPr>
                <w:sz w:val="24"/>
                <w:szCs w:val="24"/>
              </w:rPr>
              <w:t>Poetry</w:t>
            </w:r>
          </w:p>
        </w:tc>
        <w:tc>
          <w:tcPr>
            <w:tcW w:w="1055" w:type="dxa"/>
          </w:tcPr>
          <w:p w:rsidR="0090650D" w:rsidRDefault="0090650D" w:rsidP="0090650D">
            <w:pPr>
              <w:jc w:val="center"/>
              <w:rPr>
                <w:sz w:val="24"/>
                <w:szCs w:val="24"/>
              </w:rPr>
            </w:pPr>
            <w:r w:rsidRPr="0090650D">
              <w:rPr>
                <w:sz w:val="24"/>
                <w:szCs w:val="24"/>
              </w:rPr>
              <w:t>7</w:t>
            </w:r>
          </w:p>
          <w:p w:rsidR="00314758" w:rsidRPr="0090650D" w:rsidRDefault="00314758" w:rsidP="0090650D">
            <w:pPr>
              <w:jc w:val="center"/>
              <w:rPr>
                <w:sz w:val="24"/>
                <w:szCs w:val="24"/>
              </w:rPr>
            </w:pPr>
            <w:r>
              <w:rPr>
                <w:sz w:val="24"/>
                <w:szCs w:val="24"/>
              </w:rPr>
              <w:t>(7.77%)</w:t>
            </w:r>
          </w:p>
        </w:tc>
        <w:tc>
          <w:tcPr>
            <w:tcW w:w="1390" w:type="dxa"/>
          </w:tcPr>
          <w:p w:rsidR="0090650D" w:rsidRDefault="0090650D" w:rsidP="0090650D">
            <w:pPr>
              <w:jc w:val="center"/>
              <w:rPr>
                <w:sz w:val="24"/>
                <w:szCs w:val="24"/>
              </w:rPr>
            </w:pPr>
            <w:r w:rsidRPr="0090650D">
              <w:rPr>
                <w:sz w:val="24"/>
                <w:szCs w:val="24"/>
              </w:rPr>
              <w:t>5</w:t>
            </w:r>
          </w:p>
          <w:p w:rsidR="00314758" w:rsidRPr="0090650D" w:rsidRDefault="00314758" w:rsidP="0090650D">
            <w:pPr>
              <w:jc w:val="center"/>
              <w:rPr>
                <w:sz w:val="24"/>
                <w:szCs w:val="24"/>
              </w:rPr>
            </w:pPr>
            <w:r>
              <w:rPr>
                <w:sz w:val="24"/>
                <w:szCs w:val="24"/>
              </w:rPr>
              <w:t>(5.55%)</w:t>
            </w:r>
          </w:p>
        </w:tc>
        <w:tc>
          <w:tcPr>
            <w:tcW w:w="1390" w:type="dxa"/>
          </w:tcPr>
          <w:p w:rsidR="0090650D" w:rsidRDefault="0090650D" w:rsidP="0090650D">
            <w:pPr>
              <w:jc w:val="center"/>
              <w:rPr>
                <w:sz w:val="24"/>
                <w:szCs w:val="24"/>
              </w:rPr>
            </w:pPr>
            <w:r w:rsidRPr="0090650D">
              <w:rPr>
                <w:sz w:val="24"/>
                <w:szCs w:val="24"/>
              </w:rPr>
              <w:t>5</w:t>
            </w:r>
          </w:p>
          <w:p w:rsidR="00314758" w:rsidRPr="0090650D" w:rsidRDefault="00314758" w:rsidP="0090650D">
            <w:pPr>
              <w:jc w:val="center"/>
              <w:rPr>
                <w:sz w:val="24"/>
                <w:szCs w:val="24"/>
              </w:rPr>
            </w:pPr>
            <w:r>
              <w:rPr>
                <w:sz w:val="24"/>
                <w:szCs w:val="24"/>
              </w:rPr>
              <w:t>(5.55%)</w:t>
            </w:r>
          </w:p>
        </w:tc>
        <w:tc>
          <w:tcPr>
            <w:tcW w:w="1281" w:type="dxa"/>
          </w:tcPr>
          <w:p w:rsidR="0090650D" w:rsidRDefault="0090650D" w:rsidP="0090650D">
            <w:pPr>
              <w:jc w:val="center"/>
              <w:rPr>
                <w:sz w:val="24"/>
                <w:szCs w:val="24"/>
              </w:rPr>
            </w:pPr>
            <w:r w:rsidRPr="0090650D">
              <w:rPr>
                <w:sz w:val="24"/>
                <w:szCs w:val="24"/>
              </w:rPr>
              <w:t>8</w:t>
            </w:r>
          </w:p>
          <w:p w:rsidR="00314758" w:rsidRPr="0090650D" w:rsidRDefault="00314758" w:rsidP="0090650D">
            <w:pPr>
              <w:jc w:val="center"/>
              <w:rPr>
                <w:sz w:val="24"/>
                <w:szCs w:val="24"/>
              </w:rPr>
            </w:pPr>
            <w:r>
              <w:rPr>
                <w:sz w:val="24"/>
                <w:szCs w:val="24"/>
              </w:rPr>
              <w:t>(8.88%)</w:t>
            </w:r>
          </w:p>
        </w:tc>
        <w:tc>
          <w:tcPr>
            <w:tcW w:w="1228" w:type="dxa"/>
          </w:tcPr>
          <w:p w:rsidR="0090650D" w:rsidRDefault="0090650D" w:rsidP="0090650D">
            <w:pPr>
              <w:jc w:val="center"/>
              <w:rPr>
                <w:sz w:val="24"/>
                <w:szCs w:val="24"/>
              </w:rPr>
            </w:pPr>
            <w:r w:rsidRPr="0090650D">
              <w:rPr>
                <w:sz w:val="24"/>
                <w:szCs w:val="24"/>
              </w:rPr>
              <w:t>25</w:t>
            </w:r>
          </w:p>
          <w:p w:rsidR="00314758" w:rsidRPr="0090650D" w:rsidRDefault="00314758" w:rsidP="0090650D">
            <w:pPr>
              <w:jc w:val="center"/>
              <w:rPr>
                <w:sz w:val="24"/>
                <w:szCs w:val="24"/>
              </w:rPr>
            </w:pPr>
            <w:r>
              <w:rPr>
                <w:sz w:val="24"/>
                <w:szCs w:val="24"/>
              </w:rPr>
              <w:t>(27.77%)</w:t>
            </w:r>
          </w:p>
        </w:tc>
      </w:tr>
      <w:tr w:rsidR="0090650D" w:rsidRPr="0090650D" w:rsidTr="0090650D">
        <w:tc>
          <w:tcPr>
            <w:tcW w:w="2337" w:type="dxa"/>
          </w:tcPr>
          <w:p w:rsidR="0090650D" w:rsidRPr="0090650D" w:rsidRDefault="0090650D" w:rsidP="0090650D">
            <w:pPr>
              <w:jc w:val="both"/>
              <w:rPr>
                <w:sz w:val="24"/>
                <w:szCs w:val="24"/>
              </w:rPr>
            </w:pPr>
            <w:r w:rsidRPr="0090650D">
              <w:rPr>
                <w:sz w:val="24"/>
                <w:szCs w:val="24"/>
              </w:rPr>
              <w:t>Drama</w:t>
            </w:r>
          </w:p>
        </w:tc>
        <w:tc>
          <w:tcPr>
            <w:tcW w:w="1055" w:type="dxa"/>
          </w:tcPr>
          <w:p w:rsidR="0090650D" w:rsidRDefault="0090650D" w:rsidP="0090650D">
            <w:pPr>
              <w:jc w:val="center"/>
              <w:rPr>
                <w:sz w:val="24"/>
                <w:szCs w:val="24"/>
              </w:rPr>
            </w:pPr>
            <w:r w:rsidRPr="0090650D">
              <w:rPr>
                <w:sz w:val="24"/>
                <w:szCs w:val="24"/>
              </w:rPr>
              <w:t>12</w:t>
            </w:r>
          </w:p>
          <w:p w:rsidR="00314758" w:rsidRPr="0090650D" w:rsidRDefault="00314758" w:rsidP="0090650D">
            <w:pPr>
              <w:jc w:val="center"/>
              <w:rPr>
                <w:sz w:val="24"/>
                <w:szCs w:val="24"/>
              </w:rPr>
            </w:pPr>
            <w:r>
              <w:rPr>
                <w:sz w:val="24"/>
                <w:szCs w:val="24"/>
              </w:rPr>
              <w:t>(13.33%)</w:t>
            </w:r>
          </w:p>
        </w:tc>
        <w:tc>
          <w:tcPr>
            <w:tcW w:w="1390" w:type="dxa"/>
          </w:tcPr>
          <w:p w:rsidR="0090650D" w:rsidRDefault="0090650D" w:rsidP="0090650D">
            <w:pPr>
              <w:jc w:val="center"/>
              <w:rPr>
                <w:sz w:val="24"/>
                <w:szCs w:val="24"/>
              </w:rPr>
            </w:pPr>
            <w:r w:rsidRPr="0090650D">
              <w:rPr>
                <w:sz w:val="24"/>
                <w:szCs w:val="24"/>
              </w:rPr>
              <w:t>4</w:t>
            </w:r>
          </w:p>
          <w:p w:rsidR="00314758" w:rsidRPr="0090650D" w:rsidRDefault="00314758" w:rsidP="0090650D">
            <w:pPr>
              <w:jc w:val="center"/>
              <w:rPr>
                <w:sz w:val="24"/>
                <w:szCs w:val="24"/>
              </w:rPr>
            </w:pPr>
            <w:r>
              <w:rPr>
                <w:sz w:val="24"/>
                <w:szCs w:val="24"/>
              </w:rPr>
              <w:t>(4.44%)</w:t>
            </w:r>
          </w:p>
        </w:tc>
        <w:tc>
          <w:tcPr>
            <w:tcW w:w="1390" w:type="dxa"/>
          </w:tcPr>
          <w:p w:rsidR="0090650D" w:rsidRDefault="0090650D" w:rsidP="0090650D">
            <w:pPr>
              <w:jc w:val="center"/>
              <w:rPr>
                <w:sz w:val="24"/>
                <w:szCs w:val="24"/>
              </w:rPr>
            </w:pPr>
            <w:r w:rsidRPr="0090650D">
              <w:rPr>
                <w:sz w:val="24"/>
                <w:szCs w:val="24"/>
              </w:rPr>
              <w:t>4</w:t>
            </w:r>
          </w:p>
          <w:p w:rsidR="00314758" w:rsidRPr="0090650D" w:rsidRDefault="00314758" w:rsidP="0090650D">
            <w:pPr>
              <w:jc w:val="center"/>
              <w:rPr>
                <w:sz w:val="24"/>
                <w:szCs w:val="24"/>
              </w:rPr>
            </w:pPr>
            <w:r>
              <w:rPr>
                <w:sz w:val="24"/>
                <w:szCs w:val="24"/>
              </w:rPr>
              <w:t>(4.44%)</w:t>
            </w:r>
          </w:p>
        </w:tc>
        <w:tc>
          <w:tcPr>
            <w:tcW w:w="1281" w:type="dxa"/>
          </w:tcPr>
          <w:p w:rsidR="0090650D" w:rsidRDefault="0090650D" w:rsidP="0090650D">
            <w:pPr>
              <w:jc w:val="center"/>
              <w:rPr>
                <w:sz w:val="24"/>
                <w:szCs w:val="24"/>
              </w:rPr>
            </w:pPr>
            <w:r w:rsidRPr="0090650D">
              <w:rPr>
                <w:sz w:val="24"/>
                <w:szCs w:val="24"/>
              </w:rPr>
              <w:t>7</w:t>
            </w:r>
          </w:p>
          <w:p w:rsidR="00314758" w:rsidRPr="0090650D" w:rsidRDefault="00314758" w:rsidP="0090650D">
            <w:pPr>
              <w:jc w:val="center"/>
              <w:rPr>
                <w:sz w:val="24"/>
                <w:szCs w:val="24"/>
              </w:rPr>
            </w:pPr>
            <w:r>
              <w:rPr>
                <w:sz w:val="24"/>
                <w:szCs w:val="24"/>
              </w:rPr>
              <w:t>(7.77%)</w:t>
            </w:r>
          </w:p>
        </w:tc>
        <w:tc>
          <w:tcPr>
            <w:tcW w:w="1228" w:type="dxa"/>
          </w:tcPr>
          <w:p w:rsidR="0090650D" w:rsidRPr="0090650D" w:rsidRDefault="0090650D" w:rsidP="0090650D">
            <w:pPr>
              <w:jc w:val="center"/>
              <w:rPr>
                <w:sz w:val="24"/>
                <w:szCs w:val="24"/>
              </w:rPr>
            </w:pPr>
            <w:r w:rsidRPr="0090650D">
              <w:rPr>
                <w:sz w:val="24"/>
                <w:szCs w:val="24"/>
              </w:rPr>
              <w:t>-</w:t>
            </w:r>
          </w:p>
        </w:tc>
      </w:tr>
      <w:tr w:rsidR="0090650D" w:rsidRPr="0090650D" w:rsidTr="0090650D">
        <w:tc>
          <w:tcPr>
            <w:tcW w:w="2337" w:type="dxa"/>
          </w:tcPr>
          <w:p w:rsidR="0090650D" w:rsidRPr="0090650D" w:rsidRDefault="0090650D" w:rsidP="0090650D">
            <w:pPr>
              <w:jc w:val="both"/>
              <w:rPr>
                <w:sz w:val="24"/>
                <w:szCs w:val="24"/>
              </w:rPr>
            </w:pPr>
            <w:r w:rsidRPr="0090650D">
              <w:rPr>
                <w:sz w:val="24"/>
                <w:szCs w:val="24"/>
              </w:rPr>
              <w:t>Religious Books</w:t>
            </w:r>
          </w:p>
        </w:tc>
        <w:tc>
          <w:tcPr>
            <w:tcW w:w="1055" w:type="dxa"/>
          </w:tcPr>
          <w:p w:rsidR="0090650D" w:rsidRDefault="0090650D" w:rsidP="0090650D">
            <w:pPr>
              <w:jc w:val="center"/>
              <w:rPr>
                <w:sz w:val="24"/>
                <w:szCs w:val="24"/>
              </w:rPr>
            </w:pPr>
            <w:r w:rsidRPr="0090650D">
              <w:rPr>
                <w:sz w:val="24"/>
                <w:szCs w:val="24"/>
              </w:rPr>
              <w:t>29</w:t>
            </w:r>
          </w:p>
          <w:p w:rsidR="00314758" w:rsidRPr="0090650D" w:rsidRDefault="00CC0868" w:rsidP="0090650D">
            <w:pPr>
              <w:jc w:val="center"/>
              <w:rPr>
                <w:sz w:val="24"/>
                <w:szCs w:val="24"/>
              </w:rPr>
            </w:pPr>
            <w:r>
              <w:rPr>
                <w:sz w:val="24"/>
                <w:szCs w:val="24"/>
              </w:rPr>
              <w:t>(32.22%)</w:t>
            </w:r>
          </w:p>
        </w:tc>
        <w:tc>
          <w:tcPr>
            <w:tcW w:w="1390" w:type="dxa"/>
          </w:tcPr>
          <w:p w:rsidR="0090650D" w:rsidRDefault="0090650D" w:rsidP="0090650D">
            <w:pPr>
              <w:jc w:val="center"/>
              <w:rPr>
                <w:sz w:val="24"/>
                <w:szCs w:val="24"/>
              </w:rPr>
            </w:pPr>
            <w:r w:rsidRPr="0090650D">
              <w:rPr>
                <w:sz w:val="24"/>
                <w:szCs w:val="24"/>
              </w:rPr>
              <w:t>30</w:t>
            </w:r>
          </w:p>
          <w:p w:rsidR="00CC0868" w:rsidRPr="0090650D" w:rsidRDefault="00CC0868" w:rsidP="0090650D">
            <w:pPr>
              <w:jc w:val="center"/>
              <w:rPr>
                <w:sz w:val="24"/>
                <w:szCs w:val="24"/>
              </w:rPr>
            </w:pPr>
            <w:r>
              <w:rPr>
                <w:sz w:val="24"/>
                <w:szCs w:val="24"/>
              </w:rPr>
              <w:t>(33.33%)</w:t>
            </w:r>
          </w:p>
        </w:tc>
        <w:tc>
          <w:tcPr>
            <w:tcW w:w="1390" w:type="dxa"/>
          </w:tcPr>
          <w:p w:rsidR="0090650D" w:rsidRDefault="0090650D" w:rsidP="0090650D">
            <w:pPr>
              <w:jc w:val="center"/>
              <w:rPr>
                <w:sz w:val="24"/>
                <w:szCs w:val="24"/>
              </w:rPr>
            </w:pPr>
            <w:r w:rsidRPr="0090650D">
              <w:rPr>
                <w:sz w:val="24"/>
                <w:szCs w:val="24"/>
              </w:rPr>
              <w:t>46</w:t>
            </w:r>
          </w:p>
          <w:p w:rsidR="00CC0868" w:rsidRPr="0090650D" w:rsidRDefault="00CC0868" w:rsidP="0090650D">
            <w:pPr>
              <w:jc w:val="center"/>
              <w:rPr>
                <w:sz w:val="24"/>
                <w:szCs w:val="24"/>
              </w:rPr>
            </w:pPr>
            <w:r>
              <w:rPr>
                <w:sz w:val="24"/>
                <w:szCs w:val="24"/>
              </w:rPr>
              <w:t>(51.11%)</w:t>
            </w:r>
          </w:p>
        </w:tc>
        <w:tc>
          <w:tcPr>
            <w:tcW w:w="1281" w:type="dxa"/>
          </w:tcPr>
          <w:p w:rsidR="0090650D" w:rsidRDefault="0090650D" w:rsidP="0090650D">
            <w:pPr>
              <w:jc w:val="center"/>
              <w:rPr>
                <w:sz w:val="24"/>
                <w:szCs w:val="24"/>
              </w:rPr>
            </w:pPr>
            <w:r w:rsidRPr="0090650D">
              <w:rPr>
                <w:sz w:val="24"/>
                <w:szCs w:val="24"/>
              </w:rPr>
              <w:t>16</w:t>
            </w:r>
          </w:p>
          <w:p w:rsidR="00CC0868" w:rsidRPr="0090650D" w:rsidRDefault="00CC0868" w:rsidP="0090650D">
            <w:pPr>
              <w:jc w:val="center"/>
              <w:rPr>
                <w:sz w:val="24"/>
                <w:szCs w:val="24"/>
              </w:rPr>
            </w:pPr>
            <w:r>
              <w:rPr>
                <w:sz w:val="24"/>
                <w:szCs w:val="24"/>
              </w:rPr>
              <w:t>(17.77%)</w:t>
            </w:r>
          </w:p>
        </w:tc>
        <w:tc>
          <w:tcPr>
            <w:tcW w:w="1228" w:type="dxa"/>
          </w:tcPr>
          <w:p w:rsidR="0090650D" w:rsidRDefault="0090650D" w:rsidP="0090650D">
            <w:pPr>
              <w:jc w:val="center"/>
              <w:rPr>
                <w:sz w:val="24"/>
                <w:szCs w:val="24"/>
              </w:rPr>
            </w:pPr>
            <w:r w:rsidRPr="0090650D">
              <w:rPr>
                <w:sz w:val="24"/>
                <w:szCs w:val="24"/>
              </w:rPr>
              <w:t>3</w:t>
            </w:r>
          </w:p>
          <w:p w:rsidR="00CC0868" w:rsidRPr="0090650D" w:rsidRDefault="00CC0868" w:rsidP="0090650D">
            <w:pPr>
              <w:jc w:val="center"/>
              <w:rPr>
                <w:sz w:val="24"/>
                <w:szCs w:val="24"/>
              </w:rPr>
            </w:pPr>
            <w:r>
              <w:rPr>
                <w:sz w:val="24"/>
                <w:szCs w:val="24"/>
              </w:rPr>
              <w:t>(3.33%)</w:t>
            </w:r>
          </w:p>
        </w:tc>
      </w:tr>
    </w:tbl>
    <w:p w:rsidR="004E56F2" w:rsidRPr="0090650D" w:rsidRDefault="004E56F2" w:rsidP="00520E20">
      <w:pPr>
        <w:spacing w:after="0" w:line="240" w:lineRule="auto"/>
        <w:ind w:left="-720"/>
        <w:jc w:val="both"/>
        <w:rPr>
          <w:rFonts w:ascii="Times New Roman" w:hAnsi="Times New Roman" w:cs="Times New Roman"/>
          <w:sz w:val="24"/>
          <w:szCs w:val="24"/>
        </w:rPr>
      </w:pPr>
    </w:p>
    <w:p w:rsidR="004E56F2" w:rsidRPr="0090650D" w:rsidRDefault="004E56F2" w:rsidP="00520E20">
      <w:pPr>
        <w:spacing w:after="0" w:line="240" w:lineRule="auto"/>
        <w:ind w:left="-720"/>
        <w:jc w:val="both"/>
        <w:rPr>
          <w:rFonts w:ascii="Times New Roman" w:hAnsi="Times New Roman" w:cs="Times New Roman"/>
          <w:b/>
          <w:sz w:val="24"/>
          <w:szCs w:val="24"/>
        </w:rPr>
      </w:pPr>
    </w:p>
    <w:p w:rsidR="004E56F2" w:rsidRPr="0090650D" w:rsidRDefault="004E56F2" w:rsidP="00520E20">
      <w:pPr>
        <w:spacing w:after="0" w:line="240" w:lineRule="auto"/>
        <w:ind w:left="-720"/>
        <w:jc w:val="both"/>
        <w:rPr>
          <w:rFonts w:ascii="Times New Roman" w:hAnsi="Times New Roman" w:cs="Times New Roman"/>
          <w:sz w:val="24"/>
          <w:szCs w:val="24"/>
        </w:rPr>
      </w:pPr>
      <w:r w:rsidRPr="0090650D">
        <w:rPr>
          <w:rFonts w:ascii="Times New Roman" w:hAnsi="Times New Roman" w:cs="Times New Roman"/>
          <w:sz w:val="24"/>
          <w:szCs w:val="24"/>
        </w:rPr>
        <w:t>Here the family members included the immediate and extended family members. The question thus provided the exposure of family members to reading materials, familiarity and thus their influence on the respondents reading environment.</w:t>
      </w:r>
    </w:p>
    <w:p w:rsidR="004E56F2" w:rsidRPr="0090650D" w:rsidRDefault="004E56F2" w:rsidP="00520E20">
      <w:pPr>
        <w:spacing w:after="0" w:line="240" w:lineRule="auto"/>
        <w:rPr>
          <w:rFonts w:ascii="Times New Roman" w:hAnsi="Times New Roman" w:cs="Times New Roman"/>
          <w:sz w:val="24"/>
          <w:szCs w:val="24"/>
        </w:rPr>
      </w:pPr>
    </w:p>
    <w:p w:rsidR="00E81B03" w:rsidRPr="00FE2C94" w:rsidRDefault="00FD3640" w:rsidP="00FE2C94">
      <w:pPr>
        <w:spacing w:after="0" w:line="240" w:lineRule="auto"/>
        <w:jc w:val="both"/>
        <w:rPr>
          <w:rFonts w:ascii="Times New Roman" w:hAnsi="Times New Roman" w:cs="Times New Roman"/>
          <w:sz w:val="24"/>
          <w:szCs w:val="24"/>
        </w:rPr>
      </w:pPr>
      <w:r w:rsidRPr="00FD3640">
        <w:rPr>
          <w:rFonts w:ascii="Times New Roman" w:hAnsi="Times New Roman" w:cs="Times New Roman"/>
          <w:b/>
          <w:sz w:val="28"/>
          <w:szCs w:val="28"/>
        </w:rPr>
        <w:t>Reading</w:t>
      </w:r>
      <w:r>
        <w:rPr>
          <w:rFonts w:ascii="Times New Roman" w:hAnsi="Times New Roman" w:cs="Times New Roman"/>
          <w:sz w:val="24"/>
          <w:szCs w:val="24"/>
        </w:rPr>
        <w:t xml:space="preserve"> :</w:t>
      </w:r>
      <w:r w:rsidR="00FE2C94" w:rsidRPr="00FE2C94">
        <w:rPr>
          <w:rFonts w:ascii="Times New Roman" w:hAnsi="Times New Roman" w:cs="Times New Roman"/>
          <w:sz w:val="24"/>
          <w:szCs w:val="24"/>
        </w:rPr>
        <w:t>96.66</w:t>
      </w:r>
      <w:r w:rsidR="004E56F2" w:rsidRPr="00FE2C94">
        <w:rPr>
          <w:rFonts w:ascii="Times New Roman" w:hAnsi="Times New Roman" w:cs="Times New Roman"/>
          <w:sz w:val="24"/>
          <w:szCs w:val="24"/>
        </w:rPr>
        <w:t xml:space="preserve">% of respondents like to read while only </w:t>
      </w:r>
      <w:r w:rsidR="00FE2C94">
        <w:rPr>
          <w:rFonts w:ascii="Times New Roman" w:hAnsi="Times New Roman" w:cs="Times New Roman"/>
          <w:sz w:val="24"/>
          <w:szCs w:val="24"/>
        </w:rPr>
        <w:t>3% did not like reading at all</w:t>
      </w:r>
    </w:p>
    <w:p w:rsidR="00E81B03" w:rsidRPr="0090650D" w:rsidRDefault="00E81B03" w:rsidP="00520E20">
      <w:pPr>
        <w:spacing w:after="0" w:line="240" w:lineRule="auto"/>
        <w:ind w:left="-720" w:firstLine="720"/>
        <w:jc w:val="both"/>
        <w:rPr>
          <w:rFonts w:ascii="Times New Roman" w:hAnsi="Times New Roman" w:cs="Times New Roman"/>
          <w:b/>
          <w:sz w:val="24"/>
          <w:szCs w:val="24"/>
        </w:rPr>
      </w:pPr>
    </w:p>
    <w:p w:rsidR="004E56F2" w:rsidRPr="0090650D" w:rsidRDefault="00FD3640" w:rsidP="00520E20">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Table 3</w:t>
      </w:r>
      <w:r w:rsidR="004E56F2" w:rsidRPr="0090650D">
        <w:rPr>
          <w:rFonts w:ascii="Times New Roman" w:hAnsi="Times New Roman" w:cs="Times New Roman"/>
          <w:b/>
          <w:sz w:val="24"/>
          <w:szCs w:val="24"/>
        </w:rPr>
        <w:t xml:space="preserve"> -  </w:t>
      </w:r>
      <w:r w:rsidR="004E56F2" w:rsidRPr="0090650D">
        <w:rPr>
          <w:rFonts w:ascii="Times New Roman" w:hAnsi="Times New Roman" w:cs="Times New Roman"/>
          <w:b/>
          <w:sz w:val="24"/>
          <w:szCs w:val="24"/>
        </w:rPr>
        <w:tab/>
        <w:t xml:space="preserve">Language of reading </w:t>
      </w:r>
    </w:p>
    <w:p w:rsidR="004E56F2" w:rsidRPr="0090650D" w:rsidRDefault="004E56F2" w:rsidP="00520E20">
      <w:pPr>
        <w:spacing w:after="0" w:line="240" w:lineRule="auto"/>
        <w:jc w:val="both"/>
        <w:rPr>
          <w:rFonts w:ascii="Times New Roman" w:hAnsi="Times New Roman" w:cs="Times New Roman"/>
          <w:b/>
          <w:sz w:val="24"/>
          <w:szCs w:val="24"/>
        </w:rPr>
      </w:pPr>
    </w:p>
    <w:tbl>
      <w:tblPr>
        <w:tblStyle w:val="TableGrid"/>
        <w:tblW w:w="0" w:type="auto"/>
        <w:tblInd w:w="945" w:type="dxa"/>
        <w:tblLook w:val="01E0"/>
      </w:tblPr>
      <w:tblGrid>
        <w:gridCol w:w="1728"/>
        <w:gridCol w:w="2160"/>
        <w:gridCol w:w="2160"/>
      </w:tblGrid>
      <w:tr w:rsidR="004E56F2" w:rsidRPr="0090650D" w:rsidTr="00A43364">
        <w:tc>
          <w:tcPr>
            <w:tcW w:w="1728" w:type="dxa"/>
            <w:tcBorders>
              <w:top w:val="single" w:sz="4" w:space="0" w:color="auto"/>
              <w:left w:val="single" w:sz="4" w:space="0" w:color="auto"/>
              <w:bottom w:val="single" w:sz="4" w:space="0" w:color="auto"/>
              <w:right w:val="single" w:sz="4" w:space="0" w:color="auto"/>
            </w:tcBorders>
          </w:tcPr>
          <w:p w:rsidR="004E56F2" w:rsidRPr="0090650D" w:rsidRDefault="004E56F2" w:rsidP="00520E20">
            <w:pPr>
              <w:jc w:val="center"/>
              <w:rPr>
                <w:b/>
                <w:sz w:val="24"/>
                <w:szCs w:val="24"/>
              </w:rPr>
            </w:pPr>
            <w:r w:rsidRPr="0090650D">
              <w:rPr>
                <w:b/>
                <w:sz w:val="24"/>
                <w:szCs w:val="24"/>
              </w:rPr>
              <w:t>Language</w:t>
            </w:r>
          </w:p>
        </w:tc>
        <w:tc>
          <w:tcPr>
            <w:tcW w:w="2160" w:type="dxa"/>
            <w:tcBorders>
              <w:top w:val="single" w:sz="4" w:space="0" w:color="auto"/>
              <w:left w:val="single" w:sz="4" w:space="0" w:color="auto"/>
              <w:bottom w:val="single" w:sz="4" w:space="0" w:color="auto"/>
              <w:right w:val="single" w:sz="4" w:space="0" w:color="auto"/>
            </w:tcBorders>
          </w:tcPr>
          <w:p w:rsidR="004E56F2" w:rsidRPr="0090650D" w:rsidRDefault="004E56F2" w:rsidP="00520E20">
            <w:pPr>
              <w:jc w:val="center"/>
              <w:rPr>
                <w:b/>
                <w:sz w:val="24"/>
                <w:szCs w:val="24"/>
              </w:rPr>
            </w:pPr>
            <w:r w:rsidRPr="0090650D">
              <w:rPr>
                <w:b/>
                <w:sz w:val="24"/>
                <w:szCs w:val="24"/>
              </w:rPr>
              <w:t>No. respondents</w:t>
            </w:r>
          </w:p>
        </w:tc>
        <w:tc>
          <w:tcPr>
            <w:tcW w:w="2160" w:type="dxa"/>
            <w:tcBorders>
              <w:top w:val="single" w:sz="4" w:space="0" w:color="auto"/>
              <w:left w:val="single" w:sz="4" w:space="0" w:color="auto"/>
              <w:bottom w:val="single" w:sz="4" w:space="0" w:color="auto"/>
              <w:right w:val="single" w:sz="4" w:space="0" w:color="auto"/>
            </w:tcBorders>
          </w:tcPr>
          <w:p w:rsidR="004E56F2" w:rsidRPr="0090650D" w:rsidRDefault="004E56F2" w:rsidP="00520E20">
            <w:pPr>
              <w:jc w:val="center"/>
              <w:rPr>
                <w:b/>
                <w:sz w:val="24"/>
                <w:szCs w:val="24"/>
              </w:rPr>
            </w:pPr>
            <w:r w:rsidRPr="0090650D">
              <w:rPr>
                <w:b/>
                <w:sz w:val="24"/>
                <w:szCs w:val="24"/>
              </w:rPr>
              <w:t>Percentage (%)</w:t>
            </w:r>
          </w:p>
        </w:tc>
      </w:tr>
      <w:tr w:rsidR="004E56F2" w:rsidRPr="0090650D" w:rsidTr="00CC0868">
        <w:tc>
          <w:tcPr>
            <w:tcW w:w="1728" w:type="dxa"/>
            <w:tcBorders>
              <w:top w:val="single" w:sz="4" w:space="0" w:color="auto"/>
              <w:left w:val="single" w:sz="4" w:space="0" w:color="auto"/>
              <w:bottom w:val="single" w:sz="4" w:space="0" w:color="auto"/>
              <w:right w:val="single" w:sz="4" w:space="0" w:color="auto"/>
            </w:tcBorders>
          </w:tcPr>
          <w:p w:rsidR="004E56F2" w:rsidRPr="0090650D" w:rsidRDefault="004E56F2" w:rsidP="00520E20">
            <w:pPr>
              <w:jc w:val="center"/>
              <w:rPr>
                <w:sz w:val="24"/>
                <w:szCs w:val="24"/>
              </w:rPr>
            </w:pPr>
            <w:r w:rsidRPr="0090650D">
              <w:rPr>
                <w:sz w:val="24"/>
                <w:szCs w:val="24"/>
              </w:rPr>
              <w:t>English</w:t>
            </w:r>
          </w:p>
        </w:tc>
        <w:tc>
          <w:tcPr>
            <w:tcW w:w="2160" w:type="dxa"/>
            <w:tcBorders>
              <w:top w:val="single" w:sz="4" w:space="0" w:color="auto"/>
              <w:left w:val="single" w:sz="4" w:space="0" w:color="auto"/>
              <w:bottom w:val="single" w:sz="4" w:space="0" w:color="auto"/>
              <w:right w:val="single" w:sz="4" w:space="0" w:color="auto"/>
            </w:tcBorders>
          </w:tcPr>
          <w:p w:rsidR="004E56F2" w:rsidRPr="0090650D" w:rsidRDefault="00B27C37" w:rsidP="00520E20">
            <w:pPr>
              <w:jc w:val="center"/>
              <w:rPr>
                <w:sz w:val="24"/>
                <w:szCs w:val="24"/>
              </w:rPr>
            </w:pPr>
            <w:r w:rsidRPr="0090650D">
              <w:rPr>
                <w:sz w:val="24"/>
                <w:szCs w:val="24"/>
              </w:rPr>
              <w:t>75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6F2" w:rsidRPr="0090650D" w:rsidRDefault="00CC0868" w:rsidP="00520E20">
            <w:pPr>
              <w:jc w:val="center"/>
              <w:rPr>
                <w:sz w:val="24"/>
                <w:szCs w:val="24"/>
              </w:rPr>
            </w:pPr>
            <w:r>
              <w:rPr>
                <w:sz w:val="24"/>
                <w:szCs w:val="24"/>
              </w:rPr>
              <w:t>83.33</w:t>
            </w:r>
          </w:p>
        </w:tc>
      </w:tr>
      <w:tr w:rsidR="004E56F2" w:rsidRPr="0090650D" w:rsidTr="00CC0868">
        <w:tc>
          <w:tcPr>
            <w:tcW w:w="1728" w:type="dxa"/>
            <w:tcBorders>
              <w:top w:val="single" w:sz="4" w:space="0" w:color="auto"/>
              <w:left w:val="single" w:sz="4" w:space="0" w:color="auto"/>
              <w:bottom w:val="single" w:sz="4" w:space="0" w:color="auto"/>
              <w:right w:val="single" w:sz="4" w:space="0" w:color="auto"/>
            </w:tcBorders>
          </w:tcPr>
          <w:p w:rsidR="004E56F2" w:rsidRPr="0090650D" w:rsidRDefault="004E56F2" w:rsidP="00520E20">
            <w:pPr>
              <w:jc w:val="center"/>
              <w:rPr>
                <w:sz w:val="24"/>
                <w:szCs w:val="24"/>
              </w:rPr>
            </w:pPr>
            <w:r w:rsidRPr="0090650D">
              <w:rPr>
                <w:sz w:val="24"/>
                <w:szCs w:val="24"/>
              </w:rPr>
              <w:t>Hindi</w:t>
            </w:r>
          </w:p>
        </w:tc>
        <w:tc>
          <w:tcPr>
            <w:tcW w:w="2160" w:type="dxa"/>
            <w:tcBorders>
              <w:top w:val="single" w:sz="4" w:space="0" w:color="auto"/>
              <w:left w:val="single" w:sz="4" w:space="0" w:color="auto"/>
              <w:bottom w:val="single" w:sz="4" w:space="0" w:color="auto"/>
              <w:right w:val="single" w:sz="4" w:space="0" w:color="auto"/>
            </w:tcBorders>
          </w:tcPr>
          <w:p w:rsidR="004E56F2" w:rsidRPr="0090650D" w:rsidRDefault="00B27C37" w:rsidP="00520E20">
            <w:pPr>
              <w:jc w:val="center"/>
              <w:rPr>
                <w:sz w:val="24"/>
                <w:szCs w:val="24"/>
              </w:rPr>
            </w:pPr>
            <w:r w:rsidRPr="0090650D">
              <w:rPr>
                <w:sz w:val="24"/>
                <w:szCs w:val="24"/>
              </w:rPr>
              <w:t>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6F2" w:rsidRPr="0090650D" w:rsidRDefault="00CC0868" w:rsidP="00520E20">
            <w:pPr>
              <w:jc w:val="center"/>
              <w:rPr>
                <w:sz w:val="24"/>
                <w:szCs w:val="24"/>
              </w:rPr>
            </w:pPr>
            <w:r>
              <w:rPr>
                <w:sz w:val="24"/>
                <w:szCs w:val="24"/>
              </w:rPr>
              <w:t>13.33</w:t>
            </w:r>
          </w:p>
        </w:tc>
      </w:tr>
      <w:tr w:rsidR="004E56F2" w:rsidRPr="0090650D" w:rsidTr="00CC0868">
        <w:tc>
          <w:tcPr>
            <w:tcW w:w="1728" w:type="dxa"/>
            <w:tcBorders>
              <w:top w:val="single" w:sz="4" w:space="0" w:color="auto"/>
              <w:left w:val="single" w:sz="4" w:space="0" w:color="auto"/>
              <w:bottom w:val="single" w:sz="4" w:space="0" w:color="auto"/>
              <w:right w:val="single" w:sz="4" w:space="0" w:color="auto"/>
            </w:tcBorders>
          </w:tcPr>
          <w:p w:rsidR="004E56F2" w:rsidRPr="0090650D" w:rsidRDefault="004E56F2" w:rsidP="00520E20">
            <w:pPr>
              <w:jc w:val="center"/>
              <w:rPr>
                <w:sz w:val="24"/>
                <w:szCs w:val="24"/>
              </w:rPr>
            </w:pPr>
            <w:r w:rsidRPr="0090650D">
              <w:rPr>
                <w:sz w:val="24"/>
                <w:szCs w:val="24"/>
              </w:rPr>
              <w:t>Marathi</w:t>
            </w:r>
          </w:p>
        </w:tc>
        <w:tc>
          <w:tcPr>
            <w:tcW w:w="2160" w:type="dxa"/>
            <w:tcBorders>
              <w:top w:val="single" w:sz="4" w:space="0" w:color="auto"/>
              <w:left w:val="single" w:sz="4" w:space="0" w:color="auto"/>
              <w:bottom w:val="single" w:sz="4" w:space="0" w:color="auto"/>
              <w:right w:val="single" w:sz="4" w:space="0" w:color="auto"/>
            </w:tcBorders>
          </w:tcPr>
          <w:p w:rsidR="004E56F2" w:rsidRPr="0090650D" w:rsidRDefault="00B27C37" w:rsidP="00520E20">
            <w:pPr>
              <w:jc w:val="center"/>
              <w:rPr>
                <w:sz w:val="24"/>
                <w:szCs w:val="24"/>
              </w:rPr>
            </w:pPr>
            <w:r w:rsidRPr="0090650D">
              <w:rPr>
                <w:sz w:val="24"/>
                <w:szCs w:val="24"/>
              </w:rPr>
              <w:t>18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6F2" w:rsidRPr="0090650D" w:rsidRDefault="00CC0868" w:rsidP="00520E20">
            <w:pPr>
              <w:jc w:val="center"/>
              <w:rPr>
                <w:sz w:val="24"/>
                <w:szCs w:val="24"/>
              </w:rPr>
            </w:pPr>
            <w:r>
              <w:rPr>
                <w:sz w:val="24"/>
                <w:szCs w:val="24"/>
              </w:rPr>
              <w:t>20</w:t>
            </w:r>
          </w:p>
        </w:tc>
      </w:tr>
      <w:tr w:rsidR="004E56F2" w:rsidRPr="0090650D" w:rsidTr="00CC0868">
        <w:tc>
          <w:tcPr>
            <w:tcW w:w="1728" w:type="dxa"/>
            <w:tcBorders>
              <w:top w:val="single" w:sz="4" w:space="0" w:color="auto"/>
              <w:left w:val="single" w:sz="4" w:space="0" w:color="auto"/>
              <w:bottom w:val="single" w:sz="4" w:space="0" w:color="auto"/>
              <w:right w:val="single" w:sz="4" w:space="0" w:color="auto"/>
            </w:tcBorders>
          </w:tcPr>
          <w:p w:rsidR="004E56F2" w:rsidRPr="0090650D" w:rsidRDefault="004E56F2" w:rsidP="00520E20">
            <w:pPr>
              <w:jc w:val="center"/>
              <w:rPr>
                <w:sz w:val="24"/>
                <w:szCs w:val="24"/>
              </w:rPr>
            </w:pPr>
            <w:r w:rsidRPr="0090650D">
              <w:rPr>
                <w:sz w:val="24"/>
                <w:szCs w:val="24"/>
              </w:rPr>
              <w:t>Gujarati</w:t>
            </w:r>
          </w:p>
        </w:tc>
        <w:tc>
          <w:tcPr>
            <w:tcW w:w="2160" w:type="dxa"/>
            <w:tcBorders>
              <w:top w:val="single" w:sz="4" w:space="0" w:color="auto"/>
              <w:left w:val="single" w:sz="4" w:space="0" w:color="auto"/>
              <w:bottom w:val="single" w:sz="4" w:space="0" w:color="auto"/>
              <w:right w:val="single" w:sz="4" w:space="0" w:color="auto"/>
            </w:tcBorders>
          </w:tcPr>
          <w:p w:rsidR="004E56F2" w:rsidRPr="0090650D" w:rsidRDefault="00B27C37" w:rsidP="00520E20">
            <w:pPr>
              <w:jc w:val="center"/>
              <w:rPr>
                <w:sz w:val="24"/>
                <w:szCs w:val="24"/>
              </w:rPr>
            </w:pPr>
            <w:r w:rsidRPr="0090650D">
              <w:rPr>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6F2" w:rsidRPr="0090650D" w:rsidRDefault="00CC0868" w:rsidP="00520E20">
            <w:pPr>
              <w:jc w:val="center"/>
              <w:rPr>
                <w:sz w:val="24"/>
                <w:szCs w:val="24"/>
              </w:rPr>
            </w:pPr>
            <w:r>
              <w:rPr>
                <w:sz w:val="24"/>
                <w:szCs w:val="24"/>
              </w:rPr>
              <w:t>5.55</w:t>
            </w:r>
          </w:p>
        </w:tc>
      </w:tr>
      <w:tr w:rsidR="004E56F2" w:rsidRPr="0090650D" w:rsidTr="00CC0868">
        <w:tc>
          <w:tcPr>
            <w:tcW w:w="1728" w:type="dxa"/>
            <w:tcBorders>
              <w:top w:val="single" w:sz="4" w:space="0" w:color="auto"/>
              <w:left w:val="single" w:sz="4" w:space="0" w:color="auto"/>
              <w:bottom w:val="single" w:sz="4" w:space="0" w:color="auto"/>
              <w:right w:val="single" w:sz="4" w:space="0" w:color="auto"/>
            </w:tcBorders>
          </w:tcPr>
          <w:p w:rsidR="004E56F2" w:rsidRPr="0090650D" w:rsidRDefault="004E56F2" w:rsidP="00520E20">
            <w:pPr>
              <w:jc w:val="center"/>
              <w:rPr>
                <w:sz w:val="24"/>
                <w:szCs w:val="24"/>
              </w:rPr>
            </w:pPr>
            <w:r w:rsidRPr="0090650D">
              <w:rPr>
                <w:sz w:val="24"/>
                <w:szCs w:val="24"/>
              </w:rPr>
              <w:t>Others</w:t>
            </w:r>
          </w:p>
        </w:tc>
        <w:tc>
          <w:tcPr>
            <w:tcW w:w="2160" w:type="dxa"/>
            <w:tcBorders>
              <w:top w:val="single" w:sz="4" w:space="0" w:color="auto"/>
              <w:left w:val="single" w:sz="4" w:space="0" w:color="auto"/>
              <w:bottom w:val="single" w:sz="4" w:space="0" w:color="auto"/>
              <w:right w:val="single" w:sz="4" w:space="0" w:color="auto"/>
            </w:tcBorders>
          </w:tcPr>
          <w:p w:rsidR="004E56F2" w:rsidRPr="0090650D" w:rsidRDefault="00B27C37" w:rsidP="00520E20">
            <w:pPr>
              <w:jc w:val="center"/>
              <w:rPr>
                <w:sz w:val="24"/>
                <w:szCs w:val="24"/>
              </w:rPr>
            </w:pPr>
            <w:r w:rsidRPr="0090650D">
              <w:rPr>
                <w:sz w:val="24"/>
                <w:szCs w:val="24"/>
              </w:rPr>
              <w:t>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E56F2" w:rsidRPr="0090650D" w:rsidRDefault="00CC0868" w:rsidP="00520E20">
            <w:pPr>
              <w:jc w:val="center"/>
              <w:rPr>
                <w:sz w:val="24"/>
                <w:szCs w:val="24"/>
              </w:rPr>
            </w:pPr>
            <w:r>
              <w:rPr>
                <w:sz w:val="24"/>
                <w:szCs w:val="24"/>
              </w:rPr>
              <w:t>7.77</w:t>
            </w:r>
          </w:p>
        </w:tc>
      </w:tr>
    </w:tbl>
    <w:p w:rsidR="004E56F2" w:rsidRPr="0090650D" w:rsidRDefault="004E56F2" w:rsidP="00520E20">
      <w:pPr>
        <w:spacing w:after="0" w:line="240" w:lineRule="auto"/>
        <w:ind w:left="-720"/>
        <w:jc w:val="both"/>
        <w:rPr>
          <w:rFonts w:ascii="Times New Roman" w:hAnsi="Times New Roman" w:cs="Times New Roman"/>
          <w:sz w:val="24"/>
          <w:szCs w:val="24"/>
        </w:rPr>
      </w:pPr>
    </w:p>
    <w:p w:rsidR="004E56F2" w:rsidRPr="0090650D" w:rsidRDefault="004E56F2"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The language of instruction in the college was English. Majority of the respondents read in English but a few did r</w:t>
      </w:r>
      <w:r w:rsidR="00CC0868">
        <w:rPr>
          <w:rFonts w:ascii="Times New Roman" w:hAnsi="Times New Roman" w:cs="Times New Roman"/>
          <w:sz w:val="24"/>
          <w:szCs w:val="24"/>
        </w:rPr>
        <w:t xml:space="preserve">ead in their mother tongue also especially in Marathi and Hindi which happen to be the languages taught in school and </w:t>
      </w:r>
      <w:r w:rsidR="005C3C22">
        <w:rPr>
          <w:rFonts w:ascii="Times New Roman" w:hAnsi="Times New Roman" w:cs="Times New Roman"/>
          <w:sz w:val="24"/>
          <w:szCs w:val="24"/>
        </w:rPr>
        <w:t>high s</w:t>
      </w:r>
      <w:r w:rsidR="00CC0868">
        <w:rPr>
          <w:rFonts w:ascii="Times New Roman" w:hAnsi="Times New Roman" w:cs="Times New Roman"/>
          <w:sz w:val="24"/>
          <w:szCs w:val="24"/>
        </w:rPr>
        <w:t>chool.</w:t>
      </w:r>
    </w:p>
    <w:p w:rsidR="004E56F2" w:rsidRPr="0090650D" w:rsidRDefault="004E56F2" w:rsidP="00520E20">
      <w:pPr>
        <w:spacing w:after="0" w:line="240" w:lineRule="auto"/>
        <w:jc w:val="both"/>
        <w:rPr>
          <w:rFonts w:ascii="Times New Roman" w:hAnsi="Times New Roman" w:cs="Times New Roman"/>
          <w:sz w:val="24"/>
          <w:szCs w:val="24"/>
        </w:rPr>
      </w:pPr>
    </w:p>
    <w:p w:rsidR="004E56F2" w:rsidRPr="0090650D" w:rsidRDefault="004E56F2" w:rsidP="00520E20">
      <w:pPr>
        <w:spacing w:after="0" w:line="240" w:lineRule="auto"/>
        <w:ind w:left="-720"/>
        <w:jc w:val="both"/>
        <w:rPr>
          <w:rFonts w:ascii="Times New Roman" w:hAnsi="Times New Roman" w:cs="Times New Roman"/>
          <w:sz w:val="24"/>
          <w:szCs w:val="24"/>
        </w:rPr>
      </w:pPr>
    </w:p>
    <w:p w:rsidR="004E56F2" w:rsidRPr="0090650D" w:rsidRDefault="004E56F2" w:rsidP="00D41FB0">
      <w:pPr>
        <w:spacing w:after="0" w:line="240" w:lineRule="auto"/>
        <w:ind w:left="-720"/>
        <w:jc w:val="both"/>
        <w:rPr>
          <w:rFonts w:ascii="Times New Roman" w:hAnsi="Times New Roman" w:cs="Times New Roman"/>
          <w:sz w:val="24"/>
          <w:szCs w:val="24"/>
        </w:rPr>
      </w:pPr>
    </w:p>
    <w:p w:rsidR="004E56F2" w:rsidRPr="0090650D" w:rsidRDefault="004E56F2" w:rsidP="00520E20">
      <w:pPr>
        <w:spacing w:after="0" w:line="240" w:lineRule="auto"/>
        <w:ind w:left="-720" w:firstLine="720"/>
        <w:jc w:val="both"/>
        <w:rPr>
          <w:rFonts w:ascii="Times New Roman" w:hAnsi="Times New Roman" w:cs="Times New Roman"/>
          <w:b/>
          <w:sz w:val="24"/>
          <w:szCs w:val="24"/>
        </w:rPr>
      </w:pPr>
      <w:r w:rsidRPr="0090650D">
        <w:rPr>
          <w:rFonts w:ascii="Times New Roman" w:hAnsi="Times New Roman" w:cs="Times New Roman"/>
          <w:b/>
          <w:sz w:val="24"/>
          <w:szCs w:val="24"/>
        </w:rPr>
        <w:t>Table</w:t>
      </w:r>
      <w:r w:rsidR="00FD3640">
        <w:rPr>
          <w:rFonts w:ascii="Times New Roman" w:hAnsi="Times New Roman" w:cs="Times New Roman"/>
          <w:b/>
          <w:sz w:val="24"/>
          <w:szCs w:val="24"/>
        </w:rPr>
        <w:t xml:space="preserve"> 4</w:t>
      </w:r>
      <w:r w:rsidRPr="0090650D">
        <w:rPr>
          <w:rFonts w:ascii="Times New Roman" w:hAnsi="Times New Roman" w:cs="Times New Roman"/>
          <w:b/>
          <w:sz w:val="24"/>
          <w:szCs w:val="24"/>
        </w:rPr>
        <w:t xml:space="preserve"> - People who influenced</w:t>
      </w:r>
    </w:p>
    <w:p w:rsidR="004E56F2" w:rsidRPr="0090650D" w:rsidRDefault="004E56F2" w:rsidP="00520E20">
      <w:pPr>
        <w:spacing w:after="0" w:line="240" w:lineRule="auto"/>
        <w:ind w:left="-720"/>
        <w:jc w:val="both"/>
        <w:rPr>
          <w:rFonts w:ascii="Times New Roman" w:hAnsi="Times New Roman" w:cs="Times New Roman"/>
          <w:b/>
          <w:sz w:val="24"/>
          <w:szCs w:val="24"/>
        </w:rPr>
      </w:pPr>
    </w:p>
    <w:p w:rsidR="004E56F2" w:rsidRPr="0090650D" w:rsidRDefault="004E56F2"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The respondents were asked as to whom they remembered reading to them or reading with them in an ordered format (Descending 1</w:t>
      </w:r>
      <w:r w:rsidRPr="0090650D">
        <w:rPr>
          <w:rFonts w:ascii="Times New Roman" w:hAnsi="Times New Roman" w:cs="Times New Roman"/>
          <w:sz w:val="24"/>
          <w:szCs w:val="24"/>
          <w:vertAlign w:val="superscript"/>
        </w:rPr>
        <w:t>st</w:t>
      </w:r>
      <w:r w:rsidRPr="0090650D">
        <w:rPr>
          <w:rFonts w:ascii="Times New Roman" w:hAnsi="Times New Roman" w:cs="Times New Roman"/>
          <w:sz w:val="24"/>
          <w:szCs w:val="24"/>
        </w:rPr>
        <w:t>, 2</w:t>
      </w:r>
      <w:r w:rsidRPr="0090650D">
        <w:rPr>
          <w:rFonts w:ascii="Times New Roman" w:hAnsi="Times New Roman" w:cs="Times New Roman"/>
          <w:sz w:val="24"/>
          <w:szCs w:val="24"/>
          <w:vertAlign w:val="superscript"/>
        </w:rPr>
        <w:t>nd</w:t>
      </w:r>
      <w:r w:rsidRPr="0090650D">
        <w:rPr>
          <w:rFonts w:ascii="Times New Roman" w:hAnsi="Times New Roman" w:cs="Times New Roman"/>
          <w:sz w:val="24"/>
          <w:szCs w:val="24"/>
        </w:rPr>
        <w:t>, 3</w:t>
      </w:r>
      <w:r w:rsidRPr="0090650D">
        <w:rPr>
          <w:rFonts w:ascii="Times New Roman" w:hAnsi="Times New Roman" w:cs="Times New Roman"/>
          <w:sz w:val="24"/>
          <w:szCs w:val="24"/>
          <w:vertAlign w:val="superscript"/>
        </w:rPr>
        <w:t>rd</w:t>
      </w:r>
      <w:r w:rsidRPr="0090650D">
        <w:rPr>
          <w:rFonts w:ascii="Times New Roman" w:hAnsi="Times New Roman" w:cs="Times New Roman"/>
          <w:sz w:val="24"/>
          <w:szCs w:val="24"/>
        </w:rPr>
        <w:t>.)  The response was as follows:</w:t>
      </w:r>
    </w:p>
    <w:p w:rsidR="004E56F2" w:rsidRPr="0090650D" w:rsidRDefault="004E56F2" w:rsidP="00520E20">
      <w:pPr>
        <w:spacing w:after="0" w:line="240" w:lineRule="auto"/>
        <w:jc w:val="both"/>
        <w:rPr>
          <w:rFonts w:ascii="Times New Roman" w:hAnsi="Times New Roman" w:cs="Times New Roman"/>
          <w:sz w:val="24"/>
          <w:szCs w:val="24"/>
        </w:rPr>
      </w:pPr>
    </w:p>
    <w:p w:rsidR="004E56F2" w:rsidRPr="0090650D" w:rsidRDefault="004E56F2" w:rsidP="00520E20">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XSpec="center" w:tblpY="-39"/>
        <w:tblW w:w="4968" w:type="dxa"/>
        <w:tblLayout w:type="fixed"/>
        <w:tblLook w:val="01E0"/>
      </w:tblPr>
      <w:tblGrid>
        <w:gridCol w:w="2088"/>
        <w:gridCol w:w="1080"/>
        <w:gridCol w:w="900"/>
        <w:gridCol w:w="900"/>
      </w:tblGrid>
      <w:tr w:rsidR="00517C9D" w:rsidRPr="0090650D" w:rsidTr="00517C9D">
        <w:tc>
          <w:tcPr>
            <w:tcW w:w="2088" w:type="dxa"/>
          </w:tcPr>
          <w:p w:rsidR="00517C9D" w:rsidRPr="0090650D" w:rsidRDefault="00517C9D" w:rsidP="00517C9D">
            <w:pPr>
              <w:jc w:val="center"/>
              <w:rPr>
                <w:b/>
                <w:sz w:val="24"/>
                <w:szCs w:val="24"/>
              </w:rPr>
            </w:pPr>
            <w:r w:rsidRPr="0090650D">
              <w:rPr>
                <w:b/>
                <w:sz w:val="24"/>
                <w:szCs w:val="24"/>
              </w:rPr>
              <w:t>Relation</w:t>
            </w:r>
          </w:p>
        </w:tc>
        <w:tc>
          <w:tcPr>
            <w:tcW w:w="1080" w:type="dxa"/>
          </w:tcPr>
          <w:p w:rsidR="00517C9D" w:rsidRPr="0090650D" w:rsidRDefault="00517C9D" w:rsidP="00517C9D">
            <w:pPr>
              <w:jc w:val="center"/>
              <w:rPr>
                <w:b/>
                <w:sz w:val="24"/>
                <w:szCs w:val="24"/>
              </w:rPr>
            </w:pPr>
            <w:r w:rsidRPr="0090650D">
              <w:rPr>
                <w:b/>
                <w:sz w:val="24"/>
                <w:szCs w:val="24"/>
              </w:rPr>
              <w:t>1</w:t>
            </w:r>
            <w:r w:rsidRPr="0090650D">
              <w:rPr>
                <w:b/>
                <w:sz w:val="24"/>
                <w:szCs w:val="24"/>
                <w:vertAlign w:val="superscript"/>
              </w:rPr>
              <w:t>st</w:t>
            </w:r>
          </w:p>
        </w:tc>
        <w:tc>
          <w:tcPr>
            <w:tcW w:w="900" w:type="dxa"/>
          </w:tcPr>
          <w:p w:rsidR="00517C9D" w:rsidRPr="0090650D" w:rsidRDefault="00517C9D" w:rsidP="00517C9D">
            <w:pPr>
              <w:jc w:val="center"/>
              <w:rPr>
                <w:b/>
                <w:sz w:val="24"/>
                <w:szCs w:val="24"/>
              </w:rPr>
            </w:pPr>
            <w:r w:rsidRPr="0090650D">
              <w:rPr>
                <w:b/>
                <w:sz w:val="24"/>
                <w:szCs w:val="24"/>
              </w:rPr>
              <w:t>2</w:t>
            </w:r>
            <w:r w:rsidRPr="0090650D">
              <w:rPr>
                <w:b/>
                <w:sz w:val="24"/>
                <w:szCs w:val="24"/>
                <w:vertAlign w:val="superscript"/>
              </w:rPr>
              <w:t>nd</w:t>
            </w:r>
          </w:p>
        </w:tc>
        <w:tc>
          <w:tcPr>
            <w:tcW w:w="900" w:type="dxa"/>
          </w:tcPr>
          <w:p w:rsidR="00517C9D" w:rsidRPr="0090650D" w:rsidRDefault="00517C9D" w:rsidP="00517C9D">
            <w:pPr>
              <w:jc w:val="center"/>
              <w:rPr>
                <w:b/>
                <w:sz w:val="24"/>
                <w:szCs w:val="24"/>
              </w:rPr>
            </w:pPr>
            <w:r w:rsidRPr="0090650D">
              <w:rPr>
                <w:b/>
                <w:sz w:val="24"/>
                <w:szCs w:val="24"/>
              </w:rPr>
              <w:t>3</w:t>
            </w:r>
            <w:r w:rsidRPr="0090650D">
              <w:rPr>
                <w:b/>
                <w:sz w:val="24"/>
                <w:szCs w:val="24"/>
                <w:vertAlign w:val="superscript"/>
              </w:rPr>
              <w:t>rd</w:t>
            </w:r>
          </w:p>
        </w:tc>
      </w:tr>
      <w:tr w:rsidR="00517C9D" w:rsidRPr="0090650D" w:rsidTr="00517C9D">
        <w:tc>
          <w:tcPr>
            <w:tcW w:w="2088" w:type="dxa"/>
          </w:tcPr>
          <w:p w:rsidR="00517C9D" w:rsidRPr="0090650D" w:rsidRDefault="00517C9D" w:rsidP="00517C9D">
            <w:pPr>
              <w:jc w:val="both"/>
              <w:rPr>
                <w:sz w:val="24"/>
                <w:szCs w:val="24"/>
              </w:rPr>
            </w:pPr>
            <w:r w:rsidRPr="0090650D">
              <w:rPr>
                <w:sz w:val="24"/>
                <w:szCs w:val="24"/>
              </w:rPr>
              <w:t>Mother</w:t>
            </w:r>
          </w:p>
        </w:tc>
        <w:tc>
          <w:tcPr>
            <w:tcW w:w="1080" w:type="dxa"/>
          </w:tcPr>
          <w:p w:rsidR="00517C9D" w:rsidRPr="0090650D" w:rsidRDefault="00517C9D" w:rsidP="00517C9D">
            <w:pPr>
              <w:jc w:val="center"/>
              <w:rPr>
                <w:sz w:val="24"/>
                <w:szCs w:val="24"/>
              </w:rPr>
            </w:pPr>
            <w:r>
              <w:rPr>
                <w:sz w:val="24"/>
                <w:szCs w:val="24"/>
              </w:rPr>
              <w:t>34</w:t>
            </w:r>
          </w:p>
        </w:tc>
        <w:tc>
          <w:tcPr>
            <w:tcW w:w="900" w:type="dxa"/>
          </w:tcPr>
          <w:p w:rsidR="00517C9D" w:rsidRPr="0090650D" w:rsidRDefault="00517C9D" w:rsidP="00517C9D">
            <w:pPr>
              <w:jc w:val="center"/>
              <w:rPr>
                <w:sz w:val="24"/>
                <w:szCs w:val="24"/>
              </w:rPr>
            </w:pPr>
            <w:r>
              <w:rPr>
                <w:sz w:val="24"/>
                <w:szCs w:val="24"/>
              </w:rPr>
              <w:t>6</w:t>
            </w:r>
          </w:p>
        </w:tc>
        <w:tc>
          <w:tcPr>
            <w:tcW w:w="900" w:type="dxa"/>
          </w:tcPr>
          <w:p w:rsidR="00517C9D" w:rsidRPr="0090650D" w:rsidRDefault="00517C9D" w:rsidP="00517C9D">
            <w:pPr>
              <w:jc w:val="center"/>
              <w:rPr>
                <w:sz w:val="24"/>
                <w:szCs w:val="24"/>
              </w:rPr>
            </w:pPr>
            <w:r>
              <w:rPr>
                <w:sz w:val="24"/>
                <w:szCs w:val="24"/>
              </w:rPr>
              <w:t>5</w:t>
            </w:r>
          </w:p>
        </w:tc>
      </w:tr>
      <w:tr w:rsidR="00517C9D" w:rsidRPr="0090650D" w:rsidTr="00517C9D">
        <w:tc>
          <w:tcPr>
            <w:tcW w:w="2088" w:type="dxa"/>
          </w:tcPr>
          <w:p w:rsidR="00517C9D" w:rsidRPr="0090650D" w:rsidRDefault="00517C9D" w:rsidP="00517C9D">
            <w:pPr>
              <w:jc w:val="both"/>
              <w:rPr>
                <w:sz w:val="24"/>
                <w:szCs w:val="24"/>
              </w:rPr>
            </w:pPr>
            <w:r w:rsidRPr="0090650D">
              <w:rPr>
                <w:sz w:val="24"/>
                <w:szCs w:val="24"/>
              </w:rPr>
              <w:t>Father</w:t>
            </w:r>
          </w:p>
        </w:tc>
        <w:tc>
          <w:tcPr>
            <w:tcW w:w="1080" w:type="dxa"/>
          </w:tcPr>
          <w:p w:rsidR="00517C9D" w:rsidRPr="0090650D" w:rsidRDefault="00517C9D" w:rsidP="00517C9D">
            <w:pPr>
              <w:jc w:val="center"/>
              <w:rPr>
                <w:sz w:val="24"/>
                <w:szCs w:val="24"/>
              </w:rPr>
            </w:pPr>
            <w:r>
              <w:rPr>
                <w:sz w:val="24"/>
                <w:szCs w:val="24"/>
              </w:rPr>
              <w:t>6</w:t>
            </w:r>
          </w:p>
        </w:tc>
        <w:tc>
          <w:tcPr>
            <w:tcW w:w="900" w:type="dxa"/>
          </w:tcPr>
          <w:p w:rsidR="00517C9D" w:rsidRPr="0090650D" w:rsidRDefault="00517C9D" w:rsidP="00517C9D">
            <w:pPr>
              <w:jc w:val="center"/>
              <w:rPr>
                <w:sz w:val="24"/>
                <w:szCs w:val="24"/>
              </w:rPr>
            </w:pPr>
            <w:r>
              <w:rPr>
                <w:sz w:val="24"/>
                <w:szCs w:val="24"/>
              </w:rPr>
              <w:t>18</w:t>
            </w:r>
          </w:p>
        </w:tc>
        <w:tc>
          <w:tcPr>
            <w:tcW w:w="900" w:type="dxa"/>
          </w:tcPr>
          <w:p w:rsidR="00517C9D" w:rsidRPr="0090650D" w:rsidRDefault="00517C9D" w:rsidP="00517C9D">
            <w:pPr>
              <w:jc w:val="center"/>
              <w:rPr>
                <w:sz w:val="24"/>
                <w:szCs w:val="24"/>
              </w:rPr>
            </w:pPr>
            <w:r>
              <w:rPr>
                <w:sz w:val="24"/>
                <w:szCs w:val="24"/>
              </w:rPr>
              <w:t>5</w:t>
            </w:r>
          </w:p>
        </w:tc>
      </w:tr>
      <w:tr w:rsidR="00517C9D" w:rsidRPr="0090650D" w:rsidTr="00517C9D">
        <w:tc>
          <w:tcPr>
            <w:tcW w:w="2088" w:type="dxa"/>
          </w:tcPr>
          <w:p w:rsidR="00517C9D" w:rsidRPr="0090650D" w:rsidRDefault="00517C9D" w:rsidP="00517C9D">
            <w:pPr>
              <w:jc w:val="both"/>
              <w:rPr>
                <w:sz w:val="24"/>
                <w:szCs w:val="24"/>
              </w:rPr>
            </w:pPr>
            <w:r w:rsidRPr="0090650D">
              <w:rPr>
                <w:sz w:val="24"/>
                <w:szCs w:val="24"/>
              </w:rPr>
              <w:t>Grand Parents</w:t>
            </w:r>
          </w:p>
        </w:tc>
        <w:tc>
          <w:tcPr>
            <w:tcW w:w="1080" w:type="dxa"/>
          </w:tcPr>
          <w:p w:rsidR="00517C9D" w:rsidRPr="0090650D" w:rsidRDefault="00517C9D" w:rsidP="00517C9D">
            <w:pPr>
              <w:jc w:val="center"/>
              <w:rPr>
                <w:sz w:val="24"/>
                <w:szCs w:val="24"/>
              </w:rPr>
            </w:pPr>
            <w:r>
              <w:rPr>
                <w:sz w:val="24"/>
                <w:szCs w:val="24"/>
              </w:rPr>
              <w:t>5</w:t>
            </w:r>
          </w:p>
        </w:tc>
        <w:tc>
          <w:tcPr>
            <w:tcW w:w="900" w:type="dxa"/>
          </w:tcPr>
          <w:p w:rsidR="00517C9D" w:rsidRPr="0090650D" w:rsidRDefault="00517C9D" w:rsidP="00517C9D">
            <w:pPr>
              <w:jc w:val="center"/>
              <w:rPr>
                <w:sz w:val="24"/>
                <w:szCs w:val="24"/>
              </w:rPr>
            </w:pPr>
            <w:r>
              <w:rPr>
                <w:sz w:val="24"/>
                <w:szCs w:val="24"/>
              </w:rPr>
              <w:t>3</w:t>
            </w:r>
          </w:p>
        </w:tc>
        <w:tc>
          <w:tcPr>
            <w:tcW w:w="900" w:type="dxa"/>
          </w:tcPr>
          <w:p w:rsidR="00517C9D" w:rsidRPr="0090650D" w:rsidRDefault="00517C9D" w:rsidP="00517C9D">
            <w:pPr>
              <w:jc w:val="center"/>
              <w:rPr>
                <w:sz w:val="24"/>
                <w:szCs w:val="24"/>
              </w:rPr>
            </w:pPr>
            <w:r>
              <w:rPr>
                <w:sz w:val="24"/>
                <w:szCs w:val="24"/>
              </w:rPr>
              <w:t>3</w:t>
            </w:r>
          </w:p>
        </w:tc>
      </w:tr>
      <w:tr w:rsidR="00517C9D" w:rsidRPr="0090650D" w:rsidTr="00517C9D">
        <w:tc>
          <w:tcPr>
            <w:tcW w:w="2088" w:type="dxa"/>
          </w:tcPr>
          <w:p w:rsidR="00517C9D" w:rsidRPr="0090650D" w:rsidRDefault="00517C9D" w:rsidP="00517C9D">
            <w:pPr>
              <w:jc w:val="both"/>
              <w:rPr>
                <w:sz w:val="24"/>
                <w:szCs w:val="24"/>
              </w:rPr>
            </w:pPr>
            <w:r w:rsidRPr="0090650D">
              <w:rPr>
                <w:sz w:val="24"/>
                <w:szCs w:val="24"/>
              </w:rPr>
              <w:t>Sibling</w:t>
            </w:r>
          </w:p>
        </w:tc>
        <w:tc>
          <w:tcPr>
            <w:tcW w:w="1080" w:type="dxa"/>
          </w:tcPr>
          <w:p w:rsidR="00517C9D" w:rsidRPr="0090650D" w:rsidRDefault="00517C9D" w:rsidP="00517C9D">
            <w:pPr>
              <w:jc w:val="center"/>
              <w:rPr>
                <w:sz w:val="24"/>
                <w:szCs w:val="24"/>
              </w:rPr>
            </w:pPr>
            <w:r>
              <w:rPr>
                <w:sz w:val="24"/>
                <w:szCs w:val="24"/>
              </w:rPr>
              <w:t>15</w:t>
            </w:r>
          </w:p>
        </w:tc>
        <w:tc>
          <w:tcPr>
            <w:tcW w:w="900" w:type="dxa"/>
          </w:tcPr>
          <w:p w:rsidR="00517C9D" w:rsidRPr="0090650D" w:rsidRDefault="00517C9D" w:rsidP="00517C9D">
            <w:pPr>
              <w:jc w:val="center"/>
              <w:rPr>
                <w:sz w:val="24"/>
                <w:szCs w:val="24"/>
              </w:rPr>
            </w:pPr>
            <w:r>
              <w:rPr>
                <w:sz w:val="24"/>
                <w:szCs w:val="24"/>
              </w:rPr>
              <w:t>10</w:t>
            </w:r>
          </w:p>
        </w:tc>
        <w:tc>
          <w:tcPr>
            <w:tcW w:w="900" w:type="dxa"/>
          </w:tcPr>
          <w:p w:rsidR="00517C9D" w:rsidRPr="0090650D" w:rsidRDefault="00517C9D" w:rsidP="00517C9D">
            <w:pPr>
              <w:jc w:val="center"/>
              <w:rPr>
                <w:sz w:val="24"/>
                <w:szCs w:val="24"/>
              </w:rPr>
            </w:pPr>
            <w:r>
              <w:rPr>
                <w:sz w:val="24"/>
                <w:szCs w:val="24"/>
              </w:rPr>
              <w:t>2</w:t>
            </w:r>
          </w:p>
        </w:tc>
      </w:tr>
      <w:tr w:rsidR="00517C9D" w:rsidRPr="0090650D" w:rsidTr="00517C9D">
        <w:tc>
          <w:tcPr>
            <w:tcW w:w="2088" w:type="dxa"/>
          </w:tcPr>
          <w:p w:rsidR="00517C9D" w:rsidRPr="0090650D" w:rsidRDefault="00517C9D" w:rsidP="00517C9D">
            <w:pPr>
              <w:jc w:val="both"/>
              <w:rPr>
                <w:sz w:val="24"/>
                <w:szCs w:val="24"/>
              </w:rPr>
            </w:pPr>
            <w:r w:rsidRPr="0090650D">
              <w:rPr>
                <w:sz w:val="24"/>
                <w:szCs w:val="24"/>
              </w:rPr>
              <w:t>Teachers</w:t>
            </w:r>
          </w:p>
        </w:tc>
        <w:tc>
          <w:tcPr>
            <w:tcW w:w="1080" w:type="dxa"/>
          </w:tcPr>
          <w:p w:rsidR="00517C9D" w:rsidRPr="0090650D" w:rsidRDefault="00517C9D" w:rsidP="00517C9D">
            <w:pPr>
              <w:jc w:val="center"/>
              <w:rPr>
                <w:sz w:val="24"/>
                <w:szCs w:val="24"/>
              </w:rPr>
            </w:pPr>
            <w:r>
              <w:rPr>
                <w:sz w:val="24"/>
                <w:szCs w:val="24"/>
              </w:rPr>
              <w:t>8</w:t>
            </w:r>
          </w:p>
        </w:tc>
        <w:tc>
          <w:tcPr>
            <w:tcW w:w="900" w:type="dxa"/>
          </w:tcPr>
          <w:p w:rsidR="00517C9D" w:rsidRPr="0090650D" w:rsidRDefault="00517C9D" w:rsidP="00517C9D">
            <w:pPr>
              <w:jc w:val="center"/>
              <w:rPr>
                <w:sz w:val="24"/>
                <w:szCs w:val="24"/>
              </w:rPr>
            </w:pPr>
            <w:r>
              <w:rPr>
                <w:sz w:val="24"/>
                <w:szCs w:val="24"/>
              </w:rPr>
              <w:t>1</w:t>
            </w:r>
          </w:p>
        </w:tc>
        <w:tc>
          <w:tcPr>
            <w:tcW w:w="900" w:type="dxa"/>
          </w:tcPr>
          <w:p w:rsidR="00517C9D" w:rsidRPr="0090650D" w:rsidRDefault="00517C9D" w:rsidP="00517C9D">
            <w:pPr>
              <w:jc w:val="center"/>
              <w:rPr>
                <w:sz w:val="24"/>
                <w:szCs w:val="24"/>
              </w:rPr>
            </w:pPr>
            <w:r>
              <w:rPr>
                <w:sz w:val="24"/>
                <w:szCs w:val="24"/>
              </w:rPr>
              <w:t>6</w:t>
            </w:r>
          </w:p>
        </w:tc>
      </w:tr>
      <w:tr w:rsidR="00517C9D" w:rsidRPr="0090650D" w:rsidTr="00517C9D">
        <w:tc>
          <w:tcPr>
            <w:tcW w:w="2088" w:type="dxa"/>
          </w:tcPr>
          <w:p w:rsidR="00517C9D" w:rsidRPr="0090650D" w:rsidRDefault="00517C9D" w:rsidP="00517C9D">
            <w:pPr>
              <w:jc w:val="both"/>
              <w:rPr>
                <w:sz w:val="24"/>
                <w:szCs w:val="24"/>
              </w:rPr>
            </w:pPr>
            <w:r w:rsidRPr="0090650D">
              <w:rPr>
                <w:sz w:val="24"/>
                <w:szCs w:val="24"/>
              </w:rPr>
              <w:t>Friends</w:t>
            </w:r>
          </w:p>
        </w:tc>
        <w:tc>
          <w:tcPr>
            <w:tcW w:w="1080" w:type="dxa"/>
          </w:tcPr>
          <w:p w:rsidR="00517C9D" w:rsidRPr="0090650D" w:rsidRDefault="00517C9D" w:rsidP="00517C9D">
            <w:pPr>
              <w:jc w:val="center"/>
              <w:rPr>
                <w:sz w:val="24"/>
                <w:szCs w:val="24"/>
              </w:rPr>
            </w:pPr>
            <w:r>
              <w:rPr>
                <w:sz w:val="24"/>
                <w:szCs w:val="24"/>
              </w:rPr>
              <w:t>13</w:t>
            </w:r>
          </w:p>
        </w:tc>
        <w:tc>
          <w:tcPr>
            <w:tcW w:w="900" w:type="dxa"/>
          </w:tcPr>
          <w:p w:rsidR="00517C9D" w:rsidRPr="0090650D" w:rsidRDefault="00517C9D" w:rsidP="00517C9D">
            <w:pPr>
              <w:jc w:val="center"/>
              <w:rPr>
                <w:sz w:val="24"/>
                <w:szCs w:val="24"/>
              </w:rPr>
            </w:pPr>
            <w:r>
              <w:rPr>
                <w:sz w:val="24"/>
                <w:szCs w:val="24"/>
              </w:rPr>
              <w:t>16</w:t>
            </w:r>
          </w:p>
        </w:tc>
        <w:tc>
          <w:tcPr>
            <w:tcW w:w="900" w:type="dxa"/>
          </w:tcPr>
          <w:p w:rsidR="00517C9D" w:rsidRPr="0090650D" w:rsidRDefault="00517C9D" w:rsidP="00517C9D">
            <w:pPr>
              <w:jc w:val="center"/>
              <w:rPr>
                <w:sz w:val="24"/>
                <w:szCs w:val="24"/>
              </w:rPr>
            </w:pPr>
            <w:r>
              <w:rPr>
                <w:sz w:val="24"/>
                <w:szCs w:val="24"/>
              </w:rPr>
              <w:t>13</w:t>
            </w:r>
          </w:p>
        </w:tc>
      </w:tr>
    </w:tbl>
    <w:p w:rsidR="004E56F2" w:rsidRPr="0090650D" w:rsidRDefault="004E56F2" w:rsidP="00520E20">
      <w:pPr>
        <w:spacing w:after="0" w:line="240" w:lineRule="auto"/>
        <w:ind w:left="-720"/>
        <w:jc w:val="both"/>
        <w:rPr>
          <w:rFonts w:ascii="Times New Roman" w:hAnsi="Times New Roman" w:cs="Times New Roman"/>
          <w:sz w:val="24"/>
          <w:szCs w:val="24"/>
        </w:rPr>
      </w:pPr>
    </w:p>
    <w:p w:rsidR="004E56F2" w:rsidRPr="0090650D" w:rsidRDefault="004E56F2" w:rsidP="00520E20">
      <w:pPr>
        <w:spacing w:after="0" w:line="240" w:lineRule="auto"/>
        <w:ind w:left="-720"/>
        <w:jc w:val="both"/>
        <w:rPr>
          <w:rFonts w:ascii="Times New Roman" w:hAnsi="Times New Roman" w:cs="Times New Roman"/>
          <w:sz w:val="24"/>
          <w:szCs w:val="24"/>
        </w:rPr>
      </w:pPr>
    </w:p>
    <w:p w:rsidR="00517C9D" w:rsidRDefault="00517C9D" w:rsidP="00520E20">
      <w:pPr>
        <w:spacing w:after="0" w:line="240" w:lineRule="auto"/>
        <w:jc w:val="both"/>
        <w:rPr>
          <w:rFonts w:ascii="Times New Roman" w:hAnsi="Times New Roman" w:cs="Times New Roman"/>
          <w:sz w:val="24"/>
          <w:szCs w:val="24"/>
        </w:rPr>
      </w:pPr>
    </w:p>
    <w:p w:rsidR="00517C9D" w:rsidRDefault="00517C9D" w:rsidP="00520E20">
      <w:pPr>
        <w:spacing w:after="0" w:line="240" w:lineRule="auto"/>
        <w:jc w:val="both"/>
        <w:rPr>
          <w:rFonts w:ascii="Times New Roman" w:hAnsi="Times New Roman" w:cs="Times New Roman"/>
          <w:sz w:val="24"/>
          <w:szCs w:val="24"/>
        </w:rPr>
      </w:pPr>
    </w:p>
    <w:p w:rsidR="00517C9D" w:rsidRDefault="00517C9D" w:rsidP="00520E20">
      <w:pPr>
        <w:spacing w:after="0" w:line="240" w:lineRule="auto"/>
        <w:jc w:val="both"/>
        <w:rPr>
          <w:rFonts w:ascii="Times New Roman" w:hAnsi="Times New Roman" w:cs="Times New Roman"/>
          <w:sz w:val="24"/>
          <w:szCs w:val="24"/>
        </w:rPr>
      </w:pPr>
    </w:p>
    <w:p w:rsidR="00517C9D" w:rsidRDefault="00517C9D" w:rsidP="00520E20">
      <w:pPr>
        <w:spacing w:after="0" w:line="240" w:lineRule="auto"/>
        <w:jc w:val="both"/>
        <w:rPr>
          <w:rFonts w:ascii="Times New Roman" w:hAnsi="Times New Roman" w:cs="Times New Roman"/>
          <w:sz w:val="24"/>
          <w:szCs w:val="24"/>
        </w:rPr>
      </w:pPr>
    </w:p>
    <w:p w:rsidR="00517C9D" w:rsidRDefault="00517C9D" w:rsidP="00520E20">
      <w:pPr>
        <w:spacing w:after="0" w:line="240" w:lineRule="auto"/>
        <w:jc w:val="both"/>
        <w:rPr>
          <w:rFonts w:ascii="Times New Roman" w:hAnsi="Times New Roman" w:cs="Times New Roman"/>
          <w:sz w:val="24"/>
          <w:szCs w:val="24"/>
        </w:rPr>
      </w:pPr>
    </w:p>
    <w:p w:rsidR="00517C9D" w:rsidRDefault="00517C9D" w:rsidP="00520E20">
      <w:pPr>
        <w:spacing w:after="0" w:line="240" w:lineRule="auto"/>
        <w:jc w:val="both"/>
        <w:rPr>
          <w:rFonts w:ascii="Times New Roman" w:hAnsi="Times New Roman" w:cs="Times New Roman"/>
          <w:sz w:val="24"/>
          <w:szCs w:val="24"/>
        </w:rPr>
      </w:pPr>
    </w:p>
    <w:p w:rsidR="00517C9D" w:rsidRDefault="00517C9D" w:rsidP="00520E20">
      <w:pPr>
        <w:spacing w:after="0" w:line="240" w:lineRule="auto"/>
        <w:jc w:val="both"/>
        <w:rPr>
          <w:rFonts w:ascii="Times New Roman" w:hAnsi="Times New Roman" w:cs="Times New Roman"/>
          <w:sz w:val="24"/>
          <w:szCs w:val="24"/>
        </w:rPr>
      </w:pPr>
    </w:p>
    <w:p w:rsidR="00517C9D" w:rsidRDefault="00517C9D" w:rsidP="00520E20">
      <w:pPr>
        <w:spacing w:after="0" w:line="240" w:lineRule="auto"/>
        <w:jc w:val="both"/>
        <w:rPr>
          <w:rFonts w:ascii="Times New Roman" w:hAnsi="Times New Roman" w:cs="Times New Roman"/>
          <w:sz w:val="24"/>
          <w:szCs w:val="24"/>
        </w:rPr>
      </w:pPr>
    </w:p>
    <w:p w:rsidR="004E56F2" w:rsidRPr="0090650D" w:rsidRDefault="004E56F2"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The results reveal that the parents especially the mother formed the key person who kindled t</w:t>
      </w:r>
      <w:r w:rsidR="00517C9D">
        <w:rPr>
          <w:rFonts w:ascii="Times New Roman" w:hAnsi="Times New Roman" w:cs="Times New Roman"/>
          <w:sz w:val="24"/>
          <w:szCs w:val="24"/>
        </w:rPr>
        <w:t>heir reading within the family. Whereever grandparents are present, they were also key to initiation into reading, The teacher has also played an important role in reading and sharing among the respondents.</w:t>
      </w:r>
    </w:p>
    <w:p w:rsidR="004E56F2" w:rsidRPr="0090650D" w:rsidRDefault="004E56F2" w:rsidP="00520E20">
      <w:pPr>
        <w:spacing w:after="0" w:line="240" w:lineRule="auto"/>
        <w:jc w:val="both"/>
        <w:rPr>
          <w:rFonts w:ascii="Times New Roman" w:hAnsi="Times New Roman" w:cs="Times New Roman"/>
          <w:sz w:val="24"/>
          <w:szCs w:val="24"/>
        </w:rPr>
      </w:pPr>
    </w:p>
    <w:p w:rsidR="004E56F2" w:rsidRPr="0090650D" w:rsidRDefault="004E56F2" w:rsidP="00520E20">
      <w:pPr>
        <w:spacing w:after="0" w:line="240" w:lineRule="auto"/>
        <w:jc w:val="both"/>
        <w:rPr>
          <w:rFonts w:ascii="Times New Roman" w:hAnsi="Times New Roman" w:cs="Times New Roman"/>
          <w:sz w:val="24"/>
          <w:szCs w:val="24"/>
        </w:rPr>
      </w:pPr>
    </w:p>
    <w:p w:rsidR="004E56F2" w:rsidRPr="0090650D" w:rsidRDefault="00FD3640" w:rsidP="00520E20">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Table 5</w:t>
      </w:r>
      <w:r w:rsidR="004E56F2" w:rsidRPr="0090650D">
        <w:rPr>
          <w:rFonts w:ascii="Times New Roman" w:hAnsi="Times New Roman" w:cs="Times New Roman"/>
          <w:b/>
          <w:sz w:val="24"/>
          <w:szCs w:val="24"/>
        </w:rPr>
        <w:t xml:space="preserve"> – Sharing the reading</w:t>
      </w:r>
    </w:p>
    <w:p w:rsidR="004E56F2" w:rsidRPr="0090650D" w:rsidRDefault="004E56F2" w:rsidP="00520E20">
      <w:pPr>
        <w:spacing w:after="0" w:line="240" w:lineRule="auto"/>
        <w:ind w:left="-720"/>
        <w:jc w:val="both"/>
        <w:rPr>
          <w:rFonts w:ascii="Times New Roman" w:hAnsi="Times New Roman" w:cs="Times New Roman"/>
          <w:b/>
          <w:sz w:val="24"/>
          <w:szCs w:val="24"/>
        </w:rPr>
      </w:pPr>
    </w:p>
    <w:p w:rsidR="004E56F2" w:rsidRPr="0090650D" w:rsidRDefault="004E56F2" w:rsidP="00520E20">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The person with whom or to whom the respondents discussed what they read was also asked and the respondents chose the order of preference with whom they discussed.  The results are as follows:</w:t>
      </w:r>
    </w:p>
    <w:tbl>
      <w:tblPr>
        <w:tblStyle w:val="TableGrid"/>
        <w:tblpPr w:leftFromText="180" w:rightFromText="180" w:vertAnchor="text" w:horzAnchor="margin" w:tblpXSpec="center" w:tblpY="478"/>
        <w:tblW w:w="4618" w:type="dxa"/>
        <w:tblLook w:val="01E0"/>
      </w:tblPr>
      <w:tblGrid>
        <w:gridCol w:w="1908"/>
        <w:gridCol w:w="586"/>
        <w:gridCol w:w="1062"/>
        <w:gridCol w:w="1062"/>
      </w:tblGrid>
      <w:tr w:rsidR="0090650D" w:rsidRPr="0090650D" w:rsidTr="00517C9D">
        <w:tc>
          <w:tcPr>
            <w:tcW w:w="1908" w:type="dxa"/>
          </w:tcPr>
          <w:p w:rsidR="0090650D" w:rsidRPr="0090650D" w:rsidRDefault="0090650D" w:rsidP="00517C9D">
            <w:pPr>
              <w:jc w:val="center"/>
              <w:rPr>
                <w:b/>
                <w:sz w:val="24"/>
                <w:szCs w:val="24"/>
              </w:rPr>
            </w:pPr>
            <w:r w:rsidRPr="0090650D">
              <w:rPr>
                <w:b/>
                <w:sz w:val="24"/>
                <w:szCs w:val="24"/>
              </w:rPr>
              <w:t>Relation</w:t>
            </w:r>
          </w:p>
        </w:tc>
        <w:tc>
          <w:tcPr>
            <w:tcW w:w="586" w:type="dxa"/>
          </w:tcPr>
          <w:p w:rsidR="0090650D" w:rsidRPr="0090650D" w:rsidRDefault="0090650D" w:rsidP="00517C9D">
            <w:pPr>
              <w:jc w:val="center"/>
              <w:rPr>
                <w:b/>
                <w:sz w:val="24"/>
                <w:szCs w:val="24"/>
              </w:rPr>
            </w:pPr>
            <w:r w:rsidRPr="0090650D">
              <w:rPr>
                <w:b/>
                <w:sz w:val="24"/>
                <w:szCs w:val="24"/>
              </w:rPr>
              <w:t>1</w:t>
            </w:r>
            <w:r w:rsidRPr="0090650D">
              <w:rPr>
                <w:b/>
                <w:sz w:val="24"/>
                <w:szCs w:val="24"/>
                <w:vertAlign w:val="superscript"/>
              </w:rPr>
              <w:t>st</w:t>
            </w:r>
          </w:p>
        </w:tc>
        <w:tc>
          <w:tcPr>
            <w:tcW w:w="1062" w:type="dxa"/>
          </w:tcPr>
          <w:p w:rsidR="0090650D" w:rsidRPr="0090650D" w:rsidRDefault="0090650D" w:rsidP="00517C9D">
            <w:pPr>
              <w:jc w:val="center"/>
              <w:rPr>
                <w:b/>
                <w:sz w:val="24"/>
                <w:szCs w:val="24"/>
              </w:rPr>
            </w:pPr>
            <w:r w:rsidRPr="0090650D">
              <w:rPr>
                <w:b/>
                <w:sz w:val="24"/>
                <w:szCs w:val="24"/>
              </w:rPr>
              <w:t>2</w:t>
            </w:r>
            <w:r w:rsidRPr="0090650D">
              <w:rPr>
                <w:b/>
                <w:sz w:val="24"/>
                <w:szCs w:val="24"/>
                <w:vertAlign w:val="superscript"/>
              </w:rPr>
              <w:t>nd</w:t>
            </w:r>
          </w:p>
        </w:tc>
        <w:tc>
          <w:tcPr>
            <w:tcW w:w="1062" w:type="dxa"/>
          </w:tcPr>
          <w:p w:rsidR="0090650D" w:rsidRPr="0090650D" w:rsidRDefault="0090650D" w:rsidP="00517C9D">
            <w:pPr>
              <w:jc w:val="center"/>
              <w:rPr>
                <w:b/>
                <w:sz w:val="24"/>
                <w:szCs w:val="24"/>
              </w:rPr>
            </w:pPr>
            <w:r w:rsidRPr="0090650D">
              <w:rPr>
                <w:b/>
                <w:sz w:val="24"/>
                <w:szCs w:val="24"/>
              </w:rPr>
              <w:t>3</w:t>
            </w:r>
            <w:r w:rsidRPr="0090650D">
              <w:rPr>
                <w:b/>
                <w:sz w:val="24"/>
                <w:szCs w:val="24"/>
                <w:vertAlign w:val="superscript"/>
              </w:rPr>
              <w:t>rd</w:t>
            </w:r>
          </w:p>
        </w:tc>
      </w:tr>
      <w:tr w:rsidR="0090650D" w:rsidRPr="0090650D" w:rsidTr="00517C9D">
        <w:tc>
          <w:tcPr>
            <w:tcW w:w="1908" w:type="dxa"/>
          </w:tcPr>
          <w:p w:rsidR="0090650D" w:rsidRPr="0090650D" w:rsidRDefault="0090650D" w:rsidP="00517C9D">
            <w:pPr>
              <w:jc w:val="both"/>
              <w:rPr>
                <w:sz w:val="24"/>
                <w:szCs w:val="24"/>
              </w:rPr>
            </w:pPr>
            <w:r w:rsidRPr="0090650D">
              <w:rPr>
                <w:sz w:val="24"/>
                <w:szCs w:val="24"/>
              </w:rPr>
              <w:t>Mother</w:t>
            </w:r>
          </w:p>
        </w:tc>
        <w:tc>
          <w:tcPr>
            <w:tcW w:w="586" w:type="dxa"/>
          </w:tcPr>
          <w:p w:rsidR="0090650D" w:rsidRPr="0090650D" w:rsidRDefault="0090650D" w:rsidP="00517C9D">
            <w:pPr>
              <w:jc w:val="center"/>
              <w:rPr>
                <w:sz w:val="24"/>
                <w:szCs w:val="24"/>
              </w:rPr>
            </w:pPr>
            <w:r>
              <w:rPr>
                <w:sz w:val="24"/>
                <w:szCs w:val="24"/>
              </w:rPr>
              <w:t>44</w:t>
            </w:r>
          </w:p>
        </w:tc>
        <w:tc>
          <w:tcPr>
            <w:tcW w:w="1062" w:type="dxa"/>
          </w:tcPr>
          <w:p w:rsidR="0090650D" w:rsidRPr="0090650D" w:rsidRDefault="0090650D" w:rsidP="00517C9D">
            <w:pPr>
              <w:jc w:val="center"/>
              <w:rPr>
                <w:sz w:val="24"/>
                <w:szCs w:val="24"/>
              </w:rPr>
            </w:pPr>
            <w:r>
              <w:rPr>
                <w:sz w:val="24"/>
                <w:szCs w:val="24"/>
              </w:rPr>
              <w:t>7</w:t>
            </w:r>
          </w:p>
        </w:tc>
        <w:tc>
          <w:tcPr>
            <w:tcW w:w="1062" w:type="dxa"/>
          </w:tcPr>
          <w:p w:rsidR="0090650D" w:rsidRPr="0090650D" w:rsidRDefault="0090650D" w:rsidP="00517C9D">
            <w:pPr>
              <w:jc w:val="center"/>
              <w:rPr>
                <w:sz w:val="24"/>
                <w:szCs w:val="24"/>
              </w:rPr>
            </w:pPr>
            <w:r>
              <w:rPr>
                <w:sz w:val="24"/>
                <w:szCs w:val="24"/>
              </w:rPr>
              <w:t>5</w:t>
            </w:r>
          </w:p>
        </w:tc>
      </w:tr>
      <w:tr w:rsidR="0090650D" w:rsidRPr="0090650D" w:rsidTr="00517C9D">
        <w:tc>
          <w:tcPr>
            <w:tcW w:w="1908" w:type="dxa"/>
          </w:tcPr>
          <w:p w:rsidR="0090650D" w:rsidRPr="0090650D" w:rsidRDefault="0090650D" w:rsidP="00517C9D">
            <w:pPr>
              <w:jc w:val="both"/>
              <w:rPr>
                <w:sz w:val="24"/>
                <w:szCs w:val="24"/>
              </w:rPr>
            </w:pPr>
            <w:r w:rsidRPr="0090650D">
              <w:rPr>
                <w:sz w:val="24"/>
                <w:szCs w:val="24"/>
              </w:rPr>
              <w:t>Father</w:t>
            </w:r>
          </w:p>
        </w:tc>
        <w:tc>
          <w:tcPr>
            <w:tcW w:w="586" w:type="dxa"/>
          </w:tcPr>
          <w:p w:rsidR="0090650D" w:rsidRPr="0090650D" w:rsidRDefault="0090650D" w:rsidP="00517C9D">
            <w:pPr>
              <w:rPr>
                <w:sz w:val="24"/>
                <w:szCs w:val="24"/>
              </w:rPr>
            </w:pPr>
            <w:r>
              <w:rPr>
                <w:sz w:val="24"/>
                <w:szCs w:val="24"/>
              </w:rPr>
              <w:t>7</w:t>
            </w:r>
          </w:p>
        </w:tc>
        <w:tc>
          <w:tcPr>
            <w:tcW w:w="1062" w:type="dxa"/>
          </w:tcPr>
          <w:p w:rsidR="0090650D" w:rsidRPr="0090650D" w:rsidRDefault="0090650D" w:rsidP="00517C9D">
            <w:pPr>
              <w:jc w:val="center"/>
              <w:rPr>
                <w:sz w:val="24"/>
                <w:szCs w:val="24"/>
              </w:rPr>
            </w:pPr>
            <w:r>
              <w:rPr>
                <w:sz w:val="24"/>
                <w:szCs w:val="24"/>
              </w:rPr>
              <w:t>19</w:t>
            </w:r>
          </w:p>
        </w:tc>
        <w:tc>
          <w:tcPr>
            <w:tcW w:w="1062" w:type="dxa"/>
          </w:tcPr>
          <w:p w:rsidR="0090650D" w:rsidRPr="0090650D" w:rsidRDefault="0090650D" w:rsidP="00517C9D">
            <w:pPr>
              <w:jc w:val="center"/>
              <w:rPr>
                <w:sz w:val="24"/>
                <w:szCs w:val="24"/>
              </w:rPr>
            </w:pPr>
            <w:r>
              <w:rPr>
                <w:sz w:val="24"/>
                <w:szCs w:val="24"/>
              </w:rPr>
              <w:t>9</w:t>
            </w:r>
          </w:p>
        </w:tc>
      </w:tr>
      <w:tr w:rsidR="0090650D" w:rsidRPr="0090650D" w:rsidTr="00517C9D">
        <w:tc>
          <w:tcPr>
            <w:tcW w:w="1908" w:type="dxa"/>
          </w:tcPr>
          <w:p w:rsidR="0090650D" w:rsidRPr="0090650D" w:rsidRDefault="0090650D" w:rsidP="00517C9D">
            <w:pPr>
              <w:jc w:val="both"/>
              <w:rPr>
                <w:sz w:val="24"/>
                <w:szCs w:val="24"/>
              </w:rPr>
            </w:pPr>
            <w:r w:rsidRPr="0090650D">
              <w:rPr>
                <w:sz w:val="24"/>
                <w:szCs w:val="24"/>
              </w:rPr>
              <w:t>Grand Parents</w:t>
            </w:r>
          </w:p>
        </w:tc>
        <w:tc>
          <w:tcPr>
            <w:tcW w:w="586" w:type="dxa"/>
          </w:tcPr>
          <w:p w:rsidR="0090650D" w:rsidRPr="0090650D" w:rsidRDefault="0090650D" w:rsidP="00517C9D">
            <w:pPr>
              <w:jc w:val="center"/>
              <w:rPr>
                <w:sz w:val="24"/>
                <w:szCs w:val="24"/>
              </w:rPr>
            </w:pPr>
            <w:r>
              <w:rPr>
                <w:sz w:val="24"/>
                <w:szCs w:val="24"/>
              </w:rPr>
              <w:t>8</w:t>
            </w:r>
          </w:p>
        </w:tc>
        <w:tc>
          <w:tcPr>
            <w:tcW w:w="1062" w:type="dxa"/>
          </w:tcPr>
          <w:p w:rsidR="0090650D" w:rsidRPr="0090650D" w:rsidRDefault="0090650D" w:rsidP="00517C9D">
            <w:pPr>
              <w:jc w:val="center"/>
              <w:rPr>
                <w:sz w:val="24"/>
                <w:szCs w:val="24"/>
              </w:rPr>
            </w:pPr>
            <w:r>
              <w:rPr>
                <w:sz w:val="24"/>
                <w:szCs w:val="24"/>
              </w:rPr>
              <w:t>7</w:t>
            </w:r>
          </w:p>
        </w:tc>
        <w:tc>
          <w:tcPr>
            <w:tcW w:w="1062" w:type="dxa"/>
          </w:tcPr>
          <w:p w:rsidR="0090650D" w:rsidRPr="0090650D" w:rsidRDefault="0090650D" w:rsidP="00517C9D">
            <w:pPr>
              <w:jc w:val="center"/>
              <w:rPr>
                <w:sz w:val="24"/>
                <w:szCs w:val="24"/>
              </w:rPr>
            </w:pPr>
            <w:r>
              <w:rPr>
                <w:sz w:val="24"/>
                <w:szCs w:val="24"/>
              </w:rPr>
              <w:t>2</w:t>
            </w:r>
          </w:p>
        </w:tc>
      </w:tr>
      <w:tr w:rsidR="0090650D" w:rsidRPr="0090650D" w:rsidTr="00517C9D">
        <w:tc>
          <w:tcPr>
            <w:tcW w:w="1908" w:type="dxa"/>
          </w:tcPr>
          <w:p w:rsidR="0090650D" w:rsidRPr="0090650D" w:rsidRDefault="0090650D" w:rsidP="00517C9D">
            <w:pPr>
              <w:jc w:val="both"/>
              <w:rPr>
                <w:sz w:val="24"/>
                <w:szCs w:val="24"/>
              </w:rPr>
            </w:pPr>
            <w:r w:rsidRPr="0090650D">
              <w:rPr>
                <w:sz w:val="24"/>
                <w:szCs w:val="24"/>
              </w:rPr>
              <w:t>Sibling</w:t>
            </w:r>
          </w:p>
        </w:tc>
        <w:tc>
          <w:tcPr>
            <w:tcW w:w="586" w:type="dxa"/>
          </w:tcPr>
          <w:p w:rsidR="0090650D" w:rsidRPr="0090650D" w:rsidRDefault="0090650D" w:rsidP="00517C9D">
            <w:pPr>
              <w:jc w:val="center"/>
              <w:rPr>
                <w:sz w:val="24"/>
                <w:szCs w:val="24"/>
              </w:rPr>
            </w:pPr>
            <w:r>
              <w:rPr>
                <w:sz w:val="24"/>
                <w:szCs w:val="24"/>
              </w:rPr>
              <w:t>9</w:t>
            </w:r>
          </w:p>
        </w:tc>
        <w:tc>
          <w:tcPr>
            <w:tcW w:w="1062" w:type="dxa"/>
          </w:tcPr>
          <w:p w:rsidR="0090650D" w:rsidRPr="0090650D" w:rsidRDefault="0090650D" w:rsidP="00517C9D">
            <w:pPr>
              <w:jc w:val="center"/>
              <w:rPr>
                <w:sz w:val="24"/>
                <w:szCs w:val="24"/>
              </w:rPr>
            </w:pPr>
            <w:r>
              <w:rPr>
                <w:sz w:val="24"/>
                <w:szCs w:val="24"/>
              </w:rPr>
              <w:t>6</w:t>
            </w:r>
          </w:p>
        </w:tc>
        <w:tc>
          <w:tcPr>
            <w:tcW w:w="1062" w:type="dxa"/>
          </w:tcPr>
          <w:p w:rsidR="0090650D" w:rsidRPr="0090650D" w:rsidRDefault="0090650D" w:rsidP="00517C9D">
            <w:pPr>
              <w:jc w:val="center"/>
              <w:rPr>
                <w:sz w:val="24"/>
                <w:szCs w:val="24"/>
              </w:rPr>
            </w:pPr>
            <w:r>
              <w:rPr>
                <w:sz w:val="24"/>
                <w:szCs w:val="24"/>
              </w:rPr>
              <w:t>7</w:t>
            </w:r>
          </w:p>
        </w:tc>
      </w:tr>
      <w:tr w:rsidR="0090650D" w:rsidRPr="0090650D" w:rsidTr="00517C9D">
        <w:tc>
          <w:tcPr>
            <w:tcW w:w="1908" w:type="dxa"/>
          </w:tcPr>
          <w:p w:rsidR="0090650D" w:rsidRPr="0090650D" w:rsidRDefault="0090650D" w:rsidP="00517C9D">
            <w:pPr>
              <w:jc w:val="both"/>
              <w:rPr>
                <w:sz w:val="24"/>
                <w:szCs w:val="24"/>
              </w:rPr>
            </w:pPr>
            <w:r w:rsidRPr="0090650D">
              <w:rPr>
                <w:sz w:val="24"/>
                <w:szCs w:val="24"/>
              </w:rPr>
              <w:t xml:space="preserve">Friends  </w:t>
            </w:r>
          </w:p>
        </w:tc>
        <w:tc>
          <w:tcPr>
            <w:tcW w:w="586" w:type="dxa"/>
          </w:tcPr>
          <w:p w:rsidR="0090650D" w:rsidRPr="0090650D" w:rsidRDefault="0090650D" w:rsidP="00517C9D">
            <w:pPr>
              <w:jc w:val="center"/>
              <w:rPr>
                <w:sz w:val="24"/>
                <w:szCs w:val="24"/>
              </w:rPr>
            </w:pPr>
            <w:r>
              <w:rPr>
                <w:sz w:val="24"/>
                <w:szCs w:val="24"/>
              </w:rPr>
              <w:t>4</w:t>
            </w:r>
          </w:p>
        </w:tc>
        <w:tc>
          <w:tcPr>
            <w:tcW w:w="1062" w:type="dxa"/>
          </w:tcPr>
          <w:p w:rsidR="0090650D" w:rsidRPr="0090650D" w:rsidRDefault="0090650D" w:rsidP="00517C9D">
            <w:pPr>
              <w:jc w:val="center"/>
              <w:rPr>
                <w:sz w:val="24"/>
                <w:szCs w:val="24"/>
              </w:rPr>
            </w:pPr>
            <w:r>
              <w:rPr>
                <w:sz w:val="24"/>
                <w:szCs w:val="24"/>
              </w:rPr>
              <w:t>13</w:t>
            </w:r>
          </w:p>
        </w:tc>
        <w:tc>
          <w:tcPr>
            <w:tcW w:w="1062" w:type="dxa"/>
          </w:tcPr>
          <w:p w:rsidR="0090650D" w:rsidRPr="0090650D" w:rsidRDefault="0090650D" w:rsidP="00517C9D">
            <w:pPr>
              <w:jc w:val="center"/>
              <w:rPr>
                <w:sz w:val="24"/>
                <w:szCs w:val="24"/>
              </w:rPr>
            </w:pPr>
            <w:r>
              <w:rPr>
                <w:sz w:val="24"/>
                <w:szCs w:val="24"/>
              </w:rPr>
              <w:t>6</w:t>
            </w:r>
          </w:p>
        </w:tc>
      </w:tr>
      <w:tr w:rsidR="0090650D" w:rsidRPr="0090650D" w:rsidTr="00517C9D">
        <w:tc>
          <w:tcPr>
            <w:tcW w:w="1908" w:type="dxa"/>
          </w:tcPr>
          <w:p w:rsidR="0090650D" w:rsidRPr="0090650D" w:rsidRDefault="0090650D" w:rsidP="00517C9D">
            <w:pPr>
              <w:jc w:val="both"/>
              <w:rPr>
                <w:sz w:val="24"/>
                <w:szCs w:val="24"/>
              </w:rPr>
            </w:pPr>
            <w:r w:rsidRPr="0090650D">
              <w:rPr>
                <w:sz w:val="24"/>
                <w:szCs w:val="24"/>
              </w:rPr>
              <w:t>Teachers</w:t>
            </w:r>
          </w:p>
        </w:tc>
        <w:tc>
          <w:tcPr>
            <w:tcW w:w="586" w:type="dxa"/>
          </w:tcPr>
          <w:p w:rsidR="0090650D" w:rsidRPr="0090650D" w:rsidRDefault="0090650D" w:rsidP="00517C9D">
            <w:pPr>
              <w:jc w:val="center"/>
              <w:rPr>
                <w:sz w:val="24"/>
                <w:szCs w:val="24"/>
              </w:rPr>
            </w:pPr>
            <w:r>
              <w:rPr>
                <w:sz w:val="24"/>
                <w:szCs w:val="24"/>
              </w:rPr>
              <w:t>8</w:t>
            </w:r>
          </w:p>
        </w:tc>
        <w:tc>
          <w:tcPr>
            <w:tcW w:w="1062" w:type="dxa"/>
          </w:tcPr>
          <w:p w:rsidR="0090650D" w:rsidRPr="0090650D" w:rsidRDefault="0090650D" w:rsidP="00517C9D">
            <w:pPr>
              <w:jc w:val="center"/>
              <w:rPr>
                <w:sz w:val="24"/>
                <w:szCs w:val="24"/>
              </w:rPr>
            </w:pPr>
            <w:r>
              <w:rPr>
                <w:sz w:val="24"/>
                <w:szCs w:val="24"/>
              </w:rPr>
              <w:t>7</w:t>
            </w:r>
          </w:p>
        </w:tc>
        <w:tc>
          <w:tcPr>
            <w:tcW w:w="1062" w:type="dxa"/>
          </w:tcPr>
          <w:p w:rsidR="0090650D" w:rsidRPr="0090650D" w:rsidRDefault="0090650D" w:rsidP="00517C9D">
            <w:pPr>
              <w:jc w:val="center"/>
              <w:rPr>
                <w:sz w:val="24"/>
                <w:szCs w:val="24"/>
              </w:rPr>
            </w:pPr>
            <w:r>
              <w:rPr>
                <w:sz w:val="24"/>
                <w:szCs w:val="24"/>
              </w:rPr>
              <w:t>12</w:t>
            </w:r>
          </w:p>
        </w:tc>
      </w:tr>
      <w:tr w:rsidR="0090650D" w:rsidRPr="0090650D" w:rsidTr="00517C9D">
        <w:tc>
          <w:tcPr>
            <w:tcW w:w="1908" w:type="dxa"/>
          </w:tcPr>
          <w:p w:rsidR="0090650D" w:rsidRPr="0090650D" w:rsidRDefault="0090650D" w:rsidP="00517C9D">
            <w:pPr>
              <w:jc w:val="both"/>
              <w:rPr>
                <w:sz w:val="24"/>
                <w:szCs w:val="24"/>
              </w:rPr>
            </w:pPr>
            <w:r w:rsidRPr="0090650D">
              <w:rPr>
                <w:sz w:val="24"/>
                <w:szCs w:val="24"/>
              </w:rPr>
              <w:t xml:space="preserve">Librarian        </w:t>
            </w:r>
          </w:p>
        </w:tc>
        <w:tc>
          <w:tcPr>
            <w:tcW w:w="586" w:type="dxa"/>
          </w:tcPr>
          <w:p w:rsidR="0090650D" w:rsidRPr="0090650D" w:rsidRDefault="0090650D" w:rsidP="00517C9D">
            <w:pPr>
              <w:jc w:val="center"/>
              <w:rPr>
                <w:sz w:val="24"/>
                <w:szCs w:val="24"/>
              </w:rPr>
            </w:pPr>
            <w:r w:rsidRPr="0090650D">
              <w:rPr>
                <w:sz w:val="24"/>
                <w:szCs w:val="24"/>
              </w:rPr>
              <w:t>1</w:t>
            </w:r>
          </w:p>
        </w:tc>
        <w:tc>
          <w:tcPr>
            <w:tcW w:w="1062" w:type="dxa"/>
          </w:tcPr>
          <w:p w:rsidR="0090650D" w:rsidRPr="0090650D" w:rsidRDefault="0090650D" w:rsidP="00517C9D">
            <w:pPr>
              <w:jc w:val="center"/>
              <w:rPr>
                <w:sz w:val="24"/>
                <w:szCs w:val="24"/>
              </w:rPr>
            </w:pPr>
            <w:r w:rsidRPr="0090650D">
              <w:rPr>
                <w:sz w:val="24"/>
                <w:szCs w:val="24"/>
              </w:rPr>
              <w:t>1</w:t>
            </w:r>
          </w:p>
        </w:tc>
        <w:tc>
          <w:tcPr>
            <w:tcW w:w="1062" w:type="dxa"/>
          </w:tcPr>
          <w:p w:rsidR="0090650D" w:rsidRPr="0090650D" w:rsidRDefault="0090650D" w:rsidP="00517C9D">
            <w:pPr>
              <w:jc w:val="center"/>
              <w:rPr>
                <w:sz w:val="24"/>
                <w:szCs w:val="24"/>
              </w:rPr>
            </w:pPr>
            <w:r w:rsidRPr="0090650D">
              <w:rPr>
                <w:sz w:val="24"/>
                <w:szCs w:val="24"/>
              </w:rPr>
              <w:t>7</w:t>
            </w:r>
          </w:p>
        </w:tc>
      </w:tr>
      <w:tr w:rsidR="0090650D" w:rsidRPr="0090650D" w:rsidTr="00517C9D">
        <w:tc>
          <w:tcPr>
            <w:tcW w:w="1908" w:type="dxa"/>
          </w:tcPr>
          <w:p w:rsidR="0090650D" w:rsidRPr="0090650D" w:rsidRDefault="0090650D" w:rsidP="00517C9D">
            <w:pPr>
              <w:jc w:val="both"/>
              <w:rPr>
                <w:sz w:val="24"/>
                <w:szCs w:val="24"/>
              </w:rPr>
            </w:pPr>
            <w:r w:rsidRPr="0090650D">
              <w:rPr>
                <w:sz w:val="24"/>
                <w:szCs w:val="24"/>
              </w:rPr>
              <w:t>Others</w:t>
            </w:r>
          </w:p>
        </w:tc>
        <w:tc>
          <w:tcPr>
            <w:tcW w:w="586" w:type="dxa"/>
          </w:tcPr>
          <w:p w:rsidR="0090650D" w:rsidRPr="0090650D" w:rsidRDefault="0090650D" w:rsidP="00517C9D">
            <w:pPr>
              <w:jc w:val="center"/>
              <w:rPr>
                <w:sz w:val="24"/>
                <w:szCs w:val="24"/>
              </w:rPr>
            </w:pPr>
            <w:r w:rsidRPr="0090650D">
              <w:rPr>
                <w:sz w:val="24"/>
                <w:szCs w:val="24"/>
              </w:rPr>
              <w:t>1</w:t>
            </w:r>
          </w:p>
        </w:tc>
        <w:tc>
          <w:tcPr>
            <w:tcW w:w="1062" w:type="dxa"/>
          </w:tcPr>
          <w:p w:rsidR="0090650D" w:rsidRPr="0090650D" w:rsidRDefault="0090650D" w:rsidP="00517C9D">
            <w:pPr>
              <w:jc w:val="center"/>
              <w:rPr>
                <w:sz w:val="24"/>
                <w:szCs w:val="24"/>
              </w:rPr>
            </w:pPr>
            <w:r w:rsidRPr="0090650D">
              <w:rPr>
                <w:sz w:val="24"/>
                <w:szCs w:val="24"/>
              </w:rPr>
              <w:t>4</w:t>
            </w:r>
          </w:p>
        </w:tc>
        <w:tc>
          <w:tcPr>
            <w:tcW w:w="1062" w:type="dxa"/>
          </w:tcPr>
          <w:p w:rsidR="0090650D" w:rsidRPr="0090650D" w:rsidRDefault="0090650D" w:rsidP="00517C9D">
            <w:pPr>
              <w:jc w:val="center"/>
              <w:rPr>
                <w:sz w:val="24"/>
                <w:szCs w:val="24"/>
              </w:rPr>
            </w:pPr>
            <w:r w:rsidRPr="0090650D">
              <w:rPr>
                <w:sz w:val="24"/>
                <w:szCs w:val="24"/>
              </w:rPr>
              <w:t>3</w:t>
            </w:r>
          </w:p>
        </w:tc>
      </w:tr>
    </w:tbl>
    <w:p w:rsidR="004E56F2" w:rsidRPr="0090650D" w:rsidRDefault="004E56F2" w:rsidP="00520E20">
      <w:pPr>
        <w:spacing w:after="0" w:line="240" w:lineRule="auto"/>
        <w:jc w:val="both"/>
        <w:rPr>
          <w:rFonts w:ascii="Times New Roman" w:hAnsi="Times New Roman" w:cs="Times New Roman"/>
          <w:sz w:val="24"/>
          <w:szCs w:val="24"/>
        </w:rPr>
      </w:pPr>
    </w:p>
    <w:p w:rsidR="004E56F2" w:rsidRPr="0090650D" w:rsidRDefault="004E56F2" w:rsidP="00520E20">
      <w:pPr>
        <w:spacing w:after="0" w:line="240" w:lineRule="auto"/>
        <w:ind w:left="-720"/>
        <w:jc w:val="both"/>
        <w:rPr>
          <w:rFonts w:ascii="Times New Roman" w:hAnsi="Times New Roman" w:cs="Times New Roman"/>
          <w:sz w:val="24"/>
          <w:szCs w:val="24"/>
        </w:rPr>
      </w:pPr>
    </w:p>
    <w:p w:rsidR="004E56F2" w:rsidRPr="0090650D" w:rsidRDefault="004E56F2" w:rsidP="00520E20">
      <w:pPr>
        <w:spacing w:after="0" w:line="240" w:lineRule="auto"/>
        <w:ind w:left="-720"/>
        <w:jc w:val="both"/>
        <w:rPr>
          <w:rFonts w:ascii="Times New Roman" w:hAnsi="Times New Roman" w:cs="Times New Roman"/>
          <w:sz w:val="24"/>
          <w:szCs w:val="24"/>
        </w:rPr>
      </w:pPr>
    </w:p>
    <w:p w:rsidR="00FE2C94" w:rsidRDefault="00FE2C94" w:rsidP="00517C9D">
      <w:pPr>
        <w:spacing w:after="0" w:line="240" w:lineRule="auto"/>
        <w:jc w:val="both"/>
        <w:rPr>
          <w:rFonts w:ascii="Times New Roman" w:hAnsi="Times New Roman" w:cs="Times New Roman"/>
          <w:sz w:val="24"/>
          <w:szCs w:val="24"/>
        </w:rPr>
      </w:pPr>
    </w:p>
    <w:p w:rsidR="00FE2C94" w:rsidRDefault="00FE2C94" w:rsidP="00517C9D">
      <w:pPr>
        <w:spacing w:after="0" w:line="240" w:lineRule="auto"/>
        <w:jc w:val="both"/>
        <w:rPr>
          <w:rFonts w:ascii="Times New Roman" w:hAnsi="Times New Roman" w:cs="Times New Roman"/>
          <w:sz w:val="24"/>
          <w:szCs w:val="24"/>
        </w:rPr>
      </w:pPr>
    </w:p>
    <w:p w:rsidR="00FE2C94" w:rsidRDefault="00FE2C94" w:rsidP="00517C9D">
      <w:pPr>
        <w:spacing w:after="0" w:line="240" w:lineRule="auto"/>
        <w:jc w:val="both"/>
        <w:rPr>
          <w:rFonts w:ascii="Times New Roman" w:hAnsi="Times New Roman" w:cs="Times New Roman"/>
          <w:sz w:val="24"/>
          <w:szCs w:val="24"/>
        </w:rPr>
      </w:pPr>
    </w:p>
    <w:p w:rsidR="001A5774" w:rsidRDefault="001A5774" w:rsidP="00517C9D">
      <w:pPr>
        <w:spacing w:after="0" w:line="240" w:lineRule="auto"/>
        <w:jc w:val="both"/>
        <w:rPr>
          <w:rFonts w:ascii="Times New Roman" w:hAnsi="Times New Roman" w:cs="Times New Roman"/>
          <w:sz w:val="24"/>
          <w:szCs w:val="24"/>
        </w:rPr>
      </w:pPr>
    </w:p>
    <w:p w:rsidR="001A5774" w:rsidRDefault="001A5774" w:rsidP="00517C9D">
      <w:pPr>
        <w:spacing w:after="0" w:line="240" w:lineRule="auto"/>
        <w:jc w:val="both"/>
        <w:rPr>
          <w:rFonts w:ascii="Times New Roman" w:hAnsi="Times New Roman" w:cs="Times New Roman"/>
          <w:sz w:val="24"/>
          <w:szCs w:val="24"/>
        </w:rPr>
      </w:pPr>
    </w:p>
    <w:p w:rsidR="001A5774" w:rsidRDefault="001A5774" w:rsidP="00517C9D">
      <w:pPr>
        <w:spacing w:after="0" w:line="240" w:lineRule="auto"/>
        <w:jc w:val="both"/>
        <w:rPr>
          <w:rFonts w:ascii="Times New Roman" w:hAnsi="Times New Roman" w:cs="Times New Roman"/>
          <w:sz w:val="24"/>
          <w:szCs w:val="24"/>
        </w:rPr>
      </w:pPr>
    </w:p>
    <w:p w:rsidR="001A5774" w:rsidRDefault="001A5774" w:rsidP="00517C9D">
      <w:pPr>
        <w:spacing w:after="0" w:line="240" w:lineRule="auto"/>
        <w:jc w:val="both"/>
        <w:rPr>
          <w:rFonts w:ascii="Times New Roman" w:hAnsi="Times New Roman" w:cs="Times New Roman"/>
          <w:sz w:val="24"/>
          <w:szCs w:val="24"/>
        </w:rPr>
      </w:pPr>
    </w:p>
    <w:p w:rsidR="001A5774" w:rsidRDefault="001A5774" w:rsidP="00517C9D">
      <w:pPr>
        <w:spacing w:after="0" w:line="240" w:lineRule="auto"/>
        <w:jc w:val="both"/>
        <w:rPr>
          <w:rFonts w:ascii="Times New Roman" w:hAnsi="Times New Roman" w:cs="Times New Roman"/>
          <w:sz w:val="24"/>
          <w:szCs w:val="24"/>
        </w:rPr>
      </w:pPr>
    </w:p>
    <w:p w:rsidR="001A5774" w:rsidRDefault="001A5774" w:rsidP="00517C9D">
      <w:pPr>
        <w:spacing w:after="0" w:line="240" w:lineRule="auto"/>
        <w:jc w:val="both"/>
        <w:rPr>
          <w:rFonts w:ascii="Times New Roman" w:hAnsi="Times New Roman" w:cs="Times New Roman"/>
          <w:sz w:val="24"/>
          <w:szCs w:val="24"/>
        </w:rPr>
      </w:pPr>
    </w:p>
    <w:p w:rsidR="001A5774" w:rsidRDefault="001A5774" w:rsidP="00517C9D">
      <w:pPr>
        <w:spacing w:after="0" w:line="240" w:lineRule="auto"/>
        <w:jc w:val="both"/>
        <w:rPr>
          <w:rFonts w:ascii="Times New Roman" w:hAnsi="Times New Roman" w:cs="Times New Roman"/>
          <w:sz w:val="24"/>
          <w:szCs w:val="24"/>
        </w:rPr>
      </w:pPr>
    </w:p>
    <w:p w:rsidR="004E56F2" w:rsidRPr="0090650D" w:rsidRDefault="004E56F2" w:rsidP="00517C9D">
      <w:pPr>
        <w:spacing w:after="0" w:line="240" w:lineRule="auto"/>
        <w:jc w:val="both"/>
        <w:rPr>
          <w:rFonts w:ascii="Times New Roman" w:hAnsi="Times New Roman" w:cs="Times New Roman"/>
          <w:sz w:val="24"/>
          <w:szCs w:val="24"/>
        </w:rPr>
      </w:pPr>
      <w:r w:rsidRPr="0090650D">
        <w:rPr>
          <w:rFonts w:ascii="Times New Roman" w:hAnsi="Times New Roman" w:cs="Times New Roman"/>
          <w:sz w:val="24"/>
          <w:szCs w:val="24"/>
        </w:rPr>
        <w:t>The response is indeed like the previous factor, wherein mother, friend and sibling form the network of sharing.</w:t>
      </w:r>
      <w:r w:rsidR="00517C9D">
        <w:rPr>
          <w:rFonts w:ascii="Times New Roman" w:hAnsi="Times New Roman" w:cs="Times New Roman"/>
          <w:sz w:val="24"/>
          <w:szCs w:val="24"/>
        </w:rPr>
        <w:t xml:space="preserve"> Reading with and sharing with friends and siblings is seen. A healthy reading atmosphere in the family kindles reading amongst the respondents. </w:t>
      </w:r>
    </w:p>
    <w:p w:rsidR="0090650D" w:rsidRDefault="0090650D" w:rsidP="00517C9D">
      <w:pPr>
        <w:spacing w:after="0" w:line="240" w:lineRule="auto"/>
        <w:jc w:val="both"/>
        <w:rPr>
          <w:rFonts w:ascii="Times New Roman" w:hAnsi="Times New Roman" w:cs="Times New Roman"/>
          <w:b/>
          <w:sz w:val="24"/>
          <w:szCs w:val="24"/>
        </w:rPr>
      </w:pPr>
    </w:p>
    <w:p w:rsidR="004E56F2" w:rsidRPr="0090650D" w:rsidRDefault="004E56F2" w:rsidP="00520E20">
      <w:pPr>
        <w:spacing w:after="0" w:line="240" w:lineRule="auto"/>
        <w:jc w:val="both"/>
        <w:rPr>
          <w:rFonts w:ascii="Times New Roman" w:hAnsi="Times New Roman" w:cs="Times New Roman"/>
          <w:b/>
          <w:sz w:val="24"/>
          <w:szCs w:val="24"/>
        </w:rPr>
      </w:pPr>
      <w:r w:rsidRPr="0090650D">
        <w:rPr>
          <w:rFonts w:ascii="Times New Roman" w:hAnsi="Times New Roman" w:cs="Times New Roman"/>
          <w:b/>
          <w:sz w:val="24"/>
          <w:szCs w:val="24"/>
        </w:rPr>
        <w:t>Conclusion</w:t>
      </w:r>
    </w:p>
    <w:p w:rsidR="0090650D" w:rsidRPr="0090650D" w:rsidRDefault="0090650D" w:rsidP="0090650D">
      <w:pPr>
        <w:spacing w:after="0" w:line="240" w:lineRule="auto"/>
        <w:jc w:val="both"/>
        <w:rPr>
          <w:rFonts w:ascii="Times New Roman" w:hAnsi="Times New Roman" w:cs="Times New Roman"/>
          <w:sz w:val="24"/>
          <w:szCs w:val="24"/>
        </w:rPr>
      </w:pPr>
    </w:p>
    <w:p w:rsidR="0090650D" w:rsidRPr="0090650D" w:rsidRDefault="0090650D" w:rsidP="00CC0868">
      <w:pPr>
        <w:autoSpaceDE w:val="0"/>
        <w:autoSpaceDN w:val="0"/>
        <w:adjustRightInd w:val="0"/>
        <w:spacing w:after="0" w:line="240" w:lineRule="auto"/>
        <w:rPr>
          <w:rFonts w:ascii="Times New Roman" w:hAnsi="Times New Roman" w:cs="Times New Roman"/>
          <w:sz w:val="24"/>
          <w:szCs w:val="24"/>
        </w:rPr>
      </w:pPr>
      <w:r w:rsidRPr="0090650D">
        <w:rPr>
          <w:rFonts w:ascii="Times New Roman" w:hAnsi="Times New Roman" w:cs="Times New Roman"/>
          <w:sz w:val="24"/>
          <w:szCs w:val="24"/>
        </w:rPr>
        <w:t xml:space="preserve">The important influence of parents and the home environment on thedeveloping child provides educators with a resource to </w:t>
      </w:r>
      <w:r w:rsidR="005C3C22">
        <w:rPr>
          <w:rFonts w:ascii="Times New Roman" w:hAnsi="Times New Roman" w:cs="Times New Roman"/>
          <w:sz w:val="24"/>
          <w:szCs w:val="24"/>
        </w:rPr>
        <w:t>e</w:t>
      </w:r>
      <w:r w:rsidRPr="0090650D">
        <w:rPr>
          <w:rFonts w:ascii="Times New Roman" w:hAnsi="Times New Roman" w:cs="Times New Roman"/>
          <w:sz w:val="24"/>
          <w:szCs w:val="24"/>
        </w:rPr>
        <w:t>nsure children'ssuccessful growth in reading</w:t>
      </w:r>
      <w:r w:rsidR="00CC0868">
        <w:rPr>
          <w:rFonts w:ascii="Times New Roman" w:hAnsi="Times New Roman" w:cs="Times New Roman"/>
          <w:sz w:val="24"/>
          <w:szCs w:val="24"/>
        </w:rPr>
        <w:t>.</w:t>
      </w:r>
    </w:p>
    <w:p w:rsidR="00FD3640" w:rsidRDefault="004E56F2" w:rsidP="00520E20">
      <w:pPr>
        <w:spacing w:after="0" w:line="240" w:lineRule="auto"/>
        <w:jc w:val="both"/>
        <w:rPr>
          <w:rFonts w:ascii="Times New Roman" w:hAnsi="Times New Roman" w:cs="Times New Roman"/>
          <w:sz w:val="24"/>
          <w:szCs w:val="24"/>
        </w:rPr>
      </w:pPr>
      <w:r w:rsidRPr="00CC0868">
        <w:rPr>
          <w:rFonts w:ascii="Times New Roman" w:hAnsi="Times New Roman" w:cs="Times New Roman"/>
          <w:sz w:val="24"/>
          <w:szCs w:val="24"/>
        </w:rPr>
        <w:t>The present study was undertaken as it was observed that the students’ reading was restricted to only academic purposes and academic materials (Prescribed). It was found that general awareness of different reading materials was also found to be lacking. A survey through a questionnaire was done to explore the</w:t>
      </w:r>
      <w:r w:rsidR="00CC0868" w:rsidRPr="00CC0868">
        <w:rPr>
          <w:rFonts w:ascii="Times New Roman" w:hAnsi="Times New Roman" w:cs="Times New Roman"/>
          <w:sz w:val="24"/>
          <w:szCs w:val="24"/>
        </w:rPr>
        <w:t>familial entities like socio economic background, familial influences</w:t>
      </w:r>
      <w:r w:rsidRPr="00CC0868">
        <w:rPr>
          <w:rFonts w:ascii="Times New Roman" w:hAnsi="Times New Roman" w:cs="Times New Roman"/>
          <w:sz w:val="24"/>
          <w:szCs w:val="24"/>
        </w:rPr>
        <w:t>, awareness of materials that can be read, etc.</w:t>
      </w:r>
    </w:p>
    <w:p w:rsidR="004E56F2" w:rsidRPr="00CC0868" w:rsidRDefault="004E56F2" w:rsidP="00520E20">
      <w:pPr>
        <w:spacing w:after="0" w:line="240" w:lineRule="auto"/>
        <w:jc w:val="both"/>
        <w:rPr>
          <w:rFonts w:ascii="Times New Roman" w:hAnsi="Times New Roman" w:cs="Times New Roman"/>
          <w:sz w:val="24"/>
          <w:szCs w:val="24"/>
        </w:rPr>
      </w:pPr>
    </w:p>
    <w:p w:rsidR="001A5774" w:rsidRPr="0090650D" w:rsidRDefault="00CC0868" w:rsidP="001A5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Parents are known to be socializing agents to their children especially when reading effort is concerned. This is well evident in the study conducted. </w:t>
      </w:r>
      <w:r w:rsidR="004E56F2" w:rsidRPr="00CC0868">
        <w:rPr>
          <w:rFonts w:ascii="Times New Roman" w:hAnsi="Times New Roman" w:cs="Times New Roman"/>
          <w:sz w:val="24"/>
          <w:szCs w:val="24"/>
        </w:rPr>
        <w:t>It has been observed that the respondents were aware about most of the reading material available. There was a positive influence of family and peer members in their reading, irrespective of their demographic profile. Their preferred reading place was home and many of them read during travel. The study also reveals that the student’s initiation into reading was from the family and they shared their reading with family and friends.</w:t>
      </w:r>
      <w:r w:rsidR="001A5774">
        <w:rPr>
          <w:rFonts w:ascii="Times New Roman" w:hAnsi="Times New Roman" w:cs="Times New Roman"/>
          <w:sz w:val="24"/>
          <w:szCs w:val="24"/>
        </w:rPr>
        <w:t xml:space="preserve">Parents should be advised to create healthy reading environment at home. </w:t>
      </w:r>
    </w:p>
    <w:p w:rsidR="001A5774" w:rsidRDefault="001A5774" w:rsidP="00520E20">
      <w:pPr>
        <w:spacing w:after="0" w:line="240" w:lineRule="auto"/>
        <w:jc w:val="both"/>
        <w:rPr>
          <w:rFonts w:ascii="Times New Roman" w:hAnsi="Times New Roman" w:cs="Times New Roman"/>
          <w:sz w:val="24"/>
          <w:szCs w:val="24"/>
        </w:rPr>
      </w:pPr>
    </w:p>
    <w:p w:rsidR="001A5774" w:rsidRDefault="001A5774" w:rsidP="00520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 keep the reading going as a lifelong habit the respondents have to be initiated into the library culture thoroughly</w:t>
      </w:r>
      <w:r w:rsidR="004E56F2" w:rsidRPr="00CC0868">
        <w:rPr>
          <w:rFonts w:ascii="Times New Roman" w:hAnsi="Times New Roman" w:cs="Times New Roman"/>
          <w:sz w:val="24"/>
          <w:szCs w:val="24"/>
        </w:rPr>
        <w:t xml:space="preserve"> In order to enhance the students reading, the librarian should promote reading and facilitate the browsing needs so that the students are able to connect with the reading and learning materials available to them</w:t>
      </w:r>
      <w:r w:rsidR="00CC0868">
        <w:rPr>
          <w:rFonts w:ascii="Times New Roman" w:hAnsi="Times New Roman" w:cs="Times New Roman"/>
          <w:sz w:val="24"/>
          <w:szCs w:val="24"/>
        </w:rPr>
        <w:t>.</w:t>
      </w:r>
      <w:r>
        <w:rPr>
          <w:rFonts w:ascii="Times New Roman" w:hAnsi="Times New Roman" w:cs="Times New Roman"/>
          <w:sz w:val="24"/>
          <w:szCs w:val="24"/>
        </w:rPr>
        <w:t>Teachers and parents should commit themselves to allot time to children /  students to read other light materials in addition to reading for academic purposes.</w:t>
      </w:r>
    </w:p>
    <w:p w:rsidR="004E56F2" w:rsidRPr="0090650D" w:rsidRDefault="0090650D" w:rsidP="0090650D">
      <w:pPr>
        <w:tabs>
          <w:tab w:val="left" w:pos="3471"/>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4E56F2" w:rsidRPr="0090650D" w:rsidRDefault="004E56F2" w:rsidP="00520E20">
      <w:pPr>
        <w:spacing w:after="0" w:line="240" w:lineRule="auto"/>
        <w:ind w:left="-720"/>
        <w:jc w:val="both"/>
        <w:rPr>
          <w:rFonts w:ascii="Times New Roman" w:hAnsi="Times New Roman" w:cs="Times New Roman"/>
          <w:sz w:val="24"/>
          <w:szCs w:val="24"/>
        </w:rPr>
      </w:pPr>
    </w:p>
    <w:p w:rsidR="004E56F2" w:rsidRPr="00E27F09" w:rsidRDefault="001A5774" w:rsidP="00E27F09">
      <w:pPr>
        <w:spacing w:after="0" w:line="240" w:lineRule="auto"/>
        <w:ind w:left="-720"/>
        <w:jc w:val="both"/>
        <w:rPr>
          <w:rFonts w:ascii="Times New Roman" w:hAnsi="Times New Roman" w:cs="Times New Roman"/>
          <w:b/>
          <w:sz w:val="24"/>
          <w:szCs w:val="24"/>
        </w:rPr>
      </w:pPr>
      <w:r w:rsidRPr="00E27F09">
        <w:rPr>
          <w:rFonts w:ascii="Times New Roman" w:hAnsi="Times New Roman" w:cs="Times New Roman"/>
          <w:b/>
          <w:sz w:val="24"/>
          <w:szCs w:val="24"/>
        </w:rPr>
        <w:t>Bibliography</w:t>
      </w:r>
    </w:p>
    <w:p w:rsidR="00662CBA" w:rsidRPr="00662CBA" w:rsidRDefault="00662CBA" w:rsidP="00662CBA">
      <w:pPr>
        <w:spacing w:after="0"/>
        <w:jc w:val="both"/>
        <w:rPr>
          <w:rFonts w:ascii="Times New Roman" w:hAnsi="Times New Roman" w:cs="Times New Roman"/>
          <w:color w:val="000000" w:themeColor="text1"/>
          <w:sz w:val="24"/>
          <w:szCs w:val="24"/>
        </w:rPr>
      </w:pPr>
    </w:p>
    <w:p w:rsidR="00662CBA" w:rsidRPr="001A66E9" w:rsidRDefault="00662CBA" w:rsidP="00662CBA">
      <w:pPr>
        <w:numPr>
          <w:ilvl w:val="0"/>
          <w:numId w:val="4"/>
        </w:numPr>
        <w:spacing w:after="0"/>
        <w:jc w:val="both"/>
        <w:rPr>
          <w:rFonts w:ascii="Times New Roman" w:hAnsi="Times New Roman" w:cs="Times New Roman"/>
          <w:color w:val="000000" w:themeColor="text1"/>
          <w:sz w:val="24"/>
          <w:szCs w:val="24"/>
        </w:rPr>
      </w:pPr>
      <w:r w:rsidRPr="001A66E9">
        <w:rPr>
          <w:rFonts w:ascii="Times New Roman" w:hAnsi="Times New Roman" w:cs="Times New Roman"/>
          <w:color w:val="000000" w:themeColor="text1"/>
          <w:sz w:val="24"/>
          <w:szCs w:val="24"/>
        </w:rPr>
        <w:t>Abeyratna, Phas.,&amp; Zainab, A.N.(2004). The status of reading habit and interests among secondary school children in Sri Lanka. Malaysian Journal of Library and Information Science, 9, 109-123.</w:t>
      </w:r>
    </w:p>
    <w:p w:rsidR="00662CBA" w:rsidRPr="001A66E9" w:rsidRDefault="00662CBA" w:rsidP="00662CBA">
      <w:pPr>
        <w:pStyle w:val="Heading1"/>
        <w:numPr>
          <w:ilvl w:val="0"/>
          <w:numId w:val="4"/>
        </w:numPr>
        <w:tabs>
          <w:tab w:val="left" w:pos="360"/>
        </w:tabs>
        <w:spacing w:after="0" w:afterAutospacing="0" w:line="276" w:lineRule="auto"/>
        <w:jc w:val="both"/>
        <w:rPr>
          <w:b w:val="0"/>
          <w:color w:val="000000" w:themeColor="text1"/>
          <w:sz w:val="24"/>
          <w:szCs w:val="24"/>
        </w:rPr>
      </w:pPr>
      <w:r w:rsidRPr="001A66E9">
        <w:rPr>
          <w:b w:val="0"/>
          <w:color w:val="000000" w:themeColor="text1"/>
          <w:sz w:val="24"/>
          <w:szCs w:val="24"/>
        </w:rPr>
        <w:t>Acharya, Neha., Joshi, Shobhana., (2011).Achievement motivation and parenteral support to adolescents. Journal of the Indian Academy of applied psychology,  27, 132-130.</w:t>
      </w:r>
    </w:p>
    <w:p w:rsidR="00662CBA" w:rsidRPr="001A66E9" w:rsidRDefault="00662CBA" w:rsidP="00662CBA">
      <w:pPr>
        <w:pStyle w:val="ListParagraph"/>
        <w:numPr>
          <w:ilvl w:val="0"/>
          <w:numId w:val="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Baker, Linda.,</w:t>
      </w:r>
      <w:r w:rsidRPr="001A66E9">
        <w:rPr>
          <w:rFonts w:ascii="Times New Roman" w:hAnsi="Times New Roman" w:cs="Times New Roman"/>
          <w:color w:val="000000" w:themeColor="text1"/>
          <w:sz w:val="24"/>
          <w:szCs w:val="24"/>
        </w:rPr>
        <w:t>Scher, Deborah., Mackrel, Kirsten. (1997). Home and family influences on reading. Education psychologist, 32, 69-82.</w:t>
      </w:r>
    </w:p>
    <w:p w:rsidR="00662CBA" w:rsidRDefault="00C52AB7" w:rsidP="00662CBA">
      <w:pPr>
        <w:pStyle w:val="ListParagraph"/>
        <w:numPr>
          <w:ilvl w:val="0"/>
          <w:numId w:val="4"/>
        </w:numPr>
        <w:spacing w:after="0"/>
        <w:jc w:val="both"/>
        <w:rPr>
          <w:rStyle w:val="Hyperlink"/>
          <w:rFonts w:ascii="Times New Roman" w:hAnsi="Times New Roman" w:cs="Times New Roman"/>
          <w:color w:val="000000" w:themeColor="text1"/>
          <w:sz w:val="24"/>
          <w:szCs w:val="24"/>
          <w:u w:val="none"/>
        </w:rPr>
      </w:pPr>
      <w:hyperlink r:id="rId9" w:history="1">
        <w:r w:rsidR="00662CBA" w:rsidRPr="001A66E9">
          <w:rPr>
            <w:rStyle w:val="Hyperlink"/>
            <w:rFonts w:ascii="Times New Roman" w:hAnsi="Times New Roman" w:cs="Times New Roman"/>
            <w:color w:val="000000" w:themeColor="text1"/>
            <w:sz w:val="24"/>
            <w:szCs w:val="24"/>
            <w:u w:val="none"/>
          </w:rPr>
          <w:t>https://www.researchgate.net/publication/240240898_Home_and_Family_Influences_on_Motivations_for_Reading</w:t>
        </w:r>
      </w:hyperlink>
    </w:p>
    <w:p w:rsidR="00662CBA" w:rsidRPr="00662CBA" w:rsidRDefault="00662CBA" w:rsidP="00662CBA">
      <w:pPr>
        <w:pStyle w:val="ListParagraph"/>
        <w:numPr>
          <w:ilvl w:val="0"/>
          <w:numId w:val="4"/>
        </w:numPr>
        <w:spacing w:after="0"/>
        <w:jc w:val="both"/>
        <w:rPr>
          <w:rFonts w:ascii="Times New Roman" w:hAnsi="Times New Roman" w:cs="Times New Roman"/>
          <w:color w:val="000000" w:themeColor="text1"/>
          <w:sz w:val="24"/>
          <w:szCs w:val="24"/>
        </w:rPr>
      </w:pPr>
      <w:r>
        <w:t xml:space="preserve">Bichy, C. L., (2003). “Reading and study skills”, Retrieved on November 7, 2004, from University of Maryland Baltimore Campus Web Site: http://www.umbc.edu/sss/reading skills.html </w:t>
      </w:r>
    </w:p>
    <w:p w:rsidR="00662CBA" w:rsidRPr="001A66E9" w:rsidRDefault="00662CBA" w:rsidP="00662CBA">
      <w:pPr>
        <w:pStyle w:val="ListParagraph"/>
        <w:numPr>
          <w:ilvl w:val="0"/>
          <w:numId w:val="4"/>
        </w:numPr>
        <w:spacing w:after="0"/>
        <w:jc w:val="both"/>
        <w:rPr>
          <w:rFonts w:ascii="Times New Roman" w:hAnsi="Times New Roman" w:cs="Times New Roman"/>
          <w:color w:val="000000" w:themeColor="text1"/>
          <w:sz w:val="24"/>
          <w:szCs w:val="24"/>
        </w:rPr>
      </w:pPr>
      <w:r w:rsidRPr="001A66E9">
        <w:rPr>
          <w:rFonts w:ascii="Times New Roman" w:hAnsi="Times New Roman" w:cs="Times New Roman"/>
          <w:color w:val="000000" w:themeColor="text1"/>
          <w:sz w:val="24"/>
          <w:szCs w:val="24"/>
        </w:rPr>
        <w:t>Cambria, Jenna., Guthrie, John T.( 2010). Motivating and engaging students in reading. The NERA journal, 46, 16-29.</w:t>
      </w:r>
    </w:p>
    <w:p w:rsidR="00662CBA" w:rsidRPr="001A66E9" w:rsidRDefault="00662CBA" w:rsidP="00662CBA">
      <w:pPr>
        <w:pStyle w:val="ListParagraph"/>
        <w:spacing w:after="0"/>
        <w:ind w:left="990"/>
        <w:jc w:val="both"/>
        <w:rPr>
          <w:rFonts w:ascii="Times New Roman" w:hAnsi="Times New Roman" w:cs="Times New Roman"/>
          <w:color w:val="000000" w:themeColor="text1"/>
          <w:sz w:val="24"/>
          <w:szCs w:val="24"/>
        </w:rPr>
      </w:pPr>
      <w:r w:rsidRPr="001A66E9">
        <w:rPr>
          <w:rFonts w:ascii="Times New Roman" w:hAnsi="Times New Roman" w:cs="Times New Roman"/>
          <w:color w:val="000000" w:themeColor="text1"/>
          <w:sz w:val="24"/>
          <w:szCs w:val="24"/>
        </w:rPr>
        <w:t>http://www.literacyconnects.org/img/2013/03/Motivating-and-engaging-students-in-reading-Cambria-Guthrie.pdf</w:t>
      </w:r>
    </w:p>
    <w:p w:rsidR="00E27F09" w:rsidRPr="00662CBA" w:rsidRDefault="00E27F09" w:rsidP="00662CBA">
      <w:pPr>
        <w:pStyle w:val="ListParagraph"/>
        <w:numPr>
          <w:ilvl w:val="0"/>
          <w:numId w:val="4"/>
        </w:numPr>
        <w:spacing w:after="0"/>
        <w:jc w:val="both"/>
        <w:rPr>
          <w:rFonts w:ascii="Times New Roman" w:hAnsi="Times New Roman" w:cs="Times New Roman"/>
          <w:color w:val="000000" w:themeColor="text1"/>
          <w:sz w:val="24"/>
          <w:szCs w:val="24"/>
        </w:rPr>
      </w:pPr>
      <w:r w:rsidRPr="00662CBA">
        <w:rPr>
          <w:rFonts w:ascii="Times New Roman" w:hAnsi="Times New Roman" w:cs="Times New Roman"/>
          <w:color w:val="000000" w:themeColor="text1"/>
          <w:sz w:val="24"/>
          <w:szCs w:val="24"/>
        </w:rPr>
        <w:t xml:space="preserve">Danci, M.O., Cetin, Z., &amp;Dogan,O.(2015). The effect of adolescents’ reading children literature to their younger siblings on their book reading habits. Creative education, 6, 2013-2020. </w:t>
      </w:r>
    </w:p>
    <w:p w:rsidR="00E27F09" w:rsidRPr="001A66E9" w:rsidRDefault="00E27F09" w:rsidP="00E27F09">
      <w:pPr>
        <w:pStyle w:val="ListParagraph"/>
        <w:spacing w:after="0"/>
        <w:ind w:firstLine="270"/>
        <w:jc w:val="both"/>
        <w:rPr>
          <w:rFonts w:ascii="Times New Roman" w:hAnsi="Times New Roman" w:cs="Times New Roman"/>
          <w:color w:val="000000" w:themeColor="text1"/>
          <w:sz w:val="24"/>
          <w:szCs w:val="24"/>
        </w:rPr>
      </w:pPr>
      <w:r w:rsidRPr="001A66E9">
        <w:rPr>
          <w:rFonts w:ascii="Times New Roman" w:hAnsi="Times New Roman" w:cs="Times New Roman"/>
          <w:color w:val="000000" w:themeColor="text1"/>
          <w:sz w:val="24"/>
          <w:szCs w:val="24"/>
        </w:rPr>
        <w:t>http://dx.doi.org/10.4236/ce.2015.618206</w:t>
      </w:r>
    </w:p>
    <w:p w:rsidR="00662CBA" w:rsidRPr="00662CBA" w:rsidRDefault="00C52AB7" w:rsidP="00662CBA">
      <w:pPr>
        <w:pStyle w:val="Heading1"/>
        <w:numPr>
          <w:ilvl w:val="0"/>
          <w:numId w:val="4"/>
        </w:numPr>
        <w:tabs>
          <w:tab w:val="left" w:pos="360"/>
        </w:tabs>
        <w:spacing w:after="0" w:afterAutospacing="0" w:line="276" w:lineRule="auto"/>
        <w:jc w:val="both"/>
        <w:rPr>
          <w:rStyle w:val="nlmarticle-title"/>
          <w:b w:val="0"/>
          <w:color w:val="000000" w:themeColor="text1"/>
          <w:sz w:val="24"/>
          <w:szCs w:val="24"/>
        </w:rPr>
      </w:pPr>
      <w:hyperlink r:id="rId10" w:history="1">
        <w:r w:rsidR="00E27F09" w:rsidRPr="001A66E9">
          <w:rPr>
            <w:rStyle w:val="Hyperlink"/>
            <w:b w:val="0"/>
            <w:color w:val="000000" w:themeColor="text1"/>
            <w:sz w:val="24"/>
            <w:szCs w:val="24"/>
            <w:u w:val="none"/>
          </w:rPr>
          <w:t>Elsje van Bergen</w:t>
        </w:r>
      </w:hyperlink>
      <w:r w:rsidR="00E27F09" w:rsidRPr="001A66E9">
        <w:rPr>
          <w:rStyle w:val="contribdegrees"/>
          <w:color w:val="000000" w:themeColor="text1"/>
          <w:sz w:val="24"/>
          <w:szCs w:val="24"/>
        </w:rPr>
        <w:t xml:space="preserve">., </w:t>
      </w:r>
      <w:hyperlink r:id="rId11" w:history="1">
        <w:r w:rsidR="00E27F09" w:rsidRPr="001A66E9">
          <w:rPr>
            <w:rStyle w:val="Hyperlink"/>
            <w:b w:val="0"/>
            <w:color w:val="000000" w:themeColor="text1"/>
            <w:sz w:val="24"/>
            <w:szCs w:val="24"/>
            <w:u w:val="none"/>
          </w:rPr>
          <w:t>Dorothy Bishop</w:t>
        </w:r>
      </w:hyperlink>
      <w:r w:rsidR="00E27F09" w:rsidRPr="001A66E9">
        <w:rPr>
          <w:rStyle w:val="contribdegrees"/>
          <w:color w:val="000000" w:themeColor="text1"/>
          <w:sz w:val="24"/>
          <w:szCs w:val="24"/>
        </w:rPr>
        <w:t>. ,</w:t>
      </w:r>
      <w:hyperlink r:id="rId12" w:history="1">
        <w:r w:rsidR="00E27F09" w:rsidRPr="001A66E9">
          <w:rPr>
            <w:rStyle w:val="Hyperlink"/>
            <w:b w:val="0"/>
            <w:color w:val="000000" w:themeColor="text1"/>
            <w:sz w:val="24"/>
            <w:szCs w:val="24"/>
            <w:u w:val="none"/>
          </w:rPr>
          <w:t>Titia van Zuijen</w:t>
        </w:r>
      </w:hyperlink>
      <w:r w:rsidR="00E27F09" w:rsidRPr="001A66E9">
        <w:rPr>
          <w:rStyle w:val="contribdegrees"/>
          <w:color w:val="000000" w:themeColor="text1"/>
          <w:sz w:val="24"/>
          <w:szCs w:val="24"/>
        </w:rPr>
        <w:t> &amp;</w:t>
      </w:r>
      <w:hyperlink r:id="rId13" w:history="1">
        <w:r w:rsidR="00E27F09" w:rsidRPr="001A66E9">
          <w:rPr>
            <w:rStyle w:val="Hyperlink"/>
            <w:b w:val="0"/>
            <w:color w:val="000000" w:themeColor="text1"/>
            <w:sz w:val="24"/>
            <w:szCs w:val="24"/>
            <w:u w:val="none"/>
          </w:rPr>
          <w:t>Peter F. de Jong</w:t>
        </w:r>
      </w:hyperlink>
      <w:r w:rsidR="00E27F09" w:rsidRPr="001A66E9">
        <w:rPr>
          <w:rStyle w:val="contribdegrees"/>
          <w:color w:val="000000" w:themeColor="text1"/>
          <w:sz w:val="24"/>
          <w:szCs w:val="24"/>
        </w:rPr>
        <w:t xml:space="preserve"> (2015).</w:t>
      </w:r>
      <w:r w:rsidR="00E27F09" w:rsidRPr="001A66E9">
        <w:rPr>
          <w:rStyle w:val="nlmarticle-title"/>
          <w:b w:val="0"/>
          <w:color w:val="000000" w:themeColor="text1"/>
          <w:sz w:val="24"/>
          <w:szCs w:val="24"/>
        </w:rPr>
        <w:t xml:space="preserve"> How Does Parental Reading Influence Children’s Reading? A Study of Cognitive Mediation. Scientific studies of reading, 19, 325-339 .</w:t>
      </w:r>
      <w:hyperlink r:id="rId14" w:history="1">
        <w:r w:rsidR="00E27F09" w:rsidRPr="001A66E9">
          <w:rPr>
            <w:rStyle w:val="Hyperlink"/>
            <w:b w:val="0"/>
            <w:color w:val="000000" w:themeColor="text1"/>
            <w:sz w:val="24"/>
            <w:szCs w:val="24"/>
            <w:u w:val="none"/>
          </w:rPr>
          <w:t>http://www.tandfonline.com/doi/full/10.1080/10888438.2015.1050103</w:t>
        </w:r>
      </w:hyperlink>
    </w:p>
    <w:p w:rsidR="00E27F09" w:rsidRPr="001A66E9" w:rsidRDefault="00E27F09" w:rsidP="00E27F09">
      <w:pPr>
        <w:pStyle w:val="ListParagraph"/>
        <w:spacing w:after="0"/>
        <w:ind w:left="900"/>
        <w:jc w:val="both"/>
        <w:rPr>
          <w:rFonts w:ascii="Times New Roman" w:hAnsi="Times New Roman" w:cs="Times New Roman"/>
          <w:color w:val="000000" w:themeColor="text1"/>
          <w:sz w:val="24"/>
          <w:szCs w:val="24"/>
        </w:rPr>
      </w:pPr>
    </w:p>
    <w:p w:rsidR="006B23CE" w:rsidRPr="00EC6568" w:rsidRDefault="006B23CE" w:rsidP="006B23CE">
      <w:pPr>
        <w:pStyle w:val="ListParagraph"/>
        <w:numPr>
          <w:ilvl w:val="0"/>
          <w:numId w:val="4"/>
        </w:numPr>
        <w:spacing w:after="0"/>
        <w:jc w:val="both"/>
        <w:rPr>
          <w:rFonts w:ascii="Times New Roman" w:hAnsi="Times New Roman" w:cs="Times New Roman"/>
          <w:color w:val="000000" w:themeColor="text1"/>
          <w:sz w:val="24"/>
          <w:szCs w:val="24"/>
        </w:rPr>
      </w:pPr>
      <w:r w:rsidRPr="00EC6568">
        <w:rPr>
          <w:rFonts w:ascii="Times New Roman" w:hAnsi="Times New Roman" w:cs="Times New Roman"/>
          <w:sz w:val="24"/>
          <w:szCs w:val="24"/>
        </w:rPr>
        <w:t xml:space="preserve">Hintze, W. &amp;Lehnus J., (1998) Media habits and internet usage among America’s youth. AB-103 Symposium. </w:t>
      </w:r>
    </w:p>
    <w:p w:rsidR="006B23CE" w:rsidRPr="000462A0" w:rsidRDefault="00C52AB7" w:rsidP="006B23CE">
      <w:pPr>
        <w:pStyle w:val="ListParagraph"/>
        <w:rPr>
          <w:rFonts w:ascii="Times New Roman" w:hAnsi="Times New Roman" w:cs="Times New Roman"/>
          <w:color w:val="000000" w:themeColor="text1"/>
          <w:sz w:val="24"/>
          <w:szCs w:val="24"/>
        </w:rPr>
      </w:pPr>
      <w:hyperlink r:id="rId15" w:history="1">
        <w:r w:rsidR="000462A0" w:rsidRPr="000462A0">
          <w:rPr>
            <w:rStyle w:val="Hyperlink"/>
            <w:rFonts w:ascii="Times New Roman" w:hAnsi="Times New Roman" w:cs="Times New Roman"/>
            <w:color w:val="000000" w:themeColor="text1"/>
            <w:sz w:val="24"/>
            <w:szCs w:val="24"/>
            <w:u w:val="none"/>
          </w:rPr>
          <w:t>http://www.dtic.mil/dtic/tr/fulltext/u2/a362210.pdf</w:t>
        </w:r>
      </w:hyperlink>
    </w:p>
    <w:p w:rsidR="000462A0" w:rsidRPr="000462A0" w:rsidRDefault="000462A0" w:rsidP="000462A0">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sz w:val="24"/>
          <w:szCs w:val="24"/>
        </w:rPr>
        <w:t>Krashen, D.,(</w:t>
      </w:r>
      <w:r w:rsidRPr="000462A0">
        <w:rPr>
          <w:rFonts w:ascii="Times New Roman" w:hAnsi="Times New Roman" w:cs="Times New Roman"/>
          <w:sz w:val="24"/>
          <w:szCs w:val="24"/>
        </w:rPr>
        <w:t>1996</w:t>
      </w:r>
      <w:r>
        <w:rPr>
          <w:rFonts w:ascii="Times New Roman" w:hAnsi="Times New Roman" w:cs="Times New Roman"/>
          <w:sz w:val="24"/>
          <w:szCs w:val="24"/>
        </w:rPr>
        <w:t>)</w:t>
      </w:r>
      <w:r w:rsidRPr="000462A0">
        <w:rPr>
          <w:rFonts w:ascii="Times New Roman" w:hAnsi="Times New Roman" w:cs="Times New Roman"/>
          <w:sz w:val="24"/>
          <w:szCs w:val="24"/>
        </w:rPr>
        <w:t xml:space="preserve">. Comic book reading, enjoyment and pleasure reading among middle school students. Journal of Reading Improvement, </w:t>
      </w:r>
      <w:r>
        <w:rPr>
          <w:rFonts w:ascii="Times New Roman" w:hAnsi="Times New Roman" w:cs="Times New Roman"/>
          <w:sz w:val="24"/>
          <w:szCs w:val="24"/>
        </w:rPr>
        <w:t xml:space="preserve">53, </w:t>
      </w:r>
      <w:r w:rsidRPr="000462A0">
        <w:rPr>
          <w:rFonts w:ascii="Times New Roman" w:hAnsi="Times New Roman" w:cs="Times New Roman"/>
          <w:sz w:val="24"/>
          <w:szCs w:val="24"/>
        </w:rPr>
        <w:t xml:space="preserve"> 51-54.</w:t>
      </w:r>
    </w:p>
    <w:p w:rsidR="00E27F09" w:rsidRPr="001A66E9" w:rsidRDefault="00E27F09" w:rsidP="00662CBA">
      <w:pPr>
        <w:pStyle w:val="ListParagraph"/>
        <w:numPr>
          <w:ilvl w:val="0"/>
          <w:numId w:val="4"/>
        </w:numPr>
        <w:spacing w:after="0"/>
        <w:jc w:val="both"/>
        <w:rPr>
          <w:rFonts w:ascii="Times New Roman" w:hAnsi="Times New Roman" w:cs="Times New Roman"/>
          <w:color w:val="000000" w:themeColor="text1"/>
          <w:sz w:val="24"/>
          <w:szCs w:val="24"/>
        </w:rPr>
      </w:pPr>
      <w:r w:rsidRPr="001A66E9">
        <w:rPr>
          <w:rFonts w:ascii="Times New Roman" w:hAnsi="Times New Roman" w:cs="Times New Roman"/>
          <w:color w:val="000000" w:themeColor="text1"/>
          <w:sz w:val="24"/>
          <w:szCs w:val="24"/>
        </w:rPr>
        <w:t>Morni,  Affidah.,  Sahari,Siti-Huzaimah.(2013). The impact of living environment on reading attitudes. Procedia-Social and behavioral sciences, 101, 415-425.</w:t>
      </w:r>
    </w:p>
    <w:p w:rsidR="00E27F09" w:rsidRDefault="00C52AB7" w:rsidP="00E27F09">
      <w:pPr>
        <w:pStyle w:val="ListParagraph"/>
        <w:spacing w:after="0"/>
        <w:ind w:left="990"/>
        <w:jc w:val="both"/>
        <w:rPr>
          <w:rStyle w:val="Hyperlink"/>
          <w:rFonts w:ascii="Times New Roman" w:hAnsi="Times New Roman" w:cs="Times New Roman"/>
          <w:color w:val="000000" w:themeColor="text1"/>
          <w:sz w:val="24"/>
          <w:szCs w:val="24"/>
          <w:u w:val="none"/>
        </w:rPr>
      </w:pPr>
      <w:hyperlink r:id="rId16" w:history="1">
        <w:r w:rsidR="00E27F09" w:rsidRPr="001A66E9">
          <w:rPr>
            <w:rStyle w:val="Hyperlink"/>
            <w:rFonts w:ascii="Times New Roman" w:hAnsi="Times New Roman" w:cs="Times New Roman"/>
            <w:color w:val="000000" w:themeColor="text1"/>
            <w:sz w:val="24"/>
            <w:szCs w:val="24"/>
            <w:u w:val="none"/>
          </w:rPr>
          <w:t>https://www.researchgate.net/publication/259167577_The_Impact_of_Living_Environment_on_Reading_Attitudes</w:t>
        </w:r>
      </w:hyperlink>
    </w:p>
    <w:p w:rsidR="008D2E99" w:rsidRDefault="008D2E99" w:rsidP="00E27F09">
      <w:pPr>
        <w:pStyle w:val="ListParagraph"/>
        <w:spacing w:after="0"/>
        <w:ind w:left="990"/>
        <w:jc w:val="both"/>
        <w:rPr>
          <w:rStyle w:val="Hyperlink"/>
          <w:rFonts w:ascii="Times New Roman" w:hAnsi="Times New Roman" w:cs="Times New Roman"/>
          <w:color w:val="000000" w:themeColor="text1"/>
          <w:sz w:val="24"/>
          <w:szCs w:val="24"/>
          <w:u w:val="none"/>
        </w:rPr>
      </w:pPr>
    </w:p>
    <w:p w:rsidR="003B13F7" w:rsidRPr="003B13F7" w:rsidRDefault="008D2E99" w:rsidP="00657224">
      <w:pPr>
        <w:pStyle w:val="ListParagraph"/>
        <w:numPr>
          <w:ilvl w:val="0"/>
          <w:numId w:val="4"/>
        </w:numPr>
        <w:spacing w:after="0"/>
        <w:jc w:val="both"/>
        <w:rPr>
          <w:rFonts w:ascii="Times New Roman" w:hAnsi="Times New Roman" w:cs="Times New Roman"/>
          <w:color w:val="000000" w:themeColor="text1"/>
          <w:sz w:val="24"/>
          <w:szCs w:val="24"/>
        </w:rPr>
      </w:pPr>
      <w:r w:rsidRPr="003B13F7">
        <w:rPr>
          <w:rFonts w:ascii="Times New Roman" w:hAnsi="Times New Roman" w:cs="Times New Roman"/>
          <w:sz w:val="24"/>
          <w:szCs w:val="24"/>
        </w:rPr>
        <w:t>Noll, A.M., (2001). Voice vs. data: Estimates of media usage and network traffic</w:t>
      </w:r>
      <w:r w:rsidR="003B13F7">
        <w:rPr>
          <w:rFonts w:ascii="Times New Roman" w:hAnsi="Times New Roman" w:cs="Times New Roman"/>
          <w:sz w:val="24"/>
          <w:szCs w:val="24"/>
        </w:rPr>
        <w:t>.</w:t>
      </w:r>
    </w:p>
    <w:p w:rsidR="00E27F09" w:rsidRPr="003B13F7" w:rsidRDefault="00657224" w:rsidP="003B13F7">
      <w:pPr>
        <w:pStyle w:val="ListParagraph"/>
        <w:spacing w:after="0"/>
        <w:ind w:left="900"/>
        <w:jc w:val="both"/>
        <w:rPr>
          <w:rFonts w:ascii="Times New Roman" w:hAnsi="Times New Roman" w:cs="Times New Roman"/>
          <w:color w:val="000000" w:themeColor="text1"/>
          <w:sz w:val="24"/>
          <w:szCs w:val="24"/>
        </w:rPr>
      </w:pPr>
      <w:r w:rsidRPr="003B13F7">
        <w:rPr>
          <w:rFonts w:ascii="Times New Roman" w:hAnsi="Times New Roman" w:cs="Times New Roman"/>
          <w:color w:val="000000" w:themeColor="text1"/>
          <w:sz w:val="24"/>
          <w:szCs w:val="24"/>
        </w:rPr>
        <w:t>https://pdfs.semanticscholar.org/e7fc/76891822ab9d5aab6aa9cc9bb3e594feb9e6.pdf</w:t>
      </w:r>
    </w:p>
    <w:p w:rsidR="00662CBA" w:rsidRPr="001A66E9" w:rsidRDefault="00662CBA" w:rsidP="00662CBA">
      <w:pPr>
        <w:pStyle w:val="ListParagraph"/>
        <w:numPr>
          <w:ilvl w:val="0"/>
          <w:numId w:val="4"/>
        </w:numPr>
        <w:spacing w:after="0"/>
        <w:jc w:val="both"/>
        <w:rPr>
          <w:rFonts w:ascii="Times New Roman" w:hAnsi="Times New Roman" w:cs="Times New Roman"/>
          <w:color w:val="000000" w:themeColor="text1"/>
          <w:sz w:val="24"/>
          <w:szCs w:val="24"/>
        </w:rPr>
      </w:pPr>
      <w:r w:rsidRPr="001A66E9">
        <w:rPr>
          <w:rFonts w:ascii="Times New Roman" w:hAnsi="Times New Roman" w:cs="Times New Roman"/>
          <w:color w:val="000000" w:themeColor="text1"/>
          <w:sz w:val="24"/>
          <w:szCs w:val="24"/>
        </w:rPr>
        <w:t>Sangkaeo, J.N. (1999). Reading habit promotion in asian libraries. 65</w:t>
      </w:r>
      <w:r w:rsidRPr="001A66E9">
        <w:rPr>
          <w:rFonts w:ascii="Times New Roman" w:hAnsi="Times New Roman" w:cs="Times New Roman"/>
          <w:color w:val="000000" w:themeColor="text1"/>
          <w:sz w:val="24"/>
          <w:szCs w:val="24"/>
          <w:vertAlign w:val="superscript"/>
        </w:rPr>
        <w:t>th</w:t>
      </w:r>
      <w:r w:rsidRPr="001A66E9">
        <w:rPr>
          <w:rFonts w:ascii="Times New Roman" w:hAnsi="Times New Roman" w:cs="Times New Roman"/>
          <w:color w:val="000000" w:themeColor="text1"/>
          <w:sz w:val="24"/>
          <w:szCs w:val="24"/>
        </w:rPr>
        <w:t xml:space="preserve"> IFLA council and General Conference, Bangkok, Thailand, Aug. 20-28.</w:t>
      </w:r>
    </w:p>
    <w:p w:rsidR="00E27F09" w:rsidRPr="001A66E9" w:rsidRDefault="00E27F09" w:rsidP="00662CBA">
      <w:pPr>
        <w:pStyle w:val="ListParagraph"/>
        <w:numPr>
          <w:ilvl w:val="0"/>
          <w:numId w:val="4"/>
        </w:numPr>
        <w:spacing w:after="0"/>
        <w:jc w:val="both"/>
        <w:rPr>
          <w:rFonts w:ascii="Times New Roman" w:hAnsi="Times New Roman" w:cs="Times New Roman"/>
          <w:color w:val="000000" w:themeColor="text1"/>
          <w:sz w:val="24"/>
          <w:szCs w:val="24"/>
        </w:rPr>
      </w:pPr>
      <w:r w:rsidRPr="001A66E9">
        <w:rPr>
          <w:rFonts w:ascii="Times New Roman" w:hAnsi="Times New Roman" w:cs="Times New Roman"/>
          <w:color w:val="000000" w:themeColor="text1"/>
          <w:sz w:val="24"/>
          <w:szCs w:val="24"/>
        </w:rPr>
        <w:t>Yosuf, NajeemahMohd.(2010). Influence of family factors on reading habits and interest among level2 pupils in national primary schools In Malaysia. Procedia-Social and behavioral sciences, 5, 1160-1165.</w:t>
      </w:r>
    </w:p>
    <w:p w:rsidR="00662CBA" w:rsidRPr="00662CBA" w:rsidRDefault="00C52AB7" w:rsidP="00662CBA">
      <w:pPr>
        <w:pStyle w:val="ListParagraph"/>
        <w:spacing w:after="0"/>
        <w:ind w:left="990"/>
        <w:jc w:val="both"/>
        <w:rPr>
          <w:rFonts w:ascii="Times New Roman" w:hAnsi="Times New Roman" w:cs="Times New Roman"/>
          <w:color w:val="000000" w:themeColor="text1"/>
          <w:sz w:val="24"/>
          <w:szCs w:val="24"/>
        </w:rPr>
      </w:pPr>
      <w:hyperlink r:id="rId17" w:history="1">
        <w:r w:rsidR="00662CBA" w:rsidRPr="00662CBA">
          <w:rPr>
            <w:rStyle w:val="Hyperlink"/>
            <w:rFonts w:ascii="Times New Roman" w:hAnsi="Times New Roman" w:cs="Times New Roman"/>
            <w:color w:val="000000" w:themeColor="text1"/>
            <w:sz w:val="24"/>
            <w:szCs w:val="24"/>
            <w:u w:val="none"/>
          </w:rPr>
          <w:t>https://www.researchgate.net/publication/271881254_CHAPTER_1_Influence_of_family_factors_on_reading_habits_and_interest_among_level_2_pupils_in_national_primary_schools_in_Malaysia</w:t>
        </w:r>
      </w:hyperlink>
    </w:p>
    <w:p w:rsidR="00E27F09" w:rsidRPr="00662CBA" w:rsidRDefault="00E27F09" w:rsidP="00662CBA">
      <w:pPr>
        <w:pStyle w:val="ListParagraph"/>
        <w:numPr>
          <w:ilvl w:val="0"/>
          <w:numId w:val="4"/>
        </w:numPr>
        <w:spacing w:after="0"/>
        <w:jc w:val="both"/>
        <w:rPr>
          <w:rFonts w:ascii="Times New Roman" w:hAnsi="Times New Roman" w:cs="Times New Roman"/>
          <w:color w:val="000000" w:themeColor="text1"/>
          <w:sz w:val="24"/>
          <w:szCs w:val="24"/>
        </w:rPr>
      </w:pPr>
      <w:r w:rsidRPr="00662CBA">
        <w:rPr>
          <w:rFonts w:ascii="Times New Roman" w:hAnsi="Times New Roman" w:cs="Times New Roman"/>
          <w:color w:val="000000" w:themeColor="text1"/>
          <w:sz w:val="24"/>
          <w:szCs w:val="24"/>
        </w:rPr>
        <w:t>What Roles Do Parent Involvement, Family Background, and Culture Play in Student Motivation?</w:t>
      </w:r>
    </w:p>
    <w:p w:rsidR="00E27F09" w:rsidRPr="001A66E9" w:rsidRDefault="00C52AB7" w:rsidP="00E27F09">
      <w:pPr>
        <w:pStyle w:val="ListParagraph"/>
        <w:spacing w:after="0"/>
        <w:jc w:val="both"/>
        <w:rPr>
          <w:rFonts w:ascii="Times New Roman" w:hAnsi="Times New Roman" w:cs="Times New Roman"/>
          <w:color w:val="000000" w:themeColor="text1"/>
          <w:sz w:val="24"/>
          <w:szCs w:val="24"/>
        </w:rPr>
      </w:pPr>
      <w:hyperlink r:id="rId18" w:history="1">
        <w:r w:rsidR="00E27F09" w:rsidRPr="001A66E9">
          <w:rPr>
            <w:rStyle w:val="Hyperlink"/>
            <w:rFonts w:ascii="Times New Roman" w:hAnsi="Times New Roman" w:cs="Times New Roman"/>
            <w:color w:val="000000" w:themeColor="text1"/>
            <w:sz w:val="24"/>
            <w:szCs w:val="24"/>
            <w:u w:val="none"/>
          </w:rPr>
          <w:t>https://files.eric.ed.gov/fulltext/ED532667.pdf</w:t>
        </w:r>
      </w:hyperlink>
    </w:p>
    <w:p w:rsidR="005807C1" w:rsidRPr="0090650D" w:rsidRDefault="005807C1" w:rsidP="00520E20">
      <w:pPr>
        <w:spacing w:after="0" w:line="240" w:lineRule="auto"/>
        <w:jc w:val="both"/>
        <w:rPr>
          <w:rFonts w:ascii="Times New Roman" w:hAnsi="Times New Roman" w:cs="Times New Roman"/>
          <w:sz w:val="24"/>
          <w:szCs w:val="24"/>
        </w:rPr>
      </w:pPr>
    </w:p>
    <w:p w:rsidR="00C95470" w:rsidRPr="0090650D" w:rsidRDefault="00C95470" w:rsidP="00520E20">
      <w:pPr>
        <w:spacing w:after="0" w:line="240" w:lineRule="auto"/>
        <w:rPr>
          <w:rFonts w:ascii="Times New Roman" w:hAnsi="Times New Roman" w:cs="Times New Roman"/>
          <w:sz w:val="24"/>
          <w:szCs w:val="24"/>
        </w:rPr>
      </w:pPr>
    </w:p>
    <w:p w:rsidR="0090650D" w:rsidRPr="0090650D" w:rsidRDefault="0090650D">
      <w:pPr>
        <w:spacing w:after="0" w:line="240" w:lineRule="auto"/>
        <w:rPr>
          <w:rFonts w:ascii="Times New Roman" w:hAnsi="Times New Roman" w:cs="Times New Roman"/>
          <w:sz w:val="24"/>
          <w:szCs w:val="24"/>
        </w:rPr>
      </w:pPr>
    </w:p>
    <w:sectPr w:rsidR="0090650D" w:rsidRPr="0090650D" w:rsidSect="00C52AB7">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188" w:rsidRDefault="00627188" w:rsidP="00733DB5">
      <w:pPr>
        <w:spacing w:after="0" w:line="240" w:lineRule="auto"/>
      </w:pPr>
      <w:r>
        <w:separator/>
      </w:r>
    </w:p>
  </w:endnote>
  <w:endnote w:type="continuationSeparator" w:id="1">
    <w:p w:rsidR="00627188" w:rsidRDefault="00627188" w:rsidP="00733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754105"/>
      <w:docPartObj>
        <w:docPartGallery w:val="Page Numbers (Bottom of Page)"/>
        <w:docPartUnique/>
      </w:docPartObj>
    </w:sdtPr>
    <w:sdtEndPr>
      <w:rPr>
        <w:color w:val="808080" w:themeColor="background1" w:themeShade="80"/>
        <w:spacing w:val="60"/>
      </w:rPr>
    </w:sdtEndPr>
    <w:sdtContent>
      <w:p w:rsidR="00A43364" w:rsidRDefault="00C52AB7">
        <w:pPr>
          <w:pStyle w:val="Footer"/>
          <w:pBdr>
            <w:top w:val="single" w:sz="4" w:space="1" w:color="D9D9D9" w:themeColor="background1" w:themeShade="D9"/>
          </w:pBdr>
          <w:rPr>
            <w:b/>
            <w:bCs/>
          </w:rPr>
        </w:pPr>
        <w:r w:rsidRPr="00C52AB7">
          <w:fldChar w:fldCharType="begin"/>
        </w:r>
        <w:r w:rsidR="00A43364">
          <w:instrText xml:space="preserve"> PAGE   \* MERGEFORMAT </w:instrText>
        </w:r>
        <w:r w:rsidRPr="00C52AB7">
          <w:fldChar w:fldCharType="separate"/>
        </w:r>
        <w:r w:rsidR="0016565F" w:rsidRPr="0016565F">
          <w:rPr>
            <w:b/>
            <w:bCs/>
            <w:noProof/>
          </w:rPr>
          <w:t>8</w:t>
        </w:r>
        <w:r>
          <w:rPr>
            <w:b/>
            <w:bCs/>
            <w:noProof/>
          </w:rPr>
          <w:fldChar w:fldCharType="end"/>
        </w:r>
        <w:r w:rsidR="00A43364">
          <w:rPr>
            <w:b/>
            <w:bCs/>
          </w:rPr>
          <w:t xml:space="preserve"> | </w:t>
        </w:r>
        <w:r w:rsidR="00A43364">
          <w:rPr>
            <w:color w:val="808080" w:themeColor="background1" w:themeShade="80"/>
            <w:spacing w:val="60"/>
          </w:rPr>
          <w:t>Page</w:t>
        </w:r>
      </w:p>
    </w:sdtContent>
  </w:sdt>
  <w:p w:rsidR="00A43364" w:rsidRDefault="00A43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188" w:rsidRDefault="00627188" w:rsidP="00733DB5">
      <w:pPr>
        <w:spacing w:after="0" w:line="240" w:lineRule="auto"/>
      </w:pPr>
      <w:r>
        <w:separator/>
      </w:r>
    </w:p>
  </w:footnote>
  <w:footnote w:type="continuationSeparator" w:id="1">
    <w:p w:rsidR="00627188" w:rsidRDefault="00627188" w:rsidP="00733D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4B3"/>
    <w:multiLevelType w:val="hybridMultilevel"/>
    <w:tmpl w:val="3438C9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0266D8"/>
    <w:multiLevelType w:val="hybridMultilevel"/>
    <w:tmpl w:val="1FB273B4"/>
    <w:lvl w:ilvl="0" w:tplc="4009000F">
      <w:start w:val="1"/>
      <w:numFmt w:val="decimal"/>
      <w:lvlText w:val="%1."/>
      <w:lvlJc w:val="left"/>
      <w:pPr>
        <w:ind w:left="90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
    <w:nsid w:val="3D872D9A"/>
    <w:multiLevelType w:val="hybridMultilevel"/>
    <w:tmpl w:val="1FB273B4"/>
    <w:lvl w:ilvl="0" w:tplc="4009000F">
      <w:start w:val="1"/>
      <w:numFmt w:val="decimal"/>
      <w:lvlText w:val="%1."/>
      <w:lvlJc w:val="left"/>
      <w:pPr>
        <w:ind w:left="90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nsid w:val="48B63EF2"/>
    <w:multiLevelType w:val="hybridMultilevel"/>
    <w:tmpl w:val="8D9C02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83AC3"/>
    <w:rsid w:val="000462A0"/>
    <w:rsid w:val="00087285"/>
    <w:rsid w:val="000D05C2"/>
    <w:rsid w:val="001050F3"/>
    <w:rsid w:val="0016565F"/>
    <w:rsid w:val="001A5774"/>
    <w:rsid w:val="001E68FA"/>
    <w:rsid w:val="00283AC3"/>
    <w:rsid w:val="00314758"/>
    <w:rsid w:val="00335885"/>
    <w:rsid w:val="003542AD"/>
    <w:rsid w:val="00380383"/>
    <w:rsid w:val="003B13F7"/>
    <w:rsid w:val="003E6D5E"/>
    <w:rsid w:val="004350C9"/>
    <w:rsid w:val="004657B8"/>
    <w:rsid w:val="004E56F2"/>
    <w:rsid w:val="00517C9D"/>
    <w:rsid w:val="00520E20"/>
    <w:rsid w:val="00536AF6"/>
    <w:rsid w:val="005807C1"/>
    <w:rsid w:val="005A275F"/>
    <w:rsid w:val="005B350E"/>
    <w:rsid w:val="005C3C22"/>
    <w:rsid w:val="005E00CA"/>
    <w:rsid w:val="00627188"/>
    <w:rsid w:val="00655007"/>
    <w:rsid w:val="00657224"/>
    <w:rsid w:val="00661666"/>
    <w:rsid w:val="00662CBA"/>
    <w:rsid w:val="006A06FD"/>
    <w:rsid w:val="006B23CE"/>
    <w:rsid w:val="006C30D5"/>
    <w:rsid w:val="007178CB"/>
    <w:rsid w:val="00733DB5"/>
    <w:rsid w:val="007527ED"/>
    <w:rsid w:val="0083511A"/>
    <w:rsid w:val="00852AAF"/>
    <w:rsid w:val="008D2E99"/>
    <w:rsid w:val="008D6024"/>
    <w:rsid w:val="008E51E9"/>
    <w:rsid w:val="0090650D"/>
    <w:rsid w:val="00924E60"/>
    <w:rsid w:val="0097207C"/>
    <w:rsid w:val="00974BF2"/>
    <w:rsid w:val="009A3B5B"/>
    <w:rsid w:val="009B48FF"/>
    <w:rsid w:val="009F313C"/>
    <w:rsid w:val="00A14C65"/>
    <w:rsid w:val="00A16AF0"/>
    <w:rsid w:val="00A43364"/>
    <w:rsid w:val="00A673CE"/>
    <w:rsid w:val="00AB7223"/>
    <w:rsid w:val="00AF6722"/>
    <w:rsid w:val="00B27C37"/>
    <w:rsid w:val="00B30591"/>
    <w:rsid w:val="00BA18E6"/>
    <w:rsid w:val="00C46CA9"/>
    <w:rsid w:val="00C52AB7"/>
    <w:rsid w:val="00C95470"/>
    <w:rsid w:val="00CC0868"/>
    <w:rsid w:val="00D41FB0"/>
    <w:rsid w:val="00D76EC3"/>
    <w:rsid w:val="00D7784C"/>
    <w:rsid w:val="00E27F09"/>
    <w:rsid w:val="00E40588"/>
    <w:rsid w:val="00E81B03"/>
    <w:rsid w:val="00EA3C5A"/>
    <w:rsid w:val="00EC6568"/>
    <w:rsid w:val="00FD3640"/>
    <w:rsid w:val="00FE043A"/>
    <w:rsid w:val="00FE2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B7"/>
  </w:style>
  <w:style w:type="paragraph" w:styleId="Heading1">
    <w:name w:val="heading 1"/>
    <w:basedOn w:val="Normal"/>
    <w:link w:val="Heading1Char"/>
    <w:uiPriority w:val="9"/>
    <w:qFormat/>
    <w:rsid w:val="00E27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470"/>
    <w:rPr>
      <w:color w:val="0000FF" w:themeColor="hyperlink"/>
      <w:u w:val="single"/>
    </w:rPr>
  </w:style>
  <w:style w:type="paragraph" w:styleId="ListParagraph">
    <w:name w:val="List Paragraph"/>
    <w:basedOn w:val="Normal"/>
    <w:uiPriority w:val="34"/>
    <w:qFormat/>
    <w:rsid w:val="005A275F"/>
    <w:pPr>
      <w:ind w:left="720"/>
      <w:contextualSpacing/>
    </w:pPr>
  </w:style>
  <w:style w:type="table" w:styleId="TableGrid">
    <w:name w:val="Table Grid"/>
    <w:basedOn w:val="TableNormal"/>
    <w:rsid w:val="004E56F2"/>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F2"/>
    <w:rPr>
      <w:rFonts w:ascii="Tahoma" w:hAnsi="Tahoma" w:cs="Tahoma"/>
      <w:sz w:val="16"/>
      <w:szCs w:val="16"/>
    </w:rPr>
  </w:style>
  <w:style w:type="character" w:customStyle="1" w:styleId="Heading1Char">
    <w:name w:val="Heading 1 Char"/>
    <w:basedOn w:val="DefaultParagraphFont"/>
    <w:link w:val="Heading1"/>
    <w:uiPriority w:val="9"/>
    <w:rsid w:val="00E27F09"/>
    <w:rPr>
      <w:rFonts w:ascii="Times New Roman" w:eastAsia="Times New Roman" w:hAnsi="Times New Roman" w:cs="Times New Roman"/>
      <w:b/>
      <w:bCs/>
      <w:kern w:val="36"/>
      <w:sz w:val="48"/>
      <w:szCs w:val="48"/>
      <w:lang w:eastAsia="en-IN"/>
    </w:rPr>
  </w:style>
  <w:style w:type="character" w:customStyle="1" w:styleId="nlmarticle-title">
    <w:name w:val="nlm_article-title"/>
    <w:basedOn w:val="DefaultParagraphFont"/>
    <w:rsid w:val="00E27F09"/>
  </w:style>
  <w:style w:type="character" w:customStyle="1" w:styleId="contribdegrees">
    <w:name w:val="contribdegrees"/>
    <w:basedOn w:val="DefaultParagraphFont"/>
    <w:rsid w:val="00E27F09"/>
  </w:style>
  <w:style w:type="paragraph" w:styleId="Header">
    <w:name w:val="header"/>
    <w:basedOn w:val="Normal"/>
    <w:link w:val="HeaderChar"/>
    <w:uiPriority w:val="99"/>
    <w:unhideWhenUsed/>
    <w:rsid w:val="00733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DB5"/>
  </w:style>
  <w:style w:type="paragraph" w:styleId="Footer">
    <w:name w:val="footer"/>
    <w:basedOn w:val="Normal"/>
    <w:link w:val="FooterChar"/>
    <w:uiPriority w:val="99"/>
    <w:unhideWhenUsed/>
    <w:rsid w:val="00733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7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470"/>
    <w:rPr>
      <w:color w:val="0000FF" w:themeColor="hyperlink"/>
      <w:u w:val="single"/>
    </w:rPr>
  </w:style>
  <w:style w:type="paragraph" w:styleId="ListParagraph">
    <w:name w:val="List Paragraph"/>
    <w:basedOn w:val="Normal"/>
    <w:uiPriority w:val="34"/>
    <w:qFormat/>
    <w:rsid w:val="005A275F"/>
    <w:pPr>
      <w:ind w:left="720"/>
      <w:contextualSpacing/>
    </w:pPr>
  </w:style>
  <w:style w:type="table" w:styleId="TableGrid">
    <w:name w:val="Table Grid"/>
    <w:basedOn w:val="TableNormal"/>
    <w:rsid w:val="004E56F2"/>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F2"/>
    <w:rPr>
      <w:rFonts w:ascii="Tahoma" w:hAnsi="Tahoma" w:cs="Tahoma"/>
      <w:sz w:val="16"/>
      <w:szCs w:val="16"/>
    </w:rPr>
  </w:style>
  <w:style w:type="character" w:customStyle="1" w:styleId="Heading1Char">
    <w:name w:val="Heading 1 Char"/>
    <w:basedOn w:val="DefaultParagraphFont"/>
    <w:link w:val="Heading1"/>
    <w:uiPriority w:val="9"/>
    <w:rsid w:val="00E27F09"/>
    <w:rPr>
      <w:rFonts w:ascii="Times New Roman" w:eastAsia="Times New Roman" w:hAnsi="Times New Roman" w:cs="Times New Roman"/>
      <w:b/>
      <w:bCs/>
      <w:kern w:val="36"/>
      <w:sz w:val="48"/>
      <w:szCs w:val="48"/>
      <w:lang w:eastAsia="en-IN"/>
    </w:rPr>
  </w:style>
  <w:style w:type="character" w:customStyle="1" w:styleId="nlmarticle-title">
    <w:name w:val="nlm_article-title"/>
    <w:basedOn w:val="DefaultParagraphFont"/>
    <w:rsid w:val="00E27F09"/>
  </w:style>
  <w:style w:type="character" w:customStyle="1" w:styleId="contribdegrees">
    <w:name w:val="contribdegrees"/>
    <w:basedOn w:val="DefaultParagraphFont"/>
    <w:rsid w:val="00E27F09"/>
  </w:style>
  <w:style w:type="paragraph" w:styleId="Header">
    <w:name w:val="header"/>
    <w:basedOn w:val="Normal"/>
    <w:link w:val="HeaderChar"/>
    <w:uiPriority w:val="99"/>
    <w:unhideWhenUsed/>
    <w:rsid w:val="00733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DB5"/>
  </w:style>
  <w:style w:type="paragraph" w:styleId="Footer">
    <w:name w:val="footer"/>
    <w:basedOn w:val="Normal"/>
    <w:link w:val="FooterChar"/>
    <w:uiPriority w:val="99"/>
    <w:unhideWhenUsed/>
    <w:rsid w:val="00733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D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ya110@gmail.com" TargetMode="External"/><Relationship Id="rId13" Type="http://schemas.openxmlformats.org/officeDocument/2006/relationships/hyperlink" Target="http://www.tandfonline.com/author/de+Jong%2C+Peter+F" TargetMode="External"/><Relationship Id="rId18" Type="http://schemas.openxmlformats.org/officeDocument/2006/relationships/hyperlink" Target="https://files.eric.ed.gov/fulltext/ED53266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rikashpt@gmail.com" TargetMode="External"/><Relationship Id="rId12" Type="http://schemas.openxmlformats.org/officeDocument/2006/relationships/hyperlink" Target="http://www.tandfonline.com/author/van+Zuijen%2C+Titia" TargetMode="External"/><Relationship Id="rId17" Type="http://schemas.openxmlformats.org/officeDocument/2006/relationships/hyperlink" Target="https://www.researchgate.net/publication/271881254_CHAPTER_1_Influence_of_family_factors_on_reading_habits_and_interest_among_level_2_pupils_in_national_primary_schools_in_Malaysia" TargetMode="External"/><Relationship Id="rId2" Type="http://schemas.openxmlformats.org/officeDocument/2006/relationships/styles" Target="styles.xml"/><Relationship Id="rId16" Type="http://schemas.openxmlformats.org/officeDocument/2006/relationships/hyperlink" Target="https://www.researchgate.net/publication/259167577_The_Impact_of_Living_Environment_on_Reading_Attitud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author/Bishop%2C+Dorothy" TargetMode="External"/><Relationship Id="rId5" Type="http://schemas.openxmlformats.org/officeDocument/2006/relationships/footnotes" Target="footnotes.xml"/><Relationship Id="rId15" Type="http://schemas.openxmlformats.org/officeDocument/2006/relationships/hyperlink" Target="http://www.dtic.mil/dtic/tr/fulltext/u2/a362210.pdf" TargetMode="External"/><Relationship Id="rId10" Type="http://schemas.openxmlformats.org/officeDocument/2006/relationships/hyperlink" Target="http://www.tandfonline.com/author/van+Bergen%2C+Elsj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gate.net/publication/240240898_Home_and_Family_Influences_on_Motivations_for_Reading" TargetMode="External"/><Relationship Id="rId14" Type="http://schemas.openxmlformats.org/officeDocument/2006/relationships/hyperlink" Target="http://www.tandfonline.com/doi/full/10.1080/10888438.2015.1050103"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dc:creator>
  <cp:lastModifiedBy>admin</cp:lastModifiedBy>
  <cp:revision>2</cp:revision>
  <cp:lastPrinted>2017-12-31T07:19:00Z</cp:lastPrinted>
  <dcterms:created xsi:type="dcterms:W3CDTF">2018-02-05T08:36:00Z</dcterms:created>
  <dcterms:modified xsi:type="dcterms:W3CDTF">2018-02-05T08:36:00Z</dcterms:modified>
</cp:coreProperties>
</file>