
<file path=[Content_Types].xml><?xml version="1.0" encoding="utf-8"?>
<Types xmlns="http://schemas.openxmlformats.org/package/2006/content-types">
  <Override PartName="/word/footnotes.xml" ContentType="application/vnd.openxmlformats-officedocument.wordprocessingml.footnotes+xml"/>
  <Override PartName="/word/charts/chart10.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1FB5" w:rsidRPr="00E814FF" w:rsidRDefault="00252597" w:rsidP="00252597">
      <w:pPr>
        <w:tabs>
          <w:tab w:val="left" w:pos="-142"/>
        </w:tabs>
        <w:spacing w:line="276" w:lineRule="auto"/>
        <w:jc w:val="center"/>
        <w:rPr>
          <w:rFonts w:ascii="Arial" w:hAnsi="Arial" w:cs="Arial"/>
          <w:b/>
        </w:rPr>
      </w:pPr>
      <w:r w:rsidRPr="00E814FF">
        <w:rPr>
          <w:rFonts w:ascii="Arial" w:hAnsi="Arial" w:cs="Arial"/>
          <w:b/>
        </w:rPr>
        <w:t>ALFABETIZACIÓN INFORMACIONAL: PROPUESTA DE UN PROGRAMA PARA ESTUDIANTES DE LA CARRERA DE INGENIERÍA EN ADMINISTRACIÓN AGROINDUSTRIAL DE LA UNIVERSIDAD TECNOLÓGICA METROPOLITANA</w:t>
      </w:r>
    </w:p>
    <w:p w:rsidR="001A1FB5" w:rsidRDefault="00252597" w:rsidP="00252597">
      <w:pPr>
        <w:tabs>
          <w:tab w:val="left" w:pos="-142"/>
        </w:tabs>
        <w:spacing w:line="276" w:lineRule="auto"/>
        <w:jc w:val="right"/>
        <w:rPr>
          <w:rFonts w:ascii="Arial" w:hAnsi="Arial" w:cs="Arial"/>
        </w:rPr>
      </w:pPr>
      <w:r w:rsidRPr="00E814FF">
        <w:rPr>
          <w:rFonts w:ascii="Arial" w:hAnsi="Arial" w:cs="Arial"/>
        </w:rPr>
        <w:t>Felipe Ernesto Maltes Cañas</w:t>
      </w:r>
    </w:p>
    <w:p w:rsidR="00E814FF" w:rsidRPr="00E814FF" w:rsidRDefault="00E814FF" w:rsidP="00252597">
      <w:pPr>
        <w:tabs>
          <w:tab w:val="left" w:pos="-142"/>
        </w:tabs>
        <w:spacing w:line="276" w:lineRule="auto"/>
        <w:jc w:val="right"/>
        <w:rPr>
          <w:rFonts w:ascii="Arial" w:hAnsi="Arial" w:cs="Arial"/>
        </w:rPr>
      </w:pPr>
      <w:r>
        <w:rPr>
          <w:rFonts w:ascii="Arial" w:hAnsi="Arial" w:cs="Arial"/>
        </w:rPr>
        <w:t>Bibliotecario Documentalista</w:t>
      </w:r>
    </w:p>
    <w:p w:rsidR="00252597" w:rsidRPr="00E814FF" w:rsidRDefault="00252597" w:rsidP="00252597">
      <w:pPr>
        <w:tabs>
          <w:tab w:val="left" w:pos="-142"/>
        </w:tabs>
        <w:spacing w:line="276" w:lineRule="auto"/>
        <w:jc w:val="right"/>
        <w:rPr>
          <w:rFonts w:ascii="Arial" w:hAnsi="Arial" w:cs="Arial"/>
          <w:b/>
        </w:rPr>
      </w:pPr>
    </w:p>
    <w:p w:rsidR="00E814FF" w:rsidRPr="00E814FF" w:rsidRDefault="00E814FF" w:rsidP="00252597">
      <w:pPr>
        <w:tabs>
          <w:tab w:val="left" w:pos="-142"/>
        </w:tabs>
        <w:spacing w:line="276" w:lineRule="auto"/>
        <w:jc w:val="right"/>
        <w:rPr>
          <w:rFonts w:ascii="Arial" w:hAnsi="Arial" w:cs="Arial"/>
          <w:b/>
        </w:rPr>
      </w:pPr>
    </w:p>
    <w:p w:rsidR="00E814FF" w:rsidRPr="00E814FF" w:rsidRDefault="00E814FF" w:rsidP="00E814FF">
      <w:pPr>
        <w:tabs>
          <w:tab w:val="left" w:pos="-142"/>
        </w:tabs>
        <w:spacing w:line="276" w:lineRule="auto"/>
        <w:rPr>
          <w:rFonts w:ascii="Arial" w:hAnsi="Arial" w:cs="Arial"/>
          <w:b/>
        </w:rPr>
      </w:pPr>
      <w:r w:rsidRPr="00E814FF">
        <w:rPr>
          <w:rFonts w:ascii="Arial" w:hAnsi="Arial" w:cs="Arial"/>
          <w:b/>
        </w:rPr>
        <w:t>INTRODUCCIÓN</w:t>
      </w:r>
    </w:p>
    <w:p w:rsidR="00252597" w:rsidRPr="00E814FF" w:rsidRDefault="00252597" w:rsidP="00252597">
      <w:pPr>
        <w:spacing w:line="276" w:lineRule="auto"/>
        <w:jc w:val="both"/>
        <w:rPr>
          <w:rFonts w:ascii="Arial" w:hAnsi="Arial" w:cs="Arial"/>
        </w:rPr>
      </w:pPr>
      <w:r w:rsidRPr="00E814FF">
        <w:rPr>
          <w:rFonts w:ascii="Arial" w:hAnsi="Arial" w:cs="Arial"/>
        </w:rPr>
        <w:t xml:space="preserve">El presente documento es un extracto de la tesis de grado para optar al grado de Bibliotecario Documentalista de la Universidad Tecnológica Metropolitana, dando cuenta de sus resultados totales, </w:t>
      </w:r>
      <w:r w:rsidR="00831F6F" w:rsidRPr="00E814FF">
        <w:rPr>
          <w:rFonts w:ascii="Arial" w:hAnsi="Arial" w:cs="Arial"/>
        </w:rPr>
        <w:t xml:space="preserve"> se presenta el diseño de un programa de alfabetización informacional para estudiantes de la carrera de Ingeniería en Administración Agroindustrial de la Universidad Tecnológica Metropolitana. </w:t>
      </w:r>
    </w:p>
    <w:p w:rsidR="001A1FB5" w:rsidRPr="00E814FF" w:rsidRDefault="00831F6F" w:rsidP="00252597">
      <w:pPr>
        <w:spacing w:line="276" w:lineRule="auto"/>
        <w:jc w:val="both"/>
        <w:rPr>
          <w:rFonts w:ascii="Arial" w:hAnsi="Arial" w:cs="Arial"/>
        </w:rPr>
      </w:pPr>
      <w:r w:rsidRPr="00E814FF">
        <w:rPr>
          <w:rFonts w:ascii="Arial" w:hAnsi="Arial" w:cs="Arial"/>
        </w:rPr>
        <w:t>El interés por el estudio de la ALFIN aplicada a los estudiantes de educación superior  se ha incrementado de manera notable en los últimos años. Prueba de esto es el gran número de investigaciones, artículos y monografías que –a nivel mundial-  dan cuenta de la importancia del desarrollo de la</w:t>
      </w:r>
      <w:r w:rsidR="00252597" w:rsidRPr="00E814FF">
        <w:rPr>
          <w:rFonts w:ascii="Arial" w:hAnsi="Arial" w:cs="Arial"/>
        </w:rPr>
        <w:t xml:space="preserve">s competencias informacionales, tal como plantea la Organización de las Naciones Unidas: </w:t>
      </w:r>
    </w:p>
    <w:p w:rsidR="001A1FB5" w:rsidRPr="00E814FF" w:rsidRDefault="00831F6F" w:rsidP="00252597">
      <w:pPr>
        <w:jc w:val="both"/>
        <w:rPr>
          <w:rFonts w:ascii="Arial" w:hAnsi="Arial" w:cs="Arial"/>
        </w:rPr>
      </w:pPr>
      <w:r w:rsidRPr="00E814FF">
        <w:rPr>
          <w:rFonts w:ascii="Arial" w:hAnsi="Arial" w:cs="Arial"/>
          <w:i/>
        </w:rPr>
        <w:t>“La alfabetización informacional faculta a la persona, cualquiera que sea la actividad que realice, a buscar, evaluar, utilizar y crear información para lograr sus objetivos personales, sociales, laborales y de educación. Las personas que dominan las bases de la información son capaces de acceder a información relativa a su salud, su entorno, su educación y su trabajo, así como de tomar decisiones críticas sobre sus vidas.”</w:t>
      </w:r>
      <w:r w:rsidR="00252597" w:rsidRPr="00E814FF">
        <w:rPr>
          <w:rFonts w:ascii="Arial" w:hAnsi="Arial" w:cs="Arial"/>
        </w:rPr>
        <w:t xml:space="preserve"> (ONU, 2010)</w:t>
      </w:r>
    </w:p>
    <w:p w:rsidR="001A1FB5" w:rsidRPr="00E814FF" w:rsidRDefault="00831F6F" w:rsidP="00252597">
      <w:pPr>
        <w:spacing w:line="276" w:lineRule="auto"/>
        <w:jc w:val="both"/>
        <w:rPr>
          <w:rFonts w:ascii="Arial" w:hAnsi="Arial" w:cs="Arial"/>
        </w:rPr>
      </w:pPr>
      <w:r w:rsidRPr="00E814FF">
        <w:rPr>
          <w:rFonts w:ascii="Arial" w:hAnsi="Arial" w:cs="Arial"/>
        </w:rPr>
        <w:t xml:space="preserve">Sin embargo es posible constatar que </w:t>
      </w:r>
      <w:r w:rsidR="00252597" w:rsidRPr="00E814FF">
        <w:rPr>
          <w:rFonts w:ascii="Arial" w:hAnsi="Arial" w:cs="Arial"/>
        </w:rPr>
        <w:t>Chile</w:t>
      </w:r>
      <w:r w:rsidRPr="00E814FF">
        <w:rPr>
          <w:rFonts w:ascii="Arial" w:hAnsi="Arial" w:cs="Arial"/>
        </w:rPr>
        <w:t xml:space="preserve"> se ha quedado atrás en la elaboración de investigaciones propias a este respecto, especialmente en el ámbito académico de la educación terciaria. Por ello, este análisis intenta ser un aporte al estudio de estos elementos desde una perspectiva bibliotecológica. </w:t>
      </w:r>
    </w:p>
    <w:p w:rsidR="001A1FB5" w:rsidRPr="00E814FF" w:rsidRDefault="00831F6F" w:rsidP="00252597">
      <w:pPr>
        <w:spacing w:line="276" w:lineRule="auto"/>
        <w:jc w:val="both"/>
        <w:rPr>
          <w:rFonts w:ascii="Arial" w:hAnsi="Arial" w:cs="Arial"/>
        </w:rPr>
      </w:pPr>
      <w:r w:rsidRPr="00E814FF">
        <w:rPr>
          <w:rFonts w:ascii="Arial" w:hAnsi="Arial" w:cs="Arial"/>
        </w:rPr>
        <w:t xml:space="preserve">A partir de lo señalado anteriormente, esta investigación de naturaleza exploratoria-descriptiva se propone, por un lado, determinar, según el modelo SCONUL, las competencias informacionales que declaran tener los estudiantes de segundo y tercer año de la carrera de Ingeniería en Administración Agroindustrial de la Facultad de Administración y Economía de la Universidad Tecnológica Metropolitana y, por otro, diseñar un programa de formación en competencias informacionales. </w:t>
      </w:r>
    </w:p>
    <w:p w:rsidR="001A1FB5" w:rsidRPr="00E814FF" w:rsidRDefault="001A1FB5" w:rsidP="00252597">
      <w:pPr>
        <w:pBdr>
          <w:top w:val="nil"/>
          <w:left w:val="nil"/>
          <w:bottom w:val="nil"/>
          <w:right w:val="nil"/>
          <w:between w:val="nil"/>
        </w:pBdr>
        <w:spacing w:after="362" w:line="276" w:lineRule="auto"/>
        <w:ind w:right="20"/>
        <w:jc w:val="both"/>
        <w:rPr>
          <w:rFonts w:ascii="Arial" w:eastAsia="Calibri" w:hAnsi="Arial" w:cs="Arial"/>
          <w:b/>
          <w:color w:val="000000"/>
        </w:rPr>
      </w:pPr>
    </w:p>
    <w:p w:rsidR="001A1FB5" w:rsidRPr="00E814FF" w:rsidRDefault="00831F6F" w:rsidP="00252597">
      <w:pPr>
        <w:rPr>
          <w:rFonts w:ascii="Arial" w:hAnsi="Arial" w:cs="Arial"/>
          <w:b/>
        </w:rPr>
      </w:pPr>
      <w:r w:rsidRPr="00E814FF">
        <w:rPr>
          <w:rFonts w:ascii="Arial" w:hAnsi="Arial" w:cs="Arial"/>
          <w:b/>
        </w:rPr>
        <w:t>PROBLEMA Y JUSTIFICACIÓN DEL ESTUDIO</w:t>
      </w:r>
    </w:p>
    <w:p w:rsidR="001A1FB5" w:rsidRPr="00E814FF" w:rsidRDefault="00831F6F" w:rsidP="00252597">
      <w:pPr>
        <w:spacing w:line="276" w:lineRule="auto"/>
        <w:jc w:val="both"/>
        <w:rPr>
          <w:rFonts w:ascii="Arial" w:hAnsi="Arial" w:cs="Arial"/>
        </w:rPr>
      </w:pPr>
      <w:r w:rsidRPr="00E814FF">
        <w:rPr>
          <w:rFonts w:ascii="Arial" w:hAnsi="Arial" w:cs="Arial"/>
        </w:rPr>
        <w:t>La Alfabetización Informacional (ALFIN) se ha convertido en una necesidad y una exigencia en la enseñanza universitaria. El principal reto de los sistemas educativos es potenciar la adquisición, estructuración y organización del conocimiento, desarrollando el capital intelectual de los estudiantes y dotándolos de un amplio inventario de habilidades y competencias para la resolución de problemas.</w:t>
      </w:r>
      <w:r w:rsidRPr="00E814FF">
        <w:rPr>
          <w:rFonts w:ascii="Arial" w:eastAsia="Calibri" w:hAnsi="Arial" w:cs="Arial"/>
          <w:vertAlign w:val="superscript"/>
        </w:rPr>
        <w:footnoteReference w:id="2"/>
      </w:r>
    </w:p>
    <w:p w:rsidR="001A1FB5" w:rsidRPr="00E814FF" w:rsidRDefault="00831F6F" w:rsidP="00252597">
      <w:pPr>
        <w:spacing w:line="276" w:lineRule="auto"/>
        <w:jc w:val="both"/>
        <w:rPr>
          <w:rFonts w:ascii="Arial" w:hAnsi="Arial" w:cs="Arial"/>
        </w:rPr>
      </w:pPr>
      <w:r w:rsidRPr="00E814FF">
        <w:rPr>
          <w:rFonts w:ascii="Arial" w:hAnsi="Arial" w:cs="Arial"/>
        </w:rPr>
        <w:lastRenderedPageBreak/>
        <w:t>También se ha convertido en un punto de primer orden para la  UNESCO, cuestión que se evidencia, entre otras acciones, en las siguientes: durante la reunión de Praga, en el 2003, fue propuesta la creación de la “Alliance for Information Literacy”  para articular la cooperación e impulso de las actuaciones a diversos niveles, una de estas acciones ha sido la organización de los Coloquios sobre ALFIN en Praga, 2003, y Alejandría 2005. Otra organización internacional,  IFLA o Federación Internacional de Asociaciones de Bibliotecarios e Instituciones (las siglas provienen de su denominación en </w:t>
      </w:r>
      <w:hyperlink r:id="rId7">
        <w:r w:rsidRPr="00E814FF">
          <w:rPr>
            <w:rFonts w:ascii="Arial" w:hAnsi="Arial" w:cs="Arial"/>
            <w:color w:val="000000"/>
          </w:rPr>
          <w:t>inglés</w:t>
        </w:r>
      </w:hyperlink>
      <w:r w:rsidRPr="00E814FF">
        <w:rPr>
          <w:rFonts w:ascii="Arial" w:hAnsi="Arial" w:cs="Arial"/>
        </w:rPr>
        <w:t>: International Federation of Library Associations and Institutions), organizó dos seminarios previos a la Cumbre Mundial de la Sociedad de la Información en Ginebra (IFLA 2003) y Túnez (IFLA 2005) y junto a la UNESCO ha aceptado el reto de liderar los desarrollos de una Agenda Internacional de ALFIN con vistas a su promoción y expansión en todos los países.</w:t>
      </w:r>
      <w:r w:rsidRPr="00E814FF">
        <w:rPr>
          <w:rFonts w:ascii="Arial" w:eastAsia="Calibri" w:hAnsi="Arial" w:cs="Arial"/>
          <w:vertAlign w:val="superscript"/>
        </w:rPr>
        <w:footnoteReference w:id="3"/>
      </w:r>
      <w:r w:rsidRPr="00E814FF">
        <w:rPr>
          <w:rFonts w:ascii="Arial" w:hAnsi="Arial" w:cs="Arial"/>
        </w:rPr>
        <w:t xml:space="preserve">  La experta canadiense Paulette Bernhard expone algunas razones que justifican la necesidad de que organizaciones nacionales e internacionales emprendan acciones de ALFIN, tales como: </w:t>
      </w:r>
    </w:p>
    <w:p w:rsidR="001A1FB5" w:rsidRPr="00E814FF" w:rsidRDefault="00831F6F" w:rsidP="00252597">
      <w:pPr>
        <w:numPr>
          <w:ilvl w:val="0"/>
          <w:numId w:val="1"/>
        </w:numPr>
        <w:pBdr>
          <w:top w:val="nil"/>
          <w:left w:val="nil"/>
          <w:bottom w:val="nil"/>
          <w:right w:val="nil"/>
          <w:between w:val="nil"/>
        </w:pBdr>
        <w:spacing w:after="0" w:line="276" w:lineRule="auto"/>
        <w:contextualSpacing/>
        <w:jc w:val="both"/>
        <w:rPr>
          <w:rFonts w:ascii="Arial" w:hAnsi="Arial" w:cs="Arial"/>
          <w:color w:val="000000"/>
        </w:rPr>
      </w:pPr>
      <w:r w:rsidRPr="00E814FF">
        <w:rPr>
          <w:rFonts w:ascii="Arial" w:hAnsi="Arial" w:cs="Arial"/>
          <w:color w:val="000000"/>
        </w:rPr>
        <w:t>El crecimiento exponencial  de la información disponible y accesible en cualquier formato.</w:t>
      </w:r>
    </w:p>
    <w:p w:rsidR="001A1FB5" w:rsidRPr="00E814FF" w:rsidRDefault="00831F6F" w:rsidP="00252597">
      <w:pPr>
        <w:numPr>
          <w:ilvl w:val="0"/>
          <w:numId w:val="1"/>
        </w:numPr>
        <w:pBdr>
          <w:top w:val="nil"/>
          <w:left w:val="nil"/>
          <w:bottom w:val="nil"/>
          <w:right w:val="nil"/>
          <w:between w:val="nil"/>
        </w:pBdr>
        <w:spacing w:after="0" w:line="276" w:lineRule="auto"/>
        <w:contextualSpacing/>
        <w:jc w:val="both"/>
        <w:rPr>
          <w:rFonts w:ascii="Arial" w:hAnsi="Arial" w:cs="Arial"/>
          <w:color w:val="000000"/>
        </w:rPr>
      </w:pPr>
      <w:r w:rsidRPr="00E814FF">
        <w:rPr>
          <w:rFonts w:ascii="Arial" w:hAnsi="Arial" w:cs="Arial"/>
          <w:color w:val="000000"/>
        </w:rPr>
        <w:t>Una información cada vez más heterogénea cuya autenticidad, validez y credibilidad han de ser establecidas continuamente.</w:t>
      </w:r>
    </w:p>
    <w:p w:rsidR="001A1FB5" w:rsidRPr="00E814FF" w:rsidRDefault="00831F6F" w:rsidP="00252597">
      <w:pPr>
        <w:numPr>
          <w:ilvl w:val="0"/>
          <w:numId w:val="1"/>
        </w:numPr>
        <w:pBdr>
          <w:top w:val="nil"/>
          <w:left w:val="nil"/>
          <w:bottom w:val="nil"/>
          <w:right w:val="nil"/>
          <w:between w:val="nil"/>
        </w:pBdr>
        <w:spacing w:after="0" w:line="276" w:lineRule="auto"/>
        <w:contextualSpacing/>
        <w:jc w:val="both"/>
        <w:rPr>
          <w:rFonts w:ascii="Arial" w:hAnsi="Arial" w:cs="Arial"/>
          <w:color w:val="000000"/>
        </w:rPr>
      </w:pPr>
      <w:r w:rsidRPr="00E814FF">
        <w:rPr>
          <w:rFonts w:ascii="Arial" w:hAnsi="Arial" w:cs="Arial"/>
          <w:color w:val="000000"/>
        </w:rPr>
        <w:t>Una economía fuertemente basada en actividades de servicio y apelando a tecnologías en rápido desarrollo.</w:t>
      </w:r>
    </w:p>
    <w:p w:rsidR="001A1FB5" w:rsidRPr="00E814FF" w:rsidRDefault="00831F6F" w:rsidP="00252597">
      <w:pPr>
        <w:numPr>
          <w:ilvl w:val="0"/>
          <w:numId w:val="1"/>
        </w:numPr>
        <w:pBdr>
          <w:top w:val="nil"/>
          <w:left w:val="nil"/>
          <w:bottom w:val="nil"/>
          <w:right w:val="nil"/>
          <w:between w:val="nil"/>
        </w:pBdr>
        <w:spacing w:after="0" w:line="276" w:lineRule="auto"/>
        <w:contextualSpacing/>
        <w:jc w:val="both"/>
        <w:rPr>
          <w:rFonts w:ascii="Arial" w:hAnsi="Arial" w:cs="Arial"/>
          <w:color w:val="000000"/>
        </w:rPr>
      </w:pPr>
      <w:r w:rsidRPr="00E814FF">
        <w:rPr>
          <w:rFonts w:ascii="Arial" w:hAnsi="Arial" w:cs="Arial"/>
          <w:color w:val="000000"/>
        </w:rPr>
        <w:t>La necesidad de que cada persona adquiera y desarrolle aptitudes transferibles y utilizables a lo largo de la vida, así como que desarrollen un aprendizaje dentro de una perspectiva de solución de problemas.</w:t>
      </w:r>
    </w:p>
    <w:p w:rsidR="001A1FB5" w:rsidRPr="00E814FF" w:rsidRDefault="00831F6F" w:rsidP="00252597">
      <w:pPr>
        <w:numPr>
          <w:ilvl w:val="0"/>
          <w:numId w:val="1"/>
        </w:numPr>
        <w:pBdr>
          <w:top w:val="nil"/>
          <w:left w:val="nil"/>
          <w:bottom w:val="nil"/>
          <w:right w:val="nil"/>
          <w:between w:val="nil"/>
        </w:pBdr>
        <w:spacing w:after="0" w:line="276" w:lineRule="auto"/>
        <w:contextualSpacing/>
        <w:jc w:val="both"/>
        <w:rPr>
          <w:rFonts w:ascii="Arial" w:hAnsi="Arial" w:cs="Arial"/>
          <w:color w:val="000000"/>
        </w:rPr>
      </w:pPr>
      <w:r w:rsidRPr="00E814FF">
        <w:rPr>
          <w:rFonts w:ascii="Arial" w:hAnsi="Arial" w:cs="Arial"/>
          <w:color w:val="000000"/>
        </w:rPr>
        <w:t>La necesidad absoluta de estar al tanto de los desarrollos más recientes para las actividades de investigación.</w:t>
      </w:r>
    </w:p>
    <w:p w:rsidR="001A1FB5" w:rsidRPr="00E814FF" w:rsidRDefault="00831F6F" w:rsidP="00252597">
      <w:pPr>
        <w:numPr>
          <w:ilvl w:val="0"/>
          <w:numId w:val="1"/>
        </w:numPr>
        <w:pBdr>
          <w:top w:val="nil"/>
          <w:left w:val="nil"/>
          <w:bottom w:val="nil"/>
          <w:right w:val="nil"/>
          <w:between w:val="nil"/>
        </w:pBdr>
        <w:spacing w:after="0" w:line="276" w:lineRule="auto"/>
        <w:contextualSpacing/>
        <w:jc w:val="both"/>
        <w:rPr>
          <w:rFonts w:ascii="Arial" w:hAnsi="Arial" w:cs="Arial"/>
          <w:color w:val="000000"/>
        </w:rPr>
      </w:pPr>
      <w:r w:rsidRPr="00E814FF">
        <w:rPr>
          <w:rFonts w:ascii="Arial" w:hAnsi="Arial" w:cs="Arial"/>
          <w:color w:val="000000"/>
        </w:rPr>
        <w:t>La demanda de los empleadores que quieren contratar a personas capaces de dominar las  tecnologías, de buscar la información en las fuentes electrónicas e Internet, y de evaluar y gestionar la información interna y externa, así como llevar a cabo actividades de alerta.</w:t>
      </w:r>
    </w:p>
    <w:p w:rsidR="001A1FB5" w:rsidRPr="00E814FF" w:rsidRDefault="00831F6F" w:rsidP="00252597">
      <w:pPr>
        <w:numPr>
          <w:ilvl w:val="0"/>
          <w:numId w:val="1"/>
        </w:numPr>
        <w:pBdr>
          <w:top w:val="nil"/>
          <w:left w:val="nil"/>
          <w:bottom w:val="nil"/>
          <w:right w:val="nil"/>
          <w:between w:val="nil"/>
        </w:pBdr>
        <w:spacing w:line="276" w:lineRule="auto"/>
        <w:contextualSpacing/>
        <w:jc w:val="both"/>
        <w:rPr>
          <w:rFonts w:ascii="Arial" w:hAnsi="Arial" w:cs="Arial"/>
          <w:color w:val="000000"/>
        </w:rPr>
      </w:pPr>
      <w:r w:rsidRPr="00E814FF">
        <w:rPr>
          <w:rFonts w:ascii="Arial" w:hAnsi="Arial" w:cs="Arial"/>
          <w:color w:val="000000"/>
        </w:rPr>
        <w:t>El impacto de la formación en el uso de la información sobre la continuidad en los estudiantes y el éxito estudiantil.</w:t>
      </w:r>
      <w:r w:rsidRPr="00E814FF">
        <w:rPr>
          <w:rFonts w:ascii="Arial" w:eastAsia="Calibri" w:hAnsi="Arial" w:cs="Arial"/>
          <w:color w:val="000000"/>
          <w:vertAlign w:val="superscript"/>
        </w:rPr>
        <w:footnoteReference w:id="4"/>
      </w:r>
    </w:p>
    <w:p w:rsidR="001A1FB5" w:rsidRPr="00E814FF" w:rsidRDefault="00831F6F" w:rsidP="00252597">
      <w:pPr>
        <w:spacing w:line="276" w:lineRule="auto"/>
        <w:jc w:val="both"/>
        <w:rPr>
          <w:rFonts w:ascii="Arial" w:hAnsi="Arial" w:cs="Arial"/>
        </w:rPr>
      </w:pPr>
      <w:r w:rsidRPr="00E814FF">
        <w:rPr>
          <w:rFonts w:ascii="Arial" w:hAnsi="Arial" w:cs="Arial"/>
        </w:rPr>
        <w:t xml:space="preserve">Por otra parte, los participantes en el ya mencionado, “Coloquio de Alto Nivel sobre la Alfabetización Informacional y el Aprendizaje de por vida” celebrado en la Biblioteca de Alejandría en noviembre del 2005 concluyeron que la ALFIN: </w:t>
      </w:r>
    </w:p>
    <w:p w:rsidR="001A1FB5" w:rsidRPr="00E814FF" w:rsidRDefault="00831F6F" w:rsidP="00E814FF">
      <w:pPr>
        <w:jc w:val="both"/>
        <w:rPr>
          <w:rFonts w:ascii="Arial" w:hAnsi="Arial" w:cs="Arial"/>
          <w:i/>
        </w:rPr>
      </w:pPr>
      <w:r w:rsidRPr="00E814FF">
        <w:rPr>
          <w:rFonts w:ascii="Arial" w:hAnsi="Arial" w:cs="Arial"/>
          <w:i/>
        </w:rPr>
        <w:t xml:space="preserve"> “</w:t>
      </w:r>
      <w:r w:rsidR="00E814FF" w:rsidRPr="00E814FF">
        <w:rPr>
          <w:rFonts w:ascii="Arial" w:hAnsi="Arial" w:cs="Arial"/>
          <w:i/>
        </w:rPr>
        <w:t>E</w:t>
      </w:r>
      <w:r w:rsidRPr="00E814FF">
        <w:rPr>
          <w:rFonts w:ascii="Arial" w:hAnsi="Arial" w:cs="Arial"/>
          <w:i/>
        </w:rPr>
        <w:t xml:space="preserve">s crucial para las ventajas competitivas de los individuos, las empresas (especialmente las pequeñas y medianas), regiones y naciones; provee la vía para un efectivo acceso, uso y creación de contenidos en apoyo al desarrollo económico, la educación, salud y otros servicios para la población y para otros aspectos de las sociedades contemporáneas y por tanto, brinda el principio vital para satisfacer las metas de la Declaración del Milenio; va más allá de las actuales tecnologías, y abarca el aprendizaje, el pensamiento crítico y </w:t>
      </w:r>
      <w:r w:rsidRPr="00E814FF">
        <w:rPr>
          <w:rFonts w:ascii="Arial" w:hAnsi="Arial" w:cs="Arial"/>
          <w:i/>
        </w:rPr>
        <w:lastRenderedPageBreak/>
        <w:t xml:space="preserve">las habilidades de interpretación cruzando fronteras profesionales y potenciando a individuos y comunidades.” </w:t>
      </w:r>
    </w:p>
    <w:p w:rsidR="001A1FB5" w:rsidRPr="00E814FF" w:rsidRDefault="00831F6F" w:rsidP="00252597">
      <w:pPr>
        <w:spacing w:line="276" w:lineRule="auto"/>
        <w:jc w:val="both"/>
        <w:rPr>
          <w:rFonts w:ascii="Arial" w:hAnsi="Arial" w:cs="Arial"/>
        </w:rPr>
      </w:pPr>
      <w:r w:rsidRPr="00E814FF">
        <w:rPr>
          <w:rFonts w:ascii="Arial" w:hAnsi="Arial" w:cs="Arial"/>
        </w:rPr>
        <w:t xml:space="preserve">El desarrollo de la ALFIN debe ser considerada como un pilar básico en la en educación superior, ya que lleva a los estudiantes a acceder, seleccionar y utilizar la información adecuadamente, tomando mejores y más informadas decisiones. En un curso de alfabetización informacional debe participar toda la comunidad educativa y desarrollarse de forma paralela a la alfabetización digital. </w:t>
      </w:r>
    </w:p>
    <w:p w:rsidR="001A1FB5" w:rsidRPr="00E814FF" w:rsidRDefault="00831F6F" w:rsidP="00252597">
      <w:pPr>
        <w:spacing w:line="276" w:lineRule="auto"/>
        <w:jc w:val="both"/>
        <w:rPr>
          <w:rFonts w:ascii="Arial" w:hAnsi="Arial" w:cs="Arial"/>
        </w:rPr>
      </w:pPr>
      <w:r w:rsidRPr="00E814FF">
        <w:rPr>
          <w:rFonts w:ascii="Arial" w:hAnsi="Arial" w:cs="Arial"/>
        </w:rPr>
        <w:t>Enmarcado en el contexto anterior, en la Universidad Tecnológica Metropolitana  -UTEM-  se observa la existencia de un curso de “Acercamiento a la biblioteca Universitaria”, lo que no constituye propiamente un programa de ALFIN que conduzca a desarrollar competencias informacionales acorde  a las características y necesidades de información especializadas en las diferentes disciplinas que abordan las carreras de la Universidad.</w:t>
      </w:r>
    </w:p>
    <w:p w:rsidR="001A1FB5" w:rsidRPr="00E814FF" w:rsidRDefault="00831F6F" w:rsidP="00252597">
      <w:pPr>
        <w:spacing w:line="276" w:lineRule="auto"/>
        <w:jc w:val="both"/>
        <w:rPr>
          <w:rFonts w:ascii="Arial" w:hAnsi="Arial" w:cs="Arial"/>
        </w:rPr>
      </w:pPr>
      <w:r w:rsidRPr="00E814FF">
        <w:rPr>
          <w:rFonts w:ascii="Arial" w:hAnsi="Arial" w:cs="Arial"/>
        </w:rPr>
        <w:t>El presente trabajo de título buscar ahondar en la problemática acerca de cuáles deberían ser las características de un programa de ALFIN para los estudiantes de segundo y tercer año de la carrera de Ingeniería en Administración Agroindustrial de la Facultad de Administración y Economía de la Universidad Tecnológica Metropolitana, según las competencias informacionales que declaran tener los propios estudiantes.</w:t>
      </w:r>
    </w:p>
    <w:p w:rsidR="001A1FB5" w:rsidRPr="00E814FF" w:rsidRDefault="001A1FB5" w:rsidP="00252597">
      <w:pPr>
        <w:spacing w:line="276" w:lineRule="auto"/>
        <w:jc w:val="both"/>
        <w:rPr>
          <w:rFonts w:ascii="Arial" w:hAnsi="Arial" w:cs="Arial"/>
        </w:rPr>
      </w:pPr>
    </w:p>
    <w:p w:rsidR="001A1FB5" w:rsidRPr="00E814FF" w:rsidRDefault="00831F6F" w:rsidP="00E814FF">
      <w:pPr>
        <w:rPr>
          <w:rFonts w:ascii="Arial" w:hAnsi="Arial" w:cs="Arial"/>
          <w:b/>
        </w:rPr>
      </w:pPr>
      <w:r w:rsidRPr="00E814FF">
        <w:rPr>
          <w:rFonts w:ascii="Arial" w:hAnsi="Arial" w:cs="Arial"/>
          <w:b/>
        </w:rPr>
        <w:t>2. OBJETIVOS DEL ESTUDIO</w:t>
      </w:r>
    </w:p>
    <w:p w:rsidR="001A1FB5" w:rsidRPr="00E814FF" w:rsidRDefault="00831F6F" w:rsidP="00252597">
      <w:pPr>
        <w:pStyle w:val="Subttulo"/>
        <w:numPr>
          <w:ilvl w:val="1"/>
          <w:numId w:val="4"/>
        </w:numPr>
        <w:spacing w:line="276" w:lineRule="auto"/>
        <w:jc w:val="left"/>
        <w:rPr>
          <w:rFonts w:ascii="Arial" w:hAnsi="Arial" w:cs="Arial"/>
          <w:sz w:val="22"/>
          <w:szCs w:val="22"/>
        </w:rPr>
      </w:pPr>
      <w:r w:rsidRPr="00E814FF">
        <w:rPr>
          <w:rFonts w:ascii="Arial" w:hAnsi="Arial" w:cs="Arial"/>
          <w:sz w:val="22"/>
          <w:szCs w:val="22"/>
        </w:rPr>
        <w:t>GENERAL</w:t>
      </w:r>
    </w:p>
    <w:p w:rsidR="001A1FB5" w:rsidRPr="00E814FF" w:rsidRDefault="00831F6F" w:rsidP="00252597">
      <w:pPr>
        <w:pBdr>
          <w:top w:val="nil"/>
          <w:left w:val="nil"/>
          <w:bottom w:val="nil"/>
          <w:right w:val="nil"/>
          <w:between w:val="nil"/>
        </w:pBdr>
        <w:spacing w:line="276" w:lineRule="auto"/>
        <w:ind w:left="1080" w:hanging="87"/>
        <w:jc w:val="both"/>
        <w:rPr>
          <w:rFonts w:ascii="Arial" w:hAnsi="Arial" w:cs="Arial"/>
          <w:color w:val="000000"/>
        </w:rPr>
      </w:pPr>
      <w:r w:rsidRPr="00E814FF">
        <w:rPr>
          <w:rFonts w:ascii="Arial" w:hAnsi="Arial" w:cs="Arial"/>
          <w:color w:val="000000"/>
        </w:rPr>
        <w:t>- Proponer un programa de ALFIN que permita desarrollar competencias informacionales en los estudiantes de la carrera de Ingeniería en Administración Agroindustrial de la Facultad de Administración y Economía de la Universidad Tecnológica Metropolitana.</w:t>
      </w:r>
    </w:p>
    <w:p w:rsidR="001A1FB5" w:rsidRPr="00E814FF" w:rsidRDefault="00831F6F" w:rsidP="00252597">
      <w:pPr>
        <w:pStyle w:val="Subttulo"/>
        <w:numPr>
          <w:ilvl w:val="1"/>
          <w:numId w:val="4"/>
        </w:numPr>
        <w:spacing w:line="276" w:lineRule="auto"/>
        <w:jc w:val="left"/>
        <w:rPr>
          <w:rFonts w:ascii="Arial" w:hAnsi="Arial" w:cs="Arial"/>
          <w:sz w:val="22"/>
          <w:szCs w:val="22"/>
        </w:rPr>
      </w:pPr>
      <w:r w:rsidRPr="00E814FF">
        <w:rPr>
          <w:rFonts w:ascii="Arial" w:hAnsi="Arial" w:cs="Arial"/>
          <w:sz w:val="22"/>
          <w:szCs w:val="22"/>
        </w:rPr>
        <w:t>ESPECÍFICOS</w:t>
      </w:r>
    </w:p>
    <w:p w:rsidR="001A1FB5" w:rsidRPr="00E814FF" w:rsidRDefault="00831F6F" w:rsidP="00252597">
      <w:pPr>
        <w:numPr>
          <w:ilvl w:val="0"/>
          <w:numId w:val="6"/>
        </w:numPr>
        <w:pBdr>
          <w:top w:val="nil"/>
          <w:left w:val="nil"/>
          <w:bottom w:val="nil"/>
          <w:right w:val="nil"/>
          <w:between w:val="nil"/>
        </w:pBdr>
        <w:spacing w:after="0" w:line="276" w:lineRule="auto"/>
        <w:ind w:left="1134" w:firstLine="0"/>
        <w:contextualSpacing/>
        <w:jc w:val="both"/>
        <w:rPr>
          <w:rFonts w:ascii="Arial" w:hAnsi="Arial" w:cs="Arial"/>
          <w:color w:val="000000"/>
        </w:rPr>
      </w:pPr>
      <w:r w:rsidRPr="00E814FF">
        <w:rPr>
          <w:rFonts w:ascii="Arial" w:hAnsi="Arial" w:cs="Arial"/>
          <w:color w:val="000000"/>
        </w:rPr>
        <w:t>Determinar, según el modelo SCONUL, las competencias informacionales que declaran tener los estudiantes de segundo y tercer año de la carrera de Ingeniería en Administración Agroindustrial de la Facultad de Administración y Economía de la Universidad Tecnológica Metropolitana.</w:t>
      </w:r>
    </w:p>
    <w:p w:rsidR="001A1FB5" w:rsidRPr="00E814FF" w:rsidRDefault="001A1FB5" w:rsidP="00252597">
      <w:pPr>
        <w:pBdr>
          <w:top w:val="nil"/>
          <w:left w:val="nil"/>
          <w:bottom w:val="nil"/>
          <w:right w:val="nil"/>
          <w:between w:val="nil"/>
        </w:pBdr>
        <w:spacing w:after="0" w:line="276" w:lineRule="auto"/>
        <w:ind w:left="1125" w:hanging="720"/>
        <w:jc w:val="both"/>
        <w:rPr>
          <w:rFonts w:ascii="Arial" w:hAnsi="Arial" w:cs="Arial"/>
          <w:color w:val="000000"/>
        </w:rPr>
      </w:pPr>
    </w:p>
    <w:p w:rsidR="001A1FB5" w:rsidRPr="00E814FF" w:rsidRDefault="001A1FB5" w:rsidP="00252597">
      <w:pPr>
        <w:pBdr>
          <w:top w:val="nil"/>
          <w:left w:val="nil"/>
          <w:bottom w:val="nil"/>
          <w:right w:val="nil"/>
          <w:between w:val="nil"/>
        </w:pBdr>
        <w:spacing w:after="0" w:line="276" w:lineRule="auto"/>
        <w:ind w:left="720" w:hanging="720"/>
        <w:rPr>
          <w:rFonts w:ascii="Arial" w:hAnsi="Arial" w:cs="Arial"/>
          <w:color w:val="000000"/>
        </w:rPr>
      </w:pPr>
    </w:p>
    <w:p w:rsidR="001A1FB5" w:rsidRPr="00E814FF" w:rsidRDefault="00831F6F" w:rsidP="00252597">
      <w:pPr>
        <w:numPr>
          <w:ilvl w:val="0"/>
          <w:numId w:val="6"/>
        </w:numPr>
        <w:pBdr>
          <w:top w:val="nil"/>
          <w:left w:val="nil"/>
          <w:bottom w:val="nil"/>
          <w:right w:val="nil"/>
          <w:between w:val="nil"/>
        </w:pBdr>
        <w:spacing w:line="276" w:lineRule="auto"/>
        <w:ind w:left="1134" w:firstLine="0"/>
        <w:contextualSpacing/>
        <w:jc w:val="both"/>
        <w:rPr>
          <w:rFonts w:ascii="Arial" w:hAnsi="Arial" w:cs="Arial"/>
          <w:color w:val="000000"/>
        </w:rPr>
      </w:pPr>
      <w:r w:rsidRPr="00E814FF">
        <w:rPr>
          <w:rFonts w:ascii="Arial" w:hAnsi="Arial" w:cs="Arial"/>
          <w:color w:val="000000"/>
        </w:rPr>
        <w:t>Diseñar un programa de ALFIN acotado a las características y necesidades de los estudiantes de segundo y tercer año de Ingeniería en Administración Agroindustrial de la Facultad de Administración y Economía de la Universidad Tecnológica Metropolitana.</w:t>
      </w:r>
    </w:p>
    <w:p w:rsidR="001A1FB5" w:rsidRPr="00E814FF" w:rsidRDefault="001A1FB5" w:rsidP="00252597">
      <w:pPr>
        <w:pBdr>
          <w:top w:val="nil"/>
          <w:left w:val="nil"/>
          <w:bottom w:val="nil"/>
          <w:right w:val="nil"/>
          <w:between w:val="nil"/>
        </w:pBdr>
        <w:spacing w:after="362" w:line="276" w:lineRule="auto"/>
        <w:ind w:right="20"/>
        <w:jc w:val="both"/>
        <w:rPr>
          <w:rFonts w:ascii="Arial" w:eastAsia="Calibri" w:hAnsi="Arial" w:cs="Arial"/>
          <w:b/>
          <w:color w:val="000000"/>
        </w:rPr>
      </w:pPr>
    </w:p>
    <w:p w:rsidR="001A1FB5" w:rsidRPr="00E814FF" w:rsidRDefault="001A1FB5" w:rsidP="00252597">
      <w:pPr>
        <w:pBdr>
          <w:top w:val="nil"/>
          <w:left w:val="nil"/>
          <w:bottom w:val="nil"/>
          <w:right w:val="nil"/>
          <w:between w:val="nil"/>
        </w:pBdr>
        <w:spacing w:after="362" w:line="276" w:lineRule="auto"/>
        <w:ind w:right="20"/>
        <w:jc w:val="both"/>
        <w:rPr>
          <w:rFonts w:ascii="Arial" w:eastAsia="Calibri" w:hAnsi="Arial" w:cs="Arial"/>
          <w:b/>
          <w:color w:val="000000"/>
        </w:rPr>
      </w:pPr>
    </w:p>
    <w:p w:rsidR="001A1FB5" w:rsidRPr="00E814FF" w:rsidRDefault="001A1FB5" w:rsidP="00252597">
      <w:pPr>
        <w:pBdr>
          <w:top w:val="nil"/>
          <w:left w:val="nil"/>
          <w:bottom w:val="nil"/>
          <w:right w:val="nil"/>
          <w:between w:val="nil"/>
        </w:pBdr>
        <w:spacing w:after="362" w:line="276" w:lineRule="auto"/>
        <w:ind w:right="20"/>
        <w:jc w:val="both"/>
        <w:rPr>
          <w:rFonts w:ascii="Arial" w:eastAsia="Calibri" w:hAnsi="Arial" w:cs="Arial"/>
          <w:b/>
          <w:color w:val="000000"/>
        </w:rPr>
      </w:pPr>
    </w:p>
    <w:p w:rsidR="001A1FB5" w:rsidRPr="00E814FF" w:rsidRDefault="001A1FB5" w:rsidP="00252597">
      <w:pPr>
        <w:pBdr>
          <w:top w:val="nil"/>
          <w:left w:val="nil"/>
          <w:bottom w:val="nil"/>
          <w:right w:val="nil"/>
          <w:between w:val="nil"/>
        </w:pBdr>
        <w:spacing w:after="362" w:line="276" w:lineRule="auto"/>
        <w:ind w:right="20"/>
        <w:jc w:val="both"/>
        <w:rPr>
          <w:rFonts w:ascii="Arial" w:eastAsia="Calibri" w:hAnsi="Arial" w:cs="Arial"/>
          <w:b/>
          <w:color w:val="000000"/>
        </w:rPr>
      </w:pPr>
    </w:p>
    <w:p w:rsidR="00E814FF" w:rsidRPr="00E814FF" w:rsidRDefault="00E814FF" w:rsidP="00252597">
      <w:pPr>
        <w:pBdr>
          <w:top w:val="nil"/>
          <w:left w:val="nil"/>
          <w:bottom w:val="nil"/>
          <w:right w:val="nil"/>
          <w:between w:val="nil"/>
        </w:pBdr>
        <w:spacing w:after="362" w:line="276" w:lineRule="auto"/>
        <w:ind w:right="20"/>
        <w:jc w:val="both"/>
        <w:rPr>
          <w:rFonts w:ascii="Arial" w:eastAsia="Calibri" w:hAnsi="Arial" w:cs="Arial"/>
          <w:b/>
          <w:color w:val="000000"/>
        </w:rPr>
      </w:pPr>
    </w:p>
    <w:p w:rsidR="00E814FF" w:rsidRPr="00E814FF" w:rsidRDefault="00E814FF" w:rsidP="00252597">
      <w:pPr>
        <w:pBdr>
          <w:top w:val="nil"/>
          <w:left w:val="nil"/>
          <w:bottom w:val="nil"/>
          <w:right w:val="nil"/>
          <w:between w:val="nil"/>
        </w:pBdr>
        <w:spacing w:after="362" w:line="276" w:lineRule="auto"/>
        <w:ind w:right="20"/>
        <w:jc w:val="both"/>
        <w:rPr>
          <w:rFonts w:ascii="Arial" w:eastAsia="Calibri" w:hAnsi="Arial" w:cs="Arial"/>
          <w:b/>
          <w:color w:val="000000"/>
        </w:rPr>
      </w:pPr>
    </w:p>
    <w:p w:rsidR="001A1FB5" w:rsidRPr="00E814FF" w:rsidRDefault="00831F6F" w:rsidP="00E814FF">
      <w:pPr>
        <w:rPr>
          <w:rFonts w:ascii="Arial" w:hAnsi="Arial" w:cs="Arial"/>
          <w:b/>
        </w:rPr>
      </w:pPr>
      <w:r w:rsidRPr="00E814FF">
        <w:rPr>
          <w:rFonts w:ascii="Arial" w:hAnsi="Arial" w:cs="Arial"/>
          <w:b/>
        </w:rPr>
        <w:t>3. PREGUNTAS DE INVESTIGACIÓN</w:t>
      </w:r>
    </w:p>
    <w:p w:rsidR="001A1FB5" w:rsidRPr="00E814FF" w:rsidRDefault="001A1FB5" w:rsidP="00252597">
      <w:pPr>
        <w:pBdr>
          <w:top w:val="nil"/>
          <w:left w:val="nil"/>
          <w:bottom w:val="nil"/>
          <w:right w:val="nil"/>
          <w:between w:val="nil"/>
        </w:pBdr>
        <w:spacing w:after="0" w:line="276" w:lineRule="auto"/>
        <w:ind w:left="1440" w:hanging="720"/>
        <w:jc w:val="both"/>
        <w:rPr>
          <w:rFonts w:ascii="Arial" w:hAnsi="Arial" w:cs="Arial"/>
          <w:color w:val="000000"/>
        </w:rPr>
      </w:pPr>
    </w:p>
    <w:p w:rsidR="001A1FB5" w:rsidRPr="00E814FF" w:rsidRDefault="00831F6F" w:rsidP="00252597">
      <w:pPr>
        <w:numPr>
          <w:ilvl w:val="0"/>
          <w:numId w:val="2"/>
        </w:numPr>
        <w:pBdr>
          <w:top w:val="nil"/>
          <w:left w:val="nil"/>
          <w:bottom w:val="nil"/>
          <w:right w:val="nil"/>
          <w:between w:val="nil"/>
        </w:pBdr>
        <w:spacing w:after="0" w:line="276" w:lineRule="auto"/>
        <w:contextualSpacing/>
        <w:jc w:val="both"/>
        <w:rPr>
          <w:rFonts w:ascii="Arial" w:hAnsi="Arial" w:cs="Arial"/>
          <w:color w:val="000000"/>
        </w:rPr>
      </w:pPr>
      <w:r w:rsidRPr="00E814FF">
        <w:rPr>
          <w:rFonts w:ascii="Arial" w:hAnsi="Arial" w:cs="Arial"/>
          <w:color w:val="000000"/>
        </w:rPr>
        <w:t>¿Qué competencias informacionales  debieran desarrollar los estudiantes de segundo y tercer año de Ingeniería en Administración Agroindustrial de la Facultad de Administración y Economía de la Universidad Tecnológica Metropolitana?</w:t>
      </w:r>
    </w:p>
    <w:p w:rsidR="001A1FB5" w:rsidRPr="00E814FF" w:rsidRDefault="001A1FB5" w:rsidP="00252597">
      <w:pPr>
        <w:pBdr>
          <w:top w:val="nil"/>
          <w:left w:val="nil"/>
          <w:bottom w:val="nil"/>
          <w:right w:val="nil"/>
          <w:between w:val="nil"/>
        </w:pBdr>
        <w:spacing w:after="0" w:line="276" w:lineRule="auto"/>
        <w:ind w:left="1440" w:hanging="720"/>
        <w:jc w:val="both"/>
        <w:rPr>
          <w:rFonts w:ascii="Arial" w:hAnsi="Arial" w:cs="Arial"/>
          <w:color w:val="000000"/>
        </w:rPr>
      </w:pPr>
    </w:p>
    <w:p w:rsidR="001A1FB5" w:rsidRPr="00E814FF" w:rsidRDefault="00831F6F" w:rsidP="00252597">
      <w:pPr>
        <w:numPr>
          <w:ilvl w:val="0"/>
          <w:numId w:val="2"/>
        </w:numPr>
        <w:pBdr>
          <w:top w:val="nil"/>
          <w:left w:val="nil"/>
          <w:bottom w:val="nil"/>
          <w:right w:val="nil"/>
          <w:between w:val="nil"/>
        </w:pBdr>
        <w:spacing w:line="276" w:lineRule="auto"/>
        <w:contextualSpacing/>
        <w:jc w:val="both"/>
        <w:rPr>
          <w:rFonts w:ascii="Arial" w:hAnsi="Arial" w:cs="Arial"/>
          <w:color w:val="000000"/>
        </w:rPr>
      </w:pPr>
      <w:r w:rsidRPr="00E814FF">
        <w:rPr>
          <w:rFonts w:ascii="Arial" w:hAnsi="Arial" w:cs="Arial"/>
          <w:color w:val="000000"/>
        </w:rPr>
        <w:t>¿Cuáles son los contenidos centrales que debería tener un  programa de desarrollo de competencias informacionales, aplicable a los estudiantes de segundo y tercer año de la carrera de Ingeniería en Administración Agroindustrial de la Facultad de Administración y Economía (FAE) de la Universidad Tecnológica Metropolitana?</w:t>
      </w:r>
    </w:p>
    <w:p w:rsidR="001A1FB5" w:rsidRPr="00E814FF" w:rsidRDefault="00831F6F" w:rsidP="00252597">
      <w:pPr>
        <w:pBdr>
          <w:top w:val="nil"/>
          <w:left w:val="nil"/>
          <w:bottom w:val="nil"/>
          <w:right w:val="nil"/>
          <w:between w:val="nil"/>
        </w:pBdr>
        <w:spacing w:after="362" w:line="276" w:lineRule="auto"/>
        <w:ind w:right="20"/>
        <w:jc w:val="both"/>
        <w:rPr>
          <w:rFonts w:ascii="Arial" w:eastAsia="Calibri" w:hAnsi="Arial" w:cs="Arial"/>
          <w:b/>
          <w:color w:val="000000"/>
        </w:rPr>
      </w:pPr>
      <w:r w:rsidRPr="00E814FF">
        <w:rPr>
          <w:rFonts w:ascii="Arial" w:eastAsia="Calibri" w:hAnsi="Arial" w:cs="Arial"/>
          <w:b/>
          <w:color w:val="000000"/>
        </w:rPr>
        <w:t xml:space="preserve"> </w:t>
      </w:r>
    </w:p>
    <w:p w:rsidR="001A1FB5" w:rsidRPr="00E814FF" w:rsidRDefault="00831F6F" w:rsidP="00E814FF">
      <w:pPr>
        <w:rPr>
          <w:rFonts w:ascii="Arial" w:hAnsi="Arial" w:cs="Arial"/>
          <w:b/>
        </w:rPr>
      </w:pPr>
      <w:r w:rsidRPr="00E814FF">
        <w:rPr>
          <w:rFonts w:ascii="Arial" w:hAnsi="Arial" w:cs="Arial"/>
          <w:b/>
        </w:rPr>
        <w:t>4. METODOLOGÍA DEL ESTUDIO</w:t>
      </w:r>
    </w:p>
    <w:p w:rsidR="001A1FB5" w:rsidRPr="00E814FF" w:rsidRDefault="00831F6F" w:rsidP="00252597">
      <w:pPr>
        <w:spacing w:line="276" w:lineRule="auto"/>
        <w:jc w:val="both"/>
        <w:rPr>
          <w:rFonts w:ascii="Arial" w:hAnsi="Arial" w:cs="Arial"/>
        </w:rPr>
      </w:pPr>
      <w:r w:rsidRPr="00E814FF">
        <w:rPr>
          <w:rFonts w:ascii="Arial" w:hAnsi="Arial" w:cs="Arial"/>
        </w:rPr>
        <w:t>La presente investigación es de carácter exploratorio-descriptivo y su desarrollo contempló las siguientes etapas:</w:t>
      </w:r>
    </w:p>
    <w:p w:rsidR="001A1FB5" w:rsidRPr="00E814FF" w:rsidRDefault="00831F6F" w:rsidP="00252597">
      <w:pPr>
        <w:pStyle w:val="Subttulo"/>
        <w:spacing w:line="276" w:lineRule="auto"/>
        <w:jc w:val="left"/>
        <w:rPr>
          <w:rFonts w:ascii="Arial" w:hAnsi="Arial" w:cs="Arial"/>
          <w:sz w:val="22"/>
          <w:szCs w:val="22"/>
        </w:rPr>
      </w:pPr>
      <w:r w:rsidRPr="00E814FF">
        <w:rPr>
          <w:rFonts w:ascii="Arial" w:hAnsi="Arial" w:cs="Arial"/>
          <w:smallCaps w:val="0"/>
          <w:sz w:val="22"/>
          <w:szCs w:val="22"/>
        </w:rPr>
        <w:t xml:space="preserve">  4.1</w:t>
      </w:r>
      <w:r w:rsidRPr="00E814FF">
        <w:rPr>
          <w:rFonts w:ascii="Arial" w:hAnsi="Arial" w:cs="Arial"/>
          <w:sz w:val="22"/>
          <w:szCs w:val="22"/>
        </w:rPr>
        <w:t xml:space="preserve"> Diseño de la Investigación</w:t>
      </w:r>
    </w:p>
    <w:p w:rsidR="001A1FB5" w:rsidRPr="00E814FF" w:rsidRDefault="00831F6F" w:rsidP="00252597">
      <w:pPr>
        <w:numPr>
          <w:ilvl w:val="0"/>
          <w:numId w:val="5"/>
        </w:numPr>
        <w:pBdr>
          <w:top w:val="nil"/>
          <w:left w:val="nil"/>
          <w:bottom w:val="nil"/>
          <w:right w:val="nil"/>
          <w:between w:val="nil"/>
        </w:pBdr>
        <w:spacing w:after="0" w:line="276" w:lineRule="auto"/>
        <w:contextualSpacing/>
        <w:jc w:val="both"/>
        <w:rPr>
          <w:rFonts w:ascii="Arial" w:hAnsi="Arial" w:cs="Arial"/>
        </w:rPr>
      </w:pPr>
      <w:r w:rsidRPr="00E814FF">
        <w:rPr>
          <w:rFonts w:ascii="Arial" w:hAnsi="Arial" w:cs="Arial"/>
          <w:color w:val="000000"/>
        </w:rPr>
        <w:t>Revisión de literatura.</w:t>
      </w:r>
    </w:p>
    <w:p w:rsidR="001A1FB5" w:rsidRPr="00E814FF" w:rsidRDefault="00831F6F" w:rsidP="00252597">
      <w:pPr>
        <w:numPr>
          <w:ilvl w:val="0"/>
          <w:numId w:val="5"/>
        </w:numPr>
        <w:pBdr>
          <w:top w:val="nil"/>
          <w:left w:val="nil"/>
          <w:bottom w:val="nil"/>
          <w:right w:val="nil"/>
          <w:between w:val="nil"/>
        </w:pBdr>
        <w:spacing w:line="276" w:lineRule="auto"/>
        <w:contextualSpacing/>
        <w:jc w:val="both"/>
        <w:rPr>
          <w:rFonts w:ascii="Arial" w:hAnsi="Arial" w:cs="Arial"/>
        </w:rPr>
      </w:pPr>
      <w:r w:rsidRPr="00E814FF">
        <w:rPr>
          <w:rFonts w:ascii="Arial" w:hAnsi="Arial" w:cs="Arial"/>
          <w:color w:val="000000"/>
        </w:rPr>
        <w:t xml:space="preserve">Formulación del problema, objetivos y preguntas de investigación.          </w:t>
      </w:r>
    </w:p>
    <w:p w:rsidR="001A1FB5" w:rsidRPr="00E814FF" w:rsidRDefault="00831F6F" w:rsidP="00252597">
      <w:pPr>
        <w:pStyle w:val="Subttulo"/>
        <w:spacing w:line="276" w:lineRule="auto"/>
        <w:jc w:val="left"/>
        <w:rPr>
          <w:rFonts w:ascii="Arial" w:hAnsi="Arial" w:cs="Arial"/>
          <w:sz w:val="22"/>
          <w:szCs w:val="22"/>
        </w:rPr>
      </w:pPr>
      <w:r w:rsidRPr="00E814FF">
        <w:rPr>
          <w:rFonts w:ascii="Arial" w:hAnsi="Arial" w:cs="Arial"/>
          <w:sz w:val="22"/>
          <w:szCs w:val="22"/>
        </w:rPr>
        <w:t xml:space="preserve">   4.2</w:t>
      </w:r>
      <w:r w:rsidRPr="00E814FF">
        <w:rPr>
          <w:rFonts w:ascii="Arial" w:hAnsi="Arial" w:cs="Arial"/>
          <w:b/>
          <w:sz w:val="22"/>
          <w:szCs w:val="22"/>
        </w:rPr>
        <w:t xml:space="preserve"> </w:t>
      </w:r>
      <w:r w:rsidRPr="00E814FF">
        <w:rPr>
          <w:rFonts w:ascii="Arial" w:hAnsi="Arial" w:cs="Arial"/>
          <w:sz w:val="22"/>
          <w:szCs w:val="22"/>
        </w:rPr>
        <w:t>Construcción del Marco Teórico</w:t>
      </w:r>
    </w:p>
    <w:p w:rsidR="001A1FB5" w:rsidRPr="00E814FF" w:rsidRDefault="00831F6F" w:rsidP="00252597">
      <w:pPr>
        <w:pStyle w:val="Subttulo"/>
        <w:spacing w:line="276" w:lineRule="auto"/>
        <w:jc w:val="left"/>
        <w:rPr>
          <w:rFonts w:ascii="Arial" w:hAnsi="Arial" w:cs="Arial"/>
          <w:sz w:val="22"/>
          <w:szCs w:val="22"/>
        </w:rPr>
      </w:pPr>
      <w:r w:rsidRPr="00E814FF">
        <w:rPr>
          <w:rFonts w:ascii="Arial" w:hAnsi="Arial" w:cs="Arial"/>
          <w:sz w:val="22"/>
          <w:szCs w:val="22"/>
        </w:rPr>
        <w:t xml:space="preserve">   4.3</w:t>
      </w:r>
      <w:r w:rsidRPr="00E814FF">
        <w:rPr>
          <w:rFonts w:ascii="Arial" w:hAnsi="Arial" w:cs="Arial"/>
          <w:b/>
          <w:sz w:val="22"/>
          <w:szCs w:val="22"/>
        </w:rPr>
        <w:t xml:space="preserve"> </w:t>
      </w:r>
      <w:r w:rsidRPr="00E814FF">
        <w:rPr>
          <w:rFonts w:ascii="Arial" w:hAnsi="Arial" w:cs="Arial"/>
          <w:sz w:val="22"/>
          <w:szCs w:val="22"/>
        </w:rPr>
        <w:t>Investigación de Campo</w:t>
      </w:r>
    </w:p>
    <w:p w:rsidR="001A1FB5" w:rsidRPr="00E814FF" w:rsidRDefault="00831F6F" w:rsidP="00252597">
      <w:pPr>
        <w:numPr>
          <w:ilvl w:val="0"/>
          <w:numId w:val="5"/>
        </w:numPr>
        <w:pBdr>
          <w:top w:val="nil"/>
          <w:left w:val="nil"/>
          <w:bottom w:val="nil"/>
          <w:right w:val="nil"/>
          <w:between w:val="nil"/>
        </w:pBdr>
        <w:spacing w:after="0" w:line="276" w:lineRule="auto"/>
        <w:contextualSpacing/>
        <w:jc w:val="both"/>
        <w:rPr>
          <w:rFonts w:ascii="Arial" w:hAnsi="Arial" w:cs="Arial"/>
        </w:rPr>
      </w:pPr>
      <w:r w:rsidRPr="00E814FF">
        <w:rPr>
          <w:rFonts w:ascii="Arial" w:hAnsi="Arial" w:cs="Arial"/>
          <w:b/>
          <w:color w:val="000000"/>
        </w:rPr>
        <w:t>Cuestionario:</w:t>
      </w:r>
      <w:r w:rsidRPr="00E814FF">
        <w:rPr>
          <w:rFonts w:ascii="Arial" w:hAnsi="Arial" w:cs="Arial"/>
          <w:color w:val="000000"/>
        </w:rPr>
        <w:t xml:space="preserve"> este consta de 13 preguntas cerradas divididas en cuatro secciones. La primera, identificación, corresponde a preguntas relacionadas directamente con el estudiante; la segunda, está constituida por preguntas acerca de las necesidades de información; la tercera apunta a recoger información relativa al acceso de ellos a la información y, por último, la cuarta pregunta se propone relevar cuestiones generales en relación con los hábitos de acceso, evaluación, uso y comunicación de información de tipo académico. La aplicación del cuestionario se llevó a cabo durante los meses de junio y julio del año 2013 por el investigador de forma directa con el grupo de estudio, proporcionando el tiempo y las condiciones adecuadas para la correcta resolución del mismo. </w:t>
      </w:r>
    </w:p>
    <w:p w:rsidR="001A1FB5" w:rsidRPr="00E814FF" w:rsidRDefault="001A1FB5" w:rsidP="00252597">
      <w:pPr>
        <w:pBdr>
          <w:top w:val="nil"/>
          <w:left w:val="nil"/>
          <w:bottom w:val="nil"/>
          <w:right w:val="nil"/>
          <w:between w:val="nil"/>
        </w:pBdr>
        <w:spacing w:after="0" w:line="276" w:lineRule="auto"/>
        <w:ind w:left="1440" w:hanging="720"/>
        <w:jc w:val="both"/>
        <w:rPr>
          <w:rFonts w:ascii="Arial" w:hAnsi="Arial" w:cs="Arial"/>
          <w:color w:val="000000"/>
        </w:rPr>
      </w:pPr>
    </w:p>
    <w:p w:rsidR="001A1FB5" w:rsidRPr="00E814FF" w:rsidRDefault="00831F6F" w:rsidP="00252597">
      <w:pPr>
        <w:numPr>
          <w:ilvl w:val="0"/>
          <w:numId w:val="5"/>
        </w:numPr>
        <w:pBdr>
          <w:top w:val="nil"/>
          <w:left w:val="nil"/>
          <w:bottom w:val="nil"/>
          <w:right w:val="nil"/>
          <w:between w:val="nil"/>
        </w:pBdr>
        <w:spacing w:after="0" w:line="276" w:lineRule="auto"/>
        <w:contextualSpacing/>
        <w:jc w:val="both"/>
        <w:rPr>
          <w:rFonts w:ascii="Arial" w:hAnsi="Arial" w:cs="Arial"/>
        </w:rPr>
      </w:pPr>
      <w:r w:rsidRPr="00E814FF">
        <w:rPr>
          <w:rFonts w:ascii="Arial" w:hAnsi="Arial" w:cs="Arial"/>
          <w:b/>
          <w:color w:val="000000"/>
        </w:rPr>
        <w:t>Sujetos del estudio:</w:t>
      </w:r>
      <w:r w:rsidRPr="00E814FF">
        <w:rPr>
          <w:rFonts w:ascii="Arial" w:hAnsi="Arial" w:cs="Arial"/>
          <w:color w:val="000000"/>
        </w:rPr>
        <w:t xml:space="preserve"> estudiantes de segundo y tercer año de la carrera de Ingeniería en Administración Agroindustrial de la  UTEM.</w:t>
      </w:r>
    </w:p>
    <w:p w:rsidR="001A1FB5" w:rsidRPr="00E814FF" w:rsidRDefault="001A1FB5" w:rsidP="00252597">
      <w:pPr>
        <w:pBdr>
          <w:top w:val="nil"/>
          <w:left w:val="nil"/>
          <w:bottom w:val="nil"/>
          <w:right w:val="nil"/>
          <w:between w:val="nil"/>
        </w:pBdr>
        <w:spacing w:after="0" w:line="276" w:lineRule="auto"/>
        <w:ind w:left="1440" w:hanging="720"/>
        <w:jc w:val="both"/>
        <w:rPr>
          <w:rFonts w:ascii="Arial" w:hAnsi="Arial" w:cs="Arial"/>
          <w:color w:val="000000"/>
        </w:rPr>
      </w:pPr>
    </w:p>
    <w:p w:rsidR="001A1FB5" w:rsidRPr="00E814FF" w:rsidRDefault="00831F6F" w:rsidP="00252597">
      <w:pPr>
        <w:numPr>
          <w:ilvl w:val="0"/>
          <w:numId w:val="5"/>
        </w:numPr>
        <w:pBdr>
          <w:top w:val="nil"/>
          <w:left w:val="nil"/>
          <w:bottom w:val="nil"/>
          <w:right w:val="nil"/>
          <w:between w:val="nil"/>
        </w:pBdr>
        <w:spacing w:after="0" w:line="276" w:lineRule="auto"/>
        <w:contextualSpacing/>
        <w:jc w:val="both"/>
        <w:rPr>
          <w:rFonts w:ascii="Arial" w:hAnsi="Arial" w:cs="Arial"/>
        </w:rPr>
      </w:pPr>
      <w:r w:rsidRPr="00E814FF">
        <w:rPr>
          <w:rFonts w:ascii="Arial" w:hAnsi="Arial" w:cs="Arial"/>
          <w:b/>
          <w:color w:val="000000"/>
        </w:rPr>
        <w:t>Universo del estudio:</w:t>
      </w:r>
      <w:r w:rsidRPr="00E814FF">
        <w:rPr>
          <w:rFonts w:ascii="Arial" w:hAnsi="Arial" w:cs="Arial"/>
          <w:color w:val="000000"/>
        </w:rPr>
        <w:t xml:space="preserve"> lo componen la totalidad de los estudiantes de segundo y tercer año de la carrera de Ingeniería en Administración Agroindustrial (46, en total) pertenecientes a la Facultad de Administración y Economía de la UTEM.</w:t>
      </w:r>
    </w:p>
    <w:p w:rsidR="001A1FB5" w:rsidRPr="00E814FF" w:rsidRDefault="001A1FB5" w:rsidP="00252597">
      <w:pPr>
        <w:pBdr>
          <w:top w:val="nil"/>
          <w:left w:val="nil"/>
          <w:bottom w:val="nil"/>
          <w:right w:val="nil"/>
          <w:between w:val="nil"/>
        </w:pBdr>
        <w:spacing w:after="0" w:line="276" w:lineRule="auto"/>
        <w:ind w:left="720" w:hanging="720"/>
        <w:jc w:val="both"/>
        <w:rPr>
          <w:rFonts w:ascii="Arial" w:hAnsi="Arial" w:cs="Arial"/>
          <w:color w:val="000000"/>
        </w:rPr>
      </w:pPr>
    </w:p>
    <w:p w:rsidR="001A1FB5" w:rsidRPr="00E814FF" w:rsidRDefault="00831F6F" w:rsidP="00252597">
      <w:pPr>
        <w:numPr>
          <w:ilvl w:val="0"/>
          <w:numId w:val="5"/>
        </w:numPr>
        <w:pBdr>
          <w:top w:val="nil"/>
          <w:left w:val="nil"/>
          <w:bottom w:val="nil"/>
          <w:right w:val="nil"/>
          <w:between w:val="nil"/>
        </w:pBdr>
        <w:spacing w:line="276" w:lineRule="auto"/>
        <w:contextualSpacing/>
        <w:jc w:val="both"/>
        <w:rPr>
          <w:rFonts w:ascii="Arial" w:hAnsi="Arial" w:cs="Arial"/>
        </w:rPr>
      </w:pPr>
      <w:r w:rsidRPr="00E814FF">
        <w:rPr>
          <w:rFonts w:ascii="Arial" w:hAnsi="Arial" w:cs="Arial"/>
          <w:b/>
          <w:color w:val="000000"/>
        </w:rPr>
        <w:lastRenderedPageBreak/>
        <w:t>Muestra:</w:t>
      </w:r>
      <w:r w:rsidRPr="00E814FF">
        <w:rPr>
          <w:rFonts w:ascii="Arial" w:hAnsi="Arial" w:cs="Arial"/>
          <w:color w:val="000000"/>
        </w:rPr>
        <w:t xml:space="preserve"> la muestra del estudio es de carácter no probabilístico y está compuesta por  28 alumnos y alumnas. Su elección se realizó según la  disposición a ser entrevistados.  </w:t>
      </w:r>
    </w:p>
    <w:p w:rsidR="001A1FB5" w:rsidRPr="00E814FF" w:rsidRDefault="001A1FB5" w:rsidP="00252597">
      <w:pPr>
        <w:pBdr>
          <w:top w:val="nil"/>
          <w:left w:val="nil"/>
          <w:bottom w:val="nil"/>
          <w:right w:val="nil"/>
          <w:between w:val="nil"/>
        </w:pBdr>
        <w:spacing w:after="0" w:line="276" w:lineRule="auto"/>
        <w:jc w:val="both"/>
        <w:rPr>
          <w:rFonts w:ascii="Arial" w:eastAsia="Calibri" w:hAnsi="Arial" w:cs="Arial"/>
          <w:color w:val="000000"/>
        </w:rPr>
      </w:pPr>
    </w:p>
    <w:p w:rsidR="001A1FB5" w:rsidRPr="00E814FF" w:rsidRDefault="00831F6F" w:rsidP="00252597">
      <w:pPr>
        <w:pStyle w:val="Subttulo"/>
        <w:spacing w:line="276" w:lineRule="auto"/>
        <w:jc w:val="left"/>
        <w:rPr>
          <w:rFonts w:ascii="Arial" w:hAnsi="Arial" w:cs="Arial"/>
          <w:sz w:val="22"/>
          <w:szCs w:val="22"/>
        </w:rPr>
      </w:pPr>
      <w:r w:rsidRPr="00E814FF">
        <w:rPr>
          <w:rFonts w:ascii="Arial" w:hAnsi="Arial" w:cs="Arial"/>
          <w:sz w:val="22"/>
          <w:szCs w:val="22"/>
        </w:rPr>
        <w:t>4.4  determinación de las VARIABLES</w:t>
      </w:r>
    </w:p>
    <w:p w:rsidR="001A1FB5" w:rsidRPr="00E814FF" w:rsidRDefault="00831F6F" w:rsidP="00252597">
      <w:pPr>
        <w:numPr>
          <w:ilvl w:val="0"/>
          <w:numId w:val="5"/>
        </w:numPr>
        <w:pBdr>
          <w:top w:val="nil"/>
          <w:left w:val="nil"/>
          <w:bottom w:val="nil"/>
          <w:right w:val="nil"/>
          <w:between w:val="nil"/>
        </w:pBdr>
        <w:spacing w:after="0" w:line="276" w:lineRule="auto"/>
        <w:contextualSpacing/>
        <w:jc w:val="both"/>
        <w:rPr>
          <w:rFonts w:ascii="Arial" w:hAnsi="Arial" w:cs="Arial"/>
        </w:rPr>
      </w:pPr>
      <w:r w:rsidRPr="00E814FF">
        <w:rPr>
          <w:rFonts w:ascii="Arial" w:hAnsi="Arial" w:cs="Arial"/>
          <w:b/>
          <w:color w:val="000000"/>
        </w:rPr>
        <w:t>Estudiantes de la carrera Ingeniería en Administración Agroindustrial</w:t>
      </w:r>
      <w:r w:rsidRPr="00E814FF">
        <w:rPr>
          <w:rFonts w:ascii="Arial" w:hAnsi="Arial" w:cs="Arial"/>
          <w:color w:val="000000"/>
        </w:rPr>
        <w:t>:</w:t>
      </w:r>
      <w:r w:rsidRPr="00E814FF">
        <w:rPr>
          <w:rFonts w:ascii="Arial" w:hAnsi="Arial" w:cs="Arial"/>
          <w:b/>
          <w:color w:val="000000"/>
        </w:rPr>
        <w:t xml:space="preserve"> </w:t>
      </w:r>
      <w:r w:rsidRPr="00E814FF">
        <w:rPr>
          <w:rFonts w:ascii="Arial" w:hAnsi="Arial" w:cs="Arial"/>
          <w:color w:val="000000"/>
        </w:rPr>
        <w:t>estudiantes de segundo y tercer año de dicha carrera de la UTEM.</w:t>
      </w:r>
      <w:r w:rsidRPr="00E814FF">
        <w:rPr>
          <w:rFonts w:ascii="Arial" w:hAnsi="Arial" w:cs="Arial"/>
          <w:b/>
          <w:color w:val="000000"/>
        </w:rPr>
        <w:t xml:space="preserve"> </w:t>
      </w:r>
    </w:p>
    <w:p w:rsidR="001A1FB5" w:rsidRPr="00E814FF" w:rsidRDefault="001A1FB5" w:rsidP="00252597">
      <w:pPr>
        <w:pBdr>
          <w:top w:val="nil"/>
          <w:left w:val="nil"/>
          <w:bottom w:val="nil"/>
          <w:right w:val="nil"/>
          <w:between w:val="nil"/>
        </w:pBdr>
        <w:spacing w:after="0" w:line="276" w:lineRule="auto"/>
        <w:ind w:left="1440" w:hanging="720"/>
        <w:jc w:val="both"/>
        <w:rPr>
          <w:rFonts w:ascii="Arial" w:hAnsi="Arial" w:cs="Arial"/>
          <w:b/>
          <w:color w:val="000000"/>
        </w:rPr>
      </w:pPr>
    </w:p>
    <w:p w:rsidR="001A1FB5" w:rsidRPr="00E814FF" w:rsidRDefault="00831F6F" w:rsidP="00252597">
      <w:pPr>
        <w:numPr>
          <w:ilvl w:val="0"/>
          <w:numId w:val="5"/>
        </w:numPr>
        <w:pBdr>
          <w:top w:val="nil"/>
          <w:left w:val="nil"/>
          <w:bottom w:val="nil"/>
          <w:right w:val="nil"/>
          <w:between w:val="nil"/>
        </w:pBdr>
        <w:spacing w:after="0" w:line="276" w:lineRule="auto"/>
        <w:contextualSpacing/>
        <w:jc w:val="both"/>
        <w:rPr>
          <w:rFonts w:ascii="Arial" w:hAnsi="Arial" w:cs="Arial"/>
        </w:rPr>
      </w:pPr>
      <w:r w:rsidRPr="00E814FF">
        <w:rPr>
          <w:rFonts w:ascii="Arial" w:hAnsi="Arial" w:cs="Arial"/>
          <w:b/>
          <w:color w:val="000000"/>
        </w:rPr>
        <w:t xml:space="preserve">Competencias informacionales.  </w:t>
      </w:r>
      <w:r w:rsidRPr="00E814FF">
        <w:rPr>
          <w:rFonts w:ascii="Arial" w:hAnsi="Arial" w:cs="Arial"/>
          <w:color w:val="000000"/>
        </w:rPr>
        <w:t>Esta variable comprende:</w:t>
      </w:r>
    </w:p>
    <w:p w:rsidR="001A1FB5" w:rsidRPr="00E814FF" w:rsidRDefault="00831F6F" w:rsidP="00252597">
      <w:pPr>
        <w:numPr>
          <w:ilvl w:val="0"/>
          <w:numId w:val="7"/>
        </w:numPr>
        <w:pBdr>
          <w:top w:val="nil"/>
          <w:left w:val="nil"/>
          <w:bottom w:val="nil"/>
          <w:right w:val="nil"/>
          <w:between w:val="nil"/>
        </w:pBdr>
        <w:spacing w:after="0" w:line="276" w:lineRule="auto"/>
        <w:contextualSpacing/>
        <w:jc w:val="both"/>
        <w:rPr>
          <w:rFonts w:ascii="Arial" w:hAnsi="Arial" w:cs="Arial"/>
        </w:rPr>
      </w:pPr>
      <w:r w:rsidRPr="00E814FF">
        <w:rPr>
          <w:rFonts w:ascii="Arial" w:hAnsi="Arial" w:cs="Arial"/>
          <w:b/>
          <w:color w:val="000000"/>
        </w:rPr>
        <w:t>Competencias en la detección de las necesidades de información:</w:t>
      </w:r>
      <w:r w:rsidRPr="00E814FF">
        <w:rPr>
          <w:rFonts w:ascii="Arial" w:hAnsi="Arial" w:cs="Arial"/>
          <w:color w:val="000000"/>
        </w:rPr>
        <w:t xml:space="preserve"> se entiende por competencias en la percepción de las necesidades de información aquel ámbito del conocimiento que es desconocido o insuficientemente conocido y que se requiere para avanzar en el desarrollo de las competencias profesionales en el proceso de formación de los y las estudiantes.</w:t>
      </w:r>
    </w:p>
    <w:p w:rsidR="001A1FB5" w:rsidRPr="00E814FF" w:rsidRDefault="001A1FB5" w:rsidP="00252597">
      <w:pPr>
        <w:pBdr>
          <w:top w:val="nil"/>
          <w:left w:val="nil"/>
          <w:bottom w:val="nil"/>
          <w:right w:val="nil"/>
          <w:between w:val="nil"/>
        </w:pBdr>
        <w:spacing w:after="0" w:line="276" w:lineRule="auto"/>
        <w:ind w:left="720" w:hanging="720"/>
        <w:jc w:val="both"/>
        <w:rPr>
          <w:rFonts w:ascii="Arial" w:hAnsi="Arial" w:cs="Arial"/>
          <w:b/>
          <w:color w:val="000000"/>
        </w:rPr>
      </w:pPr>
    </w:p>
    <w:p w:rsidR="001A1FB5" w:rsidRPr="00E814FF" w:rsidRDefault="00831F6F" w:rsidP="00252597">
      <w:pPr>
        <w:numPr>
          <w:ilvl w:val="0"/>
          <w:numId w:val="7"/>
        </w:numPr>
        <w:pBdr>
          <w:top w:val="nil"/>
          <w:left w:val="nil"/>
          <w:bottom w:val="nil"/>
          <w:right w:val="nil"/>
          <w:between w:val="nil"/>
        </w:pBdr>
        <w:spacing w:after="0" w:line="276" w:lineRule="auto"/>
        <w:contextualSpacing/>
        <w:jc w:val="both"/>
        <w:rPr>
          <w:rFonts w:ascii="Arial" w:hAnsi="Arial" w:cs="Arial"/>
        </w:rPr>
      </w:pPr>
      <w:r w:rsidRPr="00E814FF">
        <w:rPr>
          <w:rFonts w:ascii="Arial" w:hAnsi="Arial" w:cs="Arial"/>
          <w:b/>
          <w:color w:val="000000"/>
        </w:rPr>
        <w:t>Competencias de acceso a la información</w:t>
      </w:r>
      <w:r w:rsidRPr="00E814FF">
        <w:rPr>
          <w:rFonts w:ascii="Arial" w:hAnsi="Arial" w:cs="Arial"/>
          <w:color w:val="000000"/>
        </w:rPr>
        <w:t>: se refiere a las competencias que poseen los alumnos y alumnas en un momento determinado de su formación para acceder a la información que le permitirá consolidar sus competencias profesionales.</w:t>
      </w:r>
    </w:p>
    <w:p w:rsidR="001A1FB5" w:rsidRPr="00E814FF" w:rsidRDefault="001A1FB5" w:rsidP="00252597">
      <w:pPr>
        <w:pBdr>
          <w:top w:val="nil"/>
          <w:left w:val="nil"/>
          <w:bottom w:val="nil"/>
          <w:right w:val="nil"/>
          <w:between w:val="nil"/>
        </w:pBdr>
        <w:spacing w:after="0" w:line="276" w:lineRule="auto"/>
        <w:ind w:left="720" w:firstLine="30"/>
        <w:jc w:val="both"/>
        <w:rPr>
          <w:rFonts w:ascii="Arial" w:hAnsi="Arial" w:cs="Arial"/>
          <w:color w:val="000000"/>
        </w:rPr>
      </w:pPr>
    </w:p>
    <w:p w:rsidR="001A1FB5" w:rsidRPr="00E814FF" w:rsidRDefault="00831F6F" w:rsidP="00252597">
      <w:pPr>
        <w:numPr>
          <w:ilvl w:val="0"/>
          <w:numId w:val="7"/>
        </w:numPr>
        <w:pBdr>
          <w:top w:val="nil"/>
          <w:left w:val="nil"/>
          <w:bottom w:val="nil"/>
          <w:right w:val="nil"/>
          <w:between w:val="nil"/>
        </w:pBdr>
        <w:spacing w:after="0" w:line="276" w:lineRule="auto"/>
        <w:contextualSpacing/>
        <w:jc w:val="both"/>
        <w:rPr>
          <w:rFonts w:ascii="Arial" w:hAnsi="Arial" w:cs="Arial"/>
        </w:rPr>
      </w:pPr>
      <w:r w:rsidRPr="00E814FF">
        <w:rPr>
          <w:rFonts w:ascii="Arial" w:hAnsi="Arial" w:cs="Arial"/>
          <w:b/>
          <w:color w:val="000000"/>
        </w:rPr>
        <w:t xml:space="preserve">Competencias de uso, evaluación y comunicación de la información: </w:t>
      </w:r>
      <w:r w:rsidRPr="00E814FF">
        <w:rPr>
          <w:rFonts w:ascii="Arial" w:hAnsi="Arial" w:cs="Arial"/>
          <w:color w:val="000000"/>
        </w:rPr>
        <w:t>se refiere a las competencias que poseen, en un momento determinado de su carrera, los alumnos y alumnas para evaluar y determinar la calidad de la información existente y sus competencias para su posterior comunicación con otras personas por diversos medios, tantos electrónicos como físicos.</w:t>
      </w:r>
    </w:p>
    <w:p w:rsidR="001A1FB5" w:rsidRPr="00E814FF" w:rsidRDefault="001A1FB5" w:rsidP="00252597">
      <w:pPr>
        <w:pBdr>
          <w:top w:val="nil"/>
          <w:left w:val="nil"/>
          <w:bottom w:val="nil"/>
          <w:right w:val="nil"/>
          <w:between w:val="nil"/>
        </w:pBdr>
        <w:spacing w:after="0" w:line="276" w:lineRule="auto"/>
        <w:ind w:left="720" w:hanging="720"/>
        <w:jc w:val="both"/>
        <w:rPr>
          <w:rFonts w:ascii="Arial" w:hAnsi="Arial" w:cs="Arial"/>
          <w:color w:val="000000"/>
        </w:rPr>
      </w:pPr>
    </w:p>
    <w:p w:rsidR="001A1FB5" w:rsidRPr="00E814FF" w:rsidRDefault="00831F6F" w:rsidP="00252597">
      <w:pPr>
        <w:numPr>
          <w:ilvl w:val="0"/>
          <w:numId w:val="5"/>
        </w:numPr>
        <w:pBdr>
          <w:top w:val="nil"/>
          <w:left w:val="nil"/>
          <w:bottom w:val="nil"/>
          <w:right w:val="nil"/>
          <w:between w:val="nil"/>
        </w:pBdr>
        <w:spacing w:after="0" w:line="276" w:lineRule="auto"/>
        <w:contextualSpacing/>
        <w:jc w:val="both"/>
        <w:rPr>
          <w:rFonts w:ascii="Arial" w:hAnsi="Arial" w:cs="Arial"/>
        </w:rPr>
      </w:pPr>
      <w:r w:rsidRPr="00E814FF">
        <w:rPr>
          <w:rFonts w:ascii="Arial" w:hAnsi="Arial" w:cs="Arial"/>
          <w:b/>
          <w:color w:val="000000"/>
        </w:rPr>
        <w:t>Programa ALFIN:</w:t>
      </w:r>
      <w:r w:rsidRPr="00E814FF">
        <w:rPr>
          <w:rFonts w:ascii="Arial" w:hAnsi="Arial" w:cs="Arial"/>
          <w:color w:val="000000"/>
        </w:rPr>
        <w:t xml:space="preserve"> Acotado a la definición de un curso modular para los estudiantes objeto de estudio de la investigación que consiste en desarrollar las habilidades de detección, acceso, evaluación, uso y comunicación de la información acotada a sus necesidades. Requiere de un tiempo de preparación determinado por quien elabora/estudia el curso.</w:t>
      </w:r>
    </w:p>
    <w:p w:rsidR="001A1FB5" w:rsidRPr="00E814FF" w:rsidRDefault="001A1FB5" w:rsidP="00252597">
      <w:pPr>
        <w:pBdr>
          <w:top w:val="nil"/>
          <w:left w:val="nil"/>
          <w:bottom w:val="nil"/>
          <w:right w:val="nil"/>
          <w:between w:val="nil"/>
        </w:pBdr>
        <w:spacing w:after="0" w:line="276" w:lineRule="auto"/>
        <w:ind w:left="720" w:hanging="720"/>
        <w:jc w:val="both"/>
        <w:rPr>
          <w:rFonts w:ascii="Arial" w:hAnsi="Arial" w:cs="Arial"/>
          <w:b/>
          <w:color w:val="000000"/>
        </w:rPr>
      </w:pPr>
    </w:p>
    <w:p w:rsidR="001A1FB5" w:rsidRPr="00E814FF" w:rsidRDefault="00831F6F" w:rsidP="00252597">
      <w:pPr>
        <w:numPr>
          <w:ilvl w:val="0"/>
          <w:numId w:val="5"/>
        </w:numPr>
        <w:pBdr>
          <w:top w:val="nil"/>
          <w:left w:val="nil"/>
          <w:bottom w:val="nil"/>
          <w:right w:val="nil"/>
          <w:between w:val="nil"/>
        </w:pBdr>
        <w:spacing w:line="276" w:lineRule="auto"/>
        <w:contextualSpacing/>
        <w:jc w:val="both"/>
        <w:rPr>
          <w:rFonts w:ascii="Arial" w:hAnsi="Arial" w:cs="Arial"/>
        </w:rPr>
      </w:pPr>
      <w:r w:rsidRPr="00E814FF">
        <w:rPr>
          <w:rFonts w:ascii="Arial" w:hAnsi="Arial" w:cs="Arial"/>
          <w:b/>
          <w:color w:val="000000"/>
        </w:rPr>
        <w:t xml:space="preserve">Modelos para el desarrollo de competencias informacionales: </w:t>
      </w:r>
      <w:r w:rsidRPr="00E814FF">
        <w:rPr>
          <w:rFonts w:ascii="Arial" w:hAnsi="Arial" w:cs="Arial"/>
          <w:color w:val="000000"/>
        </w:rPr>
        <w:t>Son un conjunto de habilidades de información, ordenadas y sistematizadas que guían al bibliotecario respecto a las competencias que deben desarrollarse en los usuarios.</w:t>
      </w:r>
    </w:p>
    <w:p w:rsidR="001A1FB5" w:rsidRPr="00E814FF" w:rsidRDefault="001A1FB5" w:rsidP="00252597">
      <w:pPr>
        <w:pBdr>
          <w:top w:val="nil"/>
          <w:left w:val="nil"/>
          <w:bottom w:val="nil"/>
          <w:right w:val="nil"/>
          <w:between w:val="nil"/>
        </w:pBdr>
        <w:spacing w:after="0" w:line="276" w:lineRule="auto"/>
        <w:jc w:val="both"/>
        <w:rPr>
          <w:rFonts w:ascii="Arial" w:eastAsia="Calibri" w:hAnsi="Arial" w:cs="Arial"/>
          <w:b/>
          <w:color w:val="000000"/>
        </w:rPr>
      </w:pPr>
    </w:p>
    <w:p w:rsidR="001A1FB5" w:rsidRPr="00E814FF" w:rsidRDefault="001A1FB5" w:rsidP="00252597">
      <w:pPr>
        <w:pBdr>
          <w:top w:val="nil"/>
          <w:left w:val="nil"/>
          <w:bottom w:val="nil"/>
          <w:right w:val="nil"/>
          <w:between w:val="nil"/>
        </w:pBdr>
        <w:spacing w:after="0" w:line="276" w:lineRule="auto"/>
        <w:jc w:val="both"/>
        <w:rPr>
          <w:rFonts w:ascii="Arial" w:eastAsia="Calibri" w:hAnsi="Arial" w:cs="Arial"/>
          <w:b/>
          <w:color w:val="000000"/>
        </w:rPr>
      </w:pPr>
    </w:p>
    <w:p w:rsidR="001A1FB5" w:rsidRPr="00E814FF" w:rsidRDefault="00831F6F" w:rsidP="00252597">
      <w:pPr>
        <w:pStyle w:val="Subttulo"/>
        <w:spacing w:line="276" w:lineRule="auto"/>
        <w:jc w:val="left"/>
        <w:rPr>
          <w:rFonts w:ascii="Arial" w:hAnsi="Arial" w:cs="Arial"/>
          <w:sz w:val="22"/>
          <w:szCs w:val="22"/>
        </w:rPr>
      </w:pPr>
      <w:r w:rsidRPr="00E814FF">
        <w:rPr>
          <w:rFonts w:ascii="Arial" w:hAnsi="Arial" w:cs="Arial"/>
          <w:sz w:val="22"/>
          <w:szCs w:val="22"/>
        </w:rPr>
        <w:t xml:space="preserve"> 4.5 PLAN DE ANALISIS DE LOS RESULTADOS:</w:t>
      </w:r>
    </w:p>
    <w:p w:rsidR="001A1FB5" w:rsidRPr="00E814FF" w:rsidRDefault="00831F6F" w:rsidP="00252597">
      <w:pPr>
        <w:spacing w:line="276" w:lineRule="auto"/>
        <w:jc w:val="both"/>
        <w:rPr>
          <w:rFonts w:ascii="Arial" w:hAnsi="Arial" w:cs="Arial"/>
        </w:rPr>
      </w:pPr>
      <w:r w:rsidRPr="00E814FF">
        <w:rPr>
          <w:rFonts w:ascii="Arial" w:hAnsi="Arial" w:cs="Arial"/>
        </w:rPr>
        <w:t xml:space="preserve">El plan de análisis de la información contempla tres etapas: la primera etapa considera la elaboración de una planilla para tabular los datos de la encuesta, la segunda, la confección gráficos de cada una de acuerdo a las respuestas del cuestionario y la tercera etapa enfatiza el análisis de la información obtenida. </w:t>
      </w:r>
    </w:p>
    <w:p w:rsidR="001A1FB5" w:rsidRDefault="001A1FB5" w:rsidP="00252597">
      <w:pPr>
        <w:spacing w:line="276" w:lineRule="auto"/>
        <w:jc w:val="both"/>
        <w:rPr>
          <w:rFonts w:ascii="Arial" w:eastAsia="Calibri" w:hAnsi="Arial" w:cs="Arial"/>
        </w:rPr>
      </w:pPr>
    </w:p>
    <w:p w:rsidR="00E814FF" w:rsidRDefault="00E814FF" w:rsidP="00252597">
      <w:pPr>
        <w:spacing w:line="276" w:lineRule="auto"/>
        <w:jc w:val="both"/>
        <w:rPr>
          <w:rFonts w:ascii="Arial" w:eastAsia="Calibri" w:hAnsi="Arial" w:cs="Arial"/>
        </w:rPr>
      </w:pPr>
    </w:p>
    <w:p w:rsidR="00E814FF" w:rsidRDefault="00E814FF" w:rsidP="00252597">
      <w:pPr>
        <w:spacing w:line="276" w:lineRule="auto"/>
        <w:jc w:val="both"/>
        <w:rPr>
          <w:rFonts w:ascii="Arial" w:eastAsia="Calibri" w:hAnsi="Arial" w:cs="Arial"/>
        </w:rPr>
      </w:pPr>
    </w:p>
    <w:p w:rsidR="001A1FB5" w:rsidRPr="00E814FF" w:rsidRDefault="001A1FB5" w:rsidP="00252597">
      <w:pPr>
        <w:pBdr>
          <w:top w:val="nil"/>
          <w:left w:val="nil"/>
          <w:bottom w:val="nil"/>
          <w:right w:val="nil"/>
          <w:between w:val="nil"/>
        </w:pBdr>
        <w:spacing w:before="100" w:after="100" w:line="276" w:lineRule="auto"/>
        <w:jc w:val="center"/>
        <w:rPr>
          <w:rFonts w:ascii="Arial" w:eastAsia="Calibri" w:hAnsi="Arial" w:cs="Arial"/>
          <w:color w:val="000000"/>
        </w:rPr>
      </w:pPr>
    </w:p>
    <w:p w:rsidR="001A1FB5" w:rsidRPr="00E814FF" w:rsidRDefault="001A1FB5" w:rsidP="00252597">
      <w:pPr>
        <w:pBdr>
          <w:top w:val="nil"/>
          <w:left w:val="nil"/>
          <w:bottom w:val="nil"/>
          <w:right w:val="nil"/>
          <w:between w:val="nil"/>
        </w:pBdr>
        <w:spacing w:before="100" w:after="100" w:line="276" w:lineRule="auto"/>
        <w:jc w:val="center"/>
        <w:rPr>
          <w:rFonts w:ascii="Arial" w:eastAsia="Calibri" w:hAnsi="Arial" w:cs="Arial"/>
          <w:color w:val="000000"/>
        </w:rPr>
      </w:pPr>
    </w:p>
    <w:p w:rsidR="001A1FB5" w:rsidRPr="00E814FF" w:rsidRDefault="001A1FB5" w:rsidP="00252597">
      <w:pPr>
        <w:pBdr>
          <w:top w:val="nil"/>
          <w:left w:val="nil"/>
          <w:bottom w:val="nil"/>
          <w:right w:val="nil"/>
          <w:between w:val="nil"/>
        </w:pBdr>
        <w:spacing w:before="100" w:after="100" w:line="276" w:lineRule="auto"/>
        <w:jc w:val="center"/>
        <w:rPr>
          <w:rFonts w:ascii="Arial" w:eastAsia="Calibri" w:hAnsi="Arial" w:cs="Arial"/>
          <w:color w:val="000000"/>
        </w:rPr>
      </w:pPr>
    </w:p>
    <w:p w:rsidR="001A1FB5" w:rsidRPr="00E814FF" w:rsidRDefault="001A1FB5" w:rsidP="00252597">
      <w:pPr>
        <w:pBdr>
          <w:top w:val="nil"/>
          <w:left w:val="nil"/>
          <w:bottom w:val="nil"/>
          <w:right w:val="nil"/>
          <w:between w:val="nil"/>
        </w:pBdr>
        <w:spacing w:before="100" w:after="100" w:line="276" w:lineRule="auto"/>
        <w:jc w:val="center"/>
        <w:rPr>
          <w:rFonts w:ascii="Arial" w:eastAsia="Calibri" w:hAnsi="Arial" w:cs="Arial"/>
          <w:b/>
          <w:color w:val="000000"/>
        </w:rPr>
      </w:pPr>
    </w:p>
    <w:p w:rsidR="001A1FB5" w:rsidRPr="00E814FF" w:rsidRDefault="00E814FF" w:rsidP="00E814FF">
      <w:pPr>
        <w:jc w:val="both"/>
        <w:rPr>
          <w:rFonts w:ascii="Arial" w:hAnsi="Arial" w:cs="Arial"/>
          <w:b/>
        </w:rPr>
      </w:pPr>
      <w:r w:rsidRPr="00E814FF">
        <w:rPr>
          <w:rFonts w:ascii="Arial" w:hAnsi="Arial" w:cs="Arial"/>
          <w:b/>
        </w:rPr>
        <w:t>5</w:t>
      </w:r>
      <w:r w:rsidR="00831F6F" w:rsidRPr="00E814FF">
        <w:rPr>
          <w:rFonts w:ascii="Arial" w:hAnsi="Arial" w:cs="Arial"/>
          <w:b/>
        </w:rPr>
        <w:t xml:space="preserve">. </w:t>
      </w:r>
      <w:r>
        <w:rPr>
          <w:rFonts w:ascii="Arial" w:hAnsi="Arial" w:cs="Arial"/>
          <w:b/>
        </w:rPr>
        <w:t>RESULTADOS: DEBILIDADES Y FORTALEZAS EN AMTERIA DE COMPETENCIAS INFORMACIONALES DE LOS ESTUDIANTES DE DE LA CARRERA DE INGENIERIA EN ADMINISTRACIÓN AGROINDUSTRIAL DE LA UTEM</w:t>
      </w:r>
    </w:p>
    <w:p w:rsidR="001A1FB5" w:rsidRPr="00E814FF" w:rsidRDefault="001A1FB5" w:rsidP="00252597">
      <w:pPr>
        <w:pStyle w:val="Subttulo"/>
        <w:spacing w:line="276" w:lineRule="auto"/>
        <w:jc w:val="left"/>
        <w:rPr>
          <w:rFonts w:ascii="Arial" w:hAnsi="Arial" w:cs="Arial"/>
          <w:sz w:val="22"/>
          <w:szCs w:val="22"/>
        </w:rPr>
      </w:pPr>
    </w:p>
    <w:p w:rsidR="001A1FB5" w:rsidRPr="00E814FF" w:rsidRDefault="00831F6F" w:rsidP="00252597">
      <w:pPr>
        <w:spacing w:line="276" w:lineRule="auto"/>
        <w:jc w:val="both"/>
        <w:rPr>
          <w:rFonts w:ascii="Arial" w:hAnsi="Arial" w:cs="Arial"/>
        </w:rPr>
      </w:pPr>
      <w:r w:rsidRPr="00E814FF">
        <w:rPr>
          <w:rFonts w:ascii="Arial" w:hAnsi="Arial" w:cs="Arial"/>
        </w:rPr>
        <w:t>Las debilidades y fortalezas de los estudiantes de la carrera de Ingeniería en Administración Agroindustrial, que se presentan a continuación, se detectan mediante una encuesta en la que se aplicó un cuestionario destinado a detectar las competencias informacionales según lo explicitado en el  modelo SCONUL.</w:t>
      </w:r>
    </w:p>
    <w:p w:rsidR="001A1FB5" w:rsidRPr="00E814FF" w:rsidRDefault="00831F6F" w:rsidP="00252597">
      <w:pPr>
        <w:spacing w:line="276" w:lineRule="auto"/>
        <w:jc w:val="both"/>
        <w:rPr>
          <w:rFonts w:ascii="Arial" w:hAnsi="Arial" w:cs="Arial"/>
        </w:rPr>
      </w:pPr>
      <w:r w:rsidRPr="00E814FF">
        <w:rPr>
          <w:rFonts w:ascii="Arial" w:hAnsi="Arial" w:cs="Arial"/>
        </w:rPr>
        <w:t>Para el análisis de los datos provenientes de las encuestas se  agruparon las preguntas en relación con las variables relacionadas con las competencias informacionales:</w:t>
      </w:r>
    </w:p>
    <w:p w:rsidR="001A1FB5" w:rsidRPr="00E814FF" w:rsidRDefault="00831F6F" w:rsidP="00252597">
      <w:pPr>
        <w:numPr>
          <w:ilvl w:val="0"/>
          <w:numId w:val="18"/>
        </w:numPr>
        <w:pBdr>
          <w:top w:val="nil"/>
          <w:left w:val="nil"/>
          <w:bottom w:val="nil"/>
          <w:right w:val="nil"/>
          <w:between w:val="nil"/>
        </w:pBdr>
        <w:spacing w:after="0" w:line="276" w:lineRule="auto"/>
        <w:contextualSpacing/>
        <w:rPr>
          <w:rFonts w:ascii="Arial" w:hAnsi="Arial" w:cs="Arial"/>
          <w:color w:val="000000"/>
        </w:rPr>
      </w:pPr>
      <w:r w:rsidRPr="00E814FF">
        <w:rPr>
          <w:rFonts w:ascii="Arial" w:hAnsi="Arial" w:cs="Arial"/>
          <w:color w:val="000000"/>
        </w:rPr>
        <w:t>Competencias en la detección de las necesidades de información,</w:t>
      </w:r>
    </w:p>
    <w:p w:rsidR="001A1FB5" w:rsidRPr="00E814FF" w:rsidRDefault="00831F6F" w:rsidP="00252597">
      <w:pPr>
        <w:numPr>
          <w:ilvl w:val="0"/>
          <w:numId w:val="18"/>
        </w:numPr>
        <w:pBdr>
          <w:top w:val="nil"/>
          <w:left w:val="nil"/>
          <w:bottom w:val="nil"/>
          <w:right w:val="nil"/>
          <w:between w:val="nil"/>
        </w:pBdr>
        <w:spacing w:after="0" w:line="276" w:lineRule="auto"/>
        <w:contextualSpacing/>
        <w:rPr>
          <w:rFonts w:ascii="Arial" w:hAnsi="Arial" w:cs="Arial"/>
          <w:color w:val="000000"/>
        </w:rPr>
      </w:pPr>
      <w:r w:rsidRPr="00E814FF">
        <w:rPr>
          <w:rFonts w:ascii="Arial" w:hAnsi="Arial" w:cs="Arial"/>
          <w:color w:val="000000"/>
        </w:rPr>
        <w:t>Competencias de acceso a la información,</w:t>
      </w:r>
    </w:p>
    <w:p w:rsidR="001A1FB5" w:rsidRPr="00E814FF" w:rsidRDefault="00831F6F" w:rsidP="00252597">
      <w:pPr>
        <w:numPr>
          <w:ilvl w:val="0"/>
          <w:numId w:val="18"/>
        </w:numPr>
        <w:pBdr>
          <w:top w:val="nil"/>
          <w:left w:val="nil"/>
          <w:bottom w:val="nil"/>
          <w:right w:val="nil"/>
          <w:between w:val="nil"/>
        </w:pBdr>
        <w:spacing w:after="0" w:line="276" w:lineRule="auto"/>
        <w:contextualSpacing/>
        <w:rPr>
          <w:rFonts w:ascii="Arial" w:hAnsi="Arial" w:cs="Arial"/>
          <w:color w:val="000000"/>
        </w:rPr>
      </w:pPr>
      <w:r w:rsidRPr="00E814FF">
        <w:rPr>
          <w:rFonts w:ascii="Arial" w:hAnsi="Arial" w:cs="Arial"/>
          <w:color w:val="000000"/>
        </w:rPr>
        <w:t>Competencias en el uso, evaluación y comunicación de la información.</w:t>
      </w:r>
    </w:p>
    <w:p w:rsidR="001A1FB5" w:rsidRPr="00E814FF" w:rsidRDefault="00831F6F" w:rsidP="00252597">
      <w:pPr>
        <w:numPr>
          <w:ilvl w:val="0"/>
          <w:numId w:val="21"/>
        </w:numPr>
        <w:pBdr>
          <w:top w:val="nil"/>
          <w:left w:val="nil"/>
          <w:bottom w:val="nil"/>
          <w:right w:val="nil"/>
          <w:between w:val="nil"/>
        </w:pBdr>
        <w:spacing w:line="276" w:lineRule="auto"/>
        <w:contextualSpacing/>
        <w:jc w:val="both"/>
        <w:rPr>
          <w:rFonts w:ascii="Arial" w:hAnsi="Arial" w:cs="Arial"/>
          <w:color w:val="000000"/>
        </w:rPr>
      </w:pPr>
      <w:r w:rsidRPr="00E814FF">
        <w:rPr>
          <w:rFonts w:ascii="Arial" w:hAnsi="Arial" w:cs="Arial"/>
          <w:b/>
          <w:color w:val="000000"/>
        </w:rPr>
        <w:t xml:space="preserve">Competencias en la detección de las necesidades de información: </w:t>
      </w:r>
      <w:r w:rsidRPr="00E814FF">
        <w:rPr>
          <w:rFonts w:ascii="Arial" w:hAnsi="Arial" w:cs="Arial"/>
          <w:color w:val="000000"/>
        </w:rPr>
        <w:t xml:space="preserve">en relación con la primera variable, resulta claro que, al observar el gráfico nº1, todos los estudiantes que respondieron la encuesta, cuando tienen una interrogante relacionada con sus estudios, buscan la respuesta. </w:t>
      </w:r>
    </w:p>
    <w:p w:rsidR="001A1FB5" w:rsidRPr="00E814FF" w:rsidRDefault="00831F6F" w:rsidP="00252597">
      <w:pPr>
        <w:pStyle w:val="Ttulo2"/>
        <w:spacing w:line="276" w:lineRule="auto"/>
        <w:rPr>
          <w:rFonts w:ascii="Arial" w:hAnsi="Arial" w:cs="Arial"/>
          <w:sz w:val="22"/>
          <w:szCs w:val="22"/>
        </w:rPr>
      </w:pPr>
      <w:r w:rsidRPr="00E814FF">
        <w:rPr>
          <w:rFonts w:ascii="Arial" w:hAnsi="Arial" w:cs="Arial"/>
          <w:sz w:val="22"/>
          <w:szCs w:val="22"/>
        </w:rPr>
        <w:t>Gráfico nº1: Conducta del usuario frente a una necesidad de información</w:t>
      </w:r>
    </w:p>
    <w:p w:rsidR="001A1FB5" w:rsidRPr="00E814FF" w:rsidRDefault="00831F6F" w:rsidP="00252597">
      <w:pPr>
        <w:spacing w:line="276" w:lineRule="auto"/>
        <w:jc w:val="center"/>
        <w:rPr>
          <w:rFonts w:ascii="Arial" w:eastAsia="Calibri" w:hAnsi="Arial" w:cs="Arial"/>
        </w:rPr>
      </w:pPr>
      <w:r w:rsidRPr="00E814FF">
        <w:rPr>
          <w:rFonts w:ascii="Arial" w:eastAsia="Calibri" w:hAnsi="Arial" w:cs="Arial"/>
          <w:noProof/>
        </w:rPr>
        <w:drawing>
          <wp:inline distT="0" distB="0" distL="0" distR="0">
            <wp:extent cx="3562350" cy="1219200"/>
            <wp:effectExtent l="19050" t="0" r="19050" b="0"/>
            <wp:docPr id="40" name=""/>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A1FB5" w:rsidRDefault="00831F6F" w:rsidP="00252597">
      <w:pPr>
        <w:spacing w:line="276" w:lineRule="auto"/>
        <w:jc w:val="both"/>
        <w:rPr>
          <w:rFonts w:ascii="Arial" w:eastAsia="Calibri" w:hAnsi="Arial" w:cs="Arial"/>
        </w:rPr>
      </w:pPr>
      <w:r w:rsidRPr="00E814FF">
        <w:rPr>
          <w:rFonts w:ascii="Arial" w:hAnsi="Arial" w:cs="Arial"/>
        </w:rPr>
        <w:t>En el gráfico nº2 se refleja que la mayoría de los estudiantes encuestados acude a fuentes como buscadores de internet y solo un bajo porcentaje de los encuestados acude a una biblioteca a buscar información de fuentes comprobadas, resulta llamativo que un tercio de  los estudiantes acude a las redes sociales como Facebook o Twitter para buscar tener un primer contacto con la información, en tanto, como se muestra en el gráfico nº3, sólo un 12% de los estudiantes encuestados reconoce construir estrategias de búsqueda al momento de buscar información y un 24% reflexiona acerca del tema.</w:t>
      </w:r>
      <w:r w:rsidRPr="00E814FF">
        <w:rPr>
          <w:rFonts w:ascii="Arial" w:eastAsia="Calibri" w:hAnsi="Arial" w:cs="Arial"/>
        </w:rPr>
        <w:t xml:space="preserve"> </w:t>
      </w:r>
    </w:p>
    <w:p w:rsidR="00E814FF" w:rsidRDefault="00E814FF" w:rsidP="00252597">
      <w:pPr>
        <w:spacing w:line="276" w:lineRule="auto"/>
        <w:jc w:val="both"/>
        <w:rPr>
          <w:rFonts w:ascii="Arial" w:eastAsia="Calibri" w:hAnsi="Arial" w:cs="Arial"/>
        </w:rPr>
      </w:pPr>
    </w:p>
    <w:p w:rsidR="00E814FF" w:rsidRDefault="00E814FF" w:rsidP="00252597">
      <w:pPr>
        <w:spacing w:line="276" w:lineRule="auto"/>
        <w:jc w:val="both"/>
        <w:rPr>
          <w:rFonts w:ascii="Arial" w:eastAsia="Calibri" w:hAnsi="Arial" w:cs="Arial"/>
        </w:rPr>
      </w:pPr>
    </w:p>
    <w:p w:rsidR="00E814FF" w:rsidRDefault="00E814FF" w:rsidP="00252597">
      <w:pPr>
        <w:spacing w:line="276" w:lineRule="auto"/>
        <w:jc w:val="both"/>
        <w:rPr>
          <w:rFonts w:ascii="Arial" w:eastAsia="Calibri" w:hAnsi="Arial" w:cs="Arial"/>
        </w:rPr>
      </w:pPr>
    </w:p>
    <w:p w:rsidR="00E814FF" w:rsidRDefault="00E814FF" w:rsidP="00252597">
      <w:pPr>
        <w:spacing w:line="276" w:lineRule="auto"/>
        <w:jc w:val="both"/>
        <w:rPr>
          <w:rFonts w:ascii="Arial" w:eastAsia="Calibri" w:hAnsi="Arial" w:cs="Arial"/>
        </w:rPr>
      </w:pPr>
    </w:p>
    <w:p w:rsidR="00E814FF" w:rsidRDefault="00E814FF" w:rsidP="00252597">
      <w:pPr>
        <w:spacing w:line="276" w:lineRule="auto"/>
        <w:jc w:val="both"/>
        <w:rPr>
          <w:rFonts w:ascii="Arial" w:eastAsia="Calibri" w:hAnsi="Arial" w:cs="Arial"/>
        </w:rPr>
      </w:pPr>
    </w:p>
    <w:p w:rsidR="00E814FF" w:rsidRDefault="00E814FF" w:rsidP="00252597">
      <w:pPr>
        <w:spacing w:line="276" w:lineRule="auto"/>
        <w:jc w:val="both"/>
        <w:rPr>
          <w:rFonts w:ascii="Arial" w:eastAsia="Calibri" w:hAnsi="Arial" w:cs="Arial"/>
        </w:rPr>
      </w:pPr>
    </w:p>
    <w:p w:rsidR="00E814FF" w:rsidRPr="00E814FF" w:rsidRDefault="00E814FF" w:rsidP="00252597">
      <w:pPr>
        <w:spacing w:line="276" w:lineRule="auto"/>
        <w:jc w:val="both"/>
        <w:rPr>
          <w:rFonts w:ascii="Arial" w:eastAsia="Calibri" w:hAnsi="Arial" w:cs="Arial"/>
        </w:rPr>
      </w:pPr>
    </w:p>
    <w:p w:rsidR="001A1FB5" w:rsidRPr="00E814FF" w:rsidRDefault="00831F6F" w:rsidP="00252597">
      <w:pPr>
        <w:pStyle w:val="Ttulo2"/>
        <w:spacing w:line="276" w:lineRule="auto"/>
        <w:rPr>
          <w:rFonts w:ascii="Arial" w:hAnsi="Arial" w:cs="Arial"/>
          <w:sz w:val="22"/>
          <w:szCs w:val="22"/>
        </w:rPr>
      </w:pPr>
      <w:r w:rsidRPr="00E814FF">
        <w:rPr>
          <w:rFonts w:ascii="Arial" w:hAnsi="Arial" w:cs="Arial"/>
          <w:sz w:val="22"/>
          <w:szCs w:val="22"/>
        </w:rPr>
        <w:t>gráfico nº2: acciones frente a una necesidad de información</w:t>
      </w:r>
    </w:p>
    <w:p w:rsidR="001A1FB5" w:rsidRPr="00E814FF" w:rsidRDefault="00831F6F" w:rsidP="00252597">
      <w:pPr>
        <w:spacing w:line="276" w:lineRule="auto"/>
        <w:jc w:val="both"/>
        <w:rPr>
          <w:rFonts w:ascii="Arial" w:hAnsi="Arial" w:cs="Arial"/>
        </w:rPr>
      </w:pPr>
      <w:r w:rsidRPr="00E814FF">
        <w:rPr>
          <w:rFonts w:ascii="Arial" w:eastAsia="Calibri" w:hAnsi="Arial" w:cs="Arial"/>
          <w:noProof/>
        </w:rPr>
        <w:drawing>
          <wp:inline distT="0" distB="0" distL="0" distR="0">
            <wp:extent cx="4752975" cy="2581275"/>
            <wp:effectExtent l="0" t="0" r="0" b="0"/>
            <wp:docPr id="38" name=""/>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A1FB5" w:rsidRPr="00E814FF" w:rsidRDefault="00831F6F" w:rsidP="00252597">
      <w:pPr>
        <w:pStyle w:val="Ttulo2"/>
        <w:spacing w:line="276" w:lineRule="auto"/>
        <w:rPr>
          <w:rFonts w:ascii="Arial" w:hAnsi="Arial" w:cs="Arial"/>
          <w:sz w:val="22"/>
          <w:szCs w:val="22"/>
        </w:rPr>
      </w:pPr>
      <w:r w:rsidRPr="00E814FF">
        <w:rPr>
          <w:rFonts w:ascii="Arial" w:hAnsi="Arial" w:cs="Arial"/>
          <w:sz w:val="22"/>
          <w:szCs w:val="22"/>
        </w:rPr>
        <w:t>gráfico nº3: acciones al buscar información</w:t>
      </w:r>
    </w:p>
    <w:p w:rsidR="001A1FB5" w:rsidRPr="00E814FF" w:rsidRDefault="00831F6F" w:rsidP="00252597">
      <w:pPr>
        <w:spacing w:line="276" w:lineRule="auto"/>
        <w:jc w:val="center"/>
        <w:rPr>
          <w:rFonts w:ascii="Arial" w:eastAsia="Calibri" w:hAnsi="Arial" w:cs="Arial"/>
        </w:rPr>
      </w:pPr>
      <w:r w:rsidRPr="00E814FF">
        <w:rPr>
          <w:rFonts w:ascii="Arial" w:eastAsia="Calibri" w:hAnsi="Arial" w:cs="Arial"/>
          <w:noProof/>
        </w:rPr>
        <w:drawing>
          <wp:inline distT="0" distB="0" distL="0" distR="0">
            <wp:extent cx="4810125" cy="1981200"/>
            <wp:effectExtent l="0" t="0" r="9525" b="19050"/>
            <wp:docPr id="42" name=""/>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E814FF">
        <w:rPr>
          <w:rFonts w:ascii="Arial" w:eastAsia="Calibri" w:hAnsi="Arial" w:cs="Arial"/>
        </w:rPr>
        <w:t xml:space="preserve"> </w:t>
      </w:r>
    </w:p>
    <w:p w:rsidR="001A1FB5" w:rsidRDefault="00831F6F" w:rsidP="00252597">
      <w:pPr>
        <w:spacing w:line="276" w:lineRule="auto"/>
        <w:jc w:val="both"/>
        <w:rPr>
          <w:rFonts w:ascii="Arial" w:hAnsi="Arial" w:cs="Arial"/>
        </w:rPr>
      </w:pPr>
      <w:r w:rsidRPr="00E814FF">
        <w:rPr>
          <w:rFonts w:ascii="Arial" w:hAnsi="Arial" w:cs="Arial"/>
          <w:b/>
        </w:rPr>
        <w:t>2 Competencias de acceso a la información:</w:t>
      </w:r>
      <w:r w:rsidRPr="00E814FF">
        <w:rPr>
          <w:rFonts w:ascii="Arial" w:hAnsi="Arial" w:cs="Arial"/>
        </w:rPr>
        <w:t xml:space="preserve"> en relación con la segunda variable, como se refleja en el gráfico nº4, todos los estudiantes encuestados admiten utilizar Google para buscar información de tipo académico, mientras que tan sólo un tercio de ellos usa el catálogo en línea que tiene la Universidad y ninguno usa o conoce las bases de datos especializadas que posee la UTEM, como Wiley-Blackwell, ni utiliza catálogos en línea de otras bibliotecas.</w:t>
      </w:r>
    </w:p>
    <w:p w:rsidR="00E814FF" w:rsidRDefault="00E814FF" w:rsidP="00252597">
      <w:pPr>
        <w:spacing w:line="276" w:lineRule="auto"/>
        <w:jc w:val="both"/>
        <w:rPr>
          <w:rFonts w:ascii="Arial" w:hAnsi="Arial" w:cs="Arial"/>
        </w:rPr>
      </w:pPr>
    </w:p>
    <w:p w:rsidR="00E814FF" w:rsidRDefault="00E814FF" w:rsidP="00252597">
      <w:pPr>
        <w:spacing w:line="276" w:lineRule="auto"/>
        <w:jc w:val="both"/>
        <w:rPr>
          <w:rFonts w:ascii="Arial" w:hAnsi="Arial" w:cs="Arial"/>
        </w:rPr>
      </w:pPr>
    </w:p>
    <w:p w:rsidR="00E814FF" w:rsidRDefault="00E814FF" w:rsidP="00252597">
      <w:pPr>
        <w:spacing w:line="276" w:lineRule="auto"/>
        <w:jc w:val="both"/>
        <w:rPr>
          <w:rFonts w:ascii="Arial" w:hAnsi="Arial" w:cs="Arial"/>
        </w:rPr>
      </w:pPr>
    </w:p>
    <w:p w:rsidR="00E814FF" w:rsidRDefault="00E814FF" w:rsidP="00252597">
      <w:pPr>
        <w:spacing w:line="276" w:lineRule="auto"/>
        <w:jc w:val="both"/>
        <w:rPr>
          <w:rFonts w:ascii="Arial" w:hAnsi="Arial" w:cs="Arial"/>
        </w:rPr>
      </w:pPr>
    </w:p>
    <w:p w:rsidR="00E814FF" w:rsidRDefault="00E814FF" w:rsidP="00252597">
      <w:pPr>
        <w:spacing w:line="276" w:lineRule="auto"/>
        <w:jc w:val="both"/>
        <w:rPr>
          <w:rFonts w:ascii="Arial" w:hAnsi="Arial" w:cs="Arial"/>
        </w:rPr>
      </w:pPr>
    </w:p>
    <w:p w:rsidR="00E814FF" w:rsidRDefault="00E814FF" w:rsidP="00252597">
      <w:pPr>
        <w:spacing w:line="276" w:lineRule="auto"/>
        <w:jc w:val="both"/>
        <w:rPr>
          <w:rFonts w:ascii="Arial" w:hAnsi="Arial" w:cs="Arial"/>
        </w:rPr>
      </w:pPr>
    </w:p>
    <w:p w:rsidR="00E814FF" w:rsidRDefault="00E814FF" w:rsidP="00252597">
      <w:pPr>
        <w:spacing w:line="276" w:lineRule="auto"/>
        <w:jc w:val="both"/>
        <w:rPr>
          <w:rFonts w:ascii="Arial" w:hAnsi="Arial" w:cs="Arial"/>
        </w:rPr>
      </w:pPr>
    </w:p>
    <w:p w:rsidR="00E814FF" w:rsidRDefault="00E814FF" w:rsidP="00252597">
      <w:pPr>
        <w:spacing w:line="276" w:lineRule="auto"/>
        <w:jc w:val="both"/>
        <w:rPr>
          <w:rFonts w:ascii="Arial" w:hAnsi="Arial" w:cs="Arial"/>
        </w:rPr>
      </w:pPr>
    </w:p>
    <w:p w:rsidR="00E814FF" w:rsidRDefault="00E814FF" w:rsidP="00252597">
      <w:pPr>
        <w:spacing w:line="276" w:lineRule="auto"/>
        <w:jc w:val="both"/>
        <w:rPr>
          <w:rFonts w:ascii="Arial" w:hAnsi="Arial" w:cs="Arial"/>
        </w:rPr>
      </w:pPr>
    </w:p>
    <w:p w:rsidR="00E814FF" w:rsidRPr="00E814FF" w:rsidRDefault="00E814FF" w:rsidP="00252597">
      <w:pPr>
        <w:spacing w:line="276" w:lineRule="auto"/>
        <w:jc w:val="both"/>
        <w:rPr>
          <w:rFonts w:ascii="Arial" w:hAnsi="Arial" w:cs="Arial"/>
        </w:rPr>
      </w:pPr>
    </w:p>
    <w:p w:rsidR="001A1FB5" w:rsidRPr="00E814FF" w:rsidRDefault="00831F6F" w:rsidP="00252597">
      <w:pPr>
        <w:pStyle w:val="Ttulo2"/>
        <w:spacing w:line="276" w:lineRule="auto"/>
        <w:rPr>
          <w:rFonts w:ascii="Arial" w:hAnsi="Arial" w:cs="Arial"/>
          <w:sz w:val="22"/>
          <w:szCs w:val="22"/>
        </w:rPr>
      </w:pPr>
      <w:r w:rsidRPr="00E814FF">
        <w:rPr>
          <w:rFonts w:ascii="Arial" w:hAnsi="Arial" w:cs="Arial"/>
          <w:sz w:val="22"/>
          <w:szCs w:val="22"/>
        </w:rPr>
        <w:t>gráfico nº4: conocimiento y uso de recursos de información</w:t>
      </w:r>
    </w:p>
    <w:p w:rsidR="001A1FB5" w:rsidRPr="00E814FF" w:rsidRDefault="00831F6F" w:rsidP="00252597">
      <w:pPr>
        <w:spacing w:line="276" w:lineRule="auto"/>
        <w:jc w:val="center"/>
        <w:rPr>
          <w:rFonts w:ascii="Arial" w:eastAsia="Calibri" w:hAnsi="Arial" w:cs="Arial"/>
        </w:rPr>
      </w:pPr>
      <w:r w:rsidRPr="00E814FF">
        <w:rPr>
          <w:rFonts w:ascii="Arial" w:eastAsia="Calibri" w:hAnsi="Arial" w:cs="Arial"/>
          <w:noProof/>
        </w:rPr>
        <w:drawing>
          <wp:inline distT="0" distB="0" distL="0" distR="0">
            <wp:extent cx="4905375" cy="4162425"/>
            <wp:effectExtent l="0" t="0" r="0" b="0"/>
            <wp:docPr id="41" name=""/>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1A1FB5" w:rsidRPr="00E814FF" w:rsidRDefault="00831F6F" w:rsidP="00252597">
      <w:pPr>
        <w:spacing w:line="276" w:lineRule="auto"/>
        <w:jc w:val="both"/>
        <w:rPr>
          <w:rFonts w:ascii="Arial" w:hAnsi="Arial" w:cs="Arial"/>
        </w:rPr>
      </w:pPr>
      <w:r w:rsidRPr="00E814FF">
        <w:rPr>
          <w:rFonts w:ascii="Arial" w:hAnsi="Arial" w:cs="Arial"/>
        </w:rPr>
        <w:t>En una pregunta de aplicación, ilustrada en el gráfico nº5, de competencias de acceso de información, las respuestas fueron más dispersas. Casi el 50% de los encuestados reconocen añadir un término más concreto al momento de reducir el número de resultados de una búsqueda. En relación a la forma de estudio, casi el 50% hace resúmenes y esquemas.</w:t>
      </w:r>
    </w:p>
    <w:p w:rsidR="001A1FB5" w:rsidRPr="00E814FF" w:rsidRDefault="001A1FB5" w:rsidP="00252597">
      <w:pPr>
        <w:spacing w:line="276" w:lineRule="auto"/>
        <w:jc w:val="both"/>
        <w:rPr>
          <w:rFonts w:ascii="Arial" w:hAnsi="Arial" w:cs="Arial"/>
        </w:rPr>
      </w:pPr>
    </w:p>
    <w:p w:rsidR="001A1FB5" w:rsidRPr="00E814FF" w:rsidRDefault="00831F6F" w:rsidP="00252597">
      <w:pPr>
        <w:pStyle w:val="Ttulo2"/>
        <w:spacing w:line="276" w:lineRule="auto"/>
        <w:rPr>
          <w:rFonts w:ascii="Arial" w:hAnsi="Arial" w:cs="Arial"/>
          <w:sz w:val="22"/>
          <w:szCs w:val="22"/>
        </w:rPr>
      </w:pPr>
      <w:r w:rsidRPr="00E814FF">
        <w:rPr>
          <w:rFonts w:ascii="Arial" w:hAnsi="Arial" w:cs="Arial"/>
          <w:sz w:val="22"/>
          <w:szCs w:val="22"/>
        </w:rPr>
        <w:t>gráfico nº5: busqueda aplicada de información</w:t>
      </w:r>
    </w:p>
    <w:p w:rsidR="001A1FB5" w:rsidRPr="00E814FF" w:rsidRDefault="001A1FB5" w:rsidP="00252597">
      <w:pPr>
        <w:spacing w:line="276" w:lineRule="auto"/>
        <w:rPr>
          <w:rFonts w:ascii="Arial" w:hAnsi="Arial" w:cs="Arial"/>
        </w:rPr>
      </w:pPr>
    </w:p>
    <w:p w:rsidR="001A1FB5" w:rsidRPr="00E814FF" w:rsidRDefault="00831F6F" w:rsidP="00252597">
      <w:pPr>
        <w:spacing w:line="276" w:lineRule="auto"/>
        <w:jc w:val="center"/>
        <w:rPr>
          <w:rFonts w:ascii="Arial" w:eastAsia="Calibri" w:hAnsi="Arial" w:cs="Arial"/>
        </w:rPr>
      </w:pPr>
      <w:r w:rsidRPr="00E814FF">
        <w:rPr>
          <w:rFonts w:ascii="Arial" w:eastAsia="Calibri" w:hAnsi="Arial" w:cs="Arial"/>
          <w:noProof/>
        </w:rPr>
        <w:drawing>
          <wp:inline distT="0" distB="0" distL="0" distR="0">
            <wp:extent cx="4857750" cy="1714500"/>
            <wp:effectExtent l="0" t="0" r="19050" b="19050"/>
            <wp:docPr id="44" name=""/>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1A1FB5" w:rsidRPr="00E814FF" w:rsidRDefault="001A1FB5" w:rsidP="00252597">
      <w:pPr>
        <w:spacing w:line="276" w:lineRule="auto"/>
        <w:jc w:val="both"/>
        <w:rPr>
          <w:rFonts w:ascii="Arial" w:eastAsia="Calibri" w:hAnsi="Arial" w:cs="Arial"/>
        </w:rPr>
      </w:pPr>
    </w:p>
    <w:p w:rsidR="001A1FB5" w:rsidRPr="00E814FF" w:rsidRDefault="00831F6F" w:rsidP="00252597">
      <w:pPr>
        <w:spacing w:line="276" w:lineRule="auto"/>
        <w:jc w:val="both"/>
        <w:rPr>
          <w:rFonts w:ascii="Arial" w:hAnsi="Arial" w:cs="Arial"/>
        </w:rPr>
      </w:pPr>
      <w:r w:rsidRPr="00E814FF">
        <w:rPr>
          <w:rFonts w:ascii="Arial" w:hAnsi="Arial" w:cs="Arial"/>
          <w:b/>
        </w:rPr>
        <w:t>3. Competencias en uso, evaluación y comunicación de la información:</w:t>
      </w:r>
      <w:r w:rsidRPr="00E814FF">
        <w:rPr>
          <w:rFonts w:ascii="Arial" w:hAnsi="Arial" w:cs="Arial"/>
        </w:rPr>
        <w:t xml:space="preserve"> en relación con el uso de la información, como se observa en el gráfico nº6, casi un tercio de los </w:t>
      </w:r>
      <w:r w:rsidRPr="00E814FF">
        <w:rPr>
          <w:rFonts w:ascii="Arial" w:hAnsi="Arial" w:cs="Arial"/>
        </w:rPr>
        <w:lastRenderedPageBreak/>
        <w:t>encuestados no organiza su información de forma alguna, mientras que la mayoría mantiene organizadores electrónicos.</w:t>
      </w:r>
    </w:p>
    <w:p w:rsidR="001A1FB5" w:rsidRPr="00E814FF" w:rsidRDefault="00831F6F" w:rsidP="00252597">
      <w:pPr>
        <w:pStyle w:val="Ttulo2"/>
        <w:spacing w:line="276" w:lineRule="auto"/>
        <w:rPr>
          <w:rFonts w:ascii="Arial" w:hAnsi="Arial" w:cs="Arial"/>
          <w:sz w:val="22"/>
          <w:szCs w:val="22"/>
        </w:rPr>
      </w:pPr>
      <w:r w:rsidRPr="00E814FF">
        <w:rPr>
          <w:rFonts w:ascii="Arial" w:hAnsi="Arial" w:cs="Arial"/>
          <w:sz w:val="22"/>
          <w:szCs w:val="22"/>
        </w:rPr>
        <w:t>gráfico nº6: organización de la información</w:t>
      </w:r>
    </w:p>
    <w:p w:rsidR="001A1FB5" w:rsidRPr="00E814FF" w:rsidRDefault="001A1FB5" w:rsidP="00252597">
      <w:pPr>
        <w:spacing w:line="276" w:lineRule="auto"/>
        <w:rPr>
          <w:rFonts w:ascii="Arial" w:hAnsi="Arial" w:cs="Arial"/>
        </w:rPr>
      </w:pPr>
    </w:p>
    <w:p w:rsidR="001A1FB5" w:rsidRPr="00E814FF" w:rsidRDefault="00831F6F" w:rsidP="00252597">
      <w:pPr>
        <w:spacing w:line="276" w:lineRule="auto"/>
        <w:jc w:val="center"/>
        <w:rPr>
          <w:rFonts w:ascii="Arial" w:eastAsia="Calibri" w:hAnsi="Arial" w:cs="Arial"/>
        </w:rPr>
      </w:pPr>
      <w:r w:rsidRPr="00E814FF">
        <w:rPr>
          <w:rFonts w:ascii="Arial" w:eastAsia="Calibri" w:hAnsi="Arial" w:cs="Arial"/>
          <w:noProof/>
        </w:rPr>
        <w:drawing>
          <wp:inline distT="0" distB="0" distL="0" distR="0">
            <wp:extent cx="4876800" cy="1866900"/>
            <wp:effectExtent l="0" t="0" r="19050" b="19050"/>
            <wp:docPr id="43" name=""/>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1A1FB5" w:rsidRPr="00E814FF" w:rsidRDefault="001A1FB5" w:rsidP="00252597">
      <w:pPr>
        <w:spacing w:line="276" w:lineRule="auto"/>
        <w:jc w:val="both"/>
        <w:rPr>
          <w:rFonts w:ascii="Arial" w:hAnsi="Arial" w:cs="Arial"/>
        </w:rPr>
      </w:pPr>
    </w:p>
    <w:p w:rsidR="001A1FB5" w:rsidRPr="00E814FF" w:rsidRDefault="00831F6F" w:rsidP="00252597">
      <w:pPr>
        <w:spacing w:line="276" w:lineRule="auto"/>
        <w:jc w:val="both"/>
        <w:rPr>
          <w:rFonts w:ascii="Arial" w:hAnsi="Arial" w:cs="Arial"/>
        </w:rPr>
      </w:pPr>
      <w:r w:rsidRPr="00E814FF">
        <w:rPr>
          <w:rFonts w:ascii="Arial" w:hAnsi="Arial" w:cs="Arial"/>
        </w:rPr>
        <w:t>Al evaluar la información, como se refleja en el gráfico nº7, un 29% de los estudiantes busca que provenga de una fuente reconocida en la materia (revistas de corriente principal, catálogos en línea, entre otros) y a la mayoría le importa que esté citado por otros autores (sin importar el grado de confiabilidad del autor) y un 14% cree que no es importante aplicar criterios para evaluar la confiabilidad de la información.</w:t>
      </w:r>
    </w:p>
    <w:p w:rsidR="001A1FB5" w:rsidRPr="00E814FF" w:rsidRDefault="00831F6F" w:rsidP="00252597">
      <w:pPr>
        <w:pStyle w:val="Ttulo2"/>
        <w:spacing w:line="276" w:lineRule="auto"/>
        <w:rPr>
          <w:rFonts w:ascii="Arial" w:hAnsi="Arial" w:cs="Arial"/>
          <w:sz w:val="22"/>
          <w:szCs w:val="22"/>
        </w:rPr>
      </w:pPr>
      <w:r w:rsidRPr="00E814FF">
        <w:rPr>
          <w:rFonts w:ascii="Arial" w:hAnsi="Arial" w:cs="Arial"/>
          <w:sz w:val="22"/>
          <w:szCs w:val="22"/>
        </w:rPr>
        <w:t>gráfico nº7: evaluacuión de la información</w:t>
      </w:r>
    </w:p>
    <w:p w:rsidR="001A1FB5" w:rsidRPr="00E814FF" w:rsidRDefault="00831F6F" w:rsidP="00252597">
      <w:pPr>
        <w:spacing w:line="276" w:lineRule="auto"/>
        <w:jc w:val="center"/>
        <w:rPr>
          <w:rFonts w:ascii="Arial" w:eastAsia="Calibri" w:hAnsi="Arial" w:cs="Arial"/>
        </w:rPr>
      </w:pPr>
      <w:r w:rsidRPr="00E814FF">
        <w:rPr>
          <w:rFonts w:ascii="Arial" w:eastAsia="Calibri" w:hAnsi="Arial" w:cs="Arial"/>
          <w:noProof/>
        </w:rPr>
        <w:drawing>
          <wp:inline distT="0" distB="0" distL="0" distR="0">
            <wp:extent cx="4810125" cy="1847850"/>
            <wp:effectExtent l="0" t="0" r="0" b="0"/>
            <wp:docPr id="47" name=""/>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1A1FB5" w:rsidRDefault="00831F6F" w:rsidP="00252597">
      <w:pPr>
        <w:spacing w:line="276" w:lineRule="auto"/>
        <w:jc w:val="both"/>
        <w:rPr>
          <w:rFonts w:ascii="Arial" w:hAnsi="Arial" w:cs="Arial"/>
        </w:rPr>
      </w:pPr>
      <w:r w:rsidRPr="00E814FF">
        <w:rPr>
          <w:rFonts w:ascii="Arial" w:hAnsi="Arial" w:cs="Arial"/>
        </w:rPr>
        <w:t>Con respecto a la actualidad de la información para un trabajo de investigación, como se observa en el gráfico nº8, un 29% de los estudiantes considera que un libro es la primera opción a descartar y un preocupante 36% cree que un informe no posee información actualizada, en tanto un 28% prescindiría de Wikipedia al momento de requerir información actualizada.</w:t>
      </w:r>
    </w:p>
    <w:p w:rsidR="00E814FF" w:rsidRDefault="00E814FF" w:rsidP="00252597">
      <w:pPr>
        <w:spacing w:line="276" w:lineRule="auto"/>
        <w:jc w:val="both"/>
        <w:rPr>
          <w:rFonts w:ascii="Arial" w:hAnsi="Arial" w:cs="Arial"/>
        </w:rPr>
      </w:pPr>
    </w:p>
    <w:p w:rsidR="00E814FF" w:rsidRDefault="00E814FF" w:rsidP="00252597">
      <w:pPr>
        <w:spacing w:line="276" w:lineRule="auto"/>
        <w:jc w:val="both"/>
        <w:rPr>
          <w:rFonts w:ascii="Arial" w:hAnsi="Arial" w:cs="Arial"/>
        </w:rPr>
      </w:pPr>
    </w:p>
    <w:p w:rsidR="00E814FF" w:rsidRDefault="00E814FF" w:rsidP="00252597">
      <w:pPr>
        <w:spacing w:line="276" w:lineRule="auto"/>
        <w:jc w:val="both"/>
        <w:rPr>
          <w:rFonts w:ascii="Arial" w:hAnsi="Arial" w:cs="Arial"/>
        </w:rPr>
      </w:pPr>
    </w:p>
    <w:p w:rsidR="00E814FF" w:rsidRDefault="00E814FF" w:rsidP="00252597">
      <w:pPr>
        <w:spacing w:line="276" w:lineRule="auto"/>
        <w:jc w:val="both"/>
        <w:rPr>
          <w:rFonts w:ascii="Arial" w:hAnsi="Arial" w:cs="Arial"/>
        </w:rPr>
      </w:pPr>
    </w:p>
    <w:p w:rsidR="00E814FF" w:rsidRDefault="00E814FF" w:rsidP="00252597">
      <w:pPr>
        <w:spacing w:line="276" w:lineRule="auto"/>
        <w:jc w:val="both"/>
        <w:rPr>
          <w:rFonts w:ascii="Arial" w:hAnsi="Arial" w:cs="Arial"/>
        </w:rPr>
      </w:pPr>
    </w:p>
    <w:p w:rsidR="00E814FF" w:rsidRDefault="00E814FF" w:rsidP="00252597">
      <w:pPr>
        <w:spacing w:line="276" w:lineRule="auto"/>
        <w:jc w:val="both"/>
        <w:rPr>
          <w:rFonts w:ascii="Arial" w:hAnsi="Arial" w:cs="Arial"/>
        </w:rPr>
      </w:pPr>
    </w:p>
    <w:p w:rsidR="00E814FF" w:rsidRDefault="00E814FF" w:rsidP="00252597">
      <w:pPr>
        <w:spacing w:line="276" w:lineRule="auto"/>
        <w:jc w:val="both"/>
        <w:rPr>
          <w:rFonts w:ascii="Arial" w:hAnsi="Arial" w:cs="Arial"/>
        </w:rPr>
      </w:pPr>
    </w:p>
    <w:p w:rsidR="00E814FF" w:rsidRPr="00E814FF" w:rsidRDefault="00E814FF" w:rsidP="00252597">
      <w:pPr>
        <w:spacing w:line="276" w:lineRule="auto"/>
        <w:jc w:val="both"/>
        <w:rPr>
          <w:rFonts w:ascii="Arial" w:hAnsi="Arial" w:cs="Arial"/>
        </w:rPr>
      </w:pPr>
    </w:p>
    <w:p w:rsidR="001A1FB5" w:rsidRPr="00E814FF" w:rsidRDefault="00831F6F" w:rsidP="00252597">
      <w:pPr>
        <w:pStyle w:val="Ttulo2"/>
        <w:spacing w:line="276" w:lineRule="auto"/>
        <w:rPr>
          <w:rFonts w:ascii="Arial" w:hAnsi="Arial" w:cs="Arial"/>
          <w:sz w:val="22"/>
          <w:szCs w:val="22"/>
        </w:rPr>
      </w:pPr>
      <w:r w:rsidRPr="00E814FF">
        <w:rPr>
          <w:rFonts w:ascii="Arial" w:hAnsi="Arial" w:cs="Arial"/>
          <w:sz w:val="22"/>
          <w:szCs w:val="22"/>
        </w:rPr>
        <w:t>gráfico nº8: actualidad de la información</w:t>
      </w:r>
    </w:p>
    <w:p w:rsidR="001A1FB5" w:rsidRPr="00E814FF" w:rsidRDefault="00831F6F" w:rsidP="00252597">
      <w:pPr>
        <w:spacing w:line="276" w:lineRule="auto"/>
        <w:jc w:val="center"/>
        <w:rPr>
          <w:rFonts w:ascii="Arial" w:eastAsia="Calibri" w:hAnsi="Arial" w:cs="Arial"/>
        </w:rPr>
      </w:pPr>
      <w:r w:rsidRPr="00E814FF">
        <w:rPr>
          <w:rFonts w:ascii="Arial" w:eastAsia="Calibri" w:hAnsi="Arial" w:cs="Arial"/>
          <w:noProof/>
        </w:rPr>
        <w:drawing>
          <wp:inline distT="0" distB="0" distL="0" distR="0">
            <wp:extent cx="4705350" cy="2133600"/>
            <wp:effectExtent l="0" t="0" r="19050" b="19050"/>
            <wp:docPr id="45" name=""/>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1A1FB5" w:rsidRPr="00E814FF" w:rsidRDefault="00831F6F" w:rsidP="00252597">
      <w:pPr>
        <w:spacing w:line="276" w:lineRule="auto"/>
        <w:jc w:val="both"/>
        <w:rPr>
          <w:rFonts w:ascii="Arial" w:hAnsi="Arial" w:cs="Arial"/>
        </w:rPr>
      </w:pPr>
      <w:r w:rsidRPr="00E814FF">
        <w:rPr>
          <w:rFonts w:ascii="Arial" w:hAnsi="Arial" w:cs="Arial"/>
        </w:rPr>
        <w:t>En relación con los rasgos que describen los artículos publicados en una revista científica, un 50% de los estudiantes considera que el principal es que la información está escrita para no expertos en el tema, como se ve en gráfico nº9, un 29% no sabe y tan sólo un 21% tiene información adecuada acerca de artículos científicos.</w:t>
      </w:r>
    </w:p>
    <w:p w:rsidR="001A1FB5" w:rsidRPr="00E814FF" w:rsidRDefault="00831F6F" w:rsidP="00252597">
      <w:pPr>
        <w:pStyle w:val="Ttulo2"/>
        <w:spacing w:line="276" w:lineRule="auto"/>
        <w:rPr>
          <w:rFonts w:ascii="Arial" w:hAnsi="Arial" w:cs="Arial"/>
          <w:sz w:val="22"/>
          <w:szCs w:val="22"/>
        </w:rPr>
      </w:pPr>
      <w:r w:rsidRPr="00E814FF">
        <w:rPr>
          <w:rFonts w:ascii="Arial" w:hAnsi="Arial" w:cs="Arial"/>
          <w:sz w:val="22"/>
          <w:szCs w:val="22"/>
        </w:rPr>
        <w:t>gráfico nº9: artículos de revista científica</w:t>
      </w:r>
    </w:p>
    <w:p w:rsidR="001A1FB5" w:rsidRPr="00E814FF" w:rsidRDefault="00831F6F" w:rsidP="00252597">
      <w:pPr>
        <w:spacing w:line="276" w:lineRule="auto"/>
        <w:jc w:val="both"/>
        <w:rPr>
          <w:rFonts w:ascii="Arial" w:eastAsia="Calibri" w:hAnsi="Arial" w:cs="Arial"/>
        </w:rPr>
      </w:pPr>
      <w:r w:rsidRPr="00E814FF">
        <w:rPr>
          <w:rFonts w:ascii="Arial" w:eastAsia="Calibri" w:hAnsi="Arial" w:cs="Arial"/>
          <w:noProof/>
        </w:rPr>
        <w:drawing>
          <wp:inline distT="0" distB="0" distL="0" distR="0">
            <wp:extent cx="4867275" cy="2943225"/>
            <wp:effectExtent l="0" t="0" r="0" b="0"/>
            <wp:docPr id="46" name=""/>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1A1FB5" w:rsidRDefault="00831F6F" w:rsidP="00252597">
      <w:pPr>
        <w:spacing w:line="276" w:lineRule="auto"/>
        <w:jc w:val="both"/>
        <w:rPr>
          <w:rFonts w:ascii="Arial" w:hAnsi="Arial" w:cs="Arial"/>
        </w:rPr>
      </w:pPr>
      <w:r w:rsidRPr="00E814FF">
        <w:rPr>
          <w:rFonts w:ascii="Arial" w:hAnsi="Arial" w:cs="Arial"/>
        </w:rPr>
        <w:t>Prosiguiendo con la evaluación de información, los estudiantes, al momento de evaluar la pertinencia de un libro en una determinada materia con rapidez, en su mayoría, plantean leer con prisa el comienzo del contenido y tan sólo un tercio de los encuestados examinaría el sumario y el resumen del libro; en tanto, un 7% no sabría qué hacer, como queda claro en el gráfico nº10.</w:t>
      </w:r>
    </w:p>
    <w:p w:rsidR="00E814FF" w:rsidRDefault="00E814FF" w:rsidP="00252597">
      <w:pPr>
        <w:spacing w:line="276" w:lineRule="auto"/>
        <w:jc w:val="both"/>
        <w:rPr>
          <w:rFonts w:ascii="Arial" w:hAnsi="Arial" w:cs="Arial"/>
        </w:rPr>
      </w:pPr>
    </w:p>
    <w:p w:rsidR="00E814FF" w:rsidRDefault="00E814FF" w:rsidP="00252597">
      <w:pPr>
        <w:spacing w:line="276" w:lineRule="auto"/>
        <w:jc w:val="both"/>
        <w:rPr>
          <w:rFonts w:ascii="Arial" w:hAnsi="Arial" w:cs="Arial"/>
        </w:rPr>
      </w:pPr>
    </w:p>
    <w:p w:rsidR="00E814FF" w:rsidRDefault="00E814FF" w:rsidP="00252597">
      <w:pPr>
        <w:spacing w:line="276" w:lineRule="auto"/>
        <w:jc w:val="both"/>
        <w:rPr>
          <w:rFonts w:ascii="Arial" w:hAnsi="Arial" w:cs="Arial"/>
        </w:rPr>
      </w:pPr>
    </w:p>
    <w:p w:rsidR="00E814FF" w:rsidRDefault="00E814FF" w:rsidP="00252597">
      <w:pPr>
        <w:spacing w:line="276" w:lineRule="auto"/>
        <w:jc w:val="both"/>
        <w:rPr>
          <w:rFonts w:ascii="Arial" w:hAnsi="Arial" w:cs="Arial"/>
        </w:rPr>
      </w:pPr>
    </w:p>
    <w:p w:rsidR="00E814FF" w:rsidRDefault="00E814FF" w:rsidP="00252597">
      <w:pPr>
        <w:spacing w:line="276" w:lineRule="auto"/>
        <w:jc w:val="both"/>
        <w:rPr>
          <w:rFonts w:ascii="Arial" w:hAnsi="Arial" w:cs="Arial"/>
        </w:rPr>
      </w:pPr>
    </w:p>
    <w:p w:rsidR="00E814FF" w:rsidRPr="00E814FF" w:rsidRDefault="00E814FF" w:rsidP="00252597">
      <w:pPr>
        <w:spacing w:line="276" w:lineRule="auto"/>
        <w:jc w:val="both"/>
        <w:rPr>
          <w:rFonts w:ascii="Arial" w:hAnsi="Arial" w:cs="Arial"/>
        </w:rPr>
      </w:pPr>
    </w:p>
    <w:p w:rsidR="001A1FB5" w:rsidRPr="00E814FF" w:rsidRDefault="00831F6F" w:rsidP="00252597">
      <w:pPr>
        <w:pStyle w:val="Ttulo2"/>
        <w:spacing w:line="276" w:lineRule="auto"/>
        <w:rPr>
          <w:rFonts w:ascii="Arial" w:hAnsi="Arial" w:cs="Arial"/>
          <w:sz w:val="22"/>
          <w:szCs w:val="22"/>
        </w:rPr>
      </w:pPr>
      <w:r w:rsidRPr="00E814FF">
        <w:rPr>
          <w:rFonts w:ascii="Arial" w:hAnsi="Arial" w:cs="Arial"/>
          <w:sz w:val="22"/>
          <w:szCs w:val="22"/>
        </w:rPr>
        <w:t>gráfico nº10: evaluación de la información con rapidez</w:t>
      </w:r>
    </w:p>
    <w:p w:rsidR="001A1FB5" w:rsidRPr="00E814FF" w:rsidRDefault="00831F6F" w:rsidP="00252597">
      <w:pPr>
        <w:spacing w:line="276" w:lineRule="auto"/>
        <w:jc w:val="center"/>
        <w:rPr>
          <w:rFonts w:ascii="Arial" w:eastAsia="Calibri" w:hAnsi="Arial" w:cs="Arial"/>
        </w:rPr>
      </w:pPr>
      <w:r w:rsidRPr="00E814FF">
        <w:rPr>
          <w:rFonts w:ascii="Arial" w:eastAsia="Calibri" w:hAnsi="Arial" w:cs="Arial"/>
          <w:noProof/>
        </w:rPr>
        <w:drawing>
          <wp:inline distT="0" distB="0" distL="0" distR="0">
            <wp:extent cx="4895850" cy="2114550"/>
            <wp:effectExtent l="0" t="0" r="0" b="0"/>
            <wp:docPr id="48" name=""/>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1A1FB5" w:rsidRPr="00E814FF" w:rsidRDefault="00831F6F" w:rsidP="00252597">
      <w:pPr>
        <w:spacing w:line="276" w:lineRule="auto"/>
        <w:jc w:val="both"/>
        <w:rPr>
          <w:rFonts w:ascii="Arial" w:hAnsi="Arial" w:cs="Arial"/>
        </w:rPr>
      </w:pPr>
      <w:r w:rsidRPr="00E814FF">
        <w:rPr>
          <w:rFonts w:ascii="Arial" w:hAnsi="Arial" w:cs="Arial"/>
        </w:rPr>
        <w:t>Al momento de comunicar la información, como se observa en el gráfico nº11, los estudiantes prefieren no compartir ni comunicar la información, por otra parte un 29% lo haría en redes sociales (Facebook o Twitter) y un 7% a través de un sitio web o blog. Nadie declara que lo haría en una conversación en persona con otros.</w:t>
      </w:r>
    </w:p>
    <w:p w:rsidR="001A1FB5" w:rsidRPr="00E814FF" w:rsidRDefault="00831F6F" w:rsidP="00252597">
      <w:pPr>
        <w:pStyle w:val="Ttulo2"/>
        <w:spacing w:line="276" w:lineRule="auto"/>
        <w:rPr>
          <w:rFonts w:ascii="Arial" w:hAnsi="Arial" w:cs="Arial"/>
          <w:sz w:val="22"/>
          <w:szCs w:val="22"/>
        </w:rPr>
      </w:pPr>
      <w:r w:rsidRPr="00E814FF">
        <w:rPr>
          <w:rFonts w:ascii="Arial" w:hAnsi="Arial" w:cs="Arial"/>
          <w:sz w:val="22"/>
          <w:szCs w:val="22"/>
        </w:rPr>
        <w:t>gráfico nº11: comunicación de la información</w:t>
      </w:r>
    </w:p>
    <w:p w:rsidR="001A1FB5" w:rsidRPr="00E814FF" w:rsidRDefault="00831F6F" w:rsidP="00252597">
      <w:pPr>
        <w:keepNext/>
        <w:keepLines/>
        <w:pBdr>
          <w:top w:val="nil"/>
          <w:left w:val="nil"/>
          <w:bottom w:val="nil"/>
          <w:right w:val="nil"/>
          <w:between w:val="nil"/>
        </w:pBdr>
        <w:tabs>
          <w:tab w:val="left" w:pos="576"/>
        </w:tabs>
        <w:spacing w:after="260" w:line="276" w:lineRule="auto"/>
        <w:jc w:val="center"/>
        <w:rPr>
          <w:rFonts w:ascii="Arial" w:eastAsia="Calibri" w:hAnsi="Arial" w:cs="Arial"/>
          <w:color w:val="000000"/>
        </w:rPr>
      </w:pPr>
      <w:r w:rsidRPr="00E814FF">
        <w:rPr>
          <w:rFonts w:ascii="Arial" w:eastAsia="Calibri" w:hAnsi="Arial" w:cs="Arial"/>
          <w:noProof/>
          <w:color w:val="000000"/>
        </w:rPr>
        <w:drawing>
          <wp:inline distT="0" distB="0" distL="0" distR="0">
            <wp:extent cx="4886325" cy="2247900"/>
            <wp:effectExtent l="0" t="0" r="0" b="0"/>
            <wp:docPr id="49" name=""/>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1A1FB5" w:rsidRPr="00E814FF" w:rsidRDefault="00831F6F" w:rsidP="00252597">
      <w:pPr>
        <w:spacing w:line="276" w:lineRule="auto"/>
        <w:jc w:val="both"/>
        <w:rPr>
          <w:rFonts w:ascii="Arial" w:hAnsi="Arial" w:cs="Arial"/>
        </w:rPr>
      </w:pPr>
      <w:r w:rsidRPr="00E814FF">
        <w:rPr>
          <w:rFonts w:ascii="Arial" w:hAnsi="Arial" w:cs="Arial"/>
        </w:rPr>
        <w:t>Al preguntar por si citarían la fuente de una información encontrada en una página web, un 43% de los encuestados declara que no sabrían si tienen que citar la fuente, lo que evidencia un desconocimiento de los derechos de autor por parte de los estudiantes, como se muestra en el gráfico nº12, a continuación.</w:t>
      </w:r>
    </w:p>
    <w:p w:rsidR="001A1FB5" w:rsidRPr="00E814FF" w:rsidRDefault="00831F6F" w:rsidP="00252597">
      <w:pPr>
        <w:pStyle w:val="Ttulo2"/>
        <w:spacing w:line="276" w:lineRule="auto"/>
        <w:rPr>
          <w:rFonts w:ascii="Arial" w:hAnsi="Arial" w:cs="Arial"/>
          <w:sz w:val="22"/>
          <w:szCs w:val="22"/>
        </w:rPr>
      </w:pPr>
      <w:r w:rsidRPr="00E814FF">
        <w:rPr>
          <w:rFonts w:ascii="Arial" w:hAnsi="Arial" w:cs="Arial"/>
          <w:sz w:val="22"/>
          <w:szCs w:val="22"/>
        </w:rPr>
        <w:t>gráfico nº12: derechos de autor</w:t>
      </w:r>
    </w:p>
    <w:p w:rsidR="001A1FB5" w:rsidRPr="00E814FF" w:rsidRDefault="00831F6F" w:rsidP="00252597">
      <w:pPr>
        <w:spacing w:line="276" w:lineRule="auto"/>
        <w:jc w:val="both"/>
        <w:rPr>
          <w:rFonts w:ascii="Arial" w:hAnsi="Arial" w:cs="Arial"/>
        </w:rPr>
      </w:pPr>
      <w:r w:rsidRPr="00E814FF">
        <w:rPr>
          <w:rFonts w:ascii="Arial" w:hAnsi="Arial" w:cs="Arial"/>
          <w:noProof/>
        </w:rPr>
        <w:lastRenderedPageBreak/>
        <w:drawing>
          <wp:inline distT="0" distB="0" distL="0" distR="0">
            <wp:extent cx="4895850" cy="1866900"/>
            <wp:effectExtent l="0" t="0" r="19050" b="19050"/>
            <wp:docPr id="50" name=""/>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1A1FB5" w:rsidRPr="00E814FF" w:rsidRDefault="001A1FB5" w:rsidP="00252597">
      <w:pPr>
        <w:pStyle w:val="Subttulo"/>
        <w:spacing w:line="276" w:lineRule="auto"/>
        <w:jc w:val="left"/>
        <w:rPr>
          <w:rFonts w:ascii="Arial" w:hAnsi="Arial" w:cs="Arial"/>
          <w:sz w:val="22"/>
          <w:szCs w:val="22"/>
        </w:rPr>
      </w:pPr>
    </w:p>
    <w:p w:rsidR="001A1FB5" w:rsidRPr="00E814FF" w:rsidRDefault="00831F6F" w:rsidP="00252597">
      <w:pPr>
        <w:pStyle w:val="Subttulo"/>
        <w:spacing w:line="276" w:lineRule="auto"/>
        <w:jc w:val="both"/>
        <w:rPr>
          <w:rFonts w:ascii="Arial" w:hAnsi="Arial" w:cs="Arial"/>
          <w:sz w:val="22"/>
          <w:szCs w:val="22"/>
        </w:rPr>
      </w:pPr>
      <w:r w:rsidRPr="00E814FF">
        <w:rPr>
          <w:rFonts w:ascii="Arial" w:hAnsi="Arial" w:cs="Arial"/>
          <w:sz w:val="22"/>
          <w:szCs w:val="22"/>
        </w:rPr>
        <w:t>6.1  síntesis de las Debilidades y fortalezas de los estudiantes de la carrera de ingeniería en administración agroindUstrial respecto a sus competencias informacionales según lo declarado en la encuesta.</w:t>
      </w:r>
    </w:p>
    <w:tbl>
      <w:tblPr>
        <w:tblStyle w:val="a1"/>
        <w:tblW w:w="792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626"/>
        <w:gridCol w:w="1299"/>
        <w:gridCol w:w="2549"/>
        <w:gridCol w:w="2453"/>
      </w:tblGrid>
      <w:tr w:rsidR="001A1FB5" w:rsidRPr="00E814FF">
        <w:tc>
          <w:tcPr>
            <w:tcW w:w="2925" w:type="dxa"/>
            <w:gridSpan w:val="2"/>
          </w:tcPr>
          <w:p w:rsidR="001A1FB5" w:rsidRPr="00E814FF" w:rsidRDefault="00831F6F" w:rsidP="00252597">
            <w:pPr>
              <w:spacing w:line="276" w:lineRule="auto"/>
              <w:jc w:val="center"/>
              <w:rPr>
                <w:rFonts w:ascii="Arial" w:hAnsi="Arial" w:cs="Arial"/>
              </w:rPr>
            </w:pPr>
            <w:r w:rsidRPr="00E814FF">
              <w:rPr>
                <w:rFonts w:ascii="Arial" w:hAnsi="Arial" w:cs="Arial"/>
              </w:rPr>
              <w:t>COMPETENCIAS</w:t>
            </w:r>
          </w:p>
        </w:tc>
        <w:tc>
          <w:tcPr>
            <w:tcW w:w="2549" w:type="dxa"/>
          </w:tcPr>
          <w:p w:rsidR="001A1FB5" w:rsidRPr="00E814FF" w:rsidRDefault="00831F6F" w:rsidP="00252597">
            <w:pPr>
              <w:spacing w:line="276" w:lineRule="auto"/>
              <w:jc w:val="center"/>
              <w:rPr>
                <w:rFonts w:ascii="Arial" w:hAnsi="Arial" w:cs="Arial"/>
              </w:rPr>
            </w:pPr>
            <w:r w:rsidRPr="00E814FF">
              <w:rPr>
                <w:rFonts w:ascii="Arial" w:hAnsi="Arial" w:cs="Arial"/>
              </w:rPr>
              <w:t>DEBILIDADES</w:t>
            </w:r>
          </w:p>
        </w:tc>
        <w:tc>
          <w:tcPr>
            <w:tcW w:w="2453" w:type="dxa"/>
          </w:tcPr>
          <w:p w:rsidR="001A1FB5" w:rsidRPr="00E814FF" w:rsidRDefault="00831F6F" w:rsidP="00252597">
            <w:pPr>
              <w:spacing w:line="276" w:lineRule="auto"/>
              <w:jc w:val="center"/>
              <w:rPr>
                <w:rFonts w:ascii="Arial" w:hAnsi="Arial" w:cs="Arial"/>
              </w:rPr>
            </w:pPr>
            <w:r w:rsidRPr="00E814FF">
              <w:rPr>
                <w:rFonts w:ascii="Arial" w:hAnsi="Arial" w:cs="Arial"/>
              </w:rPr>
              <w:t>FORTALEZAS</w:t>
            </w:r>
          </w:p>
        </w:tc>
      </w:tr>
      <w:tr w:rsidR="001A1FB5" w:rsidRPr="00E814FF">
        <w:tc>
          <w:tcPr>
            <w:tcW w:w="2925" w:type="dxa"/>
            <w:gridSpan w:val="2"/>
            <w:vAlign w:val="center"/>
          </w:tcPr>
          <w:p w:rsidR="001A1FB5" w:rsidRPr="00E814FF" w:rsidRDefault="00831F6F" w:rsidP="00252597">
            <w:pPr>
              <w:spacing w:line="276" w:lineRule="auto"/>
              <w:jc w:val="center"/>
              <w:rPr>
                <w:rFonts w:ascii="Arial" w:hAnsi="Arial" w:cs="Arial"/>
              </w:rPr>
            </w:pPr>
            <w:r w:rsidRPr="00E814FF">
              <w:rPr>
                <w:rFonts w:ascii="Arial" w:hAnsi="Arial" w:cs="Arial"/>
              </w:rPr>
              <w:t xml:space="preserve">Competencia de detección de las </w:t>
            </w:r>
            <w:r w:rsidRPr="00E814FF">
              <w:rPr>
                <w:rFonts w:ascii="Arial" w:hAnsi="Arial" w:cs="Arial"/>
                <w:b/>
              </w:rPr>
              <w:t>necesidades</w:t>
            </w:r>
            <w:r w:rsidRPr="00E814FF">
              <w:rPr>
                <w:rFonts w:ascii="Arial" w:hAnsi="Arial" w:cs="Arial"/>
              </w:rPr>
              <w:t xml:space="preserve"> de información.</w:t>
            </w:r>
          </w:p>
          <w:p w:rsidR="001A1FB5" w:rsidRPr="00E814FF" w:rsidRDefault="001A1FB5" w:rsidP="00252597">
            <w:pPr>
              <w:spacing w:line="276" w:lineRule="auto"/>
              <w:jc w:val="center"/>
              <w:rPr>
                <w:rFonts w:ascii="Arial" w:hAnsi="Arial" w:cs="Arial"/>
              </w:rPr>
            </w:pPr>
          </w:p>
        </w:tc>
        <w:tc>
          <w:tcPr>
            <w:tcW w:w="2549" w:type="dxa"/>
            <w:vAlign w:val="center"/>
          </w:tcPr>
          <w:p w:rsidR="001A1FB5" w:rsidRPr="00E814FF" w:rsidRDefault="001A1FB5" w:rsidP="00252597">
            <w:pPr>
              <w:spacing w:line="276" w:lineRule="auto"/>
              <w:rPr>
                <w:rFonts w:ascii="Arial" w:hAnsi="Arial" w:cs="Arial"/>
              </w:rPr>
            </w:pPr>
          </w:p>
        </w:tc>
        <w:tc>
          <w:tcPr>
            <w:tcW w:w="2453" w:type="dxa"/>
            <w:vAlign w:val="center"/>
          </w:tcPr>
          <w:p w:rsidR="001A1FB5" w:rsidRPr="00E814FF" w:rsidRDefault="00831F6F" w:rsidP="00252597">
            <w:pPr>
              <w:numPr>
                <w:ilvl w:val="0"/>
                <w:numId w:val="16"/>
              </w:numPr>
              <w:pBdr>
                <w:top w:val="nil"/>
                <w:left w:val="nil"/>
                <w:bottom w:val="nil"/>
                <w:right w:val="nil"/>
                <w:between w:val="nil"/>
              </w:pBdr>
              <w:spacing w:after="200" w:line="276" w:lineRule="auto"/>
              <w:ind w:left="338"/>
              <w:contextualSpacing/>
              <w:rPr>
                <w:rFonts w:ascii="Arial" w:hAnsi="Arial" w:cs="Arial"/>
              </w:rPr>
            </w:pPr>
            <w:r w:rsidRPr="00E814FF">
              <w:rPr>
                <w:rFonts w:ascii="Arial" w:hAnsi="Arial" w:cs="Arial"/>
                <w:color w:val="000000"/>
              </w:rPr>
              <w:t>Los estudiantes declaran que cuando tienen una necesidad informacional, su actitud es buscar la respuesta.</w:t>
            </w:r>
          </w:p>
        </w:tc>
      </w:tr>
      <w:tr w:rsidR="001A1FB5" w:rsidRPr="00E814FF">
        <w:tc>
          <w:tcPr>
            <w:tcW w:w="2925" w:type="dxa"/>
            <w:gridSpan w:val="2"/>
            <w:vAlign w:val="center"/>
          </w:tcPr>
          <w:p w:rsidR="001A1FB5" w:rsidRPr="00E814FF" w:rsidRDefault="00831F6F" w:rsidP="00252597">
            <w:pPr>
              <w:spacing w:line="276" w:lineRule="auto"/>
              <w:jc w:val="center"/>
              <w:rPr>
                <w:rFonts w:ascii="Arial" w:hAnsi="Arial" w:cs="Arial"/>
              </w:rPr>
            </w:pPr>
            <w:r w:rsidRPr="00E814FF">
              <w:rPr>
                <w:rFonts w:ascii="Arial" w:hAnsi="Arial" w:cs="Arial"/>
              </w:rPr>
              <w:t xml:space="preserve">Competencias de </w:t>
            </w:r>
            <w:r w:rsidRPr="00E814FF">
              <w:rPr>
                <w:rFonts w:ascii="Arial" w:hAnsi="Arial" w:cs="Arial"/>
                <w:b/>
              </w:rPr>
              <w:t>acceso</w:t>
            </w:r>
            <w:r w:rsidRPr="00E814FF">
              <w:rPr>
                <w:rFonts w:ascii="Arial" w:hAnsi="Arial" w:cs="Arial"/>
              </w:rPr>
              <w:t xml:space="preserve"> a la información.</w:t>
            </w:r>
          </w:p>
          <w:p w:rsidR="001A1FB5" w:rsidRPr="00E814FF" w:rsidRDefault="001A1FB5" w:rsidP="00252597">
            <w:pPr>
              <w:spacing w:line="276" w:lineRule="auto"/>
              <w:jc w:val="center"/>
              <w:rPr>
                <w:rFonts w:ascii="Arial" w:hAnsi="Arial" w:cs="Arial"/>
              </w:rPr>
            </w:pPr>
          </w:p>
        </w:tc>
        <w:tc>
          <w:tcPr>
            <w:tcW w:w="2549" w:type="dxa"/>
            <w:vAlign w:val="center"/>
          </w:tcPr>
          <w:p w:rsidR="001A1FB5" w:rsidRPr="00E814FF" w:rsidRDefault="00831F6F" w:rsidP="00252597">
            <w:pPr>
              <w:numPr>
                <w:ilvl w:val="0"/>
                <w:numId w:val="30"/>
              </w:numPr>
              <w:pBdr>
                <w:top w:val="nil"/>
                <w:left w:val="nil"/>
                <w:bottom w:val="nil"/>
                <w:right w:val="nil"/>
                <w:between w:val="nil"/>
              </w:pBdr>
              <w:spacing w:line="276" w:lineRule="auto"/>
              <w:ind w:left="269" w:hanging="269"/>
              <w:contextualSpacing/>
              <w:rPr>
                <w:rFonts w:ascii="Arial" w:hAnsi="Arial" w:cs="Arial"/>
              </w:rPr>
            </w:pPr>
            <w:r w:rsidRPr="00E814FF">
              <w:rPr>
                <w:rFonts w:ascii="Arial" w:hAnsi="Arial" w:cs="Arial"/>
                <w:color w:val="000000"/>
              </w:rPr>
              <w:t>Acude a fuentes de información poco confiables (Cómo Facebook y Twitter).</w:t>
            </w:r>
          </w:p>
          <w:p w:rsidR="001A1FB5" w:rsidRPr="00E814FF" w:rsidRDefault="00831F6F" w:rsidP="00252597">
            <w:pPr>
              <w:numPr>
                <w:ilvl w:val="0"/>
                <w:numId w:val="30"/>
              </w:numPr>
              <w:pBdr>
                <w:top w:val="nil"/>
                <w:left w:val="nil"/>
                <w:bottom w:val="nil"/>
                <w:right w:val="nil"/>
                <w:between w:val="nil"/>
              </w:pBdr>
              <w:spacing w:line="276" w:lineRule="auto"/>
              <w:ind w:left="269" w:hanging="269"/>
              <w:contextualSpacing/>
              <w:rPr>
                <w:rFonts w:ascii="Arial" w:hAnsi="Arial" w:cs="Arial"/>
              </w:rPr>
            </w:pPr>
            <w:r w:rsidRPr="00E814FF">
              <w:rPr>
                <w:rFonts w:ascii="Arial" w:hAnsi="Arial" w:cs="Arial"/>
                <w:color w:val="000000"/>
              </w:rPr>
              <w:t>No conocen las bases de datos especializadas.</w:t>
            </w:r>
          </w:p>
          <w:p w:rsidR="001A1FB5" w:rsidRPr="00E814FF" w:rsidRDefault="00831F6F" w:rsidP="00252597">
            <w:pPr>
              <w:numPr>
                <w:ilvl w:val="0"/>
                <w:numId w:val="30"/>
              </w:numPr>
              <w:pBdr>
                <w:top w:val="nil"/>
                <w:left w:val="nil"/>
                <w:bottom w:val="nil"/>
                <w:right w:val="nil"/>
                <w:between w:val="nil"/>
              </w:pBdr>
              <w:spacing w:after="200" w:line="276" w:lineRule="auto"/>
              <w:ind w:left="269" w:hanging="269"/>
              <w:contextualSpacing/>
              <w:rPr>
                <w:rFonts w:ascii="Arial" w:hAnsi="Arial" w:cs="Arial"/>
              </w:rPr>
            </w:pPr>
            <w:r w:rsidRPr="00E814FF">
              <w:rPr>
                <w:rFonts w:ascii="Arial" w:hAnsi="Arial" w:cs="Arial"/>
                <w:color w:val="000000"/>
              </w:rPr>
              <w:t>No utilizan el OPAC de la Universidad.</w:t>
            </w:r>
          </w:p>
          <w:p w:rsidR="001A1FB5" w:rsidRPr="00E814FF" w:rsidRDefault="001A1FB5" w:rsidP="00252597">
            <w:pPr>
              <w:spacing w:line="276" w:lineRule="auto"/>
              <w:rPr>
                <w:rFonts w:ascii="Arial" w:hAnsi="Arial" w:cs="Arial"/>
              </w:rPr>
            </w:pPr>
          </w:p>
        </w:tc>
        <w:tc>
          <w:tcPr>
            <w:tcW w:w="2453" w:type="dxa"/>
            <w:vAlign w:val="center"/>
          </w:tcPr>
          <w:p w:rsidR="001A1FB5" w:rsidRPr="00E814FF" w:rsidRDefault="001A1FB5" w:rsidP="00252597">
            <w:pPr>
              <w:spacing w:line="276" w:lineRule="auto"/>
              <w:rPr>
                <w:rFonts w:ascii="Arial" w:hAnsi="Arial" w:cs="Arial"/>
              </w:rPr>
            </w:pPr>
          </w:p>
        </w:tc>
      </w:tr>
      <w:tr w:rsidR="001A1FB5" w:rsidRPr="00E814FF">
        <w:trPr>
          <w:trHeight w:val="80"/>
        </w:trPr>
        <w:tc>
          <w:tcPr>
            <w:tcW w:w="1626" w:type="dxa"/>
            <w:vMerge w:val="restart"/>
            <w:vAlign w:val="center"/>
          </w:tcPr>
          <w:p w:rsidR="001A1FB5" w:rsidRPr="00E814FF" w:rsidRDefault="001A1FB5" w:rsidP="00252597">
            <w:pPr>
              <w:spacing w:line="276" w:lineRule="auto"/>
              <w:jc w:val="center"/>
              <w:rPr>
                <w:rFonts w:ascii="Arial" w:hAnsi="Arial" w:cs="Arial"/>
              </w:rPr>
            </w:pPr>
          </w:p>
          <w:p w:rsidR="001A1FB5" w:rsidRPr="00E814FF" w:rsidRDefault="001A1FB5" w:rsidP="00252597">
            <w:pPr>
              <w:spacing w:line="276" w:lineRule="auto"/>
              <w:jc w:val="center"/>
              <w:rPr>
                <w:rFonts w:ascii="Arial" w:hAnsi="Arial" w:cs="Arial"/>
              </w:rPr>
            </w:pPr>
          </w:p>
          <w:p w:rsidR="001A1FB5" w:rsidRPr="00E814FF" w:rsidRDefault="001A1FB5" w:rsidP="00252597">
            <w:pPr>
              <w:spacing w:line="276" w:lineRule="auto"/>
              <w:jc w:val="center"/>
              <w:rPr>
                <w:rFonts w:ascii="Arial" w:hAnsi="Arial" w:cs="Arial"/>
              </w:rPr>
            </w:pPr>
          </w:p>
          <w:p w:rsidR="001A1FB5" w:rsidRPr="00E814FF" w:rsidRDefault="00831F6F" w:rsidP="00252597">
            <w:pPr>
              <w:spacing w:line="276" w:lineRule="auto"/>
              <w:jc w:val="center"/>
              <w:rPr>
                <w:rFonts w:ascii="Arial" w:hAnsi="Arial" w:cs="Arial"/>
              </w:rPr>
            </w:pPr>
            <w:r w:rsidRPr="00E814FF">
              <w:rPr>
                <w:rFonts w:ascii="Arial" w:hAnsi="Arial" w:cs="Arial"/>
              </w:rPr>
              <w:t xml:space="preserve">Competencias en el </w:t>
            </w:r>
            <w:r w:rsidRPr="00E814FF">
              <w:rPr>
                <w:rFonts w:ascii="Arial" w:hAnsi="Arial" w:cs="Arial"/>
                <w:b/>
              </w:rPr>
              <w:t>uso, evaluación y comunicación</w:t>
            </w:r>
            <w:r w:rsidRPr="00E814FF">
              <w:rPr>
                <w:rFonts w:ascii="Arial" w:hAnsi="Arial" w:cs="Arial"/>
              </w:rPr>
              <w:t xml:space="preserve"> de la información.</w:t>
            </w:r>
          </w:p>
          <w:p w:rsidR="001A1FB5" w:rsidRPr="00E814FF" w:rsidRDefault="001A1FB5" w:rsidP="00252597">
            <w:pPr>
              <w:spacing w:line="276" w:lineRule="auto"/>
              <w:jc w:val="center"/>
              <w:rPr>
                <w:rFonts w:ascii="Arial" w:hAnsi="Arial" w:cs="Arial"/>
              </w:rPr>
            </w:pPr>
          </w:p>
          <w:p w:rsidR="001A1FB5" w:rsidRPr="00E814FF" w:rsidRDefault="001A1FB5" w:rsidP="00252597">
            <w:pPr>
              <w:spacing w:line="276" w:lineRule="auto"/>
              <w:jc w:val="center"/>
              <w:rPr>
                <w:rFonts w:ascii="Arial" w:hAnsi="Arial" w:cs="Arial"/>
              </w:rPr>
            </w:pPr>
          </w:p>
          <w:p w:rsidR="001A1FB5" w:rsidRPr="00E814FF" w:rsidRDefault="001A1FB5" w:rsidP="00252597">
            <w:pPr>
              <w:spacing w:line="276" w:lineRule="auto"/>
              <w:jc w:val="center"/>
              <w:rPr>
                <w:rFonts w:ascii="Arial" w:hAnsi="Arial" w:cs="Arial"/>
              </w:rPr>
            </w:pPr>
          </w:p>
          <w:p w:rsidR="001A1FB5" w:rsidRPr="00E814FF" w:rsidRDefault="001A1FB5" w:rsidP="00252597">
            <w:pPr>
              <w:spacing w:line="276" w:lineRule="auto"/>
              <w:jc w:val="center"/>
              <w:rPr>
                <w:rFonts w:ascii="Arial" w:hAnsi="Arial" w:cs="Arial"/>
              </w:rPr>
            </w:pPr>
          </w:p>
          <w:p w:rsidR="001A1FB5" w:rsidRPr="00E814FF" w:rsidRDefault="001A1FB5" w:rsidP="00252597">
            <w:pPr>
              <w:spacing w:line="276" w:lineRule="auto"/>
              <w:jc w:val="center"/>
              <w:rPr>
                <w:rFonts w:ascii="Arial" w:hAnsi="Arial" w:cs="Arial"/>
              </w:rPr>
            </w:pPr>
          </w:p>
          <w:p w:rsidR="001A1FB5" w:rsidRPr="00E814FF" w:rsidRDefault="001A1FB5" w:rsidP="00252597">
            <w:pPr>
              <w:spacing w:line="276" w:lineRule="auto"/>
              <w:jc w:val="center"/>
              <w:rPr>
                <w:rFonts w:ascii="Arial" w:hAnsi="Arial" w:cs="Arial"/>
              </w:rPr>
            </w:pPr>
          </w:p>
          <w:p w:rsidR="001A1FB5" w:rsidRPr="00E814FF" w:rsidRDefault="001A1FB5" w:rsidP="00252597">
            <w:pPr>
              <w:spacing w:line="276" w:lineRule="auto"/>
              <w:jc w:val="center"/>
              <w:rPr>
                <w:rFonts w:ascii="Arial" w:hAnsi="Arial" w:cs="Arial"/>
              </w:rPr>
            </w:pPr>
          </w:p>
          <w:p w:rsidR="001A1FB5" w:rsidRPr="00E814FF" w:rsidRDefault="001A1FB5" w:rsidP="00252597">
            <w:pPr>
              <w:spacing w:line="276" w:lineRule="auto"/>
              <w:jc w:val="center"/>
              <w:rPr>
                <w:rFonts w:ascii="Arial" w:hAnsi="Arial" w:cs="Arial"/>
              </w:rPr>
            </w:pPr>
          </w:p>
          <w:p w:rsidR="001A1FB5" w:rsidRPr="00E814FF" w:rsidRDefault="001A1FB5" w:rsidP="00252597">
            <w:pPr>
              <w:spacing w:line="276" w:lineRule="auto"/>
              <w:jc w:val="center"/>
              <w:rPr>
                <w:rFonts w:ascii="Arial" w:hAnsi="Arial" w:cs="Arial"/>
              </w:rPr>
            </w:pPr>
          </w:p>
          <w:p w:rsidR="001A1FB5" w:rsidRPr="00E814FF" w:rsidRDefault="001A1FB5" w:rsidP="00252597">
            <w:pPr>
              <w:spacing w:line="276" w:lineRule="auto"/>
              <w:jc w:val="center"/>
              <w:rPr>
                <w:rFonts w:ascii="Arial" w:hAnsi="Arial" w:cs="Arial"/>
              </w:rPr>
            </w:pPr>
          </w:p>
          <w:p w:rsidR="001A1FB5" w:rsidRPr="00E814FF" w:rsidRDefault="001A1FB5" w:rsidP="00252597">
            <w:pPr>
              <w:spacing w:line="276" w:lineRule="auto"/>
              <w:jc w:val="center"/>
              <w:rPr>
                <w:rFonts w:ascii="Arial" w:hAnsi="Arial" w:cs="Arial"/>
              </w:rPr>
            </w:pPr>
          </w:p>
          <w:p w:rsidR="001A1FB5" w:rsidRPr="00E814FF" w:rsidRDefault="001A1FB5" w:rsidP="00252597">
            <w:pPr>
              <w:spacing w:line="276" w:lineRule="auto"/>
              <w:jc w:val="center"/>
              <w:rPr>
                <w:rFonts w:ascii="Arial" w:hAnsi="Arial" w:cs="Arial"/>
              </w:rPr>
            </w:pPr>
          </w:p>
          <w:p w:rsidR="001A1FB5" w:rsidRPr="00E814FF" w:rsidRDefault="001A1FB5" w:rsidP="00252597">
            <w:pPr>
              <w:spacing w:line="276" w:lineRule="auto"/>
              <w:jc w:val="center"/>
              <w:rPr>
                <w:rFonts w:ascii="Arial" w:hAnsi="Arial" w:cs="Arial"/>
              </w:rPr>
            </w:pPr>
          </w:p>
          <w:p w:rsidR="001A1FB5" w:rsidRPr="00E814FF" w:rsidRDefault="001A1FB5" w:rsidP="00252597">
            <w:pPr>
              <w:spacing w:line="276" w:lineRule="auto"/>
              <w:jc w:val="center"/>
              <w:rPr>
                <w:rFonts w:ascii="Arial" w:hAnsi="Arial" w:cs="Arial"/>
              </w:rPr>
            </w:pPr>
          </w:p>
          <w:p w:rsidR="001A1FB5" w:rsidRPr="00E814FF" w:rsidRDefault="001A1FB5" w:rsidP="00252597">
            <w:pPr>
              <w:spacing w:line="276" w:lineRule="auto"/>
              <w:jc w:val="center"/>
              <w:rPr>
                <w:rFonts w:ascii="Arial" w:hAnsi="Arial" w:cs="Arial"/>
              </w:rPr>
            </w:pPr>
          </w:p>
          <w:p w:rsidR="001A1FB5" w:rsidRPr="00E814FF" w:rsidRDefault="001A1FB5" w:rsidP="00252597">
            <w:pPr>
              <w:spacing w:line="276" w:lineRule="auto"/>
              <w:jc w:val="center"/>
              <w:rPr>
                <w:rFonts w:ascii="Arial" w:hAnsi="Arial" w:cs="Arial"/>
              </w:rPr>
            </w:pPr>
          </w:p>
          <w:p w:rsidR="001A1FB5" w:rsidRPr="00E814FF" w:rsidRDefault="001A1FB5" w:rsidP="00252597">
            <w:pPr>
              <w:spacing w:line="276" w:lineRule="auto"/>
              <w:jc w:val="center"/>
              <w:rPr>
                <w:rFonts w:ascii="Arial" w:hAnsi="Arial" w:cs="Arial"/>
              </w:rPr>
            </w:pPr>
          </w:p>
          <w:p w:rsidR="001A1FB5" w:rsidRPr="00E814FF" w:rsidRDefault="00831F6F" w:rsidP="00252597">
            <w:pPr>
              <w:spacing w:line="276" w:lineRule="auto"/>
              <w:jc w:val="center"/>
              <w:rPr>
                <w:rFonts w:ascii="Arial" w:hAnsi="Arial" w:cs="Arial"/>
              </w:rPr>
            </w:pPr>
            <w:r w:rsidRPr="00E814FF">
              <w:rPr>
                <w:rFonts w:ascii="Arial" w:hAnsi="Arial" w:cs="Arial"/>
              </w:rPr>
              <w:t xml:space="preserve">Competencias en el </w:t>
            </w:r>
            <w:r w:rsidRPr="00E814FF">
              <w:rPr>
                <w:rFonts w:ascii="Arial" w:hAnsi="Arial" w:cs="Arial"/>
                <w:b/>
              </w:rPr>
              <w:t>uso, evaluación y comunicación</w:t>
            </w:r>
            <w:r w:rsidRPr="00E814FF">
              <w:rPr>
                <w:rFonts w:ascii="Arial" w:hAnsi="Arial" w:cs="Arial"/>
              </w:rPr>
              <w:t xml:space="preserve"> de la información.</w:t>
            </w:r>
          </w:p>
          <w:p w:rsidR="001A1FB5" w:rsidRPr="00E814FF" w:rsidRDefault="001A1FB5" w:rsidP="00252597">
            <w:pPr>
              <w:spacing w:line="276" w:lineRule="auto"/>
              <w:jc w:val="center"/>
              <w:rPr>
                <w:rFonts w:ascii="Arial" w:hAnsi="Arial" w:cs="Arial"/>
              </w:rPr>
            </w:pPr>
          </w:p>
        </w:tc>
        <w:tc>
          <w:tcPr>
            <w:tcW w:w="1299" w:type="dxa"/>
            <w:vAlign w:val="center"/>
          </w:tcPr>
          <w:p w:rsidR="001A1FB5" w:rsidRPr="00E814FF" w:rsidRDefault="00831F6F" w:rsidP="00252597">
            <w:pPr>
              <w:spacing w:line="276" w:lineRule="auto"/>
              <w:ind w:left="217" w:hanging="217"/>
              <w:jc w:val="center"/>
              <w:rPr>
                <w:rFonts w:ascii="Arial" w:hAnsi="Arial" w:cs="Arial"/>
              </w:rPr>
            </w:pPr>
            <w:r w:rsidRPr="00E814FF">
              <w:rPr>
                <w:rFonts w:ascii="Arial" w:hAnsi="Arial" w:cs="Arial"/>
              </w:rPr>
              <w:lastRenderedPageBreak/>
              <w:t>Uso</w:t>
            </w:r>
          </w:p>
        </w:tc>
        <w:tc>
          <w:tcPr>
            <w:tcW w:w="2549" w:type="dxa"/>
            <w:vAlign w:val="center"/>
          </w:tcPr>
          <w:p w:rsidR="001A1FB5" w:rsidRPr="00E814FF" w:rsidRDefault="00831F6F" w:rsidP="00252597">
            <w:pPr>
              <w:numPr>
                <w:ilvl w:val="0"/>
                <w:numId w:val="30"/>
              </w:numPr>
              <w:pBdr>
                <w:top w:val="nil"/>
                <w:left w:val="nil"/>
                <w:bottom w:val="nil"/>
                <w:right w:val="nil"/>
                <w:between w:val="nil"/>
              </w:pBdr>
              <w:spacing w:line="276" w:lineRule="auto"/>
              <w:ind w:left="395" w:hanging="395"/>
              <w:contextualSpacing/>
              <w:rPr>
                <w:rFonts w:ascii="Arial" w:hAnsi="Arial" w:cs="Arial"/>
              </w:rPr>
            </w:pPr>
            <w:r w:rsidRPr="00E814FF">
              <w:rPr>
                <w:rFonts w:ascii="Arial" w:hAnsi="Arial" w:cs="Arial"/>
                <w:color w:val="000000"/>
              </w:rPr>
              <w:t>No  saben si se deben citar las fuentes de los autores de los documentos consultados</w:t>
            </w:r>
          </w:p>
          <w:p w:rsidR="001A1FB5" w:rsidRPr="00E814FF" w:rsidRDefault="00831F6F" w:rsidP="00252597">
            <w:pPr>
              <w:numPr>
                <w:ilvl w:val="0"/>
                <w:numId w:val="30"/>
              </w:numPr>
              <w:pBdr>
                <w:top w:val="nil"/>
                <w:left w:val="nil"/>
                <w:bottom w:val="nil"/>
                <w:right w:val="nil"/>
                <w:between w:val="nil"/>
              </w:pBdr>
              <w:spacing w:line="276" w:lineRule="auto"/>
              <w:ind w:left="395" w:hanging="395"/>
              <w:contextualSpacing/>
              <w:rPr>
                <w:rFonts w:ascii="Arial" w:hAnsi="Arial" w:cs="Arial"/>
              </w:rPr>
            </w:pPr>
            <w:r w:rsidRPr="00E814FF">
              <w:rPr>
                <w:rFonts w:ascii="Arial" w:hAnsi="Arial" w:cs="Arial"/>
                <w:color w:val="000000"/>
              </w:rPr>
              <w:t>No construyen estrategias de búsqueda.</w:t>
            </w:r>
          </w:p>
          <w:p w:rsidR="001A1FB5" w:rsidRPr="00E814FF" w:rsidRDefault="00831F6F" w:rsidP="00252597">
            <w:pPr>
              <w:numPr>
                <w:ilvl w:val="0"/>
                <w:numId w:val="30"/>
              </w:numPr>
              <w:pBdr>
                <w:top w:val="nil"/>
                <w:left w:val="nil"/>
                <w:bottom w:val="nil"/>
                <w:right w:val="nil"/>
                <w:between w:val="nil"/>
              </w:pBdr>
              <w:spacing w:after="200" w:line="276" w:lineRule="auto"/>
              <w:ind w:left="395" w:hanging="395"/>
              <w:contextualSpacing/>
              <w:rPr>
                <w:rFonts w:ascii="Arial" w:hAnsi="Arial" w:cs="Arial"/>
              </w:rPr>
            </w:pPr>
            <w:r w:rsidRPr="00E814FF">
              <w:rPr>
                <w:rFonts w:ascii="Arial" w:hAnsi="Arial" w:cs="Arial"/>
                <w:color w:val="000000"/>
              </w:rPr>
              <w:t>Sólo usan una técnica de estudio y aprendizaje.</w:t>
            </w:r>
          </w:p>
          <w:p w:rsidR="001A1FB5" w:rsidRPr="00E814FF" w:rsidRDefault="001A1FB5" w:rsidP="00252597">
            <w:pPr>
              <w:spacing w:line="276" w:lineRule="auto"/>
              <w:rPr>
                <w:rFonts w:ascii="Arial" w:hAnsi="Arial" w:cs="Arial"/>
              </w:rPr>
            </w:pPr>
          </w:p>
          <w:p w:rsidR="001A1FB5" w:rsidRPr="00E814FF" w:rsidRDefault="001A1FB5" w:rsidP="00252597">
            <w:pPr>
              <w:spacing w:line="276" w:lineRule="auto"/>
              <w:rPr>
                <w:rFonts w:ascii="Arial" w:hAnsi="Arial" w:cs="Arial"/>
              </w:rPr>
            </w:pPr>
          </w:p>
        </w:tc>
        <w:tc>
          <w:tcPr>
            <w:tcW w:w="2453" w:type="dxa"/>
            <w:vAlign w:val="center"/>
          </w:tcPr>
          <w:p w:rsidR="001A1FB5" w:rsidRPr="00E814FF" w:rsidRDefault="00831F6F" w:rsidP="00252597">
            <w:pPr>
              <w:numPr>
                <w:ilvl w:val="0"/>
                <w:numId w:val="30"/>
              </w:numPr>
              <w:pBdr>
                <w:top w:val="nil"/>
                <w:left w:val="nil"/>
                <w:bottom w:val="nil"/>
                <w:right w:val="nil"/>
                <w:between w:val="nil"/>
              </w:pBdr>
              <w:spacing w:after="200" w:line="276" w:lineRule="auto"/>
              <w:ind w:left="252" w:hanging="252"/>
              <w:contextualSpacing/>
              <w:rPr>
                <w:rFonts w:ascii="Arial" w:hAnsi="Arial" w:cs="Arial"/>
              </w:rPr>
            </w:pPr>
            <w:r w:rsidRPr="00E814FF">
              <w:rPr>
                <w:rFonts w:ascii="Arial" w:hAnsi="Arial" w:cs="Arial"/>
                <w:color w:val="000000"/>
              </w:rPr>
              <w:t>Organizan la información de forma electrónica (aunque sólo en sus dispositivos)</w:t>
            </w:r>
          </w:p>
          <w:p w:rsidR="001A1FB5" w:rsidRPr="00E814FF" w:rsidRDefault="001A1FB5" w:rsidP="00252597">
            <w:pPr>
              <w:spacing w:line="276" w:lineRule="auto"/>
              <w:rPr>
                <w:rFonts w:ascii="Arial" w:hAnsi="Arial" w:cs="Arial"/>
              </w:rPr>
            </w:pPr>
          </w:p>
        </w:tc>
      </w:tr>
      <w:tr w:rsidR="001A1FB5" w:rsidRPr="00E814FF">
        <w:trPr>
          <w:trHeight w:val="80"/>
        </w:trPr>
        <w:tc>
          <w:tcPr>
            <w:tcW w:w="1626" w:type="dxa"/>
            <w:vMerge/>
            <w:vAlign w:val="center"/>
          </w:tcPr>
          <w:p w:rsidR="001A1FB5" w:rsidRPr="00E814FF" w:rsidRDefault="001A1FB5" w:rsidP="00252597">
            <w:pPr>
              <w:widowControl w:val="0"/>
              <w:pBdr>
                <w:top w:val="nil"/>
                <w:left w:val="nil"/>
                <w:bottom w:val="nil"/>
                <w:right w:val="nil"/>
                <w:between w:val="nil"/>
              </w:pBdr>
              <w:spacing w:line="276" w:lineRule="auto"/>
              <w:rPr>
                <w:rFonts w:ascii="Arial" w:hAnsi="Arial" w:cs="Arial"/>
              </w:rPr>
            </w:pPr>
          </w:p>
        </w:tc>
        <w:tc>
          <w:tcPr>
            <w:tcW w:w="1299" w:type="dxa"/>
            <w:vAlign w:val="center"/>
          </w:tcPr>
          <w:p w:rsidR="001A1FB5" w:rsidRPr="00E814FF" w:rsidRDefault="00831F6F" w:rsidP="00252597">
            <w:pPr>
              <w:spacing w:line="276" w:lineRule="auto"/>
              <w:jc w:val="center"/>
              <w:rPr>
                <w:rFonts w:ascii="Arial" w:hAnsi="Arial" w:cs="Arial"/>
              </w:rPr>
            </w:pPr>
            <w:r w:rsidRPr="00E814FF">
              <w:rPr>
                <w:rFonts w:ascii="Arial" w:hAnsi="Arial" w:cs="Arial"/>
              </w:rPr>
              <w:t>Evaluación</w:t>
            </w:r>
          </w:p>
          <w:p w:rsidR="001A1FB5" w:rsidRPr="00E814FF" w:rsidRDefault="001A1FB5" w:rsidP="00252597">
            <w:pPr>
              <w:spacing w:line="276" w:lineRule="auto"/>
              <w:jc w:val="center"/>
              <w:rPr>
                <w:rFonts w:ascii="Arial" w:hAnsi="Arial" w:cs="Arial"/>
              </w:rPr>
            </w:pPr>
          </w:p>
        </w:tc>
        <w:tc>
          <w:tcPr>
            <w:tcW w:w="2549" w:type="dxa"/>
            <w:vAlign w:val="center"/>
          </w:tcPr>
          <w:p w:rsidR="001A1FB5" w:rsidRPr="00E814FF" w:rsidRDefault="00831F6F" w:rsidP="00252597">
            <w:pPr>
              <w:numPr>
                <w:ilvl w:val="0"/>
                <w:numId w:val="30"/>
              </w:numPr>
              <w:pBdr>
                <w:top w:val="nil"/>
                <w:left w:val="nil"/>
                <w:bottom w:val="nil"/>
                <w:right w:val="nil"/>
                <w:between w:val="nil"/>
              </w:pBdr>
              <w:spacing w:line="276" w:lineRule="auto"/>
              <w:ind w:left="315" w:hanging="284"/>
              <w:contextualSpacing/>
              <w:rPr>
                <w:rFonts w:ascii="Arial" w:hAnsi="Arial" w:cs="Arial"/>
              </w:rPr>
            </w:pPr>
            <w:r w:rsidRPr="00E814FF">
              <w:rPr>
                <w:rFonts w:ascii="Arial" w:hAnsi="Arial" w:cs="Arial"/>
                <w:color w:val="000000"/>
              </w:rPr>
              <w:t xml:space="preserve">Desconocimiento  de criterios para evaluar las fuentes </w:t>
            </w:r>
            <w:r w:rsidRPr="00E814FF">
              <w:rPr>
                <w:rFonts w:ascii="Arial" w:hAnsi="Arial" w:cs="Arial"/>
                <w:color w:val="000000"/>
              </w:rPr>
              <w:lastRenderedPageBreak/>
              <w:t>de información utilizadas.</w:t>
            </w:r>
          </w:p>
          <w:p w:rsidR="001A1FB5" w:rsidRPr="00E814FF" w:rsidRDefault="00831F6F" w:rsidP="00252597">
            <w:pPr>
              <w:numPr>
                <w:ilvl w:val="0"/>
                <w:numId w:val="30"/>
              </w:numPr>
              <w:pBdr>
                <w:top w:val="nil"/>
                <w:left w:val="nil"/>
                <w:bottom w:val="nil"/>
                <w:right w:val="nil"/>
                <w:between w:val="nil"/>
              </w:pBdr>
              <w:spacing w:line="276" w:lineRule="auto"/>
              <w:ind w:left="315" w:hanging="284"/>
              <w:contextualSpacing/>
              <w:rPr>
                <w:rFonts w:ascii="Arial" w:hAnsi="Arial" w:cs="Arial"/>
              </w:rPr>
            </w:pPr>
            <w:r w:rsidRPr="00E814FF">
              <w:rPr>
                <w:rFonts w:ascii="Arial" w:hAnsi="Arial" w:cs="Arial"/>
                <w:color w:val="000000"/>
              </w:rPr>
              <w:t>Desconocen  qué tipo de formatos presentan información académica actualizada.</w:t>
            </w:r>
          </w:p>
          <w:p w:rsidR="001A1FB5" w:rsidRPr="00E814FF" w:rsidRDefault="00831F6F" w:rsidP="00252597">
            <w:pPr>
              <w:numPr>
                <w:ilvl w:val="0"/>
                <w:numId w:val="30"/>
              </w:numPr>
              <w:pBdr>
                <w:top w:val="nil"/>
                <w:left w:val="nil"/>
                <w:bottom w:val="nil"/>
                <w:right w:val="nil"/>
                <w:between w:val="nil"/>
              </w:pBdr>
              <w:spacing w:line="276" w:lineRule="auto"/>
              <w:ind w:left="315" w:hanging="284"/>
              <w:contextualSpacing/>
              <w:rPr>
                <w:rFonts w:ascii="Arial" w:hAnsi="Arial" w:cs="Arial"/>
              </w:rPr>
            </w:pPr>
            <w:r w:rsidRPr="00E814FF">
              <w:rPr>
                <w:rFonts w:ascii="Arial" w:hAnsi="Arial" w:cs="Arial"/>
                <w:color w:val="000000"/>
              </w:rPr>
              <w:t>No conocen las revistas especializadas en su materia.</w:t>
            </w:r>
          </w:p>
          <w:p w:rsidR="001A1FB5" w:rsidRPr="00E814FF" w:rsidRDefault="00831F6F" w:rsidP="00252597">
            <w:pPr>
              <w:numPr>
                <w:ilvl w:val="0"/>
                <w:numId w:val="30"/>
              </w:numPr>
              <w:pBdr>
                <w:top w:val="nil"/>
                <w:left w:val="nil"/>
                <w:bottom w:val="nil"/>
                <w:right w:val="nil"/>
                <w:between w:val="nil"/>
              </w:pBdr>
              <w:spacing w:line="276" w:lineRule="auto"/>
              <w:ind w:left="366"/>
              <w:contextualSpacing/>
              <w:rPr>
                <w:rFonts w:ascii="Arial" w:hAnsi="Arial" w:cs="Arial"/>
              </w:rPr>
            </w:pPr>
            <w:r w:rsidRPr="00E814FF">
              <w:rPr>
                <w:rFonts w:ascii="Arial" w:hAnsi="Arial" w:cs="Arial"/>
                <w:color w:val="000000"/>
              </w:rPr>
              <w:t>Desconocen los criterios y técnicas para evaluar rápidamente la información.</w:t>
            </w:r>
          </w:p>
          <w:p w:rsidR="001A1FB5" w:rsidRPr="00E814FF" w:rsidRDefault="001A1FB5" w:rsidP="00252597">
            <w:pPr>
              <w:pBdr>
                <w:top w:val="nil"/>
                <w:left w:val="nil"/>
                <w:bottom w:val="nil"/>
                <w:right w:val="nil"/>
                <w:between w:val="nil"/>
              </w:pBdr>
              <w:spacing w:after="200" w:line="276" w:lineRule="auto"/>
              <w:ind w:left="366" w:hanging="720"/>
              <w:rPr>
                <w:rFonts w:ascii="Arial" w:hAnsi="Arial" w:cs="Arial"/>
                <w:color w:val="000000"/>
              </w:rPr>
            </w:pPr>
          </w:p>
        </w:tc>
        <w:tc>
          <w:tcPr>
            <w:tcW w:w="2453" w:type="dxa"/>
            <w:vAlign w:val="center"/>
          </w:tcPr>
          <w:p w:rsidR="001A1FB5" w:rsidRPr="00E814FF" w:rsidRDefault="001A1FB5" w:rsidP="00252597">
            <w:pPr>
              <w:spacing w:line="276" w:lineRule="auto"/>
              <w:rPr>
                <w:rFonts w:ascii="Arial" w:hAnsi="Arial" w:cs="Arial"/>
              </w:rPr>
            </w:pPr>
          </w:p>
        </w:tc>
      </w:tr>
      <w:tr w:rsidR="001A1FB5" w:rsidRPr="00E814FF">
        <w:trPr>
          <w:trHeight w:val="80"/>
        </w:trPr>
        <w:tc>
          <w:tcPr>
            <w:tcW w:w="1626" w:type="dxa"/>
            <w:vMerge/>
            <w:vAlign w:val="center"/>
          </w:tcPr>
          <w:p w:rsidR="001A1FB5" w:rsidRPr="00E814FF" w:rsidRDefault="001A1FB5" w:rsidP="00252597">
            <w:pPr>
              <w:widowControl w:val="0"/>
              <w:pBdr>
                <w:top w:val="nil"/>
                <w:left w:val="nil"/>
                <w:bottom w:val="nil"/>
                <w:right w:val="nil"/>
                <w:between w:val="nil"/>
              </w:pBdr>
              <w:spacing w:line="276" w:lineRule="auto"/>
              <w:rPr>
                <w:rFonts w:ascii="Arial" w:hAnsi="Arial" w:cs="Arial"/>
              </w:rPr>
            </w:pPr>
          </w:p>
        </w:tc>
        <w:tc>
          <w:tcPr>
            <w:tcW w:w="1299" w:type="dxa"/>
            <w:vAlign w:val="center"/>
          </w:tcPr>
          <w:p w:rsidR="001A1FB5" w:rsidRPr="00E814FF" w:rsidRDefault="00831F6F" w:rsidP="00252597">
            <w:pPr>
              <w:spacing w:line="276" w:lineRule="auto"/>
              <w:rPr>
                <w:rFonts w:ascii="Arial" w:hAnsi="Arial" w:cs="Arial"/>
              </w:rPr>
            </w:pPr>
            <w:r w:rsidRPr="00E814FF">
              <w:rPr>
                <w:rFonts w:ascii="Arial" w:hAnsi="Arial" w:cs="Arial"/>
              </w:rPr>
              <w:t>Comunica-ción</w:t>
            </w:r>
          </w:p>
        </w:tc>
        <w:tc>
          <w:tcPr>
            <w:tcW w:w="2549" w:type="dxa"/>
            <w:vAlign w:val="center"/>
          </w:tcPr>
          <w:p w:rsidR="001A1FB5" w:rsidRPr="00E814FF" w:rsidRDefault="00831F6F" w:rsidP="00252597">
            <w:pPr>
              <w:numPr>
                <w:ilvl w:val="0"/>
                <w:numId w:val="30"/>
              </w:numPr>
              <w:pBdr>
                <w:top w:val="nil"/>
                <w:left w:val="nil"/>
                <w:bottom w:val="nil"/>
                <w:right w:val="nil"/>
                <w:between w:val="nil"/>
              </w:pBdr>
              <w:spacing w:line="276" w:lineRule="auto"/>
              <w:ind w:left="395"/>
              <w:contextualSpacing/>
              <w:rPr>
                <w:rFonts w:ascii="Arial" w:hAnsi="Arial" w:cs="Arial"/>
              </w:rPr>
            </w:pPr>
            <w:r w:rsidRPr="00E814FF">
              <w:rPr>
                <w:rFonts w:ascii="Arial" w:hAnsi="Arial" w:cs="Arial"/>
                <w:color w:val="000000"/>
              </w:rPr>
              <w:t>No comunican la información generada por ellos en el ámbito académico.</w:t>
            </w:r>
          </w:p>
          <w:p w:rsidR="001A1FB5" w:rsidRPr="00E814FF" w:rsidRDefault="00831F6F" w:rsidP="00252597">
            <w:pPr>
              <w:numPr>
                <w:ilvl w:val="0"/>
                <w:numId w:val="30"/>
              </w:numPr>
              <w:pBdr>
                <w:top w:val="nil"/>
                <w:left w:val="nil"/>
                <w:bottom w:val="nil"/>
                <w:right w:val="nil"/>
                <w:between w:val="nil"/>
              </w:pBdr>
              <w:spacing w:after="200" w:line="276" w:lineRule="auto"/>
              <w:ind w:left="366"/>
              <w:contextualSpacing/>
              <w:rPr>
                <w:rFonts w:ascii="Arial" w:hAnsi="Arial" w:cs="Arial"/>
              </w:rPr>
            </w:pPr>
            <w:r w:rsidRPr="00E814FF">
              <w:rPr>
                <w:rFonts w:ascii="Arial" w:hAnsi="Arial" w:cs="Arial"/>
                <w:color w:val="000000"/>
              </w:rPr>
              <w:t>Desconocen si deben citar la información académica que utilizan.</w:t>
            </w:r>
          </w:p>
        </w:tc>
        <w:tc>
          <w:tcPr>
            <w:tcW w:w="2453" w:type="dxa"/>
            <w:vAlign w:val="center"/>
          </w:tcPr>
          <w:p w:rsidR="001A1FB5" w:rsidRPr="00E814FF" w:rsidRDefault="001A1FB5" w:rsidP="00252597">
            <w:pPr>
              <w:spacing w:line="276" w:lineRule="auto"/>
              <w:rPr>
                <w:rFonts w:ascii="Arial" w:hAnsi="Arial" w:cs="Arial"/>
              </w:rPr>
            </w:pPr>
          </w:p>
        </w:tc>
      </w:tr>
    </w:tbl>
    <w:p w:rsidR="001A1FB5" w:rsidRPr="00E814FF" w:rsidRDefault="001A1FB5" w:rsidP="00252597">
      <w:pPr>
        <w:spacing w:line="276" w:lineRule="auto"/>
        <w:jc w:val="both"/>
        <w:rPr>
          <w:rFonts w:ascii="Arial" w:hAnsi="Arial" w:cs="Arial"/>
        </w:rPr>
      </w:pPr>
    </w:p>
    <w:p w:rsidR="001A1FB5" w:rsidRPr="00E814FF" w:rsidRDefault="00831F6F" w:rsidP="00252597">
      <w:pPr>
        <w:spacing w:line="276" w:lineRule="auto"/>
        <w:jc w:val="both"/>
        <w:rPr>
          <w:rFonts w:ascii="Arial" w:hAnsi="Arial" w:cs="Arial"/>
        </w:rPr>
      </w:pPr>
      <w:r w:rsidRPr="00E814FF">
        <w:rPr>
          <w:rFonts w:ascii="Arial" w:hAnsi="Arial" w:cs="Arial"/>
        </w:rPr>
        <w:t xml:space="preserve">A partir de este panorama de debilidades y fortalezas en competencias informacionales de los estudiantes de la carrera de Ingeniería en Administración Agroindustrial de la UTEM, se concluye que las principales debilidades se centran en materias de acceso, uso, evaluación y comunicación de la información. </w:t>
      </w:r>
    </w:p>
    <w:p w:rsidR="001A1FB5" w:rsidRPr="00E814FF" w:rsidRDefault="00E814FF" w:rsidP="00E814FF">
      <w:r>
        <w:t>7.  PROPUESTA DE UN</w:t>
      </w:r>
      <w:r w:rsidR="00831F6F" w:rsidRPr="00E814FF">
        <w:t xml:space="preserve"> PROGRAMA DE ALFABETIZACIÓN INFORMACIONAl </w:t>
      </w:r>
      <w:r>
        <w:t>DESTINADO A</w:t>
      </w:r>
      <w:r w:rsidR="00831F6F" w:rsidRPr="00E814FF">
        <w:t xml:space="preserve"> ESTUDIANTES </w:t>
      </w:r>
      <w:r>
        <w:t xml:space="preserve">DE LA CARRERA DE INEGNIERÍA EN ADMINISTRACIÓN AGROINDUSTRIAL </w:t>
      </w:r>
      <w:r w:rsidR="00831F6F" w:rsidRPr="00E814FF">
        <w:t xml:space="preserve"> DE LA UTEM</w:t>
      </w:r>
    </w:p>
    <w:p w:rsidR="001A1FB5" w:rsidRPr="00E814FF" w:rsidRDefault="00831F6F" w:rsidP="00252597">
      <w:pPr>
        <w:spacing w:line="276" w:lineRule="auto"/>
        <w:jc w:val="both"/>
        <w:rPr>
          <w:rFonts w:ascii="Arial" w:hAnsi="Arial" w:cs="Arial"/>
        </w:rPr>
      </w:pPr>
      <w:r w:rsidRPr="00E814FF">
        <w:rPr>
          <w:rFonts w:ascii="Arial" w:hAnsi="Arial" w:cs="Arial"/>
        </w:rPr>
        <w:t>El programa que se propone a continuación, tiene sus bases en el resultado de la aplicación de la encuesta a los estudiantes de la carrera de Ingeniería en Administración Agroindustrial de la UTEM, centrándose en las principales debilidades detectadas, como son acceso, uso, evaluación y comunicación de la información.</w:t>
      </w:r>
    </w:p>
    <w:p w:rsidR="001A1FB5" w:rsidRPr="00E814FF" w:rsidRDefault="001A1FB5" w:rsidP="00252597">
      <w:pPr>
        <w:spacing w:line="276" w:lineRule="auto"/>
        <w:rPr>
          <w:rFonts w:ascii="Arial" w:hAnsi="Arial" w:cs="Arial"/>
        </w:rPr>
      </w:pPr>
    </w:p>
    <w:p w:rsidR="001A1FB5" w:rsidRPr="00E814FF" w:rsidRDefault="00831F6F" w:rsidP="00252597">
      <w:pPr>
        <w:spacing w:line="276" w:lineRule="auto"/>
        <w:rPr>
          <w:rFonts w:ascii="Arial" w:hAnsi="Arial" w:cs="Arial"/>
        </w:rPr>
      </w:pPr>
      <w:r w:rsidRPr="00E814FF">
        <w:rPr>
          <w:rFonts w:ascii="Arial" w:hAnsi="Arial" w:cs="Arial"/>
        </w:rPr>
        <w:t>7.1 DESCRIPCIÓN DEL PROGRAMA</w:t>
      </w:r>
    </w:p>
    <w:p w:rsidR="001A1FB5" w:rsidRPr="00E814FF" w:rsidRDefault="001A1FB5" w:rsidP="00252597">
      <w:pPr>
        <w:spacing w:line="276" w:lineRule="auto"/>
        <w:jc w:val="both"/>
        <w:rPr>
          <w:rFonts w:ascii="Arial" w:hAnsi="Arial" w:cs="Arial"/>
        </w:rPr>
      </w:pPr>
    </w:p>
    <w:p w:rsidR="001A1FB5" w:rsidRPr="00E814FF" w:rsidRDefault="00831F6F" w:rsidP="00252597">
      <w:pPr>
        <w:spacing w:line="276" w:lineRule="auto"/>
        <w:jc w:val="both"/>
        <w:rPr>
          <w:rFonts w:ascii="Arial" w:hAnsi="Arial" w:cs="Arial"/>
        </w:rPr>
      </w:pPr>
      <w:r w:rsidRPr="00E814FF">
        <w:rPr>
          <w:rFonts w:ascii="Arial" w:hAnsi="Arial" w:cs="Arial"/>
        </w:rPr>
        <w:t>El programa  de Alfabetización Informacional que se plantea a continuación está  basado en el Modelo de Desarrollo de competencias informacionales SCONUL, para estudiantes de la carrera de Ingeniería en Administración Agroindustrial de la UTEM. Metodológicamente está diseñado para ser aplicado en un total de 28 horas pedagógicas, con dos sesiones por semana.</w:t>
      </w:r>
    </w:p>
    <w:p w:rsidR="001A1FB5" w:rsidRPr="00E814FF" w:rsidRDefault="00831F6F" w:rsidP="00252597">
      <w:pPr>
        <w:spacing w:line="276" w:lineRule="auto"/>
        <w:jc w:val="both"/>
        <w:rPr>
          <w:rFonts w:ascii="Arial" w:hAnsi="Arial" w:cs="Arial"/>
        </w:rPr>
      </w:pPr>
      <w:r w:rsidRPr="00E814FF">
        <w:rPr>
          <w:rFonts w:ascii="Arial" w:hAnsi="Arial" w:cs="Arial"/>
        </w:rPr>
        <w:lastRenderedPageBreak/>
        <w:t>El Modelo SCONUL propone siete pilares para la ALFIN, constituyendo –en el diseño de este programa- un módulo cada uno de ellos, agrupados en tres temas:</w:t>
      </w:r>
    </w:p>
    <w:p w:rsidR="001A1FB5" w:rsidRPr="00E814FF" w:rsidRDefault="00831F6F" w:rsidP="00252597">
      <w:pPr>
        <w:numPr>
          <w:ilvl w:val="0"/>
          <w:numId w:val="32"/>
        </w:numPr>
        <w:pBdr>
          <w:top w:val="nil"/>
          <w:left w:val="nil"/>
          <w:bottom w:val="nil"/>
          <w:right w:val="nil"/>
          <w:between w:val="nil"/>
        </w:pBdr>
        <w:spacing w:after="0" w:line="276" w:lineRule="auto"/>
        <w:contextualSpacing/>
        <w:jc w:val="both"/>
        <w:rPr>
          <w:rFonts w:ascii="Arial" w:hAnsi="Arial" w:cs="Arial"/>
        </w:rPr>
      </w:pPr>
      <w:r w:rsidRPr="00E814FF">
        <w:rPr>
          <w:rFonts w:ascii="Arial" w:hAnsi="Arial" w:cs="Arial"/>
          <w:color w:val="000000"/>
        </w:rPr>
        <w:t>Desarrollo de la competencia de detección y precisión de necesidades de información.</w:t>
      </w:r>
    </w:p>
    <w:p w:rsidR="001A1FB5" w:rsidRPr="00E814FF" w:rsidRDefault="00831F6F" w:rsidP="00252597">
      <w:pPr>
        <w:numPr>
          <w:ilvl w:val="0"/>
          <w:numId w:val="32"/>
        </w:numPr>
        <w:pBdr>
          <w:top w:val="nil"/>
          <w:left w:val="nil"/>
          <w:bottom w:val="nil"/>
          <w:right w:val="nil"/>
          <w:between w:val="nil"/>
        </w:pBdr>
        <w:spacing w:after="0" w:line="276" w:lineRule="auto"/>
        <w:contextualSpacing/>
        <w:jc w:val="both"/>
        <w:rPr>
          <w:rFonts w:ascii="Arial" w:hAnsi="Arial" w:cs="Arial"/>
        </w:rPr>
      </w:pPr>
      <w:r w:rsidRPr="00E814FF">
        <w:rPr>
          <w:rFonts w:ascii="Arial" w:hAnsi="Arial" w:cs="Arial"/>
          <w:color w:val="000000"/>
        </w:rPr>
        <w:t xml:space="preserve">Desarrollo de  las competencias que le permitan acceder a  información predefinida. </w:t>
      </w:r>
    </w:p>
    <w:p w:rsidR="001A1FB5" w:rsidRPr="00E814FF" w:rsidRDefault="00831F6F" w:rsidP="00252597">
      <w:pPr>
        <w:numPr>
          <w:ilvl w:val="0"/>
          <w:numId w:val="32"/>
        </w:numPr>
        <w:pBdr>
          <w:top w:val="nil"/>
          <w:left w:val="nil"/>
          <w:bottom w:val="nil"/>
          <w:right w:val="nil"/>
          <w:between w:val="nil"/>
        </w:pBdr>
        <w:spacing w:after="0" w:line="276" w:lineRule="auto"/>
        <w:contextualSpacing/>
        <w:jc w:val="both"/>
        <w:rPr>
          <w:rFonts w:ascii="Arial" w:hAnsi="Arial" w:cs="Arial"/>
        </w:rPr>
      </w:pPr>
      <w:r w:rsidRPr="00E814FF">
        <w:rPr>
          <w:rFonts w:ascii="Arial" w:hAnsi="Arial" w:cs="Arial"/>
          <w:color w:val="000000"/>
        </w:rPr>
        <w:t xml:space="preserve">Desarrollo de las competencias que le permitan  evaluar,   usar,  y comunicar  información. </w:t>
      </w:r>
    </w:p>
    <w:p w:rsidR="001A1FB5" w:rsidRPr="00E814FF" w:rsidRDefault="001A1FB5" w:rsidP="00252597">
      <w:pPr>
        <w:pBdr>
          <w:top w:val="nil"/>
          <w:left w:val="nil"/>
          <w:bottom w:val="nil"/>
          <w:right w:val="nil"/>
          <w:between w:val="nil"/>
        </w:pBdr>
        <w:spacing w:after="0" w:line="276" w:lineRule="auto"/>
        <w:ind w:left="1440" w:hanging="720"/>
        <w:jc w:val="both"/>
        <w:rPr>
          <w:rFonts w:ascii="Arial" w:hAnsi="Arial" w:cs="Arial"/>
          <w:color w:val="000000"/>
        </w:rPr>
      </w:pPr>
    </w:p>
    <w:p w:rsidR="001A1FB5" w:rsidRDefault="001A1FB5" w:rsidP="00252597">
      <w:pPr>
        <w:pBdr>
          <w:top w:val="nil"/>
          <w:left w:val="nil"/>
          <w:bottom w:val="nil"/>
          <w:right w:val="nil"/>
          <w:between w:val="nil"/>
        </w:pBdr>
        <w:spacing w:line="276" w:lineRule="auto"/>
        <w:ind w:left="1440" w:hanging="720"/>
        <w:jc w:val="both"/>
        <w:rPr>
          <w:rFonts w:ascii="Arial" w:hAnsi="Arial" w:cs="Arial"/>
          <w:color w:val="000000"/>
        </w:rPr>
      </w:pPr>
    </w:p>
    <w:p w:rsidR="00E814FF" w:rsidRDefault="00E814FF" w:rsidP="00252597">
      <w:pPr>
        <w:pBdr>
          <w:top w:val="nil"/>
          <w:left w:val="nil"/>
          <w:bottom w:val="nil"/>
          <w:right w:val="nil"/>
          <w:between w:val="nil"/>
        </w:pBdr>
        <w:spacing w:line="276" w:lineRule="auto"/>
        <w:ind w:left="1440" w:hanging="720"/>
        <w:jc w:val="both"/>
        <w:rPr>
          <w:rFonts w:ascii="Arial" w:hAnsi="Arial" w:cs="Arial"/>
          <w:color w:val="000000"/>
        </w:rPr>
      </w:pPr>
    </w:p>
    <w:p w:rsidR="00E814FF" w:rsidRPr="00E814FF" w:rsidRDefault="00E814FF" w:rsidP="00252597">
      <w:pPr>
        <w:pBdr>
          <w:top w:val="nil"/>
          <w:left w:val="nil"/>
          <w:bottom w:val="nil"/>
          <w:right w:val="nil"/>
          <w:between w:val="nil"/>
        </w:pBdr>
        <w:spacing w:line="276" w:lineRule="auto"/>
        <w:ind w:left="1440" w:hanging="720"/>
        <w:jc w:val="both"/>
        <w:rPr>
          <w:rFonts w:ascii="Arial" w:hAnsi="Arial" w:cs="Arial"/>
          <w:color w:val="000000"/>
        </w:rPr>
      </w:pPr>
    </w:p>
    <w:p w:rsidR="001A1FB5" w:rsidRPr="00E814FF" w:rsidRDefault="00831F6F" w:rsidP="00252597">
      <w:pPr>
        <w:spacing w:line="276" w:lineRule="auto"/>
        <w:rPr>
          <w:rFonts w:ascii="Arial" w:hAnsi="Arial" w:cs="Arial"/>
        </w:rPr>
      </w:pPr>
      <w:r w:rsidRPr="00E814FF">
        <w:rPr>
          <w:rFonts w:ascii="Arial" w:hAnsi="Arial" w:cs="Arial"/>
        </w:rPr>
        <w:t>7.2  OBJETIVOS</w:t>
      </w:r>
    </w:p>
    <w:p w:rsidR="001A1FB5" w:rsidRPr="00E814FF" w:rsidRDefault="001A1FB5" w:rsidP="00252597">
      <w:pPr>
        <w:spacing w:line="276" w:lineRule="auto"/>
        <w:rPr>
          <w:rFonts w:ascii="Arial" w:hAnsi="Arial" w:cs="Arial"/>
        </w:rPr>
      </w:pPr>
    </w:p>
    <w:p w:rsidR="001A1FB5" w:rsidRPr="00E814FF" w:rsidRDefault="00831F6F" w:rsidP="00252597">
      <w:pPr>
        <w:spacing w:line="276" w:lineRule="auto"/>
        <w:rPr>
          <w:rFonts w:ascii="Arial" w:hAnsi="Arial" w:cs="Arial"/>
        </w:rPr>
      </w:pPr>
      <w:r w:rsidRPr="00E814FF">
        <w:rPr>
          <w:rFonts w:ascii="Arial" w:hAnsi="Arial" w:cs="Arial"/>
        </w:rPr>
        <w:t>El programa contempla siete módulos, estando cada uno de ellos orientados a desarrollar una competencia informacional específica, siendo sus objetivos:</w:t>
      </w:r>
    </w:p>
    <w:p w:rsidR="001A1FB5" w:rsidRPr="00E814FF" w:rsidRDefault="001A1FB5" w:rsidP="00252597">
      <w:pPr>
        <w:spacing w:line="276" w:lineRule="auto"/>
        <w:rPr>
          <w:rFonts w:ascii="Arial" w:hAnsi="Arial" w:cs="Arial"/>
        </w:rPr>
      </w:pPr>
    </w:p>
    <w:p w:rsidR="001A1FB5" w:rsidRPr="00E814FF" w:rsidRDefault="00831F6F" w:rsidP="00252597">
      <w:pPr>
        <w:pStyle w:val="Subttulo"/>
        <w:spacing w:line="276" w:lineRule="auto"/>
        <w:jc w:val="left"/>
        <w:rPr>
          <w:rFonts w:ascii="Arial" w:hAnsi="Arial" w:cs="Arial"/>
          <w:sz w:val="22"/>
          <w:szCs w:val="22"/>
        </w:rPr>
      </w:pPr>
      <w:r w:rsidRPr="00E814FF">
        <w:rPr>
          <w:rFonts w:ascii="Arial" w:hAnsi="Arial" w:cs="Arial"/>
          <w:sz w:val="22"/>
          <w:szCs w:val="22"/>
        </w:rPr>
        <w:t xml:space="preserve">objetivo general </w:t>
      </w:r>
    </w:p>
    <w:p w:rsidR="001A1FB5" w:rsidRPr="00E814FF" w:rsidRDefault="00831F6F" w:rsidP="00252597">
      <w:pPr>
        <w:numPr>
          <w:ilvl w:val="0"/>
          <w:numId w:val="30"/>
        </w:numPr>
        <w:pBdr>
          <w:top w:val="nil"/>
          <w:left w:val="nil"/>
          <w:bottom w:val="nil"/>
          <w:right w:val="nil"/>
          <w:between w:val="nil"/>
        </w:pBdr>
        <w:spacing w:line="276" w:lineRule="auto"/>
        <w:contextualSpacing/>
        <w:rPr>
          <w:rFonts w:ascii="Arial" w:hAnsi="Arial" w:cs="Arial"/>
        </w:rPr>
      </w:pPr>
      <w:r w:rsidRPr="00E814FF">
        <w:rPr>
          <w:rFonts w:ascii="Arial" w:hAnsi="Arial" w:cs="Arial"/>
          <w:color w:val="000000"/>
        </w:rPr>
        <w:t>Desarrollar competencias informacionales de acuerdo al modelo SCONUL en los estudiantes de la carrera de Ingeniería en Administración Agroindustrial de la UTEM.</w:t>
      </w:r>
    </w:p>
    <w:p w:rsidR="001A1FB5" w:rsidRPr="00E814FF" w:rsidRDefault="001A1FB5" w:rsidP="00252597">
      <w:pPr>
        <w:spacing w:line="276" w:lineRule="auto"/>
        <w:rPr>
          <w:rFonts w:ascii="Arial" w:hAnsi="Arial" w:cs="Arial"/>
        </w:rPr>
      </w:pPr>
    </w:p>
    <w:p w:rsidR="001A1FB5" w:rsidRPr="00E814FF" w:rsidRDefault="00831F6F" w:rsidP="00252597">
      <w:pPr>
        <w:spacing w:line="276" w:lineRule="auto"/>
        <w:rPr>
          <w:rFonts w:ascii="Arial" w:hAnsi="Arial" w:cs="Arial"/>
        </w:rPr>
      </w:pPr>
      <w:r w:rsidRPr="00E814FF">
        <w:rPr>
          <w:rFonts w:ascii="Arial" w:hAnsi="Arial" w:cs="Arial"/>
        </w:rPr>
        <w:t xml:space="preserve">OBJETIVOS  ESPECÍFICOS </w:t>
      </w:r>
    </w:p>
    <w:p w:rsidR="001A1FB5" w:rsidRPr="00E814FF" w:rsidRDefault="00831F6F" w:rsidP="00252597">
      <w:pPr>
        <w:spacing w:line="276" w:lineRule="auto"/>
        <w:jc w:val="both"/>
        <w:rPr>
          <w:rFonts w:ascii="Arial" w:hAnsi="Arial" w:cs="Arial"/>
        </w:rPr>
      </w:pPr>
      <w:r w:rsidRPr="00E814FF">
        <w:rPr>
          <w:rFonts w:ascii="Arial" w:hAnsi="Arial" w:cs="Arial"/>
        </w:rPr>
        <w:t>Al finalizar el programa, los estudiantes de la carrera de Ingeniería en Administración Agroindustrial demostrarán habilidades para:</w:t>
      </w:r>
    </w:p>
    <w:p w:rsidR="001A1FB5" w:rsidRPr="00E814FF" w:rsidRDefault="001A1FB5" w:rsidP="00252597">
      <w:pPr>
        <w:spacing w:line="276" w:lineRule="auto"/>
        <w:jc w:val="both"/>
        <w:rPr>
          <w:rFonts w:ascii="Arial" w:hAnsi="Arial" w:cs="Arial"/>
        </w:rPr>
      </w:pPr>
    </w:p>
    <w:p w:rsidR="001A1FB5" w:rsidRPr="00E814FF" w:rsidRDefault="00831F6F" w:rsidP="00252597">
      <w:pPr>
        <w:numPr>
          <w:ilvl w:val="0"/>
          <w:numId w:val="22"/>
        </w:numPr>
        <w:pBdr>
          <w:top w:val="nil"/>
          <w:left w:val="nil"/>
          <w:bottom w:val="nil"/>
          <w:right w:val="nil"/>
          <w:between w:val="nil"/>
        </w:pBdr>
        <w:spacing w:after="0" w:line="276" w:lineRule="auto"/>
        <w:ind w:left="1418"/>
        <w:contextualSpacing/>
        <w:rPr>
          <w:rFonts w:ascii="Arial" w:hAnsi="Arial" w:cs="Arial"/>
          <w:color w:val="000000"/>
        </w:rPr>
      </w:pPr>
      <w:r w:rsidRPr="00E814FF">
        <w:rPr>
          <w:rFonts w:ascii="Arial" w:hAnsi="Arial" w:cs="Arial"/>
          <w:color w:val="000000"/>
        </w:rPr>
        <w:t>Reconocer y precisar necesidades de información de orden académica en el área de la agroindustria.</w:t>
      </w:r>
    </w:p>
    <w:p w:rsidR="001A1FB5" w:rsidRPr="00E814FF" w:rsidRDefault="00831F6F" w:rsidP="00252597">
      <w:pPr>
        <w:numPr>
          <w:ilvl w:val="0"/>
          <w:numId w:val="22"/>
        </w:numPr>
        <w:pBdr>
          <w:top w:val="nil"/>
          <w:left w:val="nil"/>
          <w:bottom w:val="nil"/>
          <w:right w:val="nil"/>
          <w:between w:val="nil"/>
        </w:pBdr>
        <w:spacing w:after="0" w:line="276" w:lineRule="auto"/>
        <w:ind w:left="1418"/>
        <w:contextualSpacing/>
        <w:rPr>
          <w:rFonts w:ascii="Arial" w:hAnsi="Arial" w:cs="Arial"/>
          <w:color w:val="000000"/>
        </w:rPr>
      </w:pPr>
      <w:r w:rsidRPr="00E814FF">
        <w:rPr>
          <w:rFonts w:ascii="Arial" w:hAnsi="Arial" w:cs="Arial"/>
          <w:color w:val="000000"/>
        </w:rPr>
        <w:t>Acceder a la información requerida.</w:t>
      </w:r>
    </w:p>
    <w:p w:rsidR="001A1FB5" w:rsidRPr="00E814FF" w:rsidRDefault="00831F6F" w:rsidP="00252597">
      <w:pPr>
        <w:numPr>
          <w:ilvl w:val="0"/>
          <w:numId w:val="22"/>
        </w:numPr>
        <w:pBdr>
          <w:top w:val="nil"/>
          <w:left w:val="nil"/>
          <w:bottom w:val="nil"/>
          <w:right w:val="nil"/>
          <w:between w:val="nil"/>
        </w:pBdr>
        <w:spacing w:line="276" w:lineRule="auto"/>
        <w:ind w:left="1418"/>
        <w:contextualSpacing/>
        <w:rPr>
          <w:rFonts w:ascii="Arial" w:hAnsi="Arial" w:cs="Arial"/>
          <w:color w:val="000000"/>
        </w:rPr>
      </w:pPr>
      <w:r w:rsidRPr="00E814FF">
        <w:rPr>
          <w:rFonts w:ascii="Arial" w:hAnsi="Arial" w:cs="Arial"/>
          <w:color w:val="000000"/>
        </w:rPr>
        <w:t>Evaluar, usar y comunicar información académica.</w:t>
      </w:r>
    </w:p>
    <w:p w:rsidR="001A1FB5" w:rsidRPr="00E814FF" w:rsidRDefault="001A1FB5" w:rsidP="00252597">
      <w:pPr>
        <w:spacing w:line="276" w:lineRule="auto"/>
        <w:rPr>
          <w:rFonts w:ascii="Arial" w:hAnsi="Arial" w:cs="Arial"/>
        </w:rPr>
      </w:pPr>
    </w:p>
    <w:p w:rsidR="001A1FB5" w:rsidRPr="00E814FF" w:rsidRDefault="001A1FB5" w:rsidP="00252597">
      <w:pPr>
        <w:spacing w:line="276" w:lineRule="auto"/>
        <w:rPr>
          <w:rFonts w:ascii="Arial" w:hAnsi="Arial" w:cs="Arial"/>
        </w:rPr>
      </w:pPr>
    </w:p>
    <w:p w:rsidR="001A1FB5" w:rsidRPr="00E814FF" w:rsidRDefault="001A1FB5" w:rsidP="00252597">
      <w:pPr>
        <w:spacing w:line="276" w:lineRule="auto"/>
        <w:rPr>
          <w:rFonts w:ascii="Arial" w:hAnsi="Arial" w:cs="Arial"/>
        </w:rPr>
      </w:pPr>
    </w:p>
    <w:p w:rsidR="001A1FB5" w:rsidRPr="00E814FF" w:rsidRDefault="00831F6F" w:rsidP="00252597">
      <w:pPr>
        <w:spacing w:line="276" w:lineRule="auto"/>
        <w:jc w:val="both"/>
        <w:rPr>
          <w:rFonts w:ascii="Arial" w:hAnsi="Arial" w:cs="Arial"/>
        </w:rPr>
      </w:pPr>
      <w:r w:rsidRPr="00E814FF">
        <w:rPr>
          <w:rFonts w:ascii="Arial" w:hAnsi="Arial" w:cs="Arial"/>
        </w:rPr>
        <w:t>7.3  CONTENIDOS.  Descripción de módulos:</w:t>
      </w:r>
    </w:p>
    <w:p w:rsidR="001A1FB5" w:rsidRPr="00E814FF" w:rsidRDefault="00831F6F" w:rsidP="00252597">
      <w:pPr>
        <w:spacing w:line="276" w:lineRule="auto"/>
        <w:jc w:val="both"/>
        <w:rPr>
          <w:rFonts w:ascii="Arial" w:hAnsi="Arial" w:cs="Arial"/>
        </w:rPr>
      </w:pPr>
      <w:r w:rsidRPr="00E814FF">
        <w:rPr>
          <w:rFonts w:ascii="Arial" w:hAnsi="Arial" w:cs="Arial"/>
          <w:b/>
        </w:rPr>
        <w:t>Módulo 1:</w:t>
      </w:r>
      <w:r w:rsidRPr="00E814FF">
        <w:rPr>
          <w:rFonts w:ascii="Arial" w:hAnsi="Arial" w:cs="Arial"/>
        </w:rPr>
        <w:t xml:space="preserve"> Necesidades de información</w:t>
      </w:r>
    </w:p>
    <w:p w:rsidR="001A1FB5" w:rsidRPr="00E814FF" w:rsidRDefault="00831F6F" w:rsidP="00252597">
      <w:pPr>
        <w:numPr>
          <w:ilvl w:val="0"/>
          <w:numId w:val="30"/>
        </w:numPr>
        <w:pBdr>
          <w:top w:val="nil"/>
          <w:left w:val="nil"/>
          <w:bottom w:val="nil"/>
          <w:right w:val="nil"/>
          <w:between w:val="nil"/>
        </w:pBdr>
        <w:spacing w:after="0" w:line="276" w:lineRule="auto"/>
        <w:contextualSpacing/>
        <w:jc w:val="both"/>
        <w:rPr>
          <w:rFonts w:ascii="Arial" w:hAnsi="Arial" w:cs="Arial"/>
        </w:rPr>
      </w:pPr>
      <w:r w:rsidRPr="00E814FF">
        <w:rPr>
          <w:rFonts w:ascii="Arial" w:hAnsi="Arial" w:cs="Arial"/>
          <w:color w:val="000000"/>
        </w:rPr>
        <w:t>Horas pedagógicas del módulo: 4 horas.</w:t>
      </w:r>
    </w:p>
    <w:p w:rsidR="001A1FB5" w:rsidRPr="00E814FF" w:rsidRDefault="00831F6F" w:rsidP="00252597">
      <w:pPr>
        <w:numPr>
          <w:ilvl w:val="0"/>
          <w:numId w:val="30"/>
        </w:numPr>
        <w:pBdr>
          <w:top w:val="nil"/>
          <w:left w:val="nil"/>
          <w:bottom w:val="nil"/>
          <w:right w:val="nil"/>
          <w:between w:val="nil"/>
        </w:pBdr>
        <w:spacing w:line="276" w:lineRule="auto"/>
        <w:contextualSpacing/>
        <w:jc w:val="both"/>
        <w:rPr>
          <w:rFonts w:ascii="Arial" w:hAnsi="Arial" w:cs="Arial"/>
        </w:rPr>
      </w:pPr>
      <w:r w:rsidRPr="00E814FF">
        <w:rPr>
          <w:rFonts w:ascii="Arial" w:hAnsi="Arial" w:cs="Arial"/>
          <w:color w:val="000000"/>
        </w:rPr>
        <w:t>Número de sesiones: 2 sesiones de 2 horas pedagógicas cada una.</w:t>
      </w:r>
    </w:p>
    <w:p w:rsidR="00E814FF" w:rsidRPr="00E814FF" w:rsidRDefault="00E814FF" w:rsidP="00252597">
      <w:pPr>
        <w:numPr>
          <w:ilvl w:val="0"/>
          <w:numId w:val="30"/>
        </w:numPr>
        <w:pBdr>
          <w:top w:val="nil"/>
          <w:left w:val="nil"/>
          <w:bottom w:val="nil"/>
          <w:right w:val="nil"/>
          <w:between w:val="nil"/>
        </w:pBdr>
        <w:spacing w:line="276" w:lineRule="auto"/>
        <w:contextualSpacing/>
        <w:jc w:val="both"/>
        <w:rPr>
          <w:rFonts w:ascii="Arial" w:hAnsi="Arial" w:cs="Arial"/>
        </w:rPr>
      </w:pPr>
    </w:p>
    <w:tbl>
      <w:tblPr>
        <w:tblStyle w:val="a2"/>
        <w:tblW w:w="8647"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552"/>
        <w:gridCol w:w="3685"/>
        <w:gridCol w:w="2410"/>
      </w:tblGrid>
      <w:tr w:rsidR="001A1FB5" w:rsidRPr="00E814FF">
        <w:tc>
          <w:tcPr>
            <w:tcW w:w="2552" w:type="dxa"/>
          </w:tcPr>
          <w:p w:rsidR="001A1FB5" w:rsidRPr="00E814FF" w:rsidRDefault="00831F6F" w:rsidP="00252597">
            <w:pPr>
              <w:spacing w:line="276" w:lineRule="auto"/>
              <w:jc w:val="center"/>
              <w:rPr>
                <w:rFonts w:ascii="Arial" w:hAnsi="Arial" w:cs="Arial"/>
                <w:b/>
              </w:rPr>
            </w:pPr>
            <w:r w:rsidRPr="00E814FF">
              <w:rPr>
                <w:rFonts w:ascii="Arial" w:hAnsi="Arial" w:cs="Arial"/>
                <w:b/>
              </w:rPr>
              <w:t>COMPETENCIAS</w:t>
            </w:r>
          </w:p>
        </w:tc>
        <w:tc>
          <w:tcPr>
            <w:tcW w:w="3685" w:type="dxa"/>
          </w:tcPr>
          <w:p w:rsidR="001A1FB5" w:rsidRPr="00E814FF" w:rsidRDefault="00831F6F" w:rsidP="00252597">
            <w:pPr>
              <w:spacing w:line="276" w:lineRule="auto"/>
              <w:jc w:val="center"/>
              <w:rPr>
                <w:rFonts w:ascii="Arial" w:hAnsi="Arial" w:cs="Arial"/>
                <w:b/>
              </w:rPr>
            </w:pPr>
            <w:r w:rsidRPr="00E814FF">
              <w:rPr>
                <w:rFonts w:ascii="Arial" w:hAnsi="Arial" w:cs="Arial"/>
                <w:b/>
              </w:rPr>
              <w:t>APRENDIZAJES ESPERADOS</w:t>
            </w:r>
          </w:p>
        </w:tc>
        <w:tc>
          <w:tcPr>
            <w:tcW w:w="2410" w:type="dxa"/>
          </w:tcPr>
          <w:p w:rsidR="001A1FB5" w:rsidRPr="00E814FF" w:rsidRDefault="00831F6F" w:rsidP="00252597">
            <w:pPr>
              <w:spacing w:line="276" w:lineRule="auto"/>
              <w:jc w:val="center"/>
              <w:rPr>
                <w:rFonts w:ascii="Arial" w:hAnsi="Arial" w:cs="Arial"/>
                <w:b/>
              </w:rPr>
            </w:pPr>
            <w:r w:rsidRPr="00E814FF">
              <w:rPr>
                <w:rFonts w:ascii="Arial" w:hAnsi="Arial" w:cs="Arial"/>
                <w:b/>
              </w:rPr>
              <w:t>CONTENIDOS</w:t>
            </w:r>
          </w:p>
        </w:tc>
      </w:tr>
      <w:tr w:rsidR="001A1FB5" w:rsidRPr="00E814FF">
        <w:trPr>
          <w:trHeight w:val="2960"/>
        </w:trPr>
        <w:tc>
          <w:tcPr>
            <w:tcW w:w="2552" w:type="dxa"/>
            <w:vMerge w:val="restart"/>
          </w:tcPr>
          <w:p w:rsidR="001A1FB5" w:rsidRPr="00E814FF" w:rsidRDefault="001A1FB5" w:rsidP="00252597">
            <w:pPr>
              <w:pBdr>
                <w:top w:val="nil"/>
                <w:left w:val="nil"/>
                <w:bottom w:val="nil"/>
                <w:right w:val="nil"/>
                <w:between w:val="nil"/>
              </w:pBdr>
              <w:spacing w:line="276" w:lineRule="auto"/>
              <w:ind w:left="644" w:hanging="720"/>
              <w:jc w:val="both"/>
              <w:rPr>
                <w:rFonts w:ascii="Arial" w:hAnsi="Arial" w:cs="Arial"/>
                <w:color w:val="000000"/>
              </w:rPr>
            </w:pPr>
          </w:p>
          <w:p w:rsidR="001A1FB5" w:rsidRPr="00E814FF" w:rsidRDefault="00831F6F" w:rsidP="00252597">
            <w:pPr>
              <w:numPr>
                <w:ilvl w:val="0"/>
                <w:numId w:val="31"/>
              </w:numPr>
              <w:pBdr>
                <w:top w:val="nil"/>
                <w:left w:val="nil"/>
                <w:bottom w:val="nil"/>
                <w:right w:val="nil"/>
                <w:between w:val="nil"/>
              </w:pBdr>
              <w:spacing w:after="200" w:line="276" w:lineRule="auto"/>
              <w:ind w:left="460" w:hanging="284"/>
              <w:contextualSpacing/>
              <w:rPr>
                <w:rFonts w:ascii="Arial" w:hAnsi="Arial" w:cs="Arial"/>
                <w:color w:val="000000"/>
              </w:rPr>
            </w:pPr>
            <w:r w:rsidRPr="00E814FF">
              <w:rPr>
                <w:rFonts w:ascii="Arial" w:hAnsi="Arial" w:cs="Arial"/>
                <w:color w:val="000000"/>
              </w:rPr>
              <w:t>Reconocimiento de la existencia de una necesidad de información, su análisis, pasos para acceder a la información que resuelve el problema.</w:t>
            </w:r>
          </w:p>
        </w:tc>
        <w:tc>
          <w:tcPr>
            <w:tcW w:w="3685" w:type="dxa"/>
          </w:tcPr>
          <w:p w:rsidR="001A1FB5" w:rsidRPr="00E814FF" w:rsidRDefault="001A1FB5" w:rsidP="00252597">
            <w:pPr>
              <w:spacing w:line="276" w:lineRule="auto"/>
              <w:rPr>
                <w:rFonts w:ascii="Arial" w:hAnsi="Arial" w:cs="Arial"/>
                <w:b/>
              </w:rPr>
            </w:pPr>
          </w:p>
          <w:p w:rsidR="001A1FB5" w:rsidRPr="00E814FF" w:rsidRDefault="00831F6F" w:rsidP="00252597">
            <w:pPr>
              <w:spacing w:line="276" w:lineRule="auto"/>
              <w:rPr>
                <w:rFonts w:ascii="Arial" w:hAnsi="Arial" w:cs="Arial"/>
                <w:b/>
              </w:rPr>
            </w:pPr>
            <w:r w:rsidRPr="00E814FF">
              <w:rPr>
                <w:rFonts w:ascii="Arial" w:hAnsi="Arial" w:cs="Arial"/>
                <w:b/>
              </w:rPr>
              <w:t xml:space="preserve">Cognitivos: </w:t>
            </w:r>
          </w:p>
          <w:p w:rsidR="001A1FB5" w:rsidRPr="00E814FF" w:rsidRDefault="00831F6F" w:rsidP="00252597">
            <w:pPr>
              <w:spacing w:line="276" w:lineRule="auto"/>
              <w:rPr>
                <w:rFonts w:ascii="Arial" w:hAnsi="Arial" w:cs="Arial"/>
              </w:rPr>
            </w:pPr>
            <w:r w:rsidRPr="00E814FF">
              <w:rPr>
                <w:rFonts w:ascii="Arial" w:hAnsi="Arial" w:cs="Arial"/>
              </w:rPr>
              <w:t>El estudiante:</w:t>
            </w:r>
          </w:p>
          <w:p w:rsidR="001A1FB5" w:rsidRPr="00E814FF" w:rsidRDefault="00831F6F" w:rsidP="00252597">
            <w:pPr>
              <w:numPr>
                <w:ilvl w:val="0"/>
                <w:numId w:val="30"/>
              </w:numPr>
              <w:pBdr>
                <w:top w:val="nil"/>
                <w:left w:val="nil"/>
                <w:bottom w:val="nil"/>
                <w:right w:val="nil"/>
                <w:between w:val="nil"/>
              </w:pBdr>
              <w:spacing w:line="276" w:lineRule="auto"/>
              <w:ind w:left="742" w:hanging="425"/>
              <w:contextualSpacing/>
              <w:rPr>
                <w:rFonts w:ascii="Arial" w:hAnsi="Arial" w:cs="Arial"/>
              </w:rPr>
            </w:pPr>
            <w:r w:rsidRPr="00E814FF">
              <w:rPr>
                <w:rFonts w:ascii="Arial" w:hAnsi="Arial" w:cs="Arial"/>
                <w:color w:val="000000"/>
              </w:rPr>
              <w:t xml:space="preserve">Reconoce las necesidades de información. </w:t>
            </w:r>
          </w:p>
          <w:p w:rsidR="001A1FB5" w:rsidRPr="00E814FF" w:rsidRDefault="00831F6F" w:rsidP="00252597">
            <w:pPr>
              <w:numPr>
                <w:ilvl w:val="0"/>
                <w:numId w:val="30"/>
              </w:numPr>
              <w:pBdr>
                <w:top w:val="nil"/>
                <w:left w:val="nil"/>
                <w:bottom w:val="nil"/>
                <w:right w:val="nil"/>
                <w:between w:val="nil"/>
              </w:pBdr>
              <w:spacing w:line="276" w:lineRule="auto"/>
              <w:ind w:left="742" w:hanging="377"/>
              <w:contextualSpacing/>
              <w:rPr>
                <w:rFonts w:ascii="Arial" w:hAnsi="Arial" w:cs="Arial"/>
              </w:rPr>
            </w:pPr>
            <w:r w:rsidRPr="00E814FF">
              <w:rPr>
                <w:rFonts w:ascii="Arial" w:hAnsi="Arial" w:cs="Arial"/>
                <w:color w:val="000000"/>
              </w:rPr>
              <w:t>Precisa la información que necesita.</w:t>
            </w:r>
          </w:p>
          <w:p w:rsidR="001A1FB5" w:rsidRPr="00E814FF" w:rsidRDefault="00831F6F" w:rsidP="00252597">
            <w:pPr>
              <w:numPr>
                <w:ilvl w:val="0"/>
                <w:numId w:val="30"/>
              </w:numPr>
              <w:pBdr>
                <w:top w:val="nil"/>
                <w:left w:val="nil"/>
                <w:bottom w:val="nil"/>
                <w:right w:val="nil"/>
                <w:between w:val="nil"/>
              </w:pBdr>
              <w:spacing w:after="200" w:line="276" w:lineRule="auto"/>
              <w:ind w:left="742" w:hanging="283"/>
              <w:contextualSpacing/>
              <w:rPr>
                <w:rFonts w:ascii="Arial" w:hAnsi="Arial" w:cs="Arial"/>
              </w:rPr>
            </w:pPr>
            <w:r w:rsidRPr="00E814FF">
              <w:rPr>
                <w:rFonts w:ascii="Arial" w:hAnsi="Arial" w:cs="Arial"/>
                <w:color w:val="000000"/>
              </w:rPr>
              <w:t xml:space="preserve">Identifica los pasos a seguir para obtener la información que necesita. </w:t>
            </w:r>
          </w:p>
        </w:tc>
        <w:tc>
          <w:tcPr>
            <w:tcW w:w="2410" w:type="dxa"/>
            <w:vMerge w:val="restart"/>
          </w:tcPr>
          <w:p w:rsidR="001A1FB5" w:rsidRPr="00E814FF" w:rsidRDefault="001A1FB5" w:rsidP="00252597">
            <w:pPr>
              <w:spacing w:line="276" w:lineRule="auto"/>
              <w:jc w:val="both"/>
              <w:rPr>
                <w:rFonts w:ascii="Arial" w:hAnsi="Arial" w:cs="Arial"/>
                <w:b/>
              </w:rPr>
            </w:pPr>
          </w:p>
          <w:p w:rsidR="001A1FB5" w:rsidRPr="00E814FF" w:rsidRDefault="00831F6F" w:rsidP="00252597">
            <w:pPr>
              <w:spacing w:line="276" w:lineRule="auto"/>
              <w:rPr>
                <w:rFonts w:ascii="Arial" w:hAnsi="Arial" w:cs="Arial"/>
                <w:b/>
              </w:rPr>
            </w:pPr>
            <w:r w:rsidRPr="00E814FF">
              <w:rPr>
                <w:rFonts w:ascii="Arial" w:hAnsi="Arial" w:cs="Arial"/>
                <w:b/>
              </w:rPr>
              <w:t>Submódulo 1:</w:t>
            </w:r>
          </w:p>
          <w:p w:rsidR="001A1FB5" w:rsidRPr="00E814FF" w:rsidRDefault="00831F6F" w:rsidP="00252597">
            <w:pPr>
              <w:spacing w:line="276" w:lineRule="auto"/>
              <w:rPr>
                <w:rFonts w:ascii="Arial" w:hAnsi="Arial" w:cs="Arial"/>
              </w:rPr>
            </w:pPr>
            <w:r w:rsidRPr="00E814FF">
              <w:rPr>
                <w:rFonts w:ascii="Arial" w:hAnsi="Arial" w:cs="Arial"/>
                <w:b/>
              </w:rPr>
              <w:t>-</w:t>
            </w:r>
            <w:r w:rsidRPr="00E814FF">
              <w:rPr>
                <w:rFonts w:ascii="Arial" w:hAnsi="Arial" w:cs="Arial"/>
              </w:rPr>
              <w:t>¿Cómo reconocer  necesidades de información?</w:t>
            </w:r>
          </w:p>
          <w:p w:rsidR="001A1FB5" w:rsidRPr="00E814FF" w:rsidRDefault="00831F6F" w:rsidP="00252597">
            <w:pPr>
              <w:spacing w:line="276" w:lineRule="auto"/>
              <w:rPr>
                <w:rFonts w:ascii="Arial" w:hAnsi="Arial" w:cs="Arial"/>
              </w:rPr>
            </w:pPr>
            <w:r w:rsidRPr="00E814FF">
              <w:rPr>
                <w:rFonts w:ascii="Arial" w:hAnsi="Arial" w:cs="Arial"/>
              </w:rPr>
              <w:t>-¿Cómo precisar la información que se necesita?</w:t>
            </w:r>
          </w:p>
          <w:p w:rsidR="001A1FB5" w:rsidRPr="00E814FF" w:rsidRDefault="001A1FB5" w:rsidP="00252597">
            <w:pPr>
              <w:spacing w:line="276" w:lineRule="auto"/>
              <w:rPr>
                <w:rFonts w:ascii="Arial" w:hAnsi="Arial" w:cs="Arial"/>
              </w:rPr>
            </w:pPr>
          </w:p>
          <w:p w:rsidR="001A1FB5" w:rsidRPr="00E814FF" w:rsidRDefault="00831F6F" w:rsidP="00252597">
            <w:pPr>
              <w:spacing w:line="276" w:lineRule="auto"/>
              <w:rPr>
                <w:rFonts w:ascii="Arial" w:hAnsi="Arial" w:cs="Arial"/>
                <w:b/>
              </w:rPr>
            </w:pPr>
            <w:r w:rsidRPr="00E814FF">
              <w:rPr>
                <w:rFonts w:ascii="Arial" w:hAnsi="Arial" w:cs="Arial"/>
                <w:b/>
              </w:rPr>
              <w:t>Submódulo 2:</w:t>
            </w:r>
          </w:p>
          <w:p w:rsidR="001A1FB5" w:rsidRPr="00E814FF" w:rsidRDefault="00831F6F" w:rsidP="00252597">
            <w:pPr>
              <w:spacing w:line="276" w:lineRule="auto"/>
              <w:rPr>
                <w:rFonts w:ascii="Arial" w:hAnsi="Arial" w:cs="Arial"/>
                <w:b/>
              </w:rPr>
            </w:pPr>
            <w:r w:rsidRPr="00E814FF">
              <w:rPr>
                <w:rFonts w:ascii="Arial" w:hAnsi="Arial" w:cs="Arial"/>
              </w:rPr>
              <w:t>-¿Cómo identificar los pasos a seguir para obtener la    información que necesita?</w:t>
            </w:r>
          </w:p>
        </w:tc>
      </w:tr>
      <w:tr w:rsidR="001A1FB5" w:rsidRPr="00E814FF">
        <w:trPr>
          <w:trHeight w:val="2960"/>
        </w:trPr>
        <w:tc>
          <w:tcPr>
            <w:tcW w:w="2552" w:type="dxa"/>
            <w:vMerge/>
          </w:tcPr>
          <w:p w:rsidR="001A1FB5" w:rsidRPr="00E814FF" w:rsidRDefault="001A1FB5" w:rsidP="00252597">
            <w:pPr>
              <w:widowControl w:val="0"/>
              <w:pBdr>
                <w:top w:val="nil"/>
                <w:left w:val="nil"/>
                <w:bottom w:val="nil"/>
                <w:right w:val="nil"/>
                <w:between w:val="nil"/>
              </w:pBdr>
              <w:spacing w:line="276" w:lineRule="auto"/>
              <w:rPr>
                <w:rFonts w:ascii="Arial" w:hAnsi="Arial" w:cs="Arial"/>
                <w:b/>
              </w:rPr>
            </w:pPr>
          </w:p>
        </w:tc>
        <w:tc>
          <w:tcPr>
            <w:tcW w:w="3685" w:type="dxa"/>
          </w:tcPr>
          <w:p w:rsidR="001A1FB5" w:rsidRPr="00E814FF" w:rsidRDefault="001A1FB5" w:rsidP="00252597">
            <w:pPr>
              <w:spacing w:line="276" w:lineRule="auto"/>
              <w:rPr>
                <w:rFonts w:ascii="Arial" w:hAnsi="Arial" w:cs="Arial"/>
                <w:b/>
              </w:rPr>
            </w:pPr>
          </w:p>
          <w:p w:rsidR="001A1FB5" w:rsidRPr="00E814FF" w:rsidRDefault="00831F6F" w:rsidP="00252597">
            <w:pPr>
              <w:spacing w:line="276" w:lineRule="auto"/>
              <w:rPr>
                <w:rFonts w:ascii="Arial" w:hAnsi="Arial" w:cs="Arial"/>
                <w:b/>
              </w:rPr>
            </w:pPr>
            <w:r w:rsidRPr="00E814FF">
              <w:rPr>
                <w:rFonts w:ascii="Arial" w:hAnsi="Arial" w:cs="Arial"/>
                <w:b/>
              </w:rPr>
              <w:t xml:space="preserve">Procedimentales: </w:t>
            </w:r>
          </w:p>
          <w:p w:rsidR="001A1FB5" w:rsidRPr="00E814FF" w:rsidRDefault="00831F6F" w:rsidP="00252597">
            <w:pPr>
              <w:spacing w:line="276" w:lineRule="auto"/>
              <w:rPr>
                <w:rFonts w:ascii="Arial" w:hAnsi="Arial" w:cs="Arial"/>
              </w:rPr>
            </w:pPr>
            <w:r w:rsidRPr="00E814FF">
              <w:rPr>
                <w:rFonts w:ascii="Arial" w:hAnsi="Arial" w:cs="Arial"/>
              </w:rPr>
              <w:t>El estudiante:</w:t>
            </w:r>
          </w:p>
          <w:p w:rsidR="001A1FB5" w:rsidRPr="00E814FF" w:rsidRDefault="00831F6F" w:rsidP="00252597">
            <w:pPr>
              <w:numPr>
                <w:ilvl w:val="0"/>
                <w:numId w:val="30"/>
              </w:numPr>
              <w:pBdr>
                <w:top w:val="nil"/>
                <w:left w:val="nil"/>
                <w:bottom w:val="nil"/>
                <w:right w:val="nil"/>
                <w:between w:val="nil"/>
              </w:pBdr>
              <w:spacing w:line="276" w:lineRule="auto"/>
              <w:ind w:left="790" w:hanging="425"/>
              <w:contextualSpacing/>
              <w:rPr>
                <w:rFonts w:ascii="Arial" w:hAnsi="Arial" w:cs="Arial"/>
              </w:rPr>
            </w:pPr>
            <w:r w:rsidRPr="00E814FF">
              <w:rPr>
                <w:rFonts w:ascii="Arial" w:hAnsi="Arial" w:cs="Arial"/>
                <w:color w:val="000000"/>
              </w:rPr>
              <w:t>Identifica cuándo la falta de información  representa un problema.</w:t>
            </w:r>
          </w:p>
          <w:p w:rsidR="001A1FB5" w:rsidRPr="00E814FF" w:rsidRDefault="00831F6F" w:rsidP="00252597">
            <w:pPr>
              <w:numPr>
                <w:ilvl w:val="0"/>
                <w:numId w:val="30"/>
              </w:numPr>
              <w:pBdr>
                <w:top w:val="nil"/>
                <w:left w:val="nil"/>
                <w:bottom w:val="nil"/>
                <w:right w:val="nil"/>
                <w:between w:val="nil"/>
              </w:pBdr>
              <w:spacing w:after="200" w:line="276" w:lineRule="auto"/>
              <w:ind w:left="790" w:hanging="425"/>
              <w:contextualSpacing/>
              <w:rPr>
                <w:rFonts w:ascii="Arial" w:hAnsi="Arial" w:cs="Arial"/>
              </w:rPr>
            </w:pPr>
            <w:r w:rsidRPr="00E814FF">
              <w:rPr>
                <w:rFonts w:ascii="Arial" w:hAnsi="Arial" w:cs="Arial"/>
                <w:color w:val="000000"/>
              </w:rPr>
              <w:t xml:space="preserve">Organiza y sigue los pasos para acceder a la información. </w:t>
            </w:r>
          </w:p>
        </w:tc>
        <w:tc>
          <w:tcPr>
            <w:tcW w:w="2410" w:type="dxa"/>
            <w:vMerge/>
          </w:tcPr>
          <w:p w:rsidR="001A1FB5" w:rsidRPr="00E814FF" w:rsidRDefault="001A1FB5" w:rsidP="00252597">
            <w:pPr>
              <w:widowControl w:val="0"/>
              <w:pBdr>
                <w:top w:val="nil"/>
                <w:left w:val="nil"/>
                <w:bottom w:val="nil"/>
                <w:right w:val="nil"/>
                <w:between w:val="nil"/>
              </w:pBdr>
              <w:spacing w:line="276" w:lineRule="auto"/>
              <w:rPr>
                <w:rFonts w:ascii="Arial" w:hAnsi="Arial" w:cs="Arial"/>
                <w:b/>
                <w:color w:val="000000"/>
              </w:rPr>
            </w:pPr>
          </w:p>
        </w:tc>
      </w:tr>
      <w:tr w:rsidR="001A1FB5" w:rsidRPr="00E814FF">
        <w:trPr>
          <w:trHeight w:val="1800"/>
        </w:trPr>
        <w:tc>
          <w:tcPr>
            <w:tcW w:w="2552" w:type="dxa"/>
            <w:vMerge/>
          </w:tcPr>
          <w:p w:rsidR="001A1FB5" w:rsidRPr="00E814FF" w:rsidRDefault="001A1FB5" w:rsidP="00252597">
            <w:pPr>
              <w:widowControl w:val="0"/>
              <w:pBdr>
                <w:top w:val="nil"/>
                <w:left w:val="nil"/>
                <w:bottom w:val="nil"/>
                <w:right w:val="nil"/>
                <w:between w:val="nil"/>
              </w:pBdr>
              <w:spacing w:line="276" w:lineRule="auto"/>
              <w:rPr>
                <w:rFonts w:ascii="Arial" w:hAnsi="Arial" w:cs="Arial"/>
                <w:b/>
                <w:color w:val="000000"/>
              </w:rPr>
            </w:pPr>
          </w:p>
        </w:tc>
        <w:tc>
          <w:tcPr>
            <w:tcW w:w="3685" w:type="dxa"/>
          </w:tcPr>
          <w:p w:rsidR="001A1FB5" w:rsidRPr="00E814FF" w:rsidRDefault="001A1FB5" w:rsidP="00252597">
            <w:pPr>
              <w:spacing w:line="276" w:lineRule="auto"/>
              <w:rPr>
                <w:rFonts w:ascii="Arial" w:hAnsi="Arial" w:cs="Arial"/>
                <w:b/>
              </w:rPr>
            </w:pPr>
          </w:p>
          <w:p w:rsidR="001A1FB5" w:rsidRPr="00E814FF" w:rsidRDefault="00831F6F" w:rsidP="00252597">
            <w:pPr>
              <w:spacing w:line="276" w:lineRule="auto"/>
              <w:rPr>
                <w:rFonts w:ascii="Arial" w:hAnsi="Arial" w:cs="Arial"/>
                <w:b/>
              </w:rPr>
            </w:pPr>
            <w:r w:rsidRPr="00E814FF">
              <w:rPr>
                <w:rFonts w:ascii="Arial" w:hAnsi="Arial" w:cs="Arial"/>
                <w:b/>
              </w:rPr>
              <w:t xml:space="preserve">Actitudinales:  </w:t>
            </w:r>
          </w:p>
          <w:p w:rsidR="001A1FB5" w:rsidRPr="00E814FF" w:rsidRDefault="00831F6F" w:rsidP="00252597">
            <w:pPr>
              <w:spacing w:line="276" w:lineRule="auto"/>
              <w:rPr>
                <w:rFonts w:ascii="Arial" w:hAnsi="Arial" w:cs="Arial"/>
              </w:rPr>
            </w:pPr>
            <w:r w:rsidRPr="00E814FF">
              <w:rPr>
                <w:rFonts w:ascii="Arial" w:hAnsi="Arial" w:cs="Arial"/>
              </w:rPr>
              <w:t>El estudiante:</w:t>
            </w:r>
          </w:p>
          <w:p w:rsidR="001A1FB5" w:rsidRPr="00E814FF" w:rsidRDefault="00831F6F" w:rsidP="00252597">
            <w:pPr>
              <w:numPr>
                <w:ilvl w:val="0"/>
                <w:numId w:val="30"/>
              </w:numPr>
              <w:pBdr>
                <w:top w:val="nil"/>
                <w:left w:val="nil"/>
                <w:bottom w:val="nil"/>
                <w:right w:val="nil"/>
                <w:between w:val="nil"/>
              </w:pBdr>
              <w:spacing w:after="200" w:line="276" w:lineRule="auto"/>
              <w:ind w:left="743"/>
              <w:contextualSpacing/>
              <w:rPr>
                <w:rFonts w:ascii="Arial" w:hAnsi="Arial" w:cs="Arial"/>
              </w:rPr>
            </w:pPr>
            <w:r w:rsidRPr="00E814FF">
              <w:rPr>
                <w:rFonts w:ascii="Arial" w:hAnsi="Arial" w:cs="Arial"/>
                <w:color w:val="000000"/>
              </w:rPr>
              <w:t>Se interesa por el conocimiento.</w:t>
            </w:r>
          </w:p>
        </w:tc>
        <w:tc>
          <w:tcPr>
            <w:tcW w:w="2410" w:type="dxa"/>
            <w:vMerge/>
          </w:tcPr>
          <w:p w:rsidR="001A1FB5" w:rsidRPr="00E814FF" w:rsidRDefault="001A1FB5" w:rsidP="00252597">
            <w:pPr>
              <w:widowControl w:val="0"/>
              <w:pBdr>
                <w:top w:val="nil"/>
                <w:left w:val="nil"/>
                <w:bottom w:val="nil"/>
                <w:right w:val="nil"/>
                <w:between w:val="nil"/>
              </w:pBdr>
              <w:spacing w:line="276" w:lineRule="auto"/>
              <w:rPr>
                <w:rFonts w:ascii="Arial" w:hAnsi="Arial" w:cs="Arial"/>
                <w:b/>
                <w:color w:val="000000"/>
              </w:rPr>
            </w:pPr>
          </w:p>
        </w:tc>
      </w:tr>
    </w:tbl>
    <w:p w:rsidR="001A1FB5" w:rsidRPr="00E814FF" w:rsidRDefault="001A1FB5" w:rsidP="00252597">
      <w:pPr>
        <w:spacing w:line="276" w:lineRule="auto"/>
        <w:rPr>
          <w:rFonts w:ascii="Arial" w:hAnsi="Arial" w:cs="Arial"/>
        </w:rPr>
      </w:pPr>
    </w:p>
    <w:p w:rsidR="001A1FB5" w:rsidRPr="00E814FF" w:rsidRDefault="00831F6F" w:rsidP="00252597">
      <w:pPr>
        <w:spacing w:line="276" w:lineRule="auto"/>
        <w:jc w:val="both"/>
        <w:rPr>
          <w:rFonts w:ascii="Arial" w:hAnsi="Arial" w:cs="Arial"/>
        </w:rPr>
      </w:pPr>
      <w:r w:rsidRPr="00E814FF">
        <w:rPr>
          <w:rFonts w:ascii="Arial" w:hAnsi="Arial" w:cs="Arial"/>
          <w:b/>
        </w:rPr>
        <w:t>Módulo 2:</w:t>
      </w:r>
      <w:r w:rsidRPr="00E814FF">
        <w:rPr>
          <w:rFonts w:ascii="Arial" w:hAnsi="Arial" w:cs="Arial"/>
        </w:rPr>
        <w:t xml:space="preserve"> Identificación de fuentes y recursos de información</w:t>
      </w:r>
    </w:p>
    <w:p w:rsidR="001A1FB5" w:rsidRPr="00E814FF" w:rsidRDefault="00831F6F" w:rsidP="00252597">
      <w:pPr>
        <w:numPr>
          <w:ilvl w:val="0"/>
          <w:numId w:val="30"/>
        </w:numPr>
        <w:pBdr>
          <w:top w:val="nil"/>
          <w:left w:val="nil"/>
          <w:bottom w:val="nil"/>
          <w:right w:val="nil"/>
          <w:between w:val="nil"/>
        </w:pBdr>
        <w:spacing w:after="0" w:line="276" w:lineRule="auto"/>
        <w:contextualSpacing/>
        <w:jc w:val="both"/>
        <w:rPr>
          <w:rFonts w:ascii="Arial" w:hAnsi="Arial" w:cs="Arial"/>
        </w:rPr>
      </w:pPr>
      <w:r w:rsidRPr="00E814FF">
        <w:rPr>
          <w:rFonts w:ascii="Arial" w:hAnsi="Arial" w:cs="Arial"/>
          <w:color w:val="000000"/>
        </w:rPr>
        <w:t>Horas pedagógicas del módulo: 4 horas.</w:t>
      </w:r>
    </w:p>
    <w:p w:rsidR="001A1FB5" w:rsidRPr="00E814FF" w:rsidRDefault="00831F6F" w:rsidP="00252597">
      <w:pPr>
        <w:numPr>
          <w:ilvl w:val="0"/>
          <w:numId w:val="30"/>
        </w:numPr>
        <w:pBdr>
          <w:top w:val="nil"/>
          <w:left w:val="nil"/>
          <w:bottom w:val="nil"/>
          <w:right w:val="nil"/>
          <w:between w:val="nil"/>
        </w:pBdr>
        <w:spacing w:line="276" w:lineRule="auto"/>
        <w:contextualSpacing/>
        <w:jc w:val="both"/>
        <w:rPr>
          <w:rFonts w:ascii="Arial" w:hAnsi="Arial" w:cs="Arial"/>
        </w:rPr>
      </w:pPr>
      <w:r w:rsidRPr="00E814FF">
        <w:rPr>
          <w:rFonts w:ascii="Arial" w:hAnsi="Arial" w:cs="Arial"/>
          <w:color w:val="000000"/>
        </w:rPr>
        <w:t>Número de sesiones: 2 sesiones de 2 horas pedagógicas cada una.</w:t>
      </w:r>
    </w:p>
    <w:p w:rsidR="00E814FF" w:rsidRPr="00E814FF" w:rsidRDefault="00E814FF" w:rsidP="00E814FF">
      <w:pPr>
        <w:pBdr>
          <w:top w:val="nil"/>
          <w:left w:val="nil"/>
          <w:bottom w:val="nil"/>
          <w:right w:val="nil"/>
          <w:between w:val="nil"/>
        </w:pBdr>
        <w:spacing w:line="276" w:lineRule="auto"/>
        <w:ind w:left="1440"/>
        <w:contextualSpacing/>
        <w:jc w:val="both"/>
        <w:rPr>
          <w:rFonts w:ascii="Arial" w:hAnsi="Arial" w:cs="Arial"/>
        </w:rPr>
      </w:pPr>
    </w:p>
    <w:tbl>
      <w:tblPr>
        <w:tblStyle w:val="a3"/>
        <w:tblW w:w="8647"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552"/>
        <w:gridCol w:w="3827"/>
        <w:gridCol w:w="2268"/>
      </w:tblGrid>
      <w:tr w:rsidR="001A1FB5" w:rsidRPr="00E814FF">
        <w:tc>
          <w:tcPr>
            <w:tcW w:w="2552" w:type="dxa"/>
          </w:tcPr>
          <w:p w:rsidR="001A1FB5" w:rsidRPr="00E814FF" w:rsidRDefault="00831F6F" w:rsidP="00252597">
            <w:pPr>
              <w:spacing w:line="276" w:lineRule="auto"/>
              <w:jc w:val="center"/>
              <w:rPr>
                <w:rFonts w:ascii="Arial" w:hAnsi="Arial" w:cs="Arial"/>
                <w:b/>
              </w:rPr>
            </w:pPr>
            <w:r w:rsidRPr="00E814FF">
              <w:rPr>
                <w:rFonts w:ascii="Arial" w:hAnsi="Arial" w:cs="Arial"/>
                <w:b/>
              </w:rPr>
              <w:t>COMPETENCIAS</w:t>
            </w:r>
          </w:p>
        </w:tc>
        <w:tc>
          <w:tcPr>
            <w:tcW w:w="3827" w:type="dxa"/>
          </w:tcPr>
          <w:p w:rsidR="001A1FB5" w:rsidRPr="00E814FF" w:rsidRDefault="00831F6F" w:rsidP="00252597">
            <w:pPr>
              <w:spacing w:line="276" w:lineRule="auto"/>
              <w:jc w:val="center"/>
              <w:rPr>
                <w:rFonts w:ascii="Arial" w:hAnsi="Arial" w:cs="Arial"/>
                <w:b/>
              </w:rPr>
            </w:pPr>
            <w:r w:rsidRPr="00E814FF">
              <w:rPr>
                <w:rFonts w:ascii="Arial" w:hAnsi="Arial" w:cs="Arial"/>
                <w:b/>
              </w:rPr>
              <w:t>APRENDIZAJES ESPERADOS</w:t>
            </w:r>
          </w:p>
        </w:tc>
        <w:tc>
          <w:tcPr>
            <w:tcW w:w="2268" w:type="dxa"/>
          </w:tcPr>
          <w:p w:rsidR="001A1FB5" w:rsidRPr="00E814FF" w:rsidRDefault="00831F6F" w:rsidP="00252597">
            <w:pPr>
              <w:spacing w:line="276" w:lineRule="auto"/>
              <w:jc w:val="center"/>
              <w:rPr>
                <w:rFonts w:ascii="Arial" w:hAnsi="Arial" w:cs="Arial"/>
                <w:b/>
              </w:rPr>
            </w:pPr>
            <w:r w:rsidRPr="00E814FF">
              <w:rPr>
                <w:rFonts w:ascii="Arial" w:hAnsi="Arial" w:cs="Arial"/>
                <w:b/>
              </w:rPr>
              <w:t>CONTENIDOS</w:t>
            </w:r>
          </w:p>
        </w:tc>
      </w:tr>
      <w:tr w:rsidR="001A1FB5" w:rsidRPr="00E814FF">
        <w:trPr>
          <w:trHeight w:val="3580"/>
        </w:trPr>
        <w:tc>
          <w:tcPr>
            <w:tcW w:w="2552" w:type="dxa"/>
            <w:vMerge w:val="restart"/>
          </w:tcPr>
          <w:p w:rsidR="001A1FB5" w:rsidRPr="00E814FF" w:rsidRDefault="001A1FB5" w:rsidP="00252597">
            <w:pPr>
              <w:pBdr>
                <w:top w:val="nil"/>
                <w:left w:val="nil"/>
                <w:bottom w:val="nil"/>
                <w:right w:val="nil"/>
                <w:between w:val="nil"/>
              </w:pBdr>
              <w:spacing w:line="276" w:lineRule="auto"/>
              <w:ind w:left="460" w:hanging="720"/>
              <w:rPr>
                <w:rFonts w:ascii="Arial" w:hAnsi="Arial" w:cs="Arial"/>
                <w:color w:val="000000"/>
              </w:rPr>
            </w:pPr>
          </w:p>
          <w:p w:rsidR="001A1FB5" w:rsidRPr="00E814FF" w:rsidRDefault="00831F6F" w:rsidP="00252597">
            <w:pPr>
              <w:numPr>
                <w:ilvl w:val="0"/>
                <w:numId w:val="31"/>
              </w:numPr>
              <w:pBdr>
                <w:top w:val="nil"/>
                <w:left w:val="nil"/>
                <w:bottom w:val="nil"/>
                <w:right w:val="nil"/>
                <w:between w:val="nil"/>
              </w:pBdr>
              <w:spacing w:after="200" w:line="276" w:lineRule="auto"/>
              <w:ind w:left="460" w:hanging="360"/>
              <w:contextualSpacing/>
              <w:rPr>
                <w:rFonts w:ascii="Arial" w:hAnsi="Arial" w:cs="Arial"/>
                <w:color w:val="000000"/>
              </w:rPr>
            </w:pPr>
            <w:r w:rsidRPr="00E814FF">
              <w:rPr>
                <w:rFonts w:ascii="Arial" w:hAnsi="Arial" w:cs="Arial"/>
                <w:color w:val="000000"/>
              </w:rPr>
              <w:t xml:space="preserve">Identificación de fuentes y recursos de información especializados en Agro Industria. </w:t>
            </w:r>
          </w:p>
          <w:p w:rsidR="001A1FB5" w:rsidRPr="00E814FF" w:rsidRDefault="001A1FB5" w:rsidP="00252597">
            <w:pPr>
              <w:spacing w:line="276" w:lineRule="auto"/>
              <w:rPr>
                <w:rFonts w:ascii="Arial" w:hAnsi="Arial" w:cs="Arial"/>
              </w:rPr>
            </w:pPr>
          </w:p>
          <w:p w:rsidR="001A1FB5" w:rsidRPr="00E814FF" w:rsidRDefault="001A1FB5" w:rsidP="00252597">
            <w:pPr>
              <w:spacing w:line="276" w:lineRule="auto"/>
              <w:rPr>
                <w:rFonts w:ascii="Arial" w:hAnsi="Arial" w:cs="Arial"/>
              </w:rPr>
            </w:pPr>
          </w:p>
        </w:tc>
        <w:tc>
          <w:tcPr>
            <w:tcW w:w="3827" w:type="dxa"/>
          </w:tcPr>
          <w:p w:rsidR="001A1FB5" w:rsidRPr="00E814FF" w:rsidRDefault="001A1FB5" w:rsidP="00252597">
            <w:pPr>
              <w:spacing w:line="276" w:lineRule="auto"/>
              <w:rPr>
                <w:rFonts w:ascii="Arial" w:hAnsi="Arial" w:cs="Arial"/>
              </w:rPr>
            </w:pPr>
          </w:p>
          <w:p w:rsidR="001A1FB5" w:rsidRPr="00E814FF" w:rsidRDefault="00831F6F" w:rsidP="00252597">
            <w:pPr>
              <w:spacing w:line="276" w:lineRule="auto"/>
              <w:rPr>
                <w:rFonts w:ascii="Arial" w:hAnsi="Arial" w:cs="Arial"/>
                <w:b/>
              </w:rPr>
            </w:pPr>
            <w:r w:rsidRPr="00E814FF">
              <w:rPr>
                <w:rFonts w:ascii="Arial" w:hAnsi="Arial" w:cs="Arial"/>
                <w:b/>
              </w:rPr>
              <w:t xml:space="preserve">Cognitivos: </w:t>
            </w:r>
          </w:p>
          <w:p w:rsidR="001A1FB5" w:rsidRPr="00E814FF" w:rsidRDefault="00831F6F" w:rsidP="00252597">
            <w:pPr>
              <w:spacing w:line="276" w:lineRule="auto"/>
              <w:rPr>
                <w:rFonts w:ascii="Arial" w:hAnsi="Arial" w:cs="Arial"/>
              </w:rPr>
            </w:pPr>
            <w:r w:rsidRPr="00E814FF">
              <w:rPr>
                <w:rFonts w:ascii="Arial" w:hAnsi="Arial" w:cs="Arial"/>
              </w:rPr>
              <w:t>El estudiante:</w:t>
            </w:r>
          </w:p>
          <w:p w:rsidR="001A1FB5" w:rsidRPr="00E814FF" w:rsidRDefault="00831F6F" w:rsidP="00252597">
            <w:pPr>
              <w:numPr>
                <w:ilvl w:val="0"/>
                <w:numId w:val="30"/>
              </w:numPr>
              <w:pBdr>
                <w:top w:val="nil"/>
                <w:left w:val="nil"/>
                <w:bottom w:val="nil"/>
                <w:right w:val="nil"/>
                <w:between w:val="nil"/>
              </w:pBdr>
              <w:spacing w:line="276" w:lineRule="auto"/>
              <w:ind w:left="743"/>
              <w:contextualSpacing/>
              <w:rPr>
                <w:rFonts w:ascii="Arial" w:hAnsi="Arial" w:cs="Arial"/>
              </w:rPr>
            </w:pPr>
            <w:r w:rsidRPr="00E814FF">
              <w:rPr>
                <w:rFonts w:ascii="Arial" w:hAnsi="Arial" w:cs="Arial"/>
                <w:color w:val="000000"/>
              </w:rPr>
              <w:t>Reconoce diferentes fuentes de información tales como libros, revistas electrónicas y bases de datos.</w:t>
            </w:r>
          </w:p>
          <w:p w:rsidR="001A1FB5" w:rsidRPr="00E814FF" w:rsidRDefault="00831F6F" w:rsidP="00252597">
            <w:pPr>
              <w:numPr>
                <w:ilvl w:val="0"/>
                <w:numId w:val="30"/>
              </w:numPr>
              <w:pBdr>
                <w:top w:val="nil"/>
                <w:left w:val="nil"/>
                <w:bottom w:val="nil"/>
                <w:right w:val="nil"/>
                <w:between w:val="nil"/>
              </w:pBdr>
              <w:spacing w:after="200" w:line="276" w:lineRule="auto"/>
              <w:ind w:left="743"/>
              <w:contextualSpacing/>
              <w:rPr>
                <w:rFonts w:ascii="Arial" w:hAnsi="Arial" w:cs="Arial"/>
              </w:rPr>
            </w:pPr>
            <w:r w:rsidRPr="00E814FF">
              <w:rPr>
                <w:rFonts w:ascii="Arial" w:hAnsi="Arial" w:cs="Arial"/>
                <w:color w:val="000000"/>
              </w:rPr>
              <w:t>Reconoce diversos recursos de información tales como Bibliotecas (OPACS), Internet y Organismos especializados en Agro Industria.</w:t>
            </w:r>
          </w:p>
        </w:tc>
        <w:tc>
          <w:tcPr>
            <w:tcW w:w="2268" w:type="dxa"/>
            <w:vMerge w:val="restart"/>
          </w:tcPr>
          <w:p w:rsidR="001A1FB5" w:rsidRPr="00E814FF" w:rsidRDefault="001A1FB5" w:rsidP="00252597">
            <w:pPr>
              <w:spacing w:line="276" w:lineRule="auto"/>
              <w:jc w:val="both"/>
              <w:rPr>
                <w:rFonts w:ascii="Arial" w:hAnsi="Arial" w:cs="Arial"/>
                <w:b/>
              </w:rPr>
            </w:pPr>
          </w:p>
          <w:p w:rsidR="001A1FB5" w:rsidRPr="00E814FF" w:rsidRDefault="00831F6F" w:rsidP="00252597">
            <w:pPr>
              <w:spacing w:line="276" w:lineRule="auto"/>
              <w:jc w:val="both"/>
              <w:rPr>
                <w:rFonts w:ascii="Arial" w:hAnsi="Arial" w:cs="Arial"/>
                <w:b/>
              </w:rPr>
            </w:pPr>
            <w:r w:rsidRPr="00E814FF">
              <w:rPr>
                <w:rFonts w:ascii="Arial" w:hAnsi="Arial" w:cs="Arial"/>
                <w:b/>
              </w:rPr>
              <w:t>Submódulo 1:</w:t>
            </w:r>
          </w:p>
          <w:p w:rsidR="001A1FB5" w:rsidRPr="00E814FF" w:rsidRDefault="00831F6F" w:rsidP="00252597">
            <w:pPr>
              <w:spacing w:line="276" w:lineRule="auto"/>
              <w:rPr>
                <w:rFonts w:ascii="Arial" w:hAnsi="Arial" w:cs="Arial"/>
              </w:rPr>
            </w:pPr>
            <w:r w:rsidRPr="00E814FF">
              <w:rPr>
                <w:rFonts w:ascii="Arial" w:hAnsi="Arial" w:cs="Arial"/>
                <w:b/>
              </w:rPr>
              <w:t>-</w:t>
            </w:r>
            <w:r w:rsidRPr="00E814FF">
              <w:rPr>
                <w:rFonts w:ascii="Arial" w:hAnsi="Arial" w:cs="Arial"/>
              </w:rPr>
              <w:t>¿Cómo reconocer diferentes fuentes de información tales como libros, revistas electrónicas y bases de datos especializados en Agroindustria?</w:t>
            </w:r>
          </w:p>
          <w:p w:rsidR="001A1FB5" w:rsidRPr="00E814FF" w:rsidRDefault="001A1FB5" w:rsidP="00252597">
            <w:pPr>
              <w:spacing w:line="276" w:lineRule="auto"/>
              <w:rPr>
                <w:rFonts w:ascii="Arial" w:hAnsi="Arial" w:cs="Arial"/>
              </w:rPr>
            </w:pPr>
          </w:p>
          <w:p w:rsidR="001A1FB5" w:rsidRPr="00E814FF" w:rsidRDefault="00831F6F" w:rsidP="00252597">
            <w:pPr>
              <w:spacing w:line="276" w:lineRule="auto"/>
              <w:rPr>
                <w:rFonts w:ascii="Arial" w:hAnsi="Arial" w:cs="Arial"/>
                <w:b/>
              </w:rPr>
            </w:pPr>
            <w:r w:rsidRPr="00E814FF">
              <w:rPr>
                <w:rFonts w:ascii="Arial" w:hAnsi="Arial" w:cs="Arial"/>
                <w:b/>
              </w:rPr>
              <w:t>Submódulo2:</w:t>
            </w:r>
          </w:p>
          <w:p w:rsidR="001A1FB5" w:rsidRPr="00E814FF" w:rsidRDefault="00831F6F" w:rsidP="00252597">
            <w:pPr>
              <w:spacing w:line="276" w:lineRule="auto"/>
              <w:rPr>
                <w:rFonts w:ascii="Arial" w:hAnsi="Arial" w:cs="Arial"/>
              </w:rPr>
            </w:pPr>
            <w:r w:rsidRPr="00E814FF">
              <w:rPr>
                <w:rFonts w:ascii="Arial" w:hAnsi="Arial" w:cs="Arial"/>
              </w:rPr>
              <w:t xml:space="preserve">-¿Cómo reconocer </w:t>
            </w:r>
            <w:r w:rsidRPr="00E814FF">
              <w:rPr>
                <w:rFonts w:ascii="Arial" w:hAnsi="Arial" w:cs="Arial"/>
              </w:rPr>
              <w:lastRenderedPageBreak/>
              <w:t>diversos recursos de información tales como Bibliotecas (OPACS), Internet y Organismos especializados en Agroindustria?</w:t>
            </w:r>
          </w:p>
          <w:p w:rsidR="001A1FB5" w:rsidRPr="00E814FF" w:rsidRDefault="001A1FB5" w:rsidP="00252597">
            <w:pPr>
              <w:spacing w:line="276" w:lineRule="auto"/>
              <w:jc w:val="both"/>
              <w:rPr>
                <w:rFonts w:ascii="Arial" w:hAnsi="Arial" w:cs="Arial"/>
                <w:b/>
              </w:rPr>
            </w:pPr>
          </w:p>
        </w:tc>
      </w:tr>
      <w:tr w:rsidR="001A1FB5" w:rsidRPr="00E814FF">
        <w:trPr>
          <w:trHeight w:val="2440"/>
        </w:trPr>
        <w:tc>
          <w:tcPr>
            <w:tcW w:w="2552" w:type="dxa"/>
            <w:vMerge/>
          </w:tcPr>
          <w:p w:rsidR="001A1FB5" w:rsidRPr="00E814FF" w:rsidRDefault="001A1FB5" w:rsidP="00252597">
            <w:pPr>
              <w:widowControl w:val="0"/>
              <w:pBdr>
                <w:top w:val="nil"/>
                <w:left w:val="nil"/>
                <w:bottom w:val="nil"/>
                <w:right w:val="nil"/>
                <w:between w:val="nil"/>
              </w:pBdr>
              <w:spacing w:line="276" w:lineRule="auto"/>
              <w:rPr>
                <w:rFonts w:ascii="Arial" w:hAnsi="Arial" w:cs="Arial"/>
                <w:b/>
              </w:rPr>
            </w:pPr>
          </w:p>
        </w:tc>
        <w:tc>
          <w:tcPr>
            <w:tcW w:w="3827" w:type="dxa"/>
          </w:tcPr>
          <w:p w:rsidR="001A1FB5" w:rsidRPr="00E814FF" w:rsidRDefault="001A1FB5" w:rsidP="00252597">
            <w:pPr>
              <w:spacing w:line="276" w:lineRule="auto"/>
              <w:rPr>
                <w:rFonts w:ascii="Arial" w:hAnsi="Arial" w:cs="Arial"/>
              </w:rPr>
            </w:pPr>
          </w:p>
          <w:p w:rsidR="001A1FB5" w:rsidRPr="00E814FF" w:rsidRDefault="00831F6F" w:rsidP="00252597">
            <w:pPr>
              <w:spacing w:line="276" w:lineRule="auto"/>
              <w:rPr>
                <w:rFonts w:ascii="Arial" w:hAnsi="Arial" w:cs="Arial"/>
                <w:b/>
              </w:rPr>
            </w:pPr>
            <w:r w:rsidRPr="00E814FF">
              <w:rPr>
                <w:rFonts w:ascii="Arial" w:hAnsi="Arial" w:cs="Arial"/>
                <w:b/>
              </w:rPr>
              <w:t>Procedimentales:</w:t>
            </w:r>
          </w:p>
          <w:p w:rsidR="001A1FB5" w:rsidRPr="00E814FF" w:rsidRDefault="00831F6F" w:rsidP="00252597">
            <w:pPr>
              <w:spacing w:line="276" w:lineRule="auto"/>
              <w:rPr>
                <w:rFonts w:ascii="Arial" w:hAnsi="Arial" w:cs="Arial"/>
              </w:rPr>
            </w:pPr>
            <w:r w:rsidRPr="00E814FF">
              <w:rPr>
                <w:rFonts w:ascii="Arial" w:hAnsi="Arial" w:cs="Arial"/>
              </w:rPr>
              <w:t>El estudiante:</w:t>
            </w:r>
          </w:p>
          <w:p w:rsidR="001A1FB5" w:rsidRPr="00E814FF" w:rsidRDefault="00831F6F" w:rsidP="00252597">
            <w:pPr>
              <w:numPr>
                <w:ilvl w:val="0"/>
                <w:numId w:val="30"/>
              </w:numPr>
              <w:pBdr>
                <w:top w:val="nil"/>
                <w:left w:val="nil"/>
                <w:bottom w:val="nil"/>
                <w:right w:val="nil"/>
                <w:between w:val="nil"/>
              </w:pBdr>
              <w:spacing w:after="200" w:line="276" w:lineRule="auto"/>
              <w:ind w:left="743" w:hanging="284"/>
              <w:contextualSpacing/>
              <w:rPr>
                <w:rFonts w:ascii="Arial" w:hAnsi="Arial" w:cs="Arial"/>
              </w:rPr>
            </w:pPr>
            <w:r w:rsidRPr="00E814FF">
              <w:rPr>
                <w:rFonts w:ascii="Arial" w:hAnsi="Arial" w:cs="Arial"/>
                <w:color w:val="000000"/>
              </w:rPr>
              <w:t>Logra acceder a la fuente y recurso de información requerido.</w:t>
            </w:r>
          </w:p>
        </w:tc>
        <w:tc>
          <w:tcPr>
            <w:tcW w:w="2268" w:type="dxa"/>
            <w:vMerge/>
          </w:tcPr>
          <w:p w:rsidR="001A1FB5" w:rsidRPr="00E814FF" w:rsidRDefault="001A1FB5" w:rsidP="00252597">
            <w:pPr>
              <w:widowControl w:val="0"/>
              <w:pBdr>
                <w:top w:val="nil"/>
                <w:left w:val="nil"/>
                <w:bottom w:val="nil"/>
                <w:right w:val="nil"/>
                <w:between w:val="nil"/>
              </w:pBdr>
              <w:spacing w:line="276" w:lineRule="auto"/>
              <w:rPr>
                <w:rFonts w:ascii="Arial" w:hAnsi="Arial" w:cs="Arial"/>
                <w:b/>
                <w:color w:val="000000"/>
              </w:rPr>
            </w:pPr>
          </w:p>
        </w:tc>
      </w:tr>
      <w:tr w:rsidR="001A1FB5" w:rsidRPr="00E814FF">
        <w:trPr>
          <w:trHeight w:val="2120"/>
        </w:trPr>
        <w:tc>
          <w:tcPr>
            <w:tcW w:w="2552" w:type="dxa"/>
            <w:vMerge/>
          </w:tcPr>
          <w:p w:rsidR="001A1FB5" w:rsidRPr="00E814FF" w:rsidRDefault="001A1FB5" w:rsidP="00252597">
            <w:pPr>
              <w:widowControl w:val="0"/>
              <w:pBdr>
                <w:top w:val="nil"/>
                <w:left w:val="nil"/>
                <w:bottom w:val="nil"/>
                <w:right w:val="nil"/>
                <w:between w:val="nil"/>
              </w:pBdr>
              <w:spacing w:line="276" w:lineRule="auto"/>
              <w:rPr>
                <w:rFonts w:ascii="Arial" w:hAnsi="Arial" w:cs="Arial"/>
                <w:b/>
                <w:color w:val="000000"/>
              </w:rPr>
            </w:pPr>
          </w:p>
        </w:tc>
        <w:tc>
          <w:tcPr>
            <w:tcW w:w="3827" w:type="dxa"/>
          </w:tcPr>
          <w:p w:rsidR="001A1FB5" w:rsidRPr="00E814FF" w:rsidRDefault="001A1FB5" w:rsidP="00252597">
            <w:pPr>
              <w:spacing w:line="276" w:lineRule="auto"/>
              <w:rPr>
                <w:rFonts w:ascii="Arial" w:hAnsi="Arial" w:cs="Arial"/>
              </w:rPr>
            </w:pPr>
          </w:p>
          <w:p w:rsidR="001A1FB5" w:rsidRPr="00E814FF" w:rsidRDefault="00831F6F" w:rsidP="00252597">
            <w:pPr>
              <w:spacing w:line="276" w:lineRule="auto"/>
              <w:rPr>
                <w:rFonts w:ascii="Arial" w:hAnsi="Arial" w:cs="Arial"/>
                <w:b/>
              </w:rPr>
            </w:pPr>
            <w:r w:rsidRPr="00E814FF">
              <w:rPr>
                <w:rFonts w:ascii="Arial" w:hAnsi="Arial" w:cs="Arial"/>
                <w:b/>
              </w:rPr>
              <w:t>Actitudinales:</w:t>
            </w:r>
          </w:p>
          <w:p w:rsidR="001A1FB5" w:rsidRPr="00E814FF" w:rsidRDefault="00831F6F" w:rsidP="00252597">
            <w:pPr>
              <w:spacing w:line="276" w:lineRule="auto"/>
              <w:rPr>
                <w:rFonts w:ascii="Arial" w:hAnsi="Arial" w:cs="Arial"/>
              </w:rPr>
            </w:pPr>
            <w:r w:rsidRPr="00E814FF">
              <w:rPr>
                <w:rFonts w:ascii="Arial" w:hAnsi="Arial" w:cs="Arial"/>
              </w:rPr>
              <w:t>El estudiante:</w:t>
            </w:r>
          </w:p>
          <w:p w:rsidR="001A1FB5" w:rsidRPr="00E814FF" w:rsidRDefault="00831F6F" w:rsidP="00252597">
            <w:pPr>
              <w:numPr>
                <w:ilvl w:val="0"/>
                <w:numId w:val="30"/>
              </w:numPr>
              <w:pBdr>
                <w:top w:val="nil"/>
                <w:left w:val="nil"/>
                <w:bottom w:val="nil"/>
                <w:right w:val="nil"/>
                <w:between w:val="nil"/>
              </w:pBdr>
              <w:spacing w:after="200" w:line="276" w:lineRule="auto"/>
              <w:ind w:left="459"/>
              <w:contextualSpacing/>
              <w:jc w:val="both"/>
              <w:rPr>
                <w:rFonts w:ascii="Arial" w:hAnsi="Arial" w:cs="Arial"/>
              </w:rPr>
            </w:pPr>
            <w:r w:rsidRPr="00E814FF">
              <w:rPr>
                <w:rFonts w:ascii="Arial" w:hAnsi="Arial" w:cs="Arial"/>
                <w:color w:val="000000"/>
              </w:rPr>
              <w:t>Es eficiente en la identificación de fuentes y recursos de información.</w:t>
            </w:r>
          </w:p>
        </w:tc>
        <w:tc>
          <w:tcPr>
            <w:tcW w:w="2268" w:type="dxa"/>
            <w:vMerge/>
          </w:tcPr>
          <w:p w:rsidR="001A1FB5" w:rsidRPr="00E814FF" w:rsidRDefault="001A1FB5" w:rsidP="00252597">
            <w:pPr>
              <w:widowControl w:val="0"/>
              <w:pBdr>
                <w:top w:val="nil"/>
                <w:left w:val="nil"/>
                <w:bottom w:val="nil"/>
                <w:right w:val="nil"/>
                <w:between w:val="nil"/>
              </w:pBdr>
              <w:spacing w:line="276" w:lineRule="auto"/>
              <w:rPr>
                <w:rFonts w:ascii="Arial" w:hAnsi="Arial" w:cs="Arial"/>
                <w:b/>
                <w:color w:val="000000"/>
              </w:rPr>
            </w:pPr>
          </w:p>
        </w:tc>
      </w:tr>
    </w:tbl>
    <w:p w:rsidR="001A1FB5" w:rsidRPr="00E814FF" w:rsidRDefault="001A1FB5" w:rsidP="00252597">
      <w:pPr>
        <w:spacing w:line="276" w:lineRule="auto"/>
        <w:rPr>
          <w:rFonts w:ascii="Arial" w:hAnsi="Arial" w:cs="Arial"/>
        </w:rPr>
      </w:pPr>
    </w:p>
    <w:p w:rsidR="001A1FB5" w:rsidRPr="00E814FF" w:rsidRDefault="001A1FB5" w:rsidP="00252597">
      <w:pPr>
        <w:spacing w:line="276" w:lineRule="auto"/>
        <w:rPr>
          <w:rFonts w:ascii="Arial" w:hAnsi="Arial" w:cs="Arial"/>
        </w:rPr>
      </w:pPr>
    </w:p>
    <w:p w:rsidR="001A1FB5" w:rsidRPr="00E814FF" w:rsidRDefault="00831F6F" w:rsidP="00252597">
      <w:pPr>
        <w:spacing w:line="276" w:lineRule="auto"/>
        <w:jc w:val="both"/>
        <w:rPr>
          <w:rFonts w:ascii="Arial" w:hAnsi="Arial" w:cs="Arial"/>
        </w:rPr>
      </w:pPr>
      <w:r w:rsidRPr="00E814FF">
        <w:rPr>
          <w:rFonts w:ascii="Arial" w:hAnsi="Arial" w:cs="Arial"/>
          <w:b/>
        </w:rPr>
        <w:t>Módulo 3:</w:t>
      </w:r>
      <w:r w:rsidRPr="00E814FF">
        <w:rPr>
          <w:rFonts w:ascii="Arial" w:hAnsi="Arial" w:cs="Arial"/>
        </w:rPr>
        <w:t xml:space="preserve"> Estrategias de búsqueda de información</w:t>
      </w:r>
    </w:p>
    <w:p w:rsidR="001A1FB5" w:rsidRPr="00E814FF" w:rsidRDefault="00831F6F" w:rsidP="00252597">
      <w:pPr>
        <w:numPr>
          <w:ilvl w:val="0"/>
          <w:numId w:val="30"/>
        </w:numPr>
        <w:pBdr>
          <w:top w:val="nil"/>
          <w:left w:val="nil"/>
          <w:bottom w:val="nil"/>
          <w:right w:val="nil"/>
          <w:between w:val="nil"/>
        </w:pBdr>
        <w:spacing w:after="0" w:line="276" w:lineRule="auto"/>
        <w:contextualSpacing/>
        <w:jc w:val="both"/>
        <w:rPr>
          <w:rFonts w:ascii="Arial" w:hAnsi="Arial" w:cs="Arial"/>
        </w:rPr>
      </w:pPr>
      <w:r w:rsidRPr="00E814FF">
        <w:rPr>
          <w:rFonts w:ascii="Arial" w:hAnsi="Arial" w:cs="Arial"/>
          <w:color w:val="000000"/>
        </w:rPr>
        <w:t>Horas pedagógicas del módulo: 4 horas.</w:t>
      </w:r>
    </w:p>
    <w:p w:rsidR="001A1FB5" w:rsidRPr="00E814FF" w:rsidRDefault="00831F6F" w:rsidP="00252597">
      <w:pPr>
        <w:numPr>
          <w:ilvl w:val="0"/>
          <w:numId w:val="30"/>
        </w:numPr>
        <w:pBdr>
          <w:top w:val="nil"/>
          <w:left w:val="nil"/>
          <w:bottom w:val="nil"/>
          <w:right w:val="nil"/>
          <w:between w:val="nil"/>
        </w:pBdr>
        <w:spacing w:line="276" w:lineRule="auto"/>
        <w:contextualSpacing/>
        <w:jc w:val="both"/>
        <w:rPr>
          <w:rFonts w:ascii="Arial" w:hAnsi="Arial" w:cs="Arial"/>
        </w:rPr>
      </w:pPr>
      <w:r w:rsidRPr="00E814FF">
        <w:rPr>
          <w:rFonts w:ascii="Arial" w:hAnsi="Arial" w:cs="Arial"/>
          <w:color w:val="000000"/>
        </w:rPr>
        <w:t>Número de sesiones: 2 sesiones de 2 horas pedagógicas cada una.</w:t>
      </w:r>
    </w:p>
    <w:p w:rsidR="00E814FF" w:rsidRPr="00E814FF" w:rsidRDefault="00E814FF" w:rsidP="00E814FF">
      <w:pPr>
        <w:pBdr>
          <w:top w:val="nil"/>
          <w:left w:val="nil"/>
          <w:bottom w:val="nil"/>
          <w:right w:val="nil"/>
          <w:between w:val="nil"/>
        </w:pBdr>
        <w:spacing w:line="276" w:lineRule="auto"/>
        <w:ind w:left="1440"/>
        <w:contextualSpacing/>
        <w:jc w:val="both"/>
        <w:rPr>
          <w:rFonts w:ascii="Arial" w:hAnsi="Arial" w:cs="Arial"/>
        </w:rPr>
      </w:pPr>
    </w:p>
    <w:tbl>
      <w:tblPr>
        <w:tblStyle w:val="a4"/>
        <w:tblW w:w="836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127"/>
        <w:gridCol w:w="3827"/>
        <w:gridCol w:w="2410"/>
      </w:tblGrid>
      <w:tr w:rsidR="001A1FB5" w:rsidRPr="00E814FF">
        <w:tc>
          <w:tcPr>
            <w:tcW w:w="2127" w:type="dxa"/>
          </w:tcPr>
          <w:p w:rsidR="001A1FB5" w:rsidRPr="00E814FF" w:rsidRDefault="00831F6F" w:rsidP="00252597">
            <w:pPr>
              <w:spacing w:line="276" w:lineRule="auto"/>
              <w:jc w:val="center"/>
              <w:rPr>
                <w:rFonts w:ascii="Arial" w:hAnsi="Arial" w:cs="Arial"/>
                <w:b/>
              </w:rPr>
            </w:pPr>
            <w:r w:rsidRPr="00E814FF">
              <w:rPr>
                <w:rFonts w:ascii="Arial" w:hAnsi="Arial" w:cs="Arial"/>
                <w:b/>
              </w:rPr>
              <w:t>COMPETENCIAS</w:t>
            </w:r>
          </w:p>
        </w:tc>
        <w:tc>
          <w:tcPr>
            <w:tcW w:w="3827" w:type="dxa"/>
          </w:tcPr>
          <w:p w:rsidR="001A1FB5" w:rsidRPr="00E814FF" w:rsidRDefault="00831F6F" w:rsidP="00252597">
            <w:pPr>
              <w:spacing w:line="276" w:lineRule="auto"/>
              <w:jc w:val="center"/>
              <w:rPr>
                <w:rFonts w:ascii="Arial" w:hAnsi="Arial" w:cs="Arial"/>
                <w:b/>
              </w:rPr>
            </w:pPr>
            <w:r w:rsidRPr="00E814FF">
              <w:rPr>
                <w:rFonts w:ascii="Arial" w:hAnsi="Arial" w:cs="Arial"/>
                <w:b/>
              </w:rPr>
              <w:t>APRENDIZAJES ESPERADOS</w:t>
            </w:r>
          </w:p>
        </w:tc>
        <w:tc>
          <w:tcPr>
            <w:tcW w:w="2410" w:type="dxa"/>
          </w:tcPr>
          <w:p w:rsidR="001A1FB5" w:rsidRPr="00E814FF" w:rsidRDefault="00831F6F" w:rsidP="00252597">
            <w:pPr>
              <w:spacing w:line="276" w:lineRule="auto"/>
              <w:jc w:val="center"/>
              <w:rPr>
                <w:rFonts w:ascii="Arial" w:hAnsi="Arial" w:cs="Arial"/>
                <w:b/>
              </w:rPr>
            </w:pPr>
            <w:r w:rsidRPr="00E814FF">
              <w:rPr>
                <w:rFonts w:ascii="Arial" w:hAnsi="Arial" w:cs="Arial"/>
                <w:b/>
              </w:rPr>
              <w:t>CONTENIDOS</w:t>
            </w:r>
          </w:p>
        </w:tc>
      </w:tr>
      <w:tr w:rsidR="001A1FB5" w:rsidRPr="00E814FF">
        <w:trPr>
          <w:trHeight w:val="2660"/>
        </w:trPr>
        <w:tc>
          <w:tcPr>
            <w:tcW w:w="2127" w:type="dxa"/>
            <w:vMerge w:val="restart"/>
          </w:tcPr>
          <w:p w:rsidR="001A1FB5" w:rsidRPr="00E814FF" w:rsidRDefault="001A1FB5" w:rsidP="00252597">
            <w:pPr>
              <w:pBdr>
                <w:top w:val="nil"/>
                <w:left w:val="nil"/>
                <w:bottom w:val="nil"/>
                <w:right w:val="nil"/>
                <w:between w:val="nil"/>
              </w:pBdr>
              <w:spacing w:line="276" w:lineRule="auto"/>
              <w:ind w:left="644" w:hanging="720"/>
              <w:rPr>
                <w:rFonts w:ascii="Arial" w:hAnsi="Arial" w:cs="Arial"/>
                <w:color w:val="000000"/>
              </w:rPr>
            </w:pPr>
          </w:p>
          <w:p w:rsidR="001A1FB5" w:rsidRPr="00E814FF" w:rsidRDefault="00831F6F" w:rsidP="00252597">
            <w:pPr>
              <w:numPr>
                <w:ilvl w:val="0"/>
                <w:numId w:val="31"/>
              </w:numPr>
              <w:pBdr>
                <w:top w:val="nil"/>
                <w:left w:val="nil"/>
                <w:bottom w:val="nil"/>
                <w:right w:val="nil"/>
                <w:between w:val="nil"/>
              </w:pBdr>
              <w:spacing w:after="200" w:line="276" w:lineRule="auto"/>
              <w:ind w:left="460" w:hanging="360"/>
              <w:contextualSpacing/>
              <w:rPr>
                <w:rFonts w:ascii="Arial" w:hAnsi="Arial" w:cs="Arial"/>
                <w:color w:val="000000"/>
              </w:rPr>
            </w:pPr>
            <w:r w:rsidRPr="00E814FF">
              <w:rPr>
                <w:rFonts w:ascii="Arial" w:hAnsi="Arial" w:cs="Arial"/>
                <w:color w:val="000000"/>
              </w:rPr>
              <w:t>Conocimiento de Estrategias para la búsqueda y recuperación de la información.</w:t>
            </w:r>
          </w:p>
          <w:p w:rsidR="001A1FB5" w:rsidRPr="00E814FF" w:rsidRDefault="001A1FB5" w:rsidP="00252597">
            <w:pPr>
              <w:spacing w:line="276" w:lineRule="auto"/>
              <w:rPr>
                <w:rFonts w:ascii="Arial" w:hAnsi="Arial" w:cs="Arial"/>
              </w:rPr>
            </w:pPr>
          </w:p>
        </w:tc>
        <w:tc>
          <w:tcPr>
            <w:tcW w:w="3827" w:type="dxa"/>
          </w:tcPr>
          <w:p w:rsidR="001A1FB5" w:rsidRPr="00E814FF" w:rsidRDefault="001A1FB5" w:rsidP="00252597">
            <w:pPr>
              <w:spacing w:line="276" w:lineRule="auto"/>
              <w:jc w:val="both"/>
              <w:rPr>
                <w:rFonts w:ascii="Arial" w:hAnsi="Arial" w:cs="Arial"/>
                <w:b/>
              </w:rPr>
            </w:pPr>
          </w:p>
          <w:p w:rsidR="001A1FB5" w:rsidRPr="00E814FF" w:rsidRDefault="00831F6F" w:rsidP="00252597">
            <w:pPr>
              <w:spacing w:line="276" w:lineRule="auto"/>
              <w:jc w:val="both"/>
              <w:rPr>
                <w:rFonts w:ascii="Arial" w:hAnsi="Arial" w:cs="Arial"/>
                <w:b/>
              </w:rPr>
            </w:pPr>
            <w:r w:rsidRPr="00E814FF">
              <w:rPr>
                <w:rFonts w:ascii="Arial" w:hAnsi="Arial" w:cs="Arial"/>
                <w:b/>
              </w:rPr>
              <w:t>Cognitivos:</w:t>
            </w:r>
          </w:p>
          <w:p w:rsidR="001A1FB5" w:rsidRPr="00E814FF" w:rsidRDefault="00831F6F" w:rsidP="00252597">
            <w:pPr>
              <w:spacing w:line="276" w:lineRule="auto"/>
              <w:jc w:val="both"/>
              <w:rPr>
                <w:rFonts w:ascii="Arial" w:hAnsi="Arial" w:cs="Arial"/>
              </w:rPr>
            </w:pPr>
            <w:r w:rsidRPr="00E814FF">
              <w:rPr>
                <w:rFonts w:ascii="Arial" w:hAnsi="Arial" w:cs="Arial"/>
              </w:rPr>
              <w:t>El estudiante:</w:t>
            </w:r>
          </w:p>
          <w:p w:rsidR="001A1FB5" w:rsidRPr="00E814FF" w:rsidRDefault="00831F6F" w:rsidP="00252597">
            <w:pPr>
              <w:numPr>
                <w:ilvl w:val="0"/>
                <w:numId w:val="30"/>
              </w:numPr>
              <w:pBdr>
                <w:top w:val="nil"/>
                <w:left w:val="nil"/>
                <w:bottom w:val="nil"/>
                <w:right w:val="nil"/>
                <w:between w:val="nil"/>
              </w:pBdr>
              <w:spacing w:after="200" w:line="276" w:lineRule="auto"/>
              <w:ind w:left="459"/>
              <w:contextualSpacing/>
              <w:jc w:val="both"/>
              <w:rPr>
                <w:rFonts w:ascii="Arial" w:hAnsi="Arial" w:cs="Arial"/>
              </w:rPr>
            </w:pPr>
            <w:r w:rsidRPr="00E814FF">
              <w:rPr>
                <w:rFonts w:ascii="Arial" w:hAnsi="Arial" w:cs="Arial"/>
                <w:color w:val="000000"/>
              </w:rPr>
              <w:t>Reconoce diversos modos de búsqueda y recuperación de la información requerida.</w:t>
            </w:r>
          </w:p>
        </w:tc>
        <w:tc>
          <w:tcPr>
            <w:tcW w:w="2410" w:type="dxa"/>
            <w:vMerge w:val="restart"/>
          </w:tcPr>
          <w:p w:rsidR="001A1FB5" w:rsidRPr="00E814FF" w:rsidRDefault="001A1FB5" w:rsidP="00252597">
            <w:pPr>
              <w:spacing w:line="276" w:lineRule="auto"/>
              <w:rPr>
                <w:rFonts w:ascii="Arial" w:hAnsi="Arial" w:cs="Arial"/>
                <w:b/>
              </w:rPr>
            </w:pPr>
          </w:p>
          <w:p w:rsidR="001A1FB5" w:rsidRPr="00E814FF" w:rsidRDefault="00831F6F" w:rsidP="00252597">
            <w:pPr>
              <w:spacing w:line="276" w:lineRule="auto"/>
              <w:jc w:val="both"/>
              <w:rPr>
                <w:rFonts w:ascii="Arial" w:hAnsi="Arial" w:cs="Arial"/>
                <w:b/>
              </w:rPr>
            </w:pPr>
            <w:r w:rsidRPr="00E814FF">
              <w:rPr>
                <w:rFonts w:ascii="Arial" w:hAnsi="Arial" w:cs="Arial"/>
                <w:b/>
              </w:rPr>
              <w:t>Submódulo 1:</w:t>
            </w:r>
          </w:p>
          <w:p w:rsidR="001A1FB5" w:rsidRPr="00E814FF" w:rsidRDefault="00831F6F" w:rsidP="00252597">
            <w:pPr>
              <w:spacing w:line="276" w:lineRule="auto"/>
              <w:rPr>
                <w:rFonts w:ascii="Arial" w:hAnsi="Arial" w:cs="Arial"/>
              </w:rPr>
            </w:pPr>
            <w:r w:rsidRPr="00E814FF">
              <w:rPr>
                <w:rFonts w:ascii="Arial" w:hAnsi="Arial" w:cs="Arial"/>
                <w:b/>
              </w:rPr>
              <w:t>-</w:t>
            </w:r>
            <w:r w:rsidRPr="00E814FF">
              <w:rPr>
                <w:rFonts w:ascii="Arial" w:hAnsi="Arial" w:cs="Arial"/>
              </w:rPr>
              <w:t>¿Cómo reconocer diversos modos de búsqueda y recuperación de la información requerida?</w:t>
            </w:r>
          </w:p>
          <w:p w:rsidR="001A1FB5" w:rsidRPr="00E814FF" w:rsidRDefault="001A1FB5" w:rsidP="00252597">
            <w:pPr>
              <w:spacing w:line="276" w:lineRule="auto"/>
              <w:rPr>
                <w:rFonts w:ascii="Arial" w:hAnsi="Arial" w:cs="Arial"/>
              </w:rPr>
            </w:pPr>
          </w:p>
          <w:p w:rsidR="001A1FB5" w:rsidRPr="00E814FF" w:rsidRDefault="00831F6F" w:rsidP="00252597">
            <w:pPr>
              <w:spacing w:line="276" w:lineRule="auto"/>
              <w:rPr>
                <w:rFonts w:ascii="Arial" w:hAnsi="Arial" w:cs="Arial"/>
                <w:b/>
              </w:rPr>
            </w:pPr>
            <w:r w:rsidRPr="00E814FF">
              <w:rPr>
                <w:rFonts w:ascii="Arial" w:hAnsi="Arial" w:cs="Arial"/>
                <w:b/>
              </w:rPr>
              <w:t>Submódulo2:</w:t>
            </w:r>
          </w:p>
          <w:p w:rsidR="001A1FB5" w:rsidRPr="00E814FF" w:rsidRDefault="00831F6F" w:rsidP="00252597">
            <w:pPr>
              <w:spacing w:line="276" w:lineRule="auto"/>
              <w:rPr>
                <w:rFonts w:ascii="Arial" w:hAnsi="Arial" w:cs="Arial"/>
              </w:rPr>
            </w:pPr>
            <w:r w:rsidRPr="00E814FF">
              <w:rPr>
                <w:rFonts w:ascii="Arial" w:hAnsi="Arial" w:cs="Arial"/>
              </w:rPr>
              <w:t>1º Evaluación</w:t>
            </w:r>
          </w:p>
        </w:tc>
      </w:tr>
      <w:tr w:rsidR="001A1FB5" w:rsidRPr="00E814FF">
        <w:trPr>
          <w:trHeight w:val="2660"/>
        </w:trPr>
        <w:tc>
          <w:tcPr>
            <w:tcW w:w="2127" w:type="dxa"/>
            <w:vMerge/>
          </w:tcPr>
          <w:p w:rsidR="001A1FB5" w:rsidRPr="00E814FF" w:rsidRDefault="001A1FB5" w:rsidP="00252597">
            <w:pPr>
              <w:widowControl w:val="0"/>
              <w:pBdr>
                <w:top w:val="nil"/>
                <w:left w:val="nil"/>
                <w:bottom w:val="nil"/>
                <w:right w:val="nil"/>
                <w:between w:val="nil"/>
              </w:pBdr>
              <w:spacing w:line="276" w:lineRule="auto"/>
              <w:rPr>
                <w:rFonts w:ascii="Arial" w:hAnsi="Arial" w:cs="Arial"/>
              </w:rPr>
            </w:pPr>
          </w:p>
        </w:tc>
        <w:tc>
          <w:tcPr>
            <w:tcW w:w="3827" w:type="dxa"/>
          </w:tcPr>
          <w:p w:rsidR="001A1FB5" w:rsidRPr="00E814FF" w:rsidRDefault="001A1FB5" w:rsidP="00252597">
            <w:pPr>
              <w:spacing w:line="276" w:lineRule="auto"/>
              <w:jc w:val="both"/>
              <w:rPr>
                <w:rFonts w:ascii="Arial" w:hAnsi="Arial" w:cs="Arial"/>
                <w:b/>
              </w:rPr>
            </w:pPr>
          </w:p>
          <w:p w:rsidR="001A1FB5" w:rsidRPr="00E814FF" w:rsidRDefault="00831F6F" w:rsidP="00252597">
            <w:pPr>
              <w:spacing w:line="276" w:lineRule="auto"/>
              <w:jc w:val="both"/>
              <w:rPr>
                <w:rFonts w:ascii="Arial" w:hAnsi="Arial" w:cs="Arial"/>
                <w:b/>
              </w:rPr>
            </w:pPr>
            <w:r w:rsidRPr="00E814FF">
              <w:rPr>
                <w:rFonts w:ascii="Arial" w:hAnsi="Arial" w:cs="Arial"/>
                <w:b/>
              </w:rPr>
              <w:t>Procedimentales:</w:t>
            </w:r>
          </w:p>
          <w:p w:rsidR="001A1FB5" w:rsidRPr="00E814FF" w:rsidRDefault="00831F6F" w:rsidP="00252597">
            <w:pPr>
              <w:spacing w:line="276" w:lineRule="auto"/>
              <w:jc w:val="both"/>
              <w:rPr>
                <w:rFonts w:ascii="Arial" w:hAnsi="Arial" w:cs="Arial"/>
              </w:rPr>
            </w:pPr>
            <w:r w:rsidRPr="00E814FF">
              <w:rPr>
                <w:rFonts w:ascii="Arial" w:hAnsi="Arial" w:cs="Arial"/>
              </w:rPr>
              <w:t>El estudiante:</w:t>
            </w:r>
          </w:p>
          <w:p w:rsidR="001A1FB5" w:rsidRPr="00E814FF" w:rsidRDefault="00831F6F" w:rsidP="00252597">
            <w:pPr>
              <w:numPr>
                <w:ilvl w:val="0"/>
                <w:numId w:val="30"/>
              </w:numPr>
              <w:pBdr>
                <w:top w:val="nil"/>
                <w:left w:val="nil"/>
                <w:bottom w:val="nil"/>
                <w:right w:val="nil"/>
                <w:between w:val="nil"/>
              </w:pBdr>
              <w:spacing w:after="200" w:line="276" w:lineRule="auto"/>
              <w:ind w:left="459" w:hanging="283"/>
              <w:contextualSpacing/>
              <w:jc w:val="both"/>
              <w:rPr>
                <w:rFonts w:ascii="Arial" w:hAnsi="Arial" w:cs="Arial"/>
              </w:rPr>
            </w:pPr>
            <w:r w:rsidRPr="00E814FF">
              <w:rPr>
                <w:rFonts w:ascii="Arial" w:hAnsi="Arial" w:cs="Arial"/>
                <w:color w:val="000000"/>
              </w:rPr>
              <w:t>Aplica la búsqueda simple, búsqueda avanzada y plantea otras estrategias de búsqueda según recursos específicos.</w:t>
            </w:r>
          </w:p>
        </w:tc>
        <w:tc>
          <w:tcPr>
            <w:tcW w:w="2410" w:type="dxa"/>
            <w:vMerge/>
          </w:tcPr>
          <w:p w:rsidR="001A1FB5" w:rsidRPr="00E814FF" w:rsidRDefault="001A1FB5" w:rsidP="00252597">
            <w:pPr>
              <w:widowControl w:val="0"/>
              <w:pBdr>
                <w:top w:val="nil"/>
                <w:left w:val="nil"/>
                <w:bottom w:val="nil"/>
                <w:right w:val="nil"/>
                <w:between w:val="nil"/>
              </w:pBdr>
              <w:spacing w:line="276" w:lineRule="auto"/>
              <w:rPr>
                <w:rFonts w:ascii="Arial" w:hAnsi="Arial" w:cs="Arial"/>
                <w:b/>
                <w:color w:val="000000"/>
              </w:rPr>
            </w:pPr>
          </w:p>
        </w:tc>
      </w:tr>
      <w:tr w:rsidR="001A1FB5" w:rsidRPr="00E814FF">
        <w:trPr>
          <w:trHeight w:val="2660"/>
        </w:trPr>
        <w:tc>
          <w:tcPr>
            <w:tcW w:w="2127" w:type="dxa"/>
            <w:vMerge/>
          </w:tcPr>
          <w:p w:rsidR="001A1FB5" w:rsidRPr="00E814FF" w:rsidRDefault="001A1FB5" w:rsidP="00252597">
            <w:pPr>
              <w:widowControl w:val="0"/>
              <w:pBdr>
                <w:top w:val="nil"/>
                <w:left w:val="nil"/>
                <w:bottom w:val="nil"/>
                <w:right w:val="nil"/>
                <w:between w:val="nil"/>
              </w:pBdr>
              <w:spacing w:line="276" w:lineRule="auto"/>
              <w:rPr>
                <w:rFonts w:ascii="Arial" w:hAnsi="Arial" w:cs="Arial"/>
                <w:b/>
                <w:color w:val="000000"/>
              </w:rPr>
            </w:pPr>
          </w:p>
        </w:tc>
        <w:tc>
          <w:tcPr>
            <w:tcW w:w="3827" w:type="dxa"/>
          </w:tcPr>
          <w:p w:rsidR="001A1FB5" w:rsidRPr="00E814FF" w:rsidRDefault="001A1FB5" w:rsidP="00252597">
            <w:pPr>
              <w:spacing w:line="276" w:lineRule="auto"/>
              <w:jc w:val="both"/>
              <w:rPr>
                <w:rFonts w:ascii="Arial" w:hAnsi="Arial" w:cs="Arial"/>
                <w:b/>
              </w:rPr>
            </w:pPr>
          </w:p>
          <w:p w:rsidR="001A1FB5" w:rsidRPr="00E814FF" w:rsidRDefault="00831F6F" w:rsidP="00252597">
            <w:pPr>
              <w:spacing w:line="276" w:lineRule="auto"/>
              <w:jc w:val="both"/>
              <w:rPr>
                <w:rFonts w:ascii="Arial" w:hAnsi="Arial" w:cs="Arial"/>
                <w:b/>
              </w:rPr>
            </w:pPr>
            <w:r w:rsidRPr="00E814FF">
              <w:rPr>
                <w:rFonts w:ascii="Arial" w:hAnsi="Arial" w:cs="Arial"/>
                <w:b/>
              </w:rPr>
              <w:t>Actitudinales:</w:t>
            </w:r>
          </w:p>
          <w:p w:rsidR="001A1FB5" w:rsidRPr="00E814FF" w:rsidRDefault="00831F6F" w:rsidP="00252597">
            <w:pPr>
              <w:spacing w:line="276" w:lineRule="auto"/>
              <w:jc w:val="both"/>
              <w:rPr>
                <w:rFonts w:ascii="Arial" w:hAnsi="Arial" w:cs="Arial"/>
              </w:rPr>
            </w:pPr>
            <w:r w:rsidRPr="00E814FF">
              <w:rPr>
                <w:rFonts w:ascii="Arial" w:hAnsi="Arial" w:cs="Arial"/>
              </w:rPr>
              <w:t>El estudiante:</w:t>
            </w:r>
          </w:p>
          <w:p w:rsidR="001A1FB5" w:rsidRPr="00E814FF" w:rsidRDefault="00831F6F" w:rsidP="00252597">
            <w:pPr>
              <w:spacing w:line="276" w:lineRule="auto"/>
              <w:ind w:left="317" w:hanging="317"/>
              <w:jc w:val="both"/>
              <w:rPr>
                <w:rFonts w:ascii="Arial" w:hAnsi="Arial" w:cs="Arial"/>
                <w:b/>
              </w:rPr>
            </w:pPr>
            <w:r w:rsidRPr="00E814FF">
              <w:rPr>
                <w:rFonts w:ascii="Arial" w:hAnsi="Arial" w:cs="Arial"/>
              </w:rPr>
              <w:t>- Demuestra interés de aplicar la estrategia más adecuada para su búsqueda.</w:t>
            </w:r>
          </w:p>
        </w:tc>
        <w:tc>
          <w:tcPr>
            <w:tcW w:w="2410" w:type="dxa"/>
            <w:vMerge/>
          </w:tcPr>
          <w:p w:rsidR="001A1FB5" w:rsidRPr="00E814FF" w:rsidRDefault="001A1FB5" w:rsidP="00252597">
            <w:pPr>
              <w:widowControl w:val="0"/>
              <w:pBdr>
                <w:top w:val="nil"/>
                <w:left w:val="nil"/>
                <w:bottom w:val="nil"/>
                <w:right w:val="nil"/>
                <w:between w:val="nil"/>
              </w:pBdr>
              <w:spacing w:line="276" w:lineRule="auto"/>
              <w:rPr>
                <w:rFonts w:ascii="Arial" w:hAnsi="Arial" w:cs="Arial"/>
                <w:b/>
              </w:rPr>
            </w:pPr>
          </w:p>
        </w:tc>
      </w:tr>
    </w:tbl>
    <w:p w:rsidR="001A1FB5" w:rsidRPr="00E814FF" w:rsidRDefault="001A1FB5" w:rsidP="00252597">
      <w:pPr>
        <w:spacing w:line="276" w:lineRule="auto"/>
        <w:rPr>
          <w:rFonts w:ascii="Arial" w:hAnsi="Arial" w:cs="Arial"/>
        </w:rPr>
      </w:pPr>
    </w:p>
    <w:p w:rsidR="001A1FB5" w:rsidRPr="00E814FF" w:rsidRDefault="001A1FB5" w:rsidP="00252597">
      <w:pPr>
        <w:spacing w:line="276" w:lineRule="auto"/>
        <w:rPr>
          <w:rFonts w:ascii="Arial" w:hAnsi="Arial" w:cs="Arial"/>
        </w:rPr>
      </w:pPr>
    </w:p>
    <w:p w:rsidR="001A1FB5" w:rsidRPr="00E814FF" w:rsidRDefault="001A1FB5" w:rsidP="00252597">
      <w:pPr>
        <w:spacing w:line="276" w:lineRule="auto"/>
        <w:rPr>
          <w:rFonts w:ascii="Arial" w:hAnsi="Arial" w:cs="Arial"/>
        </w:rPr>
      </w:pPr>
    </w:p>
    <w:p w:rsidR="001A1FB5" w:rsidRDefault="001A1FB5" w:rsidP="00252597">
      <w:pPr>
        <w:spacing w:line="276" w:lineRule="auto"/>
        <w:rPr>
          <w:rFonts w:ascii="Arial" w:hAnsi="Arial" w:cs="Arial"/>
        </w:rPr>
      </w:pPr>
    </w:p>
    <w:p w:rsidR="00E814FF" w:rsidRDefault="00E814FF" w:rsidP="00252597">
      <w:pPr>
        <w:spacing w:line="276" w:lineRule="auto"/>
        <w:rPr>
          <w:rFonts w:ascii="Arial" w:hAnsi="Arial" w:cs="Arial"/>
        </w:rPr>
      </w:pPr>
    </w:p>
    <w:p w:rsidR="00E814FF" w:rsidRDefault="00E814FF" w:rsidP="00252597">
      <w:pPr>
        <w:spacing w:line="276" w:lineRule="auto"/>
        <w:rPr>
          <w:rFonts w:ascii="Arial" w:hAnsi="Arial" w:cs="Arial"/>
        </w:rPr>
      </w:pPr>
    </w:p>
    <w:p w:rsidR="00E814FF" w:rsidRDefault="00E814FF" w:rsidP="00252597">
      <w:pPr>
        <w:spacing w:line="276" w:lineRule="auto"/>
        <w:rPr>
          <w:rFonts w:ascii="Arial" w:hAnsi="Arial" w:cs="Arial"/>
        </w:rPr>
      </w:pPr>
    </w:p>
    <w:p w:rsidR="00E814FF" w:rsidRDefault="00E814FF" w:rsidP="00252597">
      <w:pPr>
        <w:spacing w:line="276" w:lineRule="auto"/>
        <w:rPr>
          <w:rFonts w:ascii="Arial" w:hAnsi="Arial" w:cs="Arial"/>
        </w:rPr>
      </w:pPr>
    </w:p>
    <w:p w:rsidR="00E814FF" w:rsidRDefault="00E814FF" w:rsidP="00252597">
      <w:pPr>
        <w:spacing w:line="276" w:lineRule="auto"/>
        <w:rPr>
          <w:rFonts w:ascii="Arial" w:hAnsi="Arial" w:cs="Arial"/>
        </w:rPr>
      </w:pPr>
    </w:p>
    <w:p w:rsidR="00E814FF" w:rsidRPr="00E814FF" w:rsidRDefault="00E814FF" w:rsidP="00252597">
      <w:pPr>
        <w:spacing w:line="276" w:lineRule="auto"/>
        <w:rPr>
          <w:rFonts w:ascii="Arial" w:hAnsi="Arial" w:cs="Arial"/>
        </w:rPr>
      </w:pPr>
    </w:p>
    <w:p w:rsidR="001A1FB5" w:rsidRPr="00E814FF" w:rsidRDefault="001A1FB5" w:rsidP="00252597">
      <w:pPr>
        <w:spacing w:line="276" w:lineRule="auto"/>
        <w:rPr>
          <w:rFonts w:ascii="Arial" w:hAnsi="Arial" w:cs="Arial"/>
        </w:rPr>
      </w:pPr>
    </w:p>
    <w:p w:rsidR="001A1FB5" w:rsidRPr="00E814FF" w:rsidRDefault="001A1FB5" w:rsidP="00252597">
      <w:pPr>
        <w:spacing w:line="276" w:lineRule="auto"/>
        <w:rPr>
          <w:rFonts w:ascii="Arial" w:hAnsi="Arial" w:cs="Arial"/>
        </w:rPr>
      </w:pPr>
    </w:p>
    <w:p w:rsidR="001A1FB5" w:rsidRPr="00E814FF" w:rsidRDefault="00831F6F" w:rsidP="00252597">
      <w:pPr>
        <w:spacing w:line="276" w:lineRule="auto"/>
        <w:jc w:val="both"/>
        <w:rPr>
          <w:rFonts w:ascii="Arial" w:hAnsi="Arial" w:cs="Arial"/>
        </w:rPr>
      </w:pPr>
      <w:r w:rsidRPr="00E814FF">
        <w:rPr>
          <w:rFonts w:ascii="Arial" w:hAnsi="Arial" w:cs="Arial"/>
          <w:b/>
        </w:rPr>
        <w:t>Módulo 4:</w:t>
      </w:r>
      <w:r w:rsidRPr="00E814FF">
        <w:rPr>
          <w:rFonts w:ascii="Arial" w:hAnsi="Arial" w:cs="Arial"/>
        </w:rPr>
        <w:t xml:space="preserve"> Técnicas de lectura comprensiva y elaboración de resúmenes</w:t>
      </w:r>
    </w:p>
    <w:p w:rsidR="001A1FB5" w:rsidRPr="00E814FF" w:rsidRDefault="00831F6F" w:rsidP="00252597">
      <w:pPr>
        <w:numPr>
          <w:ilvl w:val="0"/>
          <w:numId w:val="30"/>
        </w:numPr>
        <w:pBdr>
          <w:top w:val="nil"/>
          <w:left w:val="nil"/>
          <w:bottom w:val="nil"/>
          <w:right w:val="nil"/>
          <w:between w:val="nil"/>
        </w:pBdr>
        <w:spacing w:after="0" w:line="276" w:lineRule="auto"/>
        <w:contextualSpacing/>
        <w:jc w:val="both"/>
        <w:rPr>
          <w:rFonts w:ascii="Arial" w:hAnsi="Arial" w:cs="Arial"/>
        </w:rPr>
      </w:pPr>
      <w:r w:rsidRPr="00E814FF">
        <w:rPr>
          <w:rFonts w:ascii="Arial" w:hAnsi="Arial" w:cs="Arial"/>
          <w:color w:val="000000"/>
        </w:rPr>
        <w:t>Horas pedagógicas del módulo: 4 horas.</w:t>
      </w:r>
    </w:p>
    <w:p w:rsidR="001A1FB5" w:rsidRPr="00E814FF" w:rsidRDefault="00831F6F" w:rsidP="00252597">
      <w:pPr>
        <w:numPr>
          <w:ilvl w:val="0"/>
          <w:numId w:val="30"/>
        </w:numPr>
        <w:pBdr>
          <w:top w:val="nil"/>
          <w:left w:val="nil"/>
          <w:bottom w:val="nil"/>
          <w:right w:val="nil"/>
          <w:between w:val="nil"/>
        </w:pBdr>
        <w:spacing w:line="276" w:lineRule="auto"/>
        <w:contextualSpacing/>
        <w:jc w:val="both"/>
        <w:rPr>
          <w:rFonts w:ascii="Arial" w:hAnsi="Arial" w:cs="Arial"/>
        </w:rPr>
      </w:pPr>
      <w:r w:rsidRPr="00E814FF">
        <w:rPr>
          <w:rFonts w:ascii="Arial" w:hAnsi="Arial" w:cs="Arial"/>
          <w:color w:val="000000"/>
        </w:rPr>
        <w:t>Número de sesiones: 2 sesiones de 2 horas pedagógicas cada una.</w:t>
      </w:r>
    </w:p>
    <w:p w:rsidR="001A1FB5" w:rsidRPr="00E814FF" w:rsidRDefault="001A1FB5" w:rsidP="00252597">
      <w:pPr>
        <w:spacing w:line="276" w:lineRule="auto"/>
        <w:rPr>
          <w:rFonts w:ascii="Arial" w:hAnsi="Arial" w:cs="Arial"/>
        </w:rPr>
      </w:pPr>
    </w:p>
    <w:tbl>
      <w:tblPr>
        <w:tblStyle w:val="a5"/>
        <w:tblW w:w="8647"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410"/>
        <w:gridCol w:w="3827"/>
        <w:gridCol w:w="2410"/>
      </w:tblGrid>
      <w:tr w:rsidR="001A1FB5" w:rsidRPr="00E814FF">
        <w:tc>
          <w:tcPr>
            <w:tcW w:w="2410" w:type="dxa"/>
          </w:tcPr>
          <w:p w:rsidR="001A1FB5" w:rsidRPr="00E814FF" w:rsidRDefault="00831F6F" w:rsidP="00252597">
            <w:pPr>
              <w:spacing w:line="276" w:lineRule="auto"/>
              <w:jc w:val="center"/>
              <w:rPr>
                <w:rFonts w:ascii="Arial" w:hAnsi="Arial" w:cs="Arial"/>
                <w:b/>
              </w:rPr>
            </w:pPr>
            <w:r w:rsidRPr="00E814FF">
              <w:rPr>
                <w:rFonts w:ascii="Arial" w:hAnsi="Arial" w:cs="Arial"/>
                <w:b/>
              </w:rPr>
              <w:t>COMPETENCIAS</w:t>
            </w:r>
          </w:p>
        </w:tc>
        <w:tc>
          <w:tcPr>
            <w:tcW w:w="3827" w:type="dxa"/>
          </w:tcPr>
          <w:p w:rsidR="001A1FB5" w:rsidRPr="00E814FF" w:rsidRDefault="00831F6F" w:rsidP="00252597">
            <w:pPr>
              <w:spacing w:line="276" w:lineRule="auto"/>
              <w:jc w:val="center"/>
              <w:rPr>
                <w:rFonts w:ascii="Arial" w:hAnsi="Arial" w:cs="Arial"/>
                <w:b/>
              </w:rPr>
            </w:pPr>
            <w:r w:rsidRPr="00E814FF">
              <w:rPr>
                <w:rFonts w:ascii="Arial" w:hAnsi="Arial" w:cs="Arial"/>
                <w:b/>
              </w:rPr>
              <w:t>APRENDIZAJES ESPERADOS</w:t>
            </w:r>
          </w:p>
        </w:tc>
        <w:tc>
          <w:tcPr>
            <w:tcW w:w="2410" w:type="dxa"/>
          </w:tcPr>
          <w:p w:rsidR="001A1FB5" w:rsidRPr="00E814FF" w:rsidRDefault="00831F6F" w:rsidP="00252597">
            <w:pPr>
              <w:spacing w:line="276" w:lineRule="auto"/>
              <w:jc w:val="center"/>
              <w:rPr>
                <w:rFonts w:ascii="Arial" w:hAnsi="Arial" w:cs="Arial"/>
                <w:b/>
              </w:rPr>
            </w:pPr>
            <w:r w:rsidRPr="00E814FF">
              <w:rPr>
                <w:rFonts w:ascii="Arial" w:hAnsi="Arial" w:cs="Arial"/>
                <w:b/>
              </w:rPr>
              <w:t>CONTENIDOS</w:t>
            </w:r>
          </w:p>
        </w:tc>
      </w:tr>
      <w:tr w:rsidR="001A1FB5" w:rsidRPr="00E814FF">
        <w:trPr>
          <w:trHeight w:val="2660"/>
        </w:trPr>
        <w:tc>
          <w:tcPr>
            <w:tcW w:w="2410" w:type="dxa"/>
            <w:vMerge w:val="restart"/>
          </w:tcPr>
          <w:p w:rsidR="001A1FB5" w:rsidRPr="00E814FF" w:rsidRDefault="001A1FB5" w:rsidP="00252597">
            <w:pPr>
              <w:pBdr>
                <w:top w:val="nil"/>
                <w:left w:val="nil"/>
                <w:bottom w:val="nil"/>
                <w:right w:val="nil"/>
                <w:between w:val="nil"/>
              </w:pBdr>
              <w:spacing w:line="276" w:lineRule="auto"/>
              <w:ind w:left="644" w:hanging="720"/>
              <w:rPr>
                <w:rFonts w:ascii="Arial" w:hAnsi="Arial" w:cs="Arial"/>
                <w:color w:val="000000"/>
              </w:rPr>
            </w:pPr>
          </w:p>
          <w:p w:rsidR="001A1FB5" w:rsidRPr="00E814FF" w:rsidRDefault="00831F6F" w:rsidP="00252597">
            <w:pPr>
              <w:numPr>
                <w:ilvl w:val="0"/>
                <w:numId w:val="31"/>
              </w:numPr>
              <w:pBdr>
                <w:top w:val="nil"/>
                <w:left w:val="nil"/>
                <w:bottom w:val="nil"/>
                <w:right w:val="nil"/>
                <w:between w:val="nil"/>
              </w:pBdr>
              <w:spacing w:after="200" w:line="276" w:lineRule="auto"/>
              <w:ind w:left="460" w:hanging="284"/>
              <w:contextualSpacing/>
              <w:rPr>
                <w:rFonts w:ascii="Arial" w:hAnsi="Arial" w:cs="Arial"/>
                <w:color w:val="000000"/>
              </w:rPr>
            </w:pPr>
            <w:r w:rsidRPr="00E814FF">
              <w:rPr>
                <w:rFonts w:ascii="Arial" w:hAnsi="Arial" w:cs="Arial"/>
                <w:color w:val="000000"/>
              </w:rPr>
              <w:t>Conocimiento de Técnicas de lectura comprensiva y construcción de resúmenes.</w:t>
            </w:r>
          </w:p>
        </w:tc>
        <w:tc>
          <w:tcPr>
            <w:tcW w:w="3827" w:type="dxa"/>
          </w:tcPr>
          <w:p w:rsidR="001A1FB5" w:rsidRPr="00E814FF" w:rsidRDefault="001A1FB5" w:rsidP="00252597">
            <w:pPr>
              <w:spacing w:line="276" w:lineRule="auto"/>
              <w:jc w:val="both"/>
              <w:rPr>
                <w:rFonts w:ascii="Arial" w:hAnsi="Arial" w:cs="Arial"/>
                <w:b/>
              </w:rPr>
            </w:pPr>
          </w:p>
          <w:p w:rsidR="001A1FB5" w:rsidRPr="00E814FF" w:rsidRDefault="00831F6F" w:rsidP="00252597">
            <w:pPr>
              <w:spacing w:line="276" w:lineRule="auto"/>
              <w:jc w:val="both"/>
              <w:rPr>
                <w:rFonts w:ascii="Arial" w:hAnsi="Arial" w:cs="Arial"/>
                <w:b/>
              </w:rPr>
            </w:pPr>
            <w:r w:rsidRPr="00E814FF">
              <w:rPr>
                <w:rFonts w:ascii="Arial" w:hAnsi="Arial" w:cs="Arial"/>
                <w:b/>
              </w:rPr>
              <w:t>Cognitivos:</w:t>
            </w:r>
          </w:p>
          <w:p w:rsidR="001A1FB5" w:rsidRPr="00E814FF" w:rsidRDefault="00831F6F" w:rsidP="00252597">
            <w:pPr>
              <w:spacing w:line="276" w:lineRule="auto"/>
              <w:jc w:val="both"/>
              <w:rPr>
                <w:rFonts w:ascii="Arial" w:hAnsi="Arial" w:cs="Arial"/>
              </w:rPr>
            </w:pPr>
            <w:r w:rsidRPr="00E814FF">
              <w:rPr>
                <w:rFonts w:ascii="Arial" w:hAnsi="Arial" w:cs="Arial"/>
              </w:rPr>
              <w:t>El estudiante:</w:t>
            </w:r>
          </w:p>
          <w:p w:rsidR="001A1FB5" w:rsidRPr="00E814FF" w:rsidRDefault="00831F6F" w:rsidP="00252597">
            <w:pPr>
              <w:numPr>
                <w:ilvl w:val="0"/>
                <w:numId w:val="30"/>
              </w:numPr>
              <w:pBdr>
                <w:top w:val="nil"/>
                <w:left w:val="nil"/>
                <w:bottom w:val="nil"/>
                <w:right w:val="nil"/>
                <w:between w:val="nil"/>
              </w:pBdr>
              <w:spacing w:after="200" w:line="276" w:lineRule="auto"/>
              <w:ind w:left="459"/>
              <w:contextualSpacing/>
              <w:jc w:val="both"/>
              <w:rPr>
                <w:rFonts w:ascii="Arial" w:hAnsi="Arial" w:cs="Arial"/>
              </w:rPr>
            </w:pPr>
            <w:r w:rsidRPr="00E814FF">
              <w:rPr>
                <w:rFonts w:ascii="Arial" w:hAnsi="Arial" w:cs="Arial"/>
                <w:color w:val="000000"/>
              </w:rPr>
              <w:t>Conoce técnicas específicas de lectura comprensiva y construcción de resúmenes.</w:t>
            </w:r>
          </w:p>
          <w:p w:rsidR="001A1FB5" w:rsidRPr="00E814FF" w:rsidRDefault="001A1FB5" w:rsidP="00252597">
            <w:pPr>
              <w:spacing w:line="276" w:lineRule="auto"/>
              <w:jc w:val="both"/>
              <w:rPr>
                <w:rFonts w:ascii="Arial" w:hAnsi="Arial" w:cs="Arial"/>
              </w:rPr>
            </w:pPr>
          </w:p>
        </w:tc>
        <w:tc>
          <w:tcPr>
            <w:tcW w:w="2410" w:type="dxa"/>
            <w:vMerge w:val="restart"/>
          </w:tcPr>
          <w:p w:rsidR="001A1FB5" w:rsidRPr="00E814FF" w:rsidRDefault="001A1FB5" w:rsidP="00252597">
            <w:pPr>
              <w:spacing w:line="276" w:lineRule="auto"/>
              <w:jc w:val="both"/>
              <w:rPr>
                <w:rFonts w:ascii="Arial" w:hAnsi="Arial" w:cs="Arial"/>
                <w:b/>
              </w:rPr>
            </w:pPr>
          </w:p>
          <w:p w:rsidR="001A1FB5" w:rsidRPr="00E814FF" w:rsidRDefault="00831F6F" w:rsidP="00252597">
            <w:pPr>
              <w:spacing w:line="276" w:lineRule="auto"/>
              <w:jc w:val="both"/>
              <w:rPr>
                <w:rFonts w:ascii="Arial" w:hAnsi="Arial" w:cs="Arial"/>
                <w:b/>
              </w:rPr>
            </w:pPr>
            <w:r w:rsidRPr="00E814FF">
              <w:rPr>
                <w:rFonts w:ascii="Arial" w:hAnsi="Arial" w:cs="Arial"/>
                <w:b/>
              </w:rPr>
              <w:t>Submódulo 1:</w:t>
            </w:r>
          </w:p>
          <w:p w:rsidR="001A1FB5" w:rsidRPr="00E814FF" w:rsidRDefault="00831F6F" w:rsidP="00252597">
            <w:pPr>
              <w:spacing w:line="276" w:lineRule="auto"/>
              <w:rPr>
                <w:rFonts w:ascii="Arial" w:hAnsi="Arial" w:cs="Arial"/>
              </w:rPr>
            </w:pPr>
            <w:r w:rsidRPr="00E814FF">
              <w:rPr>
                <w:rFonts w:ascii="Arial" w:hAnsi="Arial" w:cs="Arial"/>
                <w:b/>
              </w:rPr>
              <w:t>-</w:t>
            </w:r>
            <w:r w:rsidRPr="00E814FF">
              <w:rPr>
                <w:rFonts w:ascii="Arial" w:hAnsi="Arial" w:cs="Arial"/>
              </w:rPr>
              <w:t>¿Cómo desarrollar técnicas específicas de lectura comprensiva y construcción de resúmenes?</w:t>
            </w:r>
          </w:p>
          <w:p w:rsidR="001A1FB5" w:rsidRPr="00E814FF" w:rsidRDefault="001A1FB5" w:rsidP="00252597">
            <w:pPr>
              <w:spacing w:line="276" w:lineRule="auto"/>
              <w:rPr>
                <w:rFonts w:ascii="Arial" w:hAnsi="Arial" w:cs="Arial"/>
              </w:rPr>
            </w:pPr>
          </w:p>
          <w:p w:rsidR="001A1FB5" w:rsidRPr="00E814FF" w:rsidRDefault="00831F6F" w:rsidP="00252597">
            <w:pPr>
              <w:spacing w:line="276" w:lineRule="auto"/>
              <w:rPr>
                <w:rFonts w:ascii="Arial" w:hAnsi="Arial" w:cs="Arial"/>
                <w:b/>
              </w:rPr>
            </w:pPr>
            <w:r w:rsidRPr="00E814FF">
              <w:rPr>
                <w:rFonts w:ascii="Arial" w:hAnsi="Arial" w:cs="Arial"/>
                <w:b/>
              </w:rPr>
              <w:t>Submódulo 2:</w:t>
            </w:r>
          </w:p>
          <w:p w:rsidR="001A1FB5" w:rsidRPr="00E814FF" w:rsidRDefault="00831F6F" w:rsidP="00252597">
            <w:pPr>
              <w:spacing w:line="276" w:lineRule="auto"/>
              <w:rPr>
                <w:rFonts w:ascii="Arial" w:hAnsi="Arial" w:cs="Arial"/>
                <w:b/>
              </w:rPr>
            </w:pPr>
            <w:r w:rsidRPr="00E814FF">
              <w:rPr>
                <w:rFonts w:ascii="Arial" w:hAnsi="Arial" w:cs="Arial"/>
              </w:rPr>
              <w:t>-Inicio del trabajo práctico (1): Escribir un ensayo acerca del estado del arte de una materia afín a la Agroindustria, utilizando los conocimientos adquiridos.</w:t>
            </w:r>
          </w:p>
        </w:tc>
      </w:tr>
      <w:tr w:rsidR="001A1FB5" w:rsidRPr="00E814FF">
        <w:trPr>
          <w:trHeight w:val="2660"/>
        </w:trPr>
        <w:tc>
          <w:tcPr>
            <w:tcW w:w="2410" w:type="dxa"/>
            <w:vMerge/>
          </w:tcPr>
          <w:p w:rsidR="001A1FB5" w:rsidRPr="00E814FF" w:rsidRDefault="001A1FB5" w:rsidP="00252597">
            <w:pPr>
              <w:widowControl w:val="0"/>
              <w:pBdr>
                <w:top w:val="nil"/>
                <w:left w:val="nil"/>
                <w:bottom w:val="nil"/>
                <w:right w:val="nil"/>
                <w:between w:val="nil"/>
              </w:pBdr>
              <w:spacing w:line="276" w:lineRule="auto"/>
              <w:rPr>
                <w:rFonts w:ascii="Arial" w:hAnsi="Arial" w:cs="Arial"/>
                <w:b/>
              </w:rPr>
            </w:pPr>
          </w:p>
        </w:tc>
        <w:tc>
          <w:tcPr>
            <w:tcW w:w="3827" w:type="dxa"/>
          </w:tcPr>
          <w:p w:rsidR="001A1FB5" w:rsidRPr="00E814FF" w:rsidRDefault="001A1FB5" w:rsidP="00252597">
            <w:pPr>
              <w:spacing w:line="276" w:lineRule="auto"/>
              <w:jc w:val="both"/>
              <w:rPr>
                <w:rFonts w:ascii="Arial" w:hAnsi="Arial" w:cs="Arial"/>
                <w:b/>
              </w:rPr>
            </w:pPr>
          </w:p>
          <w:p w:rsidR="001A1FB5" w:rsidRPr="00E814FF" w:rsidRDefault="00831F6F" w:rsidP="00252597">
            <w:pPr>
              <w:spacing w:line="276" w:lineRule="auto"/>
              <w:jc w:val="both"/>
              <w:rPr>
                <w:rFonts w:ascii="Arial" w:hAnsi="Arial" w:cs="Arial"/>
                <w:b/>
              </w:rPr>
            </w:pPr>
            <w:r w:rsidRPr="00E814FF">
              <w:rPr>
                <w:rFonts w:ascii="Arial" w:hAnsi="Arial" w:cs="Arial"/>
                <w:b/>
              </w:rPr>
              <w:t>Procedimentales:</w:t>
            </w:r>
          </w:p>
          <w:p w:rsidR="001A1FB5" w:rsidRPr="00E814FF" w:rsidRDefault="00831F6F" w:rsidP="00252597">
            <w:pPr>
              <w:spacing w:line="276" w:lineRule="auto"/>
              <w:jc w:val="both"/>
              <w:rPr>
                <w:rFonts w:ascii="Arial" w:hAnsi="Arial" w:cs="Arial"/>
              </w:rPr>
            </w:pPr>
            <w:r w:rsidRPr="00E814FF">
              <w:rPr>
                <w:rFonts w:ascii="Arial" w:hAnsi="Arial" w:cs="Arial"/>
              </w:rPr>
              <w:t>El estudiante:</w:t>
            </w:r>
          </w:p>
          <w:p w:rsidR="001A1FB5" w:rsidRPr="00E814FF" w:rsidRDefault="00831F6F" w:rsidP="00252597">
            <w:pPr>
              <w:numPr>
                <w:ilvl w:val="0"/>
                <w:numId w:val="30"/>
              </w:numPr>
              <w:pBdr>
                <w:top w:val="nil"/>
                <w:left w:val="nil"/>
                <w:bottom w:val="nil"/>
                <w:right w:val="nil"/>
                <w:between w:val="nil"/>
              </w:pBdr>
              <w:spacing w:line="276" w:lineRule="auto"/>
              <w:ind w:left="459" w:hanging="283"/>
              <w:contextualSpacing/>
              <w:jc w:val="both"/>
              <w:rPr>
                <w:rFonts w:ascii="Arial" w:hAnsi="Arial" w:cs="Arial"/>
              </w:rPr>
            </w:pPr>
            <w:r w:rsidRPr="00E814FF">
              <w:rPr>
                <w:rFonts w:ascii="Arial" w:hAnsi="Arial" w:cs="Arial"/>
                <w:color w:val="000000"/>
              </w:rPr>
              <w:t>Aplica técnicas de lectura comprensiva logrando resultados positivos.</w:t>
            </w:r>
          </w:p>
          <w:p w:rsidR="001A1FB5" w:rsidRPr="00E814FF" w:rsidRDefault="00831F6F" w:rsidP="00252597">
            <w:pPr>
              <w:numPr>
                <w:ilvl w:val="0"/>
                <w:numId w:val="30"/>
              </w:numPr>
              <w:pBdr>
                <w:top w:val="nil"/>
                <w:left w:val="nil"/>
                <w:bottom w:val="nil"/>
                <w:right w:val="nil"/>
                <w:between w:val="nil"/>
              </w:pBdr>
              <w:spacing w:after="200" w:line="276" w:lineRule="auto"/>
              <w:ind w:left="459" w:hanging="283"/>
              <w:contextualSpacing/>
              <w:jc w:val="both"/>
              <w:rPr>
                <w:rFonts w:ascii="Arial" w:hAnsi="Arial" w:cs="Arial"/>
              </w:rPr>
            </w:pPr>
            <w:r w:rsidRPr="00E814FF">
              <w:rPr>
                <w:rFonts w:ascii="Arial" w:hAnsi="Arial" w:cs="Arial"/>
                <w:color w:val="000000"/>
              </w:rPr>
              <w:t xml:space="preserve">Elabora resúmenes de calidad. </w:t>
            </w:r>
          </w:p>
          <w:p w:rsidR="001A1FB5" w:rsidRPr="00E814FF" w:rsidRDefault="001A1FB5" w:rsidP="00252597">
            <w:pPr>
              <w:spacing w:line="276" w:lineRule="auto"/>
              <w:jc w:val="both"/>
              <w:rPr>
                <w:rFonts w:ascii="Arial" w:hAnsi="Arial" w:cs="Arial"/>
                <w:b/>
              </w:rPr>
            </w:pPr>
          </w:p>
        </w:tc>
        <w:tc>
          <w:tcPr>
            <w:tcW w:w="2410" w:type="dxa"/>
            <w:vMerge/>
          </w:tcPr>
          <w:p w:rsidR="001A1FB5" w:rsidRPr="00E814FF" w:rsidRDefault="001A1FB5" w:rsidP="00252597">
            <w:pPr>
              <w:widowControl w:val="0"/>
              <w:pBdr>
                <w:top w:val="nil"/>
                <w:left w:val="nil"/>
                <w:bottom w:val="nil"/>
                <w:right w:val="nil"/>
                <w:between w:val="nil"/>
              </w:pBdr>
              <w:spacing w:line="276" w:lineRule="auto"/>
              <w:rPr>
                <w:rFonts w:ascii="Arial" w:hAnsi="Arial" w:cs="Arial"/>
                <w:b/>
              </w:rPr>
            </w:pPr>
          </w:p>
        </w:tc>
      </w:tr>
      <w:tr w:rsidR="001A1FB5" w:rsidRPr="00E814FF">
        <w:trPr>
          <w:trHeight w:val="2660"/>
        </w:trPr>
        <w:tc>
          <w:tcPr>
            <w:tcW w:w="2410" w:type="dxa"/>
            <w:vMerge/>
          </w:tcPr>
          <w:p w:rsidR="001A1FB5" w:rsidRPr="00E814FF" w:rsidRDefault="001A1FB5" w:rsidP="00252597">
            <w:pPr>
              <w:widowControl w:val="0"/>
              <w:pBdr>
                <w:top w:val="nil"/>
                <w:left w:val="nil"/>
                <w:bottom w:val="nil"/>
                <w:right w:val="nil"/>
                <w:between w:val="nil"/>
              </w:pBdr>
              <w:spacing w:line="276" w:lineRule="auto"/>
              <w:rPr>
                <w:rFonts w:ascii="Arial" w:hAnsi="Arial" w:cs="Arial"/>
                <w:b/>
              </w:rPr>
            </w:pPr>
          </w:p>
        </w:tc>
        <w:tc>
          <w:tcPr>
            <w:tcW w:w="3827" w:type="dxa"/>
          </w:tcPr>
          <w:p w:rsidR="001A1FB5" w:rsidRPr="00E814FF" w:rsidRDefault="001A1FB5" w:rsidP="00252597">
            <w:pPr>
              <w:spacing w:line="276" w:lineRule="auto"/>
              <w:jc w:val="both"/>
              <w:rPr>
                <w:rFonts w:ascii="Arial" w:hAnsi="Arial" w:cs="Arial"/>
                <w:b/>
              </w:rPr>
            </w:pPr>
          </w:p>
          <w:p w:rsidR="001A1FB5" w:rsidRPr="00E814FF" w:rsidRDefault="00831F6F" w:rsidP="00252597">
            <w:pPr>
              <w:spacing w:line="276" w:lineRule="auto"/>
              <w:jc w:val="both"/>
              <w:rPr>
                <w:rFonts w:ascii="Arial" w:hAnsi="Arial" w:cs="Arial"/>
                <w:b/>
              </w:rPr>
            </w:pPr>
            <w:r w:rsidRPr="00E814FF">
              <w:rPr>
                <w:rFonts w:ascii="Arial" w:hAnsi="Arial" w:cs="Arial"/>
                <w:b/>
              </w:rPr>
              <w:t>Actitudinales:</w:t>
            </w:r>
          </w:p>
          <w:p w:rsidR="001A1FB5" w:rsidRPr="00E814FF" w:rsidRDefault="00831F6F" w:rsidP="00252597">
            <w:pPr>
              <w:spacing w:line="276" w:lineRule="auto"/>
              <w:jc w:val="both"/>
              <w:rPr>
                <w:rFonts w:ascii="Arial" w:hAnsi="Arial" w:cs="Arial"/>
              </w:rPr>
            </w:pPr>
            <w:r w:rsidRPr="00E814FF">
              <w:rPr>
                <w:rFonts w:ascii="Arial" w:hAnsi="Arial" w:cs="Arial"/>
              </w:rPr>
              <w:t>El estudiante:</w:t>
            </w:r>
          </w:p>
          <w:p w:rsidR="001A1FB5" w:rsidRPr="00E814FF" w:rsidRDefault="00831F6F" w:rsidP="00252597">
            <w:pPr>
              <w:numPr>
                <w:ilvl w:val="0"/>
                <w:numId w:val="30"/>
              </w:numPr>
              <w:pBdr>
                <w:top w:val="nil"/>
                <w:left w:val="nil"/>
                <w:bottom w:val="nil"/>
                <w:right w:val="nil"/>
                <w:between w:val="nil"/>
              </w:pBdr>
              <w:spacing w:after="200" w:line="276" w:lineRule="auto"/>
              <w:ind w:left="459" w:hanging="283"/>
              <w:contextualSpacing/>
              <w:jc w:val="both"/>
              <w:rPr>
                <w:rFonts w:ascii="Arial" w:hAnsi="Arial" w:cs="Arial"/>
              </w:rPr>
            </w:pPr>
            <w:r w:rsidRPr="00E814FF">
              <w:rPr>
                <w:rFonts w:ascii="Arial" w:hAnsi="Arial" w:cs="Arial"/>
                <w:color w:val="000000"/>
              </w:rPr>
              <w:t xml:space="preserve"> Valora el aprendizaje de nuevas técnicas de lectura comprensiva.</w:t>
            </w:r>
          </w:p>
          <w:p w:rsidR="001A1FB5" w:rsidRPr="00E814FF" w:rsidRDefault="001A1FB5" w:rsidP="00252597">
            <w:pPr>
              <w:spacing w:line="276" w:lineRule="auto"/>
              <w:jc w:val="both"/>
              <w:rPr>
                <w:rFonts w:ascii="Arial" w:hAnsi="Arial" w:cs="Arial"/>
                <w:b/>
              </w:rPr>
            </w:pPr>
          </w:p>
        </w:tc>
        <w:tc>
          <w:tcPr>
            <w:tcW w:w="2410" w:type="dxa"/>
            <w:vMerge/>
          </w:tcPr>
          <w:p w:rsidR="001A1FB5" w:rsidRPr="00E814FF" w:rsidRDefault="001A1FB5" w:rsidP="00252597">
            <w:pPr>
              <w:widowControl w:val="0"/>
              <w:pBdr>
                <w:top w:val="nil"/>
                <w:left w:val="nil"/>
                <w:bottom w:val="nil"/>
                <w:right w:val="nil"/>
                <w:between w:val="nil"/>
              </w:pBdr>
              <w:spacing w:line="276" w:lineRule="auto"/>
              <w:rPr>
                <w:rFonts w:ascii="Arial" w:hAnsi="Arial" w:cs="Arial"/>
                <w:b/>
              </w:rPr>
            </w:pPr>
          </w:p>
        </w:tc>
      </w:tr>
    </w:tbl>
    <w:p w:rsidR="001A1FB5" w:rsidRPr="00E814FF" w:rsidRDefault="001A1FB5" w:rsidP="00252597">
      <w:pPr>
        <w:spacing w:line="276" w:lineRule="auto"/>
        <w:rPr>
          <w:rFonts w:ascii="Arial" w:hAnsi="Arial" w:cs="Arial"/>
        </w:rPr>
      </w:pPr>
    </w:p>
    <w:p w:rsidR="001A1FB5" w:rsidRPr="00E814FF" w:rsidRDefault="001A1FB5" w:rsidP="00252597">
      <w:pPr>
        <w:spacing w:line="276" w:lineRule="auto"/>
        <w:rPr>
          <w:rFonts w:ascii="Arial" w:hAnsi="Arial" w:cs="Arial"/>
        </w:rPr>
      </w:pPr>
    </w:p>
    <w:p w:rsidR="001A1FB5" w:rsidRPr="00E814FF" w:rsidRDefault="001A1FB5" w:rsidP="00252597">
      <w:pPr>
        <w:spacing w:line="276" w:lineRule="auto"/>
        <w:rPr>
          <w:rFonts w:ascii="Arial" w:hAnsi="Arial" w:cs="Arial"/>
        </w:rPr>
      </w:pPr>
    </w:p>
    <w:p w:rsidR="001A1FB5" w:rsidRPr="00E814FF" w:rsidRDefault="00831F6F" w:rsidP="00252597">
      <w:pPr>
        <w:spacing w:line="276" w:lineRule="auto"/>
        <w:jc w:val="both"/>
        <w:rPr>
          <w:rFonts w:ascii="Arial" w:hAnsi="Arial" w:cs="Arial"/>
        </w:rPr>
      </w:pPr>
      <w:r w:rsidRPr="00E814FF">
        <w:rPr>
          <w:rFonts w:ascii="Arial" w:hAnsi="Arial" w:cs="Arial"/>
          <w:b/>
        </w:rPr>
        <w:t>Módulo 5:</w:t>
      </w:r>
      <w:r w:rsidRPr="00E814FF">
        <w:rPr>
          <w:rFonts w:ascii="Arial" w:hAnsi="Arial" w:cs="Arial"/>
        </w:rPr>
        <w:t xml:space="preserve"> Criterios de evaluación y selección de información</w:t>
      </w:r>
    </w:p>
    <w:p w:rsidR="001A1FB5" w:rsidRPr="00E814FF" w:rsidRDefault="00831F6F" w:rsidP="00252597">
      <w:pPr>
        <w:numPr>
          <w:ilvl w:val="0"/>
          <w:numId w:val="30"/>
        </w:numPr>
        <w:pBdr>
          <w:top w:val="nil"/>
          <w:left w:val="nil"/>
          <w:bottom w:val="nil"/>
          <w:right w:val="nil"/>
          <w:between w:val="nil"/>
        </w:pBdr>
        <w:spacing w:after="0" w:line="276" w:lineRule="auto"/>
        <w:contextualSpacing/>
        <w:jc w:val="both"/>
        <w:rPr>
          <w:rFonts w:ascii="Arial" w:hAnsi="Arial" w:cs="Arial"/>
        </w:rPr>
      </w:pPr>
      <w:r w:rsidRPr="00E814FF">
        <w:rPr>
          <w:rFonts w:ascii="Arial" w:hAnsi="Arial" w:cs="Arial"/>
          <w:color w:val="000000"/>
        </w:rPr>
        <w:t>Horas pedagógicas del módulo: 4 horas.</w:t>
      </w:r>
    </w:p>
    <w:p w:rsidR="001A1FB5" w:rsidRPr="00E814FF" w:rsidRDefault="00831F6F" w:rsidP="00252597">
      <w:pPr>
        <w:numPr>
          <w:ilvl w:val="0"/>
          <w:numId w:val="30"/>
        </w:numPr>
        <w:pBdr>
          <w:top w:val="nil"/>
          <w:left w:val="nil"/>
          <w:bottom w:val="nil"/>
          <w:right w:val="nil"/>
          <w:between w:val="nil"/>
        </w:pBdr>
        <w:spacing w:line="276" w:lineRule="auto"/>
        <w:contextualSpacing/>
        <w:jc w:val="both"/>
        <w:rPr>
          <w:rFonts w:ascii="Arial" w:hAnsi="Arial" w:cs="Arial"/>
        </w:rPr>
      </w:pPr>
      <w:r w:rsidRPr="00E814FF">
        <w:rPr>
          <w:rFonts w:ascii="Arial" w:hAnsi="Arial" w:cs="Arial"/>
          <w:color w:val="000000"/>
        </w:rPr>
        <w:t>Número de sesiones: 2 sesiones de 2 horas pedagógicas cada una.</w:t>
      </w:r>
    </w:p>
    <w:p w:rsidR="001A1FB5" w:rsidRPr="00E814FF" w:rsidRDefault="001A1FB5" w:rsidP="00252597">
      <w:pPr>
        <w:spacing w:line="276" w:lineRule="auto"/>
        <w:rPr>
          <w:rFonts w:ascii="Arial" w:hAnsi="Arial" w:cs="Arial"/>
        </w:rPr>
      </w:pPr>
    </w:p>
    <w:tbl>
      <w:tblPr>
        <w:tblStyle w:val="a6"/>
        <w:tblW w:w="878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552"/>
        <w:gridCol w:w="3827"/>
        <w:gridCol w:w="2410"/>
      </w:tblGrid>
      <w:tr w:rsidR="001A1FB5" w:rsidRPr="00E814FF">
        <w:tc>
          <w:tcPr>
            <w:tcW w:w="2552" w:type="dxa"/>
          </w:tcPr>
          <w:p w:rsidR="001A1FB5" w:rsidRPr="00E814FF" w:rsidRDefault="00831F6F" w:rsidP="00252597">
            <w:pPr>
              <w:spacing w:line="276" w:lineRule="auto"/>
              <w:jc w:val="center"/>
              <w:rPr>
                <w:rFonts w:ascii="Arial" w:hAnsi="Arial" w:cs="Arial"/>
                <w:b/>
              </w:rPr>
            </w:pPr>
            <w:r w:rsidRPr="00E814FF">
              <w:rPr>
                <w:rFonts w:ascii="Arial" w:hAnsi="Arial" w:cs="Arial"/>
                <w:b/>
              </w:rPr>
              <w:t>COMPETENCIAS</w:t>
            </w:r>
          </w:p>
        </w:tc>
        <w:tc>
          <w:tcPr>
            <w:tcW w:w="3827" w:type="dxa"/>
          </w:tcPr>
          <w:p w:rsidR="001A1FB5" w:rsidRPr="00E814FF" w:rsidRDefault="00831F6F" w:rsidP="00252597">
            <w:pPr>
              <w:spacing w:line="276" w:lineRule="auto"/>
              <w:jc w:val="center"/>
              <w:rPr>
                <w:rFonts w:ascii="Arial" w:hAnsi="Arial" w:cs="Arial"/>
                <w:b/>
              </w:rPr>
            </w:pPr>
            <w:r w:rsidRPr="00E814FF">
              <w:rPr>
                <w:rFonts w:ascii="Arial" w:hAnsi="Arial" w:cs="Arial"/>
                <w:b/>
              </w:rPr>
              <w:t>APRENDIZAJES ESPERADOS</w:t>
            </w:r>
          </w:p>
        </w:tc>
        <w:tc>
          <w:tcPr>
            <w:tcW w:w="2410" w:type="dxa"/>
          </w:tcPr>
          <w:p w:rsidR="001A1FB5" w:rsidRPr="00E814FF" w:rsidRDefault="00831F6F" w:rsidP="00252597">
            <w:pPr>
              <w:spacing w:line="276" w:lineRule="auto"/>
              <w:jc w:val="center"/>
              <w:rPr>
                <w:rFonts w:ascii="Arial" w:hAnsi="Arial" w:cs="Arial"/>
                <w:b/>
              </w:rPr>
            </w:pPr>
            <w:r w:rsidRPr="00E814FF">
              <w:rPr>
                <w:rFonts w:ascii="Arial" w:hAnsi="Arial" w:cs="Arial"/>
                <w:b/>
              </w:rPr>
              <w:t>CONTENIDOS</w:t>
            </w:r>
          </w:p>
        </w:tc>
      </w:tr>
      <w:tr w:rsidR="001A1FB5" w:rsidRPr="00E814FF">
        <w:trPr>
          <w:trHeight w:val="1860"/>
        </w:trPr>
        <w:tc>
          <w:tcPr>
            <w:tcW w:w="2552" w:type="dxa"/>
            <w:vMerge w:val="restart"/>
          </w:tcPr>
          <w:p w:rsidR="001A1FB5" w:rsidRPr="00E814FF" w:rsidRDefault="001A1FB5" w:rsidP="00252597">
            <w:pPr>
              <w:pBdr>
                <w:top w:val="nil"/>
                <w:left w:val="nil"/>
                <w:bottom w:val="nil"/>
                <w:right w:val="nil"/>
                <w:between w:val="nil"/>
              </w:pBdr>
              <w:spacing w:line="276" w:lineRule="auto"/>
              <w:ind w:left="644" w:hanging="720"/>
              <w:rPr>
                <w:rFonts w:ascii="Arial" w:hAnsi="Arial" w:cs="Arial"/>
                <w:color w:val="000000"/>
              </w:rPr>
            </w:pPr>
          </w:p>
          <w:p w:rsidR="001A1FB5" w:rsidRPr="00E814FF" w:rsidRDefault="00831F6F" w:rsidP="00252597">
            <w:pPr>
              <w:numPr>
                <w:ilvl w:val="0"/>
                <w:numId w:val="31"/>
              </w:numPr>
              <w:pBdr>
                <w:top w:val="nil"/>
                <w:left w:val="nil"/>
                <w:bottom w:val="nil"/>
                <w:right w:val="nil"/>
                <w:between w:val="nil"/>
              </w:pBdr>
              <w:spacing w:after="200" w:line="276" w:lineRule="auto"/>
              <w:ind w:left="460" w:hanging="360"/>
              <w:contextualSpacing/>
              <w:rPr>
                <w:rFonts w:ascii="Arial" w:hAnsi="Arial" w:cs="Arial"/>
                <w:color w:val="000000"/>
              </w:rPr>
            </w:pPr>
            <w:r w:rsidRPr="00E814FF">
              <w:rPr>
                <w:rFonts w:ascii="Arial" w:hAnsi="Arial" w:cs="Arial"/>
                <w:color w:val="000000"/>
              </w:rPr>
              <w:t>Manejo de Criterios de evaluación y selección de información.</w:t>
            </w:r>
          </w:p>
          <w:p w:rsidR="001A1FB5" w:rsidRPr="00E814FF" w:rsidRDefault="001A1FB5" w:rsidP="00252597">
            <w:pPr>
              <w:spacing w:line="276" w:lineRule="auto"/>
              <w:rPr>
                <w:rFonts w:ascii="Arial" w:hAnsi="Arial" w:cs="Arial"/>
              </w:rPr>
            </w:pPr>
          </w:p>
          <w:p w:rsidR="001A1FB5" w:rsidRPr="00E814FF" w:rsidRDefault="001A1FB5" w:rsidP="00252597">
            <w:pPr>
              <w:spacing w:line="276" w:lineRule="auto"/>
              <w:rPr>
                <w:rFonts w:ascii="Arial" w:hAnsi="Arial" w:cs="Arial"/>
              </w:rPr>
            </w:pPr>
          </w:p>
          <w:p w:rsidR="001A1FB5" w:rsidRPr="00E814FF" w:rsidRDefault="001A1FB5" w:rsidP="00252597">
            <w:pPr>
              <w:spacing w:line="276" w:lineRule="auto"/>
              <w:rPr>
                <w:rFonts w:ascii="Arial" w:hAnsi="Arial" w:cs="Arial"/>
              </w:rPr>
            </w:pPr>
          </w:p>
          <w:p w:rsidR="001A1FB5" w:rsidRPr="00E814FF" w:rsidRDefault="001A1FB5" w:rsidP="00252597">
            <w:pPr>
              <w:spacing w:line="276" w:lineRule="auto"/>
              <w:rPr>
                <w:rFonts w:ascii="Arial" w:hAnsi="Arial" w:cs="Arial"/>
              </w:rPr>
            </w:pPr>
          </w:p>
          <w:p w:rsidR="001A1FB5" w:rsidRPr="00E814FF" w:rsidRDefault="001A1FB5" w:rsidP="00252597">
            <w:pPr>
              <w:spacing w:line="276" w:lineRule="auto"/>
              <w:rPr>
                <w:rFonts w:ascii="Arial" w:hAnsi="Arial" w:cs="Arial"/>
              </w:rPr>
            </w:pPr>
          </w:p>
        </w:tc>
        <w:tc>
          <w:tcPr>
            <w:tcW w:w="3827" w:type="dxa"/>
          </w:tcPr>
          <w:p w:rsidR="001A1FB5" w:rsidRPr="00E814FF" w:rsidRDefault="001A1FB5" w:rsidP="00252597">
            <w:pPr>
              <w:spacing w:line="276" w:lineRule="auto"/>
              <w:jc w:val="both"/>
              <w:rPr>
                <w:rFonts w:ascii="Arial" w:hAnsi="Arial" w:cs="Arial"/>
                <w:b/>
              </w:rPr>
            </w:pPr>
          </w:p>
          <w:p w:rsidR="001A1FB5" w:rsidRPr="00E814FF" w:rsidRDefault="00831F6F" w:rsidP="00252597">
            <w:pPr>
              <w:spacing w:line="276" w:lineRule="auto"/>
              <w:jc w:val="both"/>
              <w:rPr>
                <w:rFonts w:ascii="Arial" w:hAnsi="Arial" w:cs="Arial"/>
                <w:b/>
              </w:rPr>
            </w:pPr>
            <w:r w:rsidRPr="00E814FF">
              <w:rPr>
                <w:rFonts w:ascii="Arial" w:hAnsi="Arial" w:cs="Arial"/>
                <w:b/>
              </w:rPr>
              <w:t>Cognitivos:</w:t>
            </w:r>
          </w:p>
          <w:p w:rsidR="001A1FB5" w:rsidRPr="00E814FF" w:rsidRDefault="00831F6F" w:rsidP="00252597">
            <w:pPr>
              <w:spacing w:line="276" w:lineRule="auto"/>
              <w:jc w:val="both"/>
              <w:rPr>
                <w:rFonts w:ascii="Arial" w:hAnsi="Arial" w:cs="Arial"/>
              </w:rPr>
            </w:pPr>
            <w:r w:rsidRPr="00E814FF">
              <w:rPr>
                <w:rFonts w:ascii="Arial" w:hAnsi="Arial" w:cs="Arial"/>
              </w:rPr>
              <w:t>El estudiante:</w:t>
            </w:r>
          </w:p>
          <w:p w:rsidR="001A1FB5" w:rsidRPr="00E814FF" w:rsidRDefault="00831F6F" w:rsidP="00252597">
            <w:pPr>
              <w:numPr>
                <w:ilvl w:val="0"/>
                <w:numId w:val="30"/>
              </w:numPr>
              <w:pBdr>
                <w:top w:val="nil"/>
                <w:left w:val="nil"/>
                <w:bottom w:val="nil"/>
                <w:right w:val="nil"/>
                <w:between w:val="nil"/>
              </w:pBdr>
              <w:spacing w:after="200" w:line="276" w:lineRule="auto"/>
              <w:ind w:left="459" w:hanging="142"/>
              <w:contextualSpacing/>
              <w:jc w:val="both"/>
              <w:rPr>
                <w:rFonts w:ascii="Arial" w:hAnsi="Arial" w:cs="Arial"/>
              </w:rPr>
            </w:pPr>
            <w:r w:rsidRPr="00E814FF">
              <w:rPr>
                <w:rFonts w:ascii="Arial" w:hAnsi="Arial" w:cs="Arial"/>
                <w:color w:val="000000"/>
              </w:rPr>
              <w:t>Conoce determinados criterios de evaluación y selección de información.</w:t>
            </w:r>
          </w:p>
        </w:tc>
        <w:tc>
          <w:tcPr>
            <w:tcW w:w="2410" w:type="dxa"/>
            <w:vMerge w:val="restart"/>
          </w:tcPr>
          <w:p w:rsidR="001A1FB5" w:rsidRPr="00E814FF" w:rsidRDefault="001A1FB5" w:rsidP="00252597">
            <w:pPr>
              <w:spacing w:line="276" w:lineRule="auto"/>
              <w:jc w:val="both"/>
              <w:rPr>
                <w:rFonts w:ascii="Arial" w:hAnsi="Arial" w:cs="Arial"/>
                <w:b/>
              </w:rPr>
            </w:pPr>
          </w:p>
          <w:p w:rsidR="001A1FB5" w:rsidRPr="00E814FF" w:rsidRDefault="00831F6F" w:rsidP="00252597">
            <w:pPr>
              <w:spacing w:line="276" w:lineRule="auto"/>
              <w:jc w:val="both"/>
              <w:rPr>
                <w:rFonts w:ascii="Arial" w:hAnsi="Arial" w:cs="Arial"/>
                <w:b/>
              </w:rPr>
            </w:pPr>
            <w:r w:rsidRPr="00E814FF">
              <w:rPr>
                <w:rFonts w:ascii="Arial" w:hAnsi="Arial" w:cs="Arial"/>
                <w:b/>
              </w:rPr>
              <w:t>Submódulo 1:</w:t>
            </w:r>
          </w:p>
          <w:p w:rsidR="001A1FB5" w:rsidRPr="00E814FF" w:rsidRDefault="00831F6F" w:rsidP="00252597">
            <w:pPr>
              <w:spacing w:line="276" w:lineRule="auto"/>
              <w:rPr>
                <w:rFonts w:ascii="Arial" w:hAnsi="Arial" w:cs="Arial"/>
              </w:rPr>
            </w:pPr>
            <w:r w:rsidRPr="00E814FF">
              <w:rPr>
                <w:rFonts w:ascii="Arial" w:hAnsi="Arial" w:cs="Arial"/>
                <w:b/>
              </w:rPr>
              <w:t>-</w:t>
            </w:r>
            <w:r w:rsidRPr="00E814FF">
              <w:rPr>
                <w:rFonts w:ascii="Arial" w:hAnsi="Arial" w:cs="Arial"/>
              </w:rPr>
              <w:t>Técnicas para reconocer determinados criterios de evaluación y selección de información.</w:t>
            </w:r>
          </w:p>
          <w:p w:rsidR="001A1FB5" w:rsidRPr="00E814FF" w:rsidRDefault="001A1FB5" w:rsidP="00252597">
            <w:pPr>
              <w:spacing w:line="276" w:lineRule="auto"/>
              <w:rPr>
                <w:rFonts w:ascii="Arial" w:hAnsi="Arial" w:cs="Arial"/>
              </w:rPr>
            </w:pPr>
          </w:p>
          <w:p w:rsidR="001A1FB5" w:rsidRPr="00E814FF" w:rsidRDefault="001A1FB5" w:rsidP="00252597">
            <w:pPr>
              <w:spacing w:line="276" w:lineRule="auto"/>
              <w:rPr>
                <w:rFonts w:ascii="Arial" w:hAnsi="Arial" w:cs="Arial"/>
              </w:rPr>
            </w:pPr>
          </w:p>
          <w:p w:rsidR="001A1FB5" w:rsidRPr="00E814FF" w:rsidRDefault="00831F6F" w:rsidP="00252597">
            <w:pPr>
              <w:spacing w:line="276" w:lineRule="auto"/>
              <w:rPr>
                <w:rFonts w:ascii="Arial" w:hAnsi="Arial" w:cs="Arial"/>
                <w:b/>
              </w:rPr>
            </w:pPr>
            <w:r w:rsidRPr="00E814FF">
              <w:rPr>
                <w:rFonts w:ascii="Arial" w:hAnsi="Arial" w:cs="Arial"/>
                <w:b/>
              </w:rPr>
              <w:t>Submódulo 2:</w:t>
            </w:r>
          </w:p>
          <w:p w:rsidR="001A1FB5" w:rsidRPr="00E814FF" w:rsidRDefault="001A1FB5" w:rsidP="00252597">
            <w:pPr>
              <w:spacing w:line="276" w:lineRule="auto"/>
              <w:rPr>
                <w:rFonts w:ascii="Arial" w:hAnsi="Arial" w:cs="Arial"/>
              </w:rPr>
            </w:pPr>
          </w:p>
          <w:p w:rsidR="001A1FB5" w:rsidRPr="00E814FF" w:rsidRDefault="00831F6F" w:rsidP="00252597">
            <w:pPr>
              <w:spacing w:line="276" w:lineRule="auto"/>
              <w:rPr>
                <w:rFonts w:ascii="Arial" w:hAnsi="Arial" w:cs="Arial"/>
                <w:b/>
              </w:rPr>
            </w:pPr>
            <w:r w:rsidRPr="00E814FF">
              <w:rPr>
                <w:rFonts w:ascii="Arial" w:hAnsi="Arial" w:cs="Arial"/>
              </w:rPr>
              <w:t>-Continuación del trabajo práctico (2): Escribir un ensayo acerca del estado del arte de una materia afín a la Agroindustria, utilizando los conocimientos adquiridos.</w:t>
            </w:r>
          </w:p>
        </w:tc>
      </w:tr>
      <w:tr w:rsidR="001A1FB5" w:rsidRPr="00E814FF">
        <w:trPr>
          <w:trHeight w:val="1860"/>
        </w:trPr>
        <w:tc>
          <w:tcPr>
            <w:tcW w:w="2552" w:type="dxa"/>
            <w:vMerge/>
          </w:tcPr>
          <w:p w:rsidR="001A1FB5" w:rsidRPr="00E814FF" w:rsidRDefault="001A1FB5" w:rsidP="00252597">
            <w:pPr>
              <w:widowControl w:val="0"/>
              <w:pBdr>
                <w:top w:val="nil"/>
                <w:left w:val="nil"/>
                <w:bottom w:val="nil"/>
                <w:right w:val="nil"/>
                <w:between w:val="nil"/>
              </w:pBdr>
              <w:spacing w:line="276" w:lineRule="auto"/>
              <w:rPr>
                <w:rFonts w:ascii="Arial" w:hAnsi="Arial" w:cs="Arial"/>
                <w:b/>
              </w:rPr>
            </w:pPr>
          </w:p>
        </w:tc>
        <w:tc>
          <w:tcPr>
            <w:tcW w:w="3827" w:type="dxa"/>
          </w:tcPr>
          <w:p w:rsidR="001A1FB5" w:rsidRPr="00E814FF" w:rsidRDefault="001A1FB5" w:rsidP="00252597">
            <w:pPr>
              <w:spacing w:line="276" w:lineRule="auto"/>
              <w:jc w:val="both"/>
              <w:rPr>
                <w:rFonts w:ascii="Arial" w:hAnsi="Arial" w:cs="Arial"/>
                <w:b/>
              </w:rPr>
            </w:pPr>
          </w:p>
          <w:p w:rsidR="001A1FB5" w:rsidRPr="00E814FF" w:rsidRDefault="00831F6F" w:rsidP="00252597">
            <w:pPr>
              <w:spacing w:line="276" w:lineRule="auto"/>
              <w:jc w:val="both"/>
              <w:rPr>
                <w:rFonts w:ascii="Arial" w:hAnsi="Arial" w:cs="Arial"/>
                <w:b/>
              </w:rPr>
            </w:pPr>
            <w:r w:rsidRPr="00E814FF">
              <w:rPr>
                <w:rFonts w:ascii="Arial" w:hAnsi="Arial" w:cs="Arial"/>
                <w:b/>
              </w:rPr>
              <w:t>Procedimentales:</w:t>
            </w:r>
          </w:p>
          <w:p w:rsidR="001A1FB5" w:rsidRPr="00E814FF" w:rsidRDefault="00831F6F" w:rsidP="00252597">
            <w:pPr>
              <w:spacing w:line="276" w:lineRule="auto"/>
              <w:jc w:val="both"/>
              <w:rPr>
                <w:rFonts w:ascii="Arial" w:hAnsi="Arial" w:cs="Arial"/>
              </w:rPr>
            </w:pPr>
            <w:r w:rsidRPr="00E814FF">
              <w:rPr>
                <w:rFonts w:ascii="Arial" w:hAnsi="Arial" w:cs="Arial"/>
              </w:rPr>
              <w:t>El estudiante:</w:t>
            </w:r>
          </w:p>
          <w:p w:rsidR="001A1FB5" w:rsidRPr="00E814FF" w:rsidRDefault="00831F6F" w:rsidP="00252597">
            <w:pPr>
              <w:numPr>
                <w:ilvl w:val="0"/>
                <w:numId w:val="30"/>
              </w:numPr>
              <w:pBdr>
                <w:top w:val="nil"/>
                <w:left w:val="nil"/>
                <w:bottom w:val="nil"/>
                <w:right w:val="nil"/>
                <w:between w:val="nil"/>
              </w:pBdr>
              <w:spacing w:after="200" w:line="276" w:lineRule="auto"/>
              <w:ind w:left="459" w:hanging="142"/>
              <w:contextualSpacing/>
              <w:jc w:val="both"/>
              <w:rPr>
                <w:rFonts w:ascii="Arial" w:hAnsi="Arial" w:cs="Arial"/>
              </w:rPr>
            </w:pPr>
            <w:r w:rsidRPr="00E814FF">
              <w:rPr>
                <w:rFonts w:ascii="Arial" w:hAnsi="Arial" w:cs="Arial"/>
                <w:color w:val="000000"/>
              </w:rPr>
              <w:t>Aplica adecuadamente los criterios de evaluación y selección de información.</w:t>
            </w:r>
          </w:p>
        </w:tc>
        <w:tc>
          <w:tcPr>
            <w:tcW w:w="2410" w:type="dxa"/>
            <w:vMerge/>
          </w:tcPr>
          <w:p w:rsidR="001A1FB5" w:rsidRPr="00E814FF" w:rsidRDefault="001A1FB5" w:rsidP="00252597">
            <w:pPr>
              <w:widowControl w:val="0"/>
              <w:pBdr>
                <w:top w:val="nil"/>
                <w:left w:val="nil"/>
                <w:bottom w:val="nil"/>
                <w:right w:val="nil"/>
                <w:between w:val="nil"/>
              </w:pBdr>
              <w:spacing w:line="276" w:lineRule="auto"/>
              <w:rPr>
                <w:rFonts w:ascii="Arial" w:hAnsi="Arial" w:cs="Arial"/>
                <w:b/>
                <w:color w:val="000000"/>
              </w:rPr>
            </w:pPr>
          </w:p>
        </w:tc>
      </w:tr>
      <w:tr w:rsidR="001A1FB5" w:rsidRPr="00E814FF">
        <w:trPr>
          <w:trHeight w:val="1860"/>
        </w:trPr>
        <w:tc>
          <w:tcPr>
            <w:tcW w:w="2552" w:type="dxa"/>
            <w:vMerge/>
          </w:tcPr>
          <w:p w:rsidR="001A1FB5" w:rsidRPr="00E814FF" w:rsidRDefault="001A1FB5" w:rsidP="00252597">
            <w:pPr>
              <w:widowControl w:val="0"/>
              <w:pBdr>
                <w:top w:val="nil"/>
                <w:left w:val="nil"/>
                <w:bottom w:val="nil"/>
                <w:right w:val="nil"/>
                <w:between w:val="nil"/>
              </w:pBdr>
              <w:spacing w:line="276" w:lineRule="auto"/>
              <w:rPr>
                <w:rFonts w:ascii="Arial" w:hAnsi="Arial" w:cs="Arial"/>
                <w:b/>
                <w:color w:val="000000"/>
              </w:rPr>
            </w:pPr>
          </w:p>
        </w:tc>
        <w:tc>
          <w:tcPr>
            <w:tcW w:w="3827" w:type="dxa"/>
          </w:tcPr>
          <w:p w:rsidR="001A1FB5" w:rsidRPr="00E814FF" w:rsidRDefault="001A1FB5" w:rsidP="00252597">
            <w:pPr>
              <w:spacing w:line="276" w:lineRule="auto"/>
              <w:jc w:val="both"/>
              <w:rPr>
                <w:rFonts w:ascii="Arial" w:hAnsi="Arial" w:cs="Arial"/>
                <w:b/>
              </w:rPr>
            </w:pPr>
          </w:p>
          <w:p w:rsidR="001A1FB5" w:rsidRPr="00E814FF" w:rsidRDefault="00831F6F" w:rsidP="00252597">
            <w:pPr>
              <w:spacing w:line="276" w:lineRule="auto"/>
              <w:jc w:val="both"/>
              <w:rPr>
                <w:rFonts w:ascii="Arial" w:hAnsi="Arial" w:cs="Arial"/>
                <w:b/>
              </w:rPr>
            </w:pPr>
            <w:r w:rsidRPr="00E814FF">
              <w:rPr>
                <w:rFonts w:ascii="Arial" w:hAnsi="Arial" w:cs="Arial"/>
                <w:b/>
              </w:rPr>
              <w:t>Actitudinales:</w:t>
            </w:r>
          </w:p>
          <w:p w:rsidR="001A1FB5" w:rsidRPr="00E814FF" w:rsidRDefault="00831F6F" w:rsidP="00252597">
            <w:pPr>
              <w:spacing w:line="276" w:lineRule="auto"/>
              <w:jc w:val="both"/>
              <w:rPr>
                <w:rFonts w:ascii="Arial" w:hAnsi="Arial" w:cs="Arial"/>
              </w:rPr>
            </w:pPr>
            <w:r w:rsidRPr="00E814FF">
              <w:rPr>
                <w:rFonts w:ascii="Arial" w:hAnsi="Arial" w:cs="Arial"/>
              </w:rPr>
              <w:t>El estudiante:</w:t>
            </w:r>
          </w:p>
          <w:p w:rsidR="001A1FB5" w:rsidRPr="00E814FF" w:rsidRDefault="00831F6F" w:rsidP="00252597">
            <w:pPr>
              <w:numPr>
                <w:ilvl w:val="0"/>
                <w:numId w:val="30"/>
              </w:numPr>
              <w:pBdr>
                <w:top w:val="nil"/>
                <w:left w:val="nil"/>
                <w:bottom w:val="nil"/>
                <w:right w:val="nil"/>
                <w:between w:val="nil"/>
              </w:pBdr>
              <w:spacing w:after="200" w:line="276" w:lineRule="auto"/>
              <w:ind w:left="459" w:hanging="142"/>
              <w:contextualSpacing/>
              <w:jc w:val="both"/>
              <w:rPr>
                <w:rFonts w:ascii="Arial" w:hAnsi="Arial" w:cs="Arial"/>
              </w:rPr>
            </w:pPr>
            <w:r w:rsidRPr="00E814FF">
              <w:rPr>
                <w:rFonts w:ascii="Arial" w:hAnsi="Arial" w:cs="Arial"/>
                <w:color w:val="000000"/>
              </w:rPr>
              <w:t>Demuestra disposición a conocer los criterios.</w:t>
            </w:r>
          </w:p>
        </w:tc>
        <w:tc>
          <w:tcPr>
            <w:tcW w:w="2410" w:type="dxa"/>
            <w:vMerge/>
          </w:tcPr>
          <w:p w:rsidR="001A1FB5" w:rsidRPr="00E814FF" w:rsidRDefault="001A1FB5" w:rsidP="00252597">
            <w:pPr>
              <w:widowControl w:val="0"/>
              <w:pBdr>
                <w:top w:val="nil"/>
                <w:left w:val="nil"/>
                <w:bottom w:val="nil"/>
                <w:right w:val="nil"/>
                <w:between w:val="nil"/>
              </w:pBdr>
              <w:spacing w:line="276" w:lineRule="auto"/>
              <w:rPr>
                <w:rFonts w:ascii="Arial" w:hAnsi="Arial" w:cs="Arial"/>
                <w:b/>
                <w:color w:val="000000"/>
              </w:rPr>
            </w:pPr>
          </w:p>
        </w:tc>
      </w:tr>
    </w:tbl>
    <w:p w:rsidR="001A1FB5" w:rsidRPr="00E814FF" w:rsidRDefault="001A1FB5" w:rsidP="00252597">
      <w:pPr>
        <w:spacing w:line="276" w:lineRule="auto"/>
        <w:rPr>
          <w:rFonts w:ascii="Arial" w:hAnsi="Arial" w:cs="Arial"/>
        </w:rPr>
      </w:pPr>
    </w:p>
    <w:p w:rsidR="001A1FB5" w:rsidRPr="00E814FF" w:rsidRDefault="001A1FB5" w:rsidP="00252597">
      <w:pPr>
        <w:spacing w:line="276" w:lineRule="auto"/>
        <w:rPr>
          <w:rFonts w:ascii="Arial" w:hAnsi="Arial" w:cs="Arial"/>
        </w:rPr>
      </w:pPr>
    </w:p>
    <w:p w:rsidR="001A1FB5" w:rsidRPr="00E814FF" w:rsidRDefault="001A1FB5" w:rsidP="00252597">
      <w:pPr>
        <w:spacing w:line="276" w:lineRule="auto"/>
        <w:rPr>
          <w:rFonts w:ascii="Arial" w:hAnsi="Arial" w:cs="Arial"/>
        </w:rPr>
      </w:pPr>
    </w:p>
    <w:p w:rsidR="001A1FB5" w:rsidRPr="00E814FF" w:rsidRDefault="001A1FB5" w:rsidP="00252597">
      <w:pPr>
        <w:spacing w:line="276" w:lineRule="auto"/>
        <w:rPr>
          <w:rFonts w:ascii="Arial" w:hAnsi="Arial" w:cs="Arial"/>
        </w:rPr>
      </w:pPr>
    </w:p>
    <w:p w:rsidR="001A1FB5" w:rsidRPr="00E814FF" w:rsidRDefault="001A1FB5" w:rsidP="00252597">
      <w:pPr>
        <w:spacing w:line="276" w:lineRule="auto"/>
        <w:rPr>
          <w:rFonts w:ascii="Arial" w:hAnsi="Arial" w:cs="Arial"/>
        </w:rPr>
      </w:pPr>
    </w:p>
    <w:p w:rsidR="001A1FB5" w:rsidRPr="00E814FF" w:rsidRDefault="001A1FB5" w:rsidP="00252597">
      <w:pPr>
        <w:spacing w:line="276" w:lineRule="auto"/>
        <w:rPr>
          <w:rFonts w:ascii="Arial" w:hAnsi="Arial" w:cs="Arial"/>
        </w:rPr>
      </w:pPr>
    </w:p>
    <w:p w:rsidR="001A1FB5" w:rsidRPr="00E814FF" w:rsidRDefault="00831F6F" w:rsidP="00252597">
      <w:pPr>
        <w:spacing w:line="276" w:lineRule="auto"/>
        <w:jc w:val="both"/>
        <w:rPr>
          <w:rFonts w:ascii="Arial" w:hAnsi="Arial" w:cs="Arial"/>
        </w:rPr>
      </w:pPr>
      <w:r w:rsidRPr="00E814FF">
        <w:rPr>
          <w:rFonts w:ascii="Arial" w:hAnsi="Arial" w:cs="Arial"/>
          <w:b/>
        </w:rPr>
        <w:t>Módulo 6:</w:t>
      </w:r>
      <w:r w:rsidRPr="00E814FF">
        <w:rPr>
          <w:rFonts w:ascii="Arial" w:hAnsi="Arial" w:cs="Arial"/>
        </w:rPr>
        <w:t xml:space="preserve"> Organización de la información</w:t>
      </w:r>
    </w:p>
    <w:p w:rsidR="001A1FB5" w:rsidRPr="00E814FF" w:rsidRDefault="00831F6F" w:rsidP="00252597">
      <w:pPr>
        <w:numPr>
          <w:ilvl w:val="0"/>
          <w:numId w:val="30"/>
        </w:numPr>
        <w:pBdr>
          <w:top w:val="nil"/>
          <w:left w:val="nil"/>
          <w:bottom w:val="nil"/>
          <w:right w:val="nil"/>
          <w:between w:val="nil"/>
        </w:pBdr>
        <w:spacing w:after="0" w:line="276" w:lineRule="auto"/>
        <w:contextualSpacing/>
        <w:jc w:val="both"/>
        <w:rPr>
          <w:rFonts w:ascii="Arial" w:hAnsi="Arial" w:cs="Arial"/>
        </w:rPr>
      </w:pPr>
      <w:r w:rsidRPr="00E814FF">
        <w:rPr>
          <w:rFonts w:ascii="Arial" w:hAnsi="Arial" w:cs="Arial"/>
          <w:color w:val="000000"/>
        </w:rPr>
        <w:t>Horas pedagógicas del módulo: 4 horas.</w:t>
      </w:r>
    </w:p>
    <w:p w:rsidR="001A1FB5" w:rsidRPr="00E814FF" w:rsidRDefault="00831F6F" w:rsidP="00252597">
      <w:pPr>
        <w:numPr>
          <w:ilvl w:val="0"/>
          <w:numId w:val="30"/>
        </w:numPr>
        <w:pBdr>
          <w:top w:val="nil"/>
          <w:left w:val="nil"/>
          <w:bottom w:val="nil"/>
          <w:right w:val="nil"/>
          <w:between w:val="nil"/>
        </w:pBdr>
        <w:spacing w:line="276" w:lineRule="auto"/>
        <w:contextualSpacing/>
        <w:jc w:val="both"/>
        <w:rPr>
          <w:rFonts w:ascii="Arial" w:hAnsi="Arial" w:cs="Arial"/>
        </w:rPr>
      </w:pPr>
      <w:r w:rsidRPr="00E814FF">
        <w:rPr>
          <w:rFonts w:ascii="Arial" w:hAnsi="Arial" w:cs="Arial"/>
          <w:color w:val="000000"/>
        </w:rPr>
        <w:t>Número de sesiones: 2 sesiones de 2 horas pedagógicas cada una.</w:t>
      </w:r>
    </w:p>
    <w:p w:rsidR="001A1FB5" w:rsidRPr="00E814FF" w:rsidRDefault="001A1FB5" w:rsidP="00252597">
      <w:pPr>
        <w:spacing w:line="276" w:lineRule="auto"/>
        <w:rPr>
          <w:rFonts w:ascii="Arial" w:hAnsi="Arial" w:cs="Arial"/>
        </w:rPr>
      </w:pPr>
    </w:p>
    <w:tbl>
      <w:tblPr>
        <w:tblStyle w:val="a7"/>
        <w:tblW w:w="8647"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552"/>
        <w:gridCol w:w="3827"/>
        <w:gridCol w:w="2268"/>
      </w:tblGrid>
      <w:tr w:rsidR="001A1FB5" w:rsidRPr="00E814FF">
        <w:trPr>
          <w:trHeight w:val="480"/>
        </w:trPr>
        <w:tc>
          <w:tcPr>
            <w:tcW w:w="2552" w:type="dxa"/>
          </w:tcPr>
          <w:p w:rsidR="001A1FB5" w:rsidRPr="00E814FF" w:rsidRDefault="00831F6F" w:rsidP="00252597">
            <w:pPr>
              <w:spacing w:line="276" w:lineRule="auto"/>
              <w:jc w:val="center"/>
              <w:rPr>
                <w:rFonts w:ascii="Arial" w:hAnsi="Arial" w:cs="Arial"/>
                <w:b/>
              </w:rPr>
            </w:pPr>
            <w:r w:rsidRPr="00E814FF">
              <w:rPr>
                <w:rFonts w:ascii="Arial" w:hAnsi="Arial" w:cs="Arial"/>
                <w:b/>
              </w:rPr>
              <w:t>COMPETENCIAS</w:t>
            </w:r>
          </w:p>
        </w:tc>
        <w:tc>
          <w:tcPr>
            <w:tcW w:w="3827" w:type="dxa"/>
          </w:tcPr>
          <w:p w:rsidR="001A1FB5" w:rsidRPr="00E814FF" w:rsidRDefault="00831F6F" w:rsidP="00252597">
            <w:pPr>
              <w:spacing w:line="276" w:lineRule="auto"/>
              <w:jc w:val="center"/>
              <w:rPr>
                <w:rFonts w:ascii="Arial" w:hAnsi="Arial" w:cs="Arial"/>
                <w:b/>
              </w:rPr>
            </w:pPr>
            <w:r w:rsidRPr="00E814FF">
              <w:rPr>
                <w:rFonts w:ascii="Arial" w:hAnsi="Arial" w:cs="Arial"/>
                <w:b/>
              </w:rPr>
              <w:t>APRENDIZAJES ESPERADOS</w:t>
            </w:r>
          </w:p>
        </w:tc>
        <w:tc>
          <w:tcPr>
            <w:tcW w:w="2268" w:type="dxa"/>
          </w:tcPr>
          <w:p w:rsidR="001A1FB5" w:rsidRPr="00E814FF" w:rsidRDefault="00831F6F" w:rsidP="00252597">
            <w:pPr>
              <w:spacing w:line="276" w:lineRule="auto"/>
              <w:jc w:val="center"/>
              <w:rPr>
                <w:rFonts w:ascii="Arial" w:hAnsi="Arial" w:cs="Arial"/>
                <w:b/>
              </w:rPr>
            </w:pPr>
            <w:r w:rsidRPr="00E814FF">
              <w:rPr>
                <w:rFonts w:ascii="Arial" w:hAnsi="Arial" w:cs="Arial"/>
                <w:b/>
              </w:rPr>
              <w:t>CONTENIDOS</w:t>
            </w:r>
          </w:p>
        </w:tc>
      </w:tr>
      <w:tr w:rsidR="001A1FB5" w:rsidRPr="00E814FF">
        <w:trPr>
          <w:trHeight w:val="2500"/>
        </w:trPr>
        <w:tc>
          <w:tcPr>
            <w:tcW w:w="2552" w:type="dxa"/>
            <w:vMerge w:val="restart"/>
          </w:tcPr>
          <w:p w:rsidR="001A1FB5" w:rsidRPr="00E814FF" w:rsidRDefault="001A1FB5" w:rsidP="00252597">
            <w:pPr>
              <w:pBdr>
                <w:top w:val="nil"/>
                <w:left w:val="nil"/>
                <w:bottom w:val="nil"/>
                <w:right w:val="nil"/>
                <w:between w:val="nil"/>
              </w:pBdr>
              <w:spacing w:line="276" w:lineRule="auto"/>
              <w:ind w:left="644" w:hanging="720"/>
              <w:rPr>
                <w:rFonts w:ascii="Arial" w:hAnsi="Arial" w:cs="Arial"/>
                <w:color w:val="000000"/>
              </w:rPr>
            </w:pPr>
          </w:p>
          <w:p w:rsidR="001A1FB5" w:rsidRPr="00E814FF" w:rsidRDefault="00831F6F" w:rsidP="00252597">
            <w:pPr>
              <w:numPr>
                <w:ilvl w:val="0"/>
                <w:numId w:val="31"/>
              </w:numPr>
              <w:pBdr>
                <w:top w:val="nil"/>
                <w:left w:val="nil"/>
                <w:bottom w:val="nil"/>
                <w:right w:val="nil"/>
                <w:between w:val="nil"/>
              </w:pBdr>
              <w:spacing w:after="200" w:line="276" w:lineRule="auto"/>
              <w:ind w:left="460" w:hanging="360"/>
              <w:contextualSpacing/>
              <w:rPr>
                <w:rFonts w:ascii="Arial" w:hAnsi="Arial" w:cs="Arial"/>
                <w:color w:val="000000"/>
              </w:rPr>
            </w:pPr>
            <w:r w:rsidRPr="00E814FF">
              <w:rPr>
                <w:rFonts w:ascii="Arial" w:hAnsi="Arial" w:cs="Arial"/>
                <w:color w:val="000000"/>
              </w:rPr>
              <w:t>Organización  de la información.</w:t>
            </w:r>
          </w:p>
          <w:p w:rsidR="001A1FB5" w:rsidRPr="00E814FF" w:rsidRDefault="001A1FB5" w:rsidP="00252597">
            <w:pPr>
              <w:spacing w:line="276" w:lineRule="auto"/>
              <w:rPr>
                <w:rFonts w:ascii="Arial" w:hAnsi="Arial" w:cs="Arial"/>
              </w:rPr>
            </w:pPr>
          </w:p>
        </w:tc>
        <w:tc>
          <w:tcPr>
            <w:tcW w:w="3827" w:type="dxa"/>
          </w:tcPr>
          <w:p w:rsidR="001A1FB5" w:rsidRPr="00E814FF" w:rsidRDefault="001A1FB5" w:rsidP="00252597">
            <w:pPr>
              <w:spacing w:line="276" w:lineRule="auto"/>
              <w:jc w:val="both"/>
              <w:rPr>
                <w:rFonts w:ascii="Arial" w:hAnsi="Arial" w:cs="Arial"/>
                <w:b/>
              </w:rPr>
            </w:pPr>
          </w:p>
          <w:p w:rsidR="001A1FB5" w:rsidRPr="00E814FF" w:rsidRDefault="00831F6F" w:rsidP="00252597">
            <w:pPr>
              <w:spacing w:line="276" w:lineRule="auto"/>
              <w:jc w:val="both"/>
              <w:rPr>
                <w:rFonts w:ascii="Arial" w:hAnsi="Arial" w:cs="Arial"/>
                <w:b/>
              </w:rPr>
            </w:pPr>
            <w:r w:rsidRPr="00E814FF">
              <w:rPr>
                <w:rFonts w:ascii="Arial" w:hAnsi="Arial" w:cs="Arial"/>
                <w:b/>
              </w:rPr>
              <w:t>Cognitivos:</w:t>
            </w:r>
          </w:p>
          <w:p w:rsidR="001A1FB5" w:rsidRPr="00E814FF" w:rsidRDefault="00831F6F" w:rsidP="00252597">
            <w:pPr>
              <w:spacing w:line="276" w:lineRule="auto"/>
              <w:jc w:val="both"/>
              <w:rPr>
                <w:rFonts w:ascii="Arial" w:hAnsi="Arial" w:cs="Arial"/>
              </w:rPr>
            </w:pPr>
            <w:r w:rsidRPr="00E814FF">
              <w:rPr>
                <w:rFonts w:ascii="Arial" w:hAnsi="Arial" w:cs="Arial"/>
              </w:rPr>
              <w:t>El estudiante:</w:t>
            </w:r>
          </w:p>
          <w:p w:rsidR="001A1FB5" w:rsidRPr="00E814FF" w:rsidRDefault="00831F6F" w:rsidP="00252597">
            <w:pPr>
              <w:numPr>
                <w:ilvl w:val="0"/>
                <w:numId w:val="30"/>
              </w:numPr>
              <w:pBdr>
                <w:top w:val="nil"/>
                <w:left w:val="nil"/>
                <w:bottom w:val="nil"/>
                <w:right w:val="nil"/>
                <w:between w:val="nil"/>
              </w:pBdr>
              <w:spacing w:line="276" w:lineRule="auto"/>
              <w:ind w:left="601" w:hanging="141"/>
              <w:contextualSpacing/>
              <w:jc w:val="both"/>
              <w:rPr>
                <w:rFonts w:ascii="Arial" w:hAnsi="Arial" w:cs="Arial"/>
              </w:rPr>
            </w:pPr>
            <w:r w:rsidRPr="00E814FF">
              <w:rPr>
                <w:rFonts w:ascii="Arial" w:hAnsi="Arial" w:cs="Arial"/>
                <w:color w:val="000000"/>
              </w:rPr>
              <w:t>Adquiere conocimientos para lograr una adecuada organización de la información recuperada.</w:t>
            </w:r>
          </w:p>
          <w:p w:rsidR="001A1FB5" w:rsidRPr="00E814FF" w:rsidRDefault="00831F6F" w:rsidP="00252597">
            <w:pPr>
              <w:numPr>
                <w:ilvl w:val="0"/>
                <w:numId w:val="30"/>
              </w:numPr>
              <w:pBdr>
                <w:top w:val="nil"/>
                <w:left w:val="nil"/>
                <w:bottom w:val="nil"/>
                <w:right w:val="nil"/>
                <w:between w:val="nil"/>
              </w:pBdr>
              <w:spacing w:after="200" w:line="276" w:lineRule="auto"/>
              <w:ind w:left="601" w:hanging="141"/>
              <w:contextualSpacing/>
              <w:jc w:val="both"/>
              <w:rPr>
                <w:rFonts w:ascii="Arial" w:hAnsi="Arial" w:cs="Arial"/>
              </w:rPr>
            </w:pPr>
            <w:r w:rsidRPr="00E814FF">
              <w:rPr>
                <w:rFonts w:ascii="Arial" w:hAnsi="Arial" w:cs="Arial"/>
                <w:color w:val="000000"/>
              </w:rPr>
              <w:t xml:space="preserve">Comprende el manejo de Cloud Computing. </w:t>
            </w:r>
          </w:p>
        </w:tc>
        <w:tc>
          <w:tcPr>
            <w:tcW w:w="2268" w:type="dxa"/>
            <w:vMerge w:val="restart"/>
          </w:tcPr>
          <w:p w:rsidR="001A1FB5" w:rsidRPr="00E814FF" w:rsidRDefault="001A1FB5" w:rsidP="00252597">
            <w:pPr>
              <w:spacing w:line="276" w:lineRule="auto"/>
              <w:jc w:val="both"/>
              <w:rPr>
                <w:rFonts w:ascii="Arial" w:hAnsi="Arial" w:cs="Arial"/>
                <w:b/>
              </w:rPr>
            </w:pPr>
          </w:p>
          <w:p w:rsidR="001A1FB5" w:rsidRPr="00E814FF" w:rsidRDefault="00831F6F" w:rsidP="00252597">
            <w:pPr>
              <w:spacing w:line="276" w:lineRule="auto"/>
              <w:jc w:val="both"/>
              <w:rPr>
                <w:rFonts w:ascii="Arial" w:hAnsi="Arial" w:cs="Arial"/>
                <w:b/>
              </w:rPr>
            </w:pPr>
            <w:r w:rsidRPr="00E814FF">
              <w:rPr>
                <w:rFonts w:ascii="Arial" w:hAnsi="Arial" w:cs="Arial"/>
                <w:b/>
              </w:rPr>
              <w:t>Submódulo 1:</w:t>
            </w:r>
          </w:p>
          <w:p w:rsidR="001A1FB5" w:rsidRPr="00E814FF" w:rsidRDefault="00831F6F" w:rsidP="00252597">
            <w:pPr>
              <w:spacing w:line="276" w:lineRule="auto"/>
              <w:rPr>
                <w:rFonts w:ascii="Arial" w:hAnsi="Arial" w:cs="Arial"/>
              </w:rPr>
            </w:pPr>
            <w:r w:rsidRPr="00E814FF">
              <w:rPr>
                <w:rFonts w:ascii="Arial" w:hAnsi="Arial" w:cs="Arial"/>
                <w:b/>
              </w:rPr>
              <w:t>-</w:t>
            </w:r>
            <w:r w:rsidRPr="00E814FF">
              <w:rPr>
                <w:rFonts w:ascii="Arial" w:hAnsi="Arial" w:cs="Arial"/>
              </w:rPr>
              <w:t>Formas de almacenamiento de la información utilizando las herramientas de la Web 2.0.</w:t>
            </w:r>
          </w:p>
          <w:p w:rsidR="001A1FB5" w:rsidRPr="00E814FF" w:rsidRDefault="001A1FB5" w:rsidP="00252597">
            <w:pPr>
              <w:spacing w:line="276" w:lineRule="auto"/>
              <w:rPr>
                <w:rFonts w:ascii="Arial" w:hAnsi="Arial" w:cs="Arial"/>
              </w:rPr>
            </w:pPr>
          </w:p>
          <w:p w:rsidR="001A1FB5" w:rsidRPr="00E814FF" w:rsidRDefault="00831F6F" w:rsidP="00252597">
            <w:pPr>
              <w:spacing w:line="276" w:lineRule="auto"/>
              <w:rPr>
                <w:rFonts w:ascii="Arial" w:hAnsi="Arial" w:cs="Arial"/>
                <w:b/>
              </w:rPr>
            </w:pPr>
            <w:r w:rsidRPr="00E814FF">
              <w:rPr>
                <w:rFonts w:ascii="Arial" w:hAnsi="Arial" w:cs="Arial"/>
                <w:b/>
              </w:rPr>
              <w:t>Submódulo 2:</w:t>
            </w:r>
          </w:p>
          <w:p w:rsidR="001A1FB5" w:rsidRPr="00E814FF" w:rsidRDefault="00831F6F" w:rsidP="00252597">
            <w:pPr>
              <w:spacing w:line="276" w:lineRule="auto"/>
              <w:rPr>
                <w:rFonts w:ascii="Arial" w:hAnsi="Arial" w:cs="Arial"/>
                <w:b/>
              </w:rPr>
            </w:pPr>
            <w:r w:rsidRPr="00E814FF">
              <w:rPr>
                <w:rFonts w:ascii="Arial" w:hAnsi="Arial" w:cs="Arial"/>
              </w:rPr>
              <w:t>-Término y entrega del trabajo práctico  (3): Escribir un ensayo acerca del estado del arte de una materia afín a la Agro Industria, utilizando los conocimientos adquiridos.</w:t>
            </w:r>
          </w:p>
        </w:tc>
      </w:tr>
      <w:tr w:rsidR="001A1FB5" w:rsidRPr="00E814FF">
        <w:trPr>
          <w:trHeight w:val="2500"/>
        </w:trPr>
        <w:tc>
          <w:tcPr>
            <w:tcW w:w="2552" w:type="dxa"/>
            <w:vMerge/>
          </w:tcPr>
          <w:p w:rsidR="001A1FB5" w:rsidRPr="00E814FF" w:rsidRDefault="001A1FB5" w:rsidP="00252597">
            <w:pPr>
              <w:widowControl w:val="0"/>
              <w:pBdr>
                <w:top w:val="nil"/>
                <w:left w:val="nil"/>
                <w:bottom w:val="nil"/>
                <w:right w:val="nil"/>
                <w:between w:val="nil"/>
              </w:pBdr>
              <w:spacing w:line="276" w:lineRule="auto"/>
              <w:rPr>
                <w:rFonts w:ascii="Arial" w:hAnsi="Arial" w:cs="Arial"/>
                <w:b/>
              </w:rPr>
            </w:pPr>
          </w:p>
        </w:tc>
        <w:tc>
          <w:tcPr>
            <w:tcW w:w="3827" w:type="dxa"/>
          </w:tcPr>
          <w:p w:rsidR="001A1FB5" w:rsidRPr="00E814FF" w:rsidRDefault="001A1FB5" w:rsidP="00252597">
            <w:pPr>
              <w:spacing w:line="276" w:lineRule="auto"/>
              <w:jc w:val="both"/>
              <w:rPr>
                <w:rFonts w:ascii="Arial" w:hAnsi="Arial" w:cs="Arial"/>
              </w:rPr>
            </w:pPr>
          </w:p>
          <w:p w:rsidR="001A1FB5" w:rsidRPr="00E814FF" w:rsidRDefault="00831F6F" w:rsidP="00252597">
            <w:pPr>
              <w:spacing w:line="276" w:lineRule="auto"/>
              <w:jc w:val="both"/>
              <w:rPr>
                <w:rFonts w:ascii="Arial" w:hAnsi="Arial" w:cs="Arial"/>
                <w:b/>
              </w:rPr>
            </w:pPr>
            <w:r w:rsidRPr="00E814FF">
              <w:rPr>
                <w:rFonts w:ascii="Arial" w:hAnsi="Arial" w:cs="Arial"/>
                <w:b/>
              </w:rPr>
              <w:t>Procedimentales:</w:t>
            </w:r>
          </w:p>
          <w:p w:rsidR="001A1FB5" w:rsidRPr="00E814FF" w:rsidRDefault="00831F6F" w:rsidP="00252597">
            <w:pPr>
              <w:spacing w:line="276" w:lineRule="auto"/>
              <w:jc w:val="both"/>
              <w:rPr>
                <w:rFonts w:ascii="Arial" w:hAnsi="Arial" w:cs="Arial"/>
              </w:rPr>
            </w:pPr>
            <w:r w:rsidRPr="00E814FF">
              <w:rPr>
                <w:rFonts w:ascii="Arial" w:hAnsi="Arial" w:cs="Arial"/>
              </w:rPr>
              <w:t>El estudiante:</w:t>
            </w:r>
          </w:p>
          <w:p w:rsidR="001A1FB5" w:rsidRPr="00E814FF" w:rsidRDefault="00831F6F" w:rsidP="00252597">
            <w:pPr>
              <w:numPr>
                <w:ilvl w:val="0"/>
                <w:numId w:val="30"/>
              </w:numPr>
              <w:pBdr>
                <w:top w:val="nil"/>
                <w:left w:val="nil"/>
                <w:bottom w:val="nil"/>
                <w:right w:val="nil"/>
                <w:between w:val="nil"/>
              </w:pBdr>
              <w:spacing w:after="200" w:line="276" w:lineRule="auto"/>
              <w:ind w:left="601" w:hanging="141"/>
              <w:contextualSpacing/>
              <w:jc w:val="both"/>
              <w:rPr>
                <w:rFonts w:ascii="Arial" w:hAnsi="Arial" w:cs="Arial"/>
              </w:rPr>
            </w:pPr>
            <w:r w:rsidRPr="00E814FF">
              <w:rPr>
                <w:rFonts w:ascii="Arial" w:hAnsi="Arial" w:cs="Arial"/>
                <w:color w:val="000000"/>
              </w:rPr>
              <w:t>Almacena de la información utilizando las herramientas de la Web 2.0 y el Cloud Computing.</w:t>
            </w:r>
          </w:p>
          <w:p w:rsidR="001A1FB5" w:rsidRPr="00E814FF" w:rsidRDefault="001A1FB5" w:rsidP="00252597">
            <w:pPr>
              <w:spacing w:line="276" w:lineRule="auto"/>
              <w:jc w:val="both"/>
              <w:rPr>
                <w:rFonts w:ascii="Arial" w:hAnsi="Arial" w:cs="Arial"/>
                <w:b/>
              </w:rPr>
            </w:pPr>
          </w:p>
        </w:tc>
        <w:tc>
          <w:tcPr>
            <w:tcW w:w="2268" w:type="dxa"/>
            <w:vMerge/>
          </w:tcPr>
          <w:p w:rsidR="001A1FB5" w:rsidRPr="00E814FF" w:rsidRDefault="001A1FB5" w:rsidP="00252597">
            <w:pPr>
              <w:widowControl w:val="0"/>
              <w:pBdr>
                <w:top w:val="nil"/>
                <w:left w:val="nil"/>
                <w:bottom w:val="nil"/>
                <w:right w:val="nil"/>
                <w:between w:val="nil"/>
              </w:pBdr>
              <w:spacing w:line="276" w:lineRule="auto"/>
              <w:rPr>
                <w:rFonts w:ascii="Arial" w:hAnsi="Arial" w:cs="Arial"/>
                <w:b/>
              </w:rPr>
            </w:pPr>
          </w:p>
        </w:tc>
      </w:tr>
      <w:tr w:rsidR="001A1FB5" w:rsidRPr="00E814FF">
        <w:trPr>
          <w:trHeight w:val="2500"/>
        </w:trPr>
        <w:tc>
          <w:tcPr>
            <w:tcW w:w="2552" w:type="dxa"/>
            <w:vMerge/>
          </w:tcPr>
          <w:p w:rsidR="001A1FB5" w:rsidRPr="00E814FF" w:rsidRDefault="001A1FB5" w:rsidP="00252597">
            <w:pPr>
              <w:widowControl w:val="0"/>
              <w:pBdr>
                <w:top w:val="nil"/>
                <w:left w:val="nil"/>
                <w:bottom w:val="nil"/>
                <w:right w:val="nil"/>
                <w:between w:val="nil"/>
              </w:pBdr>
              <w:spacing w:line="276" w:lineRule="auto"/>
              <w:rPr>
                <w:rFonts w:ascii="Arial" w:hAnsi="Arial" w:cs="Arial"/>
                <w:b/>
              </w:rPr>
            </w:pPr>
          </w:p>
        </w:tc>
        <w:tc>
          <w:tcPr>
            <w:tcW w:w="3827" w:type="dxa"/>
          </w:tcPr>
          <w:p w:rsidR="001A1FB5" w:rsidRPr="00E814FF" w:rsidRDefault="001A1FB5" w:rsidP="00252597">
            <w:pPr>
              <w:spacing w:line="276" w:lineRule="auto"/>
              <w:jc w:val="both"/>
              <w:rPr>
                <w:rFonts w:ascii="Arial" w:hAnsi="Arial" w:cs="Arial"/>
              </w:rPr>
            </w:pPr>
          </w:p>
          <w:p w:rsidR="001A1FB5" w:rsidRPr="00E814FF" w:rsidRDefault="00831F6F" w:rsidP="00252597">
            <w:pPr>
              <w:spacing w:line="276" w:lineRule="auto"/>
              <w:jc w:val="both"/>
              <w:rPr>
                <w:rFonts w:ascii="Arial" w:hAnsi="Arial" w:cs="Arial"/>
                <w:b/>
              </w:rPr>
            </w:pPr>
            <w:r w:rsidRPr="00E814FF">
              <w:rPr>
                <w:rFonts w:ascii="Arial" w:hAnsi="Arial" w:cs="Arial"/>
                <w:b/>
              </w:rPr>
              <w:t>Actitudinales:</w:t>
            </w:r>
          </w:p>
          <w:p w:rsidR="001A1FB5" w:rsidRPr="00E814FF" w:rsidRDefault="00831F6F" w:rsidP="00252597">
            <w:pPr>
              <w:spacing w:line="276" w:lineRule="auto"/>
              <w:jc w:val="both"/>
              <w:rPr>
                <w:rFonts w:ascii="Arial" w:hAnsi="Arial" w:cs="Arial"/>
              </w:rPr>
            </w:pPr>
            <w:r w:rsidRPr="00E814FF">
              <w:rPr>
                <w:rFonts w:ascii="Arial" w:hAnsi="Arial" w:cs="Arial"/>
              </w:rPr>
              <w:t>El estudiante:</w:t>
            </w:r>
          </w:p>
          <w:p w:rsidR="001A1FB5" w:rsidRPr="00E814FF" w:rsidRDefault="00831F6F" w:rsidP="00252597">
            <w:pPr>
              <w:numPr>
                <w:ilvl w:val="0"/>
                <w:numId w:val="30"/>
              </w:numPr>
              <w:pBdr>
                <w:top w:val="nil"/>
                <w:left w:val="nil"/>
                <w:bottom w:val="nil"/>
                <w:right w:val="nil"/>
                <w:between w:val="nil"/>
              </w:pBdr>
              <w:spacing w:after="200" w:line="276" w:lineRule="auto"/>
              <w:ind w:left="601" w:hanging="141"/>
              <w:contextualSpacing/>
              <w:jc w:val="both"/>
              <w:rPr>
                <w:rFonts w:ascii="Arial" w:hAnsi="Arial" w:cs="Arial"/>
              </w:rPr>
            </w:pPr>
            <w:r w:rsidRPr="00E814FF">
              <w:rPr>
                <w:rFonts w:ascii="Arial" w:hAnsi="Arial" w:cs="Arial"/>
                <w:color w:val="000000"/>
              </w:rPr>
              <w:t>Demuestra disposición para la adquisición de conocimientos relativos a la organización de la información.</w:t>
            </w:r>
          </w:p>
        </w:tc>
        <w:tc>
          <w:tcPr>
            <w:tcW w:w="2268" w:type="dxa"/>
            <w:vMerge/>
          </w:tcPr>
          <w:p w:rsidR="001A1FB5" w:rsidRPr="00E814FF" w:rsidRDefault="001A1FB5" w:rsidP="00252597">
            <w:pPr>
              <w:widowControl w:val="0"/>
              <w:pBdr>
                <w:top w:val="nil"/>
                <w:left w:val="nil"/>
                <w:bottom w:val="nil"/>
                <w:right w:val="nil"/>
                <w:between w:val="nil"/>
              </w:pBdr>
              <w:spacing w:line="276" w:lineRule="auto"/>
              <w:rPr>
                <w:rFonts w:ascii="Arial" w:hAnsi="Arial" w:cs="Arial"/>
                <w:b/>
                <w:color w:val="000000"/>
              </w:rPr>
            </w:pPr>
          </w:p>
        </w:tc>
      </w:tr>
    </w:tbl>
    <w:p w:rsidR="001A1FB5" w:rsidRPr="00E814FF" w:rsidRDefault="001A1FB5" w:rsidP="00252597">
      <w:pPr>
        <w:spacing w:line="276" w:lineRule="auto"/>
        <w:rPr>
          <w:rFonts w:ascii="Arial" w:hAnsi="Arial" w:cs="Arial"/>
        </w:rPr>
      </w:pPr>
    </w:p>
    <w:p w:rsidR="001A1FB5" w:rsidRPr="00E814FF" w:rsidRDefault="001A1FB5" w:rsidP="00252597">
      <w:pPr>
        <w:spacing w:line="276" w:lineRule="auto"/>
        <w:rPr>
          <w:rFonts w:ascii="Arial" w:hAnsi="Arial" w:cs="Arial"/>
        </w:rPr>
      </w:pPr>
    </w:p>
    <w:p w:rsidR="001A1FB5" w:rsidRPr="00E814FF" w:rsidRDefault="00831F6F" w:rsidP="00252597">
      <w:pPr>
        <w:spacing w:line="276" w:lineRule="auto"/>
        <w:jc w:val="both"/>
        <w:rPr>
          <w:rFonts w:ascii="Arial" w:hAnsi="Arial" w:cs="Arial"/>
        </w:rPr>
      </w:pPr>
      <w:r w:rsidRPr="00E814FF">
        <w:rPr>
          <w:rFonts w:ascii="Arial" w:hAnsi="Arial" w:cs="Arial"/>
          <w:b/>
        </w:rPr>
        <w:t>Módulo 6:</w:t>
      </w:r>
      <w:r w:rsidRPr="00E814FF">
        <w:rPr>
          <w:rFonts w:ascii="Arial" w:hAnsi="Arial" w:cs="Arial"/>
        </w:rPr>
        <w:t xml:space="preserve"> Organización de la información</w:t>
      </w:r>
    </w:p>
    <w:p w:rsidR="001A1FB5" w:rsidRPr="00E814FF" w:rsidRDefault="00831F6F" w:rsidP="00252597">
      <w:pPr>
        <w:numPr>
          <w:ilvl w:val="0"/>
          <w:numId w:val="30"/>
        </w:numPr>
        <w:pBdr>
          <w:top w:val="nil"/>
          <w:left w:val="nil"/>
          <w:bottom w:val="nil"/>
          <w:right w:val="nil"/>
          <w:between w:val="nil"/>
        </w:pBdr>
        <w:spacing w:after="0" w:line="276" w:lineRule="auto"/>
        <w:contextualSpacing/>
        <w:jc w:val="both"/>
        <w:rPr>
          <w:rFonts w:ascii="Arial" w:hAnsi="Arial" w:cs="Arial"/>
        </w:rPr>
      </w:pPr>
      <w:r w:rsidRPr="00E814FF">
        <w:rPr>
          <w:rFonts w:ascii="Arial" w:hAnsi="Arial" w:cs="Arial"/>
          <w:color w:val="000000"/>
        </w:rPr>
        <w:t>Horas pedagógicas del módulo: 4 horas.</w:t>
      </w:r>
    </w:p>
    <w:p w:rsidR="001A1FB5" w:rsidRPr="00E814FF" w:rsidRDefault="00831F6F" w:rsidP="00252597">
      <w:pPr>
        <w:numPr>
          <w:ilvl w:val="0"/>
          <w:numId w:val="30"/>
        </w:numPr>
        <w:pBdr>
          <w:top w:val="nil"/>
          <w:left w:val="nil"/>
          <w:bottom w:val="nil"/>
          <w:right w:val="nil"/>
          <w:between w:val="nil"/>
        </w:pBdr>
        <w:spacing w:line="276" w:lineRule="auto"/>
        <w:contextualSpacing/>
        <w:jc w:val="both"/>
        <w:rPr>
          <w:rFonts w:ascii="Arial" w:hAnsi="Arial" w:cs="Arial"/>
        </w:rPr>
      </w:pPr>
      <w:r w:rsidRPr="00E814FF">
        <w:rPr>
          <w:rFonts w:ascii="Arial" w:hAnsi="Arial" w:cs="Arial"/>
          <w:color w:val="000000"/>
        </w:rPr>
        <w:t>Número de sesiones: 2 sesiones de 2 horas pedagógicas cada una.</w:t>
      </w:r>
    </w:p>
    <w:p w:rsidR="001A1FB5" w:rsidRPr="00E814FF" w:rsidRDefault="001A1FB5" w:rsidP="00252597">
      <w:pPr>
        <w:spacing w:line="276" w:lineRule="auto"/>
        <w:rPr>
          <w:rFonts w:ascii="Arial" w:hAnsi="Arial" w:cs="Arial"/>
        </w:rPr>
      </w:pPr>
    </w:p>
    <w:tbl>
      <w:tblPr>
        <w:tblStyle w:val="a8"/>
        <w:tblW w:w="8647"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410"/>
        <w:gridCol w:w="3827"/>
        <w:gridCol w:w="2410"/>
      </w:tblGrid>
      <w:tr w:rsidR="001A1FB5" w:rsidRPr="00E814FF">
        <w:tc>
          <w:tcPr>
            <w:tcW w:w="2410" w:type="dxa"/>
          </w:tcPr>
          <w:p w:rsidR="001A1FB5" w:rsidRPr="00E814FF" w:rsidRDefault="00831F6F" w:rsidP="00252597">
            <w:pPr>
              <w:spacing w:line="276" w:lineRule="auto"/>
              <w:jc w:val="center"/>
              <w:rPr>
                <w:rFonts w:ascii="Arial" w:hAnsi="Arial" w:cs="Arial"/>
                <w:b/>
              </w:rPr>
            </w:pPr>
            <w:r w:rsidRPr="00E814FF">
              <w:rPr>
                <w:rFonts w:ascii="Arial" w:hAnsi="Arial" w:cs="Arial"/>
                <w:b/>
              </w:rPr>
              <w:t>COMPETENCIAS</w:t>
            </w:r>
          </w:p>
        </w:tc>
        <w:tc>
          <w:tcPr>
            <w:tcW w:w="3827" w:type="dxa"/>
          </w:tcPr>
          <w:p w:rsidR="001A1FB5" w:rsidRPr="00E814FF" w:rsidRDefault="00831F6F" w:rsidP="00252597">
            <w:pPr>
              <w:spacing w:line="276" w:lineRule="auto"/>
              <w:jc w:val="center"/>
              <w:rPr>
                <w:rFonts w:ascii="Arial" w:hAnsi="Arial" w:cs="Arial"/>
                <w:b/>
              </w:rPr>
            </w:pPr>
            <w:r w:rsidRPr="00E814FF">
              <w:rPr>
                <w:rFonts w:ascii="Arial" w:hAnsi="Arial" w:cs="Arial"/>
                <w:b/>
              </w:rPr>
              <w:t>APRENDIZAJES ESPERADOS</w:t>
            </w:r>
          </w:p>
        </w:tc>
        <w:tc>
          <w:tcPr>
            <w:tcW w:w="2410" w:type="dxa"/>
          </w:tcPr>
          <w:p w:rsidR="001A1FB5" w:rsidRPr="00E814FF" w:rsidRDefault="00831F6F" w:rsidP="00252597">
            <w:pPr>
              <w:spacing w:line="276" w:lineRule="auto"/>
              <w:jc w:val="center"/>
              <w:rPr>
                <w:rFonts w:ascii="Arial" w:hAnsi="Arial" w:cs="Arial"/>
                <w:b/>
              </w:rPr>
            </w:pPr>
            <w:r w:rsidRPr="00E814FF">
              <w:rPr>
                <w:rFonts w:ascii="Arial" w:hAnsi="Arial" w:cs="Arial"/>
                <w:b/>
              </w:rPr>
              <w:t>CONTENIDOS</w:t>
            </w:r>
          </w:p>
        </w:tc>
      </w:tr>
      <w:tr w:rsidR="001A1FB5" w:rsidRPr="00E814FF">
        <w:trPr>
          <w:trHeight w:val="3120"/>
        </w:trPr>
        <w:tc>
          <w:tcPr>
            <w:tcW w:w="2410" w:type="dxa"/>
            <w:vMerge w:val="restart"/>
          </w:tcPr>
          <w:p w:rsidR="001A1FB5" w:rsidRPr="00E814FF" w:rsidRDefault="001A1FB5" w:rsidP="00252597">
            <w:pPr>
              <w:pBdr>
                <w:top w:val="nil"/>
                <w:left w:val="nil"/>
                <w:bottom w:val="nil"/>
                <w:right w:val="nil"/>
                <w:between w:val="nil"/>
              </w:pBdr>
              <w:spacing w:line="276" w:lineRule="auto"/>
              <w:ind w:left="644" w:hanging="720"/>
              <w:rPr>
                <w:rFonts w:ascii="Arial" w:hAnsi="Arial" w:cs="Arial"/>
                <w:color w:val="000000"/>
              </w:rPr>
            </w:pPr>
          </w:p>
          <w:p w:rsidR="001A1FB5" w:rsidRPr="00E814FF" w:rsidRDefault="00831F6F" w:rsidP="00252597">
            <w:pPr>
              <w:numPr>
                <w:ilvl w:val="0"/>
                <w:numId w:val="31"/>
              </w:numPr>
              <w:pBdr>
                <w:top w:val="nil"/>
                <w:left w:val="nil"/>
                <w:bottom w:val="nil"/>
                <w:right w:val="nil"/>
                <w:between w:val="nil"/>
              </w:pBdr>
              <w:spacing w:after="200" w:line="276" w:lineRule="auto"/>
              <w:ind w:left="460" w:hanging="360"/>
              <w:contextualSpacing/>
              <w:rPr>
                <w:rFonts w:ascii="Arial" w:hAnsi="Arial" w:cs="Arial"/>
                <w:color w:val="000000"/>
              </w:rPr>
            </w:pPr>
            <w:r w:rsidRPr="00E814FF">
              <w:rPr>
                <w:rFonts w:ascii="Arial" w:hAnsi="Arial" w:cs="Arial"/>
                <w:color w:val="000000"/>
              </w:rPr>
              <w:t>Utilización de Medios de comunicación de la información y su uso ético.</w:t>
            </w:r>
          </w:p>
          <w:p w:rsidR="001A1FB5" w:rsidRPr="00E814FF" w:rsidRDefault="001A1FB5" w:rsidP="00252597">
            <w:pPr>
              <w:spacing w:line="276" w:lineRule="auto"/>
              <w:rPr>
                <w:rFonts w:ascii="Arial" w:hAnsi="Arial" w:cs="Arial"/>
              </w:rPr>
            </w:pPr>
          </w:p>
          <w:p w:rsidR="001A1FB5" w:rsidRPr="00E814FF" w:rsidRDefault="001A1FB5" w:rsidP="00252597">
            <w:pPr>
              <w:spacing w:line="276" w:lineRule="auto"/>
              <w:rPr>
                <w:rFonts w:ascii="Arial" w:hAnsi="Arial" w:cs="Arial"/>
              </w:rPr>
            </w:pPr>
          </w:p>
        </w:tc>
        <w:tc>
          <w:tcPr>
            <w:tcW w:w="3827" w:type="dxa"/>
          </w:tcPr>
          <w:p w:rsidR="001A1FB5" w:rsidRPr="00E814FF" w:rsidRDefault="001A1FB5" w:rsidP="00252597">
            <w:pPr>
              <w:spacing w:line="276" w:lineRule="auto"/>
              <w:jc w:val="both"/>
              <w:rPr>
                <w:rFonts w:ascii="Arial" w:hAnsi="Arial" w:cs="Arial"/>
                <w:b/>
              </w:rPr>
            </w:pPr>
          </w:p>
          <w:p w:rsidR="001A1FB5" w:rsidRPr="00E814FF" w:rsidRDefault="00831F6F" w:rsidP="00252597">
            <w:pPr>
              <w:spacing w:line="276" w:lineRule="auto"/>
              <w:jc w:val="both"/>
              <w:rPr>
                <w:rFonts w:ascii="Arial" w:hAnsi="Arial" w:cs="Arial"/>
                <w:b/>
              </w:rPr>
            </w:pPr>
            <w:r w:rsidRPr="00E814FF">
              <w:rPr>
                <w:rFonts w:ascii="Arial" w:hAnsi="Arial" w:cs="Arial"/>
                <w:b/>
              </w:rPr>
              <w:t>Cognitivos:</w:t>
            </w:r>
          </w:p>
          <w:p w:rsidR="001A1FB5" w:rsidRPr="00E814FF" w:rsidRDefault="00831F6F" w:rsidP="00252597">
            <w:pPr>
              <w:spacing w:line="276" w:lineRule="auto"/>
              <w:jc w:val="both"/>
              <w:rPr>
                <w:rFonts w:ascii="Arial" w:hAnsi="Arial" w:cs="Arial"/>
              </w:rPr>
            </w:pPr>
            <w:r w:rsidRPr="00E814FF">
              <w:rPr>
                <w:rFonts w:ascii="Arial" w:hAnsi="Arial" w:cs="Arial"/>
              </w:rPr>
              <w:t>El estudiante:</w:t>
            </w:r>
          </w:p>
          <w:p w:rsidR="001A1FB5" w:rsidRPr="00E814FF" w:rsidRDefault="00831F6F" w:rsidP="00252597">
            <w:pPr>
              <w:numPr>
                <w:ilvl w:val="0"/>
                <w:numId w:val="30"/>
              </w:numPr>
              <w:pBdr>
                <w:top w:val="nil"/>
                <w:left w:val="nil"/>
                <w:bottom w:val="nil"/>
                <w:right w:val="nil"/>
                <w:between w:val="nil"/>
              </w:pBdr>
              <w:spacing w:line="276" w:lineRule="auto"/>
              <w:ind w:left="601" w:hanging="283"/>
              <w:contextualSpacing/>
              <w:jc w:val="both"/>
              <w:rPr>
                <w:rFonts w:ascii="Arial" w:hAnsi="Arial" w:cs="Arial"/>
              </w:rPr>
            </w:pPr>
            <w:r w:rsidRPr="00E814FF">
              <w:rPr>
                <w:rFonts w:ascii="Arial" w:hAnsi="Arial" w:cs="Arial"/>
                <w:color w:val="000000"/>
              </w:rPr>
              <w:t>Reconoce  la importancia de la transmisión de información.</w:t>
            </w:r>
          </w:p>
          <w:p w:rsidR="001A1FB5" w:rsidRPr="00E814FF" w:rsidRDefault="00831F6F" w:rsidP="00252597">
            <w:pPr>
              <w:numPr>
                <w:ilvl w:val="0"/>
                <w:numId w:val="30"/>
              </w:numPr>
              <w:pBdr>
                <w:top w:val="nil"/>
                <w:left w:val="nil"/>
                <w:bottom w:val="nil"/>
                <w:right w:val="nil"/>
                <w:between w:val="nil"/>
              </w:pBdr>
              <w:spacing w:after="200" w:line="276" w:lineRule="auto"/>
              <w:ind w:left="601" w:hanging="283"/>
              <w:contextualSpacing/>
              <w:jc w:val="both"/>
              <w:rPr>
                <w:rFonts w:ascii="Arial" w:hAnsi="Arial" w:cs="Arial"/>
              </w:rPr>
            </w:pPr>
            <w:r w:rsidRPr="00E814FF">
              <w:rPr>
                <w:rFonts w:ascii="Arial" w:hAnsi="Arial" w:cs="Arial"/>
                <w:color w:val="000000"/>
              </w:rPr>
              <w:t>Conoce de las normas del derecho de autor y de descripción de referencias bibliográficas.</w:t>
            </w:r>
          </w:p>
        </w:tc>
        <w:tc>
          <w:tcPr>
            <w:tcW w:w="2410" w:type="dxa"/>
            <w:vMerge w:val="restart"/>
          </w:tcPr>
          <w:p w:rsidR="001A1FB5" w:rsidRPr="00E814FF" w:rsidRDefault="001A1FB5" w:rsidP="00252597">
            <w:pPr>
              <w:spacing w:line="276" w:lineRule="auto"/>
              <w:jc w:val="both"/>
              <w:rPr>
                <w:rFonts w:ascii="Arial" w:hAnsi="Arial" w:cs="Arial"/>
                <w:b/>
              </w:rPr>
            </w:pPr>
          </w:p>
          <w:p w:rsidR="001A1FB5" w:rsidRPr="00E814FF" w:rsidRDefault="00831F6F" w:rsidP="00252597">
            <w:pPr>
              <w:spacing w:line="276" w:lineRule="auto"/>
              <w:rPr>
                <w:rFonts w:ascii="Arial" w:hAnsi="Arial" w:cs="Arial"/>
                <w:b/>
              </w:rPr>
            </w:pPr>
            <w:r w:rsidRPr="00E814FF">
              <w:rPr>
                <w:rFonts w:ascii="Arial" w:hAnsi="Arial" w:cs="Arial"/>
                <w:b/>
              </w:rPr>
              <w:t>Submódulo 1:</w:t>
            </w:r>
          </w:p>
          <w:p w:rsidR="001A1FB5" w:rsidRPr="00E814FF" w:rsidRDefault="00831F6F" w:rsidP="00252597">
            <w:pPr>
              <w:spacing w:line="276" w:lineRule="auto"/>
              <w:rPr>
                <w:rFonts w:ascii="Arial" w:hAnsi="Arial" w:cs="Arial"/>
              </w:rPr>
            </w:pPr>
            <w:r w:rsidRPr="00E814FF">
              <w:rPr>
                <w:rFonts w:ascii="Arial" w:hAnsi="Arial" w:cs="Arial"/>
                <w:b/>
              </w:rPr>
              <w:t>-</w:t>
            </w:r>
            <w:r w:rsidRPr="00E814FF">
              <w:rPr>
                <w:rFonts w:ascii="Arial" w:hAnsi="Arial" w:cs="Arial"/>
              </w:rPr>
              <w:t>Reconocer  la importancia de la transmisión de información.</w:t>
            </w:r>
          </w:p>
          <w:p w:rsidR="001A1FB5" w:rsidRPr="00E814FF" w:rsidRDefault="00831F6F" w:rsidP="00252597">
            <w:pPr>
              <w:spacing w:line="276" w:lineRule="auto"/>
              <w:rPr>
                <w:rFonts w:ascii="Arial" w:hAnsi="Arial" w:cs="Arial"/>
              </w:rPr>
            </w:pPr>
            <w:r w:rsidRPr="00E814FF">
              <w:rPr>
                <w:rFonts w:ascii="Arial" w:hAnsi="Arial" w:cs="Arial"/>
              </w:rPr>
              <w:t>-Conocimiento de las normas del derecho de autor.</w:t>
            </w:r>
          </w:p>
          <w:p w:rsidR="001A1FB5" w:rsidRPr="00E814FF" w:rsidRDefault="001A1FB5" w:rsidP="00252597">
            <w:pPr>
              <w:spacing w:line="276" w:lineRule="auto"/>
              <w:rPr>
                <w:rFonts w:ascii="Arial" w:hAnsi="Arial" w:cs="Arial"/>
              </w:rPr>
            </w:pPr>
          </w:p>
          <w:p w:rsidR="001A1FB5" w:rsidRPr="00E814FF" w:rsidRDefault="00831F6F" w:rsidP="00252597">
            <w:pPr>
              <w:spacing w:line="276" w:lineRule="auto"/>
              <w:rPr>
                <w:rFonts w:ascii="Arial" w:hAnsi="Arial" w:cs="Arial"/>
                <w:b/>
              </w:rPr>
            </w:pPr>
            <w:r w:rsidRPr="00E814FF">
              <w:rPr>
                <w:rFonts w:ascii="Arial" w:hAnsi="Arial" w:cs="Arial"/>
                <w:b/>
              </w:rPr>
              <w:lastRenderedPageBreak/>
              <w:t>Submódulo 2:</w:t>
            </w:r>
          </w:p>
          <w:p w:rsidR="001A1FB5" w:rsidRPr="00E814FF" w:rsidRDefault="001A1FB5" w:rsidP="00252597">
            <w:pPr>
              <w:spacing w:line="276" w:lineRule="auto"/>
              <w:rPr>
                <w:rFonts w:ascii="Arial" w:hAnsi="Arial" w:cs="Arial"/>
              </w:rPr>
            </w:pPr>
          </w:p>
          <w:p w:rsidR="001A1FB5" w:rsidRPr="00E814FF" w:rsidRDefault="00831F6F" w:rsidP="00252597">
            <w:pPr>
              <w:pBdr>
                <w:top w:val="nil"/>
                <w:left w:val="nil"/>
                <w:bottom w:val="nil"/>
                <w:right w:val="nil"/>
                <w:between w:val="nil"/>
              </w:pBdr>
              <w:spacing w:after="200" w:line="276" w:lineRule="auto"/>
              <w:ind w:left="34" w:hanging="720"/>
              <w:rPr>
                <w:rFonts w:ascii="Arial" w:hAnsi="Arial" w:cs="Arial"/>
                <w:color w:val="000000"/>
              </w:rPr>
            </w:pPr>
            <w:r w:rsidRPr="00E814FF">
              <w:rPr>
                <w:rFonts w:ascii="Arial" w:hAnsi="Arial" w:cs="Arial"/>
                <w:color w:val="000000"/>
              </w:rPr>
              <w:t>-3ª evaluación</w:t>
            </w:r>
          </w:p>
        </w:tc>
      </w:tr>
      <w:tr w:rsidR="001A1FB5" w:rsidRPr="00E814FF">
        <w:trPr>
          <w:trHeight w:val="3120"/>
        </w:trPr>
        <w:tc>
          <w:tcPr>
            <w:tcW w:w="2410" w:type="dxa"/>
            <w:vMerge/>
          </w:tcPr>
          <w:p w:rsidR="001A1FB5" w:rsidRPr="00E814FF" w:rsidRDefault="001A1FB5" w:rsidP="00252597">
            <w:pPr>
              <w:widowControl w:val="0"/>
              <w:pBdr>
                <w:top w:val="nil"/>
                <w:left w:val="nil"/>
                <w:bottom w:val="nil"/>
                <w:right w:val="nil"/>
                <w:between w:val="nil"/>
              </w:pBdr>
              <w:spacing w:line="276" w:lineRule="auto"/>
              <w:rPr>
                <w:rFonts w:ascii="Arial" w:hAnsi="Arial" w:cs="Arial"/>
                <w:color w:val="000000"/>
              </w:rPr>
            </w:pPr>
          </w:p>
        </w:tc>
        <w:tc>
          <w:tcPr>
            <w:tcW w:w="3827" w:type="dxa"/>
          </w:tcPr>
          <w:p w:rsidR="001A1FB5" w:rsidRPr="00E814FF" w:rsidRDefault="001A1FB5" w:rsidP="00252597">
            <w:pPr>
              <w:spacing w:line="276" w:lineRule="auto"/>
              <w:jc w:val="both"/>
              <w:rPr>
                <w:rFonts w:ascii="Arial" w:hAnsi="Arial" w:cs="Arial"/>
              </w:rPr>
            </w:pPr>
          </w:p>
          <w:p w:rsidR="001A1FB5" w:rsidRPr="00E814FF" w:rsidRDefault="00831F6F" w:rsidP="00252597">
            <w:pPr>
              <w:spacing w:line="276" w:lineRule="auto"/>
              <w:jc w:val="both"/>
              <w:rPr>
                <w:rFonts w:ascii="Arial" w:hAnsi="Arial" w:cs="Arial"/>
                <w:b/>
              </w:rPr>
            </w:pPr>
            <w:r w:rsidRPr="00E814FF">
              <w:rPr>
                <w:rFonts w:ascii="Arial" w:hAnsi="Arial" w:cs="Arial"/>
                <w:b/>
              </w:rPr>
              <w:t>Procedimentales:</w:t>
            </w:r>
          </w:p>
          <w:p w:rsidR="001A1FB5" w:rsidRPr="00E814FF" w:rsidRDefault="00831F6F" w:rsidP="00252597">
            <w:pPr>
              <w:spacing w:line="276" w:lineRule="auto"/>
              <w:jc w:val="both"/>
              <w:rPr>
                <w:rFonts w:ascii="Arial" w:hAnsi="Arial" w:cs="Arial"/>
              </w:rPr>
            </w:pPr>
            <w:r w:rsidRPr="00E814FF">
              <w:rPr>
                <w:rFonts w:ascii="Arial" w:hAnsi="Arial" w:cs="Arial"/>
              </w:rPr>
              <w:t>El estudiante:</w:t>
            </w:r>
          </w:p>
          <w:p w:rsidR="001A1FB5" w:rsidRPr="00E814FF" w:rsidRDefault="00831F6F" w:rsidP="00252597">
            <w:pPr>
              <w:numPr>
                <w:ilvl w:val="0"/>
                <w:numId w:val="30"/>
              </w:numPr>
              <w:pBdr>
                <w:top w:val="nil"/>
                <w:left w:val="nil"/>
                <w:bottom w:val="nil"/>
                <w:right w:val="nil"/>
                <w:between w:val="nil"/>
              </w:pBdr>
              <w:spacing w:line="276" w:lineRule="auto"/>
              <w:ind w:left="601" w:hanging="284"/>
              <w:contextualSpacing/>
              <w:rPr>
                <w:rFonts w:ascii="Arial" w:hAnsi="Arial" w:cs="Arial"/>
              </w:rPr>
            </w:pPr>
            <w:r w:rsidRPr="00E814FF">
              <w:rPr>
                <w:rFonts w:ascii="Arial" w:hAnsi="Arial" w:cs="Arial"/>
                <w:color w:val="000000"/>
              </w:rPr>
              <w:t>Transmite de la información utilizando las herramientas de la Web 2.0.</w:t>
            </w:r>
          </w:p>
          <w:p w:rsidR="001A1FB5" w:rsidRPr="00E814FF" w:rsidRDefault="00831F6F" w:rsidP="00252597">
            <w:pPr>
              <w:numPr>
                <w:ilvl w:val="0"/>
                <w:numId w:val="30"/>
              </w:numPr>
              <w:pBdr>
                <w:top w:val="nil"/>
                <w:left w:val="nil"/>
                <w:bottom w:val="nil"/>
                <w:right w:val="nil"/>
                <w:between w:val="nil"/>
              </w:pBdr>
              <w:spacing w:line="276" w:lineRule="auto"/>
              <w:ind w:left="601" w:hanging="284"/>
              <w:contextualSpacing/>
              <w:jc w:val="both"/>
              <w:rPr>
                <w:rFonts w:ascii="Arial" w:hAnsi="Arial" w:cs="Arial"/>
              </w:rPr>
            </w:pPr>
            <w:r w:rsidRPr="00E814FF">
              <w:rPr>
                <w:rFonts w:ascii="Arial" w:hAnsi="Arial" w:cs="Arial"/>
                <w:color w:val="000000"/>
              </w:rPr>
              <w:t>Aplica  las normas del derecho de autor.</w:t>
            </w:r>
          </w:p>
          <w:p w:rsidR="001A1FB5" w:rsidRPr="00E814FF" w:rsidRDefault="00831F6F" w:rsidP="00252597">
            <w:pPr>
              <w:numPr>
                <w:ilvl w:val="0"/>
                <w:numId w:val="30"/>
              </w:numPr>
              <w:pBdr>
                <w:top w:val="nil"/>
                <w:left w:val="nil"/>
                <w:bottom w:val="nil"/>
                <w:right w:val="nil"/>
                <w:between w:val="nil"/>
              </w:pBdr>
              <w:spacing w:after="200" w:line="276" w:lineRule="auto"/>
              <w:ind w:left="601" w:hanging="284"/>
              <w:contextualSpacing/>
              <w:jc w:val="both"/>
              <w:rPr>
                <w:rFonts w:ascii="Arial" w:hAnsi="Arial" w:cs="Arial"/>
              </w:rPr>
            </w:pPr>
            <w:r w:rsidRPr="00E814FF">
              <w:rPr>
                <w:rFonts w:ascii="Arial" w:hAnsi="Arial" w:cs="Arial"/>
                <w:color w:val="000000"/>
              </w:rPr>
              <w:t>Aplica normas de descripción de referencias bibliográficas.</w:t>
            </w:r>
          </w:p>
        </w:tc>
        <w:tc>
          <w:tcPr>
            <w:tcW w:w="2410" w:type="dxa"/>
            <w:vMerge/>
          </w:tcPr>
          <w:p w:rsidR="001A1FB5" w:rsidRPr="00E814FF" w:rsidRDefault="001A1FB5" w:rsidP="00252597">
            <w:pPr>
              <w:widowControl w:val="0"/>
              <w:pBdr>
                <w:top w:val="nil"/>
                <w:left w:val="nil"/>
                <w:bottom w:val="nil"/>
                <w:right w:val="nil"/>
                <w:between w:val="nil"/>
              </w:pBdr>
              <w:spacing w:line="276" w:lineRule="auto"/>
              <w:rPr>
                <w:rFonts w:ascii="Arial" w:hAnsi="Arial" w:cs="Arial"/>
                <w:b/>
                <w:color w:val="000000"/>
              </w:rPr>
            </w:pPr>
          </w:p>
        </w:tc>
      </w:tr>
      <w:tr w:rsidR="001A1FB5" w:rsidRPr="00E814FF">
        <w:trPr>
          <w:trHeight w:val="1980"/>
        </w:trPr>
        <w:tc>
          <w:tcPr>
            <w:tcW w:w="2410" w:type="dxa"/>
            <w:vMerge/>
          </w:tcPr>
          <w:p w:rsidR="001A1FB5" w:rsidRPr="00E814FF" w:rsidRDefault="001A1FB5" w:rsidP="00252597">
            <w:pPr>
              <w:widowControl w:val="0"/>
              <w:pBdr>
                <w:top w:val="nil"/>
                <w:left w:val="nil"/>
                <w:bottom w:val="nil"/>
                <w:right w:val="nil"/>
                <w:between w:val="nil"/>
              </w:pBdr>
              <w:spacing w:line="276" w:lineRule="auto"/>
              <w:rPr>
                <w:rFonts w:ascii="Arial" w:hAnsi="Arial" w:cs="Arial"/>
                <w:b/>
                <w:color w:val="000000"/>
              </w:rPr>
            </w:pPr>
          </w:p>
        </w:tc>
        <w:tc>
          <w:tcPr>
            <w:tcW w:w="3827" w:type="dxa"/>
          </w:tcPr>
          <w:p w:rsidR="001A1FB5" w:rsidRPr="00E814FF" w:rsidRDefault="001A1FB5" w:rsidP="00252597">
            <w:pPr>
              <w:spacing w:line="276" w:lineRule="auto"/>
              <w:jc w:val="both"/>
              <w:rPr>
                <w:rFonts w:ascii="Arial" w:hAnsi="Arial" w:cs="Arial"/>
                <w:b/>
              </w:rPr>
            </w:pPr>
          </w:p>
          <w:p w:rsidR="001A1FB5" w:rsidRPr="00E814FF" w:rsidRDefault="00831F6F" w:rsidP="00252597">
            <w:pPr>
              <w:spacing w:line="276" w:lineRule="auto"/>
              <w:jc w:val="both"/>
              <w:rPr>
                <w:rFonts w:ascii="Arial" w:hAnsi="Arial" w:cs="Arial"/>
                <w:b/>
              </w:rPr>
            </w:pPr>
            <w:r w:rsidRPr="00E814FF">
              <w:rPr>
                <w:rFonts w:ascii="Arial" w:hAnsi="Arial" w:cs="Arial"/>
                <w:b/>
              </w:rPr>
              <w:t xml:space="preserve">Actitudinales: </w:t>
            </w:r>
          </w:p>
          <w:p w:rsidR="001A1FB5" w:rsidRPr="00E814FF" w:rsidRDefault="00831F6F" w:rsidP="00252597">
            <w:pPr>
              <w:spacing w:line="276" w:lineRule="auto"/>
              <w:jc w:val="both"/>
              <w:rPr>
                <w:rFonts w:ascii="Arial" w:hAnsi="Arial" w:cs="Arial"/>
              </w:rPr>
            </w:pPr>
            <w:r w:rsidRPr="00E814FF">
              <w:rPr>
                <w:rFonts w:ascii="Arial" w:hAnsi="Arial" w:cs="Arial"/>
              </w:rPr>
              <w:t>El estudiante:</w:t>
            </w:r>
          </w:p>
          <w:p w:rsidR="001A1FB5" w:rsidRPr="00E814FF" w:rsidRDefault="00831F6F" w:rsidP="00252597">
            <w:pPr>
              <w:numPr>
                <w:ilvl w:val="0"/>
                <w:numId w:val="30"/>
              </w:numPr>
              <w:pBdr>
                <w:top w:val="nil"/>
                <w:left w:val="nil"/>
                <w:bottom w:val="nil"/>
                <w:right w:val="nil"/>
                <w:between w:val="nil"/>
              </w:pBdr>
              <w:spacing w:after="200" w:line="276" w:lineRule="auto"/>
              <w:ind w:left="601"/>
              <w:contextualSpacing/>
              <w:jc w:val="both"/>
              <w:rPr>
                <w:rFonts w:ascii="Arial" w:hAnsi="Arial" w:cs="Arial"/>
              </w:rPr>
            </w:pPr>
            <w:r w:rsidRPr="00E814FF">
              <w:rPr>
                <w:rFonts w:ascii="Arial" w:hAnsi="Arial" w:cs="Arial"/>
                <w:color w:val="000000"/>
              </w:rPr>
              <w:t>Demuestra disposición al uso ético de la información.</w:t>
            </w:r>
          </w:p>
        </w:tc>
        <w:tc>
          <w:tcPr>
            <w:tcW w:w="2410" w:type="dxa"/>
            <w:vMerge/>
          </w:tcPr>
          <w:p w:rsidR="001A1FB5" w:rsidRPr="00E814FF" w:rsidRDefault="001A1FB5" w:rsidP="00252597">
            <w:pPr>
              <w:widowControl w:val="0"/>
              <w:pBdr>
                <w:top w:val="nil"/>
                <w:left w:val="nil"/>
                <w:bottom w:val="nil"/>
                <w:right w:val="nil"/>
                <w:between w:val="nil"/>
              </w:pBdr>
              <w:spacing w:line="276" w:lineRule="auto"/>
              <w:rPr>
                <w:rFonts w:ascii="Arial" w:hAnsi="Arial" w:cs="Arial"/>
                <w:b/>
                <w:color w:val="000000"/>
              </w:rPr>
            </w:pPr>
          </w:p>
        </w:tc>
      </w:tr>
    </w:tbl>
    <w:p w:rsidR="001A1FB5" w:rsidRDefault="001A1FB5" w:rsidP="00252597">
      <w:pPr>
        <w:spacing w:line="276" w:lineRule="auto"/>
        <w:jc w:val="both"/>
        <w:rPr>
          <w:rFonts w:ascii="Arial" w:hAnsi="Arial" w:cs="Arial"/>
        </w:rPr>
      </w:pPr>
    </w:p>
    <w:p w:rsidR="00E814FF" w:rsidRDefault="00E814FF" w:rsidP="00252597">
      <w:pPr>
        <w:spacing w:line="276" w:lineRule="auto"/>
        <w:jc w:val="both"/>
        <w:rPr>
          <w:rFonts w:ascii="Arial" w:hAnsi="Arial" w:cs="Arial"/>
        </w:rPr>
      </w:pPr>
    </w:p>
    <w:p w:rsidR="00E814FF" w:rsidRDefault="00E814FF" w:rsidP="00252597">
      <w:pPr>
        <w:spacing w:line="276" w:lineRule="auto"/>
        <w:jc w:val="both"/>
        <w:rPr>
          <w:rFonts w:ascii="Arial" w:hAnsi="Arial" w:cs="Arial"/>
        </w:rPr>
      </w:pPr>
    </w:p>
    <w:p w:rsidR="00E814FF" w:rsidRDefault="00E814FF" w:rsidP="00252597">
      <w:pPr>
        <w:spacing w:line="276" w:lineRule="auto"/>
        <w:jc w:val="both"/>
        <w:rPr>
          <w:rFonts w:ascii="Arial" w:hAnsi="Arial" w:cs="Arial"/>
        </w:rPr>
      </w:pPr>
    </w:p>
    <w:p w:rsidR="00E814FF" w:rsidRPr="00E814FF" w:rsidRDefault="00E814FF" w:rsidP="00252597">
      <w:pPr>
        <w:spacing w:line="276" w:lineRule="auto"/>
        <w:jc w:val="both"/>
        <w:rPr>
          <w:rFonts w:ascii="Arial" w:hAnsi="Arial" w:cs="Arial"/>
        </w:rPr>
      </w:pPr>
    </w:p>
    <w:p w:rsidR="001A1FB5" w:rsidRPr="00E814FF" w:rsidRDefault="00831F6F" w:rsidP="00252597">
      <w:pPr>
        <w:numPr>
          <w:ilvl w:val="1"/>
          <w:numId w:val="31"/>
        </w:numPr>
        <w:pBdr>
          <w:top w:val="nil"/>
          <w:left w:val="nil"/>
          <w:bottom w:val="nil"/>
          <w:right w:val="nil"/>
          <w:between w:val="nil"/>
        </w:pBdr>
        <w:spacing w:line="276" w:lineRule="auto"/>
        <w:ind w:hanging="375"/>
        <w:contextualSpacing/>
        <w:jc w:val="both"/>
        <w:rPr>
          <w:rFonts w:ascii="Arial" w:hAnsi="Arial" w:cs="Arial"/>
          <w:color w:val="000000"/>
        </w:rPr>
      </w:pPr>
      <w:r w:rsidRPr="00E814FF">
        <w:rPr>
          <w:rFonts w:ascii="Arial" w:hAnsi="Arial" w:cs="Arial"/>
          <w:color w:val="000000"/>
        </w:rPr>
        <w:t xml:space="preserve">PLANIFICACIÓN DEL DESARROLLO DEL MODULO </w:t>
      </w:r>
    </w:p>
    <w:p w:rsidR="00E814FF" w:rsidRDefault="00E814FF" w:rsidP="00252597">
      <w:pPr>
        <w:spacing w:line="276" w:lineRule="auto"/>
        <w:jc w:val="both"/>
        <w:rPr>
          <w:rFonts w:ascii="Arial" w:hAnsi="Arial" w:cs="Arial"/>
        </w:rPr>
      </w:pPr>
    </w:p>
    <w:p w:rsidR="001A1FB5" w:rsidRPr="00E814FF" w:rsidRDefault="00831F6F" w:rsidP="00252597">
      <w:pPr>
        <w:spacing w:line="276" w:lineRule="auto"/>
        <w:jc w:val="both"/>
        <w:rPr>
          <w:rFonts w:ascii="Arial" w:hAnsi="Arial" w:cs="Arial"/>
        </w:rPr>
      </w:pPr>
      <w:r w:rsidRPr="00E814FF">
        <w:rPr>
          <w:rFonts w:ascii="Arial" w:hAnsi="Arial" w:cs="Arial"/>
        </w:rPr>
        <w:t>Los siguientes sub módulos se desarrollan a partir del panorama de debilidades y fortalezas en competencias de información declarados por los estudiantes de la carrera de Ingeniería en Administración Agroindustrial de la UTEM en la encuesta aplicada, en donde se concluye que las principales debilidades se centran en materias de acceso, uso, evaluación y comunicación de la información. El desarrollo de la lectura comprensiva y la construcción de resúmenes son pilares fundamentales en relación con las dos debilidades más claramente detectadas (uso y evaluación de la información); también  son importantes para el desarrollo de una lectura crítica, en su dimensión textual, dimensión relacional intertextual; dimensión valorativa y dimensión sociocultural. Es por ello que se ha decidido desarrollar este módulo, ya que comprende las principales debilidades en materia informacional en su conjunto.</w:t>
      </w:r>
    </w:p>
    <w:tbl>
      <w:tblPr>
        <w:tblStyle w:val="a9"/>
        <w:tblW w:w="7939"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5103"/>
      </w:tblGrid>
      <w:tr w:rsidR="001A1FB5" w:rsidRPr="00E814FF">
        <w:tc>
          <w:tcPr>
            <w:tcW w:w="2836" w:type="dxa"/>
          </w:tcPr>
          <w:p w:rsidR="001A1FB5" w:rsidRPr="00E814FF" w:rsidRDefault="001A1FB5" w:rsidP="00252597">
            <w:pPr>
              <w:pBdr>
                <w:top w:val="nil"/>
                <w:left w:val="nil"/>
                <w:bottom w:val="nil"/>
                <w:right w:val="nil"/>
                <w:between w:val="nil"/>
              </w:pBdr>
              <w:spacing w:line="276" w:lineRule="auto"/>
              <w:ind w:left="644" w:hanging="720"/>
              <w:rPr>
                <w:rFonts w:ascii="Arial" w:hAnsi="Arial" w:cs="Arial"/>
                <w:color w:val="000000"/>
              </w:rPr>
            </w:pPr>
          </w:p>
          <w:p w:rsidR="001A1FB5" w:rsidRPr="00E814FF" w:rsidRDefault="00831F6F" w:rsidP="00252597">
            <w:pPr>
              <w:numPr>
                <w:ilvl w:val="0"/>
                <w:numId w:val="32"/>
              </w:numPr>
              <w:pBdr>
                <w:top w:val="nil"/>
                <w:left w:val="nil"/>
                <w:bottom w:val="nil"/>
                <w:right w:val="nil"/>
                <w:between w:val="nil"/>
              </w:pBdr>
              <w:spacing w:after="200" w:line="276" w:lineRule="auto"/>
              <w:ind w:left="602"/>
              <w:contextualSpacing/>
              <w:rPr>
                <w:rFonts w:ascii="Arial" w:hAnsi="Arial" w:cs="Arial"/>
              </w:rPr>
            </w:pPr>
            <w:r w:rsidRPr="00E814FF">
              <w:rPr>
                <w:rFonts w:ascii="Arial" w:hAnsi="Arial" w:cs="Arial"/>
                <w:color w:val="000000"/>
              </w:rPr>
              <w:t>Conocimiento de Técnicas de lectura comprensiva y construcción de resúmenes.</w:t>
            </w:r>
          </w:p>
        </w:tc>
        <w:tc>
          <w:tcPr>
            <w:tcW w:w="5103" w:type="dxa"/>
          </w:tcPr>
          <w:p w:rsidR="001A1FB5" w:rsidRPr="00E814FF" w:rsidRDefault="001A1FB5" w:rsidP="00252597">
            <w:pPr>
              <w:spacing w:line="276" w:lineRule="auto"/>
              <w:jc w:val="both"/>
              <w:rPr>
                <w:rFonts w:ascii="Arial" w:hAnsi="Arial" w:cs="Arial"/>
                <w:b/>
              </w:rPr>
            </w:pPr>
          </w:p>
          <w:p w:rsidR="001A1FB5" w:rsidRPr="00E814FF" w:rsidRDefault="00831F6F" w:rsidP="00252597">
            <w:pPr>
              <w:spacing w:line="276" w:lineRule="auto"/>
              <w:jc w:val="both"/>
              <w:rPr>
                <w:rFonts w:ascii="Arial" w:hAnsi="Arial" w:cs="Arial"/>
                <w:b/>
              </w:rPr>
            </w:pPr>
            <w:r w:rsidRPr="00E814FF">
              <w:rPr>
                <w:rFonts w:ascii="Arial" w:hAnsi="Arial" w:cs="Arial"/>
                <w:b/>
              </w:rPr>
              <w:t>Cognitivos:</w:t>
            </w:r>
          </w:p>
          <w:p w:rsidR="001A1FB5" w:rsidRPr="00E814FF" w:rsidRDefault="00831F6F" w:rsidP="00252597">
            <w:pPr>
              <w:numPr>
                <w:ilvl w:val="0"/>
                <w:numId w:val="30"/>
              </w:numPr>
              <w:pBdr>
                <w:top w:val="nil"/>
                <w:left w:val="nil"/>
                <w:bottom w:val="nil"/>
                <w:right w:val="nil"/>
                <w:between w:val="nil"/>
              </w:pBdr>
              <w:spacing w:after="200" w:line="276" w:lineRule="auto"/>
              <w:ind w:left="884"/>
              <w:contextualSpacing/>
              <w:jc w:val="both"/>
              <w:rPr>
                <w:rFonts w:ascii="Arial" w:hAnsi="Arial" w:cs="Arial"/>
              </w:rPr>
            </w:pPr>
            <w:r w:rsidRPr="00E814FF">
              <w:rPr>
                <w:rFonts w:ascii="Arial" w:hAnsi="Arial" w:cs="Arial"/>
                <w:color w:val="000000"/>
              </w:rPr>
              <w:t>Desarrollo de técnicas específicas de lectura comprensiva y construcción de resúmenes.</w:t>
            </w:r>
          </w:p>
          <w:p w:rsidR="001A1FB5" w:rsidRPr="00E814FF" w:rsidRDefault="00831F6F" w:rsidP="00252597">
            <w:pPr>
              <w:spacing w:line="276" w:lineRule="auto"/>
              <w:jc w:val="both"/>
              <w:rPr>
                <w:rFonts w:ascii="Arial" w:hAnsi="Arial" w:cs="Arial"/>
                <w:b/>
              </w:rPr>
            </w:pPr>
            <w:r w:rsidRPr="00E814FF">
              <w:rPr>
                <w:rFonts w:ascii="Arial" w:hAnsi="Arial" w:cs="Arial"/>
                <w:b/>
              </w:rPr>
              <w:t>Procedimentales:</w:t>
            </w:r>
          </w:p>
          <w:p w:rsidR="001A1FB5" w:rsidRPr="00E814FF" w:rsidRDefault="00831F6F" w:rsidP="00252597">
            <w:pPr>
              <w:numPr>
                <w:ilvl w:val="0"/>
                <w:numId w:val="30"/>
              </w:numPr>
              <w:pBdr>
                <w:top w:val="nil"/>
                <w:left w:val="nil"/>
                <w:bottom w:val="nil"/>
                <w:right w:val="nil"/>
                <w:between w:val="nil"/>
              </w:pBdr>
              <w:spacing w:line="276" w:lineRule="auto"/>
              <w:ind w:left="884" w:hanging="283"/>
              <w:contextualSpacing/>
              <w:jc w:val="both"/>
              <w:rPr>
                <w:rFonts w:ascii="Arial" w:hAnsi="Arial" w:cs="Arial"/>
              </w:rPr>
            </w:pPr>
            <w:r w:rsidRPr="00E814FF">
              <w:rPr>
                <w:rFonts w:ascii="Arial" w:hAnsi="Arial" w:cs="Arial"/>
                <w:color w:val="000000"/>
              </w:rPr>
              <w:t>Es  capaz de entender todo lo que lee aun haciendo lecturas veloces de los textos.</w:t>
            </w:r>
          </w:p>
          <w:p w:rsidR="001A1FB5" w:rsidRPr="00E814FF" w:rsidRDefault="00831F6F" w:rsidP="00252597">
            <w:pPr>
              <w:numPr>
                <w:ilvl w:val="0"/>
                <w:numId w:val="30"/>
              </w:numPr>
              <w:pBdr>
                <w:top w:val="nil"/>
                <w:left w:val="nil"/>
                <w:bottom w:val="nil"/>
                <w:right w:val="nil"/>
                <w:between w:val="nil"/>
              </w:pBdr>
              <w:spacing w:after="200" w:line="276" w:lineRule="auto"/>
              <w:ind w:left="884" w:hanging="283"/>
              <w:contextualSpacing/>
              <w:jc w:val="both"/>
              <w:rPr>
                <w:rFonts w:ascii="Arial" w:hAnsi="Arial" w:cs="Arial"/>
              </w:rPr>
            </w:pPr>
            <w:r w:rsidRPr="00E814FF">
              <w:rPr>
                <w:rFonts w:ascii="Arial" w:hAnsi="Arial" w:cs="Arial"/>
                <w:color w:val="000000"/>
              </w:rPr>
              <w:t xml:space="preserve">Es capaz de elaborar resúmenes de alta calidad. </w:t>
            </w:r>
          </w:p>
          <w:p w:rsidR="001A1FB5" w:rsidRPr="00E814FF" w:rsidRDefault="00831F6F" w:rsidP="00252597">
            <w:pPr>
              <w:spacing w:line="276" w:lineRule="auto"/>
              <w:jc w:val="both"/>
              <w:rPr>
                <w:rFonts w:ascii="Arial" w:hAnsi="Arial" w:cs="Arial"/>
                <w:b/>
              </w:rPr>
            </w:pPr>
            <w:r w:rsidRPr="00E814FF">
              <w:rPr>
                <w:rFonts w:ascii="Arial" w:hAnsi="Arial" w:cs="Arial"/>
                <w:b/>
              </w:rPr>
              <w:t>Actitudinales:</w:t>
            </w:r>
          </w:p>
          <w:p w:rsidR="001A1FB5" w:rsidRPr="00E814FF" w:rsidRDefault="00831F6F" w:rsidP="00252597">
            <w:pPr>
              <w:numPr>
                <w:ilvl w:val="0"/>
                <w:numId w:val="30"/>
              </w:numPr>
              <w:pBdr>
                <w:top w:val="nil"/>
                <w:left w:val="nil"/>
                <w:bottom w:val="nil"/>
                <w:right w:val="nil"/>
                <w:between w:val="nil"/>
              </w:pBdr>
              <w:spacing w:after="200" w:line="276" w:lineRule="auto"/>
              <w:ind w:left="884"/>
              <w:contextualSpacing/>
              <w:jc w:val="both"/>
              <w:rPr>
                <w:rFonts w:ascii="Arial" w:hAnsi="Arial" w:cs="Arial"/>
              </w:rPr>
            </w:pPr>
            <w:r w:rsidRPr="00E814FF">
              <w:rPr>
                <w:rFonts w:ascii="Arial" w:hAnsi="Arial" w:cs="Arial"/>
                <w:color w:val="000000"/>
              </w:rPr>
              <w:t xml:space="preserve"> Compromiso con el aprendizaje de nuevas técnicas.</w:t>
            </w:r>
          </w:p>
        </w:tc>
      </w:tr>
    </w:tbl>
    <w:p w:rsidR="001A1FB5" w:rsidRPr="00E814FF" w:rsidRDefault="001A1FB5" w:rsidP="00252597">
      <w:pPr>
        <w:spacing w:line="276" w:lineRule="auto"/>
        <w:jc w:val="both"/>
        <w:rPr>
          <w:rFonts w:ascii="Arial" w:hAnsi="Arial" w:cs="Arial"/>
        </w:rPr>
      </w:pPr>
    </w:p>
    <w:p w:rsidR="001A1FB5" w:rsidRPr="00E814FF" w:rsidRDefault="00831F6F" w:rsidP="00252597">
      <w:pPr>
        <w:numPr>
          <w:ilvl w:val="2"/>
          <w:numId w:val="31"/>
        </w:numPr>
        <w:pBdr>
          <w:top w:val="nil"/>
          <w:left w:val="nil"/>
          <w:bottom w:val="nil"/>
          <w:right w:val="nil"/>
          <w:between w:val="nil"/>
        </w:pBdr>
        <w:spacing w:line="276" w:lineRule="auto"/>
        <w:contextualSpacing/>
        <w:jc w:val="both"/>
        <w:rPr>
          <w:rFonts w:ascii="Arial" w:hAnsi="Arial" w:cs="Arial"/>
          <w:color w:val="000000"/>
        </w:rPr>
      </w:pPr>
      <w:r w:rsidRPr="00E814FF">
        <w:rPr>
          <w:rFonts w:ascii="Arial" w:hAnsi="Arial" w:cs="Arial"/>
          <w:color w:val="000000"/>
        </w:rPr>
        <w:t xml:space="preserve">SUB MÓDULO: DESARROLLO DE LA LECTURA COMPRENSIVA </w:t>
      </w:r>
      <w:r w:rsidRPr="00E814FF">
        <w:rPr>
          <w:rFonts w:ascii="Arial" w:hAnsi="Arial" w:cs="Arial"/>
          <w:color w:val="000000"/>
          <w:vertAlign w:val="superscript"/>
        </w:rPr>
        <w:footnoteReference w:id="5"/>
      </w:r>
    </w:p>
    <w:p w:rsidR="001A1FB5" w:rsidRPr="00E814FF" w:rsidRDefault="00831F6F" w:rsidP="00252597">
      <w:pPr>
        <w:spacing w:line="276" w:lineRule="auto"/>
        <w:jc w:val="both"/>
        <w:rPr>
          <w:rFonts w:ascii="Arial" w:hAnsi="Arial" w:cs="Arial"/>
        </w:rPr>
      </w:pPr>
      <w:r w:rsidRPr="00E814FF">
        <w:rPr>
          <w:rFonts w:ascii="Arial" w:hAnsi="Arial" w:cs="Arial"/>
        </w:rPr>
        <w:t xml:space="preserve">Estrategias de desarrollo:  </w:t>
      </w:r>
    </w:p>
    <w:p w:rsidR="001A1FB5" w:rsidRPr="00E814FF" w:rsidRDefault="00831F6F" w:rsidP="00252597">
      <w:pPr>
        <w:numPr>
          <w:ilvl w:val="0"/>
          <w:numId w:val="30"/>
        </w:numPr>
        <w:pBdr>
          <w:top w:val="nil"/>
          <w:left w:val="nil"/>
          <w:bottom w:val="nil"/>
          <w:right w:val="nil"/>
          <w:between w:val="nil"/>
        </w:pBdr>
        <w:spacing w:after="0" w:line="276" w:lineRule="auto"/>
        <w:contextualSpacing/>
        <w:jc w:val="both"/>
        <w:rPr>
          <w:rFonts w:ascii="Arial" w:hAnsi="Arial" w:cs="Arial"/>
        </w:rPr>
      </w:pPr>
      <w:r w:rsidRPr="00E814FF">
        <w:rPr>
          <w:rFonts w:ascii="Arial" w:hAnsi="Arial" w:cs="Arial"/>
          <w:color w:val="000000"/>
        </w:rPr>
        <w:t xml:space="preserve">Desarrollo teórico: Clase expositiva                           </w:t>
      </w:r>
    </w:p>
    <w:p w:rsidR="001A1FB5" w:rsidRPr="00E814FF" w:rsidRDefault="00831F6F" w:rsidP="00252597">
      <w:pPr>
        <w:numPr>
          <w:ilvl w:val="0"/>
          <w:numId w:val="30"/>
        </w:numPr>
        <w:pBdr>
          <w:top w:val="nil"/>
          <w:left w:val="nil"/>
          <w:bottom w:val="nil"/>
          <w:right w:val="nil"/>
          <w:between w:val="nil"/>
        </w:pBdr>
        <w:spacing w:after="0" w:line="276" w:lineRule="auto"/>
        <w:contextualSpacing/>
        <w:jc w:val="both"/>
        <w:rPr>
          <w:rFonts w:ascii="Arial" w:hAnsi="Arial" w:cs="Arial"/>
        </w:rPr>
      </w:pPr>
      <w:r w:rsidRPr="00E814FF">
        <w:rPr>
          <w:rFonts w:ascii="Arial" w:hAnsi="Arial" w:cs="Arial"/>
          <w:color w:val="000000"/>
        </w:rPr>
        <w:t>Desarrollo práctico: Ejercicio práctico de aplicación</w:t>
      </w:r>
    </w:p>
    <w:p w:rsidR="001A1FB5" w:rsidRDefault="00831F6F" w:rsidP="00252597">
      <w:pPr>
        <w:numPr>
          <w:ilvl w:val="0"/>
          <w:numId w:val="23"/>
        </w:numPr>
        <w:pBdr>
          <w:top w:val="nil"/>
          <w:left w:val="nil"/>
          <w:bottom w:val="nil"/>
          <w:right w:val="nil"/>
          <w:between w:val="nil"/>
        </w:pBdr>
        <w:spacing w:line="276" w:lineRule="auto"/>
        <w:contextualSpacing/>
        <w:jc w:val="both"/>
        <w:rPr>
          <w:rFonts w:ascii="Arial" w:hAnsi="Arial" w:cs="Arial"/>
          <w:color w:val="000000"/>
        </w:rPr>
      </w:pPr>
      <w:r w:rsidRPr="00E814FF">
        <w:rPr>
          <w:rFonts w:ascii="Arial" w:hAnsi="Arial" w:cs="Arial"/>
          <w:color w:val="000000"/>
        </w:rPr>
        <w:t>Desarrollo teórico: Clase expositiva</w:t>
      </w:r>
    </w:p>
    <w:p w:rsidR="00E814FF" w:rsidRPr="00E814FF" w:rsidRDefault="00E814FF" w:rsidP="00E814FF">
      <w:pPr>
        <w:pBdr>
          <w:top w:val="nil"/>
          <w:left w:val="nil"/>
          <w:bottom w:val="nil"/>
          <w:right w:val="nil"/>
          <w:between w:val="nil"/>
        </w:pBdr>
        <w:spacing w:line="276" w:lineRule="auto"/>
        <w:ind w:left="720"/>
        <w:contextualSpacing/>
        <w:jc w:val="both"/>
        <w:rPr>
          <w:rFonts w:ascii="Arial" w:hAnsi="Arial" w:cs="Arial"/>
          <w:color w:val="000000"/>
        </w:rPr>
      </w:pPr>
    </w:p>
    <w:tbl>
      <w:tblPr>
        <w:tblStyle w:val="aa"/>
        <w:tblW w:w="824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694"/>
        <w:gridCol w:w="1567"/>
        <w:gridCol w:w="4984"/>
      </w:tblGrid>
      <w:tr w:rsidR="001A1FB5" w:rsidRPr="00E814FF">
        <w:tc>
          <w:tcPr>
            <w:tcW w:w="1694" w:type="dxa"/>
            <w:vAlign w:val="center"/>
          </w:tcPr>
          <w:p w:rsidR="001A1FB5" w:rsidRPr="00E814FF" w:rsidRDefault="00831F6F" w:rsidP="00252597">
            <w:pPr>
              <w:spacing w:line="276" w:lineRule="auto"/>
              <w:jc w:val="center"/>
              <w:rPr>
                <w:rFonts w:ascii="Arial" w:hAnsi="Arial" w:cs="Arial"/>
              </w:rPr>
            </w:pPr>
            <w:r w:rsidRPr="00E814FF">
              <w:rPr>
                <w:rFonts w:ascii="Arial" w:hAnsi="Arial" w:cs="Arial"/>
              </w:rPr>
              <w:t>DESARROLLO</w:t>
            </w:r>
          </w:p>
        </w:tc>
        <w:tc>
          <w:tcPr>
            <w:tcW w:w="1567" w:type="dxa"/>
            <w:vAlign w:val="center"/>
          </w:tcPr>
          <w:p w:rsidR="001A1FB5" w:rsidRPr="00E814FF" w:rsidRDefault="00831F6F" w:rsidP="00252597">
            <w:pPr>
              <w:spacing w:line="276" w:lineRule="auto"/>
              <w:jc w:val="center"/>
              <w:rPr>
                <w:rFonts w:ascii="Arial" w:hAnsi="Arial" w:cs="Arial"/>
              </w:rPr>
            </w:pPr>
            <w:r w:rsidRPr="00E814FF">
              <w:rPr>
                <w:rFonts w:ascii="Arial" w:hAnsi="Arial" w:cs="Arial"/>
              </w:rPr>
              <w:t>TEMAS ESPECÍFICOS</w:t>
            </w:r>
          </w:p>
        </w:tc>
        <w:tc>
          <w:tcPr>
            <w:tcW w:w="4984" w:type="dxa"/>
            <w:vAlign w:val="center"/>
          </w:tcPr>
          <w:p w:rsidR="001A1FB5" w:rsidRPr="00E814FF" w:rsidRDefault="00831F6F" w:rsidP="00252597">
            <w:pPr>
              <w:spacing w:line="276" w:lineRule="auto"/>
              <w:jc w:val="center"/>
              <w:rPr>
                <w:rFonts w:ascii="Arial" w:hAnsi="Arial" w:cs="Arial"/>
              </w:rPr>
            </w:pPr>
            <w:r w:rsidRPr="00E814FF">
              <w:rPr>
                <w:rFonts w:ascii="Arial" w:hAnsi="Arial" w:cs="Arial"/>
              </w:rPr>
              <w:t>DESARROLLO DE CONTENIDOS</w:t>
            </w:r>
          </w:p>
        </w:tc>
      </w:tr>
      <w:tr w:rsidR="001A1FB5" w:rsidRPr="00E814FF">
        <w:tc>
          <w:tcPr>
            <w:tcW w:w="1694" w:type="dxa"/>
            <w:vMerge w:val="restart"/>
            <w:vAlign w:val="center"/>
          </w:tcPr>
          <w:p w:rsidR="001A1FB5" w:rsidRPr="00E814FF" w:rsidRDefault="001A1FB5" w:rsidP="00252597">
            <w:pPr>
              <w:spacing w:line="276" w:lineRule="auto"/>
              <w:jc w:val="center"/>
              <w:rPr>
                <w:rFonts w:ascii="Arial" w:hAnsi="Arial" w:cs="Arial"/>
              </w:rPr>
            </w:pPr>
          </w:p>
          <w:p w:rsidR="001A1FB5" w:rsidRPr="00E814FF" w:rsidRDefault="001A1FB5" w:rsidP="00252597">
            <w:pPr>
              <w:spacing w:line="276" w:lineRule="auto"/>
              <w:jc w:val="center"/>
              <w:rPr>
                <w:rFonts w:ascii="Arial" w:hAnsi="Arial" w:cs="Arial"/>
              </w:rPr>
            </w:pPr>
          </w:p>
          <w:p w:rsidR="001A1FB5" w:rsidRPr="00E814FF" w:rsidRDefault="001A1FB5" w:rsidP="00252597">
            <w:pPr>
              <w:spacing w:line="276" w:lineRule="auto"/>
              <w:jc w:val="center"/>
              <w:rPr>
                <w:rFonts w:ascii="Arial" w:hAnsi="Arial" w:cs="Arial"/>
              </w:rPr>
            </w:pPr>
          </w:p>
          <w:p w:rsidR="001A1FB5" w:rsidRPr="00E814FF" w:rsidRDefault="001A1FB5" w:rsidP="00252597">
            <w:pPr>
              <w:spacing w:line="276" w:lineRule="auto"/>
              <w:jc w:val="center"/>
              <w:rPr>
                <w:rFonts w:ascii="Arial" w:hAnsi="Arial" w:cs="Arial"/>
              </w:rPr>
            </w:pPr>
          </w:p>
          <w:p w:rsidR="001A1FB5" w:rsidRPr="00E814FF" w:rsidRDefault="001A1FB5" w:rsidP="00252597">
            <w:pPr>
              <w:spacing w:line="276" w:lineRule="auto"/>
              <w:jc w:val="center"/>
              <w:rPr>
                <w:rFonts w:ascii="Arial" w:hAnsi="Arial" w:cs="Arial"/>
              </w:rPr>
            </w:pPr>
          </w:p>
          <w:p w:rsidR="001A1FB5" w:rsidRPr="00E814FF" w:rsidRDefault="001A1FB5" w:rsidP="00252597">
            <w:pPr>
              <w:spacing w:line="276" w:lineRule="auto"/>
              <w:jc w:val="center"/>
              <w:rPr>
                <w:rFonts w:ascii="Arial" w:hAnsi="Arial" w:cs="Arial"/>
              </w:rPr>
            </w:pPr>
          </w:p>
          <w:p w:rsidR="001A1FB5" w:rsidRPr="00E814FF" w:rsidRDefault="001A1FB5" w:rsidP="00252597">
            <w:pPr>
              <w:spacing w:line="276" w:lineRule="auto"/>
              <w:jc w:val="center"/>
              <w:rPr>
                <w:rFonts w:ascii="Arial" w:hAnsi="Arial" w:cs="Arial"/>
              </w:rPr>
            </w:pPr>
          </w:p>
          <w:p w:rsidR="001A1FB5" w:rsidRPr="00E814FF" w:rsidRDefault="001A1FB5" w:rsidP="00252597">
            <w:pPr>
              <w:spacing w:line="276" w:lineRule="auto"/>
              <w:jc w:val="center"/>
              <w:rPr>
                <w:rFonts w:ascii="Arial" w:hAnsi="Arial" w:cs="Arial"/>
              </w:rPr>
            </w:pPr>
          </w:p>
          <w:p w:rsidR="001A1FB5" w:rsidRPr="00E814FF" w:rsidRDefault="00831F6F" w:rsidP="00252597">
            <w:pPr>
              <w:spacing w:line="276" w:lineRule="auto"/>
              <w:jc w:val="center"/>
              <w:rPr>
                <w:rFonts w:ascii="Arial" w:hAnsi="Arial" w:cs="Arial"/>
              </w:rPr>
            </w:pPr>
            <w:r w:rsidRPr="00E814FF">
              <w:rPr>
                <w:rFonts w:ascii="Arial" w:hAnsi="Arial" w:cs="Arial"/>
              </w:rPr>
              <w:t xml:space="preserve">Teórico </w:t>
            </w:r>
          </w:p>
          <w:p w:rsidR="001A1FB5" w:rsidRPr="00E814FF" w:rsidRDefault="001A1FB5" w:rsidP="00252597">
            <w:pPr>
              <w:spacing w:line="276" w:lineRule="auto"/>
              <w:jc w:val="center"/>
              <w:rPr>
                <w:rFonts w:ascii="Arial" w:hAnsi="Arial" w:cs="Arial"/>
              </w:rPr>
            </w:pPr>
          </w:p>
          <w:p w:rsidR="001A1FB5" w:rsidRPr="00E814FF" w:rsidRDefault="001A1FB5" w:rsidP="00252597">
            <w:pPr>
              <w:spacing w:line="276" w:lineRule="auto"/>
              <w:jc w:val="center"/>
              <w:rPr>
                <w:rFonts w:ascii="Arial" w:hAnsi="Arial" w:cs="Arial"/>
              </w:rPr>
            </w:pPr>
          </w:p>
          <w:p w:rsidR="001A1FB5" w:rsidRPr="00E814FF" w:rsidRDefault="001A1FB5" w:rsidP="00252597">
            <w:pPr>
              <w:spacing w:line="276" w:lineRule="auto"/>
              <w:jc w:val="center"/>
              <w:rPr>
                <w:rFonts w:ascii="Arial" w:hAnsi="Arial" w:cs="Arial"/>
              </w:rPr>
            </w:pPr>
          </w:p>
          <w:p w:rsidR="001A1FB5" w:rsidRPr="00E814FF" w:rsidRDefault="001A1FB5" w:rsidP="00252597">
            <w:pPr>
              <w:spacing w:line="276" w:lineRule="auto"/>
              <w:jc w:val="center"/>
              <w:rPr>
                <w:rFonts w:ascii="Arial" w:hAnsi="Arial" w:cs="Arial"/>
              </w:rPr>
            </w:pPr>
          </w:p>
          <w:p w:rsidR="001A1FB5" w:rsidRPr="00E814FF" w:rsidRDefault="001A1FB5" w:rsidP="00252597">
            <w:pPr>
              <w:spacing w:line="276" w:lineRule="auto"/>
              <w:jc w:val="center"/>
              <w:rPr>
                <w:rFonts w:ascii="Arial" w:hAnsi="Arial" w:cs="Arial"/>
              </w:rPr>
            </w:pPr>
          </w:p>
          <w:p w:rsidR="001A1FB5" w:rsidRPr="00E814FF" w:rsidRDefault="001A1FB5" w:rsidP="00252597">
            <w:pPr>
              <w:spacing w:line="276" w:lineRule="auto"/>
              <w:jc w:val="center"/>
              <w:rPr>
                <w:rFonts w:ascii="Arial" w:hAnsi="Arial" w:cs="Arial"/>
              </w:rPr>
            </w:pPr>
          </w:p>
          <w:p w:rsidR="001A1FB5" w:rsidRPr="00E814FF" w:rsidRDefault="001A1FB5" w:rsidP="00252597">
            <w:pPr>
              <w:spacing w:line="276" w:lineRule="auto"/>
              <w:jc w:val="center"/>
              <w:rPr>
                <w:rFonts w:ascii="Arial" w:hAnsi="Arial" w:cs="Arial"/>
              </w:rPr>
            </w:pPr>
          </w:p>
          <w:p w:rsidR="001A1FB5" w:rsidRPr="00E814FF" w:rsidRDefault="001A1FB5" w:rsidP="00252597">
            <w:pPr>
              <w:spacing w:line="276" w:lineRule="auto"/>
              <w:jc w:val="center"/>
              <w:rPr>
                <w:rFonts w:ascii="Arial" w:hAnsi="Arial" w:cs="Arial"/>
              </w:rPr>
            </w:pPr>
          </w:p>
          <w:p w:rsidR="001A1FB5" w:rsidRPr="00E814FF" w:rsidRDefault="001A1FB5" w:rsidP="00252597">
            <w:pPr>
              <w:spacing w:line="276" w:lineRule="auto"/>
              <w:jc w:val="center"/>
              <w:rPr>
                <w:rFonts w:ascii="Arial" w:hAnsi="Arial" w:cs="Arial"/>
              </w:rPr>
            </w:pPr>
          </w:p>
          <w:p w:rsidR="001A1FB5" w:rsidRPr="00E814FF" w:rsidRDefault="001A1FB5" w:rsidP="00252597">
            <w:pPr>
              <w:spacing w:line="276" w:lineRule="auto"/>
              <w:jc w:val="center"/>
              <w:rPr>
                <w:rFonts w:ascii="Arial" w:hAnsi="Arial" w:cs="Arial"/>
              </w:rPr>
            </w:pPr>
          </w:p>
          <w:p w:rsidR="001A1FB5" w:rsidRPr="00E814FF" w:rsidRDefault="001A1FB5" w:rsidP="00252597">
            <w:pPr>
              <w:spacing w:line="276" w:lineRule="auto"/>
              <w:jc w:val="center"/>
              <w:rPr>
                <w:rFonts w:ascii="Arial" w:hAnsi="Arial" w:cs="Arial"/>
              </w:rPr>
            </w:pPr>
          </w:p>
          <w:p w:rsidR="001A1FB5" w:rsidRPr="00E814FF" w:rsidRDefault="001A1FB5" w:rsidP="00252597">
            <w:pPr>
              <w:spacing w:line="276" w:lineRule="auto"/>
              <w:jc w:val="center"/>
              <w:rPr>
                <w:rFonts w:ascii="Arial" w:hAnsi="Arial" w:cs="Arial"/>
              </w:rPr>
            </w:pPr>
          </w:p>
          <w:p w:rsidR="001A1FB5" w:rsidRPr="00E814FF" w:rsidRDefault="001A1FB5" w:rsidP="00252597">
            <w:pPr>
              <w:spacing w:line="276" w:lineRule="auto"/>
              <w:jc w:val="center"/>
              <w:rPr>
                <w:rFonts w:ascii="Arial" w:hAnsi="Arial" w:cs="Arial"/>
              </w:rPr>
            </w:pPr>
          </w:p>
          <w:p w:rsidR="001A1FB5" w:rsidRPr="00E814FF" w:rsidRDefault="001A1FB5" w:rsidP="00252597">
            <w:pPr>
              <w:spacing w:line="276" w:lineRule="auto"/>
              <w:jc w:val="center"/>
              <w:rPr>
                <w:rFonts w:ascii="Arial" w:hAnsi="Arial" w:cs="Arial"/>
              </w:rPr>
            </w:pPr>
          </w:p>
          <w:p w:rsidR="001A1FB5" w:rsidRPr="00E814FF" w:rsidRDefault="001A1FB5" w:rsidP="00252597">
            <w:pPr>
              <w:spacing w:line="276" w:lineRule="auto"/>
              <w:jc w:val="center"/>
              <w:rPr>
                <w:rFonts w:ascii="Arial" w:hAnsi="Arial" w:cs="Arial"/>
              </w:rPr>
            </w:pPr>
          </w:p>
          <w:p w:rsidR="001A1FB5" w:rsidRPr="00E814FF" w:rsidRDefault="001A1FB5" w:rsidP="00252597">
            <w:pPr>
              <w:spacing w:line="276" w:lineRule="auto"/>
              <w:jc w:val="center"/>
              <w:rPr>
                <w:rFonts w:ascii="Arial" w:hAnsi="Arial" w:cs="Arial"/>
              </w:rPr>
            </w:pPr>
          </w:p>
          <w:p w:rsidR="001A1FB5" w:rsidRPr="00E814FF" w:rsidRDefault="001A1FB5" w:rsidP="00252597">
            <w:pPr>
              <w:spacing w:line="276" w:lineRule="auto"/>
              <w:jc w:val="center"/>
              <w:rPr>
                <w:rFonts w:ascii="Arial" w:hAnsi="Arial" w:cs="Arial"/>
              </w:rPr>
            </w:pPr>
          </w:p>
          <w:p w:rsidR="001A1FB5" w:rsidRPr="00E814FF" w:rsidRDefault="001A1FB5" w:rsidP="00252597">
            <w:pPr>
              <w:spacing w:line="276" w:lineRule="auto"/>
              <w:jc w:val="center"/>
              <w:rPr>
                <w:rFonts w:ascii="Arial" w:hAnsi="Arial" w:cs="Arial"/>
              </w:rPr>
            </w:pPr>
          </w:p>
          <w:p w:rsidR="001A1FB5" w:rsidRPr="00E814FF" w:rsidRDefault="001A1FB5" w:rsidP="00252597">
            <w:pPr>
              <w:spacing w:line="276" w:lineRule="auto"/>
              <w:jc w:val="center"/>
              <w:rPr>
                <w:rFonts w:ascii="Arial" w:hAnsi="Arial" w:cs="Arial"/>
              </w:rPr>
            </w:pPr>
          </w:p>
          <w:p w:rsidR="001A1FB5" w:rsidRPr="00E814FF" w:rsidRDefault="001A1FB5" w:rsidP="00252597">
            <w:pPr>
              <w:spacing w:line="276" w:lineRule="auto"/>
              <w:jc w:val="center"/>
              <w:rPr>
                <w:rFonts w:ascii="Arial" w:hAnsi="Arial" w:cs="Arial"/>
              </w:rPr>
            </w:pPr>
          </w:p>
          <w:p w:rsidR="001A1FB5" w:rsidRPr="00E814FF" w:rsidRDefault="00831F6F" w:rsidP="00252597">
            <w:pPr>
              <w:spacing w:line="276" w:lineRule="auto"/>
              <w:jc w:val="center"/>
              <w:rPr>
                <w:rFonts w:ascii="Arial" w:hAnsi="Arial" w:cs="Arial"/>
              </w:rPr>
            </w:pPr>
            <w:r w:rsidRPr="00E814FF">
              <w:rPr>
                <w:rFonts w:ascii="Arial" w:hAnsi="Arial" w:cs="Arial"/>
              </w:rPr>
              <w:t xml:space="preserve">Teórico </w:t>
            </w:r>
          </w:p>
          <w:p w:rsidR="001A1FB5" w:rsidRPr="00E814FF" w:rsidRDefault="001A1FB5" w:rsidP="00252597">
            <w:pPr>
              <w:spacing w:line="276" w:lineRule="auto"/>
              <w:jc w:val="center"/>
              <w:rPr>
                <w:rFonts w:ascii="Arial" w:hAnsi="Arial" w:cs="Arial"/>
              </w:rPr>
            </w:pPr>
          </w:p>
          <w:p w:rsidR="001A1FB5" w:rsidRPr="00E814FF" w:rsidRDefault="001A1FB5" w:rsidP="00252597">
            <w:pPr>
              <w:spacing w:line="276" w:lineRule="auto"/>
              <w:jc w:val="center"/>
              <w:rPr>
                <w:rFonts w:ascii="Arial" w:hAnsi="Arial" w:cs="Arial"/>
              </w:rPr>
            </w:pPr>
          </w:p>
          <w:p w:rsidR="001A1FB5" w:rsidRPr="00E814FF" w:rsidRDefault="001A1FB5" w:rsidP="00252597">
            <w:pPr>
              <w:spacing w:line="276" w:lineRule="auto"/>
              <w:jc w:val="center"/>
              <w:rPr>
                <w:rFonts w:ascii="Arial" w:hAnsi="Arial" w:cs="Arial"/>
              </w:rPr>
            </w:pPr>
          </w:p>
          <w:p w:rsidR="001A1FB5" w:rsidRPr="00E814FF" w:rsidRDefault="001A1FB5" w:rsidP="00252597">
            <w:pPr>
              <w:spacing w:line="276" w:lineRule="auto"/>
              <w:jc w:val="center"/>
              <w:rPr>
                <w:rFonts w:ascii="Arial" w:hAnsi="Arial" w:cs="Arial"/>
              </w:rPr>
            </w:pPr>
          </w:p>
          <w:p w:rsidR="001A1FB5" w:rsidRPr="00E814FF" w:rsidRDefault="001A1FB5" w:rsidP="00252597">
            <w:pPr>
              <w:spacing w:line="276" w:lineRule="auto"/>
              <w:jc w:val="center"/>
              <w:rPr>
                <w:rFonts w:ascii="Arial" w:hAnsi="Arial" w:cs="Arial"/>
              </w:rPr>
            </w:pPr>
          </w:p>
          <w:p w:rsidR="001A1FB5" w:rsidRPr="00E814FF" w:rsidRDefault="001A1FB5" w:rsidP="00252597">
            <w:pPr>
              <w:spacing w:line="276" w:lineRule="auto"/>
              <w:jc w:val="center"/>
              <w:rPr>
                <w:rFonts w:ascii="Arial" w:hAnsi="Arial" w:cs="Arial"/>
              </w:rPr>
            </w:pPr>
          </w:p>
          <w:p w:rsidR="001A1FB5" w:rsidRPr="00E814FF" w:rsidRDefault="001A1FB5" w:rsidP="00252597">
            <w:pPr>
              <w:spacing w:line="276" w:lineRule="auto"/>
              <w:jc w:val="center"/>
              <w:rPr>
                <w:rFonts w:ascii="Arial" w:hAnsi="Arial" w:cs="Arial"/>
              </w:rPr>
            </w:pPr>
          </w:p>
          <w:p w:rsidR="001A1FB5" w:rsidRPr="00E814FF" w:rsidRDefault="001A1FB5" w:rsidP="00252597">
            <w:pPr>
              <w:spacing w:line="276" w:lineRule="auto"/>
              <w:jc w:val="center"/>
              <w:rPr>
                <w:rFonts w:ascii="Arial" w:hAnsi="Arial" w:cs="Arial"/>
              </w:rPr>
            </w:pPr>
          </w:p>
          <w:p w:rsidR="001A1FB5" w:rsidRPr="00E814FF" w:rsidRDefault="001A1FB5" w:rsidP="00252597">
            <w:pPr>
              <w:spacing w:line="276" w:lineRule="auto"/>
              <w:jc w:val="center"/>
              <w:rPr>
                <w:rFonts w:ascii="Arial" w:hAnsi="Arial" w:cs="Arial"/>
              </w:rPr>
            </w:pPr>
          </w:p>
          <w:p w:rsidR="001A1FB5" w:rsidRPr="00E814FF" w:rsidRDefault="001A1FB5" w:rsidP="00252597">
            <w:pPr>
              <w:spacing w:line="276" w:lineRule="auto"/>
              <w:jc w:val="center"/>
              <w:rPr>
                <w:rFonts w:ascii="Arial" w:hAnsi="Arial" w:cs="Arial"/>
              </w:rPr>
            </w:pPr>
          </w:p>
          <w:p w:rsidR="001A1FB5" w:rsidRPr="00E814FF" w:rsidRDefault="001A1FB5" w:rsidP="00252597">
            <w:pPr>
              <w:spacing w:line="276" w:lineRule="auto"/>
              <w:jc w:val="center"/>
              <w:rPr>
                <w:rFonts w:ascii="Arial" w:hAnsi="Arial" w:cs="Arial"/>
              </w:rPr>
            </w:pPr>
          </w:p>
          <w:p w:rsidR="001A1FB5" w:rsidRPr="00E814FF" w:rsidRDefault="001A1FB5" w:rsidP="00252597">
            <w:pPr>
              <w:spacing w:line="276" w:lineRule="auto"/>
              <w:jc w:val="center"/>
              <w:rPr>
                <w:rFonts w:ascii="Arial" w:hAnsi="Arial" w:cs="Arial"/>
              </w:rPr>
            </w:pPr>
          </w:p>
          <w:p w:rsidR="001A1FB5" w:rsidRPr="00E814FF" w:rsidRDefault="001A1FB5" w:rsidP="00252597">
            <w:pPr>
              <w:spacing w:line="276" w:lineRule="auto"/>
              <w:jc w:val="center"/>
              <w:rPr>
                <w:rFonts w:ascii="Arial" w:hAnsi="Arial" w:cs="Arial"/>
              </w:rPr>
            </w:pPr>
          </w:p>
          <w:p w:rsidR="001A1FB5" w:rsidRPr="00E814FF" w:rsidRDefault="001A1FB5" w:rsidP="00252597">
            <w:pPr>
              <w:spacing w:line="276" w:lineRule="auto"/>
              <w:jc w:val="center"/>
              <w:rPr>
                <w:rFonts w:ascii="Arial" w:hAnsi="Arial" w:cs="Arial"/>
              </w:rPr>
            </w:pPr>
          </w:p>
          <w:p w:rsidR="001A1FB5" w:rsidRPr="00E814FF" w:rsidRDefault="001A1FB5" w:rsidP="00252597">
            <w:pPr>
              <w:spacing w:line="276" w:lineRule="auto"/>
              <w:jc w:val="center"/>
              <w:rPr>
                <w:rFonts w:ascii="Arial" w:hAnsi="Arial" w:cs="Arial"/>
              </w:rPr>
            </w:pPr>
          </w:p>
          <w:p w:rsidR="001A1FB5" w:rsidRPr="00E814FF" w:rsidRDefault="001A1FB5" w:rsidP="00252597">
            <w:pPr>
              <w:spacing w:line="276" w:lineRule="auto"/>
              <w:jc w:val="center"/>
              <w:rPr>
                <w:rFonts w:ascii="Arial" w:hAnsi="Arial" w:cs="Arial"/>
              </w:rPr>
            </w:pPr>
          </w:p>
          <w:p w:rsidR="001A1FB5" w:rsidRPr="00E814FF" w:rsidRDefault="001A1FB5" w:rsidP="00252597">
            <w:pPr>
              <w:spacing w:line="276" w:lineRule="auto"/>
              <w:jc w:val="center"/>
              <w:rPr>
                <w:rFonts w:ascii="Arial" w:hAnsi="Arial" w:cs="Arial"/>
              </w:rPr>
            </w:pPr>
          </w:p>
          <w:p w:rsidR="001A1FB5" w:rsidRPr="00E814FF" w:rsidRDefault="00831F6F" w:rsidP="00252597">
            <w:pPr>
              <w:spacing w:line="276" w:lineRule="auto"/>
              <w:jc w:val="center"/>
              <w:rPr>
                <w:rFonts w:ascii="Arial" w:hAnsi="Arial" w:cs="Arial"/>
              </w:rPr>
            </w:pPr>
            <w:r w:rsidRPr="00E814FF">
              <w:rPr>
                <w:rFonts w:ascii="Arial" w:hAnsi="Arial" w:cs="Arial"/>
              </w:rPr>
              <w:t>Teórico</w:t>
            </w:r>
          </w:p>
        </w:tc>
        <w:tc>
          <w:tcPr>
            <w:tcW w:w="1567" w:type="dxa"/>
            <w:vAlign w:val="center"/>
          </w:tcPr>
          <w:p w:rsidR="001A1FB5" w:rsidRPr="00E814FF" w:rsidRDefault="00831F6F" w:rsidP="00252597">
            <w:pPr>
              <w:spacing w:line="276" w:lineRule="auto"/>
              <w:jc w:val="center"/>
              <w:rPr>
                <w:rFonts w:ascii="Arial" w:hAnsi="Arial" w:cs="Arial"/>
              </w:rPr>
            </w:pPr>
            <w:r w:rsidRPr="00E814FF">
              <w:rPr>
                <w:rFonts w:ascii="Arial" w:hAnsi="Arial" w:cs="Arial"/>
              </w:rPr>
              <w:lastRenderedPageBreak/>
              <w:t>Introducción</w:t>
            </w:r>
          </w:p>
        </w:tc>
        <w:tc>
          <w:tcPr>
            <w:tcW w:w="4984" w:type="dxa"/>
          </w:tcPr>
          <w:p w:rsidR="001A1FB5" w:rsidRPr="00E814FF" w:rsidRDefault="001A1FB5" w:rsidP="00252597">
            <w:pPr>
              <w:spacing w:line="276" w:lineRule="auto"/>
              <w:jc w:val="both"/>
              <w:rPr>
                <w:rFonts w:ascii="Arial" w:hAnsi="Arial" w:cs="Arial"/>
              </w:rPr>
            </w:pPr>
          </w:p>
          <w:p w:rsidR="001A1FB5" w:rsidRPr="00E814FF" w:rsidRDefault="00831F6F" w:rsidP="00252597">
            <w:pPr>
              <w:spacing w:line="276" w:lineRule="auto"/>
              <w:jc w:val="both"/>
              <w:rPr>
                <w:rFonts w:ascii="Arial" w:hAnsi="Arial" w:cs="Arial"/>
              </w:rPr>
            </w:pPr>
            <w:r w:rsidRPr="00E814FF">
              <w:rPr>
                <w:rFonts w:ascii="Arial" w:hAnsi="Arial" w:cs="Arial"/>
              </w:rPr>
              <w:t>La lectura comprensiva es el tipo de lectura que busca comprender y analizar en profundidad el contenido del texto.  Este proceso requiere una actitud activa y crítica de parte del estudiante, en donde debe adoptar una posición analítica e interactuar con el material, haciendo constantes preguntas y relacionarlas con los conocimientos anteriormente adquiridos acerca del tema.</w:t>
            </w:r>
          </w:p>
        </w:tc>
      </w:tr>
      <w:tr w:rsidR="001A1FB5" w:rsidRPr="00E814FF">
        <w:tc>
          <w:tcPr>
            <w:tcW w:w="1694" w:type="dxa"/>
            <w:vMerge/>
            <w:vAlign w:val="center"/>
          </w:tcPr>
          <w:p w:rsidR="001A1FB5" w:rsidRPr="00E814FF" w:rsidRDefault="001A1FB5" w:rsidP="00252597">
            <w:pPr>
              <w:widowControl w:val="0"/>
              <w:pBdr>
                <w:top w:val="nil"/>
                <w:left w:val="nil"/>
                <w:bottom w:val="nil"/>
                <w:right w:val="nil"/>
                <w:between w:val="nil"/>
              </w:pBdr>
              <w:spacing w:line="276" w:lineRule="auto"/>
              <w:rPr>
                <w:rFonts w:ascii="Arial" w:hAnsi="Arial" w:cs="Arial"/>
              </w:rPr>
            </w:pPr>
          </w:p>
        </w:tc>
        <w:tc>
          <w:tcPr>
            <w:tcW w:w="1567" w:type="dxa"/>
            <w:vAlign w:val="center"/>
          </w:tcPr>
          <w:p w:rsidR="001A1FB5" w:rsidRPr="00E814FF" w:rsidRDefault="001A1FB5" w:rsidP="00252597">
            <w:pPr>
              <w:spacing w:line="276" w:lineRule="auto"/>
              <w:jc w:val="center"/>
              <w:rPr>
                <w:rFonts w:ascii="Arial" w:hAnsi="Arial" w:cs="Arial"/>
              </w:rPr>
            </w:pPr>
          </w:p>
          <w:p w:rsidR="001A1FB5" w:rsidRPr="00E814FF" w:rsidRDefault="001A1FB5" w:rsidP="00252597">
            <w:pPr>
              <w:spacing w:line="276" w:lineRule="auto"/>
              <w:jc w:val="center"/>
              <w:rPr>
                <w:rFonts w:ascii="Arial" w:hAnsi="Arial" w:cs="Arial"/>
              </w:rPr>
            </w:pPr>
          </w:p>
          <w:p w:rsidR="001A1FB5" w:rsidRPr="00E814FF" w:rsidRDefault="001A1FB5" w:rsidP="00252597">
            <w:pPr>
              <w:spacing w:line="276" w:lineRule="auto"/>
              <w:jc w:val="center"/>
              <w:rPr>
                <w:rFonts w:ascii="Arial" w:hAnsi="Arial" w:cs="Arial"/>
              </w:rPr>
            </w:pPr>
          </w:p>
          <w:p w:rsidR="001A1FB5" w:rsidRPr="00E814FF" w:rsidRDefault="00831F6F" w:rsidP="00252597">
            <w:pPr>
              <w:spacing w:line="276" w:lineRule="auto"/>
              <w:jc w:val="center"/>
              <w:rPr>
                <w:rFonts w:ascii="Arial" w:hAnsi="Arial" w:cs="Arial"/>
              </w:rPr>
            </w:pPr>
            <w:r w:rsidRPr="00E814FF">
              <w:rPr>
                <w:rFonts w:ascii="Arial" w:hAnsi="Arial" w:cs="Arial"/>
              </w:rPr>
              <w:t xml:space="preserve">Factores </w:t>
            </w:r>
          </w:p>
          <w:p w:rsidR="001A1FB5" w:rsidRPr="00E814FF" w:rsidRDefault="001A1FB5" w:rsidP="00252597">
            <w:pPr>
              <w:spacing w:line="276" w:lineRule="auto"/>
              <w:jc w:val="center"/>
              <w:rPr>
                <w:rFonts w:ascii="Arial" w:hAnsi="Arial" w:cs="Arial"/>
              </w:rPr>
            </w:pPr>
          </w:p>
          <w:p w:rsidR="001A1FB5" w:rsidRPr="00E814FF" w:rsidRDefault="001A1FB5" w:rsidP="00252597">
            <w:pPr>
              <w:spacing w:line="276" w:lineRule="auto"/>
              <w:jc w:val="center"/>
              <w:rPr>
                <w:rFonts w:ascii="Arial" w:hAnsi="Arial" w:cs="Arial"/>
              </w:rPr>
            </w:pPr>
          </w:p>
          <w:p w:rsidR="001A1FB5" w:rsidRPr="00E814FF" w:rsidRDefault="001A1FB5" w:rsidP="00252597">
            <w:pPr>
              <w:spacing w:line="276" w:lineRule="auto"/>
              <w:jc w:val="center"/>
              <w:rPr>
                <w:rFonts w:ascii="Arial" w:hAnsi="Arial" w:cs="Arial"/>
              </w:rPr>
            </w:pPr>
          </w:p>
          <w:p w:rsidR="001A1FB5" w:rsidRPr="00E814FF" w:rsidRDefault="001A1FB5" w:rsidP="00252597">
            <w:pPr>
              <w:spacing w:line="276" w:lineRule="auto"/>
              <w:jc w:val="center"/>
              <w:rPr>
                <w:rFonts w:ascii="Arial" w:hAnsi="Arial" w:cs="Arial"/>
              </w:rPr>
            </w:pPr>
          </w:p>
          <w:p w:rsidR="001A1FB5" w:rsidRPr="00E814FF" w:rsidRDefault="001A1FB5" w:rsidP="00252597">
            <w:pPr>
              <w:spacing w:line="276" w:lineRule="auto"/>
              <w:jc w:val="center"/>
              <w:rPr>
                <w:rFonts w:ascii="Arial" w:hAnsi="Arial" w:cs="Arial"/>
              </w:rPr>
            </w:pPr>
          </w:p>
          <w:p w:rsidR="001A1FB5" w:rsidRPr="00E814FF" w:rsidRDefault="001A1FB5" w:rsidP="00252597">
            <w:pPr>
              <w:spacing w:line="276" w:lineRule="auto"/>
              <w:jc w:val="center"/>
              <w:rPr>
                <w:rFonts w:ascii="Arial" w:hAnsi="Arial" w:cs="Arial"/>
              </w:rPr>
            </w:pPr>
          </w:p>
          <w:p w:rsidR="001A1FB5" w:rsidRPr="00E814FF" w:rsidRDefault="001A1FB5" w:rsidP="00252597">
            <w:pPr>
              <w:spacing w:line="276" w:lineRule="auto"/>
              <w:jc w:val="center"/>
              <w:rPr>
                <w:rFonts w:ascii="Arial" w:hAnsi="Arial" w:cs="Arial"/>
              </w:rPr>
            </w:pPr>
          </w:p>
          <w:p w:rsidR="001A1FB5" w:rsidRPr="00E814FF" w:rsidRDefault="001A1FB5" w:rsidP="00252597">
            <w:pPr>
              <w:spacing w:line="276" w:lineRule="auto"/>
              <w:jc w:val="center"/>
              <w:rPr>
                <w:rFonts w:ascii="Arial" w:hAnsi="Arial" w:cs="Arial"/>
              </w:rPr>
            </w:pPr>
          </w:p>
          <w:p w:rsidR="001A1FB5" w:rsidRPr="00E814FF" w:rsidRDefault="001A1FB5" w:rsidP="00252597">
            <w:pPr>
              <w:spacing w:line="276" w:lineRule="auto"/>
              <w:jc w:val="center"/>
              <w:rPr>
                <w:rFonts w:ascii="Arial" w:hAnsi="Arial" w:cs="Arial"/>
              </w:rPr>
            </w:pPr>
          </w:p>
          <w:p w:rsidR="001A1FB5" w:rsidRPr="00E814FF" w:rsidRDefault="001A1FB5" w:rsidP="00252597">
            <w:pPr>
              <w:spacing w:line="276" w:lineRule="auto"/>
              <w:jc w:val="center"/>
              <w:rPr>
                <w:rFonts w:ascii="Arial" w:hAnsi="Arial" w:cs="Arial"/>
              </w:rPr>
            </w:pPr>
          </w:p>
          <w:p w:rsidR="001A1FB5" w:rsidRPr="00E814FF" w:rsidRDefault="001A1FB5" w:rsidP="00252597">
            <w:pPr>
              <w:spacing w:line="276" w:lineRule="auto"/>
              <w:jc w:val="center"/>
              <w:rPr>
                <w:rFonts w:ascii="Arial" w:hAnsi="Arial" w:cs="Arial"/>
              </w:rPr>
            </w:pPr>
          </w:p>
          <w:p w:rsidR="001A1FB5" w:rsidRPr="00E814FF" w:rsidRDefault="001A1FB5" w:rsidP="00252597">
            <w:pPr>
              <w:spacing w:line="276" w:lineRule="auto"/>
              <w:jc w:val="center"/>
              <w:rPr>
                <w:rFonts w:ascii="Arial" w:hAnsi="Arial" w:cs="Arial"/>
              </w:rPr>
            </w:pPr>
          </w:p>
          <w:p w:rsidR="001A1FB5" w:rsidRPr="00E814FF" w:rsidRDefault="00831F6F" w:rsidP="00252597">
            <w:pPr>
              <w:spacing w:line="276" w:lineRule="auto"/>
              <w:jc w:val="center"/>
              <w:rPr>
                <w:rFonts w:ascii="Arial" w:hAnsi="Arial" w:cs="Arial"/>
              </w:rPr>
            </w:pPr>
            <w:r w:rsidRPr="00E814FF">
              <w:rPr>
                <w:rFonts w:ascii="Arial" w:hAnsi="Arial" w:cs="Arial"/>
              </w:rPr>
              <w:t>Factores</w:t>
            </w:r>
          </w:p>
          <w:p w:rsidR="001A1FB5" w:rsidRPr="00E814FF" w:rsidRDefault="001A1FB5" w:rsidP="00252597">
            <w:pPr>
              <w:spacing w:line="276" w:lineRule="auto"/>
              <w:jc w:val="center"/>
              <w:rPr>
                <w:rFonts w:ascii="Arial" w:hAnsi="Arial" w:cs="Arial"/>
              </w:rPr>
            </w:pPr>
          </w:p>
          <w:p w:rsidR="001A1FB5" w:rsidRPr="00E814FF" w:rsidRDefault="001A1FB5" w:rsidP="00252597">
            <w:pPr>
              <w:spacing w:line="276" w:lineRule="auto"/>
              <w:jc w:val="center"/>
              <w:rPr>
                <w:rFonts w:ascii="Arial" w:hAnsi="Arial" w:cs="Arial"/>
              </w:rPr>
            </w:pPr>
          </w:p>
        </w:tc>
        <w:tc>
          <w:tcPr>
            <w:tcW w:w="4984" w:type="dxa"/>
          </w:tcPr>
          <w:p w:rsidR="001A1FB5" w:rsidRPr="00E814FF" w:rsidRDefault="001A1FB5" w:rsidP="00252597">
            <w:pPr>
              <w:spacing w:line="276" w:lineRule="auto"/>
              <w:jc w:val="both"/>
              <w:rPr>
                <w:rFonts w:ascii="Arial" w:hAnsi="Arial" w:cs="Arial"/>
              </w:rPr>
            </w:pPr>
          </w:p>
          <w:p w:rsidR="001A1FB5" w:rsidRPr="00E814FF" w:rsidRDefault="00831F6F" w:rsidP="00252597">
            <w:pPr>
              <w:spacing w:line="276" w:lineRule="auto"/>
              <w:jc w:val="both"/>
              <w:rPr>
                <w:rFonts w:ascii="Arial" w:hAnsi="Arial" w:cs="Arial"/>
              </w:rPr>
            </w:pPr>
            <w:r w:rsidRPr="00E814FF">
              <w:rPr>
                <w:rFonts w:ascii="Arial" w:hAnsi="Arial" w:cs="Arial"/>
              </w:rPr>
              <w:t xml:space="preserve">Cognitivos: </w:t>
            </w:r>
          </w:p>
          <w:p w:rsidR="001A1FB5" w:rsidRPr="00E814FF" w:rsidRDefault="00831F6F" w:rsidP="00252597">
            <w:pPr>
              <w:numPr>
                <w:ilvl w:val="1"/>
                <w:numId w:val="33"/>
              </w:numPr>
              <w:pBdr>
                <w:top w:val="nil"/>
                <w:left w:val="nil"/>
                <w:bottom w:val="nil"/>
                <w:right w:val="nil"/>
                <w:between w:val="nil"/>
              </w:pBdr>
              <w:spacing w:line="276" w:lineRule="auto"/>
              <w:ind w:left="426"/>
              <w:contextualSpacing/>
              <w:jc w:val="both"/>
              <w:rPr>
                <w:rFonts w:ascii="Arial" w:hAnsi="Arial" w:cs="Arial"/>
                <w:color w:val="000000"/>
              </w:rPr>
            </w:pPr>
            <w:r w:rsidRPr="00E814FF">
              <w:rPr>
                <w:rFonts w:ascii="Arial" w:hAnsi="Arial" w:cs="Arial"/>
                <w:b/>
                <w:color w:val="000000"/>
              </w:rPr>
              <w:t>Interés por la lectura</w:t>
            </w:r>
            <w:r w:rsidRPr="00E814FF">
              <w:rPr>
                <w:rFonts w:ascii="Arial" w:hAnsi="Arial" w:cs="Arial"/>
                <w:color w:val="000000"/>
              </w:rPr>
              <w:t>: Si se está motivado y se tiene una actitud positiva frente a lo que se va a leer, la mente estará más receptiva y comprenderá mejor las ideas. Es necesario mantener siempre una imagen clara de los beneficios que se obtendrá al aprender lo que se está leyendo.</w:t>
            </w:r>
          </w:p>
          <w:p w:rsidR="001A1FB5" w:rsidRPr="00E814FF" w:rsidRDefault="001A1FB5" w:rsidP="00252597">
            <w:pPr>
              <w:pBdr>
                <w:top w:val="nil"/>
                <w:left w:val="nil"/>
                <w:bottom w:val="nil"/>
                <w:right w:val="nil"/>
                <w:between w:val="nil"/>
              </w:pBdr>
              <w:spacing w:line="276" w:lineRule="auto"/>
              <w:ind w:left="426" w:hanging="720"/>
              <w:jc w:val="both"/>
              <w:rPr>
                <w:rFonts w:ascii="Arial" w:hAnsi="Arial" w:cs="Arial"/>
                <w:color w:val="000000"/>
              </w:rPr>
            </w:pPr>
          </w:p>
          <w:p w:rsidR="001A1FB5" w:rsidRPr="00E814FF" w:rsidRDefault="00831F6F" w:rsidP="00252597">
            <w:pPr>
              <w:numPr>
                <w:ilvl w:val="1"/>
                <w:numId w:val="33"/>
              </w:numPr>
              <w:pBdr>
                <w:top w:val="nil"/>
                <w:left w:val="nil"/>
                <w:bottom w:val="nil"/>
                <w:right w:val="nil"/>
                <w:between w:val="nil"/>
              </w:pBdr>
              <w:spacing w:line="276" w:lineRule="auto"/>
              <w:ind w:left="426"/>
              <w:contextualSpacing/>
              <w:jc w:val="both"/>
              <w:rPr>
                <w:rFonts w:ascii="Arial" w:hAnsi="Arial" w:cs="Arial"/>
                <w:color w:val="000000"/>
              </w:rPr>
            </w:pPr>
            <w:r w:rsidRPr="00E814FF">
              <w:rPr>
                <w:rFonts w:ascii="Arial" w:hAnsi="Arial" w:cs="Arial"/>
                <w:b/>
                <w:color w:val="000000"/>
              </w:rPr>
              <w:t>Atención centrada en la lectura:</w:t>
            </w:r>
            <w:r w:rsidRPr="00E814FF">
              <w:rPr>
                <w:rFonts w:ascii="Arial" w:hAnsi="Arial" w:cs="Arial"/>
                <w:color w:val="000000"/>
              </w:rPr>
              <w:t xml:space="preserve"> La atención centrada o enfocada durante la lectura es indispensable para comprender, al leer, se debe estar concentrado, de eso depende la comprensión del contenido del texto. </w:t>
            </w:r>
          </w:p>
          <w:p w:rsidR="001A1FB5" w:rsidRPr="00E814FF" w:rsidRDefault="001A1FB5" w:rsidP="00252597">
            <w:pPr>
              <w:pBdr>
                <w:top w:val="nil"/>
                <w:left w:val="nil"/>
                <w:bottom w:val="nil"/>
                <w:right w:val="nil"/>
                <w:between w:val="nil"/>
              </w:pBdr>
              <w:spacing w:line="276" w:lineRule="auto"/>
              <w:ind w:left="720" w:hanging="720"/>
              <w:rPr>
                <w:rFonts w:ascii="Arial" w:hAnsi="Arial" w:cs="Arial"/>
                <w:color w:val="000000"/>
              </w:rPr>
            </w:pPr>
          </w:p>
          <w:p w:rsidR="001A1FB5" w:rsidRPr="00E814FF" w:rsidRDefault="001A1FB5" w:rsidP="00252597">
            <w:pPr>
              <w:pBdr>
                <w:top w:val="nil"/>
                <w:left w:val="nil"/>
                <w:bottom w:val="nil"/>
                <w:right w:val="nil"/>
                <w:between w:val="nil"/>
              </w:pBdr>
              <w:spacing w:after="200" w:line="276" w:lineRule="auto"/>
              <w:ind w:left="720" w:hanging="720"/>
              <w:rPr>
                <w:rFonts w:ascii="Arial" w:hAnsi="Arial" w:cs="Arial"/>
                <w:color w:val="000000"/>
              </w:rPr>
            </w:pPr>
          </w:p>
          <w:p w:rsidR="001A1FB5" w:rsidRPr="00E814FF" w:rsidRDefault="00831F6F" w:rsidP="00252597">
            <w:pPr>
              <w:spacing w:line="276" w:lineRule="auto"/>
              <w:jc w:val="both"/>
              <w:rPr>
                <w:rFonts w:ascii="Arial" w:hAnsi="Arial" w:cs="Arial"/>
              </w:rPr>
            </w:pPr>
            <w:r w:rsidRPr="00E814FF">
              <w:rPr>
                <w:rFonts w:ascii="Arial" w:hAnsi="Arial" w:cs="Arial"/>
              </w:rPr>
              <w:t>Situacionales:</w:t>
            </w:r>
          </w:p>
          <w:p w:rsidR="001A1FB5" w:rsidRPr="00E814FF" w:rsidRDefault="00831F6F" w:rsidP="00252597">
            <w:pPr>
              <w:numPr>
                <w:ilvl w:val="1"/>
                <w:numId w:val="33"/>
              </w:numPr>
              <w:pBdr>
                <w:top w:val="nil"/>
                <w:left w:val="nil"/>
                <w:bottom w:val="nil"/>
                <w:right w:val="nil"/>
                <w:between w:val="nil"/>
              </w:pBdr>
              <w:spacing w:line="276" w:lineRule="auto"/>
              <w:ind w:left="459"/>
              <w:contextualSpacing/>
              <w:jc w:val="both"/>
              <w:rPr>
                <w:rFonts w:ascii="Arial" w:hAnsi="Arial" w:cs="Arial"/>
                <w:color w:val="000000"/>
              </w:rPr>
            </w:pPr>
            <w:r w:rsidRPr="00E814FF">
              <w:rPr>
                <w:rFonts w:ascii="Arial" w:hAnsi="Arial" w:cs="Arial"/>
                <w:b/>
                <w:color w:val="000000"/>
              </w:rPr>
              <w:t>Una buena calidad de luz:</w:t>
            </w:r>
            <w:r w:rsidRPr="00E814FF">
              <w:rPr>
                <w:rFonts w:ascii="Arial" w:hAnsi="Arial" w:cs="Arial"/>
                <w:color w:val="000000"/>
              </w:rPr>
              <w:t xml:space="preserve"> Se recomienda una luz natural para leer, evitar usar luz fluorescente o demasiado brillante porque este tipo de luz cansa los ojos. La luz natural relaja la pupila. </w:t>
            </w:r>
          </w:p>
          <w:p w:rsidR="001A1FB5" w:rsidRPr="00E814FF" w:rsidRDefault="001A1FB5" w:rsidP="00252597">
            <w:pPr>
              <w:pBdr>
                <w:top w:val="nil"/>
                <w:left w:val="nil"/>
                <w:bottom w:val="nil"/>
                <w:right w:val="nil"/>
                <w:between w:val="nil"/>
              </w:pBdr>
              <w:spacing w:line="276" w:lineRule="auto"/>
              <w:ind w:left="459" w:hanging="720"/>
              <w:jc w:val="both"/>
              <w:rPr>
                <w:rFonts w:ascii="Arial" w:hAnsi="Arial" w:cs="Arial"/>
                <w:color w:val="000000"/>
              </w:rPr>
            </w:pPr>
          </w:p>
          <w:p w:rsidR="001A1FB5" w:rsidRPr="00E814FF" w:rsidRDefault="00831F6F" w:rsidP="00252597">
            <w:pPr>
              <w:numPr>
                <w:ilvl w:val="1"/>
                <w:numId w:val="33"/>
              </w:numPr>
              <w:pBdr>
                <w:top w:val="nil"/>
                <w:left w:val="nil"/>
                <w:bottom w:val="nil"/>
                <w:right w:val="nil"/>
                <w:between w:val="nil"/>
              </w:pBdr>
              <w:spacing w:after="200" w:line="276" w:lineRule="auto"/>
              <w:ind w:left="459"/>
              <w:contextualSpacing/>
              <w:jc w:val="both"/>
              <w:rPr>
                <w:rFonts w:ascii="Arial" w:hAnsi="Arial" w:cs="Arial"/>
                <w:color w:val="000000"/>
              </w:rPr>
            </w:pPr>
            <w:r w:rsidRPr="00E814FF">
              <w:rPr>
                <w:rFonts w:ascii="Arial" w:hAnsi="Arial" w:cs="Arial"/>
                <w:b/>
                <w:color w:val="000000"/>
              </w:rPr>
              <w:t>Un ambiente agradable:</w:t>
            </w:r>
            <w:r w:rsidRPr="00E814FF">
              <w:rPr>
                <w:rFonts w:ascii="Arial" w:hAnsi="Arial" w:cs="Arial"/>
                <w:color w:val="000000"/>
              </w:rPr>
              <w:t xml:space="preserve"> Resulta imposible </w:t>
            </w:r>
            <w:r w:rsidRPr="00E814FF">
              <w:rPr>
                <w:rFonts w:ascii="Arial" w:hAnsi="Arial" w:cs="Arial"/>
                <w:color w:val="000000"/>
              </w:rPr>
              <w:lastRenderedPageBreak/>
              <w:t xml:space="preserve">tratar de leer en un ambiente con mucho ruido, música de alto volumen, o voces. El ambiente debe ser cómodo y agradable. </w:t>
            </w:r>
          </w:p>
        </w:tc>
      </w:tr>
      <w:tr w:rsidR="001A1FB5" w:rsidRPr="00E814FF">
        <w:tc>
          <w:tcPr>
            <w:tcW w:w="1694" w:type="dxa"/>
            <w:vMerge/>
            <w:vAlign w:val="center"/>
          </w:tcPr>
          <w:p w:rsidR="001A1FB5" w:rsidRPr="00E814FF" w:rsidRDefault="001A1FB5" w:rsidP="00252597">
            <w:pPr>
              <w:widowControl w:val="0"/>
              <w:pBdr>
                <w:top w:val="nil"/>
                <w:left w:val="nil"/>
                <w:bottom w:val="nil"/>
                <w:right w:val="nil"/>
                <w:between w:val="nil"/>
              </w:pBdr>
              <w:spacing w:line="276" w:lineRule="auto"/>
              <w:rPr>
                <w:rFonts w:ascii="Arial" w:hAnsi="Arial" w:cs="Arial"/>
                <w:color w:val="000000"/>
              </w:rPr>
            </w:pPr>
          </w:p>
        </w:tc>
        <w:tc>
          <w:tcPr>
            <w:tcW w:w="1567" w:type="dxa"/>
            <w:vAlign w:val="center"/>
          </w:tcPr>
          <w:p w:rsidR="001A1FB5" w:rsidRPr="00E814FF" w:rsidRDefault="001A1FB5" w:rsidP="00252597">
            <w:pPr>
              <w:spacing w:line="276" w:lineRule="auto"/>
              <w:jc w:val="center"/>
              <w:rPr>
                <w:rFonts w:ascii="Arial" w:hAnsi="Arial" w:cs="Arial"/>
              </w:rPr>
            </w:pPr>
          </w:p>
          <w:p w:rsidR="001A1FB5" w:rsidRPr="00E814FF" w:rsidRDefault="001A1FB5" w:rsidP="00252597">
            <w:pPr>
              <w:spacing w:line="276" w:lineRule="auto"/>
              <w:jc w:val="center"/>
              <w:rPr>
                <w:rFonts w:ascii="Arial" w:hAnsi="Arial" w:cs="Arial"/>
              </w:rPr>
            </w:pPr>
          </w:p>
          <w:p w:rsidR="001A1FB5" w:rsidRPr="00E814FF" w:rsidRDefault="001A1FB5" w:rsidP="00252597">
            <w:pPr>
              <w:spacing w:line="276" w:lineRule="auto"/>
              <w:jc w:val="center"/>
              <w:rPr>
                <w:rFonts w:ascii="Arial" w:hAnsi="Arial" w:cs="Arial"/>
              </w:rPr>
            </w:pPr>
          </w:p>
          <w:p w:rsidR="001A1FB5" w:rsidRPr="00E814FF" w:rsidRDefault="001A1FB5" w:rsidP="00252597">
            <w:pPr>
              <w:spacing w:line="276" w:lineRule="auto"/>
              <w:jc w:val="center"/>
              <w:rPr>
                <w:rFonts w:ascii="Arial" w:hAnsi="Arial" w:cs="Arial"/>
              </w:rPr>
            </w:pPr>
          </w:p>
          <w:p w:rsidR="001A1FB5" w:rsidRPr="00E814FF" w:rsidRDefault="00831F6F" w:rsidP="00252597">
            <w:pPr>
              <w:spacing w:line="276" w:lineRule="auto"/>
              <w:jc w:val="center"/>
              <w:rPr>
                <w:rFonts w:ascii="Arial" w:hAnsi="Arial" w:cs="Arial"/>
              </w:rPr>
            </w:pPr>
            <w:r w:rsidRPr="00E814FF">
              <w:rPr>
                <w:rFonts w:ascii="Arial" w:hAnsi="Arial" w:cs="Arial"/>
              </w:rPr>
              <w:t xml:space="preserve">Técnicas </w:t>
            </w:r>
          </w:p>
          <w:p w:rsidR="001A1FB5" w:rsidRPr="00E814FF" w:rsidRDefault="001A1FB5" w:rsidP="00252597">
            <w:pPr>
              <w:spacing w:line="276" w:lineRule="auto"/>
              <w:jc w:val="center"/>
              <w:rPr>
                <w:rFonts w:ascii="Arial" w:hAnsi="Arial" w:cs="Arial"/>
              </w:rPr>
            </w:pPr>
          </w:p>
          <w:p w:rsidR="001A1FB5" w:rsidRPr="00E814FF" w:rsidRDefault="001A1FB5" w:rsidP="00252597">
            <w:pPr>
              <w:spacing w:line="276" w:lineRule="auto"/>
              <w:jc w:val="center"/>
              <w:rPr>
                <w:rFonts w:ascii="Arial" w:hAnsi="Arial" w:cs="Arial"/>
              </w:rPr>
            </w:pPr>
          </w:p>
          <w:p w:rsidR="001A1FB5" w:rsidRPr="00E814FF" w:rsidRDefault="001A1FB5" w:rsidP="00252597">
            <w:pPr>
              <w:spacing w:line="276" w:lineRule="auto"/>
              <w:jc w:val="center"/>
              <w:rPr>
                <w:rFonts w:ascii="Arial" w:hAnsi="Arial" w:cs="Arial"/>
              </w:rPr>
            </w:pPr>
          </w:p>
          <w:p w:rsidR="001A1FB5" w:rsidRPr="00E814FF" w:rsidRDefault="001A1FB5" w:rsidP="00252597">
            <w:pPr>
              <w:spacing w:line="276" w:lineRule="auto"/>
              <w:jc w:val="center"/>
              <w:rPr>
                <w:rFonts w:ascii="Arial" w:hAnsi="Arial" w:cs="Arial"/>
              </w:rPr>
            </w:pPr>
          </w:p>
          <w:p w:rsidR="001A1FB5" w:rsidRPr="00E814FF" w:rsidRDefault="001A1FB5" w:rsidP="00252597">
            <w:pPr>
              <w:spacing w:line="276" w:lineRule="auto"/>
              <w:jc w:val="center"/>
              <w:rPr>
                <w:rFonts w:ascii="Arial" w:hAnsi="Arial" w:cs="Arial"/>
              </w:rPr>
            </w:pPr>
          </w:p>
          <w:p w:rsidR="001A1FB5" w:rsidRPr="00E814FF" w:rsidRDefault="001A1FB5" w:rsidP="00252597">
            <w:pPr>
              <w:spacing w:line="276" w:lineRule="auto"/>
              <w:jc w:val="center"/>
              <w:rPr>
                <w:rFonts w:ascii="Arial" w:hAnsi="Arial" w:cs="Arial"/>
              </w:rPr>
            </w:pPr>
          </w:p>
          <w:p w:rsidR="001A1FB5" w:rsidRPr="00E814FF" w:rsidRDefault="001A1FB5" w:rsidP="00252597">
            <w:pPr>
              <w:spacing w:line="276" w:lineRule="auto"/>
              <w:jc w:val="center"/>
              <w:rPr>
                <w:rFonts w:ascii="Arial" w:hAnsi="Arial" w:cs="Arial"/>
              </w:rPr>
            </w:pPr>
          </w:p>
          <w:p w:rsidR="001A1FB5" w:rsidRPr="00E814FF" w:rsidRDefault="001A1FB5" w:rsidP="00252597">
            <w:pPr>
              <w:spacing w:line="276" w:lineRule="auto"/>
              <w:jc w:val="center"/>
              <w:rPr>
                <w:rFonts w:ascii="Arial" w:hAnsi="Arial" w:cs="Arial"/>
              </w:rPr>
            </w:pPr>
          </w:p>
          <w:p w:rsidR="001A1FB5" w:rsidRPr="00E814FF" w:rsidRDefault="001A1FB5" w:rsidP="00252597">
            <w:pPr>
              <w:spacing w:line="276" w:lineRule="auto"/>
              <w:jc w:val="center"/>
              <w:rPr>
                <w:rFonts w:ascii="Arial" w:hAnsi="Arial" w:cs="Arial"/>
              </w:rPr>
            </w:pPr>
          </w:p>
          <w:p w:rsidR="001A1FB5" w:rsidRPr="00E814FF" w:rsidRDefault="001A1FB5" w:rsidP="00252597">
            <w:pPr>
              <w:spacing w:line="276" w:lineRule="auto"/>
              <w:jc w:val="center"/>
              <w:rPr>
                <w:rFonts w:ascii="Arial" w:hAnsi="Arial" w:cs="Arial"/>
              </w:rPr>
            </w:pPr>
          </w:p>
          <w:p w:rsidR="001A1FB5" w:rsidRPr="00E814FF" w:rsidRDefault="001A1FB5" w:rsidP="00252597">
            <w:pPr>
              <w:spacing w:line="276" w:lineRule="auto"/>
              <w:jc w:val="center"/>
              <w:rPr>
                <w:rFonts w:ascii="Arial" w:hAnsi="Arial" w:cs="Arial"/>
              </w:rPr>
            </w:pPr>
          </w:p>
          <w:p w:rsidR="001A1FB5" w:rsidRPr="00E814FF" w:rsidRDefault="001A1FB5" w:rsidP="00252597">
            <w:pPr>
              <w:spacing w:line="276" w:lineRule="auto"/>
              <w:jc w:val="center"/>
              <w:rPr>
                <w:rFonts w:ascii="Arial" w:hAnsi="Arial" w:cs="Arial"/>
              </w:rPr>
            </w:pPr>
          </w:p>
          <w:p w:rsidR="001A1FB5" w:rsidRPr="00E814FF" w:rsidRDefault="001A1FB5" w:rsidP="00252597">
            <w:pPr>
              <w:spacing w:line="276" w:lineRule="auto"/>
              <w:jc w:val="center"/>
              <w:rPr>
                <w:rFonts w:ascii="Arial" w:hAnsi="Arial" w:cs="Arial"/>
              </w:rPr>
            </w:pPr>
          </w:p>
          <w:p w:rsidR="001A1FB5" w:rsidRPr="00E814FF" w:rsidRDefault="00831F6F" w:rsidP="00252597">
            <w:pPr>
              <w:spacing w:line="276" w:lineRule="auto"/>
              <w:jc w:val="center"/>
              <w:rPr>
                <w:rFonts w:ascii="Arial" w:hAnsi="Arial" w:cs="Arial"/>
              </w:rPr>
            </w:pPr>
            <w:r w:rsidRPr="00E814FF">
              <w:rPr>
                <w:rFonts w:ascii="Arial" w:hAnsi="Arial" w:cs="Arial"/>
              </w:rPr>
              <w:t>Técnicas</w:t>
            </w:r>
          </w:p>
        </w:tc>
        <w:tc>
          <w:tcPr>
            <w:tcW w:w="4984" w:type="dxa"/>
          </w:tcPr>
          <w:p w:rsidR="001A1FB5" w:rsidRPr="00E814FF" w:rsidRDefault="001A1FB5" w:rsidP="00252597">
            <w:pPr>
              <w:pBdr>
                <w:top w:val="nil"/>
                <w:left w:val="nil"/>
                <w:bottom w:val="nil"/>
                <w:right w:val="nil"/>
                <w:between w:val="nil"/>
              </w:pBdr>
              <w:spacing w:line="276" w:lineRule="auto"/>
              <w:ind w:left="459" w:hanging="720"/>
              <w:jc w:val="both"/>
              <w:rPr>
                <w:rFonts w:ascii="Arial" w:hAnsi="Arial" w:cs="Arial"/>
                <w:color w:val="000000"/>
              </w:rPr>
            </w:pPr>
          </w:p>
          <w:p w:rsidR="001A1FB5" w:rsidRPr="00E814FF" w:rsidRDefault="00831F6F" w:rsidP="00252597">
            <w:pPr>
              <w:numPr>
                <w:ilvl w:val="1"/>
                <w:numId w:val="33"/>
              </w:numPr>
              <w:pBdr>
                <w:top w:val="nil"/>
                <w:left w:val="nil"/>
                <w:bottom w:val="nil"/>
                <w:right w:val="nil"/>
                <w:between w:val="nil"/>
              </w:pBdr>
              <w:spacing w:line="276" w:lineRule="auto"/>
              <w:ind w:left="459"/>
              <w:contextualSpacing/>
              <w:jc w:val="both"/>
              <w:rPr>
                <w:rFonts w:ascii="Arial" w:hAnsi="Arial" w:cs="Arial"/>
                <w:color w:val="000000"/>
              </w:rPr>
            </w:pPr>
            <w:r w:rsidRPr="00E814FF">
              <w:rPr>
                <w:rFonts w:ascii="Arial" w:hAnsi="Arial" w:cs="Arial"/>
                <w:b/>
                <w:color w:val="000000"/>
              </w:rPr>
              <w:t xml:space="preserve">Hojear el texto antes de leerlo: </w:t>
            </w:r>
            <w:r w:rsidRPr="00E814FF">
              <w:rPr>
                <w:rFonts w:ascii="Arial" w:hAnsi="Arial" w:cs="Arial"/>
                <w:color w:val="000000"/>
              </w:rPr>
              <w:t xml:space="preserve">Con la información que  se obtenga mediante esta inspección, el cerebro intentará formar una visión global de lo que se leerá. Identificar las secciones que llaman la atención en forma de dibujos, cuadros, figuras, subrayados, paréntesis, asteriscos, entre otros; todo lo que llame la atención. Esta revisión debe hacerse en pocos minutos. </w:t>
            </w:r>
          </w:p>
          <w:p w:rsidR="001A1FB5" w:rsidRPr="00E814FF" w:rsidRDefault="00831F6F" w:rsidP="00252597">
            <w:pPr>
              <w:numPr>
                <w:ilvl w:val="1"/>
                <w:numId w:val="33"/>
              </w:numPr>
              <w:pBdr>
                <w:top w:val="nil"/>
                <w:left w:val="nil"/>
                <w:bottom w:val="nil"/>
                <w:right w:val="nil"/>
                <w:between w:val="nil"/>
              </w:pBdr>
              <w:spacing w:line="276" w:lineRule="auto"/>
              <w:ind w:left="459"/>
              <w:contextualSpacing/>
              <w:jc w:val="both"/>
              <w:rPr>
                <w:rFonts w:ascii="Arial" w:hAnsi="Arial" w:cs="Arial"/>
                <w:color w:val="000000"/>
              </w:rPr>
            </w:pPr>
            <w:r w:rsidRPr="00E814FF">
              <w:rPr>
                <w:rFonts w:ascii="Arial" w:hAnsi="Arial" w:cs="Arial"/>
                <w:b/>
                <w:color w:val="000000"/>
              </w:rPr>
              <w:t>Hacer observaciones del contenido en el texto:</w:t>
            </w:r>
            <w:r w:rsidRPr="00E814FF">
              <w:rPr>
                <w:rFonts w:ascii="Arial" w:hAnsi="Arial" w:cs="Arial"/>
                <w:color w:val="000000"/>
              </w:rPr>
              <w:t xml:space="preserve"> Para tener un panorama del contenido, hacer una revisión rápida en todo el texto o en el capítulo a leer y hacer las siguientes preguntas:</w:t>
            </w:r>
          </w:p>
          <w:p w:rsidR="001A1FB5" w:rsidRPr="00E814FF" w:rsidRDefault="00831F6F" w:rsidP="00252597">
            <w:pPr>
              <w:numPr>
                <w:ilvl w:val="0"/>
                <w:numId w:val="33"/>
              </w:numPr>
              <w:pBdr>
                <w:top w:val="nil"/>
                <w:left w:val="nil"/>
                <w:bottom w:val="nil"/>
                <w:right w:val="nil"/>
                <w:between w:val="nil"/>
              </w:pBdr>
              <w:spacing w:line="276" w:lineRule="auto"/>
              <w:ind w:left="1026" w:hanging="283"/>
              <w:contextualSpacing/>
              <w:jc w:val="both"/>
              <w:rPr>
                <w:rFonts w:ascii="Arial" w:hAnsi="Arial" w:cs="Arial"/>
              </w:rPr>
            </w:pPr>
            <w:r w:rsidRPr="00E814FF">
              <w:rPr>
                <w:rFonts w:ascii="Arial" w:hAnsi="Arial" w:cs="Arial"/>
                <w:color w:val="000000"/>
              </w:rPr>
              <w:t xml:space="preserve"> ¿Qué cosas ye sugiere el título del texto?</w:t>
            </w:r>
          </w:p>
          <w:p w:rsidR="001A1FB5" w:rsidRPr="00E814FF" w:rsidRDefault="00831F6F" w:rsidP="00252597">
            <w:pPr>
              <w:numPr>
                <w:ilvl w:val="0"/>
                <w:numId w:val="33"/>
              </w:numPr>
              <w:pBdr>
                <w:top w:val="nil"/>
                <w:left w:val="nil"/>
                <w:bottom w:val="nil"/>
                <w:right w:val="nil"/>
                <w:between w:val="nil"/>
              </w:pBdr>
              <w:spacing w:line="276" w:lineRule="auto"/>
              <w:ind w:left="1026" w:hanging="283"/>
              <w:contextualSpacing/>
              <w:jc w:val="both"/>
              <w:rPr>
                <w:rFonts w:ascii="Arial" w:hAnsi="Arial" w:cs="Arial"/>
              </w:rPr>
            </w:pPr>
            <w:r w:rsidRPr="00E814FF">
              <w:rPr>
                <w:rFonts w:ascii="Arial" w:hAnsi="Arial" w:cs="Arial"/>
                <w:color w:val="000000"/>
              </w:rPr>
              <w:t>¿Qué información es posible deducir?</w:t>
            </w:r>
          </w:p>
          <w:p w:rsidR="001A1FB5" w:rsidRPr="00E814FF" w:rsidRDefault="00831F6F" w:rsidP="00252597">
            <w:pPr>
              <w:numPr>
                <w:ilvl w:val="1"/>
                <w:numId w:val="33"/>
              </w:numPr>
              <w:pBdr>
                <w:top w:val="nil"/>
                <w:left w:val="nil"/>
                <w:bottom w:val="nil"/>
                <w:right w:val="nil"/>
                <w:between w:val="nil"/>
              </w:pBdr>
              <w:spacing w:line="276" w:lineRule="auto"/>
              <w:ind w:left="459" w:hanging="141"/>
              <w:contextualSpacing/>
              <w:jc w:val="both"/>
              <w:rPr>
                <w:rFonts w:ascii="Arial" w:hAnsi="Arial" w:cs="Arial"/>
                <w:color w:val="000000"/>
              </w:rPr>
            </w:pPr>
            <w:r w:rsidRPr="00E814FF">
              <w:rPr>
                <w:rFonts w:ascii="Arial" w:hAnsi="Arial" w:cs="Arial"/>
                <w:b/>
                <w:color w:val="000000"/>
              </w:rPr>
              <w:t>Definir claramente el objetivo y el propósito.</w:t>
            </w:r>
            <w:r w:rsidRPr="00E814FF">
              <w:rPr>
                <w:rFonts w:ascii="Arial" w:hAnsi="Arial" w:cs="Arial"/>
                <w:color w:val="000000"/>
              </w:rPr>
              <w:t xml:space="preserve"> Si se conoce lo que  se necesita aprender de un texto determinado, los conocimientos previamente adquiridos acerca del tema en cuestión son claves para entender mejor lo que se  lee. Se debes definir cuál será el objetivo y propósito del texto a leer. </w:t>
            </w:r>
          </w:p>
          <w:p w:rsidR="001A1FB5" w:rsidRPr="00E814FF" w:rsidRDefault="00831F6F" w:rsidP="00252597">
            <w:pPr>
              <w:numPr>
                <w:ilvl w:val="1"/>
                <w:numId w:val="33"/>
              </w:numPr>
              <w:pBdr>
                <w:top w:val="nil"/>
                <w:left w:val="nil"/>
                <w:bottom w:val="nil"/>
                <w:right w:val="nil"/>
                <w:between w:val="nil"/>
              </w:pBdr>
              <w:spacing w:after="200" w:line="276" w:lineRule="auto"/>
              <w:ind w:left="459" w:hanging="141"/>
              <w:contextualSpacing/>
              <w:jc w:val="both"/>
              <w:rPr>
                <w:rFonts w:ascii="Arial" w:hAnsi="Arial" w:cs="Arial"/>
                <w:color w:val="000000"/>
              </w:rPr>
            </w:pPr>
            <w:r w:rsidRPr="00E814FF">
              <w:rPr>
                <w:rFonts w:ascii="Arial" w:hAnsi="Arial" w:cs="Arial"/>
                <w:b/>
                <w:color w:val="000000"/>
              </w:rPr>
              <w:t>Hacer conclusiones del contenido.</w:t>
            </w:r>
            <w:r w:rsidRPr="00E814FF">
              <w:rPr>
                <w:rFonts w:ascii="Arial" w:hAnsi="Arial" w:cs="Arial"/>
                <w:color w:val="000000"/>
              </w:rPr>
              <w:t xml:space="preserve"> Una vez que se hace una revisión rápida del contenido leyendo algunos párrafos, resúmenes y la introducción ya se puede hacer conclusiones acerca de lo que el autor quiere transmitir al lector y se tomará una decisión de leer todo el contenido o solo cierta información específica. </w:t>
            </w:r>
          </w:p>
          <w:p w:rsidR="001A1FB5" w:rsidRPr="00E814FF" w:rsidRDefault="001A1FB5" w:rsidP="00252597">
            <w:pPr>
              <w:spacing w:line="276" w:lineRule="auto"/>
              <w:jc w:val="both"/>
              <w:rPr>
                <w:rFonts w:ascii="Arial" w:hAnsi="Arial" w:cs="Arial"/>
              </w:rPr>
            </w:pPr>
          </w:p>
        </w:tc>
      </w:tr>
    </w:tbl>
    <w:p w:rsidR="001A1FB5" w:rsidRPr="00E814FF" w:rsidRDefault="001A1FB5" w:rsidP="00252597">
      <w:pPr>
        <w:pBdr>
          <w:top w:val="nil"/>
          <w:left w:val="nil"/>
          <w:bottom w:val="nil"/>
          <w:right w:val="nil"/>
          <w:between w:val="nil"/>
        </w:pBdr>
        <w:spacing w:line="276" w:lineRule="auto"/>
        <w:ind w:left="720" w:hanging="720"/>
        <w:rPr>
          <w:rFonts w:ascii="Arial" w:hAnsi="Arial" w:cs="Arial"/>
          <w:color w:val="000000"/>
        </w:rPr>
      </w:pPr>
    </w:p>
    <w:p w:rsidR="001A1FB5" w:rsidRPr="00E814FF" w:rsidRDefault="00831F6F" w:rsidP="00252597">
      <w:pPr>
        <w:spacing w:line="276" w:lineRule="auto"/>
        <w:jc w:val="both"/>
        <w:rPr>
          <w:rFonts w:ascii="Arial" w:hAnsi="Arial" w:cs="Arial"/>
        </w:rPr>
      </w:pPr>
      <w:r w:rsidRPr="00E814FF">
        <w:rPr>
          <w:rFonts w:ascii="Arial" w:hAnsi="Arial" w:cs="Arial"/>
        </w:rPr>
        <w:t>2.- Desarrollo práctico: Ejercicio práctico de aplicación</w:t>
      </w:r>
    </w:p>
    <w:tbl>
      <w:tblPr>
        <w:tblStyle w:val="ab"/>
        <w:tblW w:w="8169"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702"/>
        <w:gridCol w:w="1559"/>
        <w:gridCol w:w="4908"/>
      </w:tblGrid>
      <w:tr w:rsidR="001A1FB5" w:rsidRPr="00E814FF">
        <w:tc>
          <w:tcPr>
            <w:tcW w:w="1702" w:type="dxa"/>
            <w:vAlign w:val="center"/>
          </w:tcPr>
          <w:p w:rsidR="001A1FB5" w:rsidRPr="00E814FF" w:rsidRDefault="00831F6F" w:rsidP="00252597">
            <w:pPr>
              <w:spacing w:line="276" w:lineRule="auto"/>
              <w:jc w:val="center"/>
              <w:rPr>
                <w:rFonts w:ascii="Arial" w:hAnsi="Arial" w:cs="Arial"/>
              </w:rPr>
            </w:pPr>
            <w:r w:rsidRPr="00E814FF">
              <w:rPr>
                <w:rFonts w:ascii="Arial" w:hAnsi="Arial" w:cs="Arial"/>
              </w:rPr>
              <w:t>DESARROLLO</w:t>
            </w:r>
          </w:p>
        </w:tc>
        <w:tc>
          <w:tcPr>
            <w:tcW w:w="1559" w:type="dxa"/>
            <w:vAlign w:val="center"/>
          </w:tcPr>
          <w:p w:rsidR="001A1FB5" w:rsidRPr="00E814FF" w:rsidRDefault="00831F6F" w:rsidP="00252597">
            <w:pPr>
              <w:spacing w:line="276" w:lineRule="auto"/>
              <w:jc w:val="center"/>
              <w:rPr>
                <w:rFonts w:ascii="Arial" w:hAnsi="Arial" w:cs="Arial"/>
              </w:rPr>
            </w:pPr>
            <w:r w:rsidRPr="00E814FF">
              <w:rPr>
                <w:rFonts w:ascii="Arial" w:hAnsi="Arial" w:cs="Arial"/>
              </w:rPr>
              <w:t>ACTIVIDAD</w:t>
            </w:r>
          </w:p>
        </w:tc>
        <w:tc>
          <w:tcPr>
            <w:tcW w:w="4908" w:type="dxa"/>
            <w:vAlign w:val="center"/>
          </w:tcPr>
          <w:p w:rsidR="001A1FB5" w:rsidRPr="00E814FF" w:rsidRDefault="00831F6F" w:rsidP="00252597">
            <w:pPr>
              <w:spacing w:line="276" w:lineRule="auto"/>
              <w:jc w:val="center"/>
              <w:rPr>
                <w:rFonts w:ascii="Arial" w:hAnsi="Arial" w:cs="Arial"/>
              </w:rPr>
            </w:pPr>
            <w:r w:rsidRPr="00E814FF">
              <w:rPr>
                <w:rFonts w:ascii="Arial" w:hAnsi="Arial" w:cs="Arial"/>
              </w:rPr>
              <w:t>DESCRIPCIÓN</w:t>
            </w:r>
          </w:p>
        </w:tc>
      </w:tr>
      <w:tr w:rsidR="001A1FB5" w:rsidRPr="00E814FF">
        <w:tc>
          <w:tcPr>
            <w:tcW w:w="1702" w:type="dxa"/>
            <w:vMerge w:val="restart"/>
            <w:vAlign w:val="center"/>
          </w:tcPr>
          <w:p w:rsidR="001A1FB5" w:rsidRPr="00E814FF" w:rsidRDefault="00831F6F" w:rsidP="00252597">
            <w:pPr>
              <w:spacing w:line="276" w:lineRule="auto"/>
              <w:jc w:val="center"/>
              <w:rPr>
                <w:rFonts w:ascii="Arial" w:hAnsi="Arial" w:cs="Arial"/>
              </w:rPr>
            </w:pPr>
            <w:r w:rsidRPr="00E814FF">
              <w:rPr>
                <w:rFonts w:ascii="Arial" w:hAnsi="Arial" w:cs="Arial"/>
              </w:rPr>
              <w:t>Práctico</w:t>
            </w:r>
          </w:p>
        </w:tc>
        <w:tc>
          <w:tcPr>
            <w:tcW w:w="1559" w:type="dxa"/>
            <w:vAlign w:val="center"/>
          </w:tcPr>
          <w:p w:rsidR="001A1FB5" w:rsidRPr="00E814FF" w:rsidRDefault="001A1FB5" w:rsidP="00252597">
            <w:pPr>
              <w:spacing w:line="276" w:lineRule="auto"/>
              <w:jc w:val="center"/>
              <w:rPr>
                <w:rFonts w:ascii="Arial" w:hAnsi="Arial" w:cs="Arial"/>
              </w:rPr>
            </w:pPr>
          </w:p>
          <w:p w:rsidR="001A1FB5" w:rsidRPr="00E814FF" w:rsidRDefault="00831F6F" w:rsidP="00252597">
            <w:pPr>
              <w:spacing w:line="276" w:lineRule="auto"/>
              <w:jc w:val="center"/>
              <w:rPr>
                <w:rFonts w:ascii="Arial" w:hAnsi="Arial" w:cs="Arial"/>
              </w:rPr>
            </w:pPr>
            <w:r w:rsidRPr="00E814FF">
              <w:rPr>
                <w:rFonts w:ascii="Arial" w:hAnsi="Arial" w:cs="Arial"/>
              </w:rPr>
              <w:t>Lectura de un artículo de revista sin aplicación de técnicas</w:t>
            </w:r>
          </w:p>
          <w:p w:rsidR="001A1FB5" w:rsidRPr="00E814FF" w:rsidRDefault="001A1FB5" w:rsidP="00252597">
            <w:pPr>
              <w:spacing w:line="276" w:lineRule="auto"/>
              <w:jc w:val="center"/>
              <w:rPr>
                <w:rFonts w:ascii="Arial" w:hAnsi="Arial" w:cs="Arial"/>
              </w:rPr>
            </w:pPr>
          </w:p>
        </w:tc>
        <w:tc>
          <w:tcPr>
            <w:tcW w:w="4908" w:type="dxa"/>
            <w:vAlign w:val="center"/>
          </w:tcPr>
          <w:p w:rsidR="001A1FB5" w:rsidRPr="00E814FF" w:rsidRDefault="001A1FB5" w:rsidP="00252597">
            <w:pPr>
              <w:spacing w:line="276" w:lineRule="auto"/>
              <w:jc w:val="center"/>
              <w:rPr>
                <w:rFonts w:ascii="Arial" w:hAnsi="Arial" w:cs="Arial"/>
              </w:rPr>
            </w:pPr>
          </w:p>
          <w:p w:rsidR="001A1FB5" w:rsidRPr="00E814FF" w:rsidRDefault="00831F6F" w:rsidP="00252597">
            <w:pPr>
              <w:spacing w:line="276" w:lineRule="auto"/>
              <w:jc w:val="both"/>
              <w:rPr>
                <w:rFonts w:ascii="Arial" w:hAnsi="Arial" w:cs="Arial"/>
              </w:rPr>
            </w:pPr>
            <w:r w:rsidRPr="00E814FF">
              <w:rPr>
                <w:rFonts w:ascii="Arial" w:hAnsi="Arial" w:cs="Arial"/>
              </w:rPr>
              <w:t>Los estudiantes elegirán textos de la revista Agro-Ciencia - Chilean Journal of Agricultural Sciences  y  los leerán sin la aplicación de las técnicas señaladas.</w:t>
            </w:r>
          </w:p>
          <w:p w:rsidR="001A1FB5" w:rsidRPr="00E814FF" w:rsidRDefault="001A1FB5" w:rsidP="00252597">
            <w:pPr>
              <w:spacing w:line="276" w:lineRule="auto"/>
              <w:jc w:val="center"/>
              <w:rPr>
                <w:rFonts w:ascii="Arial" w:hAnsi="Arial" w:cs="Arial"/>
              </w:rPr>
            </w:pPr>
          </w:p>
        </w:tc>
      </w:tr>
      <w:tr w:rsidR="001A1FB5" w:rsidRPr="00E814FF">
        <w:tc>
          <w:tcPr>
            <w:tcW w:w="1702" w:type="dxa"/>
            <w:vMerge/>
            <w:vAlign w:val="center"/>
          </w:tcPr>
          <w:p w:rsidR="001A1FB5" w:rsidRPr="00E814FF" w:rsidRDefault="001A1FB5" w:rsidP="00252597">
            <w:pPr>
              <w:widowControl w:val="0"/>
              <w:pBdr>
                <w:top w:val="nil"/>
                <w:left w:val="nil"/>
                <w:bottom w:val="nil"/>
                <w:right w:val="nil"/>
                <w:between w:val="nil"/>
              </w:pBdr>
              <w:spacing w:line="276" w:lineRule="auto"/>
              <w:rPr>
                <w:rFonts w:ascii="Arial" w:hAnsi="Arial" w:cs="Arial"/>
              </w:rPr>
            </w:pPr>
          </w:p>
        </w:tc>
        <w:tc>
          <w:tcPr>
            <w:tcW w:w="1559" w:type="dxa"/>
            <w:vAlign w:val="center"/>
          </w:tcPr>
          <w:p w:rsidR="001A1FB5" w:rsidRPr="00E814FF" w:rsidRDefault="00831F6F" w:rsidP="00252597">
            <w:pPr>
              <w:spacing w:line="276" w:lineRule="auto"/>
              <w:jc w:val="center"/>
              <w:rPr>
                <w:rFonts w:ascii="Arial" w:hAnsi="Arial" w:cs="Arial"/>
              </w:rPr>
            </w:pPr>
            <w:r w:rsidRPr="00E814FF">
              <w:rPr>
                <w:rFonts w:ascii="Arial" w:hAnsi="Arial" w:cs="Arial"/>
              </w:rPr>
              <w:t xml:space="preserve">Lectura de un artículo de revista con </w:t>
            </w:r>
            <w:r w:rsidRPr="00E814FF">
              <w:rPr>
                <w:rFonts w:ascii="Arial" w:hAnsi="Arial" w:cs="Arial"/>
              </w:rPr>
              <w:lastRenderedPageBreak/>
              <w:t>aplicación de técnicas</w:t>
            </w:r>
          </w:p>
          <w:p w:rsidR="001A1FB5" w:rsidRPr="00E814FF" w:rsidRDefault="001A1FB5" w:rsidP="00252597">
            <w:pPr>
              <w:spacing w:line="276" w:lineRule="auto"/>
              <w:jc w:val="center"/>
              <w:rPr>
                <w:rFonts w:ascii="Arial" w:hAnsi="Arial" w:cs="Arial"/>
              </w:rPr>
            </w:pPr>
          </w:p>
        </w:tc>
        <w:tc>
          <w:tcPr>
            <w:tcW w:w="4908" w:type="dxa"/>
            <w:vAlign w:val="center"/>
          </w:tcPr>
          <w:p w:rsidR="001A1FB5" w:rsidRPr="00E814FF" w:rsidRDefault="001A1FB5" w:rsidP="00252597">
            <w:pPr>
              <w:spacing w:line="276" w:lineRule="auto"/>
              <w:jc w:val="both"/>
              <w:rPr>
                <w:rFonts w:ascii="Arial" w:hAnsi="Arial" w:cs="Arial"/>
              </w:rPr>
            </w:pPr>
          </w:p>
          <w:p w:rsidR="001A1FB5" w:rsidRPr="00E814FF" w:rsidRDefault="00831F6F" w:rsidP="00252597">
            <w:pPr>
              <w:spacing w:line="276" w:lineRule="auto"/>
              <w:jc w:val="both"/>
              <w:rPr>
                <w:rFonts w:ascii="Arial" w:hAnsi="Arial" w:cs="Arial"/>
              </w:rPr>
            </w:pPr>
            <w:r w:rsidRPr="00E814FF">
              <w:rPr>
                <w:rFonts w:ascii="Arial" w:hAnsi="Arial" w:cs="Arial"/>
              </w:rPr>
              <w:t xml:space="preserve">Los estudiantes volverán a leer los textos escogidos de la revista Agro-Ciencia - Chilean </w:t>
            </w:r>
            <w:r w:rsidRPr="00E814FF">
              <w:rPr>
                <w:rFonts w:ascii="Arial" w:hAnsi="Arial" w:cs="Arial"/>
              </w:rPr>
              <w:lastRenderedPageBreak/>
              <w:t xml:space="preserve">Journal of Agricultural Sciences  y antes de comenzar se les pedirá plantear las siguientes preguntas (aplicación de técnicas): </w:t>
            </w:r>
          </w:p>
          <w:p w:rsidR="001A1FB5" w:rsidRPr="00E814FF" w:rsidRDefault="00831F6F" w:rsidP="00252597">
            <w:pPr>
              <w:numPr>
                <w:ilvl w:val="0"/>
                <w:numId w:val="34"/>
              </w:numPr>
              <w:pBdr>
                <w:top w:val="nil"/>
                <w:left w:val="nil"/>
                <w:bottom w:val="nil"/>
                <w:right w:val="nil"/>
                <w:between w:val="nil"/>
              </w:pBdr>
              <w:spacing w:line="276" w:lineRule="auto"/>
              <w:ind w:left="459" w:hanging="283"/>
              <w:contextualSpacing/>
              <w:jc w:val="both"/>
              <w:rPr>
                <w:rFonts w:ascii="Arial" w:hAnsi="Arial" w:cs="Arial"/>
                <w:color w:val="000000"/>
              </w:rPr>
            </w:pPr>
            <w:r w:rsidRPr="00E814FF">
              <w:rPr>
                <w:rFonts w:ascii="Arial" w:hAnsi="Arial" w:cs="Arial"/>
                <w:color w:val="000000"/>
              </w:rPr>
              <w:t xml:space="preserve">¿Es de mi interés el tema del texto? </w:t>
            </w:r>
          </w:p>
          <w:p w:rsidR="001A1FB5" w:rsidRPr="00E814FF" w:rsidRDefault="00831F6F" w:rsidP="00252597">
            <w:pPr>
              <w:numPr>
                <w:ilvl w:val="0"/>
                <w:numId w:val="34"/>
              </w:numPr>
              <w:pBdr>
                <w:top w:val="nil"/>
                <w:left w:val="nil"/>
                <w:bottom w:val="nil"/>
                <w:right w:val="nil"/>
                <w:between w:val="nil"/>
              </w:pBdr>
              <w:spacing w:line="276" w:lineRule="auto"/>
              <w:ind w:left="459" w:hanging="283"/>
              <w:contextualSpacing/>
              <w:jc w:val="both"/>
              <w:rPr>
                <w:rFonts w:ascii="Arial" w:hAnsi="Arial" w:cs="Arial"/>
                <w:color w:val="000000"/>
              </w:rPr>
            </w:pPr>
            <w:r w:rsidRPr="00E814FF">
              <w:rPr>
                <w:rFonts w:ascii="Arial" w:hAnsi="Arial" w:cs="Arial"/>
                <w:color w:val="000000"/>
              </w:rPr>
              <w:t xml:space="preserve">¿Qué tema trata el texto y cómo lo hace? </w:t>
            </w:r>
          </w:p>
          <w:p w:rsidR="001A1FB5" w:rsidRPr="00E814FF" w:rsidRDefault="00831F6F" w:rsidP="00252597">
            <w:pPr>
              <w:numPr>
                <w:ilvl w:val="0"/>
                <w:numId w:val="34"/>
              </w:numPr>
              <w:pBdr>
                <w:top w:val="nil"/>
                <w:left w:val="nil"/>
                <w:bottom w:val="nil"/>
                <w:right w:val="nil"/>
                <w:between w:val="nil"/>
              </w:pBdr>
              <w:spacing w:line="276" w:lineRule="auto"/>
              <w:ind w:left="459" w:hanging="283"/>
              <w:contextualSpacing/>
              <w:jc w:val="both"/>
              <w:rPr>
                <w:rFonts w:ascii="Arial" w:hAnsi="Arial" w:cs="Arial"/>
                <w:color w:val="000000"/>
              </w:rPr>
            </w:pPr>
            <w:r w:rsidRPr="00E814FF">
              <w:rPr>
                <w:rFonts w:ascii="Arial" w:hAnsi="Arial" w:cs="Arial"/>
                <w:color w:val="000000"/>
              </w:rPr>
              <w:t xml:space="preserve">¿Cuál es la importancia de conocer este tema? </w:t>
            </w:r>
          </w:p>
          <w:p w:rsidR="001A1FB5" w:rsidRPr="00E814FF" w:rsidRDefault="00831F6F" w:rsidP="00252597">
            <w:pPr>
              <w:numPr>
                <w:ilvl w:val="0"/>
                <w:numId w:val="34"/>
              </w:numPr>
              <w:pBdr>
                <w:top w:val="nil"/>
                <w:left w:val="nil"/>
                <w:bottom w:val="nil"/>
                <w:right w:val="nil"/>
                <w:between w:val="nil"/>
              </w:pBdr>
              <w:spacing w:line="276" w:lineRule="auto"/>
              <w:ind w:left="459" w:hanging="283"/>
              <w:contextualSpacing/>
              <w:jc w:val="both"/>
              <w:rPr>
                <w:rFonts w:ascii="Arial" w:hAnsi="Arial" w:cs="Arial"/>
                <w:color w:val="000000"/>
              </w:rPr>
            </w:pPr>
            <w:r w:rsidRPr="00E814FF">
              <w:rPr>
                <w:rFonts w:ascii="Arial" w:hAnsi="Arial" w:cs="Arial"/>
                <w:color w:val="000000"/>
              </w:rPr>
              <w:t xml:space="preserve">¿Sé algo ya de este tema? </w:t>
            </w:r>
          </w:p>
          <w:p w:rsidR="001A1FB5" w:rsidRPr="00E814FF" w:rsidRDefault="00831F6F" w:rsidP="00252597">
            <w:pPr>
              <w:numPr>
                <w:ilvl w:val="0"/>
                <w:numId w:val="34"/>
              </w:numPr>
              <w:pBdr>
                <w:top w:val="nil"/>
                <w:left w:val="nil"/>
                <w:bottom w:val="nil"/>
                <w:right w:val="nil"/>
                <w:between w:val="nil"/>
              </w:pBdr>
              <w:spacing w:line="276" w:lineRule="auto"/>
              <w:ind w:left="459" w:hanging="283"/>
              <w:contextualSpacing/>
              <w:jc w:val="both"/>
              <w:rPr>
                <w:rFonts w:ascii="Arial" w:hAnsi="Arial" w:cs="Arial"/>
                <w:color w:val="000000"/>
              </w:rPr>
            </w:pPr>
            <w:r w:rsidRPr="00E814FF">
              <w:rPr>
                <w:rFonts w:ascii="Arial" w:hAnsi="Arial" w:cs="Arial"/>
                <w:color w:val="000000"/>
              </w:rPr>
              <w:t xml:space="preserve">¿Conozco el vocabulario o debo reforzarlo con el diccionario o  un glosario específico? </w:t>
            </w:r>
          </w:p>
          <w:p w:rsidR="001A1FB5" w:rsidRPr="00E814FF" w:rsidRDefault="00831F6F" w:rsidP="00252597">
            <w:pPr>
              <w:numPr>
                <w:ilvl w:val="0"/>
                <w:numId w:val="34"/>
              </w:numPr>
              <w:pBdr>
                <w:top w:val="nil"/>
                <w:left w:val="nil"/>
                <w:bottom w:val="nil"/>
                <w:right w:val="nil"/>
                <w:between w:val="nil"/>
              </w:pBdr>
              <w:spacing w:after="200" w:line="276" w:lineRule="auto"/>
              <w:ind w:left="459" w:hanging="283"/>
              <w:contextualSpacing/>
              <w:jc w:val="both"/>
              <w:rPr>
                <w:rFonts w:ascii="Arial" w:hAnsi="Arial" w:cs="Arial"/>
                <w:color w:val="000000"/>
              </w:rPr>
            </w:pPr>
            <w:r w:rsidRPr="00E814FF">
              <w:rPr>
                <w:rFonts w:ascii="Arial" w:hAnsi="Arial" w:cs="Arial"/>
                <w:color w:val="000000"/>
              </w:rPr>
              <w:t xml:space="preserve">¿Cuáles son las ideas principales? ¿Y las secundarias? ¿Cómo se relacionan entre ellas?  </w:t>
            </w:r>
          </w:p>
        </w:tc>
      </w:tr>
      <w:tr w:rsidR="001A1FB5" w:rsidRPr="00E814FF">
        <w:tc>
          <w:tcPr>
            <w:tcW w:w="1702" w:type="dxa"/>
            <w:vMerge/>
            <w:vAlign w:val="center"/>
          </w:tcPr>
          <w:p w:rsidR="001A1FB5" w:rsidRPr="00E814FF" w:rsidRDefault="001A1FB5" w:rsidP="00252597">
            <w:pPr>
              <w:widowControl w:val="0"/>
              <w:pBdr>
                <w:top w:val="nil"/>
                <w:left w:val="nil"/>
                <w:bottom w:val="nil"/>
                <w:right w:val="nil"/>
                <w:between w:val="nil"/>
              </w:pBdr>
              <w:spacing w:line="276" w:lineRule="auto"/>
              <w:rPr>
                <w:rFonts w:ascii="Arial" w:hAnsi="Arial" w:cs="Arial"/>
                <w:color w:val="000000"/>
              </w:rPr>
            </w:pPr>
          </w:p>
        </w:tc>
        <w:tc>
          <w:tcPr>
            <w:tcW w:w="1559" w:type="dxa"/>
            <w:vAlign w:val="center"/>
          </w:tcPr>
          <w:p w:rsidR="001A1FB5" w:rsidRPr="00E814FF" w:rsidRDefault="00831F6F" w:rsidP="00252597">
            <w:pPr>
              <w:spacing w:line="276" w:lineRule="auto"/>
              <w:jc w:val="center"/>
              <w:rPr>
                <w:rFonts w:ascii="Arial" w:hAnsi="Arial" w:cs="Arial"/>
              </w:rPr>
            </w:pPr>
            <w:r w:rsidRPr="00E814FF">
              <w:rPr>
                <w:rFonts w:ascii="Arial" w:hAnsi="Arial" w:cs="Arial"/>
              </w:rPr>
              <w:t>Comparación</w:t>
            </w:r>
          </w:p>
        </w:tc>
        <w:tc>
          <w:tcPr>
            <w:tcW w:w="4908" w:type="dxa"/>
            <w:vAlign w:val="center"/>
          </w:tcPr>
          <w:p w:rsidR="001A1FB5" w:rsidRPr="00E814FF" w:rsidRDefault="001A1FB5" w:rsidP="00252597">
            <w:pPr>
              <w:spacing w:line="276" w:lineRule="auto"/>
              <w:jc w:val="both"/>
              <w:rPr>
                <w:rFonts w:ascii="Arial" w:hAnsi="Arial" w:cs="Arial"/>
              </w:rPr>
            </w:pPr>
          </w:p>
          <w:p w:rsidR="001A1FB5" w:rsidRPr="00E814FF" w:rsidRDefault="00831F6F" w:rsidP="00252597">
            <w:pPr>
              <w:spacing w:line="276" w:lineRule="auto"/>
              <w:jc w:val="both"/>
              <w:rPr>
                <w:rFonts w:ascii="Arial" w:hAnsi="Arial" w:cs="Arial"/>
              </w:rPr>
            </w:pPr>
            <w:r w:rsidRPr="00E814FF">
              <w:rPr>
                <w:rFonts w:ascii="Arial" w:hAnsi="Arial" w:cs="Arial"/>
              </w:rPr>
              <w:t>Se les pedirá a los estudiantes que realicen una comparación de ambas lecturas.</w:t>
            </w:r>
          </w:p>
          <w:p w:rsidR="001A1FB5" w:rsidRPr="00E814FF" w:rsidRDefault="001A1FB5" w:rsidP="00252597">
            <w:pPr>
              <w:spacing w:line="276" w:lineRule="auto"/>
              <w:jc w:val="both"/>
              <w:rPr>
                <w:rFonts w:ascii="Arial" w:hAnsi="Arial" w:cs="Arial"/>
              </w:rPr>
            </w:pPr>
          </w:p>
        </w:tc>
      </w:tr>
      <w:tr w:rsidR="001A1FB5" w:rsidRPr="00E814FF">
        <w:tc>
          <w:tcPr>
            <w:tcW w:w="1702" w:type="dxa"/>
            <w:vMerge/>
            <w:vAlign w:val="center"/>
          </w:tcPr>
          <w:p w:rsidR="001A1FB5" w:rsidRPr="00E814FF" w:rsidRDefault="001A1FB5" w:rsidP="00252597">
            <w:pPr>
              <w:widowControl w:val="0"/>
              <w:pBdr>
                <w:top w:val="nil"/>
                <w:left w:val="nil"/>
                <w:bottom w:val="nil"/>
                <w:right w:val="nil"/>
                <w:between w:val="nil"/>
              </w:pBdr>
              <w:spacing w:line="276" w:lineRule="auto"/>
              <w:rPr>
                <w:rFonts w:ascii="Arial" w:hAnsi="Arial" w:cs="Arial"/>
              </w:rPr>
            </w:pPr>
          </w:p>
        </w:tc>
        <w:tc>
          <w:tcPr>
            <w:tcW w:w="1559" w:type="dxa"/>
            <w:vAlign w:val="center"/>
          </w:tcPr>
          <w:p w:rsidR="001A1FB5" w:rsidRPr="00E814FF" w:rsidRDefault="00831F6F" w:rsidP="00252597">
            <w:pPr>
              <w:spacing w:line="276" w:lineRule="auto"/>
              <w:jc w:val="center"/>
              <w:rPr>
                <w:rFonts w:ascii="Arial" w:hAnsi="Arial" w:cs="Arial"/>
              </w:rPr>
            </w:pPr>
            <w:r w:rsidRPr="00E814FF">
              <w:rPr>
                <w:rFonts w:ascii="Arial" w:hAnsi="Arial" w:cs="Arial"/>
              </w:rPr>
              <w:t>Evaluación</w:t>
            </w:r>
          </w:p>
        </w:tc>
        <w:tc>
          <w:tcPr>
            <w:tcW w:w="4908" w:type="dxa"/>
            <w:vAlign w:val="center"/>
          </w:tcPr>
          <w:p w:rsidR="001A1FB5" w:rsidRPr="00E814FF" w:rsidRDefault="001A1FB5" w:rsidP="00252597">
            <w:pPr>
              <w:spacing w:line="276" w:lineRule="auto"/>
              <w:jc w:val="both"/>
              <w:rPr>
                <w:rFonts w:ascii="Arial" w:hAnsi="Arial" w:cs="Arial"/>
              </w:rPr>
            </w:pPr>
          </w:p>
          <w:p w:rsidR="001A1FB5" w:rsidRPr="00E814FF" w:rsidRDefault="00831F6F" w:rsidP="00252597">
            <w:pPr>
              <w:spacing w:line="276" w:lineRule="auto"/>
              <w:jc w:val="both"/>
              <w:rPr>
                <w:rFonts w:ascii="Arial" w:hAnsi="Arial" w:cs="Arial"/>
              </w:rPr>
            </w:pPr>
            <w:r w:rsidRPr="00E814FF">
              <w:rPr>
                <w:rFonts w:ascii="Arial" w:hAnsi="Arial" w:cs="Arial"/>
              </w:rPr>
              <w:t>Se evaluará por parte del profesor el desarrollo de las actividades mencionadas.</w:t>
            </w:r>
          </w:p>
          <w:p w:rsidR="001A1FB5" w:rsidRPr="00E814FF" w:rsidRDefault="001A1FB5" w:rsidP="00252597">
            <w:pPr>
              <w:spacing w:line="276" w:lineRule="auto"/>
              <w:jc w:val="both"/>
              <w:rPr>
                <w:rFonts w:ascii="Arial" w:hAnsi="Arial" w:cs="Arial"/>
              </w:rPr>
            </w:pPr>
          </w:p>
        </w:tc>
      </w:tr>
    </w:tbl>
    <w:p w:rsidR="001A1FB5" w:rsidRPr="00E814FF" w:rsidRDefault="00831F6F" w:rsidP="00252597">
      <w:pPr>
        <w:numPr>
          <w:ilvl w:val="2"/>
          <w:numId w:val="4"/>
        </w:numPr>
        <w:pBdr>
          <w:top w:val="nil"/>
          <w:left w:val="nil"/>
          <w:bottom w:val="nil"/>
          <w:right w:val="nil"/>
          <w:between w:val="nil"/>
        </w:pBdr>
        <w:spacing w:line="276" w:lineRule="auto"/>
        <w:contextualSpacing/>
        <w:jc w:val="both"/>
        <w:rPr>
          <w:rFonts w:ascii="Arial" w:hAnsi="Arial" w:cs="Arial"/>
          <w:color w:val="000000"/>
        </w:rPr>
      </w:pPr>
      <w:r w:rsidRPr="00E814FF">
        <w:rPr>
          <w:rFonts w:ascii="Arial" w:hAnsi="Arial" w:cs="Arial"/>
          <w:color w:val="000000"/>
        </w:rPr>
        <w:t>SUB MÓDULO: CONSTRUCCIÓN DE RESÚMENES</w:t>
      </w:r>
      <w:r w:rsidRPr="00E814FF">
        <w:rPr>
          <w:rFonts w:ascii="Arial" w:hAnsi="Arial" w:cs="Arial"/>
          <w:color w:val="000000"/>
          <w:vertAlign w:val="superscript"/>
        </w:rPr>
        <w:footnoteReference w:id="6"/>
      </w:r>
      <w:r w:rsidRPr="00E814FF">
        <w:rPr>
          <w:rFonts w:ascii="Arial" w:hAnsi="Arial" w:cs="Arial"/>
          <w:color w:val="000000"/>
        </w:rPr>
        <w:t xml:space="preserve"> </w:t>
      </w:r>
    </w:p>
    <w:p w:rsidR="001A1FB5" w:rsidRPr="00E814FF" w:rsidRDefault="00831F6F" w:rsidP="00252597">
      <w:pPr>
        <w:spacing w:line="276" w:lineRule="auto"/>
        <w:jc w:val="both"/>
        <w:rPr>
          <w:rFonts w:ascii="Arial" w:hAnsi="Arial" w:cs="Arial"/>
        </w:rPr>
      </w:pPr>
      <w:r w:rsidRPr="00E814FF">
        <w:rPr>
          <w:rFonts w:ascii="Arial" w:hAnsi="Arial" w:cs="Arial"/>
        </w:rPr>
        <w:t xml:space="preserve">Estrategias de desarrollo:  </w:t>
      </w:r>
    </w:p>
    <w:p w:rsidR="001A1FB5" w:rsidRPr="00E814FF" w:rsidRDefault="00831F6F" w:rsidP="00252597">
      <w:pPr>
        <w:numPr>
          <w:ilvl w:val="0"/>
          <w:numId w:val="30"/>
        </w:numPr>
        <w:pBdr>
          <w:top w:val="nil"/>
          <w:left w:val="nil"/>
          <w:bottom w:val="nil"/>
          <w:right w:val="nil"/>
          <w:between w:val="nil"/>
        </w:pBdr>
        <w:spacing w:after="0" w:line="276" w:lineRule="auto"/>
        <w:contextualSpacing/>
        <w:jc w:val="both"/>
        <w:rPr>
          <w:rFonts w:ascii="Arial" w:hAnsi="Arial" w:cs="Arial"/>
        </w:rPr>
      </w:pPr>
      <w:r w:rsidRPr="00E814FF">
        <w:rPr>
          <w:rFonts w:ascii="Arial" w:hAnsi="Arial" w:cs="Arial"/>
          <w:color w:val="000000"/>
        </w:rPr>
        <w:t xml:space="preserve">Desarrollo teórico: Clase expositiva                           </w:t>
      </w:r>
    </w:p>
    <w:p w:rsidR="001A1FB5" w:rsidRPr="00E814FF" w:rsidRDefault="00831F6F" w:rsidP="00252597">
      <w:pPr>
        <w:numPr>
          <w:ilvl w:val="0"/>
          <w:numId w:val="30"/>
        </w:numPr>
        <w:pBdr>
          <w:top w:val="nil"/>
          <w:left w:val="nil"/>
          <w:bottom w:val="nil"/>
          <w:right w:val="nil"/>
          <w:between w:val="nil"/>
        </w:pBdr>
        <w:spacing w:after="0" w:line="276" w:lineRule="auto"/>
        <w:contextualSpacing/>
        <w:jc w:val="both"/>
        <w:rPr>
          <w:rFonts w:ascii="Arial" w:hAnsi="Arial" w:cs="Arial"/>
        </w:rPr>
      </w:pPr>
      <w:r w:rsidRPr="00E814FF">
        <w:rPr>
          <w:rFonts w:ascii="Arial" w:hAnsi="Arial" w:cs="Arial"/>
          <w:color w:val="000000"/>
        </w:rPr>
        <w:t>Desarrollo práctico: Ejercicio práctico de aplicación</w:t>
      </w:r>
    </w:p>
    <w:p w:rsidR="001A1FB5" w:rsidRPr="00E814FF" w:rsidRDefault="001A1FB5" w:rsidP="00252597">
      <w:pPr>
        <w:pBdr>
          <w:top w:val="nil"/>
          <w:left w:val="nil"/>
          <w:bottom w:val="nil"/>
          <w:right w:val="nil"/>
          <w:between w:val="nil"/>
        </w:pBdr>
        <w:spacing w:after="0" w:line="276" w:lineRule="auto"/>
        <w:ind w:left="1440" w:hanging="720"/>
        <w:jc w:val="both"/>
        <w:rPr>
          <w:rFonts w:ascii="Arial" w:hAnsi="Arial" w:cs="Arial"/>
          <w:color w:val="000000"/>
        </w:rPr>
      </w:pPr>
    </w:p>
    <w:p w:rsidR="001A1FB5" w:rsidRDefault="00831F6F" w:rsidP="00252597">
      <w:pPr>
        <w:numPr>
          <w:ilvl w:val="0"/>
          <w:numId w:val="3"/>
        </w:numPr>
        <w:pBdr>
          <w:top w:val="nil"/>
          <w:left w:val="nil"/>
          <w:bottom w:val="nil"/>
          <w:right w:val="nil"/>
          <w:between w:val="nil"/>
        </w:pBdr>
        <w:spacing w:line="276" w:lineRule="auto"/>
        <w:contextualSpacing/>
        <w:jc w:val="both"/>
        <w:rPr>
          <w:rFonts w:ascii="Arial" w:hAnsi="Arial" w:cs="Arial"/>
          <w:color w:val="000000"/>
        </w:rPr>
      </w:pPr>
      <w:r w:rsidRPr="00E814FF">
        <w:rPr>
          <w:rFonts w:ascii="Arial" w:hAnsi="Arial" w:cs="Arial"/>
          <w:color w:val="000000"/>
        </w:rPr>
        <w:t>Desarrollo teórico: Clase expositiva</w:t>
      </w:r>
    </w:p>
    <w:p w:rsidR="00E814FF" w:rsidRPr="00E814FF" w:rsidRDefault="00E814FF" w:rsidP="00E814FF">
      <w:pPr>
        <w:pBdr>
          <w:top w:val="nil"/>
          <w:left w:val="nil"/>
          <w:bottom w:val="nil"/>
          <w:right w:val="nil"/>
          <w:between w:val="nil"/>
        </w:pBdr>
        <w:spacing w:line="276" w:lineRule="auto"/>
        <w:ind w:left="1080"/>
        <w:contextualSpacing/>
        <w:jc w:val="both"/>
        <w:rPr>
          <w:rFonts w:ascii="Arial" w:hAnsi="Arial" w:cs="Arial"/>
          <w:color w:val="000000"/>
        </w:rPr>
      </w:pPr>
    </w:p>
    <w:tbl>
      <w:tblPr>
        <w:tblStyle w:val="ac"/>
        <w:tblW w:w="785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668"/>
        <w:gridCol w:w="2268"/>
        <w:gridCol w:w="3915"/>
      </w:tblGrid>
      <w:tr w:rsidR="001A1FB5" w:rsidRPr="00E814FF">
        <w:tc>
          <w:tcPr>
            <w:tcW w:w="1668" w:type="dxa"/>
            <w:vAlign w:val="center"/>
          </w:tcPr>
          <w:p w:rsidR="001A1FB5" w:rsidRPr="00E814FF" w:rsidRDefault="00831F6F" w:rsidP="00252597">
            <w:pPr>
              <w:spacing w:line="276" w:lineRule="auto"/>
              <w:jc w:val="center"/>
              <w:rPr>
                <w:rFonts w:ascii="Arial" w:hAnsi="Arial" w:cs="Arial"/>
              </w:rPr>
            </w:pPr>
            <w:r w:rsidRPr="00E814FF">
              <w:rPr>
                <w:rFonts w:ascii="Arial" w:hAnsi="Arial" w:cs="Arial"/>
              </w:rPr>
              <w:t>DESARROLLO</w:t>
            </w:r>
          </w:p>
        </w:tc>
        <w:tc>
          <w:tcPr>
            <w:tcW w:w="2268" w:type="dxa"/>
            <w:vAlign w:val="center"/>
          </w:tcPr>
          <w:p w:rsidR="001A1FB5" w:rsidRPr="00E814FF" w:rsidRDefault="00831F6F" w:rsidP="00252597">
            <w:pPr>
              <w:spacing w:line="276" w:lineRule="auto"/>
              <w:jc w:val="center"/>
              <w:rPr>
                <w:rFonts w:ascii="Arial" w:hAnsi="Arial" w:cs="Arial"/>
              </w:rPr>
            </w:pPr>
            <w:r w:rsidRPr="00E814FF">
              <w:rPr>
                <w:rFonts w:ascii="Arial" w:hAnsi="Arial" w:cs="Arial"/>
              </w:rPr>
              <w:t>TEMAS ESPECÍFICOS</w:t>
            </w:r>
          </w:p>
        </w:tc>
        <w:tc>
          <w:tcPr>
            <w:tcW w:w="3915" w:type="dxa"/>
            <w:vAlign w:val="center"/>
          </w:tcPr>
          <w:p w:rsidR="001A1FB5" w:rsidRPr="00E814FF" w:rsidRDefault="00831F6F" w:rsidP="00252597">
            <w:pPr>
              <w:spacing w:line="276" w:lineRule="auto"/>
              <w:jc w:val="center"/>
              <w:rPr>
                <w:rFonts w:ascii="Arial" w:hAnsi="Arial" w:cs="Arial"/>
              </w:rPr>
            </w:pPr>
            <w:r w:rsidRPr="00E814FF">
              <w:rPr>
                <w:rFonts w:ascii="Arial" w:hAnsi="Arial" w:cs="Arial"/>
              </w:rPr>
              <w:t>DESARROLLO DE CONTENIDOS</w:t>
            </w:r>
          </w:p>
        </w:tc>
      </w:tr>
      <w:tr w:rsidR="001A1FB5" w:rsidRPr="00E814FF">
        <w:tc>
          <w:tcPr>
            <w:tcW w:w="1668" w:type="dxa"/>
            <w:vMerge w:val="restart"/>
            <w:vAlign w:val="center"/>
          </w:tcPr>
          <w:p w:rsidR="001A1FB5" w:rsidRPr="00E814FF" w:rsidRDefault="00831F6F" w:rsidP="00252597">
            <w:pPr>
              <w:spacing w:line="276" w:lineRule="auto"/>
              <w:jc w:val="center"/>
              <w:rPr>
                <w:rFonts w:ascii="Arial" w:hAnsi="Arial" w:cs="Arial"/>
              </w:rPr>
            </w:pPr>
            <w:r w:rsidRPr="00E814FF">
              <w:rPr>
                <w:rFonts w:ascii="Arial" w:hAnsi="Arial" w:cs="Arial"/>
              </w:rPr>
              <w:t>1.- Teórico</w:t>
            </w:r>
          </w:p>
        </w:tc>
        <w:tc>
          <w:tcPr>
            <w:tcW w:w="2268" w:type="dxa"/>
            <w:vAlign w:val="center"/>
          </w:tcPr>
          <w:p w:rsidR="001A1FB5" w:rsidRPr="00E814FF" w:rsidRDefault="00831F6F" w:rsidP="00252597">
            <w:pPr>
              <w:spacing w:line="276" w:lineRule="auto"/>
              <w:jc w:val="center"/>
              <w:rPr>
                <w:rFonts w:ascii="Arial" w:hAnsi="Arial" w:cs="Arial"/>
              </w:rPr>
            </w:pPr>
            <w:r w:rsidRPr="00E814FF">
              <w:rPr>
                <w:rFonts w:ascii="Arial" w:hAnsi="Arial" w:cs="Arial"/>
              </w:rPr>
              <w:t>Introducción</w:t>
            </w:r>
          </w:p>
        </w:tc>
        <w:tc>
          <w:tcPr>
            <w:tcW w:w="3915" w:type="dxa"/>
          </w:tcPr>
          <w:p w:rsidR="001A1FB5" w:rsidRPr="00E814FF" w:rsidRDefault="001A1FB5" w:rsidP="00252597">
            <w:pPr>
              <w:spacing w:line="276" w:lineRule="auto"/>
              <w:jc w:val="both"/>
              <w:rPr>
                <w:rFonts w:ascii="Arial" w:hAnsi="Arial" w:cs="Arial"/>
              </w:rPr>
            </w:pPr>
          </w:p>
          <w:p w:rsidR="001A1FB5" w:rsidRPr="00E814FF" w:rsidRDefault="00831F6F" w:rsidP="00252597">
            <w:pPr>
              <w:spacing w:line="276" w:lineRule="auto"/>
              <w:jc w:val="both"/>
              <w:rPr>
                <w:rFonts w:ascii="Arial" w:hAnsi="Arial" w:cs="Arial"/>
              </w:rPr>
            </w:pPr>
            <w:r w:rsidRPr="00E814FF">
              <w:rPr>
                <w:rFonts w:ascii="Arial" w:hAnsi="Arial" w:cs="Arial"/>
              </w:rPr>
              <w:t>Resumir es expresar por escrito y de manera simplificada la información contenida en un texto, en palabras propias, una vez que se ha leído, aislando y resaltando solamente aquellas secciones o segmentos que contienen información importante. La habilidad para resumir el contenido de un material es de gran utilidad para la comprensión y el aprendizaje, resulta fundamental en contextos académicos porque la información incluida y la omitida en el resumen de un texto revela aspectos de lo que se ha comprendido y se ha recordado.</w:t>
            </w:r>
          </w:p>
        </w:tc>
      </w:tr>
      <w:tr w:rsidR="001A1FB5" w:rsidRPr="00E814FF">
        <w:tc>
          <w:tcPr>
            <w:tcW w:w="1668" w:type="dxa"/>
            <w:vMerge/>
            <w:vAlign w:val="center"/>
          </w:tcPr>
          <w:p w:rsidR="001A1FB5" w:rsidRPr="00E814FF" w:rsidRDefault="001A1FB5" w:rsidP="00252597">
            <w:pPr>
              <w:widowControl w:val="0"/>
              <w:pBdr>
                <w:top w:val="nil"/>
                <w:left w:val="nil"/>
                <w:bottom w:val="nil"/>
                <w:right w:val="nil"/>
                <w:between w:val="nil"/>
              </w:pBdr>
              <w:spacing w:line="276" w:lineRule="auto"/>
              <w:rPr>
                <w:rFonts w:ascii="Arial" w:hAnsi="Arial" w:cs="Arial"/>
              </w:rPr>
            </w:pPr>
          </w:p>
        </w:tc>
        <w:tc>
          <w:tcPr>
            <w:tcW w:w="2268" w:type="dxa"/>
            <w:vAlign w:val="center"/>
          </w:tcPr>
          <w:p w:rsidR="001A1FB5" w:rsidRPr="00E814FF" w:rsidRDefault="00831F6F" w:rsidP="00252597">
            <w:pPr>
              <w:spacing w:line="276" w:lineRule="auto"/>
              <w:jc w:val="center"/>
              <w:rPr>
                <w:rFonts w:ascii="Arial" w:hAnsi="Arial" w:cs="Arial"/>
              </w:rPr>
            </w:pPr>
            <w:r w:rsidRPr="00E814FF">
              <w:rPr>
                <w:rFonts w:ascii="Arial" w:hAnsi="Arial" w:cs="Arial"/>
              </w:rPr>
              <w:t>Conceptos relevantes</w:t>
            </w:r>
          </w:p>
        </w:tc>
        <w:tc>
          <w:tcPr>
            <w:tcW w:w="3915" w:type="dxa"/>
          </w:tcPr>
          <w:p w:rsidR="001A1FB5" w:rsidRPr="00E814FF" w:rsidRDefault="00831F6F" w:rsidP="00252597">
            <w:pPr>
              <w:numPr>
                <w:ilvl w:val="0"/>
                <w:numId w:val="33"/>
              </w:numPr>
              <w:pBdr>
                <w:top w:val="nil"/>
                <w:left w:val="nil"/>
                <w:bottom w:val="nil"/>
                <w:right w:val="nil"/>
                <w:between w:val="nil"/>
              </w:pBdr>
              <w:spacing w:before="100" w:after="100" w:line="276" w:lineRule="auto"/>
              <w:ind w:left="318" w:hanging="142"/>
              <w:jc w:val="both"/>
              <w:rPr>
                <w:rFonts w:ascii="Arial" w:hAnsi="Arial" w:cs="Arial"/>
              </w:rPr>
            </w:pPr>
            <w:r w:rsidRPr="00E814FF">
              <w:rPr>
                <w:rFonts w:ascii="Arial" w:hAnsi="Arial" w:cs="Arial"/>
                <w:b/>
                <w:color w:val="000000"/>
              </w:rPr>
              <w:t>Resumir</w:t>
            </w:r>
            <w:r w:rsidRPr="00E814FF">
              <w:rPr>
                <w:rFonts w:ascii="Arial" w:hAnsi="Arial" w:cs="Arial"/>
                <w:color w:val="000000"/>
              </w:rPr>
              <w:t>: es reducir a términos breves y precisos lo esencial de un asunto o materia.</w:t>
            </w:r>
          </w:p>
          <w:p w:rsidR="001A1FB5" w:rsidRPr="00E814FF" w:rsidRDefault="00831F6F" w:rsidP="00252597">
            <w:pPr>
              <w:numPr>
                <w:ilvl w:val="0"/>
                <w:numId w:val="33"/>
              </w:numPr>
              <w:pBdr>
                <w:top w:val="nil"/>
                <w:left w:val="nil"/>
                <w:bottom w:val="nil"/>
                <w:right w:val="nil"/>
                <w:between w:val="nil"/>
              </w:pBdr>
              <w:spacing w:before="100" w:after="100" w:line="276" w:lineRule="auto"/>
              <w:ind w:left="318" w:hanging="142"/>
              <w:jc w:val="both"/>
              <w:rPr>
                <w:rFonts w:ascii="Arial" w:hAnsi="Arial" w:cs="Arial"/>
              </w:rPr>
            </w:pPr>
            <w:r w:rsidRPr="00E814FF">
              <w:rPr>
                <w:rFonts w:ascii="Arial" w:hAnsi="Arial" w:cs="Arial"/>
                <w:b/>
                <w:color w:val="000000"/>
              </w:rPr>
              <w:t> Resumen</w:t>
            </w:r>
            <w:r w:rsidRPr="00E814FF">
              <w:rPr>
                <w:rFonts w:ascii="Arial" w:hAnsi="Arial" w:cs="Arial"/>
                <w:color w:val="000000"/>
              </w:rPr>
              <w:t>: es el texto resultante de la acción de resumir. Es una representación abreviada y precisa del contenido de un documento, sin interpretación ni crítica y sin mención expresa del autor del resumen.    Un resumen debe ser tan informativo como lo permitan el tipo y el estilo de información cuantitativa o cualitativa, o ambas, contenida en el documento.</w:t>
            </w:r>
          </w:p>
          <w:p w:rsidR="001A1FB5" w:rsidRPr="00E814FF" w:rsidRDefault="00831F6F" w:rsidP="00252597">
            <w:pPr>
              <w:numPr>
                <w:ilvl w:val="0"/>
                <w:numId w:val="33"/>
              </w:numPr>
              <w:pBdr>
                <w:top w:val="nil"/>
                <w:left w:val="nil"/>
                <w:bottom w:val="nil"/>
                <w:right w:val="nil"/>
                <w:between w:val="nil"/>
              </w:pBdr>
              <w:spacing w:before="100" w:after="100" w:line="276" w:lineRule="auto"/>
              <w:ind w:left="318" w:hanging="142"/>
              <w:jc w:val="both"/>
              <w:rPr>
                <w:rFonts w:ascii="Arial" w:hAnsi="Arial" w:cs="Arial"/>
              </w:rPr>
            </w:pPr>
            <w:r w:rsidRPr="00E814FF">
              <w:rPr>
                <w:rFonts w:ascii="Arial" w:hAnsi="Arial" w:cs="Arial"/>
                <w:b/>
                <w:color w:val="000000"/>
              </w:rPr>
              <w:t>Anotación:</w:t>
            </w:r>
            <w:r w:rsidRPr="00E814FF">
              <w:rPr>
                <w:rFonts w:ascii="Arial" w:hAnsi="Arial" w:cs="Arial"/>
                <w:color w:val="000000"/>
              </w:rPr>
              <w:t xml:space="preserve"> comentario o explicación breve acerca de un documento o de su contenido, o también una descripción muy breve del contenido, a menudo añadida como una nota a continuación de la referencia bibliográfica del documento. </w:t>
            </w:r>
          </w:p>
          <w:p w:rsidR="001A1FB5" w:rsidRPr="00E814FF" w:rsidRDefault="00831F6F" w:rsidP="00252597">
            <w:pPr>
              <w:numPr>
                <w:ilvl w:val="0"/>
                <w:numId w:val="33"/>
              </w:numPr>
              <w:pBdr>
                <w:top w:val="nil"/>
                <w:left w:val="nil"/>
                <w:bottom w:val="nil"/>
                <w:right w:val="nil"/>
                <w:between w:val="nil"/>
              </w:pBdr>
              <w:spacing w:before="100" w:after="100" w:line="276" w:lineRule="auto"/>
              <w:ind w:left="318" w:hanging="142"/>
              <w:jc w:val="both"/>
              <w:rPr>
                <w:rFonts w:ascii="Arial" w:hAnsi="Arial" w:cs="Arial"/>
              </w:rPr>
            </w:pPr>
            <w:r w:rsidRPr="00E814FF">
              <w:rPr>
                <w:rFonts w:ascii="Arial" w:hAnsi="Arial" w:cs="Arial"/>
                <w:b/>
                <w:color w:val="000000"/>
              </w:rPr>
              <w:t>Extracto:</w:t>
            </w:r>
            <w:r w:rsidRPr="00E814FF">
              <w:rPr>
                <w:rFonts w:ascii="Arial" w:hAnsi="Arial" w:cs="Arial"/>
                <w:color w:val="000000"/>
              </w:rPr>
              <w:t xml:space="preserve"> es una o más partes del documento seleccionadas para representar el todo. </w:t>
            </w:r>
          </w:p>
        </w:tc>
      </w:tr>
      <w:tr w:rsidR="001A1FB5" w:rsidRPr="00E814FF">
        <w:tc>
          <w:tcPr>
            <w:tcW w:w="1668" w:type="dxa"/>
            <w:vMerge/>
            <w:vAlign w:val="center"/>
          </w:tcPr>
          <w:p w:rsidR="001A1FB5" w:rsidRPr="00E814FF" w:rsidRDefault="001A1FB5" w:rsidP="00252597">
            <w:pPr>
              <w:widowControl w:val="0"/>
              <w:pBdr>
                <w:top w:val="nil"/>
                <w:left w:val="nil"/>
                <w:bottom w:val="nil"/>
                <w:right w:val="nil"/>
                <w:between w:val="nil"/>
              </w:pBdr>
              <w:spacing w:line="276" w:lineRule="auto"/>
              <w:rPr>
                <w:rFonts w:ascii="Arial" w:eastAsia="Times New Roman" w:hAnsi="Arial" w:cs="Arial"/>
                <w:color w:val="000000"/>
              </w:rPr>
            </w:pPr>
          </w:p>
        </w:tc>
        <w:tc>
          <w:tcPr>
            <w:tcW w:w="2268" w:type="dxa"/>
            <w:vAlign w:val="center"/>
          </w:tcPr>
          <w:p w:rsidR="001A1FB5" w:rsidRPr="00E814FF" w:rsidRDefault="001A1FB5" w:rsidP="00252597">
            <w:pPr>
              <w:spacing w:line="276" w:lineRule="auto"/>
              <w:jc w:val="center"/>
              <w:rPr>
                <w:rFonts w:ascii="Arial" w:hAnsi="Arial" w:cs="Arial"/>
              </w:rPr>
            </w:pPr>
          </w:p>
          <w:p w:rsidR="001A1FB5" w:rsidRPr="00E814FF" w:rsidRDefault="00831F6F" w:rsidP="00252597">
            <w:pPr>
              <w:spacing w:line="276" w:lineRule="auto"/>
              <w:jc w:val="center"/>
              <w:rPr>
                <w:rFonts w:ascii="Arial" w:hAnsi="Arial" w:cs="Arial"/>
              </w:rPr>
            </w:pPr>
            <w:r w:rsidRPr="00E814FF">
              <w:rPr>
                <w:rFonts w:ascii="Arial" w:hAnsi="Arial" w:cs="Arial"/>
              </w:rPr>
              <w:t>Reglas para la construcción de resúmenes</w:t>
            </w:r>
          </w:p>
          <w:p w:rsidR="001A1FB5" w:rsidRPr="00E814FF" w:rsidRDefault="001A1FB5" w:rsidP="00252597">
            <w:pPr>
              <w:spacing w:line="276" w:lineRule="auto"/>
              <w:jc w:val="center"/>
              <w:rPr>
                <w:rFonts w:ascii="Arial" w:hAnsi="Arial" w:cs="Arial"/>
              </w:rPr>
            </w:pPr>
          </w:p>
          <w:p w:rsidR="001A1FB5" w:rsidRPr="00E814FF" w:rsidRDefault="001A1FB5" w:rsidP="00252597">
            <w:pPr>
              <w:spacing w:line="276" w:lineRule="auto"/>
              <w:jc w:val="center"/>
              <w:rPr>
                <w:rFonts w:ascii="Arial" w:hAnsi="Arial" w:cs="Arial"/>
              </w:rPr>
            </w:pPr>
          </w:p>
          <w:p w:rsidR="001A1FB5" w:rsidRPr="00E814FF" w:rsidRDefault="001A1FB5" w:rsidP="00252597">
            <w:pPr>
              <w:spacing w:line="276" w:lineRule="auto"/>
              <w:jc w:val="center"/>
              <w:rPr>
                <w:rFonts w:ascii="Arial" w:hAnsi="Arial" w:cs="Arial"/>
              </w:rPr>
            </w:pPr>
          </w:p>
          <w:p w:rsidR="001A1FB5" w:rsidRPr="00E814FF" w:rsidRDefault="001A1FB5" w:rsidP="00252597">
            <w:pPr>
              <w:spacing w:line="276" w:lineRule="auto"/>
              <w:jc w:val="center"/>
              <w:rPr>
                <w:rFonts w:ascii="Arial" w:hAnsi="Arial" w:cs="Arial"/>
              </w:rPr>
            </w:pPr>
          </w:p>
          <w:p w:rsidR="001A1FB5" w:rsidRPr="00E814FF" w:rsidRDefault="001A1FB5" w:rsidP="00252597">
            <w:pPr>
              <w:spacing w:line="276" w:lineRule="auto"/>
              <w:jc w:val="center"/>
              <w:rPr>
                <w:rFonts w:ascii="Arial" w:hAnsi="Arial" w:cs="Arial"/>
              </w:rPr>
            </w:pPr>
          </w:p>
          <w:p w:rsidR="001A1FB5" w:rsidRPr="00E814FF" w:rsidRDefault="001A1FB5" w:rsidP="00252597">
            <w:pPr>
              <w:spacing w:line="276" w:lineRule="auto"/>
              <w:jc w:val="center"/>
              <w:rPr>
                <w:rFonts w:ascii="Arial" w:hAnsi="Arial" w:cs="Arial"/>
              </w:rPr>
            </w:pPr>
          </w:p>
          <w:p w:rsidR="001A1FB5" w:rsidRPr="00E814FF" w:rsidRDefault="001A1FB5" w:rsidP="00252597">
            <w:pPr>
              <w:spacing w:line="276" w:lineRule="auto"/>
              <w:jc w:val="center"/>
              <w:rPr>
                <w:rFonts w:ascii="Arial" w:hAnsi="Arial" w:cs="Arial"/>
              </w:rPr>
            </w:pPr>
          </w:p>
          <w:p w:rsidR="001A1FB5" w:rsidRPr="00E814FF" w:rsidRDefault="001A1FB5" w:rsidP="00252597">
            <w:pPr>
              <w:spacing w:line="276" w:lineRule="auto"/>
              <w:jc w:val="center"/>
              <w:rPr>
                <w:rFonts w:ascii="Arial" w:hAnsi="Arial" w:cs="Arial"/>
              </w:rPr>
            </w:pPr>
          </w:p>
          <w:p w:rsidR="001A1FB5" w:rsidRPr="00E814FF" w:rsidRDefault="001A1FB5" w:rsidP="00252597">
            <w:pPr>
              <w:spacing w:line="276" w:lineRule="auto"/>
              <w:jc w:val="center"/>
              <w:rPr>
                <w:rFonts w:ascii="Arial" w:hAnsi="Arial" w:cs="Arial"/>
              </w:rPr>
            </w:pPr>
          </w:p>
          <w:p w:rsidR="001A1FB5" w:rsidRPr="00E814FF" w:rsidRDefault="001A1FB5" w:rsidP="00252597">
            <w:pPr>
              <w:spacing w:line="276" w:lineRule="auto"/>
              <w:jc w:val="center"/>
              <w:rPr>
                <w:rFonts w:ascii="Arial" w:hAnsi="Arial" w:cs="Arial"/>
              </w:rPr>
            </w:pPr>
          </w:p>
          <w:p w:rsidR="001A1FB5" w:rsidRPr="00E814FF" w:rsidRDefault="001A1FB5" w:rsidP="00252597">
            <w:pPr>
              <w:spacing w:line="276" w:lineRule="auto"/>
              <w:jc w:val="center"/>
              <w:rPr>
                <w:rFonts w:ascii="Arial" w:hAnsi="Arial" w:cs="Arial"/>
              </w:rPr>
            </w:pPr>
          </w:p>
          <w:p w:rsidR="001A1FB5" w:rsidRPr="00E814FF" w:rsidRDefault="00831F6F" w:rsidP="00252597">
            <w:pPr>
              <w:spacing w:line="276" w:lineRule="auto"/>
              <w:jc w:val="center"/>
              <w:rPr>
                <w:rFonts w:ascii="Arial" w:hAnsi="Arial" w:cs="Arial"/>
              </w:rPr>
            </w:pPr>
            <w:r w:rsidRPr="00E814FF">
              <w:rPr>
                <w:rFonts w:ascii="Arial" w:hAnsi="Arial" w:cs="Arial"/>
              </w:rPr>
              <w:t>Reglas para la construcción de resúmenes</w:t>
            </w:r>
          </w:p>
        </w:tc>
        <w:tc>
          <w:tcPr>
            <w:tcW w:w="3915" w:type="dxa"/>
          </w:tcPr>
          <w:p w:rsidR="001A1FB5" w:rsidRPr="00E814FF" w:rsidRDefault="00831F6F" w:rsidP="00252597">
            <w:pPr>
              <w:numPr>
                <w:ilvl w:val="0"/>
                <w:numId w:val="25"/>
              </w:numPr>
              <w:pBdr>
                <w:top w:val="nil"/>
                <w:left w:val="nil"/>
                <w:bottom w:val="nil"/>
                <w:right w:val="nil"/>
                <w:between w:val="nil"/>
              </w:pBdr>
              <w:spacing w:before="100" w:after="100" w:line="276" w:lineRule="auto"/>
              <w:ind w:left="318" w:hanging="284"/>
              <w:jc w:val="both"/>
              <w:rPr>
                <w:rFonts w:ascii="Arial" w:hAnsi="Arial" w:cs="Arial"/>
                <w:color w:val="000000"/>
              </w:rPr>
            </w:pPr>
            <w:r w:rsidRPr="00E814FF">
              <w:rPr>
                <w:rFonts w:ascii="Arial" w:hAnsi="Arial" w:cs="Arial"/>
                <w:color w:val="000000"/>
              </w:rPr>
              <w:t>Dos reglas involucran </w:t>
            </w:r>
            <w:r w:rsidRPr="00E814FF">
              <w:rPr>
                <w:rFonts w:ascii="Arial" w:hAnsi="Arial" w:cs="Arial"/>
                <w:b/>
                <w:color w:val="000000"/>
              </w:rPr>
              <w:t>eliminación</w:t>
            </w:r>
            <w:r w:rsidRPr="00E814FF">
              <w:rPr>
                <w:rFonts w:ascii="Arial" w:hAnsi="Arial" w:cs="Arial"/>
                <w:color w:val="000000"/>
              </w:rPr>
              <w:t> de material; se debe eliminar:</w:t>
            </w:r>
          </w:p>
          <w:p w:rsidR="001A1FB5" w:rsidRPr="00E814FF" w:rsidRDefault="00831F6F" w:rsidP="00252597">
            <w:pPr>
              <w:numPr>
                <w:ilvl w:val="1"/>
                <w:numId w:val="26"/>
              </w:numPr>
              <w:spacing w:before="280" w:line="276" w:lineRule="auto"/>
              <w:ind w:left="459" w:hanging="425"/>
              <w:jc w:val="both"/>
              <w:rPr>
                <w:rFonts w:ascii="Arial" w:hAnsi="Arial" w:cs="Arial"/>
              </w:rPr>
            </w:pPr>
            <w:r w:rsidRPr="00E814FF">
              <w:rPr>
                <w:rFonts w:ascii="Arial" w:hAnsi="Arial" w:cs="Arial"/>
              </w:rPr>
              <w:t>Material trivial </w:t>
            </w:r>
          </w:p>
          <w:p w:rsidR="001A1FB5" w:rsidRPr="00E814FF" w:rsidRDefault="00831F6F" w:rsidP="00252597">
            <w:pPr>
              <w:numPr>
                <w:ilvl w:val="1"/>
                <w:numId w:val="26"/>
              </w:numPr>
              <w:spacing w:after="280" w:line="276" w:lineRule="auto"/>
              <w:ind w:left="459" w:hanging="425"/>
              <w:jc w:val="both"/>
              <w:rPr>
                <w:rFonts w:ascii="Arial" w:hAnsi="Arial" w:cs="Arial"/>
              </w:rPr>
            </w:pPr>
            <w:r w:rsidRPr="00E814FF">
              <w:rPr>
                <w:rFonts w:ascii="Arial" w:hAnsi="Arial" w:cs="Arial"/>
              </w:rPr>
              <w:t> Material importante pero redundante.</w:t>
            </w:r>
          </w:p>
          <w:p w:rsidR="001A1FB5" w:rsidRPr="00E814FF" w:rsidRDefault="001A1FB5" w:rsidP="00252597">
            <w:pPr>
              <w:spacing w:after="280" w:line="276" w:lineRule="auto"/>
              <w:ind w:left="459"/>
              <w:jc w:val="both"/>
              <w:rPr>
                <w:rFonts w:ascii="Arial" w:hAnsi="Arial" w:cs="Arial"/>
              </w:rPr>
            </w:pPr>
          </w:p>
          <w:p w:rsidR="001A1FB5" w:rsidRPr="00E814FF" w:rsidRDefault="00831F6F" w:rsidP="00252597">
            <w:pPr>
              <w:numPr>
                <w:ilvl w:val="0"/>
                <w:numId w:val="25"/>
              </w:numPr>
              <w:pBdr>
                <w:top w:val="nil"/>
                <w:left w:val="nil"/>
                <w:bottom w:val="nil"/>
                <w:right w:val="nil"/>
                <w:between w:val="nil"/>
              </w:pBdr>
              <w:spacing w:before="100" w:after="100" w:line="276" w:lineRule="auto"/>
              <w:ind w:left="459" w:hanging="283"/>
              <w:jc w:val="both"/>
              <w:rPr>
                <w:rFonts w:ascii="Arial" w:hAnsi="Arial" w:cs="Arial"/>
                <w:color w:val="000000"/>
              </w:rPr>
            </w:pPr>
            <w:r w:rsidRPr="00E814FF">
              <w:rPr>
                <w:rFonts w:ascii="Arial" w:hAnsi="Arial" w:cs="Arial"/>
                <w:color w:val="000000"/>
              </w:rPr>
              <w:t>Dos reglas de </w:t>
            </w:r>
            <w:r w:rsidRPr="00E814FF">
              <w:rPr>
                <w:rFonts w:ascii="Arial" w:hAnsi="Arial" w:cs="Arial"/>
                <w:b/>
                <w:color w:val="000000"/>
              </w:rPr>
              <w:t>sustitución:</w:t>
            </w:r>
          </w:p>
          <w:p w:rsidR="001A1FB5" w:rsidRPr="00E814FF" w:rsidRDefault="00831F6F" w:rsidP="00252597">
            <w:pPr>
              <w:numPr>
                <w:ilvl w:val="1"/>
                <w:numId w:val="27"/>
              </w:numPr>
              <w:spacing w:before="280" w:line="276" w:lineRule="auto"/>
              <w:ind w:left="459" w:hanging="284"/>
              <w:jc w:val="both"/>
              <w:rPr>
                <w:rFonts w:ascii="Arial" w:hAnsi="Arial" w:cs="Arial"/>
              </w:rPr>
            </w:pPr>
            <w:r w:rsidRPr="00E814FF">
              <w:rPr>
                <w:rFonts w:ascii="Arial" w:hAnsi="Arial" w:cs="Arial"/>
              </w:rPr>
              <w:t>De una lista de términos (mesa, cama, silla, sofá) por una categoría o término inclusivo (muebles) </w:t>
            </w:r>
          </w:p>
          <w:p w:rsidR="001A1FB5" w:rsidRPr="00E814FF" w:rsidRDefault="00831F6F" w:rsidP="00252597">
            <w:pPr>
              <w:numPr>
                <w:ilvl w:val="1"/>
                <w:numId w:val="27"/>
              </w:numPr>
              <w:pBdr>
                <w:top w:val="nil"/>
                <w:left w:val="nil"/>
                <w:bottom w:val="nil"/>
                <w:right w:val="nil"/>
                <w:between w:val="nil"/>
              </w:pBdr>
              <w:spacing w:line="276" w:lineRule="auto"/>
              <w:ind w:left="459" w:hanging="284"/>
              <w:contextualSpacing/>
              <w:jc w:val="both"/>
              <w:rPr>
                <w:rFonts w:ascii="Arial" w:hAnsi="Arial" w:cs="Arial"/>
              </w:rPr>
            </w:pPr>
            <w:r w:rsidRPr="00E814FF">
              <w:rPr>
                <w:rFonts w:ascii="Arial" w:hAnsi="Arial" w:cs="Arial"/>
                <w:color w:val="000000"/>
              </w:rPr>
              <w:t>De una secuencia de acciones (cortar, rasgar, pegar) por una acción general (ensamblar). </w:t>
            </w:r>
          </w:p>
          <w:p w:rsidR="001A1FB5" w:rsidRPr="00E814FF" w:rsidRDefault="001A1FB5" w:rsidP="00252597">
            <w:pPr>
              <w:pBdr>
                <w:top w:val="nil"/>
                <w:left w:val="nil"/>
                <w:bottom w:val="nil"/>
                <w:right w:val="nil"/>
                <w:between w:val="nil"/>
              </w:pBdr>
              <w:spacing w:line="276" w:lineRule="auto"/>
              <w:ind w:left="459" w:hanging="720"/>
              <w:jc w:val="both"/>
              <w:rPr>
                <w:rFonts w:ascii="Arial" w:hAnsi="Arial" w:cs="Arial"/>
                <w:color w:val="000000"/>
              </w:rPr>
            </w:pPr>
          </w:p>
          <w:p w:rsidR="001A1FB5" w:rsidRPr="00E814FF" w:rsidRDefault="00831F6F" w:rsidP="00252597">
            <w:pPr>
              <w:numPr>
                <w:ilvl w:val="0"/>
                <w:numId w:val="25"/>
              </w:numPr>
              <w:pBdr>
                <w:top w:val="nil"/>
                <w:left w:val="nil"/>
                <w:bottom w:val="nil"/>
                <w:right w:val="nil"/>
                <w:between w:val="nil"/>
              </w:pBdr>
              <w:spacing w:line="276" w:lineRule="auto"/>
              <w:ind w:left="459" w:hanging="283"/>
              <w:contextualSpacing/>
              <w:jc w:val="both"/>
              <w:rPr>
                <w:rFonts w:ascii="Arial" w:hAnsi="Arial" w:cs="Arial"/>
                <w:color w:val="000000"/>
              </w:rPr>
            </w:pPr>
            <w:r w:rsidRPr="00E814FF">
              <w:rPr>
                <w:rFonts w:ascii="Arial" w:hAnsi="Arial" w:cs="Arial"/>
                <w:color w:val="000000"/>
              </w:rPr>
              <w:t>Las dos reglas restantes implican proporcionar una </w:t>
            </w:r>
            <w:r w:rsidRPr="00E814FF">
              <w:rPr>
                <w:rFonts w:ascii="Arial" w:hAnsi="Arial" w:cs="Arial"/>
                <w:b/>
                <w:color w:val="000000"/>
              </w:rPr>
              <w:t>síntesis</w:t>
            </w:r>
            <w:r w:rsidRPr="00E814FF">
              <w:rPr>
                <w:rFonts w:ascii="Arial" w:hAnsi="Arial" w:cs="Arial"/>
                <w:color w:val="000000"/>
              </w:rPr>
              <w:t> del párrafo. </w:t>
            </w:r>
          </w:p>
          <w:p w:rsidR="001A1FB5" w:rsidRPr="00E814FF" w:rsidRDefault="00831F6F" w:rsidP="00252597">
            <w:pPr>
              <w:numPr>
                <w:ilvl w:val="1"/>
                <w:numId w:val="28"/>
              </w:numPr>
              <w:spacing w:line="276" w:lineRule="auto"/>
              <w:ind w:left="459" w:hanging="284"/>
              <w:jc w:val="both"/>
              <w:rPr>
                <w:rFonts w:ascii="Arial" w:hAnsi="Arial" w:cs="Arial"/>
              </w:rPr>
            </w:pPr>
            <w:r w:rsidRPr="00E814FF">
              <w:rPr>
                <w:rFonts w:ascii="Arial" w:hAnsi="Arial" w:cs="Arial"/>
              </w:rPr>
              <w:t>La primera consiste en la selección de la oración principal explícita. </w:t>
            </w:r>
          </w:p>
          <w:p w:rsidR="001A1FB5" w:rsidRPr="00E814FF" w:rsidRDefault="00831F6F" w:rsidP="00252597">
            <w:pPr>
              <w:numPr>
                <w:ilvl w:val="1"/>
                <w:numId w:val="28"/>
              </w:numPr>
              <w:spacing w:after="280" w:line="276" w:lineRule="auto"/>
              <w:ind w:left="459" w:hanging="284"/>
              <w:jc w:val="both"/>
              <w:rPr>
                <w:rFonts w:ascii="Arial" w:hAnsi="Arial" w:cs="Arial"/>
              </w:rPr>
            </w:pPr>
            <w:r w:rsidRPr="00E814FF">
              <w:rPr>
                <w:rFonts w:ascii="Arial" w:hAnsi="Arial" w:cs="Arial"/>
              </w:rPr>
              <w:lastRenderedPageBreak/>
              <w:t>La segunda regla se aplica si no existe una oración principal explícita, en cuyo caso se deberá construir. </w:t>
            </w:r>
          </w:p>
          <w:p w:rsidR="001A1FB5" w:rsidRPr="00E814FF" w:rsidRDefault="001A1FB5" w:rsidP="00252597">
            <w:pPr>
              <w:spacing w:line="276" w:lineRule="auto"/>
              <w:jc w:val="both"/>
              <w:rPr>
                <w:rFonts w:ascii="Arial" w:hAnsi="Arial" w:cs="Arial"/>
              </w:rPr>
            </w:pPr>
          </w:p>
        </w:tc>
      </w:tr>
      <w:tr w:rsidR="001A1FB5" w:rsidRPr="00E814FF">
        <w:tc>
          <w:tcPr>
            <w:tcW w:w="1668" w:type="dxa"/>
            <w:vMerge/>
            <w:vAlign w:val="center"/>
          </w:tcPr>
          <w:p w:rsidR="001A1FB5" w:rsidRPr="00E814FF" w:rsidRDefault="001A1FB5" w:rsidP="00252597">
            <w:pPr>
              <w:widowControl w:val="0"/>
              <w:pBdr>
                <w:top w:val="nil"/>
                <w:left w:val="nil"/>
                <w:bottom w:val="nil"/>
                <w:right w:val="nil"/>
                <w:between w:val="nil"/>
              </w:pBdr>
              <w:spacing w:line="276" w:lineRule="auto"/>
              <w:rPr>
                <w:rFonts w:ascii="Arial" w:hAnsi="Arial" w:cs="Arial"/>
              </w:rPr>
            </w:pPr>
          </w:p>
        </w:tc>
        <w:tc>
          <w:tcPr>
            <w:tcW w:w="2268" w:type="dxa"/>
            <w:vAlign w:val="center"/>
          </w:tcPr>
          <w:p w:rsidR="001A1FB5" w:rsidRPr="00E814FF" w:rsidRDefault="001A1FB5" w:rsidP="00252597">
            <w:pPr>
              <w:spacing w:line="276" w:lineRule="auto"/>
              <w:jc w:val="center"/>
              <w:rPr>
                <w:rFonts w:ascii="Arial" w:hAnsi="Arial" w:cs="Arial"/>
              </w:rPr>
            </w:pPr>
          </w:p>
          <w:p w:rsidR="001A1FB5" w:rsidRPr="00E814FF" w:rsidRDefault="001A1FB5" w:rsidP="00252597">
            <w:pPr>
              <w:spacing w:line="276" w:lineRule="auto"/>
              <w:jc w:val="center"/>
              <w:rPr>
                <w:rFonts w:ascii="Arial" w:hAnsi="Arial" w:cs="Arial"/>
              </w:rPr>
            </w:pPr>
          </w:p>
          <w:p w:rsidR="001A1FB5" w:rsidRPr="00E814FF" w:rsidRDefault="001A1FB5" w:rsidP="00252597">
            <w:pPr>
              <w:spacing w:line="276" w:lineRule="auto"/>
              <w:jc w:val="center"/>
              <w:rPr>
                <w:rFonts w:ascii="Arial" w:hAnsi="Arial" w:cs="Arial"/>
              </w:rPr>
            </w:pPr>
          </w:p>
          <w:p w:rsidR="001A1FB5" w:rsidRPr="00E814FF" w:rsidRDefault="00831F6F" w:rsidP="00252597">
            <w:pPr>
              <w:spacing w:line="276" w:lineRule="auto"/>
              <w:jc w:val="center"/>
              <w:rPr>
                <w:rFonts w:ascii="Arial" w:hAnsi="Arial" w:cs="Arial"/>
              </w:rPr>
            </w:pPr>
            <w:r w:rsidRPr="00E814FF">
              <w:rPr>
                <w:rFonts w:ascii="Arial" w:hAnsi="Arial" w:cs="Arial"/>
              </w:rPr>
              <w:t>Estructura general del resumen</w:t>
            </w:r>
          </w:p>
          <w:p w:rsidR="001A1FB5" w:rsidRPr="00E814FF" w:rsidRDefault="001A1FB5" w:rsidP="00252597">
            <w:pPr>
              <w:spacing w:line="276" w:lineRule="auto"/>
              <w:jc w:val="center"/>
              <w:rPr>
                <w:rFonts w:ascii="Arial" w:hAnsi="Arial" w:cs="Arial"/>
              </w:rPr>
            </w:pPr>
          </w:p>
          <w:p w:rsidR="001A1FB5" w:rsidRPr="00E814FF" w:rsidRDefault="001A1FB5" w:rsidP="00252597">
            <w:pPr>
              <w:spacing w:line="276" w:lineRule="auto"/>
              <w:jc w:val="center"/>
              <w:rPr>
                <w:rFonts w:ascii="Arial" w:hAnsi="Arial" w:cs="Arial"/>
              </w:rPr>
            </w:pPr>
          </w:p>
          <w:p w:rsidR="001A1FB5" w:rsidRPr="00E814FF" w:rsidRDefault="001A1FB5" w:rsidP="00252597">
            <w:pPr>
              <w:spacing w:line="276" w:lineRule="auto"/>
              <w:jc w:val="center"/>
              <w:rPr>
                <w:rFonts w:ascii="Arial" w:hAnsi="Arial" w:cs="Arial"/>
              </w:rPr>
            </w:pPr>
          </w:p>
          <w:p w:rsidR="001A1FB5" w:rsidRPr="00E814FF" w:rsidRDefault="001A1FB5" w:rsidP="00252597">
            <w:pPr>
              <w:spacing w:line="276" w:lineRule="auto"/>
              <w:jc w:val="center"/>
              <w:rPr>
                <w:rFonts w:ascii="Arial" w:hAnsi="Arial" w:cs="Arial"/>
              </w:rPr>
            </w:pPr>
          </w:p>
          <w:p w:rsidR="001A1FB5" w:rsidRPr="00E814FF" w:rsidRDefault="001A1FB5" w:rsidP="00252597">
            <w:pPr>
              <w:spacing w:line="276" w:lineRule="auto"/>
              <w:jc w:val="center"/>
              <w:rPr>
                <w:rFonts w:ascii="Arial" w:hAnsi="Arial" w:cs="Arial"/>
              </w:rPr>
            </w:pPr>
          </w:p>
          <w:p w:rsidR="001A1FB5" w:rsidRPr="00E814FF" w:rsidRDefault="001A1FB5" w:rsidP="00252597">
            <w:pPr>
              <w:spacing w:line="276" w:lineRule="auto"/>
              <w:jc w:val="center"/>
              <w:rPr>
                <w:rFonts w:ascii="Arial" w:hAnsi="Arial" w:cs="Arial"/>
              </w:rPr>
            </w:pPr>
          </w:p>
          <w:p w:rsidR="001A1FB5" w:rsidRPr="00E814FF" w:rsidRDefault="001A1FB5" w:rsidP="00252597">
            <w:pPr>
              <w:spacing w:line="276" w:lineRule="auto"/>
              <w:jc w:val="center"/>
              <w:rPr>
                <w:rFonts w:ascii="Arial" w:hAnsi="Arial" w:cs="Arial"/>
              </w:rPr>
            </w:pPr>
          </w:p>
          <w:p w:rsidR="001A1FB5" w:rsidRPr="00E814FF" w:rsidRDefault="001A1FB5" w:rsidP="00252597">
            <w:pPr>
              <w:spacing w:line="276" w:lineRule="auto"/>
              <w:jc w:val="center"/>
              <w:rPr>
                <w:rFonts w:ascii="Arial" w:hAnsi="Arial" w:cs="Arial"/>
              </w:rPr>
            </w:pPr>
          </w:p>
          <w:p w:rsidR="001A1FB5" w:rsidRPr="00E814FF" w:rsidRDefault="001A1FB5" w:rsidP="00252597">
            <w:pPr>
              <w:spacing w:line="276" w:lineRule="auto"/>
              <w:jc w:val="center"/>
              <w:rPr>
                <w:rFonts w:ascii="Arial" w:hAnsi="Arial" w:cs="Arial"/>
              </w:rPr>
            </w:pPr>
          </w:p>
          <w:p w:rsidR="001A1FB5" w:rsidRPr="00E814FF" w:rsidRDefault="001A1FB5" w:rsidP="00252597">
            <w:pPr>
              <w:spacing w:line="276" w:lineRule="auto"/>
              <w:jc w:val="center"/>
              <w:rPr>
                <w:rFonts w:ascii="Arial" w:hAnsi="Arial" w:cs="Arial"/>
              </w:rPr>
            </w:pPr>
          </w:p>
          <w:p w:rsidR="001A1FB5" w:rsidRPr="00E814FF" w:rsidRDefault="001A1FB5" w:rsidP="00252597">
            <w:pPr>
              <w:spacing w:line="276" w:lineRule="auto"/>
              <w:jc w:val="center"/>
              <w:rPr>
                <w:rFonts w:ascii="Arial" w:hAnsi="Arial" w:cs="Arial"/>
              </w:rPr>
            </w:pPr>
          </w:p>
          <w:p w:rsidR="001A1FB5" w:rsidRPr="00E814FF" w:rsidRDefault="001A1FB5" w:rsidP="00252597">
            <w:pPr>
              <w:spacing w:line="276" w:lineRule="auto"/>
              <w:jc w:val="center"/>
              <w:rPr>
                <w:rFonts w:ascii="Arial" w:hAnsi="Arial" w:cs="Arial"/>
              </w:rPr>
            </w:pPr>
          </w:p>
          <w:p w:rsidR="001A1FB5" w:rsidRPr="00E814FF" w:rsidRDefault="001A1FB5" w:rsidP="00252597">
            <w:pPr>
              <w:spacing w:line="276" w:lineRule="auto"/>
              <w:jc w:val="center"/>
              <w:rPr>
                <w:rFonts w:ascii="Arial" w:hAnsi="Arial" w:cs="Arial"/>
              </w:rPr>
            </w:pPr>
          </w:p>
          <w:p w:rsidR="001A1FB5" w:rsidRPr="00E814FF" w:rsidRDefault="001A1FB5" w:rsidP="00252597">
            <w:pPr>
              <w:spacing w:line="276" w:lineRule="auto"/>
              <w:jc w:val="center"/>
              <w:rPr>
                <w:rFonts w:ascii="Arial" w:hAnsi="Arial" w:cs="Arial"/>
              </w:rPr>
            </w:pPr>
          </w:p>
          <w:p w:rsidR="001A1FB5" w:rsidRPr="00E814FF" w:rsidRDefault="001A1FB5" w:rsidP="00252597">
            <w:pPr>
              <w:spacing w:line="276" w:lineRule="auto"/>
              <w:jc w:val="center"/>
              <w:rPr>
                <w:rFonts w:ascii="Arial" w:hAnsi="Arial" w:cs="Arial"/>
              </w:rPr>
            </w:pPr>
          </w:p>
          <w:p w:rsidR="001A1FB5" w:rsidRPr="00E814FF" w:rsidRDefault="001A1FB5" w:rsidP="00252597">
            <w:pPr>
              <w:spacing w:line="276" w:lineRule="auto"/>
              <w:jc w:val="center"/>
              <w:rPr>
                <w:rFonts w:ascii="Arial" w:hAnsi="Arial" w:cs="Arial"/>
              </w:rPr>
            </w:pPr>
          </w:p>
          <w:p w:rsidR="001A1FB5" w:rsidRPr="00E814FF" w:rsidRDefault="001A1FB5" w:rsidP="00252597">
            <w:pPr>
              <w:spacing w:line="276" w:lineRule="auto"/>
              <w:jc w:val="center"/>
              <w:rPr>
                <w:rFonts w:ascii="Arial" w:hAnsi="Arial" w:cs="Arial"/>
              </w:rPr>
            </w:pPr>
          </w:p>
          <w:p w:rsidR="001A1FB5" w:rsidRPr="00E814FF" w:rsidRDefault="001A1FB5" w:rsidP="00252597">
            <w:pPr>
              <w:spacing w:line="276" w:lineRule="auto"/>
              <w:jc w:val="center"/>
              <w:rPr>
                <w:rFonts w:ascii="Arial" w:hAnsi="Arial" w:cs="Arial"/>
              </w:rPr>
            </w:pPr>
          </w:p>
          <w:p w:rsidR="001A1FB5" w:rsidRPr="00E814FF" w:rsidRDefault="001A1FB5" w:rsidP="00252597">
            <w:pPr>
              <w:spacing w:line="276" w:lineRule="auto"/>
              <w:jc w:val="center"/>
              <w:rPr>
                <w:rFonts w:ascii="Arial" w:hAnsi="Arial" w:cs="Arial"/>
              </w:rPr>
            </w:pPr>
          </w:p>
          <w:p w:rsidR="001A1FB5" w:rsidRPr="00E814FF" w:rsidRDefault="00831F6F" w:rsidP="00252597">
            <w:pPr>
              <w:spacing w:line="276" w:lineRule="auto"/>
              <w:jc w:val="center"/>
              <w:rPr>
                <w:rFonts w:ascii="Arial" w:hAnsi="Arial" w:cs="Arial"/>
              </w:rPr>
            </w:pPr>
            <w:r w:rsidRPr="00E814FF">
              <w:rPr>
                <w:rFonts w:ascii="Arial" w:hAnsi="Arial" w:cs="Arial"/>
              </w:rPr>
              <w:t>Estructura general del resumen</w:t>
            </w:r>
          </w:p>
          <w:p w:rsidR="001A1FB5" w:rsidRPr="00E814FF" w:rsidRDefault="001A1FB5" w:rsidP="00252597">
            <w:pPr>
              <w:spacing w:line="276" w:lineRule="auto"/>
              <w:jc w:val="center"/>
              <w:rPr>
                <w:rFonts w:ascii="Arial" w:hAnsi="Arial" w:cs="Arial"/>
              </w:rPr>
            </w:pPr>
          </w:p>
          <w:p w:rsidR="001A1FB5" w:rsidRPr="00E814FF" w:rsidRDefault="001A1FB5" w:rsidP="00252597">
            <w:pPr>
              <w:spacing w:line="276" w:lineRule="auto"/>
              <w:jc w:val="center"/>
              <w:rPr>
                <w:rFonts w:ascii="Arial" w:hAnsi="Arial" w:cs="Arial"/>
              </w:rPr>
            </w:pPr>
          </w:p>
          <w:p w:rsidR="001A1FB5" w:rsidRPr="00E814FF" w:rsidRDefault="001A1FB5" w:rsidP="00252597">
            <w:pPr>
              <w:spacing w:line="276" w:lineRule="auto"/>
              <w:jc w:val="center"/>
              <w:rPr>
                <w:rFonts w:ascii="Arial" w:hAnsi="Arial" w:cs="Arial"/>
              </w:rPr>
            </w:pPr>
          </w:p>
          <w:p w:rsidR="001A1FB5" w:rsidRPr="00E814FF" w:rsidRDefault="001A1FB5" w:rsidP="00252597">
            <w:pPr>
              <w:spacing w:line="276" w:lineRule="auto"/>
              <w:jc w:val="center"/>
              <w:rPr>
                <w:rFonts w:ascii="Arial" w:hAnsi="Arial" w:cs="Arial"/>
              </w:rPr>
            </w:pPr>
          </w:p>
          <w:p w:rsidR="001A1FB5" w:rsidRPr="00E814FF" w:rsidRDefault="001A1FB5" w:rsidP="00252597">
            <w:pPr>
              <w:spacing w:line="276" w:lineRule="auto"/>
              <w:jc w:val="center"/>
              <w:rPr>
                <w:rFonts w:ascii="Arial" w:hAnsi="Arial" w:cs="Arial"/>
              </w:rPr>
            </w:pPr>
          </w:p>
          <w:p w:rsidR="001A1FB5" w:rsidRPr="00E814FF" w:rsidRDefault="001A1FB5" w:rsidP="00252597">
            <w:pPr>
              <w:spacing w:line="276" w:lineRule="auto"/>
              <w:jc w:val="center"/>
              <w:rPr>
                <w:rFonts w:ascii="Arial" w:hAnsi="Arial" w:cs="Arial"/>
              </w:rPr>
            </w:pPr>
          </w:p>
          <w:p w:rsidR="001A1FB5" w:rsidRPr="00E814FF" w:rsidRDefault="001A1FB5" w:rsidP="00252597">
            <w:pPr>
              <w:spacing w:line="276" w:lineRule="auto"/>
              <w:jc w:val="center"/>
              <w:rPr>
                <w:rFonts w:ascii="Arial" w:hAnsi="Arial" w:cs="Arial"/>
              </w:rPr>
            </w:pPr>
          </w:p>
          <w:p w:rsidR="001A1FB5" w:rsidRPr="00E814FF" w:rsidRDefault="001A1FB5" w:rsidP="00252597">
            <w:pPr>
              <w:spacing w:line="276" w:lineRule="auto"/>
              <w:jc w:val="center"/>
              <w:rPr>
                <w:rFonts w:ascii="Arial" w:hAnsi="Arial" w:cs="Arial"/>
              </w:rPr>
            </w:pPr>
          </w:p>
          <w:p w:rsidR="001A1FB5" w:rsidRPr="00E814FF" w:rsidRDefault="001A1FB5" w:rsidP="00252597">
            <w:pPr>
              <w:spacing w:line="276" w:lineRule="auto"/>
              <w:jc w:val="center"/>
              <w:rPr>
                <w:rFonts w:ascii="Arial" w:hAnsi="Arial" w:cs="Arial"/>
              </w:rPr>
            </w:pPr>
          </w:p>
          <w:p w:rsidR="001A1FB5" w:rsidRPr="00E814FF" w:rsidRDefault="001A1FB5" w:rsidP="00252597">
            <w:pPr>
              <w:spacing w:line="276" w:lineRule="auto"/>
              <w:jc w:val="center"/>
              <w:rPr>
                <w:rFonts w:ascii="Arial" w:hAnsi="Arial" w:cs="Arial"/>
              </w:rPr>
            </w:pPr>
          </w:p>
          <w:p w:rsidR="001A1FB5" w:rsidRPr="00E814FF" w:rsidRDefault="001A1FB5" w:rsidP="00252597">
            <w:pPr>
              <w:spacing w:line="276" w:lineRule="auto"/>
              <w:jc w:val="center"/>
              <w:rPr>
                <w:rFonts w:ascii="Arial" w:hAnsi="Arial" w:cs="Arial"/>
              </w:rPr>
            </w:pPr>
          </w:p>
          <w:p w:rsidR="001A1FB5" w:rsidRPr="00E814FF" w:rsidRDefault="001A1FB5" w:rsidP="00252597">
            <w:pPr>
              <w:spacing w:line="276" w:lineRule="auto"/>
              <w:jc w:val="center"/>
              <w:rPr>
                <w:rFonts w:ascii="Arial" w:hAnsi="Arial" w:cs="Arial"/>
              </w:rPr>
            </w:pPr>
          </w:p>
          <w:p w:rsidR="001A1FB5" w:rsidRPr="00E814FF" w:rsidRDefault="001A1FB5" w:rsidP="00252597">
            <w:pPr>
              <w:spacing w:line="276" w:lineRule="auto"/>
              <w:jc w:val="center"/>
              <w:rPr>
                <w:rFonts w:ascii="Arial" w:hAnsi="Arial" w:cs="Arial"/>
              </w:rPr>
            </w:pPr>
          </w:p>
          <w:p w:rsidR="001A1FB5" w:rsidRPr="00E814FF" w:rsidRDefault="001A1FB5" w:rsidP="00252597">
            <w:pPr>
              <w:spacing w:line="276" w:lineRule="auto"/>
              <w:jc w:val="center"/>
              <w:rPr>
                <w:rFonts w:ascii="Arial" w:hAnsi="Arial" w:cs="Arial"/>
              </w:rPr>
            </w:pPr>
          </w:p>
          <w:p w:rsidR="001A1FB5" w:rsidRPr="00E814FF" w:rsidRDefault="001A1FB5" w:rsidP="00252597">
            <w:pPr>
              <w:spacing w:line="276" w:lineRule="auto"/>
              <w:jc w:val="center"/>
              <w:rPr>
                <w:rFonts w:ascii="Arial" w:hAnsi="Arial" w:cs="Arial"/>
              </w:rPr>
            </w:pPr>
          </w:p>
          <w:p w:rsidR="001A1FB5" w:rsidRPr="00E814FF" w:rsidRDefault="001A1FB5" w:rsidP="00252597">
            <w:pPr>
              <w:spacing w:line="276" w:lineRule="auto"/>
              <w:jc w:val="center"/>
              <w:rPr>
                <w:rFonts w:ascii="Arial" w:hAnsi="Arial" w:cs="Arial"/>
              </w:rPr>
            </w:pPr>
          </w:p>
          <w:p w:rsidR="001A1FB5" w:rsidRPr="00E814FF" w:rsidRDefault="001A1FB5" w:rsidP="00252597">
            <w:pPr>
              <w:spacing w:line="276" w:lineRule="auto"/>
              <w:jc w:val="center"/>
              <w:rPr>
                <w:rFonts w:ascii="Arial" w:hAnsi="Arial" w:cs="Arial"/>
              </w:rPr>
            </w:pPr>
          </w:p>
          <w:p w:rsidR="001A1FB5" w:rsidRPr="00E814FF" w:rsidRDefault="001A1FB5" w:rsidP="00252597">
            <w:pPr>
              <w:spacing w:line="276" w:lineRule="auto"/>
              <w:jc w:val="center"/>
              <w:rPr>
                <w:rFonts w:ascii="Arial" w:hAnsi="Arial" w:cs="Arial"/>
              </w:rPr>
            </w:pPr>
          </w:p>
          <w:p w:rsidR="001A1FB5" w:rsidRPr="00E814FF" w:rsidRDefault="001A1FB5" w:rsidP="00252597">
            <w:pPr>
              <w:spacing w:line="276" w:lineRule="auto"/>
              <w:jc w:val="center"/>
              <w:rPr>
                <w:rFonts w:ascii="Arial" w:hAnsi="Arial" w:cs="Arial"/>
              </w:rPr>
            </w:pPr>
          </w:p>
          <w:p w:rsidR="001A1FB5" w:rsidRPr="00E814FF" w:rsidRDefault="001A1FB5" w:rsidP="00252597">
            <w:pPr>
              <w:spacing w:line="276" w:lineRule="auto"/>
              <w:jc w:val="center"/>
              <w:rPr>
                <w:rFonts w:ascii="Arial" w:hAnsi="Arial" w:cs="Arial"/>
              </w:rPr>
            </w:pPr>
          </w:p>
          <w:p w:rsidR="001A1FB5" w:rsidRPr="00E814FF" w:rsidRDefault="001A1FB5" w:rsidP="00252597">
            <w:pPr>
              <w:spacing w:line="276" w:lineRule="auto"/>
              <w:jc w:val="center"/>
              <w:rPr>
                <w:rFonts w:ascii="Arial" w:hAnsi="Arial" w:cs="Arial"/>
              </w:rPr>
            </w:pPr>
          </w:p>
          <w:p w:rsidR="001A1FB5" w:rsidRPr="00E814FF" w:rsidRDefault="001A1FB5" w:rsidP="00252597">
            <w:pPr>
              <w:spacing w:line="276" w:lineRule="auto"/>
              <w:jc w:val="center"/>
              <w:rPr>
                <w:rFonts w:ascii="Arial" w:hAnsi="Arial" w:cs="Arial"/>
              </w:rPr>
            </w:pPr>
          </w:p>
          <w:p w:rsidR="001A1FB5" w:rsidRPr="00E814FF" w:rsidRDefault="00831F6F" w:rsidP="00252597">
            <w:pPr>
              <w:spacing w:line="276" w:lineRule="auto"/>
              <w:jc w:val="center"/>
              <w:rPr>
                <w:rFonts w:ascii="Arial" w:hAnsi="Arial" w:cs="Arial"/>
              </w:rPr>
            </w:pPr>
            <w:r w:rsidRPr="00E814FF">
              <w:rPr>
                <w:rFonts w:ascii="Arial" w:hAnsi="Arial" w:cs="Arial"/>
              </w:rPr>
              <w:lastRenderedPageBreak/>
              <w:t>Estructura general del resumen</w:t>
            </w:r>
          </w:p>
        </w:tc>
        <w:tc>
          <w:tcPr>
            <w:tcW w:w="3915" w:type="dxa"/>
          </w:tcPr>
          <w:p w:rsidR="001A1FB5" w:rsidRPr="00E814FF" w:rsidRDefault="00831F6F" w:rsidP="00252597">
            <w:pPr>
              <w:pBdr>
                <w:top w:val="nil"/>
                <w:left w:val="nil"/>
                <w:bottom w:val="nil"/>
                <w:right w:val="nil"/>
                <w:between w:val="nil"/>
              </w:pBdr>
              <w:spacing w:before="100" w:after="100" w:line="276" w:lineRule="auto"/>
              <w:jc w:val="both"/>
              <w:rPr>
                <w:rFonts w:ascii="Arial" w:hAnsi="Arial" w:cs="Arial"/>
                <w:color w:val="000000"/>
              </w:rPr>
            </w:pPr>
            <w:r w:rsidRPr="00E814FF">
              <w:rPr>
                <w:rFonts w:ascii="Arial" w:hAnsi="Arial" w:cs="Arial"/>
                <w:color w:val="000000"/>
              </w:rPr>
              <w:lastRenderedPageBreak/>
              <w:t>El contenido de un resumen debe recoger los siguientes aspectos del documento original:</w:t>
            </w:r>
          </w:p>
          <w:p w:rsidR="001A1FB5" w:rsidRPr="00E814FF" w:rsidRDefault="00831F6F" w:rsidP="00252597">
            <w:pPr>
              <w:numPr>
                <w:ilvl w:val="2"/>
                <w:numId w:val="24"/>
              </w:numPr>
              <w:spacing w:before="280" w:line="276" w:lineRule="auto"/>
              <w:ind w:left="0"/>
              <w:jc w:val="both"/>
              <w:rPr>
                <w:rFonts w:ascii="Arial" w:hAnsi="Arial" w:cs="Arial"/>
              </w:rPr>
            </w:pPr>
            <w:r w:rsidRPr="00E814FF">
              <w:rPr>
                <w:rFonts w:ascii="Arial" w:hAnsi="Arial" w:cs="Arial"/>
              </w:rPr>
              <w:t>Objetivos (O)</w:t>
            </w:r>
          </w:p>
          <w:p w:rsidR="001A1FB5" w:rsidRPr="00E814FF" w:rsidRDefault="00831F6F" w:rsidP="00252597">
            <w:pPr>
              <w:numPr>
                <w:ilvl w:val="2"/>
                <w:numId w:val="24"/>
              </w:numPr>
              <w:spacing w:line="276" w:lineRule="auto"/>
              <w:ind w:left="0"/>
              <w:jc w:val="both"/>
              <w:rPr>
                <w:rFonts w:ascii="Arial" w:hAnsi="Arial" w:cs="Arial"/>
              </w:rPr>
            </w:pPr>
            <w:r w:rsidRPr="00E814FF">
              <w:rPr>
                <w:rFonts w:ascii="Arial" w:hAnsi="Arial" w:cs="Arial"/>
              </w:rPr>
              <w:t>Metodología (M)</w:t>
            </w:r>
          </w:p>
          <w:p w:rsidR="001A1FB5" w:rsidRPr="00E814FF" w:rsidRDefault="00831F6F" w:rsidP="00252597">
            <w:pPr>
              <w:numPr>
                <w:ilvl w:val="2"/>
                <w:numId w:val="24"/>
              </w:numPr>
              <w:spacing w:line="276" w:lineRule="auto"/>
              <w:ind w:left="0"/>
              <w:jc w:val="both"/>
              <w:rPr>
                <w:rFonts w:ascii="Arial" w:hAnsi="Arial" w:cs="Arial"/>
              </w:rPr>
            </w:pPr>
            <w:r w:rsidRPr="00E814FF">
              <w:rPr>
                <w:rFonts w:ascii="Arial" w:hAnsi="Arial" w:cs="Arial"/>
              </w:rPr>
              <w:t>Resultados (R)</w:t>
            </w:r>
          </w:p>
          <w:p w:rsidR="001A1FB5" w:rsidRPr="00E814FF" w:rsidRDefault="00831F6F" w:rsidP="00252597">
            <w:pPr>
              <w:numPr>
                <w:ilvl w:val="2"/>
                <w:numId w:val="24"/>
              </w:numPr>
              <w:spacing w:line="276" w:lineRule="auto"/>
              <w:ind w:left="0"/>
              <w:jc w:val="both"/>
              <w:rPr>
                <w:rFonts w:ascii="Arial" w:hAnsi="Arial" w:cs="Arial"/>
              </w:rPr>
            </w:pPr>
            <w:r w:rsidRPr="00E814FF">
              <w:rPr>
                <w:rFonts w:ascii="Arial" w:hAnsi="Arial" w:cs="Arial"/>
              </w:rPr>
              <w:t>Conclusiones (C)</w:t>
            </w:r>
          </w:p>
          <w:p w:rsidR="001A1FB5" w:rsidRPr="00E814FF" w:rsidRDefault="001A1FB5" w:rsidP="00252597">
            <w:pPr>
              <w:numPr>
                <w:ilvl w:val="2"/>
                <w:numId w:val="24"/>
              </w:numPr>
              <w:spacing w:after="280" w:line="276" w:lineRule="auto"/>
              <w:ind w:left="0"/>
              <w:jc w:val="both"/>
              <w:rPr>
                <w:rFonts w:ascii="Arial" w:hAnsi="Arial" w:cs="Arial"/>
              </w:rPr>
            </w:pPr>
          </w:p>
          <w:p w:rsidR="001A1FB5" w:rsidRPr="00E814FF" w:rsidRDefault="00831F6F" w:rsidP="00252597">
            <w:pPr>
              <w:pBdr>
                <w:top w:val="nil"/>
                <w:left w:val="nil"/>
                <w:bottom w:val="nil"/>
                <w:right w:val="nil"/>
                <w:between w:val="nil"/>
              </w:pBdr>
              <w:spacing w:before="100" w:after="100" w:line="276" w:lineRule="auto"/>
              <w:ind w:left="175"/>
              <w:jc w:val="both"/>
              <w:rPr>
                <w:rFonts w:ascii="Arial" w:hAnsi="Arial" w:cs="Arial"/>
                <w:color w:val="000000"/>
              </w:rPr>
            </w:pPr>
            <w:r w:rsidRPr="00E814FF">
              <w:rPr>
                <w:rFonts w:ascii="Arial" w:hAnsi="Arial" w:cs="Arial"/>
                <w:color w:val="000000"/>
              </w:rPr>
              <w:t>    -</w:t>
            </w:r>
            <w:r w:rsidRPr="00E814FF">
              <w:rPr>
                <w:rFonts w:ascii="Arial" w:hAnsi="Arial" w:cs="Arial"/>
                <w:b/>
                <w:color w:val="000000"/>
              </w:rPr>
              <w:t xml:space="preserve">Objetivos o finalidad: </w:t>
            </w:r>
            <w:r w:rsidRPr="00E814FF">
              <w:rPr>
                <w:rFonts w:ascii="Arial" w:hAnsi="Arial" w:cs="Arial"/>
                <w:color w:val="000000"/>
              </w:rPr>
              <w:t>Deben exponerse los objetivos principales y el alcance del estudio o las razones por las cuales se ha escrito el documento, cuando no queden claras en el título del documento o no se puedan deducir del resto del resumen. El resumen solamente se referirá a la bibliografía anterior cuando sea parte esencial del objetivo propuesto.</w:t>
            </w:r>
          </w:p>
          <w:p w:rsidR="001A1FB5" w:rsidRPr="00E814FF" w:rsidRDefault="00831F6F" w:rsidP="00252597">
            <w:pPr>
              <w:pBdr>
                <w:top w:val="nil"/>
                <w:left w:val="nil"/>
                <w:bottom w:val="nil"/>
                <w:right w:val="nil"/>
                <w:between w:val="nil"/>
              </w:pBdr>
              <w:spacing w:before="100" w:after="100" w:line="276" w:lineRule="auto"/>
              <w:ind w:left="175"/>
              <w:jc w:val="both"/>
              <w:rPr>
                <w:rFonts w:ascii="Arial" w:hAnsi="Arial" w:cs="Arial"/>
                <w:color w:val="000000"/>
              </w:rPr>
            </w:pPr>
            <w:r w:rsidRPr="00E814FF">
              <w:rPr>
                <w:rFonts w:ascii="Arial" w:hAnsi="Arial" w:cs="Arial"/>
                <w:b/>
                <w:color w:val="000000"/>
              </w:rPr>
              <w:t xml:space="preserve">    -Metodología: </w:t>
            </w:r>
            <w:r w:rsidRPr="00E814FF">
              <w:rPr>
                <w:rFonts w:ascii="Arial" w:hAnsi="Arial" w:cs="Arial"/>
                <w:color w:val="000000"/>
              </w:rPr>
              <w:t>    Las técnicas o enfoques se describirán solamente cuando sea necesario para la comprensión del texto. Sin embargo, las técnicas nuevas se identificarán con claridad y se describirá el principio metodológico fundamental, el conjunto de operaciones y el grado de precisión que se busca alcanzar. Para los documentos que traten de trabajos no experimentales, se describirán las fuentes de los datos y su tratamiento.</w:t>
            </w:r>
          </w:p>
          <w:p w:rsidR="001A1FB5" w:rsidRPr="00E814FF" w:rsidRDefault="00831F6F" w:rsidP="00252597">
            <w:pPr>
              <w:pBdr>
                <w:top w:val="nil"/>
                <w:left w:val="nil"/>
                <w:bottom w:val="nil"/>
                <w:right w:val="nil"/>
                <w:between w:val="nil"/>
              </w:pBdr>
              <w:spacing w:before="100" w:after="100" w:line="276" w:lineRule="auto"/>
              <w:ind w:left="175"/>
              <w:jc w:val="both"/>
              <w:rPr>
                <w:rFonts w:ascii="Arial" w:hAnsi="Arial" w:cs="Arial"/>
                <w:color w:val="000000"/>
              </w:rPr>
            </w:pPr>
            <w:r w:rsidRPr="00E814FF">
              <w:rPr>
                <w:rFonts w:ascii="Arial" w:hAnsi="Arial" w:cs="Arial"/>
                <w:color w:val="000000"/>
              </w:rPr>
              <w:t>    -</w:t>
            </w:r>
            <w:r w:rsidRPr="00E814FF">
              <w:rPr>
                <w:rFonts w:ascii="Arial" w:hAnsi="Arial" w:cs="Arial"/>
                <w:b/>
                <w:color w:val="000000"/>
              </w:rPr>
              <w:t>Resultados:</w:t>
            </w:r>
            <w:r w:rsidRPr="00E814FF">
              <w:rPr>
                <w:rFonts w:ascii="Arial" w:hAnsi="Arial" w:cs="Arial"/>
                <w:color w:val="000000"/>
              </w:rPr>
              <w:t xml:space="preserve">    Se describirán de forma tan concisa e informativa como sea posible. Puede tratarse de resultados tanto experimentales como teóricos, datos recogidos, relaciones, correlaciones, efectos observados, etc. Conviene precisar si los valores numéricos están o no depurados y si son resultado de una sola observación o de medidas repetidas. Cuando los resultados son demasiado numerosos para </w:t>
            </w:r>
            <w:r w:rsidRPr="00E814FF">
              <w:rPr>
                <w:rFonts w:ascii="Arial" w:hAnsi="Arial" w:cs="Arial"/>
                <w:color w:val="000000"/>
              </w:rPr>
              <w:lastRenderedPageBreak/>
              <w:t>incluirlos en su totalidad, deben considerarse prioritarios los siguientes: hechos nuevos y verificados, resultados que contradicen teorías anteriores, o que el autor conoce como relevantes para un problema práctico. Se deben indicar los límites de precisión y de fiabilidad y los grados de validez de los resultados.</w:t>
            </w:r>
          </w:p>
          <w:p w:rsidR="001A1FB5" w:rsidRPr="00E814FF" w:rsidRDefault="00831F6F" w:rsidP="00252597">
            <w:pPr>
              <w:pBdr>
                <w:top w:val="nil"/>
                <w:left w:val="nil"/>
                <w:bottom w:val="nil"/>
                <w:right w:val="nil"/>
                <w:between w:val="nil"/>
              </w:pBdr>
              <w:spacing w:before="100" w:after="100" w:line="276" w:lineRule="auto"/>
              <w:ind w:left="175"/>
              <w:jc w:val="both"/>
              <w:rPr>
                <w:rFonts w:ascii="Arial" w:hAnsi="Arial" w:cs="Arial"/>
                <w:color w:val="000000"/>
              </w:rPr>
            </w:pPr>
            <w:r w:rsidRPr="00E814FF">
              <w:rPr>
                <w:rFonts w:ascii="Arial" w:hAnsi="Arial" w:cs="Arial"/>
                <w:color w:val="000000"/>
              </w:rPr>
              <w:t>    </w:t>
            </w:r>
            <w:r w:rsidRPr="00E814FF">
              <w:rPr>
                <w:rFonts w:ascii="Arial" w:hAnsi="Arial" w:cs="Arial"/>
                <w:b/>
                <w:color w:val="000000"/>
              </w:rPr>
              <w:t>-Conclusiones:</w:t>
            </w:r>
            <w:r w:rsidRPr="00E814FF">
              <w:rPr>
                <w:rFonts w:ascii="Arial" w:hAnsi="Arial" w:cs="Arial"/>
                <w:color w:val="000000"/>
              </w:rPr>
              <w:t>    El resumen debe describir las consecuencias de los resultados y especialmente de su relación con el objetivo de la investigación o con el de la preparación del documento. Las conclusiones se pueden asociar con recomendaciones, evaluaciones, aplicaciones, sugerencias, nuevas relaciones o hipótesis aceptadas o rechazadas.    Los resultados y las conclusiones pueden resumirse conjuntamente para evitar la redundancia, pero las conjeturas se deben diferenciar de los hechos.</w:t>
            </w:r>
          </w:p>
          <w:p w:rsidR="001A1FB5" w:rsidRPr="00E814FF" w:rsidRDefault="001A1FB5" w:rsidP="00252597">
            <w:pPr>
              <w:spacing w:line="276" w:lineRule="auto"/>
              <w:jc w:val="both"/>
              <w:rPr>
                <w:rFonts w:ascii="Arial" w:hAnsi="Arial" w:cs="Arial"/>
              </w:rPr>
            </w:pPr>
          </w:p>
        </w:tc>
      </w:tr>
    </w:tbl>
    <w:p w:rsidR="001A1FB5" w:rsidRPr="00E814FF" w:rsidRDefault="001A1FB5" w:rsidP="00252597">
      <w:pPr>
        <w:spacing w:line="276" w:lineRule="auto"/>
        <w:jc w:val="both"/>
        <w:rPr>
          <w:rFonts w:ascii="Arial" w:hAnsi="Arial" w:cs="Arial"/>
        </w:rPr>
      </w:pPr>
    </w:p>
    <w:p w:rsidR="001A1FB5" w:rsidRPr="00E814FF" w:rsidRDefault="00831F6F" w:rsidP="00252597">
      <w:pPr>
        <w:spacing w:line="276" w:lineRule="auto"/>
        <w:jc w:val="both"/>
        <w:rPr>
          <w:rFonts w:ascii="Arial" w:hAnsi="Arial" w:cs="Arial"/>
        </w:rPr>
      </w:pPr>
      <w:r w:rsidRPr="00E814FF">
        <w:rPr>
          <w:rFonts w:ascii="Arial" w:hAnsi="Arial" w:cs="Arial"/>
        </w:rPr>
        <w:t>   2.- Desarrollo práctico: Ejercicio práctico de aplicación</w:t>
      </w:r>
    </w:p>
    <w:tbl>
      <w:tblPr>
        <w:tblStyle w:val="ad"/>
        <w:tblW w:w="8169"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702"/>
        <w:gridCol w:w="2410"/>
        <w:gridCol w:w="4057"/>
      </w:tblGrid>
      <w:tr w:rsidR="001A1FB5" w:rsidRPr="00E814FF">
        <w:tc>
          <w:tcPr>
            <w:tcW w:w="1702" w:type="dxa"/>
            <w:vAlign w:val="center"/>
          </w:tcPr>
          <w:p w:rsidR="001A1FB5" w:rsidRPr="00E814FF" w:rsidRDefault="00831F6F" w:rsidP="00252597">
            <w:pPr>
              <w:spacing w:line="276" w:lineRule="auto"/>
              <w:jc w:val="center"/>
              <w:rPr>
                <w:rFonts w:ascii="Arial" w:hAnsi="Arial" w:cs="Arial"/>
              </w:rPr>
            </w:pPr>
            <w:r w:rsidRPr="00E814FF">
              <w:rPr>
                <w:rFonts w:ascii="Arial" w:hAnsi="Arial" w:cs="Arial"/>
              </w:rPr>
              <w:t>DESARROLLO</w:t>
            </w:r>
          </w:p>
        </w:tc>
        <w:tc>
          <w:tcPr>
            <w:tcW w:w="2410" w:type="dxa"/>
            <w:vAlign w:val="center"/>
          </w:tcPr>
          <w:p w:rsidR="001A1FB5" w:rsidRPr="00E814FF" w:rsidRDefault="00831F6F" w:rsidP="00252597">
            <w:pPr>
              <w:spacing w:line="276" w:lineRule="auto"/>
              <w:jc w:val="center"/>
              <w:rPr>
                <w:rFonts w:ascii="Arial" w:hAnsi="Arial" w:cs="Arial"/>
              </w:rPr>
            </w:pPr>
            <w:r w:rsidRPr="00E814FF">
              <w:rPr>
                <w:rFonts w:ascii="Arial" w:hAnsi="Arial" w:cs="Arial"/>
              </w:rPr>
              <w:t>ACTIVIDAD</w:t>
            </w:r>
          </w:p>
        </w:tc>
        <w:tc>
          <w:tcPr>
            <w:tcW w:w="4057" w:type="dxa"/>
            <w:vAlign w:val="center"/>
          </w:tcPr>
          <w:p w:rsidR="001A1FB5" w:rsidRPr="00E814FF" w:rsidRDefault="00831F6F" w:rsidP="00252597">
            <w:pPr>
              <w:spacing w:line="276" w:lineRule="auto"/>
              <w:jc w:val="center"/>
              <w:rPr>
                <w:rFonts w:ascii="Arial" w:hAnsi="Arial" w:cs="Arial"/>
              </w:rPr>
            </w:pPr>
            <w:r w:rsidRPr="00E814FF">
              <w:rPr>
                <w:rFonts w:ascii="Arial" w:hAnsi="Arial" w:cs="Arial"/>
              </w:rPr>
              <w:t>DESCRIPCIÓN</w:t>
            </w:r>
          </w:p>
        </w:tc>
      </w:tr>
      <w:tr w:rsidR="001A1FB5" w:rsidRPr="00E814FF">
        <w:tc>
          <w:tcPr>
            <w:tcW w:w="1702" w:type="dxa"/>
            <w:vMerge w:val="restart"/>
            <w:vAlign w:val="center"/>
          </w:tcPr>
          <w:p w:rsidR="001A1FB5" w:rsidRPr="00E814FF" w:rsidRDefault="00831F6F" w:rsidP="00252597">
            <w:pPr>
              <w:spacing w:line="276" w:lineRule="auto"/>
              <w:jc w:val="center"/>
              <w:rPr>
                <w:rFonts w:ascii="Arial" w:hAnsi="Arial" w:cs="Arial"/>
              </w:rPr>
            </w:pPr>
            <w:r w:rsidRPr="00E814FF">
              <w:rPr>
                <w:rFonts w:ascii="Arial" w:hAnsi="Arial" w:cs="Arial"/>
              </w:rPr>
              <w:t>Práctico</w:t>
            </w:r>
          </w:p>
        </w:tc>
        <w:tc>
          <w:tcPr>
            <w:tcW w:w="2410" w:type="dxa"/>
            <w:vAlign w:val="center"/>
          </w:tcPr>
          <w:p w:rsidR="001A1FB5" w:rsidRPr="00E814FF" w:rsidRDefault="001A1FB5" w:rsidP="00252597">
            <w:pPr>
              <w:spacing w:line="276" w:lineRule="auto"/>
              <w:jc w:val="center"/>
              <w:rPr>
                <w:rFonts w:ascii="Arial" w:hAnsi="Arial" w:cs="Arial"/>
              </w:rPr>
            </w:pPr>
          </w:p>
          <w:p w:rsidR="001A1FB5" w:rsidRPr="00E814FF" w:rsidRDefault="00831F6F" w:rsidP="00252597">
            <w:pPr>
              <w:spacing w:line="276" w:lineRule="auto"/>
              <w:jc w:val="center"/>
              <w:rPr>
                <w:rFonts w:ascii="Arial" w:hAnsi="Arial" w:cs="Arial"/>
              </w:rPr>
            </w:pPr>
            <w:r w:rsidRPr="00E814FF">
              <w:rPr>
                <w:rFonts w:ascii="Arial" w:hAnsi="Arial" w:cs="Arial"/>
              </w:rPr>
              <w:t xml:space="preserve">Lectura de un artículo de revista </w:t>
            </w:r>
          </w:p>
        </w:tc>
        <w:tc>
          <w:tcPr>
            <w:tcW w:w="4057" w:type="dxa"/>
            <w:vAlign w:val="center"/>
          </w:tcPr>
          <w:p w:rsidR="001A1FB5" w:rsidRPr="00E814FF" w:rsidRDefault="001A1FB5" w:rsidP="00252597">
            <w:pPr>
              <w:spacing w:line="276" w:lineRule="auto"/>
              <w:jc w:val="center"/>
              <w:rPr>
                <w:rFonts w:ascii="Arial" w:hAnsi="Arial" w:cs="Arial"/>
              </w:rPr>
            </w:pPr>
          </w:p>
          <w:p w:rsidR="001A1FB5" w:rsidRPr="00E814FF" w:rsidRDefault="00831F6F" w:rsidP="00252597">
            <w:pPr>
              <w:spacing w:line="276" w:lineRule="auto"/>
              <w:jc w:val="both"/>
              <w:rPr>
                <w:rFonts w:ascii="Arial" w:hAnsi="Arial" w:cs="Arial"/>
              </w:rPr>
            </w:pPr>
            <w:r w:rsidRPr="00E814FF">
              <w:rPr>
                <w:rFonts w:ascii="Arial" w:hAnsi="Arial" w:cs="Arial"/>
              </w:rPr>
              <w:t>A los estudiantes se les entregarán textos de la revista científica Agro-Ciencia - Chilean Journal of Agricultural Sciences (a los que previamente se les eliminará el resumen y/o abstract) y se les pedirá que los lean.</w:t>
            </w:r>
          </w:p>
          <w:p w:rsidR="001A1FB5" w:rsidRPr="00E814FF" w:rsidRDefault="001A1FB5" w:rsidP="00252597">
            <w:pPr>
              <w:spacing w:line="276" w:lineRule="auto"/>
              <w:jc w:val="both"/>
              <w:rPr>
                <w:rFonts w:ascii="Arial" w:hAnsi="Arial" w:cs="Arial"/>
              </w:rPr>
            </w:pPr>
          </w:p>
        </w:tc>
      </w:tr>
      <w:tr w:rsidR="001A1FB5" w:rsidRPr="00E814FF">
        <w:tc>
          <w:tcPr>
            <w:tcW w:w="1702" w:type="dxa"/>
            <w:vMerge/>
            <w:vAlign w:val="center"/>
          </w:tcPr>
          <w:p w:rsidR="001A1FB5" w:rsidRPr="00E814FF" w:rsidRDefault="001A1FB5" w:rsidP="00252597">
            <w:pPr>
              <w:widowControl w:val="0"/>
              <w:pBdr>
                <w:top w:val="nil"/>
                <w:left w:val="nil"/>
                <w:bottom w:val="nil"/>
                <w:right w:val="nil"/>
                <w:between w:val="nil"/>
              </w:pBdr>
              <w:spacing w:line="276" w:lineRule="auto"/>
              <w:rPr>
                <w:rFonts w:ascii="Arial" w:hAnsi="Arial" w:cs="Arial"/>
              </w:rPr>
            </w:pPr>
          </w:p>
        </w:tc>
        <w:tc>
          <w:tcPr>
            <w:tcW w:w="2410" w:type="dxa"/>
            <w:vAlign w:val="center"/>
          </w:tcPr>
          <w:p w:rsidR="001A1FB5" w:rsidRPr="00E814FF" w:rsidRDefault="00831F6F" w:rsidP="00252597">
            <w:pPr>
              <w:spacing w:line="276" w:lineRule="auto"/>
              <w:jc w:val="center"/>
              <w:rPr>
                <w:rFonts w:ascii="Arial" w:hAnsi="Arial" w:cs="Arial"/>
              </w:rPr>
            </w:pPr>
            <w:r w:rsidRPr="00E814FF">
              <w:rPr>
                <w:rFonts w:ascii="Arial" w:hAnsi="Arial" w:cs="Arial"/>
              </w:rPr>
              <w:t>Construcción de un resumen sin aplicación de técnicas</w:t>
            </w:r>
          </w:p>
          <w:p w:rsidR="001A1FB5" w:rsidRPr="00E814FF" w:rsidRDefault="001A1FB5" w:rsidP="00252597">
            <w:pPr>
              <w:spacing w:line="276" w:lineRule="auto"/>
              <w:jc w:val="center"/>
              <w:rPr>
                <w:rFonts w:ascii="Arial" w:hAnsi="Arial" w:cs="Arial"/>
              </w:rPr>
            </w:pPr>
          </w:p>
        </w:tc>
        <w:tc>
          <w:tcPr>
            <w:tcW w:w="4057" w:type="dxa"/>
            <w:vAlign w:val="center"/>
          </w:tcPr>
          <w:p w:rsidR="001A1FB5" w:rsidRPr="00E814FF" w:rsidRDefault="001A1FB5" w:rsidP="00252597">
            <w:pPr>
              <w:spacing w:line="276" w:lineRule="auto"/>
              <w:jc w:val="both"/>
              <w:rPr>
                <w:rFonts w:ascii="Arial" w:hAnsi="Arial" w:cs="Arial"/>
              </w:rPr>
            </w:pPr>
          </w:p>
          <w:p w:rsidR="001A1FB5" w:rsidRPr="00E814FF" w:rsidRDefault="00831F6F" w:rsidP="00252597">
            <w:pPr>
              <w:spacing w:line="276" w:lineRule="auto"/>
              <w:jc w:val="both"/>
              <w:rPr>
                <w:rFonts w:ascii="Arial" w:hAnsi="Arial" w:cs="Arial"/>
              </w:rPr>
            </w:pPr>
            <w:r w:rsidRPr="00E814FF">
              <w:rPr>
                <w:rFonts w:ascii="Arial" w:hAnsi="Arial" w:cs="Arial"/>
              </w:rPr>
              <w:t>A los estudiantes se les pedirá que elaboren un resumen del texto sin tomar en cuenta las reglas para elaborar resúmenes y la estructura general vistas en clases.</w:t>
            </w:r>
          </w:p>
        </w:tc>
      </w:tr>
      <w:tr w:rsidR="001A1FB5" w:rsidRPr="00E814FF">
        <w:tc>
          <w:tcPr>
            <w:tcW w:w="1702" w:type="dxa"/>
            <w:vMerge/>
            <w:vAlign w:val="center"/>
          </w:tcPr>
          <w:p w:rsidR="001A1FB5" w:rsidRPr="00E814FF" w:rsidRDefault="001A1FB5" w:rsidP="00252597">
            <w:pPr>
              <w:widowControl w:val="0"/>
              <w:pBdr>
                <w:top w:val="nil"/>
                <w:left w:val="nil"/>
                <w:bottom w:val="nil"/>
                <w:right w:val="nil"/>
                <w:between w:val="nil"/>
              </w:pBdr>
              <w:spacing w:line="276" w:lineRule="auto"/>
              <w:rPr>
                <w:rFonts w:ascii="Arial" w:hAnsi="Arial" w:cs="Arial"/>
              </w:rPr>
            </w:pPr>
          </w:p>
        </w:tc>
        <w:tc>
          <w:tcPr>
            <w:tcW w:w="2410" w:type="dxa"/>
            <w:vAlign w:val="center"/>
          </w:tcPr>
          <w:p w:rsidR="001A1FB5" w:rsidRPr="00E814FF" w:rsidRDefault="00831F6F" w:rsidP="00252597">
            <w:pPr>
              <w:spacing w:line="276" w:lineRule="auto"/>
              <w:jc w:val="center"/>
              <w:rPr>
                <w:rFonts w:ascii="Arial" w:hAnsi="Arial" w:cs="Arial"/>
              </w:rPr>
            </w:pPr>
            <w:r w:rsidRPr="00E814FF">
              <w:rPr>
                <w:rFonts w:ascii="Arial" w:hAnsi="Arial" w:cs="Arial"/>
              </w:rPr>
              <w:t>Construcción de un resumen con aplicación de técnicas</w:t>
            </w:r>
          </w:p>
          <w:p w:rsidR="001A1FB5" w:rsidRPr="00E814FF" w:rsidRDefault="001A1FB5" w:rsidP="00252597">
            <w:pPr>
              <w:spacing w:line="276" w:lineRule="auto"/>
              <w:jc w:val="center"/>
              <w:rPr>
                <w:rFonts w:ascii="Arial" w:hAnsi="Arial" w:cs="Arial"/>
              </w:rPr>
            </w:pPr>
          </w:p>
        </w:tc>
        <w:tc>
          <w:tcPr>
            <w:tcW w:w="4057" w:type="dxa"/>
            <w:vAlign w:val="center"/>
          </w:tcPr>
          <w:p w:rsidR="001A1FB5" w:rsidRPr="00E814FF" w:rsidRDefault="001A1FB5" w:rsidP="00252597">
            <w:pPr>
              <w:spacing w:line="276" w:lineRule="auto"/>
              <w:jc w:val="both"/>
              <w:rPr>
                <w:rFonts w:ascii="Arial" w:hAnsi="Arial" w:cs="Arial"/>
              </w:rPr>
            </w:pPr>
          </w:p>
          <w:p w:rsidR="001A1FB5" w:rsidRPr="00E814FF" w:rsidRDefault="00831F6F" w:rsidP="00252597">
            <w:pPr>
              <w:spacing w:line="276" w:lineRule="auto"/>
              <w:jc w:val="both"/>
              <w:rPr>
                <w:rFonts w:ascii="Arial" w:hAnsi="Arial" w:cs="Arial"/>
              </w:rPr>
            </w:pPr>
            <w:r w:rsidRPr="00E814FF">
              <w:rPr>
                <w:rFonts w:ascii="Arial" w:hAnsi="Arial" w:cs="Arial"/>
              </w:rPr>
              <w:t xml:space="preserve">A los estudiantes se les pedirá que elaboren un resumen del texto tomando en cuenta las reglas para elaborar resúmenes y la estructura </w:t>
            </w:r>
            <w:r w:rsidRPr="00E814FF">
              <w:rPr>
                <w:rFonts w:ascii="Arial" w:hAnsi="Arial" w:cs="Arial"/>
              </w:rPr>
              <w:lastRenderedPageBreak/>
              <w:t>general vistas en clases.</w:t>
            </w:r>
          </w:p>
        </w:tc>
      </w:tr>
      <w:tr w:rsidR="001A1FB5" w:rsidRPr="00E814FF">
        <w:trPr>
          <w:trHeight w:val="5760"/>
        </w:trPr>
        <w:tc>
          <w:tcPr>
            <w:tcW w:w="1702" w:type="dxa"/>
            <w:vMerge/>
            <w:vAlign w:val="center"/>
          </w:tcPr>
          <w:p w:rsidR="001A1FB5" w:rsidRPr="00E814FF" w:rsidRDefault="001A1FB5" w:rsidP="00252597">
            <w:pPr>
              <w:widowControl w:val="0"/>
              <w:pBdr>
                <w:top w:val="nil"/>
                <w:left w:val="nil"/>
                <w:bottom w:val="nil"/>
                <w:right w:val="nil"/>
                <w:between w:val="nil"/>
              </w:pBdr>
              <w:spacing w:line="276" w:lineRule="auto"/>
              <w:rPr>
                <w:rFonts w:ascii="Arial" w:hAnsi="Arial" w:cs="Arial"/>
              </w:rPr>
            </w:pPr>
          </w:p>
        </w:tc>
        <w:tc>
          <w:tcPr>
            <w:tcW w:w="2410" w:type="dxa"/>
            <w:vAlign w:val="center"/>
          </w:tcPr>
          <w:p w:rsidR="001A1FB5" w:rsidRPr="00E814FF" w:rsidRDefault="00831F6F" w:rsidP="00252597">
            <w:pPr>
              <w:spacing w:line="276" w:lineRule="auto"/>
              <w:jc w:val="center"/>
              <w:rPr>
                <w:rFonts w:ascii="Arial" w:hAnsi="Arial" w:cs="Arial"/>
              </w:rPr>
            </w:pPr>
            <w:r w:rsidRPr="00E814FF">
              <w:rPr>
                <w:rFonts w:ascii="Arial" w:hAnsi="Arial" w:cs="Arial"/>
              </w:rPr>
              <w:t>Comparación</w:t>
            </w:r>
          </w:p>
        </w:tc>
        <w:tc>
          <w:tcPr>
            <w:tcW w:w="4057" w:type="dxa"/>
            <w:vAlign w:val="center"/>
          </w:tcPr>
          <w:p w:rsidR="001A1FB5" w:rsidRPr="00E814FF" w:rsidRDefault="001A1FB5" w:rsidP="00252597">
            <w:pPr>
              <w:spacing w:line="276" w:lineRule="auto"/>
              <w:jc w:val="both"/>
              <w:rPr>
                <w:rFonts w:ascii="Arial" w:hAnsi="Arial" w:cs="Arial"/>
              </w:rPr>
            </w:pPr>
          </w:p>
          <w:p w:rsidR="001A1FB5" w:rsidRPr="00E814FF" w:rsidRDefault="00831F6F" w:rsidP="00252597">
            <w:pPr>
              <w:spacing w:line="276" w:lineRule="auto"/>
              <w:jc w:val="both"/>
              <w:rPr>
                <w:rFonts w:ascii="Arial" w:hAnsi="Arial" w:cs="Arial"/>
              </w:rPr>
            </w:pPr>
            <w:r w:rsidRPr="00E814FF">
              <w:rPr>
                <w:rFonts w:ascii="Arial" w:hAnsi="Arial" w:cs="Arial"/>
              </w:rPr>
              <w:t>Se les pedirá a los estudiantes que realicen una comparación de ambos resúmenes con la siguiente rúbrica:</w:t>
            </w:r>
          </w:p>
          <w:tbl>
            <w:tblPr>
              <w:tblStyle w:val="ae"/>
              <w:tblW w:w="38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343"/>
              <w:gridCol w:w="1244"/>
              <w:gridCol w:w="1244"/>
            </w:tblGrid>
            <w:tr w:rsidR="001A1FB5" w:rsidRPr="00E814FF">
              <w:tc>
                <w:tcPr>
                  <w:tcW w:w="1343" w:type="dxa"/>
                </w:tcPr>
                <w:p w:rsidR="001A1FB5" w:rsidRPr="00E814FF" w:rsidRDefault="00831F6F" w:rsidP="00252597">
                  <w:pPr>
                    <w:spacing w:line="276" w:lineRule="auto"/>
                    <w:jc w:val="center"/>
                    <w:rPr>
                      <w:rFonts w:ascii="Arial" w:hAnsi="Arial" w:cs="Arial"/>
                    </w:rPr>
                  </w:pPr>
                  <w:r w:rsidRPr="00E814FF">
                    <w:rPr>
                      <w:rFonts w:ascii="Arial" w:hAnsi="Arial" w:cs="Arial"/>
                    </w:rPr>
                    <w:t xml:space="preserve">Estructura                    </w:t>
                  </w:r>
                </w:p>
              </w:tc>
              <w:tc>
                <w:tcPr>
                  <w:tcW w:w="1244" w:type="dxa"/>
                </w:tcPr>
                <w:p w:rsidR="001A1FB5" w:rsidRPr="00E814FF" w:rsidRDefault="00831F6F" w:rsidP="00252597">
                  <w:pPr>
                    <w:spacing w:line="276" w:lineRule="auto"/>
                    <w:jc w:val="center"/>
                    <w:rPr>
                      <w:rFonts w:ascii="Arial" w:hAnsi="Arial" w:cs="Arial"/>
                    </w:rPr>
                  </w:pPr>
                  <w:r w:rsidRPr="00E814FF">
                    <w:rPr>
                      <w:rFonts w:ascii="Arial" w:hAnsi="Arial" w:cs="Arial"/>
                    </w:rPr>
                    <w:t>Resumen 1</w:t>
                  </w:r>
                </w:p>
              </w:tc>
              <w:tc>
                <w:tcPr>
                  <w:tcW w:w="1244" w:type="dxa"/>
                </w:tcPr>
                <w:p w:rsidR="001A1FB5" w:rsidRPr="00E814FF" w:rsidRDefault="00831F6F" w:rsidP="00252597">
                  <w:pPr>
                    <w:spacing w:line="276" w:lineRule="auto"/>
                    <w:jc w:val="center"/>
                    <w:rPr>
                      <w:rFonts w:ascii="Arial" w:hAnsi="Arial" w:cs="Arial"/>
                    </w:rPr>
                  </w:pPr>
                  <w:r w:rsidRPr="00E814FF">
                    <w:rPr>
                      <w:rFonts w:ascii="Arial" w:hAnsi="Arial" w:cs="Arial"/>
                    </w:rPr>
                    <w:t>Resumen 2</w:t>
                  </w:r>
                </w:p>
              </w:tc>
            </w:tr>
            <w:tr w:rsidR="001A1FB5" w:rsidRPr="00E814FF">
              <w:tc>
                <w:tcPr>
                  <w:tcW w:w="1343" w:type="dxa"/>
                </w:tcPr>
                <w:p w:rsidR="001A1FB5" w:rsidRPr="00E814FF" w:rsidRDefault="001A1FB5" w:rsidP="00252597">
                  <w:pPr>
                    <w:spacing w:line="276" w:lineRule="auto"/>
                    <w:jc w:val="both"/>
                    <w:rPr>
                      <w:rFonts w:ascii="Arial" w:hAnsi="Arial" w:cs="Arial"/>
                    </w:rPr>
                  </w:pPr>
                </w:p>
                <w:p w:rsidR="001A1FB5" w:rsidRPr="00E814FF" w:rsidRDefault="00831F6F" w:rsidP="00252597">
                  <w:pPr>
                    <w:spacing w:line="276" w:lineRule="auto"/>
                    <w:jc w:val="both"/>
                    <w:rPr>
                      <w:rFonts w:ascii="Arial" w:hAnsi="Arial" w:cs="Arial"/>
                    </w:rPr>
                  </w:pPr>
                  <w:r w:rsidRPr="00E814FF">
                    <w:rPr>
                      <w:rFonts w:ascii="Arial" w:hAnsi="Arial" w:cs="Arial"/>
                    </w:rPr>
                    <w:t>Objetivo o finalidad del artículo</w:t>
                  </w:r>
                </w:p>
              </w:tc>
              <w:tc>
                <w:tcPr>
                  <w:tcW w:w="1244" w:type="dxa"/>
                </w:tcPr>
                <w:p w:rsidR="001A1FB5" w:rsidRPr="00E814FF" w:rsidRDefault="001A1FB5" w:rsidP="00252597">
                  <w:pPr>
                    <w:spacing w:line="276" w:lineRule="auto"/>
                    <w:jc w:val="both"/>
                    <w:rPr>
                      <w:rFonts w:ascii="Arial" w:hAnsi="Arial" w:cs="Arial"/>
                    </w:rPr>
                  </w:pPr>
                </w:p>
              </w:tc>
              <w:tc>
                <w:tcPr>
                  <w:tcW w:w="1244" w:type="dxa"/>
                </w:tcPr>
                <w:p w:rsidR="001A1FB5" w:rsidRPr="00E814FF" w:rsidRDefault="001A1FB5" w:rsidP="00252597">
                  <w:pPr>
                    <w:spacing w:line="276" w:lineRule="auto"/>
                    <w:jc w:val="both"/>
                    <w:rPr>
                      <w:rFonts w:ascii="Arial" w:hAnsi="Arial" w:cs="Arial"/>
                    </w:rPr>
                  </w:pPr>
                </w:p>
              </w:tc>
            </w:tr>
            <w:tr w:rsidR="001A1FB5" w:rsidRPr="00E814FF">
              <w:tc>
                <w:tcPr>
                  <w:tcW w:w="1343" w:type="dxa"/>
                </w:tcPr>
                <w:p w:rsidR="001A1FB5" w:rsidRPr="00E814FF" w:rsidRDefault="001A1FB5" w:rsidP="00252597">
                  <w:pPr>
                    <w:spacing w:line="276" w:lineRule="auto"/>
                    <w:jc w:val="both"/>
                    <w:rPr>
                      <w:rFonts w:ascii="Arial" w:hAnsi="Arial" w:cs="Arial"/>
                    </w:rPr>
                  </w:pPr>
                </w:p>
                <w:p w:rsidR="001A1FB5" w:rsidRPr="00E814FF" w:rsidRDefault="00831F6F" w:rsidP="00252597">
                  <w:pPr>
                    <w:spacing w:line="276" w:lineRule="auto"/>
                    <w:jc w:val="both"/>
                    <w:rPr>
                      <w:rFonts w:ascii="Arial" w:hAnsi="Arial" w:cs="Arial"/>
                    </w:rPr>
                  </w:pPr>
                  <w:r w:rsidRPr="00E814FF">
                    <w:rPr>
                      <w:rFonts w:ascii="Arial" w:hAnsi="Arial" w:cs="Arial"/>
                    </w:rPr>
                    <w:t>Metodología</w:t>
                  </w:r>
                </w:p>
              </w:tc>
              <w:tc>
                <w:tcPr>
                  <w:tcW w:w="1244" w:type="dxa"/>
                </w:tcPr>
                <w:p w:rsidR="001A1FB5" w:rsidRPr="00E814FF" w:rsidRDefault="001A1FB5" w:rsidP="00252597">
                  <w:pPr>
                    <w:spacing w:line="276" w:lineRule="auto"/>
                    <w:jc w:val="both"/>
                    <w:rPr>
                      <w:rFonts w:ascii="Arial" w:hAnsi="Arial" w:cs="Arial"/>
                    </w:rPr>
                  </w:pPr>
                </w:p>
              </w:tc>
              <w:tc>
                <w:tcPr>
                  <w:tcW w:w="1244" w:type="dxa"/>
                </w:tcPr>
                <w:p w:rsidR="001A1FB5" w:rsidRPr="00E814FF" w:rsidRDefault="001A1FB5" w:rsidP="00252597">
                  <w:pPr>
                    <w:spacing w:line="276" w:lineRule="auto"/>
                    <w:jc w:val="both"/>
                    <w:rPr>
                      <w:rFonts w:ascii="Arial" w:hAnsi="Arial" w:cs="Arial"/>
                    </w:rPr>
                  </w:pPr>
                </w:p>
              </w:tc>
            </w:tr>
            <w:tr w:rsidR="001A1FB5" w:rsidRPr="00E814FF">
              <w:tc>
                <w:tcPr>
                  <w:tcW w:w="1343" w:type="dxa"/>
                </w:tcPr>
                <w:p w:rsidR="001A1FB5" w:rsidRPr="00E814FF" w:rsidRDefault="001A1FB5" w:rsidP="00252597">
                  <w:pPr>
                    <w:spacing w:line="276" w:lineRule="auto"/>
                    <w:jc w:val="both"/>
                    <w:rPr>
                      <w:rFonts w:ascii="Arial" w:hAnsi="Arial" w:cs="Arial"/>
                    </w:rPr>
                  </w:pPr>
                </w:p>
                <w:p w:rsidR="001A1FB5" w:rsidRPr="00E814FF" w:rsidRDefault="00831F6F" w:rsidP="00252597">
                  <w:pPr>
                    <w:spacing w:line="276" w:lineRule="auto"/>
                    <w:jc w:val="both"/>
                    <w:rPr>
                      <w:rFonts w:ascii="Arial" w:hAnsi="Arial" w:cs="Arial"/>
                    </w:rPr>
                  </w:pPr>
                  <w:r w:rsidRPr="00E814FF">
                    <w:rPr>
                      <w:rFonts w:ascii="Arial" w:hAnsi="Arial" w:cs="Arial"/>
                    </w:rPr>
                    <w:t>Resultados</w:t>
                  </w:r>
                </w:p>
              </w:tc>
              <w:tc>
                <w:tcPr>
                  <w:tcW w:w="1244" w:type="dxa"/>
                </w:tcPr>
                <w:p w:rsidR="001A1FB5" w:rsidRPr="00E814FF" w:rsidRDefault="001A1FB5" w:rsidP="00252597">
                  <w:pPr>
                    <w:spacing w:line="276" w:lineRule="auto"/>
                    <w:jc w:val="both"/>
                    <w:rPr>
                      <w:rFonts w:ascii="Arial" w:hAnsi="Arial" w:cs="Arial"/>
                    </w:rPr>
                  </w:pPr>
                </w:p>
              </w:tc>
              <w:tc>
                <w:tcPr>
                  <w:tcW w:w="1244" w:type="dxa"/>
                </w:tcPr>
                <w:p w:rsidR="001A1FB5" w:rsidRPr="00E814FF" w:rsidRDefault="001A1FB5" w:rsidP="00252597">
                  <w:pPr>
                    <w:spacing w:line="276" w:lineRule="auto"/>
                    <w:jc w:val="both"/>
                    <w:rPr>
                      <w:rFonts w:ascii="Arial" w:hAnsi="Arial" w:cs="Arial"/>
                    </w:rPr>
                  </w:pPr>
                </w:p>
              </w:tc>
            </w:tr>
            <w:tr w:rsidR="001A1FB5" w:rsidRPr="00E814FF">
              <w:tc>
                <w:tcPr>
                  <w:tcW w:w="1343" w:type="dxa"/>
                </w:tcPr>
                <w:p w:rsidR="001A1FB5" w:rsidRPr="00E814FF" w:rsidRDefault="001A1FB5" w:rsidP="00252597">
                  <w:pPr>
                    <w:spacing w:line="276" w:lineRule="auto"/>
                    <w:jc w:val="both"/>
                    <w:rPr>
                      <w:rFonts w:ascii="Arial" w:hAnsi="Arial" w:cs="Arial"/>
                    </w:rPr>
                  </w:pPr>
                </w:p>
                <w:p w:rsidR="001A1FB5" w:rsidRPr="00E814FF" w:rsidRDefault="00831F6F" w:rsidP="00252597">
                  <w:pPr>
                    <w:spacing w:line="276" w:lineRule="auto"/>
                    <w:jc w:val="both"/>
                    <w:rPr>
                      <w:rFonts w:ascii="Arial" w:hAnsi="Arial" w:cs="Arial"/>
                    </w:rPr>
                  </w:pPr>
                  <w:r w:rsidRPr="00E814FF">
                    <w:rPr>
                      <w:rFonts w:ascii="Arial" w:hAnsi="Arial" w:cs="Arial"/>
                    </w:rPr>
                    <w:t>Conclusiones</w:t>
                  </w:r>
                </w:p>
                <w:p w:rsidR="001A1FB5" w:rsidRPr="00E814FF" w:rsidRDefault="001A1FB5" w:rsidP="00252597">
                  <w:pPr>
                    <w:spacing w:line="276" w:lineRule="auto"/>
                    <w:jc w:val="both"/>
                    <w:rPr>
                      <w:rFonts w:ascii="Arial" w:hAnsi="Arial" w:cs="Arial"/>
                    </w:rPr>
                  </w:pPr>
                </w:p>
              </w:tc>
              <w:tc>
                <w:tcPr>
                  <w:tcW w:w="1244" w:type="dxa"/>
                </w:tcPr>
                <w:p w:rsidR="001A1FB5" w:rsidRPr="00E814FF" w:rsidRDefault="001A1FB5" w:rsidP="00252597">
                  <w:pPr>
                    <w:spacing w:line="276" w:lineRule="auto"/>
                    <w:jc w:val="both"/>
                    <w:rPr>
                      <w:rFonts w:ascii="Arial" w:hAnsi="Arial" w:cs="Arial"/>
                    </w:rPr>
                  </w:pPr>
                </w:p>
              </w:tc>
              <w:tc>
                <w:tcPr>
                  <w:tcW w:w="1244" w:type="dxa"/>
                </w:tcPr>
                <w:p w:rsidR="001A1FB5" w:rsidRPr="00E814FF" w:rsidRDefault="001A1FB5" w:rsidP="00252597">
                  <w:pPr>
                    <w:spacing w:line="276" w:lineRule="auto"/>
                    <w:jc w:val="both"/>
                    <w:rPr>
                      <w:rFonts w:ascii="Arial" w:hAnsi="Arial" w:cs="Arial"/>
                    </w:rPr>
                  </w:pPr>
                </w:p>
              </w:tc>
            </w:tr>
          </w:tbl>
          <w:p w:rsidR="001A1FB5" w:rsidRPr="00E814FF" w:rsidRDefault="001A1FB5" w:rsidP="00252597">
            <w:pPr>
              <w:spacing w:line="276" w:lineRule="auto"/>
              <w:jc w:val="both"/>
              <w:rPr>
                <w:rFonts w:ascii="Arial" w:hAnsi="Arial" w:cs="Arial"/>
              </w:rPr>
            </w:pPr>
          </w:p>
        </w:tc>
      </w:tr>
      <w:tr w:rsidR="001A1FB5" w:rsidRPr="00E814FF">
        <w:tc>
          <w:tcPr>
            <w:tcW w:w="1702" w:type="dxa"/>
            <w:vMerge/>
            <w:vAlign w:val="center"/>
          </w:tcPr>
          <w:p w:rsidR="001A1FB5" w:rsidRPr="00E814FF" w:rsidRDefault="001A1FB5" w:rsidP="00252597">
            <w:pPr>
              <w:widowControl w:val="0"/>
              <w:pBdr>
                <w:top w:val="nil"/>
                <w:left w:val="nil"/>
                <w:bottom w:val="nil"/>
                <w:right w:val="nil"/>
                <w:between w:val="nil"/>
              </w:pBdr>
              <w:spacing w:line="276" w:lineRule="auto"/>
              <w:rPr>
                <w:rFonts w:ascii="Arial" w:hAnsi="Arial" w:cs="Arial"/>
              </w:rPr>
            </w:pPr>
          </w:p>
        </w:tc>
        <w:tc>
          <w:tcPr>
            <w:tcW w:w="2410" w:type="dxa"/>
            <w:vAlign w:val="center"/>
          </w:tcPr>
          <w:p w:rsidR="001A1FB5" w:rsidRPr="00E814FF" w:rsidRDefault="00831F6F" w:rsidP="00252597">
            <w:pPr>
              <w:spacing w:line="276" w:lineRule="auto"/>
              <w:jc w:val="center"/>
              <w:rPr>
                <w:rFonts w:ascii="Arial" w:hAnsi="Arial" w:cs="Arial"/>
              </w:rPr>
            </w:pPr>
            <w:r w:rsidRPr="00E814FF">
              <w:rPr>
                <w:rFonts w:ascii="Arial" w:hAnsi="Arial" w:cs="Arial"/>
              </w:rPr>
              <w:t>Exposición</w:t>
            </w:r>
          </w:p>
        </w:tc>
        <w:tc>
          <w:tcPr>
            <w:tcW w:w="4057" w:type="dxa"/>
            <w:vAlign w:val="center"/>
          </w:tcPr>
          <w:p w:rsidR="001A1FB5" w:rsidRPr="00E814FF" w:rsidRDefault="001A1FB5" w:rsidP="00252597">
            <w:pPr>
              <w:spacing w:line="276" w:lineRule="auto"/>
              <w:jc w:val="both"/>
              <w:rPr>
                <w:rFonts w:ascii="Arial" w:hAnsi="Arial" w:cs="Arial"/>
              </w:rPr>
            </w:pPr>
          </w:p>
          <w:p w:rsidR="001A1FB5" w:rsidRPr="00E814FF" w:rsidRDefault="00831F6F" w:rsidP="00252597">
            <w:pPr>
              <w:spacing w:line="276" w:lineRule="auto"/>
              <w:jc w:val="both"/>
              <w:rPr>
                <w:rFonts w:ascii="Arial" w:hAnsi="Arial" w:cs="Arial"/>
              </w:rPr>
            </w:pPr>
            <w:r w:rsidRPr="00E814FF">
              <w:rPr>
                <w:rFonts w:ascii="Arial" w:hAnsi="Arial" w:cs="Arial"/>
              </w:rPr>
              <w:t>Los estudiantes deberán exponer los resultados de la comparación de ambos resúmenes ante sus compañeros.</w:t>
            </w:r>
          </w:p>
          <w:p w:rsidR="001A1FB5" w:rsidRPr="00E814FF" w:rsidRDefault="001A1FB5" w:rsidP="00252597">
            <w:pPr>
              <w:spacing w:line="276" w:lineRule="auto"/>
              <w:jc w:val="both"/>
              <w:rPr>
                <w:rFonts w:ascii="Arial" w:hAnsi="Arial" w:cs="Arial"/>
              </w:rPr>
            </w:pPr>
          </w:p>
        </w:tc>
      </w:tr>
      <w:tr w:rsidR="001A1FB5" w:rsidRPr="00E814FF">
        <w:tc>
          <w:tcPr>
            <w:tcW w:w="1702" w:type="dxa"/>
            <w:vMerge/>
            <w:vAlign w:val="center"/>
          </w:tcPr>
          <w:p w:rsidR="001A1FB5" w:rsidRPr="00E814FF" w:rsidRDefault="001A1FB5" w:rsidP="00252597">
            <w:pPr>
              <w:widowControl w:val="0"/>
              <w:pBdr>
                <w:top w:val="nil"/>
                <w:left w:val="nil"/>
                <w:bottom w:val="nil"/>
                <w:right w:val="nil"/>
                <w:between w:val="nil"/>
              </w:pBdr>
              <w:spacing w:line="276" w:lineRule="auto"/>
              <w:rPr>
                <w:rFonts w:ascii="Arial" w:hAnsi="Arial" w:cs="Arial"/>
              </w:rPr>
            </w:pPr>
          </w:p>
        </w:tc>
        <w:tc>
          <w:tcPr>
            <w:tcW w:w="2410" w:type="dxa"/>
            <w:vAlign w:val="center"/>
          </w:tcPr>
          <w:p w:rsidR="001A1FB5" w:rsidRPr="00E814FF" w:rsidRDefault="00831F6F" w:rsidP="00252597">
            <w:pPr>
              <w:spacing w:line="276" w:lineRule="auto"/>
              <w:jc w:val="center"/>
              <w:rPr>
                <w:rFonts w:ascii="Arial" w:hAnsi="Arial" w:cs="Arial"/>
              </w:rPr>
            </w:pPr>
            <w:r w:rsidRPr="00E814FF">
              <w:rPr>
                <w:rFonts w:ascii="Arial" w:hAnsi="Arial" w:cs="Arial"/>
              </w:rPr>
              <w:t>Evaluación</w:t>
            </w:r>
          </w:p>
        </w:tc>
        <w:tc>
          <w:tcPr>
            <w:tcW w:w="4057" w:type="dxa"/>
            <w:vAlign w:val="center"/>
          </w:tcPr>
          <w:p w:rsidR="001A1FB5" w:rsidRPr="00E814FF" w:rsidRDefault="001A1FB5" w:rsidP="00252597">
            <w:pPr>
              <w:spacing w:line="276" w:lineRule="auto"/>
              <w:jc w:val="both"/>
              <w:rPr>
                <w:rFonts w:ascii="Arial" w:hAnsi="Arial" w:cs="Arial"/>
              </w:rPr>
            </w:pPr>
          </w:p>
          <w:p w:rsidR="001A1FB5" w:rsidRPr="00E814FF" w:rsidRDefault="00831F6F" w:rsidP="00252597">
            <w:pPr>
              <w:spacing w:line="276" w:lineRule="auto"/>
              <w:jc w:val="both"/>
              <w:rPr>
                <w:rFonts w:ascii="Arial" w:hAnsi="Arial" w:cs="Arial"/>
              </w:rPr>
            </w:pPr>
            <w:r w:rsidRPr="00E814FF">
              <w:rPr>
                <w:rFonts w:ascii="Arial" w:hAnsi="Arial" w:cs="Arial"/>
              </w:rPr>
              <w:t>Se evaluará por parte del profesor el desarrollo de las actividades mencionadas.</w:t>
            </w:r>
          </w:p>
          <w:p w:rsidR="001A1FB5" w:rsidRPr="00E814FF" w:rsidRDefault="001A1FB5" w:rsidP="00252597">
            <w:pPr>
              <w:spacing w:line="276" w:lineRule="auto"/>
              <w:jc w:val="both"/>
              <w:rPr>
                <w:rFonts w:ascii="Arial" w:hAnsi="Arial" w:cs="Arial"/>
              </w:rPr>
            </w:pPr>
          </w:p>
        </w:tc>
      </w:tr>
    </w:tbl>
    <w:p w:rsidR="001A1FB5" w:rsidRPr="00E814FF" w:rsidRDefault="001A1FB5" w:rsidP="00252597">
      <w:pPr>
        <w:spacing w:line="276" w:lineRule="auto"/>
        <w:rPr>
          <w:rFonts w:ascii="Arial" w:hAnsi="Arial" w:cs="Arial"/>
        </w:rPr>
      </w:pPr>
    </w:p>
    <w:p w:rsidR="001A1FB5" w:rsidRPr="00E814FF" w:rsidRDefault="001A1FB5" w:rsidP="00252597">
      <w:pPr>
        <w:pBdr>
          <w:top w:val="nil"/>
          <w:left w:val="nil"/>
          <w:bottom w:val="nil"/>
          <w:right w:val="nil"/>
          <w:between w:val="nil"/>
        </w:pBdr>
        <w:spacing w:line="276" w:lineRule="auto"/>
        <w:ind w:left="720" w:hanging="720"/>
        <w:rPr>
          <w:rFonts w:ascii="Arial" w:hAnsi="Arial" w:cs="Arial"/>
          <w:color w:val="000000"/>
        </w:rPr>
      </w:pPr>
    </w:p>
    <w:p w:rsidR="001A1FB5" w:rsidRPr="00E814FF" w:rsidRDefault="001A1FB5" w:rsidP="00252597">
      <w:pPr>
        <w:spacing w:line="276" w:lineRule="auto"/>
        <w:rPr>
          <w:rFonts w:ascii="Arial" w:hAnsi="Arial" w:cs="Arial"/>
        </w:rPr>
      </w:pPr>
    </w:p>
    <w:p w:rsidR="001A1FB5" w:rsidRPr="00E814FF" w:rsidRDefault="001A1FB5" w:rsidP="00252597">
      <w:pPr>
        <w:spacing w:line="276" w:lineRule="auto"/>
        <w:rPr>
          <w:rFonts w:ascii="Arial" w:hAnsi="Arial" w:cs="Arial"/>
        </w:rPr>
      </w:pPr>
    </w:p>
    <w:p w:rsidR="001A1FB5" w:rsidRPr="00E814FF" w:rsidRDefault="001A1FB5" w:rsidP="00252597">
      <w:pPr>
        <w:spacing w:line="276" w:lineRule="auto"/>
        <w:rPr>
          <w:rFonts w:ascii="Arial" w:hAnsi="Arial" w:cs="Arial"/>
        </w:rPr>
      </w:pPr>
    </w:p>
    <w:p w:rsidR="001A1FB5" w:rsidRPr="00E814FF" w:rsidRDefault="001A1FB5" w:rsidP="00252597">
      <w:pPr>
        <w:spacing w:line="276" w:lineRule="auto"/>
        <w:rPr>
          <w:rFonts w:ascii="Arial" w:hAnsi="Arial" w:cs="Arial"/>
        </w:rPr>
      </w:pPr>
    </w:p>
    <w:p w:rsidR="001A1FB5" w:rsidRPr="00E814FF" w:rsidRDefault="001A1FB5" w:rsidP="00252597">
      <w:pPr>
        <w:spacing w:line="276" w:lineRule="auto"/>
        <w:rPr>
          <w:rFonts w:ascii="Arial" w:hAnsi="Arial" w:cs="Arial"/>
        </w:rPr>
      </w:pPr>
    </w:p>
    <w:p w:rsidR="001A1FB5" w:rsidRPr="00E814FF" w:rsidRDefault="001A1FB5" w:rsidP="00252597">
      <w:pPr>
        <w:spacing w:line="276" w:lineRule="auto"/>
        <w:rPr>
          <w:rFonts w:ascii="Arial" w:hAnsi="Arial" w:cs="Arial"/>
        </w:rPr>
      </w:pPr>
    </w:p>
    <w:p w:rsidR="001A1FB5" w:rsidRPr="00E814FF" w:rsidRDefault="001A1FB5" w:rsidP="00252597">
      <w:pPr>
        <w:spacing w:line="276" w:lineRule="auto"/>
        <w:rPr>
          <w:rFonts w:ascii="Arial" w:hAnsi="Arial" w:cs="Arial"/>
        </w:rPr>
      </w:pPr>
    </w:p>
    <w:p w:rsidR="001A1FB5" w:rsidRPr="00E814FF" w:rsidRDefault="001A1FB5" w:rsidP="00252597">
      <w:pPr>
        <w:spacing w:line="276" w:lineRule="auto"/>
        <w:rPr>
          <w:rFonts w:ascii="Arial" w:hAnsi="Arial" w:cs="Arial"/>
        </w:rPr>
      </w:pPr>
    </w:p>
    <w:p w:rsidR="001A1FB5" w:rsidRPr="00E814FF" w:rsidRDefault="001A1FB5" w:rsidP="00252597">
      <w:pPr>
        <w:spacing w:line="276" w:lineRule="auto"/>
        <w:rPr>
          <w:rFonts w:ascii="Arial" w:hAnsi="Arial" w:cs="Arial"/>
        </w:rPr>
      </w:pPr>
    </w:p>
    <w:p w:rsidR="001A1FB5" w:rsidRPr="00E814FF" w:rsidRDefault="001A1FB5" w:rsidP="00252597">
      <w:pPr>
        <w:spacing w:line="276" w:lineRule="auto"/>
        <w:rPr>
          <w:rFonts w:ascii="Arial" w:hAnsi="Arial" w:cs="Arial"/>
        </w:rPr>
      </w:pPr>
    </w:p>
    <w:p w:rsidR="001A1FB5" w:rsidRPr="00E814FF" w:rsidRDefault="001A1FB5" w:rsidP="00252597">
      <w:pPr>
        <w:spacing w:line="276" w:lineRule="auto"/>
        <w:rPr>
          <w:rFonts w:ascii="Arial" w:hAnsi="Arial" w:cs="Arial"/>
        </w:rPr>
      </w:pPr>
    </w:p>
    <w:p w:rsidR="001A1FB5" w:rsidRPr="00E814FF" w:rsidRDefault="001A1FB5" w:rsidP="00252597">
      <w:pPr>
        <w:spacing w:line="276" w:lineRule="auto"/>
        <w:rPr>
          <w:rFonts w:ascii="Arial" w:hAnsi="Arial" w:cs="Arial"/>
        </w:rPr>
      </w:pPr>
    </w:p>
    <w:p w:rsidR="001A1FB5" w:rsidRPr="00E814FF" w:rsidRDefault="001A1FB5" w:rsidP="00252597">
      <w:pPr>
        <w:spacing w:line="276" w:lineRule="auto"/>
        <w:rPr>
          <w:rFonts w:ascii="Arial" w:hAnsi="Arial" w:cs="Arial"/>
        </w:rPr>
      </w:pPr>
    </w:p>
    <w:p w:rsidR="001A1FB5" w:rsidRPr="00E814FF" w:rsidRDefault="001A1FB5" w:rsidP="00252597">
      <w:pPr>
        <w:spacing w:line="276" w:lineRule="auto"/>
        <w:rPr>
          <w:rFonts w:ascii="Arial" w:hAnsi="Arial" w:cs="Arial"/>
        </w:rPr>
      </w:pPr>
    </w:p>
    <w:p w:rsidR="001A1FB5" w:rsidRPr="00E814FF" w:rsidRDefault="001A1FB5" w:rsidP="00252597">
      <w:pPr>
        <w:spacing w:line="276" w:lineRule="auto"/>
        <w:rPr>
          <w:rFonts w:ascii="Arial" w:hAnsi="Arial" w:cs="Arial"/>
        </w:rPr>
      </w:pPr>
    </w:p>
    <w:p w:rsidR="001A1FB5" w:rsidRPr="00E814FF" w:rsidRDefault="001A1FB5" w:rsidP="00252597">
      <w:pPr>
        <w:spacing w:line="276" w:lineRule="auto"/>
        <w:rPr>
          <w:rFonts w:ascii="Arial" w:hAnsi="Arial" w:cs="Arial"/>
        </w:rPr>
      </w:pPr>
    </w:p>
    <w:p w:rsidR="001A1FB5" w:rsidRPr="00E814FF" w:rsidRDefault="001A1FB5" w:rsidP="00252597">
      <w:pPr>
        <w:spacing w:line="276" w:lineRule="auto"/>
        <w:rPr>
          <w:rFonts w:ascii="Arial" w:hAnsi="Arial" w:cs="Arial"/>
        </w:rPr>
      </w:pPr>
    </w:p>
    <w:p w:rsidR="001A1FB5" w:rsidRPr="00E814FF" w:rsidRDefault="001A1FB5" w:rsidP="00252597">
      <w:pPr>
        <w:spacing w:line="276" w:lineRule="auto"/>
        <w:rPr>
          <w:rFonts w:ascii="Arial" w:hAnsi="Arial" w:cs="Arial"/>
        </w:rPr>
      </w:pPr>
    </w:p>
    <w:p w:rsidR="001A1FB5" w:rsidRPr="00E814FF" w:rsidRDefault="001A1FB5" w:rsidP="00252597">
      <w:pPr>
        <w:spacing w:line="276" w:lineRule="auto"/>
        <w:rPr>
          <w:rFonts w:ascii="Arial" w:hAnsi="Arial" w:cs="Arial"/>
        </w:rPr>
      </w:pPr>
    </w:p>
    <w:p w:rsidR="001A1FB5" w:rsidRPr="00E814FF" w:rsidRDefault="001A1FB5" w:rsidP="00252597">
      <w:pPr>
        <w:spacing w:line="276" w:lineRule="auto"/>
        <w:rPr>
          <w:rFonts w:ascii="Arial" w:hAnsi="Arial" w:cs="Arial"/>
        </w:rPr>
      </w:pPr>
    </w:p>
    <w:p w:rsidR="001A1FB5" w:rsidRDefault="001A1FB5" w:rsidP="00252597">
      <w:pPr>
        <w:spacing w:line="276" w:lineRule="auto"/>
        <w:rPr>
          <w:rFonts w:ascii="Arial" w:hAnsi="Arial" w:cs="Arial"/>
        </w:rPr>
      </w:pPr>
    </w:p>
    <w:p w:rsidR="00E814FF" w:rsidRDefault="00E814FF" w:rsidP="00252597">
      <w:pPr>
        <w:spacing w:line="276" w:lineRule="auto"/>
        <w:rPr>
          <w:rFonts w:ascii="Arial" w:hAnsi="Arial" w:cs="Arial"/>
        </w:rPr>
      </w:pPr>
    </w:p>
    <w:p w:rsidR="00E814FF" w:rsidRDefault="00E814FF" w:rsidP="00252597">
      <w:pPr>
        <w:spacing w:line="276" w:lineRule="auto"/>
        <w:rPr>
          <w:rFonts w:ascii="Arial" w:hAnsi="Arial" w:cs="Arial"/>
        </w:rPr>
      </w:pPr>
    </w:p>
    <w:p w:rsidR="00E814FF" w:rsidRPr="00E814FF" w:rsidRDefault="00E814FF" w:rsidP="00252597">
      <w:pPr>
        <w:spacing w:line="276" w:lineRule="auto"/>
        <w:rPr>
          <w:rFonts w:ascii="Arial" w:hAnsi="Arial" w:cs="Arial"/>
        </w:rPr>
      </w:pPr>
    </w:p>
    <w:p w:rsidR="001A1FB5" w:rsidRPr="00E814FF" w:rsidRDefault="00E814FF" w:rsidP="00E814FF">
      <w:pPr>
        <w:rPr>
          <w:rFonts w:ascii="Arial" w:hAnsi="Arial" w:cs="Arial"/>
          <w:b/>
        </w:rPr>
      </w:pPr>
      <w:r>
        <w:rPr>
          <w:rFonts w:ascii="Arial" w:hAnsi="Arial" w:cs="Arial"/>
          <w:b/>
        </w:rPr>
        <w:t>8.</w:t>
      </w:r>
      <w:r w:rsidRPr="00E814FF">
        <w:rPr>
          <w:rFonts w:ascii="Arial" w:hAnsi="Arial" w:cs="Arial"/>
          <w:b/>
        </w:rPr>
        <w:t xml:space="preserve">CONCLUSIONES </w:t>
      </w:r>
      <w:r w:rsidR="00831F6F" w:rsidRPr="00E814FF">
        <w:rPr>
          <w:rFonts w:ascii="Arial" w:hAnsi="Arial" w:cs="Arial"/>
          <w:b/>
        </w:rPr>
        <w:t>GENERALES</w:t>
      </w:r>
    </w:p>
    <w:p w:rsidR="001A1FB5" w:rsidRPr="00E814FF" w:rsidRDefault="001A1FB5" w:rsidP="00252597">
      <w:pPr>
        <w:keepNext/>
        <w:keepLines/>
        <w:pBdr>
          <w:top w:val="nil"/>
          <w:left w:val="nil"/>
          <w:bottom w:val="nil"/>
          <w:right w:val="nil"/>
          <w:between w:val="nil"/>
        </w:pBdr>
        <w:tabs>
          <w:tab w:val="left" w:pos="576"/>
        </w:tabs>
        <w:spacing w:after="260" w:line="276" w:lineRule="auto"/>
        <w:rPr>
          <w:rFonts w:ascii="Arial" w:hAnsi="Arial" w:cs="Arial"/>
          <w:color w:val="000000"/>
        </w:rPr>
      </w:pPr>
    </w:p>
    <w:p w:rsidR="001A1FB5" w:rsidRPr="00E814FF" w:rsidRDefault="00831F6F" w:rsidP="00252597">
      <w:pPr>
        <w:spacing w:line="276" w:lineRule="auto"/>
        <w:jc w:val="both"/>
        <w:rPr>
          <w:rFonts w:ascii="Arial" w:hAnsi="Arial" w:cs="Arial"/>
        </w:rPr>
      </w:pPr>
      <w:r w:rsidRPr="00E814FF">
        <w:rPr>
          <w:rFonts w:ascii="Arial" w:hAnsi="Arial" w:cs="Arial"/>
        </w:rPr>
        <w:t xml:space="preserve">Las demandas de la sociedad del conocimiento son retos crecientes y nuevos alrededor de las instituciones de educación superior, esto debido a los nuevos paradigmas y el creciente desarrollo de las Tecnologías de la Información y la Comunicación (TIC). Las deficiencias relacionadas con la gestión de la información y la falta de consolidación de las prácticas de alfabetización informacional son una realidad en todos los niveles educativos. El desarrollo de la ALFIN debe ser considerado como un pilar básico en las Universidades, ya que lleva a los estudiantes a acceder, seleccionar y utilizar la información adecuadamente, tomando mejores y más informadas decisiones. </w:t>
      </w:r>
    </w:p>
    <w:p w:rsidR="001A1FB5" w:rsidRPr="00E814FF" w:rsidRDefault="00831F6F" w:rsidP="00252597">
      <w:pPr>
        <w:spacing w:line="276" w:lineRule="auto"/>
        <w:jc w:val="both"/>
        <w:rPr>
          <w:rFonts w:ascii="Arial" w:hAnsi="Arial" w:cs="Arial"/>
        </w:rPr>
      </w:pPr>
      <w:r w:rsidRPr="00E814FF">
        <w:rPr>
          <w:rFonts w:ascii="Arial" w:hAnsi="Arial" w:cs="Arial"/>
        </w:rPr>
        <w:t>En un curso de alfabetización informacional debe participar toda la comunidad educativa y desarrollarse de forma paralela a la alfabetización digital. El espacio para el desarrollo de la alfabetización en información debiera estar en el aula y la Biblioteca Universitaria.</w:t>
      </w:r>
    </w:p>
    <w:p w:rsidR="001A1FB5" w:rsidRPr="00E814FF" w:rsidRDefault="00831F6F" w:rsidP="00252597">
      <w:pPr>
        <w:spacing w:line="276" w:lineRule="auto"/>
        <w:jc w:val="both"/>
        <w:rPr>
          <w:rFonts w:ascii="Arial" w:hAnsi="Arial" w:cs="Arial"/>
        </w:rPr>
      </w:pPr>
      <w:r w:rsidRPr="00E814FF">
        <w:rPr>
          <w:rFonts w:ascii="Arial" w:hAnsi="Arial" w:cs="Arial"/>
        </w:rPr>
        <w:t>Las exigencias del mundo globalizado interpelan a los sistemas educativos de los países de América Latina para formar ciudadanos, no sólo en los saberes que les son propios a cada disciplina, sino también en el uso de la tecnología y en las habilidades y competencias que exige la sociedad del conocimiento.</w:t>
      </w:r>
    </w:p>
    <w:p w:rsidR="001A1FB5" w:rsidRPr="00E814FF" w:rsidRDefault="00831F6F" w:rsidP="00252597">
      <w:pPr>
        <w:spacing w:line="276" w:lineRule="auto"/>
        <w:jc w:val="both"/>
        <w:rPr>
          <w:rFonts w:ascii="Arial" w:hAnsi="Arial" w:cs="Arial"/>
        </w:rPr>
      </w:pPr>
      <w:r w:rsidRPr="00E814FF">
        <w:rPr>
          <w:rFonts w:ascii="Arial" w:hAnsi="Arial" w:cs="Arial"/>
        </w:rPr>
        <w:t>Los bibliotecarios debemos poseer una visión amplia de nuestra misión en el ámbito académico  universitario, expandiendo nuestras áreas de colaboración con el profesorado. Los países de la OCDE (organización internacional de la que Chile forma parte desde el 2010) han determinado que la alfabetización informacional es una habilidad que los graduados deben poseer al finalizar sus estudios secundarios</w:t>
      </w:r>
      <w:r w:rsidRPr="00E814FF">
        <w:rPr>
          <w:rFonts w:ascii="Arial" w:hAnsi="Arial" w:cs="Arial"/>
          <w:vertAlign w:val="superscript"/>
        </w:rPr>
        <w:footnoteReference w:id="7"/>
      </w:r>
      <w:r w:rsidRPr="00E814FF">
        <w:rPr>
          <w:rFonts w:ascii="Arial" w:hAnsi="Arial" w:cs="Arial"/>
        </w:rPr>
        <w:t xml:space="preserve">; el personal más adecuado </w:t>
      </w:r>
      <w:r w:rsidRPr="00E814FF">
        <w:rPr>
          <w:rFonts w:ascii="Arial" w:hAnsi="Arial" w:cs="Arial"/>
        </w:rPr>
        <w:lastRenderedPageBreak/>
        <w:t xml:space="preserve">para enseñar estos temas somos los bibliotecarios, ya que somos los especialistas en búsqueda y evaluación de la información. </w:t>
      </w:r>
    </w:p>
    <w:p w:rsidR="001A1FB5" w:rsidRPr="00E814FF" w:rsidRDefault="00831F6F" w:rsidP="00252597">
      <w:pPr>
        <w:spacing w:line="276" w:lineRule="auto"/>
        <w:jc w:val="both"/>
        <w:rPr>
          <w:rFonts w:ascii="Arial" w:hAnsi="Arial" w:cs="Arial"/>
        </w:rPr>
      </w:pPr>
      <w:r w:rsidRPr="00E814FF">
        <w:rPr>
          <w:rFonts w:ascii="Arial" w:hAnsi="Arial" w:cs="Arial"/>
        </w:rPr>
        <w:t>El desarrollo de la presente propuesta de diseño de un curso de Alfabetización Informacional para los estudiantes de la carrera de Ingeniería en Administración Agroindustrial, sería importante para avanzar en suplir sus falencias en torno a las competencias informacionales, que, declaran los estudiantes encuestados. Si como país estamos interesados en tener ciudadanos con mayor nivel de alfabetismo informacional, y por ende ciudadanos mas preparados y críticos, partir por el aula de la educación superior es un primer paso, aunque desde luego se requieren otras iniciativas que agrupen a la sociedad en su conjunto en pro del desarrollo de las competencias informacionales.</w:t>
      </w:r>
    </w:p>
    <w:p w:rsidR="001A1FB5" w:rsidRPr="00E814FF" w:rsidRDefault="001A1FB5" w:rsidP="00252597">
      <w:pPr>
        <w:spacing w:line="276" w:lineRule="auto"/>
        <w:jc w:val="both"/>
        <w:rPr>
          <w:rFonts w:ascii="Arial" w:hAnsi="Arial" w:cs="Arial"/>
        </w:rPr>
      </w:pPr>
    </w:p>
    <w:p w:rsidR="001A1FB5" w:rsidRPr="00E814FF" w:rsidRDefault="001A1FB5" w:rsidP="00252597">
      <w:pPr>
        <w:spacing w:line="276" w:lineRule="auto"/>
        <w:jc w:val="both"/>
        <w:rPr>
          <w:rFonts w:ascii="Arial" w:hAnsi="Arial" w:cs="Arial"/>
        </w:rPr>
      </w:pPr>
    </w:p>
    <w:p w:rsidR="001A1FB5" w:rsidRPr="00E814FF" w:rsidRDefault="001A1FB5" w:rsidP="00252597">
      <w:pPr>
        <w:spacing w:line="276" w:lineRule="auto"/>
        <w:jc w:val="both"/>
        <w:rPr>
          <w:rFonts w:ascii="Arial" w:hAnsi="Arial" w:cs="Arial"/>
        </w:rPr>
      </w:pPr>
    </w:p>
    <w:p w:rsidR="001A1FB5" w:rsidRPr="00E814FF" w:rsidRDefault="001A1FB5" w:rsidP="00252597">
      <w:pPr>
        <w:spacing w:line="276" w:lineRule="auto"/>
        <w:jc w:val="both"/>
        <w:rPr>
          <w:rFonts w:ascii="Arial" w:hAnsi="Arial" w:cs="Arial"/>
        </w:rPr>
      </w:pPr>
    </w:p>
    <w:p w:rsidR="001A1FB5" w:rsidRPr="00E814FF" w:rsidRDefault="001A1FB5" w:rsidP="00252597">
      <w:pPr>
        <w:spacing w:line="276" w:lineRule="auto"/>
        <w:jc w:val="both"/>
        <w:rPr>
          <w:rFonts w:ascii="Arial" w:hAnsi="Arial" w:cs="Arial"/>
        </w:rPr>
      </w:pPr>
    </w:p>
    <w:p w:rsidR="001A1FB5" w:rsidRPr="00E814FF" w:rsidRDefault="001A1FB5" w:rsidP="00252597">
      <w:pPr>
        <w:spacing w:line="276" w:lineRule="auto"/>
        <w:jc w:val="both"/>
        <w:rPr>
          <w:rFonts w:ascii="Arial" w:hAnsi="Arial" w:cs="Arial"/>
        </w:rPr>
      </w:pPr>
    </w:p>
    <w:p w:rsidR="001A1FB5" w:rsidRPr="00E814FF" w:rsidRDefault="001A1FB5" w:rsidP="00252597">
      <w:pPr>
        <w:spacing w:line="276" w:lineRule="auto"/>
        <w:jc w:val="both"/>
        <w:rPr>
          <w:rFonts w:ascii="Arial" w:hAnsi="Arial" w:cs="Arial"/>
        </w:rPr>
      </w:pPr>
    </w:p>
    <w:p w:rsidR="001A1FB5" w:rsidRPr="00E814FF" w:rsidRDefault="001A1FB5" w:rsidP="00252597">
      <w:pPr>
        <w:spacing w:line="276" w:lineRule="auto"/>
        <w:jc w:val="both"/>
        <w:rPr>
          <w:rFonts w:ascii="Arial" w:hAnsi="Arial" w:cs="Arial"/>
        </w:rPr>
      </w:pPr>
    </w:p>
    <w:p w:rsidR="001A1FB5" w:rsidRPr="00E814FF" w:rsidRDefault="00831F6F" w:rsidP="00E814FF">
      <w:pPr>
        <w:pStyle w:val="Subttulo"/>
        <w:spacing w:line="276" w:lineRule="auto"/>
        <w:jc w:val="left"/>
        <w:rPr>
          <w:rFonts w:ascii="Arial" w:hAnsi="Arial" w:cs="Arial"/>
          <w:b/>
          <w:sz w:val="22"/>
          <w:szCs w:val="22"/>
        </w:rPr>
      </w:pPr>
      <w:r w:rsidRPr="00E814FF">
        <w:rPr>
          <w:rFonts w:ascii="Arial" w:hAnsi="Arial" w:cs="Arial"/>
          <w:b/>
          <w:sz w:val="22"/>
          <w:szCs w:val="22"/>
        </w:rPr>
        <w:t>8.1 CONCLUSIONES ESPECÍFICAS</w:t>
      </w:r>
    </w:p>
    <w:p w:rsidR="001A1FB5" w:rsidRPr="00E814FF" w:rsidRDefault="001A1FB5" w:rsidP="00252597">
      <w:pPr>
        <w:pBdr>
          <w:top w:val="nil"/>
          <w:left w:val="nil"/>
          <w:bottom w:val="nil"/>
          <w:right w:val="nil"/>
          <w:between w:val="nil"/>
        </w:pBdr>
        <w:shd w:val="clear" w:color="auto" w:fill="FFFFFF"/>
        <w:spacing w:after="324" w:line="276" w:lineRule="auto"/>
        <w:jc w:val="both"/>
        <w:rPr>
          <w:rFonts w:ascii="Arial" w:hAnsi="Arial" w:cs="Arial"/>
          <w:color w:val="000000"/>
        </w:rPr>
      </w:pPr>
    </w:p>
    <w:p w:rsidR="001A1FB5" w:rsidRPr="00E814FF" w:rsidRDefault="00831F6F" w:rsidP="00252597">
      <w:pPr>
        <w:pBdr>
          <w:top w:val="nil"/>
          <w:left w:val="nil"/>
          <w:bottom w:val="nil"/>
          <w:right w:val="nil"/>
          <w:between w:val="nil"/>
        </w:pBdr>
        <w:shd w:val="clear" w:color="auto" w:fill="FFFFFF"/>
        <w:spacing w:after="324" w:line="276" w:lineRule="auto"/>
        <w:jc w:val="both"/>
        <w:rPr>
          <w:rFonts w:ascii="Arial" w:hAnsi="Arial" w:cs="Arial"/>
          <w:color w:val="000000"/>
        </w:rPr>
      </w:pPr>
      <w:r w:rsidRPr="00E814FF">
        <w:rPr>
          <w:rFonts w:ascii="Arial" w:hAnsi="Arial" w:cs="Arial"/>
          <w:color w:val="000000"/>
        </w:rPr>
        <w:t>Las conclusiones más significativas de la presente investigación pueden sintetizarse del siguiente modo.</w:t>
      </w:r>
    </w:p>
    <w:p w:rsidR="001A1FB5" w:rsidRPr="00E814FF" w:rsidRDefault="00831F6F" w:rsidP="00252597">
      <w:pPr>
        <w:pBdr>
          <w:top w:val="nil"/>
          <w:left w:val="nil"/>
          <w:bottom w:val="nil"/>
          <w:right w:val="nil"/>
          <w:between w:val="nil"/>
        </w:pBdr>
        <w:shd w:val="clear" w:color="auto" w:fill="FFFFFF"/>
        <w:spacing w:after="324" w:line="276" w:lineRule="auto"/>
        <w:jc w:val="both"/>
        <w:rPr>
          <w:rFonts w:ascii="Arial" w:hAnsi="Arial" w:cs="Arial"/>
          <w:color w:val="000000"/>
        </w:rPr>
      </w:pPr>
      <w:r w:rsidRPr="00E814FF">
        <w:rPr>
          <w:rFonts w:ascii="Arial" w:hAnsi="Arial" w:cs="Arial"/>
          <w:color w:val="000000"/>
        </w:rPr>
        <w:t xml:space="preserve"> Como primer punto parece necesario señalar la necesidad real y urgente de implementar un programa de Alfabetización Informacional en la Universidad que permita desarrollar las competencias informacionales en los estudiantes de la carrera de Ingeniería en Administración Agroindustrial ya que los resultados del estudio muestran que las competencias que ellos declaran poseer son extremadamente débiles, especialmente las que se relacionan con las tratadas en el modelo SCONUL (pilares 2-7): acceso, uso, evaluación y comunicación de la información. </w:t>
      </w:r>
    </w:p>
    <w:p w:rsidR="001A1FB5" w:rsidRPr="00E814FF" w:rsidRDefault="00831F6F" w:rsidP="00252597">
      <w:pPr>
        <w:pBdr>
          <w:top w:val="nil"/>
          <w:left w:val="nil"/>
          <w:bottom w:val="nil"/>
          <w:right w:val="nil"/>
          <w:between w:val="nil"/>
        </w:pBdr>
        <w:shd w:val="clear" w:color="auto" w:fill="FFFFFF"/>
        <w:spacing w:after="324" w:line="276" w:lineRule="auto"/>
        <w:jc w:val="both"/>
        <w:rPr>
          <w:rFonts w:ascii="Arial" w:hAnsi="Arial" w:cs="Arial"/>
          <w:color w:val="000000"/>
        </w:rPr>
      </w:pPr>
      <w:r w:rsidRPr="00E814FF">
        <w:rPr>
          <w:rFonts w:ascii="Arial" w:hAnsi="Arial" w:cs="Arial"/>
          <w:color w:val="000000"/>
        </w:rPr>
        <w:t xml:space="preserve">Como segundo punto, se detecta que el problema fundamental de los estudiantes encuestados es que si bien parece razonable y eficiente aproximarse a un requerimiento de  información por medio de la búsqueda en las redes sociales como Facebook o Twitter,  parece no haber la norma de avanzar hacia otro tipo de fuentes de mayor confiabilidad y de mayor precisión (por desinterés o desconocimiento de ellas). Solo un porcentaje muy pequeño, cercano al 12% lo hace. En este sentido, resulta evidente que la propia Universidad podría contrastar estos resultados con el perfil de egreso definido para sus carreras. Probablemente se debiera esperar que al egreso del pregrado los estudiantes </w:t>
      </w:r>
      <w:r w:rsidRPr="00E814FF">
        <w:rPr>
          <w:rFonts w:ascii="Arial" w:hAnsi="Arial" w:cs="Arial"/>
          <w:color w:val="000000"/>
        </w:rPr>
        <w:lastRenderedPageBreak/>
        <w:t>procedieran en forma más científica y rigurosa tal y como es sugerido por la Organización para la Cooperación y Desarrollo Económico.</w:t>
      </w:r>
      <w:r w:rsidRPr="00E814FF">
        <w:rPr>
          <w:rFonts w:ascii="Arial" w:hAnsi="Arial" w:cs="Arial"/>
          <w:color w:val="000000"/>
          <w:vertAlign w:val="superscript"/>
        </w:rPr>
        <w:footnoteReference w:id="8"/>
      </w:r>
    </w:p>
    <w:p w:rsidR="001A1FB5" w:rsidRPr="00E814FF" w:rsidRDefault="00831F6F" w:rsidP="00252597">
      <w:pPr>
        <w:pBdr>
          <w:top w:val="nil"/>
          <w:left w:val="nil"/>
          <w:bottom w:val="nil"/>
          <w:right w:val="nil"/>
          <w:between w:val="nil"/>
        </w:pBdr>
        <w:shd w:val="clear" w:color="auto" w:fill="FFFFFF"/>
        <w:spacing w:after="324" w:line="276" w:lineRule="auto"/>
        <w:jc w:val="both"/>
        <w:rPr>
          <w:rFonts w:ascii="Arial" w:hAnsi="Arial" w:cs="Arial"/>
          <w:color w:val="000000"/>
        </w:rPr>
      </w:pPr>
      <w:r w:rsidRPr="00E814FF">
        <w:rPr>
          <w:rFonts w:ascii="Arial" w:hAnsi="Arial" w:cs="Arial"/>
          <w:color w:val="000000"/>
        </w:rPr>
        <w:t xml:space="preserve">Finalmente al observar los resultados de la investigación  parece claro que es necesario seguir elaborando nuevo conocimiento en relación a la ALFIN, especialmente en la educación universitaria chilena y  que la gran tarea que queda por delante es la creación de un Modelo de Desarrollo de Competencias que se adecue a la realidad de la educación superior nacional. </w:t>
      </w:r>
    </w:p>
    <w:p w:rsidR="001A1FB5" w:rsidRPr="00E814FF" w:rsidRDefault="001A1FB5" w:rsidP="00252597">
      <w:pPr>
        <w:pBdr>
          <w:top w:val="nil"/>
          <w:left w:val="nil"/>
          <w:bottom w:val="nil"/>
          <w:right w:val="nil"/>
          <w:between w:val="nil"/>
        </w:pBdr>
        <w:shd w:val="clear" w:color="auto" w:fill="FFFFFF"/>
        <w:spacing w:after="324" w:line="276" w:lineRule="auto"/>
        <w:jc w:val="both"/>
        <w:rPr>
          <w:rFonts w:ascii="Arial" w:hAnsi="Arial" w:cs="Arial"/>
          <w:color w:val="000000"/>
        </w:rPr>
      </w:pPr>
    </w:p>
    <w:p w:rsidR="001A1FB5" w:rsidRPr="00E814FF" w:rsidRDefault="001A1FB5" w:rsidP="00252597">
      <w:pPr>
        <w:pBdr>
          <w:top w:val="nil"/>
          <w:left w:val="nil"/>
          <w:bottom w:val="nil"/>
          <w:right w:val="nil"/>
          <w:between w:val="nil"/>
        </w:pBdr>
        <w:shd w:val="clear" w:color="auto" w:fill="FFFFFF"/>
        <w:spacing w:after="324" w:line="276" w:lineRule="auto"/>
        <w:jc w:val="both"/>
        <w:rPr>
          <w:rFonts w:ascii="Arial" w:hAnsi="Arial" w:cs="Arial"/>
          <w:color w:val="000000"/>
        </w:rPr>
      </w:pPr>
    </w:p>
    <w:p w:rsidR="001A1FB5" w:rsidRPr="00E814FF" w:rsidRDefault="00831F6F" w:rsidP="00252597">
      <w:pPr>
        <w:pBdr>
          <w:top w:val="nil"/>
          <w:left w:val="nil"/>
          <w:bottom w:val="nil"/>
          <w:right w:val="nil"/>
          <w:between w:val="nil"/>
        </w:pBdr>
        <w:shd w:val="clear" w:color="auto" w:fill="FFFFFF"/>
        <w:spacing w:after="324" w:line="276" w:lineRule="auto"/>
        <w:jc w:val="both"/>
        <w:rPr>
          <w:rFonts w:ascii="Arial" w:hAnsi="Arial" w:cs="Arial"/>
          <w:color w:val="000000"/>
        </w:rPr>
      </w:pPr>
      <w:r w:rsidRPr="00E814FF">
        <w:rPr>
          <w:rFonts w:ascii="Arial" w:hAnsi="Arial" w:cs="Arial"/>
          <w:color w:val="000000"/>
        </w:rPr>
        <w:t xml:space="preserve"> </w:t>
      </w:r>
    </w:p>
    <w:p w:rsidR="001A1FB5" w:rsidRPr="00E814FF" w:rsidRDefault="001A1FB5" w:rsidP="00252597">
      <w:pPr>
        <w:spacing w:line="276" w:lineRule="auto"/>
        <w:jc w:val="both"/>
        <w:rPr>
          <w:rFonts w:ascii="Arial" w:hAnsi="Arial" w:cs="Arial"/>
        </w:rPr>
      </w:pPr>
    </w:p>
    <w:p w:rsidR="001A1FB5" w:rsidRPr="00E814FF" w:rsidRDefault="001A1FB5" w:rsidP="00252597">
      <w:pPr>
        <w:spacing w:line="276" w:lineRule="auto"/>
        <w:jc w:val="both"/>
        <w:rPr>
          <w:rFonts w:ascii="Arial" w:hAnsi="Arial" w:cs="Arial"/>
        </w:rPr>
      </w:pPr>
    </w:p>
    <w:p w:rsidR="001A1FB5" w:rsidRPr="00E814FF" w:rsidRDefault="001A1FB5" w:rsidP="00252597">
      <w:pPr>
        <w:spacing w:line="276" w:lineRule="auto"/>
        <w:jc w:val="both"/>
        <w:rPr>
          <w:rFonts w:ascii="Arial" w:hAnsi="Arial" w:cs="Arial"/>
        </w:rPr>
      </w:pPr>
    </w:p>
    <w:p w:rsidR="001A1FB5" w:rsidRPr="00E814FF" w:rsidRDefault="001A1FB5" w:rsidP="00252597">
      <w:pPr>
        <w:spacing w:line="276" w:lineRule="auto"/>
        <w:jc w:val="both"/>
        <w:rPr>
          <w:rFonts w:ascii="Arial" w:hAnsi="Arial" w:cs="Arial"/>
        </w:rPr>
      </w:pPr>
    </w:p>
    <w:p w:rsidR="001A1FB5" w:rsidRPr="00E814FF" w:rsidRDefault="001A1FB5" w:rsidP="00252597">
      <w:pPr>
        <w:spacing w:line="276" w:lineRule="auto"/>
        <w:jc w:val="both"/>
        <w:rPr>
          <w:rFonts w:ascii="Arial" w:hAnsi="Arial" w:cs="Arial"/>
        </w:rPr>
      </w:pPr>
    </w:p>
    <w:p w:rsidR="001A1FB5" w:rsidRPr="00E814FF" w:rsidRDefault="001A1FB5" w:rsidP="00252597">
      <w:pPr>
        <w:spacing w:line="276" w:lineRule="auto"/>
        <w:jc w:val="both"/>
        <w:rPr>
          <w:rFonts w:ascii="Arial" w:hAnsi="Arial" w:cs="Arial"/>
        </w:rPr>
      </w:pPr>
    </w:p>
    <w:p w:rsidR="001A1FB5" w:rsidRPr="00E814FF" w:rsidRDefault="001A1FB5" w:rsidP="00252597">
      <w:pPr>
        <w:spacing w:line="276" w:lineRule="auto"/>
        <w:jc w:val="both"/>
        <w:rPr>
          <w:rFonts w:ascii="Arial" w:hAnsi="Arial" w:cs="Arial"/>
        </w:rPr>
      </w:pPr>
    </w:p>
    <w:p w:rsidR="001A1FB5" w:rsidRPr="00E814FF" w:rsidRDefault="00831F6F" w:rsidP="00252597">
      <w:pPr>
        <w:pStyle w:val="Ttulo"/>
        <w:numPr>
          <w:ilvl w:val="0"/>
          <w:numId w:val="31"/>
        </w:numPr>
        <w:spacing w:line="276" w:lineRule="auto"/>
        <w:ind w:hanging="360"/>
        <w:rPr>
          <w:rFonts w:ascii="Arial" w:hAnsi="Arial" w:cs="Arial"/>
          <w:color w:val="000000"/>
          <w:sz w:val="22"/>
          <w:szCs w:val="22"/>
        </w:rPr>
      </w:pPr>
      <w:r w:rsidRPr="00E814FF">
        <w:rPr>
          <w:rFonts w:ascii="Arial" w:hAnsi="Arial" w:cs="Arial"/>
          <w:color w:val="000000"/>
          <w:sz w:val="22"/>
          <w:szCs w:val="22"/>
        </w:rPr>
        <w:t>Referencias bibliográficas:</w:t>
      </w:r>
    </w:p>
    <w:p w:rsidR="001A1FB5" w:rsidRPr="00E814FF" w:rsidRDefault="001A1FB5" w:rsidP="00252597">
      <w:pPr>
        <w:pBdr>
          <w:top w:val="nil"/>
          <w:left w:val="nil"/>
          <w:bottom w:val="nil"/>
          <w:right w:val="nil"/>
          <w:between w:val="nil"/>
        </w:pBdr>
        <w:spacing w:line="276" w:lineRule="auto"/>
        <w:jc w:val="both"/>
        <w:rPr>
          <w:rFonts w:ascii="Arial" w:hAnsi="Arial" w:cs="Arial"/>
          <w:color w:val="000000"/>
        </w:rPr>
      </w:pPr>
    </w:p>
    <w:p w:rsidR="001A1FB5" w:rsidRPr="00E814FF" w:rsidRDefault="001A1FB5" w:rsidP="00252597">
      <w:pPr>
        <w:pBdr>
          <w:top w:val="nil"/>
          <w:left w:val="nil"/>
          <w:bottom w:val="nil"/>
          <w:right w:val="nil"/>
          <w:between w:val="nil"/>
        </w:pBdr>
        <w:spacing w:after="0" w:line="276" w:lineRule="auto"/>
        <w:ind w:left="720" w:hanging="720"/>
        <w:jc w:val="both"/>
        <w:rPr>
          <w:rFonts w:ascii="Arial" w:hAnsi="Arial" w:cs="Arial"/>
          <w:color w:val="000000"/>
        </w:rPr>
      </w:pPr>
    </w:p>
    <w:p w:rsidR="001A1FB5" w:rsidRPr="00E814FF" w:rsidRDefault="001A1FB5" w:rsidP="00252597">
      <w:pPr>
        <w:pBdr>
          <w:top w:val="nil"/>
          <w:left w:val="nil"/>
          <w:bottom w:val="nil"/>
          <w:right w:val="nil"/>
          <w:between w:val="nil"/>
        </w:pBdr>
        <w:spacing w:after="0" w:line="276" w:lineRule="auto"/>
        <w:ind w:left="720" w:hanging="720"/>
        <w:rPr>
          <w:rFonts w:ascii="Arial" w:hAnsi="Arial" w:cs="Arial"/>
          <w:color w:val="000000"/>
        </w:rPr>
      </w:pPr>
    </w:p>
    <w:p w:rsidR="001A1FB5" w:rsidRPr="00E814FF" w:rsidRDefault="00831F6F" w:rsidP="00252597">
      <w:pPr>
        <w:numPr>
          <w:ilvl w:val="0"/>
          <w:numId w:val="20"/>
        </w:numPr>
        <w:pBdr>
          <w:top w:val="nil"/>
          <w:left w:val="nil"/>
          <w:bottom w:val="nil"/>
          <w:right w:val="nil"/>
          <w:between w:val="nil"/>
        </w:pBdr>
        <w:spacing w:line="276" w:lineRule="auto"/>
        <w:contextualSpacing/>
        <w:jc w:val="both"/>
        <w:rPr>
          <w:rFonts w:ascii="Arial" w:hAnsi="Arial" w:cs="Arial"/>
          <w:color w:val="000000"/>
        </w:rPr>
      </w:pPr>
      <w:r w:rsidRPr="00E814FF">
        <w:rPr>
          <w:rFonts w:ascii="Arial" w:hAnsi="Arial" w:cs="Arial"/>
          <w:color w:val="000000"/>
        </w:rPr>
        <w:t>Aprendizaje por proyectos: El Modelo SCONUL. [en línea]. [Visitado el 6 de junio del 2013] Disponible en la Web: &lt;</w:t>
      </w:r>
      <w:hyperlink r:id="rId20">
        <w:r w:rsidRPr="00E814FF">
          <w:rPr>
            <w:rFonts w:ascii="Arial" w:hAnsi="Arial" w:cs="Arial"/>
            <w:color w:val="000000"/>
          </w:rPr>
          <w:t>http://pedablogia.wordpress.com/2009/02/26/aprendizaje-por-proyectos-el-modelo-sconul/</w:t>
        </w:r>
      </w:hyperlink>
      <w:r w:rsidRPr="00E814FF">
        <w:rPr>
          <w:rFonts w:ascii="Arial" w:hAnsi="Arial" w:cs="Arial"/>
          <w:color w:val="000000"/>
        </w:rPr>
        <w:t>&gt;</w:t>
      </w:r>
    </w:p>
    <w:p w:rsidR="001A1FB5" w:rsidRPr="00E814FF" w:rsidRDefault="00831F6F" w:rsidP="00252597">
      <w:pPr>
        <w:numPr>
          <w:ilvl w:val="0"/>
          <w:numId w:val="20"/>
        </w:numPr>
        <w:pBdr>
          <w:top w:val="nil"/>
          <w:left w:val="nil"/>
          <w:bottom w:val="nil"/>
          <w:right w:val="nil"/>
          <w:between w:val="nil"/>
        </w:pBdr>
        <w:spacing w:line="276" w:lineRule="auto"/>
        <w:jc w:val="both"/>
        <w:rPr>
          <w:rFonts w:ascii="Arial" w:hAnsi="Arial" w:cs="Arial"/>
          <w:color w:val="000000"/>
        </w:rPr>
      </w:pPr>
      <w:r w:rsidRPr="00E814FF">
        <w:rPr>
          <w:rFonts w:ascii="Arial" w:hAnsi="Arial" w:cs="Arial"/>
          <w:color w:val="000000"/>
        </w:rPr>
        <w:t xml:space="preserve"> Bernhard, P. La formación en el uso de la información: una ventaja en la enseñanza superior. Situación actual. [en línea] [Traducción al español de Sara Pasadas del Amo] Anales de Documentación, N.º 5, 2002, p:409-435. [Visitado el 17 de abril del 2013] Disponible en la Web: &lt;http://eprints.rclis.org/archive/00002848/01/ad0522.pdf&gt;.</w:t>
      </w:r>
    </w:p>
    <w:p w:rsidR="001A1FB5" w:rsidRPr="00E814FF" w:rsidRDefault="00831F6F" w:rsidP="00252597">
      <w:pPr>
        <w:numPr>
          <w:ilvl w:val="0"/>
          <w:numId w:val="20"/>
        </w:numPr>
        <w:pBdr>
          <w:top w:val="nil"/>
          <w:left w:val="nil"/>
          <w:bottom w:val="nil"/>
          <w:right w:val="nil"/>
          <w:between w:val="nil"/>
        </w:pBdr>
        <w:spacing w:line="276" w:lineRule="auto"/>
        <w:jc w:val="both"/>
        <w:rPr>
          <w:rFonts w:ascii="Arial" w:hAnsi="Arial" w:cs="Arial"/>
          <w:color w:val="000000"/>
        </w:rPr>
      </w:pPr>
      <w:r w:rsidRPr="00E814FF">
        <w:rPr>
          <w:rFonts w:ascii="Arial" w:hAnsi="Arial" w:cs="Arial"/>
          <w:color w:val="000000"/>
        </w:rPr>
        <w:t xml:space="preserve"> Bernhard, P. La formación en el uso de la información: una ventaja en la enseñanza superior. Situación actual. [en línea] [Traducción al español de Sara Pasadas del Amo] Anales de Documentación, N.º 5, 2002, p:409-435. [Visitado el </w:t>
      </w:r>
      <w:r w:rsidRPr="00E814FF">
        <w:rPr>
          <w:rFonts w:ascii="Arial" w:hAnsi="Arial" w:cs="Arial"/>
          <w:color w:val="000000"/>
        </w:rPr>
        <w:lastRenderedPageBreak/>
        <w:t>17 de abril del 2013] Disponible en la Web: &lt;http://eprints.rclis.org/archive/00002848/01/ad0522.pdf&gt;.</w:t>
      </w:r>
    </w:p>
    <w:p w:rsidR="001A1FB5" w:rsidRPr="00E814FF" w:rsidRDefault="001A1FB5" w:rsidP="00252597">
      <w:pPr>
        <w:numPr>
          <w:ilvl w:val="0"/>
          <w:numId w:val="20"/>
        </w:numPr>
        <w:pBdr>
          <w:top w:val="nil"/>
          <w:left w:val="nil"/>
          <w:bottom w:val="nil"/>
          <w:right w:val="nil"/>
          <w:between w:val="nil"/>
        </w:pBdr>
        <w:spacing w:line="276" w:lineRule="auto"/>
        <w:contextualSpacing/>
        <w:jc w:val="both"/>
        <w:rPr>
          <w:rFonts w:ascii="Arial" w:hAnsi="Arial" w:cs="Arial"/>
          <w:color w:val="000000"/>
        </w:rPr>
      </w:pPr>
      <w:hyperlink r:id="rId21">
        <w:r w:rsidR="00831F6F" w:rsidRPr="00E814FF">
          <w:rPr>
            <w:rFonts w:ascii="Arial" w:hAnsi="Arial" w:cs="Arial"/>
            <w:color w:val="000000"/>
          </w:rPr>
          <w:t xml:space="preserve"> BIBLIOREDES. [en línea].    [Visitado el 2 de mayo del 2013] Disponible en la Web :  &lt;http://www.biblioredes.cl/quienes-somos/nuestros-logros</w:t>
        </w:r>
      </w:hyperlink>
      <w:r w:rsidR="00831F6F" w:rsidRPr="00E814FF">
        <w:rPr>
          <w:rFonts w:ascii="Arial" w:hAnsi="Arial" w:cs="Arial"/>
          <w:color w:val="000000"/>
        </w:rPr>
        <w:t>&gt;</w:t>
      </w:r>
    </w:p>
    <w:p w:rsidR="001A1FB5" w:rsidRPr="00E814FF" w:rsidRDefault="00831F6F" w:rsidP="00252597">
      <w:pPr>
        <w:numPr>
          <w:ilvl w:val="0"/>
          <w:numId w:val="20"/>
        </w:numPr>
        <w:pBdr>
          <w:top w:val="nil"/>
          <w:left w:val="nil"/>
          <w:bottom w:val="nil"/>
          <w:right w:val="nil"/>
          <w:between w:val="nil"/>
        </w:pBdr>
        <w:spacing w:line="276" w:lineRule="auto"/>
        <w:jc w:val="both"/>
        <w:rPr>
          <w:rFonts w:ascii="Arial" w:hAnsi="Arial" w:cs="Arial"/>
          <w:color w:val="000000"/>
        </w:rPr>
      </w:pPr>
      <w:r w:rsidRPr="00E814FF">
        <w:rPr>
          <w:rFonts w:ascii="Arial" w:hAnsi="Arial" w:cs="Arial"/>
          <w:color w:val="000000"/>
        </w:rPr>
        <w:t xml:space="preserve"> BIBLIOREDES. Boletín estadístico  [en línea]    Septiembre 2010.  [Visitado el 2 de mayo del 2013] Disponible en la Web : &lt;</w:t>
      </w:r>
      <w:hyperlink r:id="rId22">
        <w:r w:rsidRPr="00E814FF">
          <w:rPr>
            <w:rFonts w:ascii="Arial" w:hAnsi="Arial" w:cs="Arial"/>
            <w:color w:val="000000"/>
          </w:rPr>
          <w:t>http://www.biblioredes.cl/sites/default/files/Boletin_Estadistico_1.pdf</w:t>
        </w:r>
      </w:hyperlink>
      <w:r w:rsidRPr="00E814FF">
        <w:rPr>
          <w:rFonts w:ascii="Arial" w:hAnsi="Arial" w:cs="Arial"/>
          <w:color w:val="000000"/>
        </w:rPr>
        <w:t>&gt;</w:t>
      </w:r>
    </w:p>
    <w:p w:rsidR="001A1FB5" w:rsidRPr="00E814FF" w:rsidRDefault="00831F6F" w:rsidP="00252597">
      <w:pPr>
        <w:numPr>
          <w:ilvl w:val="0"/>
          <w:numId w:val="20"/>
        </w:numPr>
        <w:pBdr>
          <w:top w:val="nil"/>
          <w:left w:val="nil"/>
          <w:bottom w:val="nil"/>
          <w:right w:val="nil"/>
          <w:between w:val="nil"/>
        </w:pBdr>
        <w:spacing w:after="0" w:line="276" w:lineRule="auto"/>
        <w:contextualSpacing/>
        <w:jc w:val="both"/>
        <w:rPr>
          <w:rFonts w:ascii="Arial" w:hAnsi="Arial" w:cs="Arial"/>
          <w:color w:val="000000"/>
        </w:rPr>
      </w:pPr>
      <w:r w:rsidRPr="00E814FF">
        <w:rPr>
          <w:rFonts w:ascii="Arial" w:hAnsi="Arial" w:cs="Arial"/>
          <w:color w:val="000000"/>
        </w:rPr>
        <w:t>Felix del Valle. El resumen analítico documental. [en línea]   Universidad Complutence de Madrid, 2006.</w:t>
      </w:r>
      <w:r w:rsidRPr="00E814FF">
        <w:rPr>
          <w:rFonts w:ascii="Arial" w:eastAsia="Arial" w:hAnsi="Arial" w:cs="Arial"/>
          <w:color w:val="000000"/>
          <w:highlight w:val="white"/>
        </w:rPr>
        <w:t xml:space="preserve"> </w:t>
      </w:r>
      <w:r w:rsidRPr="00E814FF">
        <w:rPr>
          <w:rFonts w:ascii="Arial" w:hAnsi="Arial" w:cs="Arial"/>
          <w:color w:val="000000"/>
        </w:rPr>
        <w:t>[Visitado el 20 de junio del 2013] Disponible en la Web: &lt;www.ucm.es/info/multidoc/prof/fvalle/Resumen.pps‎&gt;</w:t>
      </w:r>
    </w:p>
    <w:p w:rsidR="001A1FB5" w:rsidRPr="00E814FF" w:rsidRDefault="00831F6F" w:rsidP="00252597">
      <w:pPr>
        <w:numPr>
          <w:ilvl w:val="0"/>
          <w:numId w:val="20"/>
        </w:numPr>
        <w:pBdr>
          <w:top w:val="nil"/>
          <w:left w:val="nil"/>
          <w:bottom w:val="nil"/>
          <w:right w:val="nil"/>
          <w:between w:val="nil"/>
        </w:pBdr>
        <w:spacing w:line="276" w:lineRule="auto"/>
        <w:contextualSpacing/>
        <w:jc w:val="both"/>
        <w:rPr>
          <w:rFonts w:ascii="Arial" w:hAnsi="Arial" w:cs="Arial"/>
          <w:color w:val="000000"/>
        </w:rPr>
      </w:pPr>
      <w:r w:rsidRPr="00E814FF">
        <w:rPr>
          <w:rFonts w:ascii="Arial" w:hAnsi="Arial" w:cs="Arial"/>
          <w:color w:val="000000"/>
        </w:rPr>
        <w:t>Felix del Valle. El resumen analítico documental. [en línea]   Universidad Complutence de Madrid, 2006.</w:t>
      </w:r>
      <w:r w:rsidRPr="00E814FF">
        <w:rPr>
          <w:rFonts w:ascii="Arial" w:hAnsi="Arial" w:cs="Arial"/>
          <w:color w:val="000000"/>
          <w:highlight w:val="white"/>
        </w:rPr>
        <w:t xml:space="preserve"> </w:t>
      </w:r>
      <w:r w:rsidRPr="00E814FF">
        <w:rPr>
          <w:rFonts w:ascii="Arial" w:hAnsi="Arial" w:cs="Arial"/>
          <w:color w:val="000000"/>
        </w:rPr>
        <w:t>[Visitado el 20 de junio del 2013] Disponible en la Web: &lt;www.ucm.es/info/multidoc/prof/fvalle/Resumen.pps‎&gt;</w:t>
      </w:r>
    </w:p>
    <w:p w:rsidR="001A1FB5" w:rsidRPr="00E814FF" w:rsidRDefault="00831F6F" w:rsidP="00252597">
      <w:pPr>
        <w:numPr>
          <w:ilvl w:val="0"/>
          <w:numId w:val="20"/>
        </w:numPr>
        <w:pBdr>
          <w:top w:val="nil"/>
          <w:left w:val="nil"/>
          <w:bottom w:val="nil"/>
          <w:right w:val="nil"/>
          <w:between w:val="nil"/>
        </w:pBdr>
        <w:spacing w:line="276" w:lineRule="auto"/>
        <w:jc w:val="both"/>
        <w:rPr>
          <w:rFonts w:ascii="Arial" w:hAnsi="Arial" w:cs="Arial"/>
          <w:color w:val="000000"/>
        </w:rPr>
      </w:pPr>
      <w:r w:rsidRPr="00E814FF">
        <w:rPr>
          <w:rFonts w:ascii="Arial" w:hAnsi="Arial" w:cs="Arial"/>
          <w:color w:val="000000"/>
        </w:rPr>
        <w:t>Fundación Gabriel Piedrahita Uribe. [en línea].  [Visitado el 28 de mayo del 2013] Disponible en la Web : &lt;</w:t>
      </w:r>
      <w:hyperlink r:id="rId23">
        <w:r w:rsidRPr="00E814FF">
          <w:rPr>
            <w:rFonts w:ascii="Arial" w:hAnsi="Arial" w:cs="Arial"/>
            <w:color w:val="000000"/>
          </w:rPr>
          <w:t>http://www.eduteka.org/pdfdir/GuiaGavilan.pdf</w:t>
        </w:r>
      </w:hyperlink>
      <w:r w:rsidRPr="00E814FF">
        <w:rPr>
          <w:rFonts w:ascii="Arial" w:hAnsi="Arial" w:cs="Arial"/>
          <w:color w:val="000000"/>
        </w:rPr>
        <w:t>&gt;</w:t>
      </w:r>
    </w:p>
    <w:p w:rsidR="001A1FB5" w:rsidRPr="00E814FF" w:rsidRDefault="00831F6F" w:rsidP="00252597">
      <w:pPr>
        <w:numPr>
          <w:ilvl w:val="0"/>
          <w:numId w:val="20"/>
        </w:numPr>
        <w:pBdr>
          <w:top w:val="nil"/>
          <w:left w:val="nil"/>
          <w:bottom w:val="nil"/>
          <w:right w:val="nil"/>
          <w:between w:val="nil"/>
        </w:pBdr>
        <w:spacing w:line="276" w:lineRule="auto"/>
        <w:jc w:val="both"/>
        <w:rPr>
          <w:rFonts w:ascii="Arial" w:hAnsi="Arial" w:cs="Arial"/>
          <w:color w:val="000000"/>
        </w:rPr>
      </w:pPr>
      <w:r w:rsidRPr="00E814FF">
        <w:rPr>
          <w:rFonts w:ascii="Arial" w:hAnsi="Arial" w:cs="Arial"/>
          <w:color w:val="000000"/>
        </w:rPr>
        <w:t>Gómez, J.A. y Pasadas, C. La Alfabetización informacional en Bibliotecas públicas. Situación actual y propuesta para una agenda de desarrollo.[online] Information Research. Vol.12, No.3, 2007. [Visitado el 13 de marzo del 2013]  Disponible en la Web:&lt;http://informationr.net/ir/12-3/paper316.html&gt;.</w:t>
      </w:r>
    </w:p>
    <w:p w:rsidR="001A1FB5" w:rsidRPr="00E814FF" w:rsidRDefault="00831F6F" w:rsidP="00252597">
      <w:pPr>
        <w:numPr>
          <w:ilvl w:val="0"/>
          <w:numId w:val="20"/>
        </w:numPr>
        <w:pBdr>
          <w:top w:val="nil"/>
          <w:left w:val="nil"/>
          <w:bottom w:val="nil"/>
          <w:right w:val="nil"/>
          <w:between w:val="nil"/>
        </w:pBdr>
        <w:spacing w:line="276" w:lineRule="auto"/>
        <w:contextualSpacing/>
        <w:jc w:val="both"/>
        <w:rPr>
          <w:rFonts w:ascii="Arial" w:hAnsi="Arial" w:cs="Arial"/>
          <w:color w:val="000000"/>
        </w:rPr>
      </w:pPr>
      <w:r w:rsidRPr="00E814FF">
        <w:rPr>
          <w:rFonts w:ascii="Arial" w:hAnsi="Arial" w:cs="Arial"/>
          <w:color w:val="000000"/>
        </w:rPr>
        <w:t>Gonzales Moreyra, Raúl. Comprensión lectora en estudiantes universitarios iniciales. [en línea]. Universidad de Lima, Perú, 1998. [Visitado el 7 de junio del 2013] Disponible en la Web: &lt;</w:t>
      </w:r>
      <w:hyperlink r:id="rId24">
        <w:r w:rsidRPr="00E814FF">
          <w:rPr>
            <w:rFonts w:ascii="Arial" w:hAnsi="Arial" w:cs="Arial"/>
            <w:color w:val="000000"/>
          </w:rPr>
          <w:t>http://fresno.ulima.edu.pe/sf%5Csf_bdfde.nsf/imagenes/FCB815179CE767F105256F380056E146/$file/gonzales.pdf</w:t>
        </w:r>
      </w:hyperlink>
      <w:r w:rsidRPr="00E814FF">
        <w:rPr>
          <w:rFonts w:ascii="Arial" w:hAnsi="Arial" w:cs="Arial"/>
          <w:color w:val="000000"/>
        </w:rPr>
        <w:t>&gt;</w:t>
      </w:r>
    </w:p>
    <w:p w:rsidR="001A1FB5" w:rsidRPr="00E814FF" w:rsidRDefault="00831F6F" w:rsidP="00252597">
      <w:pPr>
        <w:numPr>
          <w:ilvl w:val="0"/>
          <w:numId w:val="20"/>
        </w:numPr>
        <w:pBdr>
          <w:top w:val="nil"/>
          <w:left w:val="nil"/>
          <w:bottom w:val="nil"/>
          <w:right w:val="nil"/>
          <w:between w:val="nil"/>
        </w:pBdr>
        <w:spacing w:line="276" w:lineRule="auto"/>
        <w:jc w:val="both"/>
        <w:rPr>
          <w:rFonts w:ascii="Arial" w:hAnsi="Arial" w:cs="Arial"/>
          <w:color w:val="000000"/>
        </w:rPr>
      </w:pPr>
      <w:r w:rsidRPr="00E814FF">
        <w:rPr>
          <w:rFonts w:ascii="Arial" w:hAnsi="Arial" w:cs="Arial"/>
          <w:color w:val="000000"/>
        </w:rPr>
        <w:t>IFLA. Recomendaciones IFLA sobre alfabetización informacional y Mediática. [en línea]       8 de octubre del 2003, [Visitado el 18 de abril del 2013] Disponible en la Web: &lt;</w:t>
      </w:r>
      <w:hyperlink r:id="rId25">
        <w:r w:rsidRPr="00E814FF">
          <w:rPr>
            <w:rFonts w:ascii="Arial" w:hAnsi="Arial" w:cs="Arial"/>
            <w:color w:val="000000"/>
          </w:rPr>
          <w:t>http://www.ifla.org/publications/ifla-media-and-information-literacy-recommendations</w:t>
        </w:r>
      </w:hyperlink>
      <w:r w:rsidRPr="00E814FF">
        <w:rPr>
          <w:rFonts w:ascii="Arial" w:hAnsi="Arial" w:cs="Arial"/>
          <w:color w:val="000000"/>
        </w:rPr>
        <w:t xml:space="preserve">&gt; </w:t>
      </w:r>
    </w:p>
    <w:p w:rsidR="001A1FB5" w:rsidRPr="00E814FF" w:rsidRDefault="00831F6F" w:rsidP="00252597">
      <w:pPr>
        <w:numPr>
          <w:ilvl w:val="0"/>
          <w:numId w:val="20"/>
        </w:numPr>
        <w:pBdr>
          <w:top w:val="nil"/>
          <w:left w:val="nil"/>
          <w:bottom w:val="nil"/>
          <w:right w:val="nil"/>
          <w:between w:val="nil"/>
        </w:pBdr>
        <w:spacing w:after="0" w:line="276" w:lineRule="auto"/>
        <w:contextualSpacing/>
        <w:jc w:val="both"/>
        <w:rPr>
          <w:rFonts w:ascii="Arial" w:hAnsi="Arial" w:cs="Arial"/>
          <w:color w:val="000000"/>
        </w:rPr>
      </w:pPr>
      <w:r w:rsidRPr="00E814FF">
        <w:rPr>
          <w:rFonts w:ascii="Arial" w:hAnsi="Arial" w:cs="Arial"/>
          <w:color w:val="000000"/>
          <w:lang w:val="en-US"/>
        </w:rPr>
        <w:t xml:space="preserve">OCDE. Definition and Selection of Competencies (DeSeCo). </w:t>
      </w:r>
      <w:r w:rsidRPr="00E814FF">
        <w:rPr>
          <w:rFonts w:ascii="Arial" w:hAnsi="Arial" w:cs="Arial"/>
          <w:color w:val="000000"/>
        </w:rPr>
        <w:t xml:space="preserve">[en línea]   [Visitado el 8 de noviembre del 2013].  Disponible en la Web: &lt; </w:t>
      </w:r>
      <w:hyperlink r:id="rId26">
        <w:r w:rsidRPr="00E814FF">
          <w:rPr>
            <w:rFonts w:ascii="Arial" w:hAnsi="Arial" w:cs="Arial"/>
            <w:color w:val="000000"/>
          </w:rPr>
          <w:t>http://www.oecd.org/education/skills-beyond-school/definitionandselectionofcompetenciesdeseco.htm</w:t>
        </w:r>
      </w:hyperlink>
      <w:r w:rsidRPr="00E814FF">
        <w:rPr>
          <w:rFonts w:ascii="Arial" w:hAnsi="Arial" w:cs="Arial"/>
          <w:color w:val="000000"/>
        </w:rPr>
        <w:t>&gt;</w:t>
      </w:r>
    </w:p>
    <w:p w:rsidR="001A1FB5" w:rsidRPr="00E814FF" w:rsidRDefault="00831F6F" w:rsidP="00252597">
      <w:pPr>
        <w:numPr>
          <w:ilvl w:val="0"/>
          <w:numId w:val="20"/>
        </w:numPr>
        <w:pBdr>
          <w:top w:val="nil"/>
          <w:left w:val="nil"/>
          <w:bottom w:val="nil"/>
          <w:right w:val="nil"/>
          <w:between w:val="nil"/>
        </w:pBdr>
        <w:spacing w:line="276" w:lineRule="auto"/>
        <w:contextualSpacing/>
        <w:jc w:val="both"/>
        <w:rPr>
          <w:rFonts w:ascii="Arial" w:hAnsi="Arial" w:cs="Arial"/>
          <w:color w:val="000000"/>
        </w:rPr>
      </w:pPr>
      <w:r w:rsidRPr="00E814FF">
        <w:rPr>
          <w:rFonts w:ascii="Arial" w:hAnsi="Arial" w:cs="Arial"/>
          <w:color w:val="000000"/>
          <w:lang w:val="en-US"/>
        </w:rPr>
        <w:t xml:space="preserve">OCDE. Literacy in the Information Age final report of the international adult literacy survey. </w:t>
      </w:r>
      <w:r w:rsidRPr="00E814FF">
        <w:rPr>
          <w:rFonts w:ascii="Arial" w:hAnsi="Arial" w:cs="Arial"/>
          <w:color w:val="000000"/>
        </w:rPr>
        <w:t>[en línea]   Canada: OCDE, 2000. [Visitado el 28 de abril del 2013].  Disponible en la Web: &lt;</w:t>
      </w:r>
      <w:hyperlink r:id="rId27">
        <w:r w:rsidRPr="00E814FF">
          <w:rPr>
            <w:rFonts w:ascii="Arial" w:hAnsi="Arial" w:cs="Arial"/>
            <w:color w:val="000000"/>
          </w:rPr>
          <w:t>http://www.oecd.org/edu/skills-beyond-school/41529765.pdf</w:t>
        </w:r>
      </w:hyperlink>
      <w:r w:rsidRPr="00E814FF">
        <w:rPr>
          <w:rFonts w:ascii="Arial" w:hAnsi="Arial" w:cs="Arial"/>
          <w:color w:val="000000"/>
        </w:rPr>
        <w:t>&gt;</w:t>
      </w:r>
    </w:p>
    <w:p w:rsidR="001A1FB5" w:rsidRPr="00E814FF" w:rsidRDefault="00831F6F" w:rsidP="00252597">
      <w:pPr>
        <w:numPr>
          <w:ilvl w:val="0"/>
          <w:numId w:val="20"/>
        </w:numPr>
        <w:pBdr>
          <w:top w:val="nil"/>
          <w:left w:val="nil"/>
          <w:bottom w:val="nil"/>
          <w:right w:val="nil"/>
          <w:between w:val="nil"/>
        </w:pBdr>
        <w:spacing w:line="276" w:lineRule="auto"/>
        <w:jc w:val="both"/>
        <w:rPr>
          <w:rFonts w:ascii="Arial" w:hAnsi="Arial" w:cs="Arial"/>
          <w:color w:val="000000"/>
        </w:rPr>
      </w:pPr>
      <w:r w:rsidRPr="00E814FF">
        <w:rPr>
          <w:rFonts w:ascii="Arial" w:hAnsi="Arial" w:cs="Arial"/>
          <w:color w:val="000000"/>
        </w:rPr>
        <w:t>Pinto, María. Alfabetización informativo-digital. [en línea] Fecha de Actualización de la página: 25/06/2007. [Visitado el 8 de enero del 2013]  Disponible en la Web: &lt;http://www.mariapinto.es/e-coms/alfa_infor.htm&gt;</w:t>
      </w:r>
    </w:p>
    <w:p w:rsidR="001A1FB5" w:rsidRPr="00E814FF" w:rsidRDefault="00831F6F" w:rsidP="00252597">
      <w:pPr>
        <w:numPr>
          <w:ilvl w:val="0"/>
          <w:numId w:val="20"/>
        </w:numPr>
        <w:pBdr>
          <w:top w:val="nil"/>
          <w:left w:val="nil"/>
          <w:bottom w:val="nil"/>
          <w:right w:val="nil"/>
          <w:between w:val="nil"/>
        </w:pBdr>
        <w:spacing w:line="276" w:lineRule="auto"/>
        <w:jc w:val="both"/>
        <w:rPr>
          <w:rFonts w:ascii="Arial" w:hAnsi="Arial" w:cs="Arial"/>
          <w:color w:val="000000"/>
        </w:rPr>
      </w:pPr>
      <w:r w:rsidRPr="00E814FF">
        <w:rPr>
          <w:rFonts w:ascii="Arial" w:hAnsi="Arial" w:cs="Arial"/>
          <w:color w:val="000000"/>
        </w:rPr>
        <w:t>UNESCO, Declaración de Alejandría. [en línea]    9 Noviembre del 2005. [Visitado el 28 de abril del 2013]. Disponible en la Web &lt;</w:t>
      </w:r>
      <w:hyperlink r:id="rId28">
        <w:r w:rsidRPr="00E814FF">
          <w:rPr>
            <w:rFonts w:ascii="Arial" w:hAnsi="Arial" w:cs="Arial"/>
            <w:color w:val="000000"/>
          </w:rPr>
          <w:t>http://archive.ifla.org/III/wsis/BeaconInfSoc-es.html</w:t>
        </w:r>
      </w:hyperlink>
      <w:r w:rsidRPr="00E814FF">
        <w:rPr>
          <w:rFonts w:ascii="Arial" w:hAnsi="Arial" w:cs="Arial"/>
          <w:color w:val="000000"/>
        </w:rPr>
        <w:t>&gt;</w:t>
      </w:r>
    </w:p>
    <w:p w:rsidR="001A1FB5" w:rsidRPr="00E814FF" w:rsidRDefault="00831F6F" w:rsidP="00252597">
      <w:pPr>
        <w:numPr>
          <w:ilvl w:val="0"/>
          <w:numId w:val="20"/>
        </w:numPr>
        <w:pBdr>
          <w:top w:val="nil"/>
          <w:left w:val="nil"/>
          <w:bottom w:val="nil"/>
          <w:right w:val="nil"/>
          <w:between w:val="nil"/>
        </w:pBdr>
        <w:spacing w:line="276" w:lineRule="auto"/>
        <w:jc w:val="both"/>
        <w:rPr>
          <w:rFonts w:ascii="Arial" w:hAnsi="Arial" w:cs="Arial"/>
          <w:color w:val="000000"/>
        </w:rPr>
      </w:pPr>
      <w:r w:rsidRPr="00E814FF">
        <w:rPr>
          <w:rFonts w:ascii="Arial" w:hAnsi="Arial" w:cs="Arial"/>
          <w:color w:val="000000"/>
        </w:rPr>
        <w:t xml:space="preserve">Uribe Tirado, Alejandro. La alfabetización informacional en Iberoamérica. Ibersid. (2010) pp. 165-176. Disponible en la Web: &lt; </w:t>
      </w:r>
      <w:hyperlink r:id="rId29">
        <w:r w:rsidRPr="00E814FF">
          <w:rPr>
            <w:rFonts w:ascii="Arial" w:hAnsi="Arial" w:cs="Arial"/>
            <w:color w:val="000000"/>
          </w:rPr>
          <w:t>http://eprints.rclis.org/15060/1/IBERSID-alfinIberoam%C3%A9rica</w:t>
        </w:r>
      </w:hyperlink>
      <w:r w:rsidRPr="00E814FF">
        <w:rPr>
          <w:rFonts w:ascii="Arial" w:hAnsi="Arial" w:cs="Arial"/>
          <w:color w:val="000000"/>
        </w:rPr>
        <w:t>. UribeTirado,A.pdf&gt;</w:t>
      </w:r>
    </w:p>
    <w:p w:rsidR="001A1FB5" w:rsidRPr="00E814FF" w:rsidRDefault="00831F6F" w:rsidP="00252597">
      <w:pPr>
        <w:numPr>
          <w:ilvl w:val="0"/>
          <w:numId w:val="20"/>
        </w:numPr>
        <w:pBdr>
          <w:top w:val="nil"/>
          <w:left w:val="nil"/>
          <w:bottom w:val="nil"/>
          <w:right w:val="nil"/>
          <w:between w:val="nil"/>
        </w:pBdr>
        <w:spacing w:line="276" w:lineRule="auto"/>
        <w:jc w:val="both"/>
        <w:rPr>
          <w:rFonts w:ascii="Arial" w:hAnsi="Arial" w:cs="Arial"/>
          <w:color w:val="000000"/>
        </w:rPr>
      </w:pPr>
      <w:r w:rsidRPr="00E814FF">
        <w:rPr>
          <w:rFonts w:ascii="Arial" w:hAnsi="Arial" w:cs="Arial"/>
          <w:color w:val="000000"/>
        </w:rPr>
        <w:t>Vidal, Paulina. Coordinadora metropolitana del Sistema Nacional de Bibliotecas Púbicas. Entrevista realizada el viernes 2 de agosto del 2013, en Santiago. Entrevistador: Felipe Maltes.</w:t>
      </w:r>
    </w:p>
    <w:p w:rsidR="001A1FB5" w:rsidRPr="00E814FF" w:rsidRDefault="00831F6F" w:rsidP="00252597">
      <w:pPr>
        <w:numPr>
          <w:ilvl w:val="0"/>
          <w:numId w:val="20"/>
        </w:numPr>
        <w:pBdr>
          <w:top w:val="nil"/>
          <w:left w:val="nil"/>
          <w:bottom w:val="nil"/>
          <w:right w:val="nil"/>
          <w:between w:val="nil"/>
        </w:pBdr>
        <w:spacing w:line="276" w:lineRule="auto"/>
        <w:jc w:val="both"/>
        <w:rPr>
          <w:rFonts w:ascii="Arial" w:hAnsi="Arial" w:cs="Arial"/>
          <w:color w:val="000000"/>
        </w:rPr>
      </w:pPr>
      <w:r w:rsidRPr="00E814FF">
        <w:rPr>
          <w:rFonts w:ascii="Arial" w:hAnsi="Arial" w:cs="Arial"/>
          <w:color w:val="000000"/>
        </w:rPr>
        <w:lastRenderedPageBreak/>
        <w:t>Villanueva, María Isabel. Coordinadora de Servicios del Sistema de Información y Bibliotecas de la Universidad de Chile. Entrevista realizada el jueves 5 de septiembre del 2013, en Santiago. Entrevistador: Felipe Maltes.</w:t>
      </w:r>
    </w:p>
    <w:p w:rsidR="001A1FB5" w:rsidRPr="00E814FF" w:rsidRDefault="001A1FB5" w:rsidP="00252597">
      <w:pPr>
        <w:pBdr>
          <w:top w:val="nil"/>
          <w:left w:val="nil"/>
          <w:bottom w:val="nil"/>
          <w:right w:val="nil"/>
          <w:between w:val="nil"/>
        </w:pBdr>
        <w:spacing w:line="276" w:lineRule="auto"/>
        <w:ind w:left="720" w:hanging="720"/>
        <w:jc w:val="both"/>
        <w:rPr>
          <w:rFonts w:ascii="Arial" w:hAnsi="Arial" w:cs="Arial"/>
          <w:color w:val="000000"/>
        </w:rPr>
      </w:pPr>
    </w:p>
    <w:p w:rsidR="001A1FB5" w:rsidRPr="00E814FF" w:rsidRDefault="001A1FB5" w:rsidP="00252597">
      <w:pPr>
        <w:spacing w:line="276" w:lineRule="auto"/>
        <w:jc w:val="both"/>
        <w:rPr>
          <w:rFonts w:ascii="Arial" w:hAnsi="Arial" w:cs="Arial"/>
        </w:rPr>
      </w:pPr>
    </w:p>
    <w:p w:rsidR="001A1FB5" w:rsidRPr="00E814FF" w:rsidRDefault="001A1FB5" w:rsidP="00252597">
      <w:pPr>
        <w:spacing w:line="276" w:lineRule="auto"/>
        <w:jc w:val="both"/>
        <w:rPr>
          <w:rFonts w:ascii="Arial" w:hAnsi="Arial" w:cs="Arial"/>
        </w:rPr>
      </w:pPr>
    </w:p>
    <w:sectPr w:rsidR="001A1FB5" w:rsidRPr="00E814FF" w:rsidSect="00252597">
      <w:footerReference w:type="default" r:id="rId30"/>
      <w:pgSz w:w="12247" w:h="18711"/>
      <w:pgMar w:top="1417" w:right="1701" w:bottom="1417" w:left="1701" w:header="0" w:footer="6" w:gutter="0"/>
      <w:pgNumType w:start="1"/>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2119" w:rsidRDefault="00332119" w:rsidP="001A1FB5">
      <w:pPr>
        <w:spacing w:after="0" w:line="240" w:lineRule="auto"/>
      </w:pPr>
      <w:r>
        <w:separator/>
      </w:r>
    </w:p>
  </w:endnote>
  <w:endnote w:type="continuationSeparator" w:id="1">
    <w:p w:rsidR="00332119" w:rsidRDefault="00332119" w:rsidP="001A1FB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00000000" w:usb2="00000000" w:usb3="00000000" w:csb0="000001FF" w:csb1="00000000"/>
  </w:font>
  <w:font w:name="Noto Sans Symbols">
    <w:altName w:val="Times New Roman"/>
    <w:charset w:val="00"/>
    <w:family w:val="auto"/>
    <w:pitch w:val="default"/>
    <w:sig w:usb0="00000000" w:usb1="00000000" w:usb2="00000000" w:usb3="00000000" w:csb0="0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F6F" w:rsidRDefault="00831F6F">
    <w:pPr>
      <w:pBdr>
        <w:top w:val="nil"/>
        <w:left w:val="nil"/>
        <w:bottom w:val="nil"/>
        <w:right w:val="nil"/>
        <w:between w:val="nil"/>
      </w:pBdr>
      <w:tabs>
        <w:tab w:val="center" w:pos="4419"/>
        <w:tab w:val="right" w:pos="8838"/>
      </w:tabs>
      <w:jc w:val="center"/>
      <w:rPr>
        <w:rFonts w:ascii="Calibri" w:eastAsia="Calibri" w:hAnsi="Calibri" w:cs="Calibri"/>
        <w:color w:val="000000"/>
        <w:sz w:val="18"/>
        <w:szCs w:val="18"/>
      </w:rPr>
    </w:pPr>
    <w:r>
      <w:rPr>
        <w:rFonts w:ascii="Calibri" w:eastAsia="Calibri" w:hAnsi="Calibri" w:cs="Calibri"/>
        <w:color w:val="000000"/>
        <w:sz w:val="18"/>
        <w:szCs w:val="18"/>
      </w:rPr>
      <w:fldChar w:fldCharType="begin"/>
    </w:r>
    <w:r>
      <w:rPr>
        <w:rFonts w:ascii="Calibri" w:eastAsia="Calibri" w:hAnsi="Calibri" w:cs="Calibri"/>
        <w:color w:val="000000"/>
        <w:sz w:val="18"/>
        <w:szCs w:val="18"/>
      </w:rPr>
      <w:instrText>PAGE</w:instrText>
    </w:r>
    <w:r>
      <w:rPr>
        <w:rFonts w:ascii="Calibri" w:eastAsia="Calibri" w:hAnsi="Calibri" w:cs="Calibri"/>
        <w:color w:val="000000"/>
        <w:sz w:val="18"/>
        <w:szCs w:val="18"/>
      </w:rPr>
      <w:fldChar w:fldCharType="separate"/>
    </w:r>
    <w:r w:rsidR="00E814FF">
      <w:rPr>
        <w:rFonts w:ascii="Calibri" w:eastAsia="Calibri" w:hAnsi="Calibri" w:cs="Calibri"/>
        <w:noProof/>
        <w:color w:val="000000"/>
        <w:sz w:val="18"/>
        <w:szCs w:val="18"/>
      </w:rPr>
      <w:t>2</w:t>
    </w:r>
    <w:r>
      <w:rPr>
        <w:rFonts w:ascii="Calibri" w:eastAsia="Calibri" w:hAnsi="Calibri" w:cs="Calibri"/>
        <w:color w:val="000000"/>
        <w:sz w:val="18"/>
        <w:szCs w:val="18"/>
      </w:rPr>
      <w:fldChar w:fldCharType="end"/>
    </w:r>
  </w:p>
  <w:p w:rsidR="00831F6F" w:rsidRDefault="00831F6F">
    <w:pPr>
      <w:pBdr>
        <w:top w:val="nil"/>
        <w:left w:val="nil"/>
        <w:bottom w:val="nil"/>
        <w:right w:val="nil"/>
        <w:between w:val="nil"/>
      </w:pBdr>
      <w:tabs>
        <w:tab w:val="center" w:pos="4419"/>
        <w:tab w:val="right" w:pos="8838"/>
      </w:tabs>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2119" w:rsidRDefault="00332119" w:rsidP="001A1FB5">
      <w:pPr>
        <w:spacing w:after="0" w:line="240" w:lineRule="auto"/>
      </w:pPr>
      <w:r>
        <w:separator/>
      </w:r>
    </w:p>
  </w:footnote>
  <w:footnote w:type="continuationSeparator" w:id="1">
    <w:p w:rsidR="00332119" w:rsidRDefault="00332119" w:rsidP="001A1FB5">
      <w:pPr>
        <w:spacing w:after="0" w:line="240" w:lineRule="auto"/>
      </w:pPr>
      <w:r>
        <w:continuationSeparator/>
      </w:r>
    </w:p>
  </w:footnote>
  <w:footnote w:id="2">
    <w:p w:rsidR="00831F6F" w:rsidRDefault="00831F6F" w:rsidP="00252597">
      <w:pPr>
        <w:pBdr>
          <w:top w:val="nil"/>
          <w:left w:val="nil"/>
          <w:bottom w:val="nil"/>
          <w:right w:val="nil"/>
          <w:between w:val="nil"/>
        </w:pBdr>
        <w:ind w:left="720"/>
        <w:jc w:val="both"/>
        <w:rPr>
          <w:rFonts w:ascii="Calibri" w:eastAsia="Calibri" w:hAnsi="Calibri" w:cs="Calibri"/>
          <w:color w:val="000000"/>
        </w:rPr>
      </w:pPr>
      <w:r>
        <w:rPr>
          <w:vertAlign w:val="superscript"/>
        </w:rPr>
        <w:footnoteRef/>
      </w:r>
      <w:r>
        <w:rPr>
          <w:rFonts w:ascii="Calibri" w:eastAsia="Calibri" w:hAnsi="Calibri" w:cs="Calibri"/>
          <w:color w:val="000000"/>
          <w:sz w:val="18"/>
          <w:szCs w:val="18"/>
        </w:rPr>
        <w:t>Pinto, María. Alfabetización informativo-digital. [en línea] Fecha de Actualización de la página: 25/06/2007. [Visitadel 2013]  Disponible en la Web: &lt;http://www.mariapinto.es/e-coms/alfa_infor.htm&gt;</w:t>
      </w:r>
    </w:p>
  </w:footnote>
  <w:footnote w:id="3">
    <w:p w:rsidR="00831F6F" w:rsidRDefault="00831F6F" w:rsidP="00252597">
      <w:pPr>
        <w:pBdr>
          <w:top w:val="nil"/>
          <w:left w:val="nil"/>
          <w:bottom w:val="nil"/>
          <w:right w:val="nil"/>
          <w:between w:val="nil"/>
        </w:pBdr>
        <w:ind w:left="720"/>
        <w:jc w:val="both"/>
        <w:rPr>
          <w:rFonts w:ascii="Calibri" w:eastAsia="Calibri" w:hAnsi="Calibri" w:cs="Calibri"/>
          <w:color w:val="000000"/>
        </w:rPr>
      </w:pPr>
      <w:r>
        <w:rPr>
          <w:vertAlign w:val="superscript"/>
        </w:rPr>
        <w:footnoteRef/>
      </w:r>
      <w:r>
        <w:rPr>
          <w:rFonts w:ascii="Calibri" w:eastAsia="Calibri" w:hAnsi="Calibri" w:cs="Calibri"/>
          <w:color w:val="000000"/>
          <w:sz w:val="18"/>
          <w:szCs w:val="18"/>
        </w:rPr>
        <w:t>Gómez, J.A. y Pasadas, C. La Alfabetización informacional en Bibliotecas públicas. Situación actual y propuesta para una agenda de desarrollo. [en línea] Information Research. Vol.12, No.3, 2007. [Visitado el 13 de marzo del 2013]  Disponible en la Web:&lt;http://informationr.net/ir/12-3/paper316.html&gt;.</w:t>
      </w:r>
    </w:p>
    <w:p w:rsidR="00831F6F" w:rsidRDefault="00831F6F">
      <w:pPr>
        <w:pBdr>
          <w:top w:val="nil"/>
          <w:left w:val="nil"/>
          <w:bottom w:val="nil"/>
          <w:right w:val="nil"/>
          <w:between w:val="nil"/>
        </w:pBdr>
        <w:jc w:val="both"/>
        <w:rPr>
          <w:rFonts w:ascii="Calibri" w:eastAsia="Calibri" w:hAnsi="Calibri" w:cs="Calibri"/>
          <w:color w:val="000000"/>
          <w:sz w:val="16"/>
          <w:szCs w:val="16"/>
        </w:rPr>
      </w:pPr>
    </w:p>
  </w:footnote>
  <w:footnote w:id="4">
    <w:p w:rsidR="00831F6F" w:rsidRDefault="00831F6F" w:rsidP="00252597">
      <w:pPr>
        <w:pBdr>
          <w:top w:val="nil"/>
          <w:left w:val="nil"/>
          <w:bottom w:val="nil"/>
          <w:right w:val="nil"/>
          <w:between w:val="nil"/>
        </w:pBdr>
        <w:spacing w:line="360" w:lineRule="auto"/>
        <w:ind w:left="720"/>
        <w:jc w:val="both"/>
        <w:rPr>
          <w:rFonts w:ascii="Calibri" w:eastAsia="Calibri" w:hAnsi="Calibri" w:cs="Calibri"/>
          <w:color w:val="000000"/>
        </w:rPr>
      </w:pPr>
      <w:r>
        <w:rPr>
          <w:vertAlign w:val="superscript"/>
        </w:rPr>
        <w:footnoteRef/>
      </w:r>
      <w:r>
        <w:rPr>
          <w:rFonts w:ascii="Calibri" w:eastAsia="Calibri" w:hAnsi="Calibri" w:cs="Calibri"/>
          <w:color w:val="000000"/>
          <w:sz w:val="18"/>
          <w:szCs w:val="18"/>
        </w:rPr>
        <w:t>Bernhard, P. La formación en el uso de la información: una ventaja en la enseñanza superior. Situación actual. [en línea] [Traducción al español de Sara Pasadas del Amo] Anales de Documentación, N.º 5, 2002, p:409-435. [Visitado el 17 de abril del 2013] Disponible en la Web: &lt;http://eprints.rclis.org/archive/00002848/01/ad0522.pdf&gt;.</w:t>
      </w:r>
    </w:p>
    <w:p w:rsidR="00831F6F" w:rsidRDefault="00831F6F">
      <w:pPr>
        <w:pBdr>
          <w:top w:val="nil"/>
          <w:left w:val="nil"/>
          <w:bottom w:val="nil"/>
          <w:right w:val="nil"/>
          <w:between w:val="nil"/>
        </w:pBdr>
        <w:jc w:val="both"/>
        <w:rPr>
          <w:rFonts w:ascii="Calibri" w:eastAsia="Calibri" w:hAnsi="Calibri" w:cs="Calibri"/>
          <w:i/>
          <w:color w:val="000000"/>
          <w:sz w:val="20"/>
          <w:szCs w:val="20"/>
        </w:rPr>
      </w:pPr>
    </w:p>
  </w:footnote>
  <w:footnote w:id="5">
    <w:p w:rsidR="00831F6F" w:rsidRDefault="00831F6F">
      <w:pPr>
        <w:numPr>
          <w:ilvl w:val="0"/>
          <w:numId w:val="14"/>
        </w:numPr>
        <w:pBdr>
          <w:top w:val="nil"/>
          <w:left w:val="nil"/>
          <w:bottom w:val="nil"/>
          <w:right w:val="nil"/>
          <w:between w:val="nil"/>
        </w:pBdr>
        <w:spacing w:line="360" w:lineRule="auto"/>
        <w:contextualSpacing/>
        <w:jc w:val="both"/>
        <w:rPr>
          <w:rFonts w:ascii="Calibri" w:eastAsia="Calibri" w:hAnsi="Calibri" w:cs="Calibri"/>
          <w:color w:val="000000"/>
          <w:sz w:val="18"/>
          <w:szCs w:val="18"/>
        </w:rPr>
      </w:pPr>
      <w:r>
        <w:rPr>
          <w:vertAlign w:val="superscript"/>
        </w:rPr>
        <w:footnoteRef/>
      </w:r>
      <w:r>
        <w:rPr>
          <w:rFonts w:ascii="Calibri" w:eastAsia="Calibri" w:hAnsi="Calibri" w:cs="Calibri"/>
          <w:color w:val="000000"/>
          <w:sz w:val="18"/>
          <w:szCs w:val="18"/>
        </w:rPr>
        <w:t>Gonzales Moreyra, Raúl. Comprensión lectora en estudiantes universitarios iniciales. [en línea]. Universidad de Lima, Perú, 1998. [Visitado el 7 de junio del 2013] Disponible en la Web: &lt;</w:t>
      </w:r>
      <w:hyperlink r:id="rId1">
        <w:r>
          <w:rPr>
            <w:rFonts w:ascii="Calibri" w:eastAsia="Calibri" w:hAnsi="Calibri" w:cs="Calibri"/>
            <w:color w:val="000000"/>
            <w:sz w:val="18"/>
            <w:szCs w:val="18"/>
          </w:rPr>
          <w:t>http://fresno.ulima.edu.pe/sf%5Csf_bdfde.nsf/imagenes/FCB815179CE767F105256F380056E146/$file/gonzales.pdf</w:t>
        </w:r>
      </w:hyperlink>
      <w:r>
        <w:rPr>
          <w:rFonts w:ascii="Calibri" w:eastAsia="Calibri" w:hAnsi="Calibri" w:cs="Calibri"/>
          <w:color w:val="000000"/>
          <w:sz w:val="18"/>
          <w:szCs w:val="18"/>
        </w:rPr>
        <w:t>&gt;</w:t>
      </w:r>
    </w:p>
    <w:p w:rsidR="00831F6F" w:rsidRDefault="00831F6F">
      <w:pPr>
        <w:pBdr>
          <w:top w:val="nil"/>
          <w:left w:val="nil"/>
          <w:bottom w:val="nil"/>
          <w:right w:val="nil"/>
          <w:between w:val="nil"/>
        </w:pBdr>
        <w:rPr>
          <w:rFonts w:ascii="Calibri" w:eastAsia="Calibri" w:hAnsi="Calibri" w:cs="Calibri"/>
          <w:color w:val="000000"/>
          <w:sz w:val="16"/>
          <w:szCs w:val="16"/>
        </w:rPr>
      </w:pPr>
    </w:p>
  </w:footnote>
  <w:footnote w:id="6">
    <w:p w:rsidR="00831F6F" w:rsidRDefault="00831F6F">
      <w:pPr>
        <w:numPr>
          <w:ilvl w:val="0"/>
          <w:numId w:val="14"/>
        </w:numPr>
        <w:pBdr>
          <w:top w:val="nil"/>
          <w:left w:val="nil"/>
          <w:bottom w:val="nil"/>
          <w:right w:val="nil"/>
          <w:between w:val="nil"/>
        </w:pBdr>
        <w:spacing w:line="360" w:lineRule="auto"/>
        <w:contextualSpacing/>
        <w:jc w:val="both"/>
        <w:rPr>
          <w:rFonts w:ascii="Calibri" w:eastAsia="Calibri" w:hAnsi="Calibri" w:cs="Calibri"/>
          <w:color w:val="000000"/>
          <w:sz w:val="18"/>
          <w:szCs w:val="18"/>
        </w:rPr>
      </w:pPr>
      <w:r>
        <w:rPr>
          <w:vertAlign w:val="superscript"/>
        </w:rPr>
        <w:footnoteRef/>
      </w:r>
      <w:r>
        <w:rPr>
          <w:rFonts w:ascii="Calibri" w:eastAsia="Calibri" w:hAnsi="Calibri" w:cs="Calibri"/>
          <w:color w:val="000000"/>
          <w:sz w:val="18"/>
          <w:szCs w:val="18"/>
        </w:rPr>
        <w:t>Felix del Valle. El resumen analítico documental. [en línea]   Universidad Complutence de Madrid, 2006.</w:t>
      </w:r>
      <w:r>
        <w:rPr>
          <w:rFonts w:ascii="Calibri" w:eastAsia="Calibri" w:hAnsi="Calibri" w:cs="Calibri"/>
          <w:color w:val="000000"/>
          <w:sz w:val="18"/>
          <w:szCs w:val="18"/>
          <w:highlight w:val="white"/>
        </w:rPr>
        <w:t xml:space="preserve"> </w:t>
      </w:r>
      <w:r>
        <w:rPr>
          <w:rFonts w:ascii="Calibri" w:eastAsia="Calibri" w:hAnsi="Calibri" w:cs="Calibri"/>
          <w:color w:val="000000"/>
          <w:sz w:val="18"/>
          <w:szCs w:val="18"/>
        </w:rPr>
        <w:t>[Visitado el 20 de junio del 2013] Disponible en la Web: &lt;www.ucm.es/info/multidoc/prof/fvalle/Resumen.pps‎&gt;</w:t>
      </w:r>
    </w:p>
    <w:p w:rsidR="00831F6F" w:rsidRDefault="00831F6F">
      <w:pPr>
        <w:pBdr>
          <w:top w:val="nil"/>
          <w:left w:val="nil"/>
          <w:bottom w:val="nil"/>
          <w:right w:val="nil"/>
          <w:between w:val="nil"/>
        </w:pBdr>
        <w:rPr>
          <w:color w:val="000000"/>
          <w:sz w:val="20"/>
          <w:szCs w:val="20"/>
        </w:rPr>
      </w:pPr>
    </w:p>
  </w:footnote>
  <w:footnote w:id="7">
    <w:p w:rsidR="00831F6F" w:rsidRDefault="00831F6F">
      <w:pPr>
        <w:ind w:left="720"/>
        <w:jc w:val="both"/>
        <w:rPr>
          <w:rFonts w:ascii="Calibri" w:eastAsia="Calibri" w:hAnsi="Calibri" w:cs="Calibri"/>
          <w:sz w:val="16"/>
          <w:szCs w:val="16"/>
        </w:rPr>
      </w:pPr>
      <w:r>
        <w:rPr>
          <w:vertAlign w:val="superscript"/>
        </w:rPr>
        <w:footnoteRef/>
      </w:r>
      <w:r w:rsidRPr="00831F6F">
        <w:rPr>
          <w:lang w:val="en-US"/>
        </w:rPr>
        <w:t xml:space="preserve"> </w:t>
      </w:r>
      <w:r w:rsidRPr="00831F6F">
        <w:rPr>
          <w:rFonts w:ascii="Calibri" w:eastAsia="Calibri" w:hAnsi="Calibri" w:cs="Calibri"/>
          <w:sz w:val="18"/>
          <w:szCs w:val="18"/>
          <w:lang w:val="en-US"/>
        </w:rPr>
        <w:t xml:space="preserve">OCDE. Definition and Selection of Competencies (DeSeCo). </w:t>
      </w:r>
      <w:r>
        <w:rPr>
          <w:rFonts w:ascii="Calibri" w:eastAsia="Calibri" w:hAnsi="Calibri" w:cs="Calibri"/>
          <w:sz w:val="18"/>
          <w:szCs w:val="18"/>
        </w:rPr>
        <w:t>[en línea]   [Visitado el 8 de noviembre del 2013].  Disponible en la Web: &lt;</w:t>
      </w:r>
      <w:r>
        <w:t xml:space="preserve"> </w:t>
      </w:r>
      <w:hyperlink r:id="rId2">
        <w:r>
          <w:rPr>
            <w:color w:val="000000"/>
            <w:sz w:val="18"/>
            <w:szCs w:val="18"/>
          </w:rPr>
          <w:t>http://www.oecd.org/education/skills-beyond-school/definitionandselectionofcompetenciesdeseco.htm</w:t>
        </w:r>
      </w:hyperlink>
      <w:r>
        <w:rPr>
          <w:rFonts w:ascii="Calibri" w:eastAsia="Calibri" w:hAnsi="Calibri" w:cs="Calibri"/>
          <w:sz w:val="18"/>
          <w:szCs w:val="18"/>
        </w:rPr>
        <w:t>&gt;</w:t>
      </w:r>
    </w:p>
    <w:p w:rsidR="00831F6F" w:rsidRDefault="00831F6F">
      <w:pPr>
        <w:pBdr>
          <w:top w:val="nil"/>
          <w:left w:val="nil"/>
          <w:bottom w:val="nil"/>
          <w:right w:val="nil"/>
          <w:between w:val="nil"/>
        </w:pBdr>
        <w:rPr>
          <w:color w:val="000000"/>
          <w:sz w:val="20"/>
          <w:szCs w:val="20"/>
        </w:rPr>
      </w:pPr>
    </w:p>
  </w:footnote>
  <w:footnote w:id="8">
    <w:p w:rsidR="00831F6F" w:rsidRDefault="00831F6F">
      <w:pPr>
        <w:ind w:left="720"/>
        <w:jc w:val="both"/>
        <w:rPr>
          <w:rFonts w:ascii="Calibri" w:eastAsia="Calibri" w:hAnsi="Calibri" w:cs="Calibri"/>
          <w:sz w:val="16"/>
          <w:szCs w:val="16"/>
        </w:rPr>
      </w:pPr>
      <w:r>
        <w:rPr>
          <w:vertAlign w:val="superscript"/>
        </w:rPr>
        <w:footnoteRef/>
      </w:r>
      <w:r w:rsidRPr="00831F6F">
        <w:rPr>
          <w:lang w:val="en-US"/>
        </w:rPr>
        <w:t xml:space="preserve"> </w:t>
      </w:r>
      <w:r w:rsidRPr="00831F6F">
        <w:rPr>
          <w:rFonts w:ascii="Calibri" w:eastAsia="Calibri" w:hAnsi="Calibri" w:cs="Calibri"/>
          <w:sz w:val="18"/>
          <w:szCs w:val="18"/>
          <w:lang w:val="en-US"/>
        </w:rPr>
        <w:t xml:space="preserve">OCDE. Definition and Selection of Competencies (DeSeCo). </w:t>
      </w:r>
      <w:r>
        <w:rPr>
          <w:rFonts w:ascii="Calibri" w:eastAsia="Calibri" w:hAnsi="Calibri" w:cs="Calibri"/>
          <w:sz w:val="18"/>
          <w:szCs w:val="18"/>
        </w:rPr>
        <w:t>[en línea]   [Visitado el 8 de noviembre del 2013].  Disponible en la Web: &lt;</w:t>
      </w:r>
      <w:r>
        <w:t xml:space="preserve"> </w:t>
      </w:r>
      <w:hyperlink r:id="rId3">
        <w:r>
          <w:rPr>
            <w:color w:val="000000"/>
            <w:sz w:val="18"/>
            <w:szCs w:val="18"/>
          </w:rPr>
          <w:t>http://www.oecd.org/education/skills-beyond-school/definitionandselectionofcompetenciesdeseco.htm</w:t>
        </w:r>
      </w:hyperlink>
      <w:r>
        <w:rPr>
          <w:rFonts w:ascii="Calibri" w:eastAsia="Calibri" w:hAnsi="Calibri" w:cs="Calibri"/>
          <w:sz w:val="18"/>
          <w:szCs w:val="18"/>
        </w:rPr>
        <w:t>&gt;</w:t>
      </w:r>
    </w:p>
    <w:p w:rsidR="00831F6F" w:rsidRDefault="00831F6F">
      <w:pPr>
        <w:pBdr>
          <w:top w:val="nil"/>
          <w:left w:val="nil"/>
          <w:bottom w:val="nil"/>
          <w:right w:val="nil"/>
          <w:between w:val="nil"/>
        </w:pBdr>
        <w:rPr>
          <w:color w:val="000000"/>
          <w:sz w:val="20"/>
          <w:szCs w:val="20"/>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D0E29"/>
    <w:multiLevelType w:val="multilevel"/>
    <w:tmpl w:val="BAD4D66C"/>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12F127E"/>
    <w:multiLevelType w:val="multilevel"/>
    <w:tmpl w:val="3108793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nsid w:val="02AE0E40"/>
    <w:multiLevelType w:val="multilevel"/>
    <w:tmpl w:val="D17AD034"/>
    <w:lvl w:ilvl="0">
      <w:start w:val="1"/>
      <w:numFmt w:val="decimal"/>
      <w:lvlText w:val="%1."/>
      <w:lvlJc w:val="left"/>
      <w:pPr>
        <w:ind w:left="644" w:hanging="359"/>
      </w:pPr>
      <w:rPr>
        <w:b w:val="0"/>
      </w:rPr>
    </w:lvl>
    <w:lvl w:ilvl="1">
      <w:start w:val="4"/>
      <w:numFmt w:val="decimal"/>
      <w:lvlText w:val="%1.%2"/>
      <w:lvlJc w:val="left"/>
      <w:pPr>
        <w:ind w:left="659" w:hanging="374"/>
      </w:pPr>
    </w:lvl>
    <w:lvl w:ilvl="2">
      <w:start w:val="1"/>
      <w:numFmt w:val="decimal"/>
      <w:lvlText w:val="%1.%2.%3"/>
      <w:lvlJc w:val="left"/>
      <w:pPr>
        <w:ind w:left="1004" w:hanging="720"/>
      </w:pPr>
    </w:lvl>
    <w:lvl w:ilvl="3">
      <w:start w:val="1"/>
      <w:numFmt w:val="decimal"/>
      <w:lvlText w:val="%1.%2.%3.%4"/>
      <w:lvlJc w:val="left"/>
      <w:pPr>
        <w:ind w:left="1004" w:hanging="720"/>
      </w:pPr>
    </w:lvl>
    <w:lvl w:ilvl="4">
      <w:start w:val="1"/>
      <w:numFmt w:val="decimal"/>
      <w:lvlText w:val="%1.%2.%3.%4.%5"/>
      <w:lvlJc w:val="left"/>
      <w:pPr>
        <w:ind w:left="1364" w:hanging="1080"/>
      </w:pPr>
    </w:lvl>
    <w:lvl w:ilvl="5">
      <w:start w:val="1"/>
      <w:numFmt w:val="decimal"/>
      <w:lvlText w:val="%1.%2.%3.%4.%5.%6"/>
      <w:lvlJc w:val="left"/>
      <w:pPr>
        <w:ind w:left="1364" w:hanging="1080"/>
      </w:pPr>
    </w:lvl>
    <w:lvl w:ilvl="6">
      <w:start w:val="1"/>
      <w:numFmt w:val="decimal"/>
      <w:lvlText w:val="%1.%2.%3.%4.%5.%6.%7"/>
      <w:lvlJc w:val="left"/>
      <w:pPr>
        <w:ind w:left="1724" w:hanging="1440"/>
      </w:pPr>
    </w:lvl>
    <w:lvl w:ilvl="7">
      <w:start w:val="1"/>
      <w:numFmt w:val="decimal"/>
      <w:lvlText w:val="%1.%2.%3.%4.%5.%6.%7.%8"/>
      <w:lvlJc w:val="left"/>
      <w:pPr>
        <w:ind w:left="1724" w:hanging="1440"/>
      </w:pPr>
    </w:lvl>
    <w:lvl w:ilvl="8">
      <w:start w:val="1"/>
      <w:numFmt w:val="decimal"/>
      <w:lvlText w:val="%1.%2.%3.%4.%5.%6.%7.%8.%9"/>
      <w:lvlJc w:val="left"/>
      <w:pPr>
        <w:ind w:left="2084" w:hanging="1800"/>
      </w:pPr>
    </w:lvl>
  </w:abstractNum>
  <w:abstractNum w:abstractNumId="3">
    <w:nsid w:val="064A750C"/>
    <w:multiLevelType w:val="multilevel"/>
    <w:tmpl w:val="58BEDAF0"/>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6DD6E77"/>
    <w:multiLevelType w:val="multilevel"/>
    <w:tmpl w:val="56B6023A"/>
    <w:lvl w:ilvl="0">
      <w:start w:val="1"/>
      <w:numFmt w:val="decimal"/>
      <w:lvlText w:val="%1."/>
      <w:lvlJc w:val="left"/>
      <w:pPr>
        <w:ind w:left="1440" w:hanging="360"/>
      </w:pPr>
      <w:rPr>
        <w:b w:val="0"/>
        <w:color w:val="000000"/>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nsid w:val="126A1431"/>
    <w:multiLevelType w:val="multilevel"/>
    <w:tmpl w:val="84C2ADC0"/>
    <w:lvl w:ilvl="0">
      <w:start w:val="1"/>
      <w:numFmt w:val="lowerLetter"/>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6">
    <w:nsid w:val="15B04299"/>
    <w:multiLevelType w:val="multilevel"/>
    <w:tmpl w:val="6838CDC6"/>
    <w:lvl w:ilvl="0">
      <w:start w:val="2"/>
      <w:numFmt w:val="bullet"/>
      <w:lvlText w:val="-"/>
      <w:lvlJc w:val="left"/>
      <w:pPr>
        <w:ind w:left="1485" w:hanging="360"/>
      </w:pPr>
      <w:rPr>
        <w:rFonts w:ascii="Cambria" w:eastAsia="Cambria" w:hAnsi="Cambria" w:cs="Cambria"/>
      </w:rPr>
    </w:lvl>
    <w:lvl w:ilvl="1">
      <w:start w:val="1"/>
      <w:numFmt w:val="bullet"/>
      <w:lvlText w:val="o"/>
      <w:lvlJc w:val="left"/>
      <w:pPr>
        <w:ind w:left="2205" w:hanging="360"/>
      </w:pPr>
      <w:rPr>
        <w:rFonts w:ascii="Courier New" w:eastAsia="Courier New" w:hAnsi="Courier New" w:cs="Courier New"/>
      </w:rPr>
    </w:lvl>
    <w:lvl w:ilvl="2">
      <w:start w:val="1"/>
      <w:numFmt w:val="bullet"/>
      <w:lvlText w:val="▪"/>
      <w:lvlJc w:val="left"/>
      <w:pPr>
        <w:ind w:left="2925" w:hanging="360"/>
      </w:pPr>
      <w:rPr>
        <w:rFonts w:ascii="Noto Sans Symbols" w:eastAsia="Noto Sans Symbols" w:hAnsi="Noto Sans Symbols" w:cs="Noto Sans Symbols"/>
      </w:rPr>
    </w:lvl>
    <w:lvl w:ilvl="3">
      <w:start w:val="1"/>
      <w:numFmt w:val="bullet"/>
      <w:lvlText w:val="●"/>
      <w:lvlJc w:val="left"/>
      <w:pPr>
        <w:ind w:left="3645" w:hanging="360"/>
      </w:pPr>
      <w:rPr>
        <w:rFonts w:ascii="Noto Sans Symbols" w:eastAsia="Noto Sans Symbols" w:hAnsi="Noto Sans Symbols" w:cs="Noto Sans Symbols"/>
      </w:rPr>
    </w:lvl>
    <w:lvl w:ilvl="4">
      <w:start w:val="1"/>
      <w:numFmt w:val="bullet"/>
      <w:lvlText w:val="o"/>
      <w:lvlJc w:val="left"/>
      <w:pPr>
        <w:ind w:left="4365" w:hanging="360"/>
      </w:pPr>
      <w:rPr>
        <w:rFonts w:ascii="Courier New" w:eastAsia="Courier New" w:hAnsi="Courier New" w:cs="Courier New"/>
      </w:rPr>
    </w:lvl>
    <w:lvl w:ilvl="5">
      <w:start w:val="1"/>
      <w:numFmt w:val="bullet"/>
      <w:lvlText w:val="▪"/>
      <w:lvlJc w:val="left"/>
      <w:pPr>
        <w:ind w:left="5085" w:hanging="360"/>
      </w:pPr>
      <w:rPr>
        <w:rFonts w:ascii="Noto Sans Symbols" w:eastAsia="Noto Sans Symbols" w:hAnsi="Noto Sans Symbols" w:cs="Noto Sans Symbols"/>
      </w:rPr>
    </w:lvl>
    <w:lvl w:ilvl="6">
      <w:start w:val="1"/>
      <w:numFmt w:val="bullet"/>
      <w:lvlText w:val="●"/>
      <w:lvlJc w:val="left"/>
      <w:pPr>
        <w:ind w:left="5805" w:hanging="360"/>
      </w:pPr>
      <w:rPr>
        <w:rFonts w:ascii="Noto Sans Symbols" w:eastAsia="Noto Sans Symbols" w:hAnsi="Noto Sans Symbols" w:cs="Noto Sans Symbols"/>
      </w:rPr>
    </w:lvl>
    <w:lvl w:ilvl="7">
      <w:start w:val="1"/>
      <w:numFmt w:val="bullet"/>
      <w:lvlText w:val="o"/>
      <w:lvlJc w:val="left"/>
      <w:pPr>
        <w:ind w:left="6525" w:hanging="360"/>
      </w:pPr>
      <w:rPr>
        <w:rFonts w:ascii="Courier New" w:eastAsia="Courier New" w:hAnsi="Courier New" w:cs="Courier New"/>
      </w:rPr>
    </w:lvl>
    <w:lvl w:ilvl="8">
      <w:start w:val="1"/>
      <w:numFmt w:val="bullet"/>
      <w:lvlText w:val="▪"/>
      <w:lvlJc w:val="left"/>
      <w:pPr>
        <w:ind w:left="7245" w:hanging="360"/>
      </w:pPr>
      <w:rPr>
        <w:rFonts w:ascii="Noto Sans Symbols" w:eastAsia="Noto Sans Symbols" w:hAnsi="Noto Sans Symbols" w:cs="Noto Sans Symbols"/>
      </w:rPr>
    </w:lvl>
  </w:abstractNum>
  <w:abstractNum w:abstractNumId="7">
    <w:nsid w:val="1F1101CD"/>
    <w:multiLevelType w:val="multilevel"/>
    <w:tmpl w:val="68E466A8"/>
    <w:lvl w:ilvl="0">
      <w:start w:val="1"/>
      <w:numFmt w:val="bullet"/>
      <w:lvlText w:val="●"/>
      <w:lvlJc w:val="left"/>
      <w:pPr>
        <w:ind w:left="1080" w:hanging="360"/>
      </w:pPr>
      <w:rPr>
        <w:rFonts w:ascii="Noto Sans Symbols" w:eastAsia="Noto Sans Symbols" w:hAnsi="Noto Sans Symbols" w:cs="Noto Sans Symbols"/>
        <w:b w:val="0"/>
        <w:color w:val="000000"/>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8">
    <w:nsid w:val="212F31FC"/>
    <w:multiLevelType w:val="multilevel"/>
    <w:tmpl w:val="BDB41B4A"/>
    <w:lvl w:ilvl="0">
      <w:start w:val="1"/>
      <w:numFmt w:val="bullet"/>
      <w:lvlText w:val="-"/>
      <w:lvlJc w:val="left"/>
      <w:pPr>
        <w:ind w:left="1440" w:hanging="360"/>
      </w:pPr>
      <w:rPr>
        <w:rFonts w:ascii="Calibri" w:eastAsia="Calibri" w:hAnsi="Calibri" w:cs="Calibri"/>
        <w:b w:val="0"/>
        <w:color w:val="000000"/>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9">
    <w:nsid w:val="21433422"/>
    <w:multiLevelType w:val="multilevel"/>
    <w:tmpl w:val="87F2EF66"/>
    <w:lvl w:ilvl="0">
      <w:start w:val="1"/>
      <w:numFmt w:val="bullet"/>
      <w:lvlText w:val="-"/>
      <w:lvlJc w:val="left"/>
      <w:pPr>
        <w:ind w:left="1440" w:hanging="360"/>
      </w:pPr>
      <w:rPr>
        <w:rFonts w:ascii="Calibri" w:eastAsia="Calibri" w:hAnsi="Calibri" w:cs="Calibri"/>
        <w:b w:val="0"/>
        <w:color w:val="000000"/>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0">
    <w:nsid w:val="225C643E"/>
    <w:multiLevelType w:val="multilevel"/>
    <w:tmpl w:val="F61424A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42145C8"/>
    <w:multiLevelType w:val="multilevel"/>
    <w:tmpl w:val="B73C2638"/>
    <w:lvl w:ilvl="0">
      <w:start w:val="1"/>
      <w:numFmt w:val="lowerLetter"/>
      <w:lvlText w:val="%1)"/>
      <w:lvlJc w:val="left"/>
      <w:pPr>
        <w:ind w:left="720" w:hanging="360"/>
      </w:pPr>
    </w:lvl>
    <w:lvl w:ilvl="1">
      <w:start w:val="1"/>
      <w:numFmt w:val="bullet"/>
      <w:lvlText w:val="-"/>
      <w:lvlJc w:val="left"/>
      <w:pPr>
        <w:ind w:left="1440" w:hanging="360"/>
      </w:pPr>
      <w:rPr>
        <w:rFonts w:ascii="Calibri" w:eastAsia="Calibri" w:hAnsi="Calibri" w:cs="Calibri"/>
        <w:b w:val="0"/>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B6578C7"/>
    <w:multiLevelType w:val="multilevel"/>
    <w:tmpl w:val="6E5E7DDC"/>
    <w:lvl w:ilvl="0">
      <w:start w:val="1"/>
      <w:numFmt w:val="bullet"/>
      <w:lvlText w:val="-"/>
      <w:lvlJc w:val="left"/>
      <w:pPr>
        <w:ind w:left="1440" w:hanging="360"/>
      </w:pPr>
      <w:rPr>
        <w:rFonts w:ascii="Calibri" w:eastAsia="Calibri" w:hAnsi="Calibri" w:cs="Calibri"/>
        <w:b w:val="0"/>
        <w:color w:val="000000"/>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3">
    <w:nsid w:val="3BDC1A11"/>
    <w:multiLevelType w:val="multilevel"/>
    <w:tmpl w:val="86469466"/>
    <w:lvl w:ilvl="0">
      <w:start w:val="1"/>
      <w:numFmt w:val="bullet"/>
      <w:lvlText w:val="-"/>
      <w:lvlJc w:val="left"/>
      <w:pPr>
        <w:ind w:left="1440" w:hanging="360"/>
      </w:pPr>
      <w:rPr>
        <w:rFonts w:ascii="Calibri" w:eastAsia="Calibri" w:hAnsi="Calibri" w:cs="Calibri"/>
        <w:b w:val="0"/>
        <w:color w:val="000000"/>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4">
    <w:nsid w:val="49742C55"/>
    <w:multiLevelType w:val="multilevel"/>
    <w:tmpl w:val="FDDC94E4"/>
    <w:lvl w:ilvl="0">
      <w:start w:val="17"/>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
    <w:nsid w:val="5014543B"/>
    <w:multiLevelType w:val="multilevel"/>
    <w:tmpl w:val="65DE7F3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Calibri" w:eastAsia="Calibri" w:hAnsi="Calibri" w:cs="Calibri"/>
        <w:b w:val="0"/>
        <w:color w:val="000000"/>
        <w:sz w:val="20"/>
        <w:szCs w:val="20"/>
      </w:rPr>
    </w:lvl>
    <w:lvl w:ilvl="2">
      <w:start w:val="2"/>
      <w:numFmt w:val="decimal"/>
      <w:lvlText w:val="%3"/>
      <w:lvlJc w:val="left"/>
      <w:pPr>
        <w:ind w:left="2160" w:hanging="360"/>
      </w:pPr>
      <w:rPr>
        <w:b/>
      </w:rPr>
    </w:lvl>
    <w:lvl w:ilvl="3">
      <w:start w:val="1"/>
      <w:numFmt w:val="decimal"/>
      <w:lvlText w:val="%4."/>
      <w:lvlJc w:val="left"/>
      <w:pPr>
        <w:ind w:left="2880" w:hanging="360"/>
      </w:pPr>
      <w:rPr>
        <w:sz w:val="22"/>
        <w:szCs w:val="22"/>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nsid w:val="519A50E0"/>
    <w:multiLevelType w:val="multilevel"/>
    <w:tmpl w:val="D83C058C"/>
    <w:lvl w:ilvl="0">
      <w:start w:val="1"/>
      <w:numFmt w:val="bullet"/>
      <w:lvlText w:val="-"/>
      <w:lvlJc w:val="left"/>
      <w:pPr>
        <w:ind w:left="1440" w:hanging="360"/>
      </w:pPr>
      <w:rPr>
        <w:rFonts w:ascii="Calibri" w:eastAsia="Calibri" w:hAnsi="Calibri" w:cs="Calibri"/>
        <w:b w:val="0"/>
        <w:color w:val="000000"/>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7">
    <w:nsid w:val="52170197"/>
    <w:multiLevelType w:val="multilevel"/>
    <w:tmpl w:val="4B10F952"/>
    <w:lvl w:ilvl="0">
      <w:start w:val="10"/>
      <w:numFmt w:val="decimal"/>
      <w:lvlText w:val="%1."/>
      <w:lvlJc w:val="left"/>
      <w:pPr>
        <w:ind w:left="1080" w:hanging="360"/>
      </w:pPr>
      <w:rPr>
        <w:rFonts w:ascii="Calibri" w:eastAsia="Calibri" w:hAnsi="Calibri" w:cs="Calibri"/>
        <w:sz w:val="18"/>
        <w:szCs w:val="18"/>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nsid w:val="536A474D"/>
    <w:multiLevelType w:val="multilevel"/>
    <w:tmpl w:val="2F5E6EAE"/>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9">
    <w:nsid w:val="552C4A18"/>
    <w:multiLevelType w:val="multilevel"/>
    <w:tmpl w:val="29503BFE"/>
    <w:lvl w:ilvl="0">
      <w:start w:val="1"/>
      <w:numFmt w:val="decimal"/>
      <w:lvlText w:val="%1."/>
      <w:lvlJc w:val="left"/>
      <w:pPr>
        <w:ind w:left="1080" w:hanging="360"/>
      </w:pPr>
    </w:lvl>
    <w:lvl w:ilvl="1">
      <w:start w:val="4"/>
      <w:numFmt w:val="decimal"/>
      <w:lvlText w:val="%1.%2"/>
      <w:lvlJc w:val="left"/>
      <w:pPr>
        <w:ind w:left="1230" w:hanging="510"/>
      </w:pPr>
    </w:lvl>
    <w:lvl w:ilvl="2">
      <w:start w:val="2"/>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abstractNum w:abstractNumId="20">
    <w:nsid w:val="554E4DDF"/>
    <w:multiLevelType w:val="multilevel"/>
    <w:tmpl w:val="30244EC0"/>
    <w:lvl w:ilvl="0">
      <w:start w:val="1"/>
      <w:numFmt w:val="bullet"/>
      <w:lvlText w:val="-"/>
      <w:lvlJc w:val="left"/>
      <w:pPr>
        <w:ind w:left="1800" w:hanging="360"/>
      </w:pPr>
      <w:rPr>
        <w:rFonts w:ascii="Calibri" w:eastAsia="Calibri" w:hAnsi="Calibri" w:cs="Calibri"/>
        <w:b w:val="0"/>
        <w:color w:val="000000"/>
      </w:rPr>
    </w:lvl>
    <w:lvl w:ilvl="1">
      <w:start w:val="1"/>
      <w:numFmt w:val="bullet"/>
      <w:lvlText w:val="-"/>
      <w:lvlJc w:val="left"/>
      <w:pPr>
        <w:ind w:left="2520" w:hanging="360"/>
      </w:pPr>
      <w:rPr>
        <w:rFonts w:ascii="Calibri" w:eastAsia="Calibri" w:hAnsi="Calibri" w:cs="Calibri"/>
        <w:b w:val="0"/>
        <w:color w:val="000000"/>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21">
    <w:nsid w:val="58592177"/>
    <w:multiLevelType w:val="multilevel"/>
    <w:tmpl w:val="0E6CA7F0"/>
    <w:lvl w:ilvl="0">
      <w:start w:val="1"/>
      <w:numFmt w:val="decimal"/>
      <w:lvlText w:val="%1."/>
      <w:lvlJc w:val="left"/>
      <w:pPr>
        <w:ind w:left="1440" w:hanging="360"/>
      </w:pPr>
      <w:rPr>
        <w:b/>
        <w:color w:val="000000"/>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2">
    <w:nsid w:val="5F9179C7"/>
    <w:multiLevelType w:val="multilevel"/>
    <w:tmpl w:val="2D5697BA"/>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nsid w:val="62286054"/>
    <w:multiLevelType w:val="multilevel"/>
    <w:tmpl w:val="6E704C6E"/>
    <w:lvl w:ilvl="0">
      <w:start w:val="1"/>
      <w:numFmt w:val="bullet"/>
      <w:lvlText w:val="-"/>
      <w:lvlJc w:val="left"/>
      <w:pPr>
        <w:ind w:left="1440" w:hanging="360"/>
      </w:pPr>
      <w:rPr>
        <w:rFonts w:ascii="Calibri" w:eastAsia="Calibri" w:hAnsi="Calibri" w:cs="Calibri"/>
        <w:b w:val="0"/>
        <w:color w:val="000000"/>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4">
    <w:nsid w:val="668C5EA1"/>
    <w:multiLevelType w:val="multilevel"/>
    <w:tmpl w:val="19CA9A1E"/>
    <w:lvl w:ilvl="0">
      <w:start w:val="1"/>
      <w:numFmt w:val="lowerLetter"/>
      <w:lvlText w:val="%1)"/>
      <w:lvlJc w:val="left"/>
      <w:pPr>
        <w:ind w:left="720" w:hanging="360"/>
      </w:pPr>
      <w:rPr>
        <w:rFonts w:ascii="Calibri" w:eastAsia="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66A6331B"/>
    <w:multiLevelType w:val="multilevel"/>
    <w:tmpl w:val="AF12F28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6C216A97"/>
    <w:multiLevelType w:val="multilevel"/>
    <w:tmpl w:val="00F06DB4"/>
    <w:lvl w:ilvl="0">
      <w:start w:val="1"/>
      <w:numFmt w:val="bullet"/>
      <w:lvlText w:val="-"/>
      <w:lvlJc w:val="left"/>
      <w:pPr>
        <w:ind w:left="1494" w:hanging="360"/>
      </w:pPr>
      <w:rPr>
        <w:rFonts w:ascii="Calibri" w:eastAsia="Calibri" w:hAnsi="Calibri" w:cs="Calibri"/>
        <w:b w:val="0"/>
        <w:color w:val="000000"/>
      </w:rPr>
    </w:lvl>
    <w:lvl w:ilvl="1">
      <w:start w:val="6"/>
      <w:numFmt w:val="bullet"/>
      <w:lvlText w:val="•"/>
      <w:lvlJc w:val="left"/>
      <w:pPr>
        <w:ind w:left="1494" w:hanging="360"/>
      </w:pPr>
      <w:rPr>
        <w:rFonts w:ascii="Cambria" w:eastAsia="Cambria" w:hAnsi="Cambria" w:cs="Cambria"/>
        <w:b/>
      </w:rPr>
    </w:lvl>
    <w:lvl w:ilvl="2">
      <w:start w:val="1"/>
      <w:numFmt w:val="bullet"/>
      <w:lvlText w:val="▪"/>
      <w:lvlJc w:val="left"/>
      <w:pPr>
        <w:ind w:left="2214" w:hanging="360"/>
      </w:pPr>
      <w:rPr>
        <w:rFonts w:ascii="Noto Sans Symbols" w:eastAsia="Noto Sans Symbols" w:hAnsi="Noto Sans Symbols" w:cs="Noto Sans Symbols"/>
      </w:rPr>
    </w:lvl>
    <w:lvl w:ilvl="3">
      <w:start w:val="1"/>
      <w:numFmt w:val="bullet"/>
      <w:lvlText w:val="●"/>
      <w:lvlJc w:val="left"/>
      <w:pPr>
        <w:ind w:left="2934" w:hanging="360"/>
      </w:pPr>
      <w:rPr>
        <w:rFonts w:ascii="Noto Sans Symbols" w:eastAsia="Noto Sans Symbols" w:hAnsi="Noto Sans Symbols" w:cs="Noto Sans Symbols"/>
      </w:rPr>
    </w:lvl>
    <w:lvl w:ilvl="4">
      <w:start w:val="1"/>
      <w:numFmt w:val="bullet"/>
      <w:lvlText w:val="o"/>
      <w:lvlJc w:val="left"/>
      <w:pPr>
        <w:ind w:left="3654" w:hanging="360"/>
      </w:pPr>
      <w:rPr>
        <w:rFonts w:ascii="Courier New" w:eastAsia="Courier New" w:hAnsi="Courier New" w:cs="Courier New"/>
      </w:rPr>
    </w:lvl>
    <w:lvl w:ilvl="5">
      <w:start w:val="1"/>
      <w:numFmt w:val="bullet"/>
      <w:lvlText w:val="▪"/>
      <w:lvlJc w:val="left"/>
      <w:pPr>
        <w:ind w:left="4374" w:hanging="360"/>
      </w:pPr>
      <w:rPr>
        <w:rFonts w:ascii="Noto Sans Symbols" w:eastAsia="Noto Sans Symbols" w:hAnsi="Noto Sans Symbols" w:cs="Noto Sans Symbols"/>
      </w:rPr>
    </w:lvl>
    <w:lvl w:ilvl="6">
      <w:start w:val="1"/>
      <w:numFmt w:val="bullet"/>
      <w:lvlText w:val="●"/>
      <w:lvlJc w:val="left"/>
      <w:pPr>
        <w:ind w:left="5094" w:hanging="360"/>
      </w:pPr>
      <w:rPr>
        <w:rFonts w:ascii="Noto Sans Symbols" w:eastAsia="Noto Sans Symbols" w:hAnsi="Noto Sans Symbols" w:cs="Noto Sans Symbols"/>
      </w:rPr>
    </w:lvl>
    <w:lvl w:ilvl="7">
      <w:start w:val="1"/>
      <w:numFmt w:val="bullet"/>
      <w:lvlText w:val="o"/>
      <w:lvlJc w:val="left"/>
      <w:pPr>
        <w:ind w:left="5814" w:hanging="360"/>
      </w:pPr>
      <w:rPr>
        <w:rFonts w:ascii="Courier New" w:eastAsia="Courier New" w:hAnsi="Courier New" w:cs="Courier New"/>
      </w:rPr>
    </w:lvl>
    <w:lvl w:ilvl="8">
      <w:start w:val="1"/>
      <w:numFmt w:val="bullet"/>
      <w:lvlText w:val="▪"/>
      <w:lvlJc w:val="left"/>
      <w:pPr>
        <w:ind w:left="6534" w:hanging="360"/>
      </w:pPr>
      <w:rPr>
        <w:rFonts w:ascii="Noto Sans Symbols" w:eastAsia="Noto Sans Symbols" w:hAnsi="Noto Sans Symbols" w:cs="Noto Sans Symbols"/>
      </w:rPr>
    </w:lvl>
  </w:abstractNum>
  <w:abstractNum w:abstractNumId="27">
    <w:nsid w:val="6D9A7DA1"/>
    <w:multiLevelType w:val="multilevel"/>
    <w:tmpl w:val="C96E1B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71215ED0"/>
    <w:multiLevelType w:val="multilevel"/>
    <w:tmpl w:val="48E030F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nsid w:val="721D0C9E"/>
    <w:multiLevelType w:val="multilevel"/>
    <w:tmpl w:val="6E8A29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723C2E88"/>
    <w:multiLevelType w:val="multilevel"/>
    <w:tmpl w:val="AF886DEE"/>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1">
    <w:nsid w:val="75E06335"/>
    <w:multiLevelType w:val="multilevel"/>
    <w:tmpl w:val="4B86DB0A"/>
    <w:lvl w:ilvl="0">
      <w:start w:val="1"/>
      <w:numFmt w:val="decimal"/>
      <w:lvlText w:val="%1."/>
      <w:lvlJc w:val="left"/>
      <w:pPr>
        <w:ind w:left="720" w:hanging="360"/>
      </w:pPr>
      <w:rPr>
        <w:i w:val="0"/>
        <w:sz w:val="18"/>
        <w:szCs w:val="1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nsid w:val="79AA5079"/>
    <w:multiLevelType w:val="multilevel"/>
    <w:tmpl w:val="F4562312"/>
    <w:lvl w:ilvl="0">
      <w:start w:val="1"/>
      <w:numFmt w:val="lowerLetter"/>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33">
    <w:nsid w:val="7D4B7BF0"/>
    <w:multiLevelType w:val="multilevel"/>
    <w:tmpl w:val="D05AB388"/>
    <w:lvl w:ilvl="0">
      <w:start w:val="1"/>
      <w:numFmt w:val="bullet"/>
      <w:lvlText w:val="-"/>
      <w:lvlJc w:val="left"/>
      <w:pPr>
        <w:ind w:left="1440" w:hanging="360"/>
      </w:pPr>
      <w:rPr>
        <w:rFonts w:ascii="Calibri" w:eastAsia="Calibri" w:hAnsi="Calibri" w:cs="Calibri"/>
        <w:b w:val="0"/>
        <w:color w:val="000000"/>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19"/>
  </w:num>
  <w:num w:numId="2">
    <w:abstractNumId w:val="30"/>
  </w:num>
  <w:num w:numId="3">
    <w:abstractNumId w:val="28"/>
  </w:num>
  <w:num w:numId="4">
    <w:abstractNumId w:val="22"/>
  </w:num>
  <w:num w:numId="5">
    <w:abstractNumId w:val="8"/>
  </w:num>
  <w:num w:numId="6">
    <w:abstractNumId w:val="6"/>
  </w:num>
  <w:num w:numId="7">
    <w:abstractNumId w:val="21"/>
  </w:num>
  <w:num w:numId="8">
    <w:abstractNumId w:val="7"/>
  </w:num>
  <w:num w:numId="9">
    <w:abstractNumId w:val="18"/>
  </w:num>
  <w:num w:numId="10">
    <w:abstractNumId w:val="13"/>
  </w:num>
  <w:num w:numId="11">
    <w:abstractNumId w:val="17"/>
  </w:num>
  <w:num w:numId="12">
    <w:abstractNumId w:val="9"/>
  </w:num>
  <w:num w:numId="13">
    <w:abstractNumId w:val="23"/>
  </w:num>
  <w:num w:numId="14">
    <w:abstractNumId w:val="14"/>
  </w:num>
  <w:num w:numId="15">
    <w:abstractNumId w:val="12"/>
  </w:num>
  <w:num w:numId="16">
    <w:abstractNumId w:val="33"/>
  </w:num>
  <w:num w:numId="17">
    <w:abstractNumId w:val="32"/>
  </w:num>
  <w:num w:numId="18">
    <w:abstractNumId w:val="24"/>
  </w:num>
  <w:num w:numId="19">
    <w:abstractNumId w:val="3"/>
  </w:num>
  <w:num w:numId="20">
    <w:abstractNumId w:val="31"/>
  </w:num>
  <w:num w:numId="21">
    <w:abstractNumId w:val="25"/>
  </w:num>
  <w:num w:numId="22">
    <w:abstractNumId w:val="27"/>
  </w:num>
  <w:num w:numId="23">
    <w:abstractNumId w:val="29"/>
  </w:num>
  <w:num w:numId="24">
    <w:abstractNumId w:val="1"/>
  </w:num>
  <w:num w:numId="25">
    <w:abstractNumId w:val="10"/>
  </w:num>
  <w:num w:numId="26">
    <w:abstractNumId w:val="11"/>
  </w:num>
  <w:num w:numId="27">
    <w:abstractNumId w:val="20"/>
  </w:num>
  <w:num w:numId="28">
    <w:abstractNumId w:val="15"/>
  </w:num>
  <w:num w:numId="29">
    <w:abstractNumId w:val="0"/>
  </w:num>
  <w:num w:numId="30">
    <w:abstractNumId w:val="16"/>
  </w:num>
  <w:num w:numId="31">
    <w:abstractNumId w:val="2"/>
  </w:num>
  <w:num w:numId="32">
    <w:abstractNumId w:val="4"/>
  </w:num>
  <w:num w:numId="33">
    <w:abstractNumId w:val="26"/>
  </w:num>
  <w:num w:numId="3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1A1FB5"/>
    <w:rsid w:val="001A1FB5"/>
    <w:rsid w:val="00252597"/>
    <w:rsid w:val="00332119"/>
    <w:rsid w:val="00831F6F"/>
    <w:rsid w:val="00E814FF"/>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Cambria"/>
        <w:sz w:val="22"/>
        <w:szCs w:val="22"/>
        <w:lang w:val="es-CL" w:eastAsia="es-CL"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3CC0"/>
  </w:style>
  <w:style w:type="paragraph" w:styleId="Ttulo1">
    <w:name w:val="heading 1"/>
    <w:basedOn w:val="Normal"/>
    <w:next w:val="Normal"/>
    <w:link w:val="Ttulo1Car"/>
    <w:uiPriority w:val="9"/>
    <w:qFormat/>
    <w:rsid w:val="001046D0"/>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Ttulo2">
    <w:name w:val="heading 2"/>
    <w:basedOn w:val="Normal"/>
    <w:next w:val="Normal"/>
    <w:link w:val="Ttulo2Car"/>
    <w:uiPriority w:val="9"/>
    <w:unhideWhenUsed/>
    <w:qFormat/>
    <w:rsid w:val="001046D0"/>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Ttulo3">
    <w:name w:val="heading 3"/>
    <w:basedOn w:val="Normal"/>
    <w:next w:val="Normal"/>
    <w:link w:val="Ttulo3Car"/>
    <w:uiPriority w:val="9"/>
    <w:unhideWhenUsed/>
    <w:qFormat/>
    <w:rsid w:val="001046D0"/>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Ttulo4">
    <w:name w:val="heading 4"/>
    <w:basedOn w:val="Normal"/>
    <w:next w:val="Normal"/>
    <w:link w:val="Ttulo4Car"/>
    <w:uiPriority w:val="9"/>
    <w:unhideWhenUsed/>
    <w:qFormat/>
    <w:rsid w:val="001046D0"/>
    <w:pPr>
      <w:pBdr>
        <w:bottom w:val="dotted" w:sz="4" w:space="1" w:color="943634" w:themeColor="accent2" w:themeShade="BF"/>
      </w:pBdr>
      <w:spacing w:after="120"/>
      <w:jc w:val="center"/>
      <w:outlineLvl w:val="3"/>
    </w:pPr>
    <w:rPr>
      <w:caps/>
      <w:color w:val="622423" w:themeColor="accent2" w:themeShade="7F"/>
      <w:spacing w:val="10"/>
    </w:rPr>
  </w:style>
  <w:style w:type="paragraph" w:styleId="Ttulo5">
    <w:name w:val="heading 5"/>
    <w:basedOn w:val="Normal"/>
    <w:next w:val="Normal"/>
    <w:link w:val="Ttulo5Car"/>
    <w:uiPriority w:val="9"/>
    <w:semiHidden/>
    <w:unhideWhenUsed/>
    <w:qFormat/>
    <w:rsid w:val="001046D0"/>
    <w:pPr>
      <w:spacing w:before="320" w:after="120"/>
      <w:jc w:val="center"/>
      <w:outlineLvl w:val="4"/>
    </w:pPr>
    <w:rPr>
      <w:caps/>
      <w:color w:val="622423" w:themeColor="accent2" w:themeShade="7F"/>
      <w:spacing w:val="10"/>
    </w:rPr>
  </w:style>
  <w:style w:type="paragraph" w:styleId="Ttulo6">
    <w:name w:val="heading 6"/>
    <w:basedOn w:val="Normal"/>
    <w:next w:val="Normal"/>
    <w:link w:val="Ttulo6Car"/>
    <w:uiPriority w:val="9"/>
    <w:semiHidden/>
    <w:unhideWhenUsed/>
    <w:qFormat/>
    <w:rsid w:val="001046D0"/>
    <w:pPr>
      <w:spacing w:after="120"/>
      <w:jc w:val="center"/>
      <w:outlineLvl w:val="5"/>
    </w:pPr>
    <w:rPr>
      <w:caps/>
      <w:color w:val="943634" w:themeColor="accent2" w:themeShade="BF"/>
      <w:spacing w:val="10"/>
    </w:rPr>
  </w:style>
  <w:style w:type="paragraph" w:styleId="Ttulo7">
    <w:name w:val="heading 7"/>
    <w:basedOn w:val="Normal"/>
    <w:next w:val="Normal"/>
    <w:link w:val="Ttulo7Car"/>
    <w:uiPriority w:val="9"/>
    <w:semiHidden/>
    <w:unhideWhenUsed/>
    <w:qFormat/>
    <w:rsid w:val="001046D0"/>
    <w:pPr>
      <w:spacing w:after="120"/>
      <w:jc w:val="center"/>
      <w:outlineLvl w:val="6"/>
    </w:pPr>
    <w:rPr>
      <w:i/>
      <w:iCs/>
      <w:caps/>
      <w:color w:val="943634" w:themeColor="accent2" w:themeShade="BF"/>
      <w:spacing w:val="10"/>
    </w:rPr>
  </w:style>
  <w:style w:type="paragraph" w:styleId="Ttulo8">
    <w:name w:val="heading 8"/>
    <w:basedOn w:val="Normal"/>
    <w:next w:val="Normal"/>
    <w:link w:val="Ttulo8Car"/>
    <w:uiPriority w:val="9"/>
    <w:semiHidden/>
    <w:unhideWhenUsed/>
    <w:qFormat/>
    <w:rsid w:val="001046D0"/>
    <w:pPr>
      <w:spacing w:after="120"/>
      <w:jc w:val="center"/>
      <w:outlineLvl w:val="7"/>
    </w:pPr>
    <w:rPr>
      <w:caps/>
      <w:spacing w:val="10"/>
      <w:sz w:val="20"/>
      <w:szCs w:val="20"/>
    </w:rPr>
  </w:style>
  <w:style w:type="paragraph" w:styleId="Ttulo9">
    <w:name w:val="heading 9"/>
    <w:basedOn w:val="Normal"/>
    <w:next w:val="Normal"/>
    <w:link w:val="Ttulo9Car"/>
    <w:uiPriority w:val="9"/>
    <w:semiHidden/>
    <w:unhideWhenUsed/>
    <w:qFormat/>
    <w:rsid w:val="001046D0"/>
    <w:pPr>
      <w:spacing w:after="120"/>
      <w:jc w:val="center"/>
      <w:outlineLvl w:val="8"/>
    </w:pPr>
    <w:rPr>
      <w:i/>
      <w:iCs/>
      <w:caps/>
      <w:spacing w:val="1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0">
    <w:name w:val="normal"/>
    <w:rsid w:val="001A1FB5"/>
  </w:style>
  <w:style w:type="table" w:customStyle="1" w:styleId="TableNormal">
    <w:name w:val="Table Normal"/>
    <w:rsid w:val="001A1FB5"/>
    <w:tblPr>
      <w:tblCellMar>
        <w:top w:w="0" w:type="dxa"/>
        <w:left w:w="0" w:type="dxa"/>
        <w:bottom w:w="0" w:type="dxa"/>
        <w:right w:w="0" w:type="dxa"/>
      </w:tblCellMar>
    </w:tblPr>
  </w:style>
  <w:style w:type="paragraph" w:styleId="Ttulo">
    <w:name w:val="Title"/>
    <w:basedOn w:val="Normal"/>
    <w:next w:val="Normal"/>
    <w:link w:val="TtuloCar"/>
    <w:uiPriority w:val="10"/>
    <w:qFormat/>
    <w:rsid w:val="001046D0"/>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styleId="Hipervnculo">
    <w:name w:val="Hyperlink"/>
    <w:basedOn w:val="Fuentedeprrafopredeter"/>
    <w:uiPriority w:val="99"/>
    <w:rsid w:val="00493C8E"/>
    <w:rPr>
      <w:color w:val="0066CC"/>
      <w:u w:val="single"/>
    </w:rPr>
  </w:style>
  <w:style w:type="character" w:customStyle="1" w:styleId="Notaalpie">
    <w:name w:val="Nota al pie_"/>
    <w:basedOn w:val="Fuentedeprrafopredeter"/>
    <w:link w:val="Notaalpie0"/>
    <w:rsid w:val="00493C8E"/>
    <w:rPr>
      <w:rFonts w:ascii="Century Schoolbook" w:eastAsia="Century Schoolbook" w:hAnsi="Century Schoolbook" w:cs="Century Schoolbook"/>
      <w:sz w:val="17"/>
      <w:szCs w:val="17"/>
      <w:shd w:val="clear" w:color="auto" w:fill="FFFFFF"/>
    </w:rPr>
  </w:style>
  <w:style w:type="character" w:customStyle="1" w:styleId="Encabezamientoopiedepgina">
    <w:name w:val="Encabezamiento o pie de página_"/>
    <w:basedOn w:val="Fuentedeprrafopredeter"/>
    <w:rsid w:val="00493C8E"/>
    <w:rPr>
      <w:rFonts w:ascii="Century Schoolbook" w:eastAsia="Century Schoolbook" w:hAnsi="Century Schoolbook" w:cs="Century Schoolbook"/>
      <w:b w:val="0"/>
      <w:bCs w:val="0"/>
      <w:i/>
      <w:iCs/>
      <w:smallCaps w:val="0"/>
      <w:strike w:val="0"/>
      <w:sz w:val="20"/>
      <w:szCs w:val="20"/>
      <w:u w:val="none"/>
    </w:rPr>
  </w:style>
  <w:style w:type="character" w:customStyle="1" w:styleId="Encabezamientoopiedepgina7pto">
    <w:name w:val="Encabezamiento o pie de página + 7 pto"/>
    <w:aliases w:val="Sin cursiva,Espaciado 0 pto"/>
    <w:basedOn w:val="Encabezamientoopiedepgina"/>
    <w:rsid w:val="00493C8E"/>
    <w:rPr>
      <w:rFonts w:ascii="Century Schoolbook" w:eastAsia="Century Schoolbook" w:hAnsi="Century Schoolbook" w:cs="Century Schoolbook"/>
      <w:b w:val="0"/>
      <w:bCs w:val="0"/>
      <w:i/>
      <w:iCs/>
      <w:smallCaps w:val="0"/>
      <w:strike w:val="0"/>
      <w:color w:val="000000"/>
      <w:spacing w:val="10"/>
      <w:w w:val="100"/>
      <w:position w:val="0"/>
      <w:sz w:val="14"/>
      <w:szCs w:val="14"/>
      <w:u w:val="none"/>
    </w:rPr>
  </w:style>
  <w:style w:type="character" w:customStyle="1" w:styleId="Ttulo20">
    <w:name w:val="Título #2_"/>
    <w:basedOn w:val="Fuentedeprrafopredeter"/>
    <w:link w:val="Ttulo21"/>
    <w:rsid w:val="00493C8E"/>
    <w:rPr>
      <w:rFonts w:ascii="Arial" w:eastAsia="Arial" w:hAnsi="Arial" w:cs="Arial"/>
      <w:b/>
      <w:bCs/>
      <w:sz w:val="25"/>
      <w:szCs w:val="25"/>
      <w:shd w:val="clear" w:color="auto" w:fill="FFFFFF"/>
    </w:rPr>
  </w:style>
  <w:style w:type="character" w:customStyle="1" w:styleId="Cuerpodeltexto">
    <w:name w:val="Cuerpo del texto_"/>
    <w:basedOn w:val="Fuentedeprrafopredeter"/>
    <w:link w:val="Cuerpodeltexto0"/>
    <w:rsid w:val="00493C8E"/>
    <w:rPr>
      <w:rFonts w:ascii="Century Schoolbook" w:eastAsia="Century Schoolbook" w:hAnsi="Century Schoolbook" w:cs="Century Schoolbook"/>
      <w:sz w:val="20"/>
      <w:szCs w:val="20"/>
      <w:shd w:val="clear" w:color="auto" w:fill="FFFFFF"/>
    </w:rPr>
  </w:style>
  <w:style w:type="character" w:customStyle="1" w:styleId="Encabezamientoopiedepgina0">
    <w:name w:val="Encabezamiento o pie de página"/>
    <w:basedOn w:val="Encabezamientoopiedepgina"/>
    <w:rsid w:val="00493C8E"/>
    <w:rPr>
      <w:rFonts w:ascii="Century Schoolbook" w:eastAsia="Century Schoolbook" w:hAnsi="Century Schoolbook" w:cs="Century Schoolbook"/>
      <w:b w:val="0"/>
      <w:bCs w:val="0"/>
      <w:i/>
      <w:iCs/>
      <w:smallCaps w:val="0"/>
      <w:strike w:val="0"/>
      <w:color w:val="000000"/>
      <w:spacing w:val="0"/>
      <w:w w:val="100"/>
      <w:position w:val="0"/>
      <w:sz w:val="20"/>
      <w:szCs w:val="20"/>
      <w:u w:val="none"/>
      <w:lang w:val="es-ES"/>
    </w:rPr>
  </w:style>
  <w:style w:type="character" w:customStyle="1" w:styleId="EncabezamientoopiedepginaSincursiva">
    <w:name w:val="Encabezamiento o pie de página + Sin cursiva"/>
    <w:basedOn w:val="Encabezamientoopiedepgina"/>
    <w:rsid w:val="00493C8E"/>
    <w:rPr>
      <w:rFonts w:ascii="Century Schoolbook" w:eastAsia="Century Schoolbook" w:hAnsi="Century Schoolbook" w:cs="Century Schoolbook"/>
      <w:b w:val="0"/>
      <w:bCs w:val="0"/>
      <w:i/>
      <w:iCs/>
      <w:smallCaps w:val="0"/>
      <w:strike w:val="0"/>
      <w:color w:val="000000"/>
      <w:spacing w:val="0"/>
      <w:w w:val="100"/>
      <w:position w:val="0"/>
      <w:sz w:val="20"/>
      <w:szCs w:val="20"/>
      <w:u w:val="none"/>
    </w:rPr>
  </w:style>
  <w:style w:type="character" w:customStyle="1" w:styleId="Ttulo30">
    <w:name w:val="Título #3_"/>
    <w:basedOn w:val="Fuentedeprrafopredeter"/>
    <w:link w:val="Ttulo31"/>
    <w:rsid w:val="00493C8E"/>
    <w:rPr>
      <w:rFonts w:ascii="Arial" w:eastAsia="Arial" w:hAnsi="Arial" w:cs="Arial"/>
      <w:b/>
      <w:bCs/>
      <w:sz w:val="21"/>
      <w:szCs w:val="21"/>
      <w:shd w:val="clear" w:color="auto" w:fill="FFFFFF"/>
    </w:rPr>
  </w:style>
  <w:style w:type="character" w:customStyle="1" w:styleId="Cuerpodeltexto3">
    <w:name w:val="Cuerpo del texto (3)_"/>
    <w:basedOn w:val="Fuentedeprrafopredeter"/>
    <w:link w:val="Cuerpodeltexto30"/>
    <w:rsid w:val="00493C8E"/>
    <w:rPr>
      <w:rFonts w:ascii="Consolas" w:eastAsia="Consolas" w:hAnsi="Consolas" w:cs="Consolas"/>
      <w:i/>
      <w:iCs/>
      <w:sz w:val="8"/>
      <w:szCs w:val="8"/>
      <w:shd w:val="clear" w:color="auto" w:fill="FFFFFF"/>
    </w:rPr>
  </w:style>
  <w:style w:type="character" w:customStyle="1" w:styleId="CuerpodeltextoCursiva">
    <w:name w:val="Cuerpo del texto + Cursiva"/>
    <w:basedOn w:val="Cuerpodeltexto"/>
    <w:rsid w:val="00493C8E"/>
    <w:rPr>
      <w:rFonts w:ascii="Century Schoolbook" w:eastAsia="Century Schoolbook" w:hAnsi="Century Schoolbook" w:cs="Century Schoolbook"/>
      <w:i/>
      <w:iCs/>
      <w:color w:val="000000"/>
      <w:spacing w:val="0"/>
      <w:w w:val="100"/>
      <w:position w:val="0"/>
      <w:sz w:val="20"/>
      <w:szCs w:val="20"/>
      <w:shd w:val="clear" w:color="auto" w:fill="FFFFFF"/>
      <w:lang w:val="es-ES"/>
    </w:rPr>
  </w:style>
  <w:style w:type="character" w:customStyle="1" w:styleId="Cuerpodeltexto4">
    <w:name w:val="Cuerpo del texto (4)_"/>
    <w:basedOn w:val="Fuentedeprrafopredeter"/>
    <w:link w:val="Cuerpodeltexto40"/>
    <w:rsid w:val="00493C8E"/>
    <w:rPr>
      <w:rFonts w:ascii="Century Schoolbook" w:eastAsia="Century Schoolbook" w:hAnsi="Century Schoolbook" w:cs="Century Schoolbook"/>
      <w:i/>
      <w:iCs/>
      <w:sz w:val="20"/>
      <w:szCs w:val="20"/>
      <w:shd w:val="clear" w:color="auto" w:fill="FFFFFF"/>
    </w:rPr>
  </w:style>
  <w:style w:type="paragraph" w:customStyle="1" w:styleId="Notaalpie0">
    <w:name w:val="Nota al pie"/>
    <w:basedOn w:val="Normal"/>
    <w:link w:val="Notaalpie"/>
    <w:rsid w:val="00493C8E"/>
    <w:pPr>
      <w:shd w:val="clear" w:color="auto" w:fill="FFFFFF"/>
      <w:spacing w:line="240" w:lineRule="exact"/>
      <w:ind w:hanging="1180"/>
      <w:jc w:val="both"/>
    </w:pPr>
    <w:rPr>
      <w:rFonts w:ascii="Century Schoolbook" w:eastAsia="Century Schoolbook" w:hAnsi="Century Schoolbook" w:cs="Century Schoolbook"/>
      <w:sz w:val="17"/>
      <w:szCs w:val="17"/>
      <w:lang w:val="es-MX"/>
    </w:rPr>
  </w:style>
  <w:style w:type="paragraph" w:customStyle="1" w:styleId="Ttulo21">
    <w:name w:val="Título #2"/>
    <w:basedOn w:val="Normal"/>
    <w:link w:val="Ttulo20"/>
    <w:rsid w:val="00493C8E"/>
    <w:pPr>
      <w:shd w:val="clear" w:color="auto" w:fill="FFFFFF"/>
      <w:spacing w:before="360" w:after="360" w:line="0" w:lineRule="atLeast"/>
      <w:ind w:hanging="580"/>
      <w:jc w:val="both"/>
      <w:outlineLvl w:val="1"/>
    </w:pPr>
    <w:rPr>
      <w:rFonts w:ascii="Arial" w:eastAsia="Arial" w:hAnsi="Arial" w:cs="Arial"/>
      <w:b/>
      <w:bCs/>
      <w:sz w:val="25"/>
      <w:szCs w:val="25"/>
      <w:lang w:val="es-MX"/>
    </w:rPr>
  </w:style>
  <w:style w:type="paragraph" w:customStyle="1" w:styleId="Cuerpodeltexto0">
    <w:name w:val="Cuerpo del texto"/>
    <w:basedOn w:val="Normal"/>
    <w:link w:val="Cuerpodeltexto"/>
    <w:rsid w:val="00493C8E"/>
    <w:pPr>
      <w:shd w:val="clear" w:color="auto" w:fill="FFFFFF"/>
      <w:spacing w:before="360" w:line="288" w:lineRule="exact"/>
      <w:ind w:hanging="1220"/>
      <w:jc w:val="both"/>
    </w:pPr>
    <w:rPr>
      <w:rFonts w:ascii="Century Schoolbook" w:eastAsia="Century Schoolbook" w:hAnsi="Century Schoolbook" w:cs="Century Schoolbook"/>
      <w:sz w:val="20"/>
      <w:szCs w:val="20"/>
      <w:lang w:val="es-MX"/>
    </w:rPr>
  </w:style>
  <w:style w:type="paragraph" w:customStyle="1" w:styleId="Ttulo31">
    <w:name w:val="Título #3"/>
    <w:basedOn w:val="Normal"/>
    <w:link w:val="Ttulo30"/>
    <w:rsid w:val="00493C8E"/>
    <w:pPr>
      <w:shd w:val="clear" w:color="auto" w:fill="FFFFFF"/>
      <w:spacing w:before="300" w:after="240" w:line="0" w:lineRule="atLeast"/>
      <w:ind w:hanging="1180"/>
      <w:outlineLvl w:val="2"/>
    </w:pPr>
    <w:rPr>
      <w:rFonts w:ascii="Arial" w:eastAsia="Arial" w:hAnsi="Arial" w:cs="Arial"/>
      <w:b/>
      <w:bCs/>
      <w:sz w:val="21"/>
      <w:szCs w:val="21"/>
      <w:lang w:val="es-MX"/>
    </w:rPr>
  </w:style>
  <w:style w:type="paragraph" w:customStyle="1" w:styleId="Cuerpodeltexto30">
    <w:name w:val="Cuerpo del texto (3)"/>
    <w:basedOn w:val="Normal"/>
    <w:link w:val="Cuerpodeltexto3"/>
    <w:rsid w:val="00493C8E"/>
    <w:pPr>
      <w:shd w:val="clear" w:color="auto" w:fill="FFFFFF"/>
      <w:spacing w:after="720" w:line="0" w:lineRule="atLeast"/>
    </w:pPr>
    <w:rPr>
      <w:rFonts w:ascii="Consolas" w:eastAsia="Consolas" w:hAnsi="Consolas" w:cs="Consolas"/>
      <w:i/>
      <w:iCs/>
      <w:sz w:val="8"/>
      <w:szCs w:val="8"/>
      <w:lang w:val="es-MX"/>
    </w:rPr>
  </w:style>
  <w:style w:type="paragraph" w:customStyle="1" w:styleId="Cuerpodeltexto40">
    <w:name w:val="Cuerpo del texto (4)"/>
    <w:basedOn w:val="Normal"/>
    <w:link w:val="Cuerpodeltexto4"/>
    <w:rsid w:val="00493C8E"/>
    <w:pPr>
      <w:shd w:val="clear" w:color="auto" w:fill="FFFFFF"/>
      <w:spacing w:after="540" w:line="0" w:lineRule="atLeast"/>
      <w:ind w:hanging="1200"/>
      <w:jc w:val="right"/>
    </w:pPr>
    <w:rPr>
      <w:rFonts w:ascii="Century Schoolbook" w:eastAsia="Century Schoolbook" w:hAnsi="Century Schoolbook" w:cs="Century Schoolbook"/>
      <w:i/>
      <w:iCs/>
      <w:sz w:val="20"/>
      <w:szCs w:val="20"/>
      <w:lang w:val="es-MX"/>
    </w:rPr>
  </w:style>
  <w:style w:type="paragraph" w:styleId="Sinespaciado">
    <w:name w:val="No Spacing"/>
    <w:basedOn w:val="Normal"/>
    <w:link w:val="SinespaciadoCar"/>
    <w:uiPriority w:val="1"/>
    <w:qFormat/>
    <w:rsid w:val="001046D0"/>
    <w:pPr>
      <w:spacing w:after="0" w:line="240" w:lineRule="auto"/>
    </w:pPr>
  </w:style>
  <w:style w:type="character" w:customStyle="1" w:styleId="Ttulo40">
    <w:name w:val="Título #4_"/>
    <w:basedOn w:val="Fuentedeprrafopredeter"/>
    <w:link w:val="Ttulo41"/>
    <w:rsid w:val="00E044A7"/>
    <w:rPr>
      <w:rFonts w:ascii="Calibri" w:eastAsia="Calibri" w:hAnsi="Calibri" w:cs="Calibri"/>
      <w:b/>
      <w:bCs/>
      <w:sz w:val="23"/>
      <w:szCs w:val="23"/>
      <w:shd w:val="clear" w:color="auto" w:fill="FFFFFF"/>
    </w:rPr>
  </w:style>
  <w:style w:type="paragraph" w:customStyle="1" w:styleId="Ttulo41">
    <w:name w:val="Título #4"/>
    <w:basedOn w:val="Normal"/>
    <w:link w:val="Ttulo40"/>
    <w:rsid w:val="00E044A7"/>
    <w:pPr>
      <w:shd w:val="clear" w:color="auto" w:fill="FFFFFF"/>
      <w:spacing w:before="300" w:after="240" w:line="0" w:lineRule="atLeast"/>
      <w:ind w:hanging="1180"/>
      <w:outlineLvl w:val="3"/>
    </w:pPr>
    <w:rPr>
      <w:rFonts w:ascii="Calibri" w:eastAsia="Calibri" w:hAnsi="Calibri" w:cs="Calibri"/>
      <w:b/>
      <w:bCs/>
      <w:sz w:val="23"/>
      <w:szCs w:val="23"/>
      <w:lang w:val="es-MX"/>
    </w:rPr>
  </w:style>
  <w:style w:type="character" w:customStyle="1" w:styleId="Ttulo3Car">
    <w:name w:val="Título 3 Car"/>
    <w:basedOn w:val="Fuentedeprrafopredeter"/>
    <w:link w:val="Ttulo3"/>
    <w:uiPriority w:val="9"/>
    <w:rsid w:val="001046D0"/>
    <w:rPr>
      <w:rFonts w:eastAsiaTheme="majorEastAsia" w:cstheme="majorBidi"/>
      <w:caps/>
      <w:color w:val="622423" w:themeColor="accent2" w:themeShade="7F"/>
      <w:sz w:val="24"/>
      <w:szCs w:val="24"/>
    </w:rPr>
  </w:style>
  <w:style w:type="paragraph" w:customStyle="1" w:styleId="bodytext">
    <w:name w:val="bodytext"/>
    <w:basedOn w:val="Normal"/>
    <w:rsid w:val="00A60220"/>
    <w:pPr>
      <w:spacing w:before="100" w:beforeAutospacing="1" w:after="100" w:afterAutospacing="1"/>
    </w:pPr>
    <w:rPr>
      <w:rFonts w:ascii="Times New Roman" w:eastAsia="Times New Roman" w:hAnsi="Times New Roman" w:cs="Times New Roman"/>
    </w:rPr>
  </w:style>
  <w:style w:type="paragraph" w:styleId="NormalWeb">
    <w:name w:val="Normal (Web)"/>
    <w:basedOn w:val="Normal"/>
    <w:uiPriority w:val="99"/>
    <w:unhideWhenUsed/>
    <w:rsid w:val="00BF2BE0"/>
    <w:pPr>
      <w:spacing w:before="100" w:beforeAutospacing="1" w:after="100" w:afterAutospacing="1"/>
    </w:pPr>
    <w:rPr>
      <w:rFonts w:ascii="Times New Roman" w:eastAsia="Times New Roman" w:hAnsi="Times New Roman" w:cs="Times New Roman"/>
    </w:rPr>
  </w:style>
  <w:style w:type="paragraph" w:styleId="Textonotapie">
    <w:name w:val="footnote text"/>
    <w:basedOn w:val="Normal"/>
    <w:link w:val="TextonotapieCar"/>
    <w:uiPriority w:val="99"/>
    <w:unhideWhenUsed/>
    <w:rsid w:val="001C0B3D"/>
    <w:rPr>
      <w:sz w:val="20"/>
      <w:szCs w:val="20"/>
    </w:rPr>
  </w:style>
  <w:style w:type="character" w:customStyle="1" w:styleId="TextonotapieCar">
    <w:name w:val="Texto nota pie Car"/>
    <w:basedOn w:val="Fuentedeprrafopredeter"/>
    <w:link w:val="Textonotapie"/>
    <w:uiPriority w:val="99"/>
    <w:rsid w:val="001C0B3D"/>
    <w:rPr>
      <w:rFonts w:ascii="Courier New" w:eastAsia="Courier New" w:hAnsi="Courier New" w:cs="Courier New"/>
      <w:color w:val="000000"/>
      <w:sz w:val="20"/>
      <w:szCs w:val="20"/>
      <w:lang w:val="es-ES" w:eastAsia="es-MX"/>
    </w:rPr>
  </w:style>
  <w:style w:type="character" w:styleId="Refdenotaalpie">
    <w:name w:val="footnote reference"/>
    <w:basedOn w:val="Fuentedeprrafopredeter"/>
    <w:uiPriority w:val="99"/>
    <w:semiHidden/>
    <w:unhideWhenUsed/>
    <w:rsid w:val="001C0B3D"/>
    <w:rPr>
      <w:vertAlign w:val="superscript"/>
    </w:rPr>
  </w:style>
  <w:style w:type="character" w:customStyle="1" w:styleId="st">
    <w:name w:val="st"/>
    <w:basedOn w:val="Fuentedeprrafopredeter"/>
    <w:rsid w:val="002A0D42"/>
  </w:style>
  <w:style w:type="character" w:styleId="nfasis">
    <w:name w:val="Emphasis"/>
    <w:uiPriority w:val="20"/>
    <w:qFormat/>
    <w:rsid w:val="001046D0"/>
    <w:rPr>
      <w:caps/>
      <w:spacing w:val="5"/>
      <w:sz w:val="20"/>
      <w:szCs w:val="20"/>
    </w:rPr>
  </w:style>
  <w:style w:type="paragraph" w:styleId="Textodeglobo">
    <w:name w:val="Balloon Text"/>
    <w:basedOn w:val="Normal"/>
    <w:link w:val="TextodegloboCar"/>
    <w:uiPriority w:val="99"/>
    <w:semiHidden/>
    <w:unhideWhenUsed/>
    <w:rsid w:val="000549D7"/>
    <w:rPr>
      <w:rFonts w:ascii="Tahoma" w:hAnsi="Tahoma" w:cs="Tahoma"/>
      <w:sz w:val="16"/>
      <w:szCs w:val="16"/>
    </w:rPr>
  </w:style>
  <w:style w:type="character" w:customStyle="1" w:styleId="TextodegloboCar">
    <w:name w:val="Texto de globo Car"/>
    <w:basedOn w:val="Fuentedeprrafopredeter"/>
    <w:link w:val="Textodeglobo"/>
    <w:uiPriority w:val="99"/>
    <w:semiHidden/>
    <w:rsid w:val="000549D7"/>
    <w:rPr>
      <w:rFonts w:ascii="Tahoma" w:eastAsia="Courier New" w:hAnsi="Tahoma" w:cs="Tahoma"/>
      <w:color w:val="000000"/>
      <w:sz w:val="16"/>
      <w:szCs w:val="16"/>
      <w:lang w:val="es-ES" w:eastAsia="es-MX"/>
    </w:rPr>
  </w:style>
  <w:style w:type="character" w:styleId="Textoennegrita">
    <w:name w:val="Strong"/>
    <w:uiPriority w:val="22"/>
    <w:qFormat/>
    <w:rsid w:val="001046D0"/>
    <w:rPr>
      <w:b/>
      <w:bCs/>
      <w:color w:val="943634" w:themeColor="accent2" w:themeShade="BF"/>
      <w:spacing w:val="5"/>
    </w:rPr>
  </w:style>
  <w:style w:type="table" w:styleId="Tablaconcuadrcula">
    <w:name w:val="Table Grid"/>
    <w:basedOn w:val="Tablanormal"/>
    <w:uiPriority w:val="59"/>
    <w:rsid w:val="00AE04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egronormal">
    <w:name w:val="negronormal"/>
    <w:basedOn w:val="Fuentedeprrafopredeter"/>
    <w:rsid w:val="00AE567B"/>
  </w:style>
  <w:style w:type="paragraph" w:customStyle="1" w:styleId="negronormal1">
    <w:name w:val="negronormal1"/>
    <w:basedOn w:val="Normal"/>
    <w:rsid w:val="00AE567B"/>
    <w:pPr>
      <w:spacing w:before="100" w:beforeAutospacing="1" w:after="100" w:afterAutospacing="1"/>
    </w:pPr>
    <w:rPr>
      <w:rFonts w:ascii="Times New Roman" w:eastAsia="Times New Roman" w:hAnsi="Times New Roman" w:cs="Times New Roman"/>
    </w:rPr>
  </w:style>
  <w:style w:type="character" w:customStyle="1" w:styleId="reference-text">
    <w:name w:val="reference-text"/>
    <w:basedOn w:val="Fuentedeprrafopredeter"/>
    <w:rsid w:val="00FD09AE"/>
  </w:style>
  <w:style w:type="paragraph" w:styleId="Prrafodelista">
    <w:name w:val="List Paragraph"/>
    <w:basedOn w:val="Normal"/>
    <w:uiPriority w:val="34"/>
    <w:qFormat/>
    <w:rsid w:val="001046D0"/>
    <w:pPr>
      <w:ind w:left="720"/>
      <w:contextualSpacing/>
    </w:pPr>
  </w:style>
  <w:style w:type="paragraph" w:styleId="Textoindependiente">
    <w:name w:val="Body Text"/>
    <w:basedOn w:val="Normal"/>
    <w:link w:val="TextoindependienteCar"/>
    <w:uiPriority w:val="99"/>
    <w:unhideWhenUsed/>
    <w:rsid w:val="00C448AE"/>
    <w:pPr>
      <w:spacing w:after="120"/>
    </w:pPr>
  </w:style>
  <w:style w:type="character" w:customStyle="1" w:styleId="TextoindependienteCar">
    <w:name w:val="Texto independiente Car"/>
    <w:basedOn w:val="Fuentedeprrafopredeter"/>
    <w:link w:val="Textoindependiente"/>
    <w:uiPriority w:val="99"/>
    <w:rsid w:val="00C448AE"/>
    <w:rPr>
      <w:rFonts w:ascii="Courier New" w:eastAsia="Courier New" w:hAnsi="Courier New" w:cs="Courier New"/>
      <w:color w:val="000000"/>
      <w:sz w:val="24"/>
      <w:szCs w:val="24"/>
      <w:lang w:val="es-ES" w:eastAsia="es-MX"/>
    </w:rPr>
  </w:style>
  <w:style w:type="paragraph" w:styleId="Encabezado">
    <w:name w:val="header"/>
    <w:basedOn w:val="Normal"/>
    <w:link w:val="EncabezadoCar"/>
    <w:uiPriority w:val="99"/>
    <w:unhideWhenUsed/>
    <w:rsid w:val="00324AC5"/>
    <w:pPr>
      <w:tabs>
        <w:tab w:val="center" w:pos="4419"/>
        <w:tab w:val="right" w:pos="8838"/>
      </w:tabs>
    </w:pPr>
  </w:style>
  <w:style w:type="character" w:customStyle="1" w:styleId="EncabezadoCar">
    <w:name w:val="Encabezado Car"/>
    <w:basedOn w:val="Fuentedeprrafopredeter"/>
    <w:link w:val="Encabezado"/>
    <w:uiPriority w:val="99"/>
    <w:rsid w:val="00324AC5"/>
    <w:rPr>
      <w:rFonts w:ascii="Courier New" w:eastAsia="Courier New" w:hAnsi="Courier New" w:cs="Courier New"/>
      <w:color w:val="000000"/>
      <w:sz w:val="24"/>
      <w:szCs w:val="24"/>
      <w:lang w:val="es-ES" w:eastAsia="es-MX"/>
    </w:rPr>
  </w:style>
  <w:style w:type="paragraph" w:styleId="Piedepgina">
    <w:name w:val="footer"/>
    <w:basedOn w:val="Normal"/>
    <w:link w:val="PiedepginaCar"/>
    <w:uiPriority w:val="99"/>
    <w:unhideWhenUsed/>
    <w:rsid w:val="00324AC5"/>
    <w:pPr>
      <w:tabs>
        <w:tab w:val="center" w:pos="4419"/>
        <w:tab w:val="right" w:pos="8838"/>
      </w:tabs>
    </w:pPr>
  </w:style>
  <w:style w:type="character" w:customStyle="1" w:styleId="PiedepginaCar">
    <w:name w:val="Pie de página Car"/>
    <w:basedOn w:val="Fuentedeprrafopredeter"/>
    <w:link w:val="Piedepgina"/>
    <w:uiPriority w:val="99"/>
    <w:rsid w:val="00324AC5"/>
    <w:rPr>
      <w:rFonts w:ascii="Courier New" w:eastAsia="Courier New" w:hAnsi="Courier New" w:cs="Courier New"/>
      <w:color w:val="000000"/>
      <w:sz w:val="24"/>
      <w:szCs w:val="24"/>
      <w:lang w:val="es-ES" w:eastAsia="es-MX"/>
    </w:rPr>
  </w:style>
  <w:style w:type="character" w:customStyle="1" w:styleId="apple-converted-space">
    <w:name w:val="apple-converted-space"/>
    <w:basedOn w:val="Fuentedeprrafopredeter"/>
    <w:rsid w:val="00F97FC6"/>
  </w:style>
  <w:style w:type="character" w:styleId="Hipervnculovisitado">
    <w:name w:val="FollowedHyperlink"/>
    <w:basedOn w:val="Fuentedeprrafopredeter"/>
    <w:uiPriority w:val="99"/>
    <w:semiHidden/>
    <w:unhideWhenUsed/>
    <w:rsid w:val="00C3099E"/>
    <w:rPr>
      <w:color w:val="800080"/>
      <w:u w:val="single"/>
    </w:rPr>
  </w:style>
  <w:style w:type="paragraph" w:customStyle="1" w:styleId="xl65">
    <w:name w:val="xl65"/>
    <w:basedOn w:val="Normal"/>
    <w:rsid w:val="00C3099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rPr>
  </w:style>
  <w:style w:type="paragraph" w:customStyle="1" w:styleId="xl66">
    <w:name w:val="xl66"/>
    <w:basedOn w:val="Normal"/>
    <w:rsid w:val="00C3099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rPr>
  </w:style>
  <w:style w:type="paragraph" w:customStyle="1" w:styleId="xl67">
    <w:name w:val="xl67"/>
    <w:basedOn w:val="Normal"/>
    <w:rsid w:val="00C309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xl68">
    <w:name w:val="xl68"/>
    <w:basedOn w:val="Normal"/>
    <w:rsid w:val="00C309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character" w:customStyle="1" w:styleId="Ttulo1Car">
    <w:name w:val="Título 1 Car"/>
    <w:basedOn w:val="Fuentedeprrafopredeter"/>
    <w:link w:val="Ttulo1"/>
    <w:uiPriority w:val="9"/>
    <w:rsid w:val="001046D0"/>
    <w:rPr>
      <w:rFonts w:eastAsiaTheme="majorEastAsia" w:cstheme="majorBidi"/>
      <w:caps/>
      <w:color w:val="632423" w:themeColor="accent2" w:themeShade="80"/>
      <w:spacing w:val="20"/>
      <w:sz w:val="28"/>
      <w:szCs w:val="28"/>
    </w:rPr>
  </w:style>
  <w:style w:type="character" w:customStyle="1" w:styleId="Ttulo2Car">
    <w:name w:val="Título 2 Car"/>
    <w:basedOn w:val="Fuentedeprrafopredeter"/>
    <w:link w:val="Ttulo2"/>
    <w:uiPriority w:val="9"/>
    <w:rsid w:val="001046D0"/>
    <w:rPr>
      <w:caps/>
      <w:color w:val="632423" w:themeColor="accent2" w:themeShade="80"/>
      <w:spacing w:val="15"/>
      <w:sz w:val="24"/>
      <w:szCs w:val="24"/>
    </w:rPr>
  </w:style>
  <w:style w:type="character" w:customStyle="1" w:styleId="Ttulo4Car">
    <w:name w:val="Título 4 Car"/>
    <w:basedOn w:val="Fuentedeprrafopredeter"/>
    <w:link w:val="Ttulo4"/>
    <w:uiPriority w:val="9"/>
    <w:rsid w:val="001046D0"/>
    <w:rPr>
      <w:rFonts w:eastAsiaTheme="majorEastAsia" w:cstheme="majorBidi"/>
      <w:caps/>
      <w:color w:val="622423" w:themeColor="accent2" w:themeShade="7F"/>
      <w:spacing w:val="10"/>
    </w:rPr>
  </w:style>
  <w:style w:type="character" w:customStyle="1" w:styleId="Ttulo5Car">
    <w:name w:val="Título 5 Car"/>
    <w:basedOn w:val="Fuentedeprrafopredeter"/>
    <w:link w:val="Ttulo5"/>
    <w:uiPriority w:val="9"/>
    <w:semiHidden/>
    <w:rsid w:val="001046D0"/>
    <w:rPr>
      <w:rFonts w:eastAsiaTheme="majorEastAsia" w:cstheme="majorBidi"/>
      <w:caps/>
      <w:color w:val="622423" w:themeColor="accent2" w:themeShade="7F"/>
      <w:spacing w:val="10"/>
    </w:rPr>
  </w:style>
  <w:style w:type="character" w:customStyle="1" w:styleId="Ttulo6Car">
    <w:name w:val="Título 6 Car"/>
    <w:basedOn w:val="Fuentedeprrafopredeter"/>
    <w:link w:val="Ttulo6"/>
    <w:uiPriority w:val="9"/>
    <w:semiHidden/>
    <w:rsid w:val="001046D0"/>
    <w:rPr>
      <w:rFonts w:eastAsiaTheme="majorEastAsia" w:cstheme="majorBidi"/>
      <w:caps/>
      <w:color w:val="943634" w:themeColor="accent2" w:themeShade="BF"/>
      <w:spacing w:val="10"/>
    </w:rPr>
  </w:style>
  <w:style w:type="character" w:customStyle="1" w:styleId="Ttulo7Car">
    <w:name w:val="Título 7 Car"/>
    <w:basedOn w:val="Fuentedeprrafopredeter"/>
    <w:link w:val="Ttulo7"/>
    <w:uiPriority w:val="9"/>
    <w:semiHidden/>
    <w:rsid w:val="001046D0"/>
    <w:rPr>
      <w:rFonts w:eastAsiaTheme="majorEastAsia" w:cstheme="majorBidi"/>
      <w:i/>
      <w:iCs/>
      <w:caps/>
      <w:color w:val="943634" w:themeColor="accent2" w:themeShade="BF"/>
      <w:spacing w:val="10"/>
    </w:rPr>
  </w:style>
  <w:style w:type="character" w:customStyle="1" w:styleId="Ttulo8Car">
    <w:name w:val="Título 8 Car"/>
    <w:basedOn w:val="Fuentedeprrafopredeter"/>
    <w:link w:val="Ttulo8"/>
    <w:uiPriority w:val="9"/>
    <w:semiHidden/>
    <w:rsid w:val="001046D0"/>
    <w:rPr>
      <w:rFonts w:eastAsiaTheme="majorEastAsia" w:cstheme="majorBidi"/>
      <w:caps/>
      <w:spacing w:val="10"/>
      <w:sz w:val="20"/>
      <w:szCs w:val="20"/>
    </w:rPr>
  </w:style>
  <w:style w:type="character" w:customStyle="1" w:styleId="Ttulo9Car">
    <w:name w:val="Título 9 Car"/>
    <w:basedOn w:val="Fuentedeprrafopredeter"/>
    <w:link w:val="Ttulo9"/>
    <w:uiPriority w:val="9"/>
    <w:semiHidden/>
    <w:rsid w:val="001046D0"/>
    <w:rPr>
      <w:rFonts w:eastAsiaTheme="majorEastAsia" w:cstheme="majorBidi"/>
      <w:i/>
      <w:iCs/>
      <w:caps/>
      <w:spacing w:val="10"/>
      <w:sz w:val="20"/>
      <w:szCs w:val="20"/>
    </w:rPr>
  </w:style>
  <w:style w:type="paragraph" w:styleId="Epgrafe">
    <w:name w:val="caption"/>
    <w:basedOn w:val="Normal"/>
    <w:next w:val="Normal"/>
    <w:uiPriority w:val="35"/>
    <w:semiHidden/>
    <w:unhideWhenUsed/>
    <w:qFormat/>
    <w:rsid w:val="001046D0"/>
    <w:rPr>
      <w:caps/>
      <w:spacing w:val="10"/>
      <w:sz w:val="18"/>
      <w:szCs w:val="18"/>
    </w:rPr>
  </w:style>
  <w:style w:type="character" w:customStyle="1" w:styleId="TtuloCar">
    <w:name w:val="Título Car"/>
    <w:basedOn w:val="Fuentedeprrafopredeter"/>
    <w:link w:val="Ttulo"/>
    <w:uiPriority w:val="10"/>
    <w:rsid w:val="001046D0"/>
    <w:rPr>
      <w:rFonts w:eastAsiaTheme="majorEastAsia" w:cstheme="majorBidi"/>
      <w:caps/>
      <w:color w:val="632423" w:themeColor="accent2" w:themeShade="80"/>
      <w:spacing w:val="50"/>
      <w:sz w:val="44"/>
      <w:szCs w:val="44"/>
    </w:rPr>
  </w:style>
  <w:style w:type="paragraph" w:styleId="Subttulo">
    <w:name w:val="Subtitle"/>
    <w:basedOn w:val="Normal"/>
    <w:next w:val="Normal"/>
    <w:link w:val="SubttuloCar"/>
    <w:rsid w:val="001A1FB5"/>
    <w:pPr>
      <w:spacing w:after="560" w:line="240" w:lineRule="auto"/>
      <w:jc w:val="center"/>
    </w:pPr>
    <w:rPr>
      <w:smallCaps/>
      <w:sz w:val="18"/>
      <w:szCs w:val="18"/>
    </w:rPr>
  </w:style>
  <w:style w:type="character" w:customStyle="1" w:styleId="SubttuloCar">
    <w:name w:val="Subtítulo Car"/>
    <w:basedOn w:val="Fuentedeprrafopredeter"/>
    <w:link w:val="Subttulo"/>
    <w:uiPriority w:val="11"/>
    <w:rsid w:val="001046D0"/>
    <w:rPr>
      <w:rFonts w:eastAsiaTheme="majorEastAsia" w:cstheme="majorBidi"/>
      <w:caps/>
      <w:spacing w:val="20"/>
      <w:sz w:val="18"/>
      <w:szCs w:val="18"/>
    </w:rPr>
  </w:style>
  <w:style w:type="character" w:customStyle="1" w:styleId="SinespaciadoCar">
    <w:name w:val="Sin espaciado Car"/>
    <w:basedOn w:val="Fuentedeprrafopredeter"/>
    <w:link w:val="Sinespaciado"/>
    <w:uiPriority w:val="1"/>
    <w:rsid w:val="001046D0"/>
  </w:style>
  <w:style w:type="paragraph" w:styleId="Cita">
    <w:name w:val="Quote"/>
    <w:basedOn w:val="Normal"/>
    <w:next w:val="Normal"/>
    <w:link w:val="CitaCar"/>
    <w:uiPriority w:val="29"/>
    <w:qFormat/>
    <w:rsid w:val="001046D0"/>
    <w:rPr>
      <w:i/>
      <w:iCs/>
    </w:rPr>
  </w:style>
  <w:style w:type="character" w:customStyle="1" w:styleId="CitaCar">
    <w:name w:val="Cita Car"/>
    <w:basedOn w:val="Fuentedeprrafopredeter"/>
    <w:link w:val="Cita"/>
    <w:uiPriority w:val="29"/>
    <w:rsid w:val="001046D0"/>
    <w:rPr>
      <w:rFonts w:eastAsiaTheme="majorEastAsia" w:cstheme="majorBidi"/>
      <w:i/>
      <w:iCs/>
    </w:rPr>
  </w:style>
  <w:style w:type="paragraph" w:styleId="Citadestacada">
    <w:name w:val="Intense Quote"/>
    <w:basedOn w:val="Normal"/>
    <w:next w:val="Normal"/>
    <w:link w:val="CitadestacadaCar"/>
    <w:uiPriority w:val="30"/>
    <w:qFormat/>
    <w:rsid w:val="001046D0"/>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CitadestacadaCar">
    <w:name w:val="Cita destacada Car"/>
    <w:basedOn w:val="Fuentedeprrafopredeter"/>
    <w:link w:val="Citadestacada"/>
    <w:uiPriority w:val="30"/>
    <w:rsid w:val="001046D0"/>
    <w:rPr>
      <w:rFonts w:eastAsiaTheme="majorEastAsia" w:cstheme="majorBidi"/>
      <w:caps/>
      <w:color w:val="622423" w:themeColor="accent2" w:themeShade="7F"/>
      <w:spacing w:val="5"/>
      <w:sz w:val="20"/>
      <w:szCs w:val="20"/>
    </w:rPr>
  </w:style>
  <w:style w:type="character" w:styleId="nfasissutil">
    <w:name w:val="Subtle Emphasis"/>
    <w:uiPriority w:val="19"/>
    <w:qFormat/>
    <w:rsid w:val="001046D0"/>
    <w:rPr>
      <w:i/>
      <w:iCs/>
    </w:rPr>
  </w:style>
  <w:style w:type="character" w:styleId="nfasisintenso">
    <w:name w:val="Intense Emphasis"/>
    <w:uiPriority w:val="21"/>
    <w:qFormat/>
    <w:rsid w:val="001046D0"/>
    <w:rPr>
      <w:i/>
      <w:iCs/>
      <w:caps/>
      <w:spacing w:val="10"/>
      <w:sz w:val="20"/>
      <w:szCs w:val="20"/>
    </w:rPr>
  </w:style>
  <w:style w:type="character" w:styleId="Referenciasutil">
    <w:name w:val="Subtle Reference"/>
    <w:basedOn w:val="Fuentedeprrafopredeter"/>
    <w:uiPriority w:val="31"/>
    <w:qFormat/>
    <w:rsid w:val="001046D0"/>
    <w:rPr>
      <w:rFonts w:asciiTheme="minorHAnsi" w:eastAsiaTheme="minorEastAsia" w:hAnsiTheme="minorHAnsi" w:cstheme="minorBidi"/>
      <w:i/>
      <w:iCs/>
      <w:color w:val="622423" w:themeColor="accent2" w:themeShade="7F"/>
    </w:rPr>
  </w:style>
  <w:style w:type="character" w:styleId="Referenciaintensa">
    <w:name w:val="Intense Reference"/>
    <w:uiPriority w:val="32"/>
    <w:qFormat/>
    <w:rsid w:val="001046D0"/>
    <w:rPr>
      <w:rFonts w:asciiTheme="minorHAnsi" w:eastAsiaTheme="minorEastAsia" w:hAnsiTheme="minorHAnsi" w:cstheme="minorBidi"/>
      <w:b/>
      <w:bCs/>
      <w:i/>
      <w:iCs/>
      <w:color w:val="622423" w:themeColor="accent2" w:themeShade="7F"/>
    </w:rPr>
  </w:style>
  <w:style w:type="character" w:styleId="Ttulodellibro">
    <w:name w:val="Book Title"/>
    <w:uiPriority w:val="33"/>
    <w:qFormat/>
    <w:rsid w:val="001046D0"/>
    <w:rPr>
      <w:caps/>
      <w:color w:val="622423" w:themeColor="accent2" w:themeShade="7F"/>
      <w:spacing w:val="5"/>
      <w:u w:color="622423" w:themeColor="accent2" w:themeShade="7F"/>
    </w:rPr>
  </w:style>
  <w:style w:type="paragraph" w:styleId="TtulodeTDC">
    <w:name w:val="TOC Heading"/>
    <w:basedOn w:val="Ttulo1"/>
    <w:next w:val="Normal"/>
    <w:uiPriority w:val="39"/>
    <w:unhideWhenUsed/>
    <w:qFormat/>
    <w:rsid w:val="001046D0"/>
    <w:pPr>
      <w:outlineLvl w:val="9"/>
    </w:pPr>
  </w:style>
  <w:style w:type="paragraph" w:customStyle="1" w:styleId="ecxmsolistparagraph">
    <w:name w:val="ecxmsolistparagraph"/>
    <w:basedOn w:val="Normal"/>
    <w:rsid w:val="009D3ED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cxmsonormal">
    <w:name w:val="ecxmsonormal"/>
    <w:basedOn w:val="Normal"/>
    <w:rsid w:val="009D3ED9"/>
    <w:pPr>
      <w:spacing w:before="100" w:beforeAutospacing="1" w:after="100" w:afterAutospacing="1" w:line="240" w:lineRule="auto"/>
    </w:pPr>
    <w:rPr>
      <w:rFonts w:ascii="Times New Roman" w:eastAsia="Times New Roman" w:hAnsi="Times New Roman" w:cs="Times New Roman"/>
      <w:sz w:val="24"/>
      <w:szCs w:val="24"/>
    </w:rPr>
  </w:style>
  <w:style w:type="paragraph" w:styleId="TDC2">
    <w:name w:val="toc 2"/>
    <w:basedOn w:val="Normal"/>
    <w:next w:val="Normal"/>
    <w:autoRedefine/>
    <w:uiPriority w:val="39"/>
    <w:unhideWhenUsed/>
    <w:qFormat/>
    <w:rsid w:val="00DE1D1D"/>
    <w:pPr>
      <w:spacing w:after="100"/>
      <w:ind w:left="220"/>
    </w:pPr>
  </w:style>
  <w:style w:type="paragraph" w:styleId="TDC1">
    <w:name w:val="toc 1"/>
    <w:basedOn w:val="Normal"/>
    <w:next w:val="Normal"/>
    <w:autoRedefine/>
    <w:uiPriority w:val="39"/>
    <w:semiHidden/>
    <w:unhideWhenUsed/>
    <w:qFormat/>
    <w:rsid w:val="00DE1D1D"/>
    <w:pPr>
      <w:spacing w:after="100" w:line="276" w:lineRule="auto"/>
    </w:pPr>
    <w:rPr>
      <w:rFonts w:asciiTheme="minorHAnsi" w:eastAsiaTheme="minorEastAsia" w:hAnsiTheme="minorHAnsi" w:cstheme="minorBidi"/>
    </w:rPr>
  </w:style>
  <w:style w:type="paragraph" w:styleId="TDC3">
    <w:name w:val="toc 3"/>
    <w:basedOn w:val="Normal"/>
    <w:next w:val="Normal"/>
    <w:autoRedefine/>
    <w:uiPriority w:val="39"/>
    <w:semiHidden/>
    <w:unhideWhenUsed/>
    <w:qFormat/>
    <w:rsid w:val="00DE1D1D"/>
    <w:pPr>
      <w:spacing w:after="100" w:line="276" w:lineRule="auto"/>
      <w:ind w:left="440"/>
    </w:pPr>
    <w:rPr>
      <w:rFonts w:asciiTheme="minorHAnsi" w:eastAsiaTheme="minorEastAsia" w:hAnsiTheme="minorHAnsi" w:cstheme="minorBidi"/>
    </w:rPr>
  </w:style>
  <w:style w:type="table" w:customStyle="1" w:styleId="a">
    <w:basedOn w:val="TableNormal"/>
    <w:rsid w:val="001A1FB5"/>
    <w:pPr>
      <w:spacing w:after="0" w:line="240" w:lineRule="auto"/>
    </w:pPr>
    <w:tblPr>
      <w:tblStyleRowBandSize w:val="1"/>
      <w:tblStyleColBandSize w:val="1"/>
      <w:tblCellMar>
        <w:top w:w="0" w:type="dxa"/>
        <w:left w:w="108" w:type="dxa"/>
        <w:bottom w:w="0" w:type="dxa"/>
        <w:right w:w="108" w:type="dxa"/>
      </w:tblCellMar>
    </w:tblPr>
  </w:style>
  <w:style w:type="table" w:customStyle="1" w:styleId="a0">
    <w:basedOn w:val="TableNormal"/>
    <w:rsid w:val="001A1FB5"/>
    <w:pPr>
      <w:spacing w:after="0" w:line="240" w:lineRule="auto"/>
    </w:pPr>
    <w:tblPr>
      <w:tblStyleRowBandSize w:val="1"/>
      <w:tblStyleColBandSize w:val="1"/>
      <w:tblCellMar>
        <w:top w:w="0" w:type="dxa"/>
        <w:left w:w="108" w:type="dxa"/>
        <w:bottom w:w="0" w:type="dxa"/>
        <w:right w:w="108" w:type="dxa"/>
      </w:tblCellMar>
    </w:tblPr>
  </w:style>
  <w:style w:type="table" w:customStyle="1" w:styleId="a1">
    <w:basedOn w:val="TableNormal"/>
    <w:rsid w:val="001A1FB5"/>
    <w:pPr>
      <w:spacing w:after="0" w:line="240" w:lineRule="auto"/>
    </w:pPr>
    <w:tblPr>
      <w:tblStyleRowBandSize w:val="1"/>
      <w:tblStyleColBandSize w:val="1"/>
      <w:tblCellMar>
        <w:top w:w="0" w:type="dxa"/>
        <w:left w:w="108" w:type="dxa"/>
        <w:bottom w:w="0" w:type="dxa"/>
        <w:right w:w="108" w:type="dxa"/>
      </w:tblCellMar>
    </w:tblPr>
  </w:style>
  <w:style w:type="table" w:customStyle="1" w:styleId="a2">
    <w:basedOn w:val="TableNormal"/>
    <w:rsid w:val="001A1FB5"/>
    <w:pPr>
      <w:spacing w:after="0" w:line="240" w:lineRule="auto"/>
    </w:pPr>
    <w:tblPr>
      <w:tblStyleRowBandSize w:val="1"/>
      <w:tblStyleColBandSize w:val="1"/>
      <w:tblCellMar>
        <w:top w:w="0" w:type="dxa"/>
        <w:left w:w="108" w:type="dxa"/>
        <w:bottom w:w="0" w:type="dxa"/>
        <w:right w:w="108" w:type="dxa"/>
      </w:tblCellMar>
    </w:tblPr>
  </w:style>
  <w:style w:type="table" w:customStyle="1" w:styleId="a3">
    <w:basedOn w:val="TableNormal"/>
    <w:rsid w:val="001A1FB5"/>
    <w:pPr>
      <w:spacing w:after="0" w:line="240" w:lineRule="auto"/>
    </w:pPr>
    <w:tblPr>
      <w:tblStyleRowBandSize w:val="1"/>
      <w:tblStyleColBandSize w:val="1"/>
      <w:tblCellMar>
        <w:top w:w="0" w:type="dxa"/>
        <w:left w:w="108" w:type="dxa"/>
        <w:bottom w:w="0" w:type="dxa"/>
        <w:right w:w="108" w:type="dxa"/>
      </w:tblCellMar>
    </w:tblPr>
  </w:style>
  <w:style w:type="table" w:customStyle="1" w:styleId="a4">
    <w:basedOn w:val="TableNormal"/>
    <w:rsid w:val="001A1FB5"/>
    <w:pPr>
      <w:spacing w:after="0" w:line="240" w:lineRule="auto"/>
    </w:pPr>
    <w:tblPr>
      <w:tblStyleRowBandSize w:val="1"/>
      <w:tblStyleColBandSize w:val="1"/>
      <w:tblCellMar>
        <w:top w:w="0" w:type="dxa"/>
        <w:left w:w="108" w:type="dxa"/>
        <w:bottom w:w="0" w:type="dxa"/>
        <w:right w:w="108" w:type="dxa"/>
      </w:tblCellMar>
    </w:tblPr>
  </w:style>
  <w:style w:type="table" w:customStyle="1" w:styleId="a5">
    <w:basedOn w:val="TableNormal"/>
    <w:rsid w:val="001A1FB5"/>
    <w:pPr>
      <w:spacing w:after="0" w:line="240" w:lineRule="auto"/>
    </w:pPr>
    <w:tblPr>
      <w:tblStyleRowBandSize w:val="1"/>
      <w:tblStyleColBandSize w:val="1"/>
      <w:tblCellMar>
        <w:top w:w="0" w:type="dxa"/>
        <w:left w:w="108" w:type="dxa"/>
        <w:bottom w:w="0" w:type="dxa"/>
        <w:right w:w="108" w:type="dxa"/>
      </w:tblCellMar>
    </w:tblPr>
  </w:style>
  <w:style w:type="table" w:customStyle="1" w:styleId="a6">
    <w:basedOn w:val="TableNormal"/>
    <w:rsid w:val="001A1FB5"/>
    <w:pPr>
      <w:spacing w:after="0" w:line="240" w:lineRule="auto"/>
    </w:pPr>
    <w:tblPr>
      <w:tblStyleRowBandSize w:val="1"/>
      <w:tblStyleColBandSize w:val="1"/>
      <w:tblCellMar>
        <w:top w:w="0" w:type="dxa"/>
        <w:left w:w="108" w:type="dxa"/>
        <w:bottom w:w="0" w:type="dxa"/>
        <w:right w:w="108" w:type="dxa"/>
      </w:tblCellMar>
    </w:tblPr>
  </w:style>
  <w:style w:type="table" w:customStyle="1" w:styleId="a7">
    <w:basedOn w:val="TableNormal"/>
    <w:rsid w:val="001A1FB5"/>
    <w:pPr>
      <w:spacing w:after="0" w:line="240" w:lineRule="auto"/>
    </w:pPr>
    <w:tblPr>
      <w:tblStyleRowBandSize w:val="1"/>
      <w:tblStyleColBandSize w:val="1"/>
      <w:tblCellMar>
        <w:top w:w="0" w:type="dxa"/>
        <w:left w:w="108" w:type="dxa"/>
        <w:bottom w:w="0" w:type="dxa"/>
        <w:right w:w="108" w:type="dxa"/>
      </w:tblCellMar>
    </w:tblPr>
  </w:style>
  <w:style w:type="table" w:customStyle="1" w:styleId="a8">
    <w:basedOn w:val="TableNormal"/>
    <w:rsid w:val="001A1FB5"/>
    <w:pPr>
      <w:spacing w:after="0" w:line="240" w:lineRule="auto"/>
    </w:pPr>
    <w:tblPr>
      <w:tblStyleRowBandSize w:val="1"/>
      <w:tblStyleColBandSize w:val="1"/>
      <w:tblCellMar>
        <w:top w:w="0" w:type="dxa"/>
        <w:left w:w="108" w:type="dxa"/>
        <w:bottom w:w="0" w:type="dxa"/>
        <w:right w:w="108" w:type="dxa"/>
      </w:tblCellMar>
    </w:tblPr>
  </w:style>
  <w:style w:type="table" w:customStyle="1" w:styleId="a9">
    <w:basedOn w:val="TableNormal"/>
    <w:rsid w:val="001A1FB5"/>
    <w:pPr>
      <w:spacing w:after="0" w:line="240" w:lineRule="auto"/>
    </w:pPr>
    <w:tblPr>
      <w:tblStyleRowBandSize w:val="1"/>
      <w:tblStyleColBandSize w:val="1"/>
      <w:tblCellMar>
        <w:top w:w="0" w:type="dxa"/>
        <w:left w:w="108" w:type="dxa"/>
        <w:bottom w:w="0" w:type="dxa"/>
        <w:right w:w="108" w:type="dxa"/>
      </w:tblCellMar>
    </w:tblPr>
  </w:style>
  <w:style w:type="table" w:customStyle="1" w:styleId="aa">
    <w:basedOn w:val="TableNormal"/>
    <w:rsid w:val="001A1FB5"/>
    <w:pPr>
      <w:spacing w:after="0" w:line="240" w:lineRule="auto"/>
    </w:pPr>
    <w:tblPr>
      <w:tblStyleRowBandSize w:val="1"/>
      <w:tblStyleColBandSize w:val="1"/>
      <w:tblCellMar>
        <w:top w:w="0" w:type="dxa"/>
        <w:left w:w="108" w:type="dxa"/>
        <w:bottom w:w="0" w:type="dxa"/>
        <w:right w:w="108" w:type="dxa"/>
      </w:tblCellMar>
    </w:tblPr>
  </w:style>
  <w:style w:type="table" w:customStyle="1" w:styleId="ab">
    <w:basedOn w:val="TableNormal"/>
    <w:rsid w:val="001A1FB5"/>
    <w:pPr>
      <w:spacing w:after="0" w:line="240" w:lineRule="auto"/>
    </w:pPr>
    <w:tblPr>
      <w:tblStyleRowBandSize w:val="1"/>
      <w:tblStyleColBandSize w:val="1"/>
      <w:tblCellMar>
        <w:top w:w="0" w:type="dxa"/>
        <w:left w:w="108" w:type="dxa"/>
        <w:bottom w:w="0" w:type="dxa"/>
        <w:right w:w="108" w:type="dxa"/>
      </w:tblCellMar>
    </w:tblPr>
  </w:style>
  <w:style w:type="table" w:customStyle="1" w:styleId="ac">
    <w:basedOn w:val="TableNormal"/>
    <w:rsid w:val="001A1FB5"/>
    <w:pPr>
      <w:spacing w:after="0" w:line="240" w:lineRule="auto"/>
    </w:pPr>
    <w:tblPr>
      <w:tblStyleRowBandSize w:val="1"/>
      <w:tblStyleColBandSize w:val="1"/>
      <w:tblCellMar>
        <w:top w:w="0" w:type="dxa"/>
        <w:left w:w="108" w:type="dxa"/>
        <w:bottom w:w="0" w:type="dxa"/>
        <w:right w:w="108" w:type="dxa"/>
      </w:tblCellMar>
    </w:tblPr>
  </w:style>
  <w:style w:type="table" w:customStyle="1" w:styleId="ad">
    <w:basedOn w:val="TableNormal"/>
    <w:rsid w:val="001A1FB5"/>
    <w:pPr>
      <w:spacing w:after="0" w:line="240" w:lineRule="auto"/>
    </w:pPr>
    <w:tblPr>
      <w:tblStyleRowBandSize w:val="1"/>
      <w:tblStyleColBandSize w:val="1"/>
      <w:tblCellMar>
        <w:top w:w="0" w:type="dxa"/>
        <w:left w:w="108" w:type="dxa"/>
        <w:bottom w:w="0" w:type="dxa"/>
        <w:right w:w="108" w:type="dxa"/>
      </w:tblCellMar>
    </w:tblPr>
  </w:style>
  <w:style w:type="table" w:customStyle="1" w:styleId="ae">
    <w:basedOn w:val="TableNormal"/>
    <w:rsid w:val="001A1FB5"/>
    <w:pPr>
      <w:spacing w:after="0" w:line="240" w:lineRule="auto"/>
    </w:pPr>
    <w:tblPr>
      <w:tblStyleRowBandSize w:val="1"/>
      <w:tblStyleColBandSize w:val="1"/>
      <w:tblCellMar>
        <w:top w:w="0" w:type="dxa"/>
        <w:left w:w="108" w:type="dxa"/>
        <w:bottom w:w="0" w:type="dxa"/>
        <w:right w:w="108" w:type="dxa"/>
      </w:tblCellMar>
    </w:tblPr>
  </w:style>
  <w:style w:type="table" w:customStyle="1" w:styleId="af">
    <w:basedOn w:val="TableNormal"/>
    <w:rsid w:val="001A1FB5"/>
    <w:tblPr>
      <w:tblStyleRowBandSize w:val="1"/>
      <w:tblStyleColBandSize w:val="1"/>
      <w:tblCellMar>
        <w:top w:w="0" w:type="dxa"/>
        <w:left w:w="70" w:type="dxa"/>
        <w:bottom w:w="0" w:type="dxa"/>
        <w:right w:w="70" w:type="dxa"/>
      </w:tblCellMar>
    </w:tblPr>
  </w:style>
  <w:style w:type="table" w:customStyle="1" w:styleId="af0">
    <w:basedOn w:val="TableNormal"/>
    <w:rsid w:val="001A1FB5"/>
    <w:pPr>
      <w:spacing w:after="0" w:line="240" w:lineRule="auto"/>
    </w:pPr>
    <w:tblPr>
      <w:tblStyleRowBandSize w:val="1"/>
      <w:tblStyleColBandSize w:val="1"/>
      <w:tblCellMar>
        <w:top w:w="0" w:type="dxa"/>
        <w:left w:w="108" w:type="dxa"/>
        <w:bottom w:w="0" w:type="dxa"/>
        <w:right w:w="108" w:type="dxa"/>
      </w:tblCellMar>
    </w:tblPr>
  </w:style>
  <w:style w:type="table" w:customStyle="1" w:styleId="af1">
    <w:basedOn w:val="TableNormal"/>
    <w:rsid w:val="001A1FB5"/>
    <w:pPr>
      <w:spacing w:after="0" w:line="240" w:lineRule="auto"/>
    </w:pPr>
    <w:tblPr>
      <w:tblStyleRowBandSize w:val="1"/>
      <w:tblStyleColBandSize w:val="1"/>
      <w:tblCellMar>
        <w:top w:w="0" w:type="dxa"/>
        <w:left w:w="108" w:type="dxa"/>
        <w:bottom w:w="0" w:type="dxa"/>
        <w:right w:w="108" w:type="dxa"/>
      </w:tblCellMar>
    </w:tblPr>
  </w:style>
  <w:style w:type="table" w:customStyle="1" w:styleId="af2">
    <w:basedOn w:val="TableNormal"/>
    <w:rsid w:val="001A1FB5"/>
    <w:pPr>
      <w:spacing w:after="0" w:line="240" w:lineRule="auto"/>
    </w:pPr>
    <w:tblPr>
      <w:tblStyleRowBandSize w:val="1"/>
      <w:tblStyleColBandSize w:val="1"/>
      <w:tblCellMar>
        <w:top w:w="0" w:type="dxa"/>
        <w:left w:w="108" w:type="dxa"/>
        <w:bottom w:w="0" w:type="dxa"/>
        <w:right w:w="108" w:type="dxa"/>
      </w:tblCellMar>
    </w:tblPr>
  </w:style>
  <w:style w:type="table" w:customStyle="1" w:styleId="af3">
    <w:basedOn w:val="TableNormal"/>
    <w:rsid w:val="001A1FB5"/>
    <w:pPr>
      <w:spacing w:after="0" w:line="240" w:lineRule="auto"/>
    </w:pPr>
    <w:tblPr>
      <w:tblStyleRowBandSize w:val="1"/>
      <w:tblStyleColBandSize w:val="1"/>
      <w:tblCellMar>
        <w:top w:w="0" w:type="dxa"/>
        <w:left w:w="108" w:type="dxa"/>
        <w:bottom w:w="0" w:type="dxa"/>
        <w:right w:w="108" w:type="dxa"/>
      </w:tblCellMar>
    </w:tblPr>
  </w:style>
  <w:style w:type="table" w:customStyle="1" w:styleId="af4">
    <w:basedOn w:val="TableNormal"/>
    <w:rsid w:val="001A1FB5"/>
    <w:pPr>
      <w:spacing w:after="0" w:line="240" w:lineRule="auto"/>
    </w:pPr>
    <w:tblPr>
      <w:tblStyleRowBandSize w:val="1"/>
      <w:tblStyleColBandSize w:val="1"/>
      <w:tblCellMar>
        <w:top w:w="0" w:type="dxa"/>
        <w:left w:w="108" w:type="dxa"/>
        <w:bottom w:w="0" w:type="dxa"/>
        <w:right w:w="108" w:type="dxa"/>
      </w:tblCellMar>
    </w:tblPr>
  </w:style>
  <w:style w:type="table" w:customStyle="1" w:styleId="af5">
    <w:basedOn w:val="TableNormal"/>
    <w:rsid w:val="001A1FB5"/>
    <w:pPr>
      <w:spacing w:after="0" w:line="240" w:lineRule="auto"/>
    </w:pPr>
    <w:tblPr>
      <w:tblStyleRowBandSize w:val="1"/>
      <w:tblStyleColBandSize w:val="1"/>
      <w:tblCellMar>
        <w:top w:w="0" w:type="dxa"/>
        <w:left w:w="108" w:type="dxa"/>
        <w:bottom w:w="0" w:type="dxa"/>
        <w:right w:w="108" w:type="dxa"/>
      </w:tblCellMar>
    </w:tblPr>
  </w:style>
  <w:style w:type="table" w:customStyle="1" w:styleId="af6">
    <w:basedOn w:val="TableNormal"/>
    <w:rsid w:val="001A1FB5"/>
    <w:pPr>
      <w:spacing w:after="0" w:line="240" w:lineRule="auto"/>
    </w:pPr>
    <w:tblPr>
      <w:tblStyleRowBandSize w:val="1"/>
      <w:tblStyleColBandSize w:val="1"/>
      <w:tblCellMar>
        <w:top w:w="0" w:type="dxa"/>
        <w:left w:w="108" w:type="dxa"/>
        <w:bottom w:w="0" w:type="dxa"/>
        <w:right w:w="108" w:type="dxa"/>
      </w:tblCellMar>
    </w:tblPr>
  </w:style>
  <w:style w:type="table" w:customStyle="1" w:styleId="af7">
    <w:basedOn w:val="TableNormal"/>
    <w:rsid w:val="001A1FB5"/>
    <w:pPr>
      <w:spacing w:after="0" w:line="240" w:lineRule="auto"/>
    </w:pPr>
    <w:tblPr>
      <w:tblStyleRowBandSize w:val="1"/>
      <w:tblStyleColBandSize w:val="1"/>
      <w:tblCellMar>
        <w:top w:w="0" w:type="dxa"/>
        <w:left w:w="108" w:type="dxa"/>
        <w:bottom w:w="0" w:type="dxa"/>
        <w:right w:w="108" w:type="dxa"/>
      </w:tblCellMar>
    </w:tblPr>
  </w:style>
  <w:style w:type="table" w:customStyle="1" w:styleId="af8">
    <w:basedOn w:val="TableNormal"/>
    <w:rsid w:val="001A1FB5"/>
    <w:pPr>
      <w:spacing w:after="0" w:line="240" w:lineRule="auto"/>
    </w:pPr>
    <w:tblPr>
      <w:tblStyleRowBandSize w:val="1"/>
      <w:tblStyleColBandSize w:val="1"/>
      <w:tblCellMar>
        <w:top w:w="0" w:type="dxa"/>
        <w:left w:w="108" w:type="dxa"/>
        <w:bottom w:w="0" w:type="dxa"/>
        <w:right w:w="108" w:type="dxa"/>
      </w:tblCellMar>
    </w:tblPr>
  </w:style>
  <w:style w:type="table" w:customStyle="1" w:styleId="af9">
    <w:basedOn w:val="TableNormal"/>
    <w:rsid w:val="001A1FB5"/>
    <w:pPr>
      <w:spacing w:after="0" w:line="240" w:lineRule="auto"/>
    </w:pPr>
    <w:tblPr>
      <w:tblStyleRowBandSize w:val="1"/>
      <w:tblStyleColBandSize w:val="1"/>
      <w:tblCellMar>
        <w:top w:w="0" w:type="dxa"/>
        <w:left w:w="108" w:type="dxa"/>
        <w:bottom w:w="0" w:type="dxa"/>
        <w:right w:w="108" w:type="dxa"/>
      </w:tblCellMar>
    </w:tblPr>
  </w:style>
  <w:style w:type="table" w:customStyle="1" w:styleId="afa">
    <w:basedOn w:val="TableNormal"/>
    <w:rsid w:val="001A1FB5"/>
    <w:pPr>
      <w:spacing w:after="0" w:line="240" w:lineRule="auto"/>
    </w:pPr>
    <w:tblPr>
      <w:tblStyleRowBandSize w:val="1"/>
      <w:tblStyleColBandSize w:val="1"/>
      <w:tblCellMar>
        <w:top w:w="0" w:type="dxa"/>
        <w:left w:w="108" w:type="dxa"/>
        <w:bottom w:w="0" w:type="dxa"/>
        <w:right w:w="108" w:type="dxa"/>
      </w:tblCellMar>
    </w:tblPr>
  </w:style>
  <w:style w:type="table" w:customStyle="1" w:styleId="afb">
    <w:basedOn w:val="TableNormal"/>
    <w:rsid w:val="001A1FB5"/>
    <w:pPr>
      <w:spacing w:after="0" w:line="240" w:lineRule="auto"/>
    </w:pPr>
    <w:tblPr>
      <w:tblStyleRowBandSize w:val="1"/>
      <w:tblStyleColBandSize w:val="1"/>
      <w:tblCellMar>
        <w:top w:w="0" w:type="dxa"/>
        <w:left w:w="108" w:type="dxa"/>
        <w:bottom w:w="0" w:type="dxa"/>
        <w:right w:w="108" w:type="dxa"/>
      </w:tblCellMar>
    </w:tblPr>
  </w:style>
  <w:style w:type="table" w:customStyle="1" w:styleId="afc">
    <w:basedOn w:val="TableNormal"/>
    <w:rsid w:val="001A1FB5"/>
    <w:pPr>
      <w:spacing w:after="0" w:line="240" w:lineRule="auto"/>
    </w:pPr>
    <w:tblPr>
      <w:tblStyleRowBandSize w:val="1"/>
      <w:tblStyleColBandSize w:val="1"/>
      <w:tblCellMar>
        <w:top w:w="0" w:type="dxa"/>
        <w:left w:w="108" w:type="dxa"/>
        <w:bottom w:w="0" w:type="dxa"/>
        <w:right w:w="108" w:type="dxa"/>
      </w:tblCellMar>
    </w:tblPr>
  </w:style>
  <w:style w:type="table" w:customStyle="1" w:styleId="afd">
    <w:basedOn w:val="TableNormal"/>
    <w:rsid w:val="001A1FB5"/>
    <w:pPr>
      <w:spacing w:after="0" w:line="240" w:lineRule="auto"/>
    </w:pPr>
    <w:tblPr>
      <w:tblStyleRowBandSize w:val="1"/>
      <w:tblStyleColBandSize w:val="1"/>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1.xml"/><Relationship Id="rId26" Type="http://schemas.openxmlformats.org/officeDocument/2006/relationships/hyperlink" Target="http://www.oecd.org/education/skills-beyond-school/definitionandselectionofcompetenciesdeseco.htm" TargetMode="External"/><Relationship Id="rId3" Type="http://schemas.openxmlformats.org/officeDocument/2006/relationships/settings" Target="settings.xml"/><Relationship Id="rId21" Type="http://schemas.openxmlformats.org/officeDocument/2006/relationships/hyperlink" Target="about:blank" TargetMode="External"/><Relationship Id="rId7" Type="http://schemas.openxmlformats.org/officeDocument/2006/relationships/hyperlink" Target="http://es.wikipedia.org/wiki/Idioma_ingl%C3%A9s" TargetMode="External"/><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hyperlink" Target="http://www.ifla.org/publications/ifla-media-and-information-literacy-recommendations" TargetMode="External"/><Relationship Id="rId2" Type="http://schemas.openxmlformats.org/officeDocument/2006/relationships/styles" Target="styles.xml"/><Relationship Id="rId16" Type="http://schemas.openxmlformats.org/officeDocument/2006/relationships/chart" Target="charts/chart9.xml"/><Relationship Id="rId20" Type="http://schemas.openxmlformats.org/officeDocument/2006/relationships/hyperlink" Target="http://pedablogia.wordpress.com/2009/02/26/aprendizaje-por-proyectos-el-modelo-sconul/" TargetMode="External"/><Relationship Id="rId29" Type="http://schemas.openxmlformats.org/officeDocument/2006/relationships/hyperlink" Target="http://eprints.rclis.org/15060/1/IBERSID-alfinIberoam%C3%A9ric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4.xml"/><Relationship Id="rId24" Type="http://schemas.openxmlformats.org/officeDocument/2006/relationships/hyperlink" Target="http://fresno.ulima.edu.pe/sf%5Csf_bdfde.nsf/imagenes/FCB815179CE767F105256F380056E146/$file/gonzales.pdf"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hart" Target="charts/chart8.xml"/><Relationship Id="rId23" Type="http://schemas.openxmlformats.org/officeDocument/2006/relationships/hyperlink" Target="http://www.eduteka.org/pdfdir/GuiaGavilan.pdf" TargetMode="External"/><Relationship Id="rId28" Type="http://schemas.openxmlformats.org/officeDocument/2006/relationships/hyperlink" Target="http://archive.ifla.org/III/wsis/BeaconInfSoc-es.html" TargetMode="External"/><Relationship Id="rId10" Type="http://schemas.openxmlformats.org/officeDocument/2006/relationships/chart" Target="charts/chart3.xml"/><Relationship Id="rId19" Type="http://schemas.openxmlformats.org/officeDocument/2006/relationships/chart" Target="charts/chart12.xm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hyperlink" Target="http://www.biblioredes.cl/sites/default/files/Boletin_Estadistico_1.pdf" TargetMode="External"/><Relationship Id="rId27" Type="http://schemas.openxmlformats.org/officeDocument/2006/relationships/hyperlink" Target="http://www.oecd.org/edu/skills-beyond-school/41529765.pdf" TargetMode="External"/><Relationship Id="rId30"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oecd.org/education/skills-beyond-school/definitionandselectionofcompetenciesdeseco.htm" TargetMode="External"/><Relationship Id="rId2" Type="http://schemas.openxmlformats.org/officeDocument/2006/relationships/hyperlink" Target="http://www.oecd.org/education/skills-beyond-school/definitionandselectionofcompetenciesdeseco.htm" TargetMode="External"/><Relationship Id="rId1" Type="http://schemas.openxmlformats.org/officeDocument/2006/relationships/hyperlink" Target="http://fresno.ulima.edu.pe/sf%5Csf_bdfde.nsf/imagenes/FCB815179CE767F105256F380056E146/$file/gonzales.pdf"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Hoja_de_c_lculo_de_Microsoft_Office_Excel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Hoja_de_c_lculo_de_Microsoft_Office_Excel10.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Hoja_de_c_lculo_de_Microsoft_Office_Excel11.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Hoja_de_c_lculo_de_Microsoft_Office_Excel12.xlsx"/></Relationships>
</file>

<file path=word/charts/_rels/chart2.xml.rels><?xml version="1.0" encoding="UTF-8" standalone="yes"?>
<Relationships xmlns="http://schemas.openxmlformats.org/package/2006/relationships"><Relationship Id="rId1" Type="http://schemas.openxmlformats.org/officeDocument/2006/relationships/package" Target="../embeddings/Hoja_de_c_lculo_de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Hoja_de_c_lculo_de_Microsoft_Office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Hoja_de_c_lculo_de_Microsoft_Office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Hoja_de_c_lculo_de_Microsoft_Office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Hoja_de_c_lculo_de_Microsoft_Office_Excel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Hoja_de_c_lculo_de_Microsoft_Office_Excel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Hoja_de_c_lculo_de_Microsoft_Office_Excel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Hoja_de_c_lculo_de_Microsoft_Office_Excel9.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s-CL"/>
  <c:style val="1"/>
  <c:chart>
    <c:autoTitleDeleted val="1"/>
    <c:view3D>
      <c:rotX val="30"/>
      <c:perspective val="30"/>
    </c:view3D>
    <c:plotArea>
      <c:layout/>
      <c:pie3DChart>
        <c:varyColors val="1"/>
        <c:ser>
          <c:idx val="0"/>
          <c:order val="0"/>
          <c:tx>
            <c:strRef>
              <c:f>Hoja1!$B$1</c:f>
              <c:strCache>
                <c:ptCount val="1"/>
                <c:pt idx="0">
                  <c:v>Acciones</c:v>
                </c:pt>
              </c:strCache>
            </c:strRef>
          </c:tx>
          <c:dLbls>
            <c:showPercent val="1"/>
          </c:dLbls>
          <c:cat>
            <c:strRef>
              <c:f>Hoja1!$A$2:$A$3</c:f>
              <c:strCache>
                <c:ptCount val="2"/>
                <c:pt idx="0">
                  <c:v>Buscas la respuesta</c:v>
                </c:pt>
                <c:pt idx="1">
                  <c:v>No buscas la respuesta</c:v>
                </c:pt>
              </c:strCache>
            </c:strRef>
          </c:cat>
          <c:val>
            <c:numRef>
              <c:f>Hoja1!$B$2:$B$3</c:f>
              <c:numCache>
                <c:formatCode>General</c:formatCode>
                <c:ptCount val="2"/>
                <c:pt idx="0">
                  <c:v>28</c:v>
                </c:pt>
                <c:pt idx="1">
                  <c:v>0</c:v>
                </c:pt>
              </c:numCache>
            </c:numRef>
          </c:val>
        </c:ser>
        <c:dLbls>
          <c:showPercent val="1"/>
        </c:dLbls>
      </c:pie3DChart>
    </c:plotArea>
    <c:legend>
      <c:legendPos val="r"/>
    </c:legend>
    <c:plotVisOnly val="1"/>
    <c:dispBlanksAs val="zero"/>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s-CL"/>
  <c:style val="1"/>
  <c:chart>
    <c:autoTitleDeleted val="1"/>
    <c:view3D>
      <c:rotX val="30"/>
      <c:perspective val="30"/>
    </c:view3D>
    <c:plotArea>
      <c:layout/>
      <c:pie3DChart>
        <c:varyColors val="1"/>
        <c:ser>
          <c:idx val="0"/>
          <c:order val="0"/>
          <c:tx>
            <c:strRef>
              <c:f>Hoja1!$B$1</c:f>
              <c:strCache>
                <c:ptCount val="1"/>
                <c:pt idx="0">
                  <c:v>Elementos</c:v>
                </c:pt>
              </c:strCache>
            </c:strRef>
          </c:tx>
          <c:dLbls>
            <c:showPercent val="1"/>
          </c:dLbls>
          <c:cat>
            <c:strRef>
              <c:f>Hoja1!$A$2:$A$5</c:f>
              <c:strCache>
                <c:ptCount val="4"/>
                <c:pt idx="0">
                  <c:v>Examinar el sumario y el resumen</c:v>
                </c:pt>
                <c:pt idx="1">
                  <c:v>Leer la introducción y la conculsión</c:v>
                </c:pt>
                <c:pt idx="2">
                  <c:v>Leer con rapidez el comienzo del contenido</c:v>
                </c:pt>
                <c:pt idx="3">
                  <c:v>No sé</c:v>
                </c:pt>
              </c:strCache>
            </c:strRef>
          </c:cat>
          <c:val>
            <c:numRef>
              <c:f>Hoja1!$B$2:$B$5</c:f>
              <c:numCache>
                <c:formatCode>General</c:formatCode>
                <c:ptCount val="4"/>
                <c:pt idx="0">
                  <c:v>10</c:v>
                </c:pt>
                <c:pt idx="1">
                  <c:v>4</c:v>
                </c:pt>
                <c:pt idx="2">
                  <c:v>14</c:v>
                </c:pt>
                <c:pt idx="3">
                  <c:v>2</c:v>
                </c:pt>
              </c:numCache>
            </c:numRef>
          </c:val>
        </c:ser>
        <c:dLbls>
          <c:showPercent val="1"/>
        </c:dLbls>
      </c:pie3DChart>
    </c:plotArea>
    <c:legend>
      <c:legendPos val="r"/>
    </c:legend>
    <c:plotVisOnly val="1"/>
    <c:dispBlanksAs val="zero"/>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s-CL"/>
  <c:style val="1"/>
  <c:chart>
    <c:autoTitleDeleted val="1"/>
    <c:view3D>
      <c:rotX val="30"/>
      <c:perspective val="30"/>
    </c:view3D>
    <c:plotArea>
      <c:layout/>
      <c:pie3DChart>
        <c:varyColors val="1"/>
        <c:ser>
          <c:idx val="0"/>
          <c:order val="0"/>
          <c:tx>
            <c:strRef>
              <c:f>Hoja1!$B$1</c:f>
              <c:strCache>
                <c:ptCount val="1"/>
                <c:pt idx="0">
                  <c:v>Vías</c:v>
                </c:pt>
              </c:strCache>
            </c:strRef>
          </c:tx>
          <c:dLbls>
            <c:showPercent val="1"/>
          </c:dLbls>
          <c:cat>
            <c:strRef>
              <c:f>Hoja1!$A$2:$A$5</c:f>
              <c:strCache>
                <c:ptCount val="4"/>
                <c:pt idx="0">
                  <c:v>Sitio web (o blog) </c:v>
                </c:pt>
                <c:pt idx="1">
                  <c:v>Redes sociales</c:v>
                </c:pt>
                <c:pt idx="2">
                  <c:v>Conversaciones en persona con otros</c:v>
                </c:pt>
                <c:pt idx="3">
                  <c:v>No comparto ni comunico la información</c:v>
                </c:pt>
              </c:strCache>
            </c:strRef>
          </c:cat>
          <c:val>
            <c:numRef>
              <c:f>Hoja1!$B$2:$B$5</c:f>
              <c:numCache>
                <c:formatCode>General</c:formatCode>
                <c:ptCount val="4"/>
                <c:pt idx="0">
                  <c:v>2</c:v>
                </c:pt>
                <c:pt idx="1">
                  <c:v>8</c:v>
                </c:pt>
                <c:pt idx="2">
                  <c:v>0</c:v>
                </c:pt>
                <c:pt idx="3">
                  <c:v>18</c:v>
                </c:pt>
              </c:numCache>
            </c:numRef>
          </c:val>
        </c:ser>
        <c:dLbls>
          <c:showPercent val="1"/>
        </c:dLbls>
      </c:pie3DChart>
    </c:plotArea>
    <c:legend>
      <c:legendPos val="r"/>
      <c:layout>
        <c:manualLayout>
          <c:xMode val="edge"/>
          <c:yMode val="edge"/>
          <c:x val="0.58220408535889534"/>
          <c:y val="0.16609355337432141"/>
          <c:w val="0.39924519000342351"/>
          <c:h val="0.73463200661561445"/>
        </c:manualLayout>
      </c:layout>
    </c:legend>
    <c:plotVisOnly val="1"/>
    <c:dispBlanksAs val="zero"/>
  </c:chart>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es-CL"/>
  <c:style val="1"/>
  <c:chart>
    <c:autoTitleDeleted val="1"/>
    <c:view3D>
      <c:rotX val="30"/>
      <c:perspective val="30"/>
    </c:view3D>
    <c:plotArea>
      <c:layout/>
      <c:pie3DChart>
        <c:varyColors val="1"/>
        <c:ser>
          <c:idx val="0"/>
          <c:order val="0"/>
          <c:tx>
            <c:strRef>
              <c:f>Hoja1!$B$1</c:f>
              <c:strCache>
                <c:ptCount val="1"/>
                <c:pt idx="0">
                  <c:v>Acción</c:v>
                </c:pt>
              </c:strCache>
            </c:strRef>
          </c:tx>
          <c:dLbls>
            <c:showPercent val="1"/>
          </c:dLbls>
          <c:cat>
            <c:strRef>
              <c:f>Hoja1!$A$2:$A$5</c:f>
              <c:strCache>
                <c:ptCount val="4"/>
                <c:pt idx="0">
                  <c:v>No es necesario porque es gratuita</c:v>
                </c:pt>
                <c:pt idx="1">
                  <c:v>No es necesario porque es una página web</c:v>
                </c:pt>
                <c:pt idx="2">
                  <c:v>Si, porque es una fuente de información con su propio autor</c:v>
                </c:pt>
                <c:pt idx="3">
                  <c:v>No sé</c:v>
                </c:pt>
              </c:strCache>
            </c:strRef>
          </c:cat>
          <c:val>
            <c:numRef>
              <c:f>Hoja1!$B$2:$B$5</c:f>
              <c:numCache>
                <c:formatCode>General</c:formatCode>
                <c:ptCount val="4"/>
                <c:pt idx="0">
                  <c:v>2</c:v>
                </c:pt>
                <c:pt idx="1">
                  <c:v>8</c:v>
                </c:pt>
                <c:pt idx="2">
                  <c:v>6</c:v>
                </c:pt>
                <c:pt idx="3">
                  <c:v>12</c:v>
                </c:pt>
              </c:numCache>
            </c:numRef>
          </c:val>
        </c:ser>
        <c:dLbls>
          <c:showPercent val="1"/>
        </c:dLbls>
      </c:pie3DChart>
    </c:plotArea>
    <c:legend>
      <c:legendPos val="r"/>
      <c:layout>
        <c:manualLayout>
          <c:xMode val="edge"/>
          <c:yMode val="edge"/>
          <c:x val="0.56325863820437871"/>
          <c:y val="0"/>
          <c:w val="0.42273085391471432"/>
          <c:h val="1"/>
        </c:manualLayout>
      </c:layout>
    </c:legend>
    <c:plotVisOnly val="1"/>
    <c:dispBlanksAs val="zero"/>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s-CL"/>
  <c:style val="1"/>
  <c:chart>
    <c:autoTitleDeleted val="1"/>
    <c:view3D>
      <c:rotX val="30"/>
      <c:perspective val="30"/>
    </c:view3D>
    <c:plotArea>
      <c:layout/>
      <c:pie3DChart>
        <c:varyColors val="1"/>
        <c:ser>
          <c:idx val="0"/>
          <c:order val="0"/>
          <c:tx>
            <c:strRef>
              <c:f>Hoja1!$B$1</c:f>
              <c:strCache>
                <c:ptCount val="1"/>
                <c:pt idx="0">
                  <c:v>Acción</c:v>
                </c:pt>
              </c:strCache>
            </c:strRef>
          </c:tx>
          <c:dLbls>
            <c:showPercent val="1"/>
          </c:dLbls>
          <c:cat>
            <c:strRef>
              <c:f>Hoja1!$A$2:$A$6</c:f>
              <c:strCache>
                <c:ptCount val="5"/>
                <c:pt idx="0">
                  <c:v>Vas a un buscador de internet (Google, Bing, etc.)</c:v>
                </c:pt>
                <c:pt idx="1">
                  <c:v>Consultas una biblioteca</c:v>
                </c:pt>
                <c:pt idx="2">
                  <c:v>Recurres a un amigo que sepa de la materia</c:v>
                </c:pt>
                <c:pt idx="3">
                  <c:v>Acudes a las redes sociales (Facebook, Twitter, etc.)</c:v>
                </c:pt>
                <c:pt idx="4">
                  <c:v>Otra</c:v>
                </c:pt>
              </c:strCache>
            </c:strRef>
          </c:cat>
          <c:val>
            <c:numRef>
              <c:f>Hoja1!$B$2:$B$6</c:f>
              <c:numCache>
                <c:formatCode>General</c:formatCode>
                <c:ptCount val="5"/>
                <c:pt idx="0">
                  <c:v>24</c:v>
                </c:pt>
                <c:pt idx="1">
                  <c:v>4</c:v>
                </c:pt>
                <c:pt idx="2">
                  <c:v>0</c:v>
                </c:pt>
                <c:pt idx="3">
                  <c:v>14</c:v>
                </c:pt>
                <c:pt idx="4">
                  <c:v>0</c:v>
                </c:pt>
              </c:numCache>
            </c:numRef>
          </c:val>
        </c:ser>
        <c:dLbls>
          <c:showPercent val="1"/>
        </c:dLbls>
      </c:pie3DChart>
    </c:plotArea>
    <c:legend>
      <c:legendPos val="r"/>
    </c:legend>
    <c:plotVisOnly val="1"/>
    <c:dispBlanksAs val="zero"/>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s-CL"/>
  <c:style val="1"/>
  <c:chart>
    <c:autoTitleDeleted val="1"/>
    <c:view3D>
      <c:rotX val="30"/>
      <c:perspective val="30"/>
    </c:view3D>
    <c:plotArea>
      <c:layout/>
      <c:pie3DChart>
        <c:varyColors val="1"/>
        <c:ser>
          <c:idx val="0"/>
          <c:order val="0"/>
          <c:tx>
            <c:strRef>
              <c:f>Hoja1!$B$1</c:f>
              <c:strCache>
                <c:ptCount val="1"/>
                <c:pt idx="0">
                  <c:v>Acción</c:v>
                </c:pt>
              </c:strCache>
            </c:strRef>
          </c:tx>
          <c:dLbls>
            <c:showPercent val="1"/>
          </c:dLbls>
          <c:cat>
            <c:strRef>
              <c:f>Hoja1!$A$2:$A$5</c:f>
              <c:strCache>
                <c:ptCount val="4"/>
                <c:pt idx="0">
                  <c:v>Reflexionas sobre lo que sabes del tema e identificas lo que realmente debes saber</c:v>
                </c:pt>
                <c:pt idx="1">
                  <c:v>Seleccionas palabras que representan el tema de tu interés</c:v>
                </c:pt>
                <c:pt idx="2">
                  <c:v>Construyes estratégias de búsqueda</c:v>
                </c:pt>
                <c:pt idx="3">
                  <c:v>Otro</c:v>
                </c:pt>
              </c:strCache>
            </c:strRef>
          </c:cat>
          <c:val>
            <c:numRef>
              <c:f>Hoja1!$B$2:$B$5</c:f>
              <c:numCache>
                <c:formatCode>General</c:formatCode>
                <c:ptCount val="4"/>
                <c:pt idx="0">
                  <c:v>6</c:v>
                </c:pt>
                <c:pt idx="1">
                  <c:v>16</c:v>
                </c:pt>
                <c:pt idx="2">
                  <c:v>3</c:v>
                </c:pt>
                <c:pt idx="3">
                  <c:v>0</c:v>
                </c:pt>
              </c:numCache>
            </c:numRef>
          </c:val>
        </c:ser>
        <c:dLbls>
          <c:showPercent val="1"/>
        </c:dLbls>
      </c:pie3DChart>
    </c:plotArea>
    <c:legend>
      <c:legendPos val="r"/>
    </c:legend>
    <c:plotVisOnly val="1"/>
    <c:dispBlanksAs val="zero"/>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s-CL"/>
  <c:style val="1"/>
  <c:chart>
    <c:view3D>
      <c:rAngAx val="1"/>
    </c:view3D>
    <c:plotArea>
      <c:layout/>
      <c:bar3DChart>
        <c:barDir val="col"/>
        <c:grouping val="clustered"/>
        <c:ser>
          <c:idx val="0"/>
          <c:order val="0"/>
          <c:tx>
            <c:strRef>
              <c:f>Hoja1!$B$1</c:f>
              <c:strCache>
                <c:ptCount val="1"/>
                <c:pt idx="0">
                  <c:v>Usa</c:v>
                </c:pt>
              </c:strCache>
            </c:strRef>
          </c:tx>
          <c:cat>
            <c:strRef>
              <c:f>Hoja1!$A$2:$A$8</c:f>
              <c:strCache>
                <c:ptCount val="7"/>
                <c:pt idx="0">
                  <c:v>Catálogos en línea de diferentes bibliotecas</c:v>
                </c:pt>
                <c:pt idx="1">
                  <c:v>Catálogo en línea de la biblioteca de la UTEM</c:v>
                </c:pt>
                <c:pt idx="2">
                  <c:v>Google</c:v>
                </c:pt>
                <c:pt idx="3">
                  <c:v>Google Académico</c:v>
                </c:pt>
                <c:pt idx="4">
                  <c:v>Bases de datos especializadas en el tema</c:v>
                </c:pt>
                <c:pt idx="5">
                  <c:v>Bibliotecas digitales</c:v>
                </c:pt>
                <c:pt idx="6">
                  <c:v>Bibliotecas en general</c:v>
                </c:pt>
              </c:strCache>
            </c:strRef>
          </c:cat>
          <c:val>
            <c:numRef>
              <c:f>Hoja1!$B$2:$B$8</c:f>
              <c:numCache>
                <c:formatCode>General</c:formatCode>
                <c:ptCount val="7"/>
                <c:pt idx="1">
                  <c:v>10</c:v>
                </c:pt>
                <c:pt idx="2">
                  <c:v>28</c:v>
                </c:pt>
                <c:pt idx="3">
                  <c:v>4</c:v>
                </c:pt>
                <c:pt idx="5">
                  <c:v>2</c:v>
                </c:pt>
              </c:numCache>
            </c:numRef>
          </c:val>
        </c:ser>
        <c:ser>
          <c:idx val="1"/>
          <c:order val="1"/>
          <c:tx>
            <c:strRef>
              <c:f>Hoja1!$C$1</c:f>
              <c:strCache>
                <c:ptCount val="1"/>
                <c:pt idx="0">
                  <c:v>Conoce</c:v>
                </c:pt>
              </c:strCache>
            </c:strRef>
          </c:tx>
          <c:cat>
            <c:strRef>
              <c:f>Hoja1!$A$2:$A$8</c:f>
              <c:strCache>
                <c:ptCount val="7"/>
                <c:pt idx="0">
                  <c:v>Catálogos en línea de diferentes bibliotecas</c:v>
                </c:pt>
                <c:pt idx="1">
                  <c:v>Catálogo en línea de la biblioteca de la UTEM</c:v>
                </c:pt>
                <c:pt idx="2">
                  <c:v>Google</c:v>
                </c:pt>
                <c:pt idx="3">
                  <c:v>Google Académico</c:v>
                </c:pt>
                <c:pt idx="4">
                  <c:v>Bases de datos especializadas en el tema</c:v>
                </c:pt>
                <c:pt idx="5">
                  <c:v>Bibliotecas digitales</c:v>
                </c:pt>
                <c:pt idx="6">
                  <c:v>Bibliotecas en general</c:v>
                </c:pt>
              </c:strCache>
            </c:strRef>
          </c:cat>
          <c:val>
            <c:numRef>
              <c:f>Hoja1!$C$2:$C$8</c:f>
              <c:numCache>
                <c:formatCode>General</c:formatCode>
                <c:ptCount val="7"/>
                <c:pt idx="1">
                  <c:v>14</c:v>
                </c:pt>
                <c:pt idx="2">
                  <c:v>28</c:v>
                </c:pt>
                <c:pt idx="3">
                  <c:v>4</c:v>
                </c:pt>
              </c:numCache>
            </c:numRef>
          </c:val>
        </c:ser>
        <c:ser>
          <c:idx val="2"/>
          <c:order val="2"/>
          <c:tx>
            <c:strRef>
              <c:f>Hoja1!$D$1</c:f>
              <c:strCache>
                <c:ptCount val="1"/>
                <c:pt idx="0">
                  <c:v>Nombres</c:v>
                </c:pt>
              </c:strCache>
            </c:strRef>
          </c:tx>
          <c:cat>
            <c:strRef>
              <c:f>Hoja1!$A$2:$A$8</c:f>
              <c:strCache>
                <c:ptCount val="7"/>
                <c:pt idx="0">
                  <c:v>Catálogos en línea de diferentes bibliotecas</c:v>
                </c:pt>
                <c:pt idx="1">
                  <c:v>Catálogo en línea de la biblioteca de la UTEM</c:v>
                </c:pt>
                <c:pt idx="2">
                  <c:v>Google</c:v>
                </c:pt>
                <c:pt idx="3">
                  <c:v>Google Académico</c:v>
                </c:pt>
                <c:pt idx="4">
                  <c:v>Bases de datos especializadas en el tema</c:v>
                </c:pt>
                <c:pt idx="5">
                  <c:v>Bibliotecas digitales</c:v>
                </c:pt>
                <c:pt idx="6">
                  <c:v>Bibliotecas en general</c:v>
                </c:pt>
              </c:strCache>
            </c:strRef>
          </c:cat>
          <c:val>
            <c:numRef>
              <c:f>Hoja1!$D$2:$D$8</c:f>
              <c:numCache>
                <c:formatCode>General</c:formatCode>
                <c:ptCount val="7"/>
              </c:numCache>
            </c:numRef>
          </c:val>
        </c:ser>
        <c:shape val="cylinder"/>
        <c:axId val="93896704"/>
        <c:axId val="93898240"/>
        <c:axId val="0"/>
      </c:bar3DChart>
      <c:catAx>
        <c:axId val="93896704"/>
        <c:scaling>
          <c:orientation val="minMax"/>
        </c:scaling>
        <c:axPos val="b"/>
        <c:tickLblPos val="nextTo"/>
        <c:crossAx val="93898240"/>
        <c:crosses val="autoZero"/>
        <c:auto val="1"/>
        <c:lblAlgn val="ctr"/>
        <c:lblOffset val="100"/>
      </c:catAx>
      <c:valAx>
        <c:axId val="93898240"/>
        <c:scaling>
          <c:orientation val="minMax"/>
        </c:scaling>
        <c:axPos val="l"/>
        <c:majorGridlines/>
        <c:numFmt formatCode="General" sourceLinked="1"/>
        <c:tickLblPos val="nextTo"/>
        <c:crossAx val="93896704"/>
        <c:crosses val="autoZero"/>
        <c:crossBetween val="between"/>
      </c:valAx>
    </c:plotArea>
    <c:legend>
      <c:legendPos val="r"/>
      <c:legendEntry>
        <c:idx val="2"/>
        <c:delete val="1"/>
      </c:legendEntry>
    </c:legend>
    <c:plotVisOnly val="1"/>
    <c:dispBlanksAs val="gap"/>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s-CL"/>
  <c:style val="1"/>
  <c:chart>
    <c:autoTitleDeleted val="1"/>
    <c:view3D>
      <c:rotX val="30"/>
      <c:perspective val="30"/>
    </c:view3D>
    <c:plotArea>
      <c:layout/>
      <c:pie3DChart>
        <c:varyColors val="1"/>
        <c:ser>
          <c:idx val="0"/>
          <c:order val="0"/>
          <c:tx>
            <c:strRef>
              <c:f>Hoja1!$B$1</c:f>
              <c:strCache>
                <c:ptCount val="1"/>
                <c:pt idx="0">
                  <c:v>Acción</c:v>
                </c:pt>
              </c:strCache>
            </c:strRef>
          </c:tx>
          <c:dLbls>
            <c:showPercent val="1"/>
          </c:dLbls>
          <c:cat>
            <c:strRef>
              <c:f>Hoja1!$A$2:$A$5</c:f>
              <c:strCache>
                <c:ptCount val="4"/>
                <c:pt idx="0">
                  <c:v>Añadir un término mas concreto</c:v>
                </c:pt>
                <c:pt idx="1">
                  <c:v>Limitar por país de publicación</c:v>
                </c:pt>
                <c:pt idx="2">
                  <c:v>Limitar por años</c:v>
                </c:pt>
                <c:pt idx="3">
                  <c:v>Otro</c:v>
                </c:pt>
              </c:strCache>
            </c:strRef>
          </c:cat>
          <c:val>
            <c:numRef>
              <c:f>Hoja1!$B$2:$B$5</c:f>
              <c:numCache>
                <c:formatCode>General</c:formatCode>
                <c:ptCount val="4"/>
                <c:pt idx="0">
                  <c:v>14</c:v>
                </c:pt>
                <c:pt idx="1">
                  <c:v>10</c:v>
                </c:pt>
                <c:pt idx="2">
                  <c:v>6</c:v>
                </c:pt>
                <c:pt idx="3">
                  <c:v>0</c:v>
                </c:pt>
              </c:numCache>
            </c:numRef>
          </c:val>
        </c:ser>
        <c:dLbls>
          <c:showPercent val="1"/>
        </c:dLbls>
      </c:pie3DChart>
    </c:plotArea>
    <c:legend>
      <c:legendPos val="r"/>
    </c:legend>
    <c:plotVisOnly val="1"/>
    <c:dispBlanksAs val="zero"/>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s-CL"/>
  <c:style val="1"/>
  <c:chart>
    <c:autoTitleDeleted val="1"/>
    <c:view3D>
      <c:rotX val="75"/>
      <c:perspective val="30"/>
    </c:view3D>
    <c:plotArea>
      <c:layout/>
      <c:pie3DChart>
        <c:varyColors val="1"/>
        <c:ser>
          <c:idx val="0"/>
          <c:order val="0"/>
          <c:tx>
            <c:strRef>
              <c:f>Hoja1!$B$1</c:f>
              <c:strCache>
                <c:ptCount val="1"/>
                <c:pt idx="0">
                  <c:v>Acción</c:v>
                </c:pt>
              </c:strCache>
            </c:strRef>
          </c:tx>
          <c:dLbls>
            <c:showPercent val="1"/>
          </c:dLbls>
          <c:cat>
            <c:strRef>
              <c:f>Hoja1!$A$2:$A$4</c:f>
              <c:strCache>
                <c:ptCount val="3"/>
                <c:pt idx="0">
                  <c:v>Carpetas, archivadores u otros.</c:v>
                </c:pt>
                <c:pt idx="1">
                  <c:v>Mantengo carpetas electrónicas en mi computador</c:v>
                </c:pt>
                <c:pt idx="2">
                  <c:v>No organizo la información</c:v>
                </c:pt>
              </c:strCache>
            </c:strRef>
          </c:cat>
          <c:val>
            <c:numRef>
              <c:f>Hoja1!$B$2:$B$4</c:f>
              <c:numCache>
                <c:formatCode>General</c:formatCode>
                <c:ptCount val="3"/>
                <c:pt idx="0">
                  <c:v>4</c:v>
                </c:pt>
                <c:pt idx="1">
                  <c:v>12</c:v>
                </c:pt>
                <c:pt idx="2">
                  <c:v>6</c:v>
                </c:pt>
              </c:numCache>
            </c:numRef>
          </c:val>
        </c:ser>
        <c:dLbls>
          <c:showPercent val="1"/>
        </c:dLbls>
      </c:pie3DChart>
    </c:plotArea>
    <c:legend>
      <c:legendPos val="r"/>
    </c:legend>
    <c:plotVisOnly val="1"/>
    <c:dispBlanksAs val="zero"/>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s-CL"/>
  <c:style val="1"/>
  <c:chart>
    <c:autoTitleDeleted val="1"/>
    <c:view3D>
      <c:rotX val="30"/>
      <c:perspective val="30"/>
    </c:view3D>
    <c:plotArea>
      <c:layout/>
      <c:pie3DChart>
        <c:varyColors val="1"/>
        <c:ser>
          <c:idx val="0"/>
          <c:order val="0"/>
          <c:tx>
            <c:strRef>
              <c:f>Hoja1!$B$1</c:f>
              <c:strCache>
                <c:ptCount val="1"/>
                <c:pt idx="0">
                  <c:v>Acción</c:v>
                </c:pt>
              </c:strCache>
            </c:strRef>
          </c:tx>
          <c:dLbls>
            <c:showPercent val="1"/>
          </c:dLbls>
          <c:cat>
            <c:strRef>
              <c:f>Hoja1!$A$2:$A$4</c:f>
              <c:strCache>
                <c:ptCount val="3"/>
                <c:pt idx="0">
                  <c:v>Que esté citado por otros autores</c:v>
                </c:pt>
                <c:pt idx="1">
                  <c:v>Que provenga de una fuente reconocida en la materia</c:v>
                </c:pt>
                <c:pt idx="2">
                  <c:v>No es un aspecto muy importante</c:v>
                </c:pt>
              </c:strCache>
            </c:strRef>
          </c:cat>
          <c:val>
            <c:numRef>
              <c:f>Hoja1!$B$2:$B$4</c:f>
              <c:numCache>
                <c:formatCode>General</c:formatCode>
                <c:ptCount val="3"/>
                <c:pt idx="0">
                  <c:v>16</c:v>
                </c:pt>
                <c:pt idx="1">
                  <c:v>8</c:v>
                </c:pt>
                <c:pt idx="2">
                  <c:v>4</c:v>
                </c:pt>
              </c:numCache>
            </c:numRef>
          </c:val>
        </c:ser>
        <c:dLbls>
          <c:showPercent val="1"/>
        </c:dLbls>
      </c:pie3DChart>
    </c:plotArea>
    <c:legend>
      <c:legendPos val="r"/>
    </c:legend>
    <c:plotVisOnly val="1"/>
    <c:dispBlanksAs val="zero"/>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es-CL"/>
  <c:style val="1"/>
  <c:chart>
    <c:autoTitleDeleted val="1"/>
    <c:view3D>
      <c:rotX val="30"/>
      <c:perspective val="30"/>
    </c:view3D>
    <c:plotArea>
      <c:layout/>
      <c:pie3DChart>
        <c:varyColors val="1"/>
        <c:ser>
          <c:idx val="0"/>
          <c:order val="0"/>
          <c:tx>
            <c:strRef>
              <c:f>Hoja1!$B$1</c:f>
              <c:strCache>
                <c:ptCount val="1"/>
                <c:pt idx="0">
                  <c:v>Fuente</c:v>
                </c:pt>
              </c:strCache>
            </c:strRef>
          </c:tx>
          <c:dLbls>
            <c:showPercent val="1"/>
          </c:dLbls>
          <c:cat>
            <c:strRef>
              <c:f>Hoja1!$A$2:$A$6</c:f>
              <c:strCache>
                <c:ptCount val="5"/>
                <c:pt idx="0">
                  <c:v>Wikipedia</c:v>
                </c:pt>
                <c:pt idx="1">
                  <c:v>Un libro</c:v>
                </c:pt>
                <c:pt idx="2">
                  <c:v>Un informe</c:v>
                </c:pt>
                <c:pt idx="3">
                  <c:v>Un artículo de revista</c:v>
                </c:pt>
                <c:pt idx="4">
                  <c:v>No se</c:v>
                </c:pt>
              </c:strCache>
            </c:strRef>
          </c:cat>
          <c:val>
            <c:numRef>
              <c:f>Hoja1!$B$2:$B$6</c:f>
              <c:numCache>
                <c:formatCode>General</c:formatCode>
                <c:ptCount val="5"/>
                <c:pt idx="0">
                  <c:v>8</c:v>
                </c:pt>
                <c:pt idx="1">
                  <c:v>8</c:v>
                </c:pt>
                <c:pt idx="2">
                  <c:v>10</c:v>
                </c:pt>
                <c:pt idx="3">
                  <c:v>2</c:v>
                </c:pt>
                <c:pt idx="4">
                  <c:v>0</c:v>
                </c:pt>
              </c:numCache>
            </c:numRef>
          </c:val>
        </c:ser>
        <c:dLbls>
          <c:showPercent val="1"/>
        </c:dLbls>
      </c:pie3DChart>
    </c:plotArea>
    <c:legend>
      <c:legendPos val="r"/>
    </c:legend>
    <c:plotVisOnly val="1"/>
    <c:dispBlanksAs val="zero"/>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es-CL"/>
  <c:style val="1"/>
  <c:chart>
    <c:autoTitleDeleted val="1"/>
    <c:view3D>
      <c:rotX val="30"/>
      <c:perspective val="30"/>
    </c:view3D>
    <c:plotArea>
      <c:layout/>
      <c:pie3DChart>
        <c:varyColors val="1"/>
        <c:ser>
          <c:idx val="0"/>
          <c:order val="0"/>
          <c:tx>
            <c:strRef>
              <c:f>Hoja1!$B$1</c:f>
              <c:strCache>
                <c:ptCount val="1"/>
                <c:pt idx="0">
                  <c:v>Rasgos</c:v>
                </c:pt>
              </c:strCache>
            </c:strRef>
          </c:tx>
          <c:dLbls>
            <c:showPercent val="1"/>
          </c:dLbls>
          <c:cat>
            <c:strRef>
              <c:f>Hoja1!$A$2:$A$6</c:f>
              <c:strCache>
                <c:ptCount val="5"/>
                <c:pt idx="0">
                  <c:v>La información está escrita para no expertos en el tema</c:v>
                </c:pt>
                <c:pt idx="1">
                  <c:v>Incluye una lista de referencias o bibliografía</c:v>
                </c:pt>
                <c:pt idx="2">
                  <c:v>Se describe el método utilizado en la investigación</c:v>
                </c:pt>
                <c:pt idx="3">
                  <c:v>Ha sido evaluado y aceptado por el comité editorial antes de publicarlo</c:v>
                </c:pt>
                <c:pt idx="4">
                  <c:v>No se</c:v>
                </c:pt>
              </c:strCache>
            </c:strRef>
          </c:cat>
          <c:val>
            <c:numRef>
              <c:f>Hoja1!$B$2:$B$6</c:f>
              <c:numCache>
                <c:formatCode>General</c:formatCode>
                <c:ptCount val="5"/>
                <c:pt idx="0">
                  <c:v>8</c:v>
                </c:pt>
                <c:pt idx="1">
                  <c:v>2</c:v>
                </c:pt>
                <c:pt idx="2">
                  <c:v>2</c:v>
                </c:pt>
                <c:pt idx="3">
                  <c:v>2</c:v>
                </c:pt>
                <c:pt idx="4">
                  <c:v>14</c:v>
                </c:pt>
              </c:numCache>
            </c:numRef>
          </c:val>
        </c:ser>
        <c:dLbls>
          <c:showPercent val="1"/>
        </c:dLbls>
      </c:pie3DChart>
    </c:plotArea>
    <c:legend>
      <c:legendPos val="r"/>
    </c:legend>
    <c:plotVisOnly val="1"/>
    <c:dispBlanksAs val="zero"/>
  </c:chart>
  <c:externalData r:id="rId1"/>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32</Pages>
  <Words>7534</Words>
  <Characters>41441</Characters>
  <Application>Microsoft Office Word</Application>
  <DocSecurity>0</DocSecurity>
  <Lines>345</Lines>
  <Paragraphs>97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48878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Francisco Rojas Valdovinos</dc:creator>
  <cp:lastModifiedBy>frojasv</cp:lastModifiedBy>
  <cp:revision>2</cp:revision>
  <dcterms:created xsi:type="dcterms:W3CDTF">2018-12-10T13:27:00Z</dcterms:created>
  <dcterms:modified xsi:type="dcterms:W3CDTF">2018-12-10T13:27:00Z</dcterms:modified>
</cp:coreProperties>
</file>