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ABE" w:rsidRDefault="00A2229A">
      <w:pPr>
        <w:spacing w:after="0" w:line="240" w:lineRule="auto"/>
        <w:jc w:val="both"/>
        <w:rPr>
          <w:rFonts w:ascii="Times New Roman" w:eastAsia="Times New Roman" w:hAnsi="Times New Roman" w:cs="Times New Roman"/>
          <w:b/>
          <w:sz w:val="40"/>
        </w:rPr>
      </w:pPr>
      <w:r>
        <w:rPr>
          <w:rFonts w:ascii="Times New Roman" w:eastAsia="Times New Roman" w:hAnsi="Times New Roman" w:cs="Times New Roman"/>
          <w:b/>
          <w:sz w:val="40"/>
        </w:rPr>
        <w:t>O cumprimento da agenda ONU 2030 como processo emancipatório: a importância dos profissionais da informação para a preservação da biodiversidade alimentar.</w:t>
      </w:r>
    </w:p>
    <w:p w:rsidR="00541ABE" w:rsidRDefault="00541ABE">
      <w:pPr>
        <w:spacing w:after="0" w:line="240" w:lineRule="auto"/>
        <w:ind w:firstLine="420"/>
        <w:jc w:val="both"/>
        <w:rPr>
          <w:rFonts w:ascii="Times New Roman" w:eastAsia="Times New Roman" w:hAnsi="Times New Roman" w:cs="Times New Roman"/>
          <w:sz w:val="24"/>
        </w:rPr>
      </w:pPr>
    </w:p>
    <w:p w:rsidR="00541ABE" w:rsidRDefault="00BA1D3B" w:rsidP="00BA1D3B">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Gabrieli</w:t>
      </w:r>
      <w:proofErr w:type="spellEnd"/>
      <w:r>
        <w:rPr>
          <w:rFonts w:ascii="Times New Roman" w:eastAsia="Times New Roman" w:hAnsi="Times New Roman" w:cs="Times New Roman"/>
          <w:sz w:val="24"/>
        </w:rPr>
        <w:t xml:space="preserve"> Aparecida da Fonseca¹; Sonia </w:t>
      </w:r>
      <w:proofErr w:type="gramStart"/>
      <w:r>
        <w:rPr>
          <w:rFonts w:ascii="Times New Roman" w:eastAsia="Times New Roman" w:hAnsi="Times New Roman" w:cs="Times New Roman"/>
          <w:sz w:val="24"/>
        </w:rPr>
        <w:t>Troitiño²</w:t>
      </w:r>
      <w:proofErr w:type="gramEnd"/>
    </w:p>
    <w:p w:rsidR="00BA1D3B" w:rsidRPr="0014044B" w:rsidRDefault="00BA1D3B">
      <w:pPr>
        <w:spacing w:after="0" w:line="240" w:lineRule="auto"/>
        <w:jc w:val="both"/>
        <w:rPr>
          <w:rFonts w:ascii="Times New Roman" w:eastAsia="Times New Roman" w:hAnsi="Times New Roman" w:cs="Times New Roman"/>
          <w:sz w:val="24"/>
        </w:rPr>
      </w:pPr>
    </w:p>
    <w:p w:rsidR="0014044B" w:rsidRDefault="00A2229A">
      <w:pPr>
        <w:spacing w:after="0" w:line="240" w:lineRule="auto"/>
        <w:jc w:val="both"/>
        <w:rPr>
          <w:rFonts w:ascii="Times New Roman" w:eastAsia="Times New Roman" w:hAnsi="Times New Roman" w:cs="Times New Roman"/>
          <w:sz w:val="24"/>
        </w:rPr>
      </w:pPr>
      <w:proofErr w:type="gramStart"/>
      <w:r w:rsidRPr="0014044B">
        <w:rPr>
          <w:rFonts w:ascii="Times New Roman" w:eastAsia="Times New Roman" w:hAnsi="Times New Roman" w:cs="Times New Roman"/>
          <w:sz w:val="24"/>
          <w:vertAlign w:val="superscript"/>
        </w:rPr>
        <w:t>1</w:t>
      </w:r>
      <w:proofErr w:type="gramEnd"/>
      <w:r w:rsidR="0014044B" w:rsidRPr="0014044B">
        <w:rPr>
          <w:rFonts w:ascii="Times New Roman" w:eastAsia="Times New Roman" w:hAnsi="Times New Roman" w:cs="Times New Roman"/>
          <w:sz w:val="24"/>
        </w:rPr>
        <w:t xml:space="preserve"> Código ORCID</w:t>
      </w:r>
      <w:r w:rsidRPr="0014044B">
        <w:rPr>
          <w:rFonts w:ascii="Times New Roman" w:eastAsia="Times New Roman" w:hAnsi="Times New Roman" w:cs="Times New Roman"/>
          <w:sz w:val="24"/>
          <w:vertAlign w:val="superscript"/>
        </w:rPr>
        <w:t xml:space="preserve"> </w:t>
      </w:r>
      <w:r w:rsidR="0014044B" w:rsidRPr="0014044B">
        <w:rPr>
          <w:rFonts w:ascii="Times New Roman" w:hAnsi="Times New Roman" w:cs="Times New Roman"/>
          <w:sz w:val="24"/>
          <w:szCs w:val="24"/>
          <w:shd w:val="clear" w:color="auto" w:fill="FFFFFF"/>
        </w:rPr>
        <w:t>0000-0002-1785-9896</w:t>
      </w:r>
      <w:r w:rsidRPr="0014044B">
        <w:rPr>
          <w:rFonts w:ascii="Times New Roman" w:eastAsia="Times New Roman" w:hAnsi="Times New Roman" w:cs="Times New Roman"/>
          <w:sz w:val="24"/>
        </w:rPr>
        <w:t xml:space="preserve"> </w:t>
      </w:r>
      <w:r w:rsidR="0014044B">
        <w:rPr>
          <w:rFonts w:ascii="Times New Roman" w:eastAsia="Times New Roman" w:hAnsi="Times New Roman" w:cs="Times New Roman"/>
          <w:sz w:val="24"/>
        </w:rPr>
        <w:t xml:space="preserve">+ </w:t>
      </w:r>
      <w:r w:rsidR="00C21362">
        <w:rPr>
          <w:rFonts w:ascii="Times New Roman" w:eastAsia="Times New Roman" w:hAnsi="Times New Roman" w:cs="Times New Roman"/>
          <w:sz w:val="24"/>
        </w:rPr>
        <w:t>Universidade Estadual Paulista-UNESP, Brasil</w:t>
      </w:r>
      <w:r>
        <w:rPr>
          <w:rFonts w:ascii="Times New Roman" w:eastAsia="Times New Roman" w:hAnsi="Times New Roman" w:cs="Times New Roman"/>
          <w:sz w:val="24"/>
        </w:rPr>
        <w:t>.</w:t>
      </w:r>
      <w:r w:rsidR="0014044B">
        <w:rPr>
          <w:rFonts w:ascii="Times New Roman" w:eastAsia="Times New Roman" w:hAnsi="Times New Roman" w:cs="Times New Roman"/>
          <w:sz w:val="24"/>
        </w:rPr>
        <w:t xml:space="preserve"> </w:t>
      </w:r>
      <w:hyperlink r:id="rId5" w:history="1">
        <w:r w:rsidR="0014044B" w:rsidRPr="00022347">
          <w:rPr>
            <w:rStyle w:val="Hyperlink"/>
            <w:rFonts w:ascii="Times New Roman" w:eastAsia="Times New Roman" w:hAnsi="Times New Roman" w:cs="Times New Roman"/>
            <w:sz w:val="24"/>
          </w:rPr>
          <w:t>gabrieli.arq@gmail.com</w:t>
        </w:r>
      </w:hyperlink>
      <w:r>
        <w:rPr>
          <w:rFonts w:ascii="Times New Roman" w:eastAsia="Times New Roman" w:hAnsi="Times New Roman" w:cs="Times New Roman"/>
          <w:sz w:val="24"/>
        </w:rPr>
        <w:t>.</w:t>
      </w:r>
    </w:p>
    <w:p w:rsidR="00541ABE" w:rsidRDefault="00A2229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Código ORCID </w:t>
      </w:r>
      <w:r w:rsidR="00FC7FE9">
        <w:rPr>
          <w:rFonts w:ascii="Times New Roman" w:eastAsia="Times New Roman" w:hAnsi="Times New Roman" w:cs="Times New Roman"/>
          <w:sz w:val="24"/>
        </w:rPr>
        <w:t xml:space="preserve">0000-0002-7204-3283 </w:t>
      </w:r>
      <w:r>
        <w:rPr>
          <w:rFonts w:ascii="Times New Roman" w:eastAsia="Times New Roman" w:hAnsi="Times New Roman" w:cs="Times New Roman"/>
          <w:sz w:val="24"/>
        </w:rPr>
        <w:t>+</w:t>
      </w:r>
      <w:r w:rsidR="00C21362" w:rsidRPr="00C21362">
        <w:rPr>
          <w:rFonts w:ascii="Times New Roman" w:eastAsia="Times New Roman" w:hAnsi="Times New Roman" w:cs="Times New Roman"/>
          <w:sz w:val="24"/>
        </w:rPr>
        <w:t xml:space="preserve"> </w:t>
      </w:r>
      <w:r w:rsidR="00C21362">
        <w:rPr>
          <w:rFonts w:ascii="Times New Roman" w:eastAsia="Times New Roman" w:hAnsi="Times New Roman" w:cs="Times New Roman"/>
          <w:sz w:val="24"/>
        </w:rPr>
        <w:t>Universidade Estadual Paulista-UNESP</w:t>
      </w:r>
      <w:r w:rsidR="00C21362">
        <w:rPr>
          <w:rFonts w:ascii="Times New Roman" w:eastAsia="Times New Roman" w:hAnsi="Times New Roman" w:cs="Times New Roman"/>
          <w:sz w:val="24"/>
        </w:rPr>
        <w:t>, Brasil.</w:t>
      </w:r>
      <w:bookmarkStart w:id="0" w:name="_GoBack"/>
      <w:bookmarkEnd w:id="0"/>
      <w:r w:rsidR="00FC7FE9">
        <w:rPr>
          <w:rFonts w:ascii="Times New Roman" w:eastAsia="Times New Roman" w:hAnsi="Times New Roman" w:cs="Times New Roman"/>
          <w:sz w:val="24"/>
        </w:rPr>
        <w:t xml:space="preserve"> </w:t>
      </w:r>
      <w:r w:rsidR="00C21362">
        <w:fldChar w:fldCharType="begin"/>
      </w:r>
      <w:r w:rsidR="00C21362">
        <w:instrText xml:space="preserve"> HYPERLINK "mailto:sonia.troitino@unesp.br" </w:instrText>
      </w:r>
      <w:r w:rsidR="00C21362">
        <w:fldChar w:fldCharType="separate"/>
      </w:r>
      <w:r w:rsidR="00FC7FE9" w:rsidRPr="00022347">
        <w:rPr>
          <w:rStyle w:val="Hyperlink"/>
          <w:rFonts w:ascii="Times New Roman" w:eastAsia="Times New Roman" w:hAnsi="Times New Roman" w:cs="Times New Roman"/>
          <w:sz w:val="24"/>
        </w:rPr>
        <w:t>sonia.troitino@unesp.br</w:t>
      </w:r>
      <w:r w:rsidR="00C21362">
        <w:rPr>
          <w:rStyle w:val="Hyperlink"/>
          <w:rFonts w:ascii="Times New Roman" w:eastAsia="Times New Roman" w:hAnsi="Times New Roman" w:cs="Times New Roman"/>
          <w:sz w:val="24"/>
        </w:rPr>
        <w:fldChar w:fldCharType="end"/>
      </w:r>
      <w:r w:rsidR="00FC7FE9">
        <w:rPr>
          <w:rFonts w:ascii="Times New Roman" w:eastAsia="Times New Roman" w:hAnsi="Times New Roman" w:cs="Times New Roman"/>
          <w:sz w:val="24"/>
        </w:rPr>
        <w:t>.</w:t>
      </w:r>
    </w:p>
    <w:p w:rsidR="00541ABE" w:rsidRDefault="00541ABE">
      <w:pPr>
        <w:spacing w:after="0" w:line="240" w:lineRule="auto"/>
        <w:jc w:val="both"/>
        <w:rPr>
          <w:rFonts w:ascii="Times New Roman" w:eastAsia="Times New Roman" w:hAnsi="Times New Roman" w:cs="Times New Roman"/>
          <w:sz w:val="24"/>
        </w:rPr>
      </w:pPr>
    </w:p>
    <w:p w:rsidR="00541ABE" w:rsidRDefault="00A2229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Tipo de trabalho</w:t>
      </w:r>
      <w:r>
        <w:rPr>
          <w:rFonts w:ascii="Times New Roman" w:eastAsia="Times New Roman" w:hAnsi="Times New Roman" w:cs="Times New Roman"/>
          <w:sz w:val="24"/>
        </w:rPr>
        <w:t>: Comunicação</w:t>
      </w:r>
    </w:p>
    <w:p w:rsidR="00541ABE" w:rsidRDefault="00541ABE">
      <w:pPr>
        <w:spacing w:after="0" w:line="240" w:lineRule="auto"/>
        <w:jc w:val="both"/>
        <w:rPr>
          <w:rFonts w:ascii="Times New Roman" w:eastAsia="Times New Roman" w:hAnsi="Times New Roman" w:cs="Times New Roman"/>
          <w:sz w:val="24"/>
        </w:rPr>
      </w:pPr>
    </w:p>
    <w:p w:rsidR="00541ABE" w:rsidRDefault="00A2229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Palavras-chave:</w:t>
      </w:r>
      <w:r>
        <w:rPr>
          <w:rFonts w:ascii="Times New Roman" w:eastAsia="Times New Roman" w:hAnsi="Times New Roman" w:cs="Times New Roman"/>
          <w:sz w:val="24"/>
        </w:rPr>
        <w:t xml:space="preserve"> Agenda ONU 2030; Processo emancipatório; Profissionais da informação; Biodiversidade alimentar.</w:t>
      </w:r>
    </w:p>
    <w:p w:rsidR="00541ABE" w:rsidRDefault="00541ABE">
      <w:pPr>
        <w:spacing w:after="0" w:line="240" w:lineRule="auto"/>
        <w:ind w:firstLine="420"/>
        <w:jc w:val="both"/>
        <w:rPr>
          <w:rFonts w:ascii="Times New Roman" w:eastAsia="Times New Roman" w:hAnsi="Times New Roman" w:cs="Times New Roman"/>
          <w:sz w:val="24"/>
        </w:rPr>
      </w:pPr>
    </w:p>
    <w:p w:rsidR="00541ABE" w:rsidRDefault="00541ABE">
      <w:pPr>
        <w:spacing w:after="0" w:line="240" w:lineRule="auto"/>
        <w:ind w:firstLine="420"/>
        <w:jc w:val="both"/>
        <w:rPr>
          <w:rFonts w:ascii="Times New Roman" w:eastAsia="Times New Roman" w:hAnsi="Times New Roman" w:cs="Times New Roman"/>
          <w:sz w:val="24"/>
        </w:rPr>
      </w:pPr>
    </w:p>
    <w:p w:rsidR="00541ABE" w:rsidRDefault="00A2229A">
      <w:pPr>
        <w:spacing w:after="0" w:line="240" w:lineRule="auto"/>
        <w:jc w:val="both"/>
        <w:rPr>
          <w:rFonts w:ascii="Times New Roman" w:eastAsia="Times New Roman" w:hAnsi="Times New Roman" w:cs="Times New Roman"/>
          <w:b/>
          <w:sz w:val="24"/>
        </w:rPr>
      </w:pPr>
      <w:proofErr w:type="gramStart"/>
      <w:r>
        <w:rPr>
          <w:rFonts w:ascii="Times New Roman" w:eastAsia="Times New Roman" w:hAnsi="Times New Roman" w:cs="Times New Roman"/>
          <w:b/>
          <w:sz w:val="24"/>
        </w:rPr>
        <w:t>1</w:t>
      </w:r>
      <w:proofErr w:type="gramEnd"/>
      <w:r>
        <w:rPr>
          <w:rFonts w:ascii="Times New Roman" w:eastAsia="Times New Roman" w:hAnsi="Times New Roman" w:cs="Times New Roman"/>
          <w:b/>
          <w:sz w:val="24"/>
        </w:rPr>
        <w:t xml:space="preserve"> Introdução</w:t>
      </w:r>
    </w:p>
    <w:p w:rsidR="00541ABE" w:rsidRDefault="00541ABE">
      <w:pPr>
        <w:spacing w:after="0" w:line="240" w:lineRule="auto"/>
        <w:ind w:firstLine="420"/>
        <w:jc w:val="both"/>
        <w:rPr>
          <w:rFonts w:ascii="Times New Roman" w:eastAsia="Times New Roman" w:hAnsi="Times New Roman" w:cs="Times New Roman"/>
          <w:sz w:val="24"/>
        </w:rPr>
      </w:pPr>
    </w:p>
    <w:p w:rsidR="00541ABE" w:rsidRPr="00735C88" w:rsidRDefault="00A2229A">
      <w:pPr>
        <w:spacing w:after="0" w:line="240" w:lineRule="auto"/>
        <w:jc w:val="both"/>
        <w:rPr>
          <w:rFonts w:ascii="Times New Roman" w:eastAsia="Times New Roman" w:hAnsi="Times New Roman" w:cs="Times New Roman"/>
          <w:color w:val="1F4E79"/>
          <w:sz w:val="24"/>
          <w:szCs w:val="24"/>
        </w:rPr>
      </w:pPr>
      <w:r>
        <w:rPr>
          <w:rFonts w:ascii="Times New Roman" w:eastAsia="Times New Roman" w:hAnsi="Times New Roman" w:cs="Times New Roman"/>
        </w:rPr>
        <w:tab/>
      </w:r>
      <w:r w:rsidRPr="0008292F">
        <w:rPr>
          <w:rFonts w:ascii="Times New Roman" w:eastAsia="Times New Roman" w:hAnsi="Times New Roman" w:cs="Times New Roman"/>
          <w:sz w:val="24"/>
          <w:szCs w:val="24"/>
        </w:rPr>
        <w:t xml:space="preserve">O referido artigo caracteriza-se como um recorte </w:t>
      </w:r>
      <w:r w:rsidR="00620D41" w:rsidRPr="0008292F">
        <w:rPr>
          <w:rFonts w:ascii="Times New Roman" w:eastAsia="Times New Roman" w:hAnsi="Times New Roman" w:cs="Times New Roman"/>
          <w:sz w:val="24"/>
          <w:szCs w:val="24"/>
        </w:rPr>
        <w:t>do projeto</w:t>
      </w:r>
      <w:r w:rsidR="00C02546" w:rsidRPr="0008292F">
        <w:rPr>
          <w:rFonts w:ascii="Times New Roman" w:eastAsia="Times New Roman" w:hAnsi="Times New Roman" w:cs="Times New Roman"/>
          <w:sz w:val="24"/>
          <w:szCs w:val="24"/>
        </w:rPr>
        <w:t xml:space="preserve"> de doutorado</w:t>
      </w:r>
      <w:r w:rsidR="00620D41" w:rsidRPr="0008292F">
        <w:rPr>
          <w:rFonts w:ascii="Times New Roman" w:eastAsia="Times New Roman" w:hAnsi="Times New Roman" w:cs="Times New Roman"/>
          <w:sz w:val="24"/>
          <w:szCs w:val="24"/>
        </w:rPr>
        <w:t xml:space="preserve"> intitulado “</w:t>
      </w:r>
      <w:r w:rsidR="00C02546" w:rsidRPr="0008292F">
        <w:rPr>
          <w:rFonts w:ascii="Times New Roman" w:eastAsia="Times New Roman" w:hAnsi="Times New Roman" w:cs="Times New Roman"/>
          <w:sz w:val="24"/>
          <w:szCs w:val="24"/>
        </w:rPr>
        <w:t>O papel da informação no resgate da cultura alimentar brasileira: uma análise do catálogo Arca do Gosto”</w:t>
      </w:r>
      <w:r w:rsidRPr="0008292F">
        <w:rPr>
          <w:rFonts w:ascii="Times New Roman" w:eastAsia="Times New Roman" w:hAnsi="Times New Roman" w:cs="Times New Roman"/>
          <w:sz w:val="24"/>
          <w:szCs w:val="24"/>
        </w:rPr>
        <w:t xml:space="preserve">, cuja temática diz respeito </w:t>
      </w:r>
      <w:r w:rsidR="005B5B18">
        <w:rPr>
          <w:rFonts w:ascii="Times New Roman" w:eastAsia="Times New Roman" w:hAnsi="Times New Roman" w:cs="Times New Roman"/>
          <w:sz w:val="24"/>
          <w:szCs w:val="24"/>
        </w:rPr>
        <w:t xml:space="preserve">à influência </w:t>
      </w:r>
      <w:r w:rsidRPr="0008292F">
        <w:rPr>
          <w:rFonts w:ascii="Times New Roman" w:eastAsia="Times New Roman" w:hAnsi="Times New Roman" w:cs="Times New Roman"/>
          <w:sz w:val="24"/>
          <w:szCs w:val="24"/>
        </w:rPr>
        <w:t xml:space="preserve">da informação no resgate da </w:t>
      </w:r>
      <w:r w:rsidRPr="005B5B18">
        <w:rPr>
          <w:rFonts w:ascii="Times New Roman" w:eastAsia="Times New Roman" w:hAnsi="Times New Roman" w:cs="Times New Roman"/>
          <w:sz w:val="24"/>
          <w:szCs w:val="24"/>
        </w:rPr>
        <w:t xml:space="preserve">cultura alimentar brasileira </w:t>
      </w:r>
      <w:r w:rsidR="0081487E" w:rsidRPr="005B5B18">
        <w:rPr>
          <w:rFonts w:ascii="Times New Roman" w:eastAsia="Times New Roman" w:hAnsi="Times New Roman" w:cs="Times New Roman"/>
          <w:sz w:val="24"/>
          <w:szCs w:val="24"/>
        </w:rPr>
        <w:t xml:space="preserve">a partir da análise do contexto brasileiro da </w:t>
      </w:r>
      <w:r w:rsidRPr="005B5B18">
        <w:rPr>
          <w:rFonts w:ascii="Times New Roman" w:eastAsia="Times New Roman" w:hAnsi="Times New Roman" w:cs="Times New Roman"/>
          <w:sz w:val="24"/>
          <w:szCs w:val="24"/>
        </w:rPr>
        <w:t>Arca do Gosto</w:t>
      </w:r>
      <w:r w:rsidR="0081487E" w:rsidRPr="005B5B18">
        <w:rPr>
          <w:rFonts w:ascii="Times New Roman" w:eastAsia="Times New Roman" w:hAnsi="Times New Roman" w:cs="Times New Roman"/>
          <w:sz w:val="24"/>
          <w:szCs w:val="24"/>
        </w:rPr>
        <w:t>, que</w:t>
      </w:r>
      <w:r w:rsidR="0008292F" w:rsidRPr="005B5B18">
        <w:rPr>
          <w:rFonts w:ascii="Times New Roman" w:eastAsia="Times New Roman" w:hAnsi="Times New Roman" w:cs="Times New Roman"/>
          <w:sz w:val="24"/>
          <w:szCs w:val="24"/>
        </w:rPr>
        <w:t xml:space="preserve"> segundo</w:t>
      </w:r>
      <w:r w:rsidR="0081487E" w:rsidRPr="005B5B18">
        <w:rPr>
          <w:rFonts w:ascii="Times New Roman" w:eastAsia="Times New Roman" w:hAnsi="Times New Roman" w:cs="Times New Roman"/>
          <w:sz w:val="24"/>
          <w:szCs w:val="24"/>
        </w:rPr>
        <w:t xml:space="preserve"> Milano (et. al., s/d, p. 4) “é um catálogo de produtos em risco de desaparecer, que fazem parte da cultura e das tradições do mundo inteiro” </w:t>
      </w:r>
      <w:r w:rsidR="0008292F" w:rsidRPr="005B5B18">
        <w:rPr>
          <w:rFonts w:ascii="Times New Roman" w:eastAsia="Times New Roman" w:hAnsi="Times New Roman" w:cs="Times New Roman"/>
          <w:sz w:val="24"/>
          <w:szCs w:val="24"/>
        </w:rPr>
        <w:t xml:space="preserve">sendo </w:t>
      </w:r>
      <w:r w:rsidR="0081487E" w:rsidRPr="005B5B18">
        <w:rPr>
          <w:rFonts w:ascii="Times New Roman" w:eastAsia="Times New Roman" w:hAnsi="Times New Roman" w:cs="Times New Roman"/>
          <w:sz w:val="24"/>
          <w:szCs w:val="24"/>
        </w:rPr>
        <w:t>um projeto desenvolvido pelo</w:t>
      </w:r>
      <w:r w:rsidRPr="005B5B18">
        <w:rPr>
          <w:rFonts w:ascii="Times New Roman" w:eastAsia="Times New Roman" w:hAnsi="Times New Roman" w:cs="Times New Roman"/>
          <w:color w:val="FF0000"/>
          <w:sz w:val="24"/>
          <w:szCs w:val="24"/>
        </w:rPr>
        <w:t xml:space="preserve"> </w:t>
      </w:r>
      <w:r w:rsidRPr="005B5B18">
        <w:rPr>
          <w:rFonts w:ascii="Times New Roman" w:eastAsia="Times New Roman" w:hAnsi="Times New Roman" w:cs="Times New Roman"/>
          <w:sz w:val="24"/>
          <w:szCs w:val="24"/>
        </w:rPr>
        <w:t>movimento</w:t>
      </w:r>
      <w:r w:rsidRPr="00735C88">
        <w:rPr>
          <w:rFonts w:ascii="Times New Roman" w:eastAsia="Times New Roman" w:hAnsi="Times New Roman" w:cs="Times New Roman"/>
          <w:sz w:val="24"/>
          <w:szCs w:val="24"/>
        </w:rPr>
        <w:t xml:space="preserve"> </w:t>
      </w:r>
      <w:proofErr w:type="spellStart"/>
      <w:r w:rsidRPr="00735C88">
        <w:rPr>
          <w:rFonts w:ascii="Times New Roman" w:eastAsia="Times New Roman" w:hAnsi="Times New Roman" w:cs="Times New Roman"/>
          <w:sz w:val="24"/>
          <w:szCs w:val="24"/>
        </w:rPr>
        <w:t>Slow</w:t>
      </w:r>
      <w:proofErr w:type="spellEnd"/>
      <w:r w:rsidRPr="00735C88">
        <w:rPr>
          <w:rFonts w:ascii="Times New Roman" w:eastAsia="Times New Roman" w:hAnsi="Times New Roman" w:cs="Times New Roman"/>
          <w:sz w:val="24"/>
          <w:szCs w:val="24"/>
        </w:rPr>
        <w:t xml:space="preserve"> </w:t>
      </w:r>
      <w:proofErr w:type="spellStart"/>
      <w:r w:rsidRPr="00735C88">
        <w:rPr>
          <w:rFonts w:ascii="Times New Roman" w:eastAsia="Times New Roman" w:hAnsi="Times New Roman" w:cs="Times New Roman"/>
          <w:sz w:val="24"/>
          <w:szCs w:val="24"/>
        </w:rPr>
        <w:t>Food</w:t>
      </w:r>
      <w:proofErr w:type="spellEnd"/>
      <w:r w:rsidRPr="00735C88">
        <w:rPr>
          <w:rFonts w:ascii="Times New Roman" w:eastAsia="Times New Roman" w:hAnsi="Times New Roman" w:cs="Times New Roman"/>
          <w:sz w:val="24"/>
          <w:szCs w:val="24"/>
        </w:rPr>
        <w:t xml:space="preserve">. Este estudo tem a proposta de realizar uma análise transdisciplinar de seu objeto – o catálogo Arca do Gosto – dessa </w:t>
      </w:r>
      <w:r w:rsidR="009A7545" w:rsidRPr="00735C88">
        <w:rPr>
          <w:rFonts w:ascii="Times New Roman" w:eastAsia="Times New Roman" w:hAnsi="Times New Roman" w:cs="Times New Roman"/>
          <w:sz w:val="24"/>
          <w:szCs w:val="24"/>
        </w:rPr>
        <w:t xml:space="preserve">forma, se volta para diversos temas transversais. </w:t>
      </w:r>
      <w:r w:rsidRPr="00735C88">
        <w:rPr>
          <w:rFonts w:ascii="Times New Roman" w:eastAsia="Times New Roman" w:hAnsi="Times New Roman" w:cs="Times New Roman"/>
          <w:sz w:val="24"/>
          <w:szCs w:val="24"/>
        </w:rPr>
        <w:t xml:space="preserve">Optou-se pela abordagem transdisciplinar por compreender, assim como </w:t>
      </w:r>
      <w:proofErr w:type="spellStart"/>
      <w:r w:rsidRPr="00735C88">
        <w:rPr>
          <w:rFonts w:ascii="Times New Roman" w:eastAsia="Times New Roman" w:hAnsi="Times New Roman" w:cs="Times New Roman"/>
          <w:sz w:val="24"/>
          <w:szCs w:val="24"/>
        </w:rPr>
        <w:t>Hjorland</w:t>
      </w:r>
      <w:proofErr w:type="spellEnd"/>
      <w:r w:rsidRPr="00735C88">
        <w:rPr>
          <w:rFonts w:ascii="Times New Roman" w:eastAsia="Times New Roman" w:hAnsi="Times New Roman" w:cs="Times New Roman"/>
          <w:sz w:val="24"/>
          <w:szCs w:val="24"/>
        </w:rPr>
        <w:t xml:space="preserve"> (1995, p.409), que esta possibilita uma visão mais orgânica e contextual, onde é</w:t>
      </w:r>
      <w:r w:rsidR="00620D41" w:rsidRPr="00735C88">
        <w:rPr>
          <w:rFonts w:ascii="Times New Roman" w:eastAsia="Times New Roman" w:hAnsi="Times New Roman" w:cs="Times New Roman"/>
          <w:sz w:val="24"/>
          <w:szCs w:val="24"/>
        </w:rPr>
        <w:t xml:space="preserve"> possível ter dimensão do todo.</w:t>
      </w:r>
    </w:p>
    <w:p w:rsidR="00541ABE" w:rsidRPr="00735C88" w:rsidRDefault="00A2229A">
      <w:pPr>
        <w:spacing w:after="0" w:line="240" w:lineRule="auto"/>
        <w:jc w:val="both"/>
        <w:rPr>
          <w:rFonts w:ascii="Times New Roman" w:eastAsia="Times New Roman" w:hAnsi="Times New Roman" w:cs="Times New Roman"/>
          <w:sz w:val="24"/>
          <w:szCs w:val="24"/>
        </w:rPr>
      </w:pPr>
      <w:r w:rsidRPr="00735C88">
        <w:rPr>
          <w:rFonts w:ascii="Times New Roman" w:eastAsia="Times New Roman" w:hAnsi="Times New Roman" w:cs="Times New Roman"/>
          <w:sz w:val="24"/>
          <w:szCs w:val="24"/>
        </w:rPr>
        <w:tab/>
        <w:t>Esse artigo é resultado de um recorte temático do referido projeto e apresenta resultados parciais voltando-se para pontos comuns entre a Agenda ONU 2030 e o pr</w:t>
      </w:r>
      <w:r w:rsidR="00A55CEB" w:rsidRPr="00735C88">
        <w:rPr>
          <w:rFonts w:ascii="Times New Roman" w:eastAsia="Times New Roman" w:hAnsi="Times New Roman" w:cs="Times New Roman"/>
          <w:sz w:val="24"/>
          <w:szCs w:val="24"/>
        </w:rPr>
        <w:t>ocesso emancipatório guiado pelo serviço de informação oferecido pel</w:t>
      </w:r>
      <w:r w:rsidRPr="00735C88">
        <w:rPr>
          <w:rFonts w:ascii="Times New Roman" w:eastAsia="Times New Roman" w:hAnsi="Times New Roman" w:cs="Times New Roman"/>
          <w:sz w:val="24"/>
          <w:szCs w:val="24"/>
        </w:rPr>
        <w:t xml:space="preserve">o catálogo Arca do Gosto.  Para o seu desenvolvimento, foi escolhida uma combinação entre dois métodos: </w:t>
      </w:r>
      <w:proofErr w:type="spellStart"/>
      <w:r w:rsidRPr="00735C88">
        <w:rPr>
          <w:rFonts w:ascii="Times New Roman" w:eastAsia="Times New Roman" w:hAnsi="Times New Roman" w:cs="Times New Roman"/>
          <w:sz w:val="24"/>
          <w:szCs w:val="24"/>
        </w:rPr>
        <w:t>metateoria</w:t>
      </w:r>
      <w:proofErr w:type="spellEnd"/>
      <w:r w:rsidRPr="00735C88">
        <w:rPr>
          <w:rFonts w:ascii="Times New Roman" w:eastAsia="Times New Roman" w:hAnsi="Times New Roman" w:cs="Times New Roman"/>
          <w:sz w:val="24"/>
          <w:szCs w:val="24"/>
        </w:rPr>
        <w:t xml:space="preserve"> e estudo de caso, pois se acredita que a união entre os </w:t>
      </w:r>
      <w:r w:rsidR="0049064B">
        <w:rPr>
          <w:rFonts w:ascii="Times New Roman" w:eastAsia="Times New Roman" w:hAnsi="Times New Roman" w:cs="Times New Roman"/>
          <w:sz w:val="24"/>
          <w:szCs w:val="24"/>
        </w:rPr>
        <w:t>dois proporciona maior solidez à</w:t>
      </w:r>
      <w:r w:rsidRPr="00735C88">
        <w:rPr>
          <w:rFonts w:ascii="Times New Roman" w:eastAsia="Times New Roman" w:hAnsi="Times New Roman" w:cs="Times New Roman"/>
          <w:sz w:val="24"/>
          <w:szCs w:val="24"/>
        </w:rPr>
        <w:t xml:space="preserve"> metodologia aplicada. </w:t>
      </w:r>
      <w:r w:rsidR="00A55CEB" w:rsidRPr="00735C88">
        <w:rPr>
          <w:rFonts w:ascii="Times New Roman" w:eastAsia="Times New Roman" w:hAnsi="Times New Roman" w:cs="Times New Roman"/>
          <w:sz w:val="24"/>
          <w:szCs w:val="24"/>
        </w:rPr>
        <w:t xml:space="preserve">A </w:t>
      </w:r>
      <w:proofErr w:type="spellStart"/>
      <w:r w:rsidR="00A55CEB" w:rsidRPr="00735C88">
        <w:rPr>
          <w:rFonts w:ascii="Times New Roman" w:eastAsia="Times New Roman" w:hAnsi="Times New Roman" w:cs="Times New Roman"/>
          <w:sz w:val="24"/>
          <w:szCs w:val="24"/>
        </w:rPr>
        <w:t>metateoria</w:t>
      </w:r>
      <w:proofErr w:type="spellEnd"/>
      <w:r w:rsidR="00A55CEB" w:rsidRPr="00735C88">
        <w:rPr>
          <w:rFonts w:ascii="Times New Roman" w:eastAsia="Times New Roman" w:hAnsi="Times New Roman" w:cs="Times New Roman"/>
          <w:sz w:val="24"/>
          <w:szCs w:val="24"/>
        </w:rPr>
        <w:t>, para compreender as relações entre a informaç</w:t>
      </w:r>
      <w:r w:rsidR="0049064B">
        <w:rPr>
          <w:rFonts w:ascii="Times New Roman" w:eastAsia="Times New Roman" w:hAnsi="Times New Roman" w:cs="Times New Roman"/>
          <w:sz w:val="24"/>
          <w:szCs w:val="24"/>
        </w:rPr>
        <w:t>ão e o processo emancipatório. J</w:t>
      </w:r>
      <w:r w:rsidR="00A55CEB" w:rsidRPr="00735C88">
        <w:rPr>
          <w:rFonts w:ascii="Times New Roman" w:eastAsia="Times New Roman" w:hAnsi="Times New Roman" w:cs="Times New Roman"/>
          <w:sz w:val="24"/>
          <w:szCs w:val="24"/>
        </w:rPr>
        <w:t xml:space="preserve">á com o estudo de caso, busca-se averiguar o aspecto prático de tais efeitos no catálogo Arca do Gosto. </w:t>
      </w:r>
      <w:r w:rsidRPr="00735C88">
        <w:rPr>
          <w:rFonts w:ascii="Times New Roman" w:eastAsia="Times New Roman" w:hAnsi="Times New Roman" w:cs="Times New Roman"/>
          <w:sz w:val="24"/>
          <w:szCs w:val="24"/>
        </w:rPr>
        <w:t xml:space="preserve">Assim, o objetivo geral da pesquisa em questão é entender o papel da informação registrada no projeto Arca do Gosto e Fortalezas, do movimento </w:t>
      </w:r>
      <w:proofErr w:type="spellStart"/>
      <w:r w:rsidRPr="00735C88">
        <w:rPr>
          <w:rFonts w:ascii="Times New Roman" w:eastAsia="Times New Roman" w:hAnsi="Times New Roman" w:cs="Times New Roman"/>
          <w:sz w:val="24"/>
          <w:szCs w:val="24"/>
        </w:rPr>
        <w:t>Slow</w:t>
      </w:r>
      <w:proofErr w:type="spellEnd"/>
      <w:r w:rsidRPr="00735C88">
        <w:rPr>
          <w:rFonts w:ascii="Times New Roman" w:eastAsia="Times New Roman" w:hAnsi="Times New Roman" w:cs="Times New Roman"/>
          <w:sz w:val="24"/>
          <w:szCs w:val="24"/>
        </w:rPr>
        <w:t xml:space="preserve"> </w:t>
      </w:r>
      <w:proofErr w:type="spellStart"/>
      <w:r w:rsidRPr="00735C88">
        <w:rPr>
          <w:rFonts w:ascii="Times New Roman" w:eastAsia="Times New Roman" w:hAnsi="Times New Roman" w:cs="Times New Roman"/>
          <w:sz w:val="24"/>
          <w:szCs w:val="24"/>
        </w:rPr>
        <w:t>Food</w:t>
      </w:r>
      <w:proofErr w:type="spellEnd"/>
      <w:r w:rsidRPr="00735C88">
        <w:rPr>
          <w:rFonts w:ascii="Times New Roman" w:eastAsia="Times New Roman" w:hAnsi="Times New Roman" w:cs="Times New Roman"/>
          <w:sz w:val="24"/>
          <w:szCs w:val="24"/>
        </w:rPr>
        <w:t xml:space="preserve">, e sua importância para a preservação da cultura alimentar brasileira. Contudo, enquanto recorte de pesquisa, este artigo trata a respeito da </w:t>
      </w:r>
      <w:r w:rsidR="00825834" w:rsidRPr="00735C88">
        <w:rPr>
          <w:rFonts w:ascii="Times New Roman" w:eastAsia="Times New Roman" w:hAnsi="Times New Roman" w:cs="Times New Roman"/>
          <w:sz w:val="24"/>
          <w:szCs w:val="24"/>
        </w:rPr>
        <w:t xml:space="preserve">importância </w:t>
      </w:r>
      <w:r w:rsidRPr="00735C88">
        <w:rPr>
          <w:rFonts w:ascii="Times New Roman" w:eastAsia="Times New Roman" w:hAnsi="Times New Roman" w:cs="Times New Roman"/>
          <w:sz w:val="24"/>
          <w:szCs w:val="24"/>
        </w:rPr>
        <w:t>dos</w:t>
      </w:r>
      <w:r w:rsidR="00825834" w:rsidRPr="00735C88">
        <w:rPr>
          <w:rFonts w:ascii="Times New Roman" w:eastAsia="Times New Roman" w:hAnsi="Times New Roman" w:cs="Times New Roman"/>
          <w:sz w:val="24"/>
          <w:szCs w:val="24"/>
        </w:rPr>
        <w:t xml:space="preserve"> profissionais da informação para o desenvolvimento de um</w:t>
      </w:r>
      <w:r w:rsidRPr="00735C88">
        <w:rPr>
          <w:rFonts w:ascii="Times New Roman" w:eastAsia="Times New Roman" w:hAnsi="Times New Roman" w:cs="Times New Roman"/>
          <w:sz w:val="24"/>
          <w:szCs w:val="24"/>
        </w:rPr>
        <w:t xml:space="preserve"> processo emancipatório</w:t>
      </w:r>
      <w:r w:rsidR="00825834" w:rsidRPr="00735C88">
        <w:rPr>
          <w:rFonts w:ascii="Times New Roman" w:eastAsia="Times New Roman" w:hAnsi="Times New Roman" w:cs="Times New Roman"/>
          <w:sz w:val="24"/>
          <w:szCs w:val="24"/>
        </w:rPr>
        <w:t xml:space="preserve"> nas escolhas alimentares, voltando-se </w:t>
      </w:r>
      <w:r w:rsidRPr="00735C88">
        <w:rPr>
          <w:rFonts w:ascii="Times New Roman" w:eastAsia="Times New Roman" w:hAnsi="Times New Roman" w:cs="Times New Roman"/>
          <w:sz w:val="24"/>
          <w:szCs w:val="24"/>
        </w:rPr>
        <w:t xml:space="preserve">para a </w:t>
      </w:r>
      <w:r w:rsidR="00825834" w:rsidRPr="00735C88">
        <w:rPr>
          <w:rFonts w:ascii="Times New Roman" w:eastAsia="Times New Roman" w:hAnsi="Times New Roman" w:cs="Times New Roman"/>
          <w:sz w:val="24"/>
          <w:szCs w:val="24"/>
        </w:rPr>
        <w:t xml:space="preserve">preservação da biodiversidade, autonomia </w:t>
      </w:r>
      <w:r w:rsidRPr="00735C88">
        <w:rPr>
          <w:rFonts w:ascii="Times New Roman" w:eastAsia="Times New Roman" w:hAnsi="Times New Roman" w:cs="Times New Roman"/>
          <w:sz w:val="24"/>
          <w:szCs w:val="24"/>
        </w:rPr>
        <w:t>e nutrição das populações de baixa renda.</w:t>
      </w:r>
    </w:p>
    <w:p w:rsidR="00541ABE" w:rsidRPr="00735C88" w:rsidRDefault="00541ABE">
      <w:pPr>
        <w:spacing w:after="0" w:line="240" w:lineRule="auto"/>
        <w:ind w:firstLine="420"/>
        <w:jc w:val="both"/>
        <w:rPr>
          <w:rFonts w:ascii="Times New Roman" w:eastAsia="Times New Roman" w:hAnsi="Times New Roman" w:cs="Times New Roman"/>
          <w:sz w:val="24"/>
        </w:rPr>
      </w:pPr>
    </w:p>
    <w:p w:rsidR="00A55CEB" w:rsidRPr="00735C88" w:rsidRDefault="00A55CEB">
      <w:pPr>
        <w:spacing w:after="0" w:line="240" w:lineRule="auto"/>
        <w:ind w:firstLine="420"/>
        <w:jc w:val="both"/>
        <w:rPr>
          <w:rFonts w:ascii="Times New Roman" w:eastAsia="Times New Roman" w:hAnsi="Times New Roman" w:cs="Times New Roman"/>
          <w:sz w:val="24"/>
        </w:rPr>
      </w:pPr>
    </w:p>
    <w:p w:rsidR="00A55CEB" w:rsidRPr="00735C88" w:rsidRDefault="00A55CEB">
      <w:pPr>
        <w:spacing w:after="0" w:line="240" w:lineRule="auto"/>
        <w:ind w:firstLine="420"/>
        <w:jc w:val="both"/>
        <w:rPr>
          <w:rFonts w:ascii="Times New Roman" w:eastAsia="Times New Roman" w:hAnsi="Times New Roman" w:cs="Times New Roman"/>
          <w:sz w:val="24"/>
        </w:rPr>
      </w:pPr>
    </w:p>
    <w:p w:rsidR="00541ABE" w:rsidRPr="00735C88" w:rsidRDefault="00A2229A">
      <w:pPr>
        <w:spacing w:after="0" w:line="240" w:lineRule="auto"/>
        <w:jc w:val="both"/>
        <w:rPr>
          <w:rFonts w:ascii="Times New Roman" w:eastAsia="Times New Roman" w:hAnsi="Times New Roman" w:cs="Times New Roman"/>
          <w:b/>
          <w:sz w:val="24"/>
        </w:rPr>
      </w:pPr>
      <w:proofErr w:type="gramStart"/>
      <w:r w:rsidRPr="00735C88">
        <w:rPr>
          <w:rFonts w:ascii="Times New Roman" w:eastAsia="Times New Roman" w:hAnsi="Times New Roman" w:cs="Times New Roman"/>
          <w:b/>
          <w:sz w:val="24"/>
        </w:rPr>
        <w:t>2</w:t>
      </w:r>
      <w:proofErr w:type="gramEnd"/>
      <w:r w:rsidRPr="00735C88">
        <w:rPr>
          <w:rFonts w:ascii="Times New Roman" w:eastAsia="Times New Roman" w:hAnsi="Times New Roman" w:cs="Times New Roman"/>
          <w:b/>
          <w:sz w:val="24"/>
        </w:rPr>
        <w:t xml:space="preserve"> Profissional da informação e o rompimento com ideologias</w:t>
      </w:r>
    </w:p>
    <w:p w:rsidR="00541ABE" w:rsidRPr="00735C88" w:rsidRDefault="00541ABE">
      <w:pPr>
        <w:spacing w:after="0" w:line="240" w:lineRule="auto"/>
        <w:ind w:firstLine="420"/>
        <w:jc w:val="both"/>
        <w:rPr>
          <w:rFonts w:ascii="Times New Roman" w:eastAsia="Times New Roman" w:hAnsi="Times New Roman" w:cs="Times New Roman"/>
          <w:sz w:val="24"/>
        </w:rPr>
      </w:pPr>
    </w:p>
    <w:p w:rsidR="00541ABE" w:rsidRPr="00735C88" w:rsidRDefault="00A2229A">
      <w:pPr>
        <w:spacing w:after="0" w:line="240" w:lineRule="auto"/>
        <w:ind w:firstLine="420"/>
        <w:jc w:val="both"/>
        <w:rPr>
          <w:rFonts w:ascii="Times New Roman" w:eastAsia="Times New Roman" w:hAnsi="Times New Roman" w:cs="Times New Roman"/>
          <w:sz w:val="24"/>
        </w:rPr>
      </w:pPr>
      <w:r w:rsidRPr="00735C88">
        <w:rPr>
          <w:rFonts w:ascii="Times New Roman" w:eastAsia="Times New Roman" w:hAnsi="Times New Roman" w:cs="Times New Roman"/>
          <w:sz w:val="24"/>
        </w:rPr>
        <w:t xml:space="preserve">Profissionais da informação desempenham um papel fundamental no processo emancipatório da sociedade, visto que ao organizar e dar acesso </w:t>
      </w:r>
      <w:r w:rsidR="00C02546" w:rsidRPr="00735C88">
        <w:rPr>
          <w:rFonts w:ascii="Times New Roman" w:eastAsia="Times New Roman" w:hAnsi="Times New Roman" w:cs="Times New Roman"/>
          <w:sz w:val="24"/>
        </w:rPr>
        <w:t>à</w:t>
      </w:r>
      <w:r w:rsidRPr="00735C88">
        <w:rPr>
          <w:rFonts w:ascii="Times New Roman" w:eastAsia="Times New Roman" w:hAnsi="Times New Roman" w:cs="Times New Roman"/>
          <w:sz w:val="24"/>
        </w:rPr>
        <w:t xml:space="preserve"> informação, uma importante mediação é realizada. Dessa forma, tanto é possível corroborar com a ideologia dominante, ocultando a verdade parcialmente, quanto é possível trazer à sociedade a totalidade dos fatos, permitindo que se inicie um proces</w:t>
      </w:r>
      <w:r w:rsidR="00C02546" w:rsidRPr="00735C88">
        <w:rPr>
          <w:rFonts w:ascii="Times New Roman" w:eastAsia="Times New Roman" w:hAnsi="Times New Roman" w:cs="Times New Roman"/>
          <w:sz w:val="24"/>
        </w:rPr>
        <w:t>s</w:t>
      </w:r>
      <w:r w:rsidRPr="00735C88">
        <w:rPr>
          <w:rFonts w:ascii="Times New Roman" w:eastAsia="Times New Roman" w:hAnsi="Times New Roman" w:cs="Times New Roman"/>
          <w:sz w:val="24"/>
        </w:rPr>
        <w:t>o emancipatório, conforme almeja a teoria crítica.</w:t>
      </w:r>
    </w:p>
    <w:p w:rsidR="00541ABE" w:rsidRPr="00735C88" w:rsidRDefault="005B5B18">
      <w:pPr>
        <w:spacing w:after="0" w:line="24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620D41" w:rsidRPr="00735C88">
        <w:rPr>
          <w:rFonts w:ascii="Times New Roman" w:eastAsia="Times New Roman" w:hAnsi="Times New Roman" w:cs="Times New Roman"/>
          <w:sz w:val="24"/>
          <w:szCs w:val="24"/>
        </w:rPr>
        <w:t xml:space="preserve">specialmente no Brasil, </w:t>
      </w:r>
      <w:r w:rsidR="00A2229A" w:rsidRPr="00735C88">
        <w:rPr>
          <w:rFonts w:ascii="Times New Roman" w:eastAsia="Times New Roman" w:hAnsi="Times New Roman" w:cs="Times New Roman"/>
          <w:sz w:val="24"/>
          <w:szCs w:val="24"/>
        </w:rPr>
        <w:t>os profissionais da informação enquanto agentes de transformação social</w:t>
      </w:r>
      <w:r w:rsidR="00086C8A" w:rsidRPr="00735C88">
        <w:rPr>
          <w:rFonts w:ascii="Times New Roman" w:eastAsia="Times New Roman" w:hAnsi="Times New Roman" w:cs="Times New Roman"/>
          <w:sz w:val="24"/>
          <w:szCs w:val="24"/>
        </w:rPr>
        <w:t xml:space="preserve"> </w:t>
      </w:r>
      <w:proofErr w:type="gramStart"/>
      <w:r w:rsidR="00086C8A" w:rsidRPr="00735C88">
        <w:rPr>
          <w:rFonts w:ascii="Times New Roman" w:eastAsia="Times New Roman" w:hAnsi="Times New Roman" w:cs="Times New Roman"/>
          <w:sz w:val="24"/>
          <w:szCs w:val="24"/>
        </w:rPr>
        <w:t>devem</w:t>
      </w:r>
      <w:proofErr w:type="gramEnd"/>
      <w:r w:rsidR="00A2229A" w:rsidRPr="00735C88">
        <w:rPr>
          <w:rFonts w:ascii="Times New Roman" w:eastAsia="Times New Roman" w:hAnsi="Times New Roman" w:cs="Times New Roman"/>
          <w:sz w:val="24"/>
          <w:szCs w:val="24"/>
        </w:rPr>
        <w:t xml:space="preserve"> </w:t>
      </w:r>
      <w:r w:rsidR="00086C8A" w:rsidRPr="00735C88">
        <w:rPr>
          <w:rFonts w:ascii="Times New Roman" w:eastAsia="Times New Roman" w:hAnsi="Times New Roman" w:cs="Times New Roman"/>
          <w:sz w:val="24"/>
          <w:szCs w:val="24"/>
        </w:rPr>
        <w:t>atentar-se</w:t>
      </w:r>
      <w:r w:rsidR="00086C8A" w:rsidRPr="00735C88">
        <w:rPr>
          <w:rFonts w:ascii="Times New Roman" w:eastAsia="Times New Roman" w:hAnsi="Times New Roman" w:cs="Times New Roman"/>
          <w:color w:val="FF0000"/>
          <w:sz w:val="24"/>
          <w:szCs w:val="24"/>
        </w:rPr>
        <w:t xml:space="preserve"> </w:t>
      </w:r>
      <w:r w:rsidR="00A2229A" w:rsidRPr="00735C88">
        <w:rPr>
          <w:rFonts w:ascii="Times New Roman" w:eastAsia="Times New Roman" w:hAnsi="Times New Roman" w:cs="Times New Roman"/>
          <w:sz w:val="24"/>
          <w:szCs w:val="24"/>
        </w:rPr>
        <w:t>para a possibilidade de indicar soluções à</w:t>
      </w:r>
      <w:r w:rsidR="009C5956" w:rsidRPr="00735C88">
        <w:rPr>
          <w:rFonts w:ascii="Times New Roman" w:eastAsia="Times New Roman" w:hAnsi="Times New Roman" w:cs="Times New Roman"/>
          <w:sz w:val="24"/>
          <w:szCs w:val="24"/>
        </w:rPr>
        <w:t xml:space="preserve"> dominação presente na produção e consumo de alimentos, a qual segundo</w:t>
      </w:r>
      <w:r w:rsidR="00A2229A" w:rsidRPr="00735C88">
        <w:rPr>
          <w:rFonts w:ascii="Times New Roman" w:eastAsia="Times New Roman" w:hAnsi="Times New Roman" w:cs="Times New Roman"/>
          <w:sz w:val="24"/>
          <w:szCs w:val="24"/>
        </w:rPr>
        <w:t xml:space="preserve"> </w:t>
      </w:r>
      <w:r w:rsidR="00FC758F" w:rsidRPr="00735C88">
        <w:rPr>
          <w:rFonts w:ascii="Times New Roman" w:hAnsi="Times New Roman" w:cs="Times New Roman"/>
          <w:sz w:val="24"/>
          <w:szCs w:val="24"/>
        </w:rPr>
        <w:t xml:space="preserve">Matias </w:t>
      </w:r>
      <w:proofErr w:type="spellStart"/>
      <w:r w:rsidR="00FC758F" w:rsidRPr="00735C88">
        <w:rPr>
          <w:rFonts w:ascii="Times New Roman" w:hAnsi="Times New Roman" w:cs="Times New Roman"/>
          <w:sz w:val="24"/>
          <w:szCs w:val="24"/>
        </w:rPr>
        <w:t>Kohler</w:t>
      </w:r>
      <w:proofErr w:type="spellEnd"/>
      <w:r w:rsidR="00FC758F" w:rsidRPr="00735C88">
        <w:rPr>
          <w:rFonts w:ascii="Times New Roman" w:hAnsi="Times New Roman" w:cs="Times New Roman"/>
          <w:sz w:val="24"/>
          <w:szCs w:val="24"/>
        </w:rPr>
        <w:t xml:space="preserve"> e Paulo Brack </w:t>
      </w:r>
      <w:r w:rsidR="00F628CD" w:rsidRPr="00735C88">
        <w:rPr>
          <w:rFonts w:ascii="Times New Roman" w:hAnsi="Times New Roman" w:cs="Times New Roman"/>
          <w:sz w:val="24"/>
          <w:szCs w:val="24"/>
        </w:rPr>
        <w:t>(</w:t>
      </w:r>
      <w:r w:rsidR="00812147" w:rsidRPr="00735C88">
        <w:rPr>
          <w:rFonts w:ascii="Times New Roman" w:hAnsi="Times New Roman" w:cs="Times New Roman"/>
          <w:sz w:val="24"/>
          <w:szCs w:val="24"/>
        </w:rPr>
        <w:t>2016</w:t>
      </w:r>
      <w:r w:rsidR="00620D41" w:rsidRPr="00735C88">
        <w:rPr>
          <w:rFonts w:ascii="Times New Roman" w:hAnsi="Times New Roman" w:cs="Times New Roman"/>
          <w:sz w:val="24"/>
          <w:szCs w:val="24"/>
        </w:rPr>
        <w:t>, p.9)</w:t>
      </w:r>
      <w:r w:rsidR="009C5956" w:rsidRPr="00735C88">
        <w:rPr>
          <w:rFonts w:ascii="Times New Roman" w:hAnsi="Times New Roman" w:cs="Times New Roman"/>
          <w:sz w:val="24"/>
          <w:szCs w:val="24"/>
        </w:rPr>
        <w:t xml:space="preserve"> resultou de um “imperialismo ecológico”, “dificultando o reconhecimento das espécies nativas”. Tal dominação teve início no período de colonização quando</w:t>
      </w:r>
      <w:r w:rsidR="00097D72" w:rsidRPr="00735C88">
        <w:rPr>
          <w:rFonts w:ascii="Times New Roman" w:hAnsi="Times New Roman" w:cs="Times New Roman"/>
          <w:sz w:val="24"/>
          <w:szCs w:val="24"/>
        </w:rPr>
        <w:t xml:space="preserve"> “a progressiva </w:t>
      </w:r>
      <w:r w:rsidR="00F628CD" w:rsidRPr="00735C88">
        <w:rPr>
          <w:rFonts w:ascii="Times New Roman" w:hAnsi="Times New Roman" w:cs="Times New Roman"/>
          <w:sz w:val="24"/>
          <w:szCs w:val="24"/>
        </w:rPr>
        <w:t>colonização europe</w:t>
      </w:r>
      <w:r w:rsidR="00097D72" w:rsidRPr="00735C88">
        <w:rPr>
          <w:rFonts w:ascii="Times New Roman" w:hAnsi="Times New Roman" w:cs="Times New Roman"/>
          <w:sz w:val="24"/>
          <w:szCs w:val="24"/>
        </w:rPr>
        <w:t>ia e a pressão sobre as comunidades indígenas, os hábitos e culturas do Velho Mundo foram sobrepondo-se à diversidade das tradições e das culturas locais.</w:t>
      </w:r>
      <w:r w:rsidR="00097D72" w:rsidRPr="00735C88">
        <w:rPr>
          <w:rFonts w:ascii="Times New Roman" w:eastAsia="Times New Roman" w:hAnsi="Times New Roman" w:cs="Times New Roman"/>
          <w:sz w:val="24"/>
          <w:szCs w:val="24"/>
        </w:rPr>
        <w:t xml:space="preserve">” </w:t>
      </w:r>
      <w:r w:rsidR="00097D72" w:rsidRPr="00735C88">
        <w:rPr>
          <w:rFonts w:ascii="Times New Roman" w:hAnsi="Times New Roman" w:cs="Times New Roman"/>
          <w:sz w:val="24"/>
          <w:szCs w:val="24"/>
        </w:rPr>
        <w:t>(KOHLER; BRACK, 2016, p.8).</w:t>
      </w:r>
      <w:r w:rsidR="00F628CD" w:rsidRPr="00735C88">
        <w:rPr>
          <w:rFonts w:ascii="Times New Roman" w:eastAsia="Times New Roman" w:hAnsi="Times New Roman" w:cs="Times New Roman"/>
          <w:sz w:val="24"/>
          <w:szCs w:val="24"/>
        </w:rPr>
        <w:t xml:space="preserve"> </w:t>
      </w:r>
    </w:p>
    <w:p w:rsidR="00541ABE" w:rsidRPr="00735C88" w:rsidRDefault="00A2229A">
      <w:pPr>
        <w:spacing w:after="0" w:line="240" w:lineRule="auto"/>
        <w:ind w:firstLine="420"/>
        <w:jc w:val="both"/>
        <w:rPr>
          <w:rFonts w:ascii="Times New Roman" w:eastAsia="Times New Roman" w:hAnsi="Times New Roman" w:cs="Times New Roman"/>
          <w:sz w:val="24"/>
        </w:rPr>
      </w:pPr>
      <w:r w:rsidRPr="00735C88">
        <w:rPr>
          <w:rFonts w:ascii="Times New Roman" w:eastAsia="Times New Roman" w:hAnsi="Times New Roman" w:cs="Times New Roman"/>
          <w:sz w:val="24"/>
        </w:rPr>
        <w:t xml:space="preserve">Para isso, deve-se ter na competência informacional o aporte para fortalecer a sociedade em relação ao desenvolvimento de senso crítico. “A Competência em Informação deve ter como foco o protagonismo dos usuários, a possibilidade deles se tornarem críticos em relação ao conteúdo das informações que os atingem </w:t>
      </w:r>
      <w:r w:rsidR="00197820" w:rsidRPr="00735C88">
        <w:rPr>
          <w:rFonts w:ascii="Times New Roman" w:eastAsia="Times New Roman" w:hAnsi="Times New Roman" w:cs="Times New Roman"/>
          <w:sz w:val="24"/>
        </w:rPr>
        <w:t>cotidianamente” (ALMEIDA JÚNIOR, 2016</w:t>
      </w:r>
      <w:r w:rsidRPr="00735C88">
        <w:rPr>
          <w:rFonts w:ascii="Times New Roman" w:eastAsia="Times New Roman" w:hAnsi="Times New Roman" w:cs="Times New Roman"/>
          <w:sz w:val="24"/>
        </w:rPr>
        <w:t xml:space="preserve">). Isso serve não apenas para a assimilação de conteúdo científico, político, tecnológico, </w:t>
      </w:r>
      <w:proofErr w:type="spellStart"/>
      <w:r w:rsidRPr="00735C88">
        <w:rPr>
          <w:rFonts w:ascii="Times New Roman" w:eastAsia="Times New Roman" w:hAnsi="Times New Roman" w:cs="Times New Roman"/>
          <w:sz w:val="24"/>
        </w:rPr>
        <w:t>etc</w:t>
      </w:r>
      <w:proofErr w:type="spellEnd"/>
      <w:r w:rsidRPr="00735C88">
        <w:rPr>
          <w:rFonts w:ascii="Times New Roman" w:eastAsia="Times New Roman" w:hAnsi="Times New Roman" w:cs="Times New Roman"/>
          <w:sz w:val="24"/>
        </w:rPr>
        <w:t xml:space="preserve">, mas também para se reconhecer e absorver a sabedoria popular, a qual também faz parte da construção do conhecimento, embora tenhamos nos afastado dessa a tal ponto que se necessita de um cuidado igual ou maior para reconhecê-la. </w:t>
      </w:r>
    </w:p>
    <w:p w:rsidR="0008292F" w:rsidRPr="00735C88" w:rsidRDefault="007B0F19">
      <w:pPr>
        <w:spacing w:after="0" w:line="240" w:lineRule="auto"/>
        <w:jc w:val="both"/>
        <w:rPr>
          <w:rFonts w:ascii="Times New Roman" w:eastAsia="Times New Roman" w:hAnsi="Times New Roman" w:cs="Times New Roman"/>
          <w:sz w:val="24"/>
        </w:rPr>
      </w:pPr>
      <w:r w:rsidRPr="00735C88">
        <w:rPr>
          <w:rFonts w:ascii="Times New Roman" w:eastAsia="Times New Roman" w:hAnsi="Times New Roman" w:cs="Times New Roman"/>
          <w:sz w:val="24"/>
        </w:rPr>
        <w:tab/>
        <w:t>Almeida Júnior defende ainda que a competência informacional</w:t>
      </w:r>
      <w:r w:rsidR="00A2229A" w:rsidRPr="00735C88">
        <w:rPr>
          <w:rFonts w:ascii="Times New Roman" w:eastAsia="Times New Roman" w:hAnsi="Times New Roman" w:cs="Times New Roman"/>
          <w:color w:val="FF0000"/>
          <w:sz w:val="24"/>
        </w:rPr>
        <w:t xml:space="preserve"> </w:t>
      </w:r>
      <w:r w:rsidRPr="00735C88">
        <w:rPr>
          <w:rFonts w:ascii="Times New Roman" w:eastAsia="Times New Roman" w:hAnsi="Times New Roman" w:cs="Times New Roman"/>
          <w:sz w:val="24"/>
        </w:rPr>
        <w:t xml:space="preserve">não deve ser compreendida </w:t>
      </w:r>
      <w:r w:rsidR="00A2229A" w:rsidRPr="00735C88">
        <w:rPr>
          <w:rFonts w:ascii="Times New Roman" w:eastAsia="Times New Roman" w:hAnsi="Times New Roman" w:cs="Times New Roman"/>
          <w:sz w:val="24"/>
        </w:rPr>
        <w:t xml:space="preserve">como forma de </w:t>
      </w:r>
      <w:proofErr w:type="spellStart"/>
      <w:r w:rsidR="00A2229A" w:rsidRPr="00735C88">
        <w:rPr>
          <w:rFonts w:ascii="Times New Roman" w:eastAsia="Times New Roman" w:hAnsi="Times New Roman" w:cs="Times New Roman"/>
          <w:sz w:val="24"/>
        </w:rPr>
        <w:t>empoderamento</w:t>
      </w:r>
      <w:proofErr w:type="spellEnd"/>
      <w:r w:rsidR="00A2229A" w:rsidRPr="00735C88">
        <w:rPr>
          <w:rFonts w:ascii="Times New Roman" w:eastAsia="Times New Roman" w:hAnsi="Times New Roman" w:cs="Times New Roman"/>
          <w:sz w:val="24"/>
        </w:rPr>
        <w:t xml:space="preserve"> do conhecimento científico, menosprezando ou desconsiderando o conhecimento e o saber do povo, pois este último também é válido. O conhecimento também é construído a partir do empírico, da nossa relação com o mundo, das nossas experiências, do nosso acervo de vida, da nossa interação com os outros, do nosso modo de entender e </w:t>
      </w:r>
      <w:r w:rsidR="00E110F9" w:rsidRPr="00735C88">
        <w:rPr>
          <w:rFonts w:ascii="Times New Roman" w:eastAsia="Times New Roman" w:hAnsi="Times New Roman" w:cs="Times New Roman"/>
          <w:sz w:val="24"/>
        </w:rPr>
        <w:t>explicar o mundo. De modo que o profissional da informação</w:t>
      </w:r>
      <w:r w:rsidR="00A2229A" w:rsidRPr="00735C88">
        <w:rPr>
          <w:rFonts w:ascii="Times New Roman" w:eastAsia="Times New Roman" w:hAnsi="Times New Roman" w:cs="Times New Roman"/>
          <w:sz w:val="24"/>
        </w:rPr>
        <w:t xml:space="preserve"> deve proporcionar o encontro desses sab</w:t>
      </w:r>
      <w:r w:rsidR="00E110F9" w:rsidRPr="00735C88">
        <w:rPr>
          <w:rFonts w:ascii="Times New Roman" w:eastAsia="Times New Roman" w:hAnsi="Times New Roman" w:cs="Times New Roman"/>
          <w:sz w:val="24"/>
        </w:rPr>
        <w:t xml:space="preserve">eres. É </w:t>
      </w:r>
      <w:r w:rsidR="00A2229A" w:rsidRPr="00735C88">
        <w:rPr>
          <w:rFonts w:ascii="Times New Roman" w:eastAsia="Times New Roman" w:hAnsi="Times New Roman" w:cs="Times New Roman"/>
          <w:sz w:val="24"/>
        </w:rPr>
        <w:t>importante armazenar e disseminar o saber do povo com o preservado nos espaços dos equipamentos informacionais, que geralmente reflete o modo de pensar e os interesses dos vencedores, das cla</w:t>
      </w:r>
      <w:r w:rsidRPr="00735C88">
        <w:rPr>
          <w:rFonts w:ascii="Times New Roman" w:eastAsia="Times New Roman" w:hAnsi="Times New Roman" w:cs="Times New Roman"/>
          <w:sz w:val="24"/>
        </w:rPr>
        <w:t xml:space="preserve">sses dominantes (ALMEIDA JÚNIOR, </w:t>
      </w:r>
      <w:r w:rsidR="00197820" w:rsidRPr="00735C88">
        <w:rPr>
          <w:rFonts w:ascii="Times New Roman" w:eastAsia="Times New Roman" w:hAnsi="Times New Roman" w:cs="Times New Roman"/>
          <w:sz w:val="24"/>
        </w:rPr>
        <w:t>2016</w:t>
      </w:r>
      <w:r w:rsidR="00A2229A" w:rsidRPr="00735C88">
        <w:rPr>
          <w:rFonts w:ascii="Times New Roman" w:eastAsia="Times New Roman" w:hAnsi="Times New Roman" w:cs="Times New Roman"/>
          <w:sz w:val="24"/>
        </w:rPr>
        <w:t xml:space="preserve">). </w:t>
      </w:r>
    </w:p>
    <w:p w:rsidR="0008292F" w:rsidRPr="00735C88" w:rsidRDefault="0008292F">
      <w:pPr>
        <w:spacing w:after="0" w:line="240" w:lineRule="auto"/>
        <w:jc w:val="both"/>
        <w:rPr>
          <w:rFonts w:ascii="Times New Roman" w:eastAsia="Times New Roman" w:hAnsi="Times New Roman" w:cs="Times New Roman"/>
          <w:sz w:val="24"/>
        </w:rPr>
      </w:pPr>
      <w:r w:rsidRPr="00735C88">
        <w:rPr>
          <w:rFonts w:ascii="Times New Roman" w:eastAsia="Times New Roman" w:hAnsi="Times New Roman" w:cs="Times New Roman"/>
          <w:sz w:val="24"/>
        </w:rPr>
        <w:t xml:space="preserve">        A</w:t>
      </w:r>
      <w:r w:rsidR="00E110F9" w:rsidRPr="00735C88">
        <w:rPr>
          <w:rFonts w:ascii="Times New Roman" w:eastAsia="Times New Roman" w:hAnsi="Times New Roman" w:cs="Times New Roman"/>
          <w:sz w:val="24"/>
        </w:rPr>
        <w:t xml:space="preserve">ssim, a </w:t>
      </w:r>
      <w:r w:rsidR="00DB6795" w:rsidRPr="00735C88">
        <w:rPr>
          <w:rFonts w:ascii="Times New Roman" w:eastAsia="Times New Roman" w:hAnsi="Times New Roman" w:cs="Times New Roman"/>
          <w:sz w:val="24"/>
        </w:rPr>
        <w:t>Arca</w:t>
      </w:r>
      <w:r w:rsidRPr="00735C88">
        <w:rPr>
          <w:rFonts w:ascii="Times New Roman" w:eastAsia="Times New Roman" w:hAnsi="Times New Roman" w:cs="Times New Roman"/>
          <w:sz w:val="24"/>
        </w:rPr>
        <w:t xml:space="preserve"> foi criada para chamar a atenção para os produtos trad</w:t>
      </w:r>
      <w:r w:rsidR="00AD7FB7" w:rsidRPr="00735C88">
        <w:rPr>
          <w:rFonts w:ascii="Times New Roman" w:eastAsia="Times New Roman" w:hAnsi="Times New Roman" w:cs="Times New Roman"/>
          <w:sz w:val="24"/>
        </w:rPr>
        <w:t xml:space="preserve">icionais em risco de extinção, </w:t>
      </w:r>
      <w:r w:rsidRPr="00735C88">
        <w:rPr>
          <w:rFonts w:ascii="Times New Roman" w:eastAsia="Times New Roman" w:hAnsi="Times New Roman" w:cs="Times New Roman"/>
          <w:sz w:val="24"/>
        </w:rPr>
        <w:t>convidar todos a agir para preservá-los</w:t>
      </w:r>
      <w:r w:rsidR="00647815" w:rsidRPr="00735C88">
        <w:rPr>
          <w:rFonts w:ascii="Times New Roman" w:eastAsia="Times New Roman" w:hAnsi="Times New Roman" w:cs="Times New Roman"/>
          <w:sz w:val="24"/>
        </w:rPr>
        <w:t xml:space="preserve"> e conta com a colaboração coletiva na identificação e seleção dos produtos.  A</w:t>
      </w:r>
      <w:r w:rsidR="00AD7FB7" w:rsidRPr="00735C88">
        <w:rPr>
          <w:rFonts w:ascii="Times New Roman" w:eastAsia="Times New Roman" w:hAnsi="Times New Roman" w:cs="Times New Roman"/>
          <w:sz w:val="24"/>
        </w:rPr>
        <w:t xml:space="preserve"> seleção dos produtos possui </w:t>
      </w:r>
      <w:r w:rsidR="00647815" w:rsidRPr="00735C88">
        <w:rPr>
          <w:rFonts w:ascii="Times New Roman" w:eastAsia="Times New Roman" w:hAnsi="Times New Roman" w:cs="Times New Roman"/>
          <w:sz w:val="24"/>
        </w:rPr>
        <w:t>critérios estabelecidos, como: ser uma espécie autóctone, selvagem ou estar relacionado com alguma comun</w:t>
      </w:r>
      <w:r w:rsidR="00AD7FB7" w:rsidRPr="00735C88">
        <w:rPr>
          <w:rFonts w:ascii="Times New Roman" w:eastAsia="Times New Roman" w:hAnsi="Times New Roman" w:cs="Times New Roman"/>
          <w:sz w:val="24"/>
        </w:rPr>
        <w:t>idade tradicional, entre outros. A</w:t>
      </w:r>
      <w:r w:rsidR="00647815" w:rsidRPr="00735C88">
        <w:rPr>
          <w:rFonts w:ascii="Times New Roman" w:eastAsia="Times New Roman" w:hAnsi="Times New Roman" w:cs="Times New Roman"/>
          <w:sz w:val="24"/>
        </w:rPr>
        <w:t xml:space="preserve"> indicação pode ser feita através do site</w:t>
      </w:r>
      <w:r w:rsidR="00DB6795" w:rsidRPr="00735C88">
        <w:rPr>
          <w:rFonts w:ascii="Times New Roman" w:eastAsia="Times New Roman" w:hAnsi="Times New Roman" w:cs="Times New Roman"/>
          <w:sz w:val="24"/>
        </w:rPr>
        <w:t xml:space="preserve"> do movimento</w:t>
      </w:r>
      <w:r w:rsidR="00AD7FB7" w:rsidRPr="00735C88">
        <w:rPr>
          <w:rFonts w:ascii="Times New Roman" w:eastAsia="Times New Roman" w:hAnsi="Times New Roman" w:cs="Times New Roman"/>
          <w:sz w:val="24"/>
        </w:rPr>
        <w:t xml:space="preserve">, sendo o produto </w:t>
      </w:r>
      <w:r w:rsidR="00B11D9D" w:rsidRPr="00735C88">
        <w:rPr>
          <w:rFonts w:ascii="Times New Roman" w:eastAsia="Times New Roman" w:hAnsi="Times New Roman" w:cs="Times New Roman"/>
          <w:sz w:val="24"/>
        </w:rPr>
        <w:t>incluído na Arca após a</w:t>
      </w:r>
      <w:r w:rsidR="00647815" w:rsidRPr="00735C88">
        <w:rPr>
          <w:rFonts w:ascii="Times New Roman" w:eastAsia="Times New Roman" w:hAnsi="Times New Roman" w:cs="Times New Roman"/>
          <w:sz w:val="24"/>
        </w:rPr>
        <w:t xml:space="preserve"> </w:t>
      </w:r>
      <w:r w:rsidR="00B11D9D" w:rsidRPr="00735C88">
        <w:rPr>
          <w:rFonts w:ascii="Times New Roman" w:eastAsia="Times New Roman" w:hAnsi="Times New Roman" w:cs="Times New Roman"/>
          <w:sz w:val="24"/>
        </w:rPr>
        <w:t xml:space="preserve">verificação da </w:t>
      </w:r>
      <w:r w:rsidR="00647815" w:rsidRPr="00735C88">
        <w:rPr>
          <w:rFonts w:ascii="Times New Roman" w:eastAsia="Times New Roman" w:hAnsi="Times New Roman" w:cs="Times New Roman"/>
          <w:sz w:val="24"/>
        </w:rPr>
        <w:t xml:space="preserve">comissão local </w:t>
      </w:r>
      <w:r w:rsidR="00DB6795" w:rsidRPr="00735C88">
        <w:rPr>
          <w:rFonts w:ascii="Times New Roman" w:eastAsia="Times New Roman" w:hAnsi="Times New Roman" w:cs="Times New Roman"/>
          <w:sz w:val="24"/>
        </w:rPr>
        <w:t xml:space="preserve">e da internacional </w:t>
      </w:r>
      <w:r w:rsidR="00647815" w:rsidRPr="00735C88">
        <w:rPr>
          <w:rFonts w:ascii="Times New Roman" w:eastAsia="Times New Roman" w:hAnsi="Times New Roman" w:cs="Times New Roman"/>
          <w:sz w:val="24"/>
        </w:rPr>
        <w:t>(</w:t>
      </w:r>
      <w:r w:rsidRPr="00735C88">
        <w:rPr>
          <w:rFonts w:ascii="Times New Roman" w:eastAsia="Times New Roman" w:hAnsi="Times New Roman" w:cs="Times New Roman"/>
          <w:sz w:val="24"/>
        </w:rPr>
        <w:t>MILANO, et</w:t>
      </w:r>
      <w:r w:rsidR="00B11D9D" w:rsidRPr="00735C88">
        <w:rPr>
          <w:rFonts w:ascii="Times New Roman" w:eastAsia="Times New Roman" w:hAnsi="Times New Roman" w:cs="Times New Roman"/>
          <w:sz w:val="24"/>
        </w:rPr>
        <w:t>.</w:t>
      </w:r>
      <w:r w:rsidRPr="00735C88">
        <w:rPr>
          <w:rFonts w:ascii="Times New Roman" w:eastAsia="Times New Roman" w:hAnsi="Times New Roman" w:cs="Times New Roman"/>
          <w:sz w:val="24"/>
        </w:rPr>
        <w:t xml:space="preserve"> al.</w:t>
      </w:r>
      <w:r w:rsidR="00B11D9D" w:rsidRPr="00735C88">
        <w:rPr>
          <w:rFonts w:ascii="Times New Roman" w:eastAsia="Times New Roman" w:hAnsi="Times New Roman" w:cs="Times New Roman"/>
          <w:sz w:val="24"/>
        </w:rPr>
        <w:t>, s/d).</w:t>
      </w:r>
    </w:p>
    <w:p w:rsidR="00A5074B" w:rsidRPr="00735C88" w:rsidRDefault="00B11D9D">
      <w:pPr>
        <w:spacing w:after="0" w:line="240" w:lineRule="auto"/>
        <w:ind w:firstLine="420"/>
        <w:jc w:val="both"/>
        <w:rPr>
          <w:rFonts w:ascii="Times New Roman" w:eastAsia="Times New Roman" w:hAnsi="Times New Roman" w:cs="Times New Roman"/>
          <w:sz w:val="24"/>
        </w:rPr>
      </w:pPr>
      <w:r w:rsidRPr="00735C88">
        <w:rPr>
          <w:rFonts w:ascii="Times New Roman" w:eastAsia="Times New Roman" w:hAnsi="Times New Roman" w:cs="Times New Roman"/>
          <w:sz w:val="24"/>
        </w:rPr>
        <w:t xml:space="preserve">Destaca-se a importância da verificação do </w:t>
      </w:r>
      <w:proofErr w:type="spellStart"/>
      <w:r w:rsidRPr="00735C88">
        <w:rPr>
          <w:rFonts w:ascii="Times New Roman" w:eastAsia="Times New Roman" w:hAnsi="Times New Roman" w:cs="Times New Roman"/>
          <w:sz w:val="24"/>
        </w:rPr>
        <w:t>Slow</w:t>
      </w:r>
      <w:proofErr w:type="spellEnd"/>
      <w:r w:rsidRPr="00735C88">
        <w:rPr>
          <w:rFonts w:ascii="Times New Roman" w:eastAsia="Times New Roman" w:hAnsi="Times New Roman" w:cs="Times New Roman"/>
          <w:sz w:val="24"/>
        </w:rPr>
        <w:t xml:space="preserve"> </w:t>
      </w:r>
      <w:proofErr w:type="spellStart"/>
      <w:r w:rsidRPr="00735C88">
        <w:rPr>
          <w:rFonts w:ascii="Times New Roman" w:eastAsia="Times New Roman" w:hAnsi="Times New Roman" w:cs="Times New Roman"/>
          <w:sz w:val="24"/>
        </w:rPr>
        <w:t>Food</w:t>
      </w:r>
      <w:proofErr w:type="spellEnd"/>
      <w:r w:rsidRPr="00735C88">
        <w:rPr>
          <w:rFonts w:ascii="Times New Roman" w:eastAsia="Times New Roman" w:hAnsi="Times New Roman" w:cs="Times New Roman"/>
          <w:sz w:val="24"/>
        </w:rPr>
        <w:t xml:space="preserve"> em nível local e internacional para a aceitação dos pr</w:t>
      </w:r>
      <w:r w:rsidR="00DB6795" w:rsidRPr="00735C88">
        <w:rPr>
          <w:rFonts w:ascii="Times New Roman" w:eastAsia="Times New Roman" w:hAnsi="Times New Roman" w:cs="Times New Roman"/>
          <w:sz w:val="24"/>
        </w:rPr>
        <w:t>odutos inclusos na Arca</w:t>
      </w:r>
      <w:r w:rsidRPr="00735C88">
        <w:rPr>
          <w:rFonts w:ascii="Times New Roman" w:eastAsia="Times New Roman" w:hAnsi="Times New Roman" w:cs="Times New Roman"/>
          <w:sz w:val="24"/>
        </w:rPr>
        <w:t>, pois ao</w:t>
      </w:r>
      <w:r w:rsidR="00B40174" w:rsidRPr="00735C88">
        <w:rPr>
          <w:rFonts w:ascii="Times New Roman" w:eastAsia="Times New Roman" w:hAnsi="Times New Roman" w:cs="Times New Roman"/>
          <w:sz w:val="24"/>
        </w:rPr>
        <w:t xml:space="preserve"> tratar de serviços</w:t>
      </w:r>
      <w:r w:rsidR="00A2229A" w:rsidRPr="00735C88">
        <w:rPr>
          <w:rFonts w:ascii="Times New Roman" w:eastAsia="Times New Roman" w:hAnsi="Times New Roman" w:cs="Times New Roman"/>
          <w:sz w:val="24"/>
        </w:rPr>
        <w:t xml:space="preserve"> de informação de</w:t>
      </w:r>
      <w:r w:rsidRPr="00735C88">
        <w:rPr>
          <w:rFonts w:ascii="Times New Roman" w:eastAsia="Times New Roman" w:hAnsi="Times New Roman" w:cs="Times New Roman"/>
          <w:sz w:val="24"/>
        </w:rPr>
        <w:t xml:space="preserve"> construção colaborativa, </w:t>
      </w:r>
      <w:r w:rsidR="00A2229A" w:rsidRPr="00735C88">
        <w:rPr>
          <w:rFonts w:ascii="Times New Roman" w:eastAsia="Times New Roman" w:hAnsi="Times New Roman" w:cs="Times New Roman"/>
          <w:sz w:val="24"/>
        </w:rPr>
        <w:t>é importante saber identificar se os indivíduos que contribuem para sua construção tem co</w:t>
      </w:r>
      <w:r w:rsidRPr="00735C88">
        <w:rPr>
          <w:rFonts w:ascii="Times New Roman" w:eastAsia="Times New Roman" w:hAnsi="Times New Roman" w:cs="Times New Roman"/>
          <w:sz w:val="24"/>
        </w:rPr>
        <w:t>mpetência informacional, e assim,</w:t>
      </w:r>
      <w:r w:rsidR="00A2229A" w:rsidRPr="00735C88">
        <w:rPr>
          <w:rFonts w:ascii="Times New Roman" w:eastAsia="Times New Roman" w:hAnsi="Times New Roman" w:cs="Times New Roman"/>
          <w:sz w:val="24"/>
        </w:rPr>
        <w:t xml:space="preserve"> se as informações </w:t>
      </w:r>
      <w:r w:rsidR="00AD7FB7" w:rsidRPr="00735C88">
        <w:rPr>
          <w:rFonts w:ascii="Times New Roman" w:eastAsia="Times New Roman" w:hAnsi="Times New Roman" w:cs="Times New Roman"/>
          <w:sz w:val="24"/>
        </w:rPr>
        <w:t>que estão</w:t>
      </w:r>
      <w:r w:rsidRPr="00735C88">
        <w:rPr>
          <w:rFonts w:ascii="Times New Roman" w:eastAsia="Times New Roman" w:hAnsi="Times New Roman" w:cs="Times New Roman"/>
          <w:sz w:val="24"/>
        </w:rPr>
        <w:t xml:space="preserve"> passando são coerentes e verídicas.</w:t>
      </w:r>
    </w:p>
    <w:p w:rsidR="00541ABE" w:rsidRPr="00735C88" w:rsidRDefault="0008292F">
      <w:pPr>
        <w:spacing w:after="0" w:line="240" w:lineRule="auto"/>
        <w:ind w:firstLine="420"/>
        <w:jc w:val="both"/>
        <w:rPr>
          <w:rFonts w:ascii="Times New Roman" w:eastAsia="Times New Roman" w:hAnsi="Times New Roman" w:cs="Times New Roman"/>
          <w:sz w:val="24"/>
        </w:rPr>
      </w:pPr>
      <w:r w:rsidRPr="00735C88">
        <w:rPr>
          <w:rFonts w:ascii="Times New Roman" w:eastAsia="Times New Roman" w:hAnsi="Times New Roman" w:cs="Times New Roman"/>
          <w:sz w:val="24"/>
        </w:rPr>
        <w:lastRenderedPageBreak/>
        <w:t xml:space="preserve">Enquanto </w:t>
      </w:r>
      <w:r w:rsidR="00B40174" w:rsidRPr="00735C88">
        <w:rPr>
          <w:rFonts w:ascii="Times New Roman" w:eastAsia="Times New Roman" w:hAnsi="Times New Roman" w:cs="Times New Roman"/>
          <w:sz w:val="24"/>
        </w:rPr>
        <w:t xml:space="preserve">serviço </w:t>
      </w:r>
      <w:r w:rsidR="00A2229A" w:rsidRPr="00735C88">
        <w:rPr>
          <w:rFonts w:ascii="Times New Roman" w:eastAsia="Times New Roman" w:hAnsi="Times New Roman" w:cs="Times New Roman"/>
          <w:sz w:val="24"/>
        </w:rPr>
        <w:t>de informação de construção colaborativa,</w:t>
      </w:r>
      <w:r w:rsidRPr="00735C88">
        <w:rPr>
          <w:rFonts w:ascii="Times New Roman" w:eastAsia="Times New Roman" w:hAnsi="Times New Roman" w:cs="Times New Roman"/>
          <w:sz w:val="24"/>
        </w:rPr>
        <w:t xml:space="preserve"> a Arca do Gosto</w:t>
      </w:r>
      <w:r w:rsidR="00B11D9D" w:rsidRPr="00735C88">
        <w:rPr>
          <w:rFonts w:ascii="Times New Roman" w:eastAsia="Times New Roman" w:hAnsi="Times New Roman" w:cs="Times New Roman"/>
          <w:sz w:val="24"/>
        </w:rPr>
        <w:t xml:space="preserve"> </w:t>
      </w:r>
      <w:r w:rsidR="00A2229A" w:rsidRPr="00735C88">
        <w:rPr>
          <w:rFonts w:ascii="Times New Roman" w:eastAsia="Times New Roman" w:hAnsi="Times New Roman" w:cs="Times New Roman"/>
          <w:sz w:val="24"/>
        </w:rPr>
        <w:t>conta com a competência informacional da sociedade para se construir, ao pa</w:t>
      </w:r>
      <w:r w:rsidR="00865895" w:rsidRPr="00735C88">
        <w:rPr>
          <w:rFonts w:ascii="Times New Roman" w:eastAsia="Times New Roman" w:hAnsi="Times New Roman" w:cs="Times New Roman"/>
          <w:sz w:val="24"/>
        </w:rPr>
        <w:t xml:space="preserve">sso que também </w:t>
      </w:r>
      <w:r w:rsidR="00A5074B" w:rsidRPr="00735C88">
        <w:rPr>
          <w:rFonts w:ascii="Times New Roman" w:eastAsia="Times New Roman" w:hAnsi="Times New Roman" w:cs="Times New Roman"/>
          <w:sz w:val="24"/>
        </w:rPr>
        <w:t>são importantes os</w:t>
      </w:r>
      <w:r w:rsidR="00A2229A" w:rsidRPr="00735C88">
        <w:rPr>
          <w:rFonts w:ascii="Times New Roman" w:eastAsia="Times New Roman" w:hAnsi="Times New Roman" w:cs="Times New Roman"/>
          <w:sz w:val="24"/>
        </w:rPr>
        <w:t xml:space="preserve"> mecanismos que auxiliem as pessoas a alcançarem essa competência individualmente, par</w:t>
      </w:r>
      <w:r w:rsidR="00B40174" w:rsidRPr="00735C88">
        <w:rPr>
          <w:rFonts w:ascii="Times New Roman" w:eastAsia="Times New Roman" w:hAnsi="Times New Roman" w:cs="Times New Roman"/>
          <w:sz w:val="24"/>
        </w:rPr>
        <w:t>a que possam contribuir com a emancipação do gosto e preservação da biodiversidade alimentar.</w:t>
      </w:r>
      <w:r w:rsidR="00A5074B" w:rsidRPr="00735C88">
        <w:rPr>
          <w:rFonts w:ascii="Times New Roman" w:eastAsia="Times New Roman" w:hAnsi="Times New Roman" w:cs="Times New Roman"/>
          <w:sz w:val="24"/>
        </w:rPr>
        <w:t xml:space="preserve"> </w:t>
      </w:r>
      <w:r w:rsidR="00A2229A" w:rsidRPr="00735C88">
        <w:rPr>
          <w:rFonts w:ascii="Times New Roman" w:eastAsia="Times New Roman" w:hAnsi="Times New Roman" w:cs="Times New Roman"/>
          <w:sz w:val="24"/>
        </w:rPr>
        <w:t>Tal processo deve começar em direção a compre</w:t>
      </w:r>
      <w:r w:rsidR="00B40174" w:rsidRPr="00735C88">
        <w:rPr>
          <w:rFonts w:ascii="Times New Roman" w:eastAsia="Times New Roman" w:hAnsi="Times New Roman" w:cs="Times New Roman"/>
          <w:sz w:val="24"/>
        </w:rPr>
        <w:t>ensão da própria cultura, pois ‘</w:t>
      </w:r>
      <w:r w:rsidR="00A2229A" w:rsidRPr="00735C88">
        <w:rPr>
          <w:rFonts w:ascii="Times New Roman" w:eastAsia="Times New Roman" w:hAnsi="Times New Roman" w:cs="Times New Roman"/>
          <w:sz w:val="24"/>
        </w:rPr>
        <w:t xml:space="preserve">para romper o círculo infernal da reprodução social e passar de uma teoria da dominação para uma teoria da emancipação, o essencial é não reduzir a cultura à “ideologia” ou à “violência simbólica”. Em vez disso, a cultura deve ser concebida, ela própria, como um poder causal. Composta de representações simbólicas da realidade e invocações normativas de princípios e valores, bem como de expressões artísticas que transfiguram a realidade, a cultura é a totalidade de formas simbólicas que revelam o mundo como significativo e regulam as ações de indivíduos e coletividades “a partir de dentro”, ao </w:t>
      </w:r>
      <w:proofErr w:type="spellStart"/>
      <w:r w:rsidR="00A2229A" w:rsidRPr="00735C88">
        <w:rPr>
          <w:rFonts w:ascii="Times New Roman" w:eastAsia="Times New Roman" w:hAnsi="Times New Roman" w:cs="Times New Roman"/>
          <w:sz w:val="24"/>
        </w:rPr>
        <w:t>pré</w:t>
      </w:r>
      <w:proofErr w:type="spellEnd"/>
      <w:r w:rsidR="00A2229A" w:rsidRPr="00735C88">
        <w:rPr>
          <w:rFonts w:ascii="Times New Roman" w:eastAsia="Times New Roman" w:hAnsi="Times New Roman" w:cs="Times New Roman"/>
          <w:sz w:val="24"/>
        </w:rPr>
        <w:t>-estruturarem seu universo e pré-seleci</w:t>
      </w:r>
      <w:r w:rsidR="00B40174" w:rsidRPr="00735C88">
        <w:rPr>
          <w:rFonts w:ascii="Times New Roman" w:eastAsia="Times New Roman" w:hAnsi="Times New Roman" w:cs="Times New Roman"/>
          <w:sz w:val="24"/>
        </w:rPr>
        <w:t>onarem cursos possíveis de ação’</w:t>
      </w:r>
      <w:r w:rsidR="00A2229A" w:rsidRPr="00735C88">
        <w:rPr>
          <w:rFonts w:ascii="Times New Roman" w:eastAsia="Times New Roman" w:hAnsi="Times New Roman" w:cs="Times New Roman"/>
          <w:sz w:val="24"/>
        </w:rPr>
        <w:t xml:space="preserve"> (VANDENBERGHE, 2016</w:t>
      </w:r>
      <w:r w:rsidR="00B40174" w:rsidRPr="00735C88">
        <w:rPr>
          <w:rFonts w:ascii="Times New Roman" w:eastAsia="Times New Roman" w:hAnsi="Times New Roman" w:cs="Times New Roman"/>
          <w:sz w:val="24"/>
        </w:rPr>
        <w:t>, p. 133</w:t>
      </w:r>
      <w:r w:rsidR="002A0A8B" w:rsidRPr="00735C88">
        <w:rPr>
          <w:rFonts w:ascii="Times New Roman" w:eastAsia="Times New Roman" w:hAnsi="Times New Roman" w:cs="Times New Roman"/>
          <w:sz w:val="24"/>
        </w:rPr>
        <w:t>).</w:t>
      </w:r>
    </w:p>
    <w:p w:rsidR="00541ABE" w:rsidRPr="00735C88" w:rsidRDefault="00A2229A">
      <w:pPr>
        <w:spacing w:after="0" w:line="240" w:lineRule="auto"/>
        <w:ind w:firstLine="420"/>
        <w:jc w:val="both"/>
        <w:rPr>
          <w:rFonts w:ascii="Times New Roman" w:eastAsia="Times New Roman" w:hAnsi="Times New Roman" w:cs="Times New Roman"/>
          <w:sz w:val="24"/>
        </w:rPr>
      </w:pPr>
      <w:r w:rsidRPr="00735C88">
        <w:rPr>
          <w:rFonts w:ascii="Times New Roman" w:eastAsia="Times New Roman" w:hAnsi="Times New Roman" w:cs="Times New Roman"/>
          <w:sz w:val="24"/>
        </w:rPr>
        <w:tab/>
        <w:t>Entende-se que nesse sentido, a alienação é a maior ameaça para que se ch</w:t>
      </w:r>
      <w:r w:rsidR="00AD7FB7" w:rsidRPr="00735C88">
        <w:rPr>
          <w:rFonts w:ascii="Times New Roman" w:eastAsia="Times New Roman" w:hAnsi="Times New Roman" w:cs="Times New Roman"/>
          <w:sz w:val="24"/>
        </w:rPr>
        <w:t xml:space="preserve">egue a uma sociedade emancipada e </w:t>
      </w:r>
      <w:r w:rsidRPr="00735C88">
        <w:rPr>
          <w:rFonts w:ascii="Times New Roman" w:eastAsia="Times New Roman" w:hAnsi="Times New Roman" w:cs="Times New Roman"/>
          <w:sz w:val="24"/>
        </w:rPr>
        <w:t xml:space="preserve">com domínio da competência informacional, reconhecendo e vivenciando seus saberes tradicionais e cultura a ponto de colocá-los em comunhão com os saberes científicos. </w:t>
      </w:r>
      <w:r w:rsidR="00EF08D4" w:rsidRPr="00735C88">
        <w:rPr>
          <w:rFonts w:ascii="Times New Roman" w:eastAsia="Times New Roman" w:hAnsi="Times New Roman" w:cs="Times New Roman"/>
          <w:sz w:val="24"/>
        </w:rPr>
        <w:t>Marilena Chauí (1983, p.80</w:t>
      </w:r>
      <w:r w:rsidRPr="00735C88">
        <w:rPr>
          <w:rFonts w:ascii="Times New Roman" w:eastAsia="Times New Roman" w:hAnsi="Times New Roman" w:cs="Times New Roman"/>
          <w:sz w:val="24"/>
        </w:rPr>
        <w:t>) acredita que “a transformação deve ser simultaneamente subjetiva e objetiva: a prática dos homens precisa ser diferente para qu</w:t>
      </w:r>
      <w:r w:rsidR="00A81BEC">
        <w:rPr>
          <w:rFonts w:ascii="Times New Roman" w:eastAsia="Times New Roman" w:hAnsi="Times New Roman" w:cs="Times New Roman"/>
          <w:sz w:val="24"/>
        </w:rPr>
        <w:t>e suas ide</w:t>
      </w:r>
      <w:r w:rsidR="00EF08D4" w:rsidRPr="00735C88">
        <w:rPr>
          <w:rFonts w:ascii="Times New Roman" w:eastAsia="Times New Roman" w:hAnsi="Times New Roman" w:cs="Times New Roman"/>
          <w:sz w:val="24"/>
        </w:rPr>
        <w:t>i</w:t>
      </w:r>
      <w:r w:rsidR="00A81BEC">
        <w:rPr>
          <w:rFonts w:ascii="Times New Roman" w:eastAsia="Times New Roman" w:hAnsi="Times New Roman" w:cs="Times New Roman"/>
          <w:sz w:val="24"/>
        </w:rPr>
        <w:t>a</w:t>
      </w:r>
      <w:r w:rsidR="00EF08D4" w:rsidRPr="00735C88">
        <w:rPr>
          <w:rFonts w:ascii="Times New Roman" w:eastAsia="Times New Roman" w:hAnsi="Times New Roman" w:cs="Times New Roman"/>
          <w:sz w:val="24"/>
        </w:rPr>
        <w:t>s sejam diferentes”.</w:t>
      </w:r>
    </w:p>
    <w:p w:rsidR="00541ABE" w:rsidRPr="00735C88" w:rsidRDefault="00541ABE">
      <w:pPr>
        <w:spacing w:after="0" w:line="240" w:lineRule="auto"/>
        <w:ind w:firstLine="420"/>
        <w:jc w:val="both"/>
        <w:rPr>
          <w:rFonts w:ascii="Times New Roman" w:eastAsia="Times New Roman" w:hAnsi="Times New Roman" w:cs="Times New Roman"/>
          <w:sz w:val="24"/>
        </w:rPr>
      </w:pPr>
    </w:p>
    <w:p w:rsidR="00541ABE" w:rsidRPr="00735C88" w:rsidRDefault="00A2229A">
      <w:pPr>
        <w:spacing w:after="0" w:line="240" w:lineRule="auto"/>
        <w:jc w:val="both"/>
        <w:rPr>
          <w:rFonts w:ascii="Times New Roman" w:eastAsia="Times New Roman" w:hAnsi="Times New Roman" w:cs="Times New Roman"/>
          <w:b/>
          <w:sz w:val="24"/>
        </w:rPr>
      </w:pPr>
      <w:proofErr w:type="gramStart"/>
      <w:r w:rsidRPr="00735C88">
        <w:rPr>
          <w:rFonts w:ascii="Times New Roman" w:eastAsia="Times New Roman" w:hAnsi="Times New Roman" w:cs="Times New Roman"/>
          <w:b/>
          <w:sz w:val="24"/>
        </w:rPr>
        <w:t>3</w:t>
      </w:r>
      <w:proofErr w:type="gramEnd"/>
      <w:r w:rsidRPr="00735C88">
        <w:rPr>
          <w:rFonts w:ascii="Times New Roman" w:eastAsia="Times New Roman" w:hAnsi="Times New Roman" w:cs="Times New Roman"/>
          <w:b/>
          <w:sz w:val="24"/>
        </w:rPr>
        <w:t xml:space="preserve"> Agenda ONU 2030 como parte de um processo emancipatório e a preservação da biodiversidade alimentar</w:t>
      </w:r>
    </w:p>
    <w:p w:rsidR="00541ABE" w:rsidRPr="00735C88" w:rsidRDefault="00541ABE">
      <w:pPr>
        <w:spacing w:after="0" w:line="240" w:lineRule="auto"/>
        <w:ind w:firstLine="420"/>
        <w:jc w:val="both"/>
        <w:rPr>
          <w:rFonts w:ascii="Times New Roman" w:eastAsia="Times New Roman" w:hAnsi="Times New Roman" w:cs="Times New Roman"/>
          <w:sz w:val="24"/>
        </w:rPr>
      </w:pPr>
    </w:p>
    <w:p w:rsidR="00541ABE" w:rsidRPr="00735C88" w:rsidRDefault="00A2229A">
      <w:pPr>
        <w:spacing w:after="0" w:line="240" w:lineRule="auto"/>
        <w:ind w:firstLine="420"/>
        <w:jc w:val="both"/>
        <w:rPr>
          <w:rFonts w:ascii="Times New Roman" w:eastAsia="Times New Roman" w:hAnsi="Times New Roman" w:cs="Times New Roman"/>
          <w:sz w:val="24"/>
        </w:rPr>
      </w:pPr>
      <w:r w:rsidRPr="00735C88">
        <w:rPr>
          <w:rFonts w:ascii="Times New Roman" w:eastAsia="Times New Roman" w:hAnsi="Times New Roman" w:cs="Times New Roman"/>
          <w:sz w:val="24"/>
        </w:rPr>
        <w:t xml:space="preserve">A ONU- Organização das Nações Unidas - é uma entidade </w:t>
      </w:r>
      <w:r w:rsidR="006C68A8" w:rsidRPr="00735C88">
        <w:rPr>
          <w:rFonts w:ascii="Times New Roman" w:eastAsia="Times New Roman" w:hAnsi="Times New Roman" w:cs="Times New Roman"/>
          <w:sz w:val="24"/>
        </w:rPr>
        <w:t>“</w:t>
      </w:r>
      <w:r w:rsidRPr="00735C88">
        <w:rPr>
          <w:rFonts w:ascii="Times New Roman" w:eastAsia="Times New Roman" w:hAnsi="Times New Roman" w:cs="Times New Roman"/>
          <w:sz w:val="24"/>
        </w:rPr>
        <w:t>criada das</w:t>
      </w:r>
      <w:r w:rsidR="002A0A8B" w:rsidRPr="00735C88">
        <w:rPr>
          <w:rFonts w:ascii="Times New Roman" w:eastAsia="Times New Roman" w:hAnsi="Times New Roman" w:cs="Times New Roman"/>
          <w:sz w:val="24"/>
        </w:rPr>
        <w:t xml:space="preserve"> cinzas de guerra e da cizânia</w:t>
      </w:r>
      <w:r w:rsidRPr="00735C88">
        <w:rPr>
          <w:rFonts w:ascii="Times New Roman" w:eastAsia="Times New Roman" w:hAnsi="Times New Roman" w:cs="Times New Roman"/>
          <w:sz w:val="24"/>
        </w:rPr>
        <w:t xml:space="preserve"> por uma geração de líderes mundiais que a construíram com base em valores de paz, diálogo e cooperação internacional, transmitidos pela Carta das Nações Unidas</w:t>
      </w:r>
      <w:r w:rsidR="006C68A8" w:rsidRPr="00735C88">
        <w:rPr>
          <w:rFonts w:ascii="Times New Roman" w:eastAsia="Times New Roman" w:hAnsi="Times New Roman" w:cs="Times New Roman"/>
          <w:sz w:val="24"/>
        </w:rPr>
        <w:t>”</w:t>
      </w:r>
      <w:r w:rsidRPr="00735C88">
        <w:rPr>
          <w:rFonts w:ascii="Times New Roman" w:eastAsia="Times New Roman" w:hAnsi="Times New Roman" w:cs="Times New Roman"/>
          <w:sz w:val="24"/>
        </w:rPr>
        <w:t xml:space="preserve"> (ONU, 2016</w:t>
      </w:r>
      <w:r w:rsidR="002A0A8B" w:rsidRPr="00735C88">
        <w:rPr>
          <w:rFonts w:ascii="Times New Roman" w:eastAsia="Times New Roman" w:hAnsi="Times New Roman" w:cs="Times New Roman"/>
          <w:sz w:val="24"/>
        </w:rPr>
        <w:t>, p.12</w:t>
      </w:r>
      <w:r w:rsidRPr="00735C88">
        <w:rPr>
          <w:rFonts w:ascii="Times New Roman" w:eastAsia="Times New Roman" w:hAnsi="Times New Roman" w:cs="Times New Roman"/>
          <w:sz w:val="24"/>
        </w:rPr>
        <w:t>). Com a finalidade de proporcionar um mundo melhor à</w:t>
      </w:r>
      <w:r w:rsidR="002A0A8B" w:rsidRPr="00735C88">
        <w:rPr>
          <w:rFonts w:ascii="Times New Roman" w:eastAsia="Times New Roman" w:hAnsi="Times New Roman" w:cs="Times New Roman"/>
          <w:sz w:val="24"/>
        </w:rPr>
        <w:t>s próximas gerações, a ONU deliberou</w:t>
      </w:r>
      <w:r w:rsidRPr="00735C88">
        <w:rPr>
          <w:rFonts w:ascii="Times New Roman" w:eastAsia="Times New Roman" w:hAnsi="Times New Roman" w:cs="Times New Roman"/>
          <w:sz w:val="24"/>
        </w:rPr>
        <w:t xml:space="preserve"> </w:t>
      </w:r>
      <w:r w:rsidR="00EF08D4" w:rsidRPr="00735C88">
        <w:rPr>
          <w:rFonts w:ascii="Times New Roman" w:eastAsia="Times New Roman" w:hAnsi="Times New Roman" w:cs="Times New Roman"/>
          <w:sz w:val="24"/>
        </w:rPr>
        <w:t xml:space="preserve">em </w:t>
      </w:r>
      <w:r w:rsidR="006C68A8" w:rsidRPr="00735C88">
        <w:rPr>
          <w:rFonts w:ascii="Times New Roman" w:eastAsia="Times New Roman" w:hAnsi="Times New Roman" w:cs="Times New Roman"/>
          <w:sz w:val="24"/>
        </w:rPr>
        <w:t>setembro de 2015</w:t>
      </w:r>
      <w:r w:rsidR="00EF08D4" w:rsidRPr="00735C88">
        <w:rPr>
          <w:rFonts w:ascii="Times New Roman" w:eastAsia="Times New Roman" w:hAnsi="Times New Roman" w:cs="Times New Roman"/>
          <w:sz w:val="24"/>
        </w:rPr>
        <w:t xml:space="preserve"> </w:t>
      </w:r>
      <w:r w:rsidR="002A0A8B" w:rsidRPr="00735C88">
        <w:rPr>
          <w:rFonts w:ascii="Times New Roman" w:eastAsia="Times New Roman" w:hAnsi="Times New Roman" w:cs="Times New Roman"/>
          <w:sz w:val="24"/>
        </w:rPr>
        <w:t xml:space="preserve">uma agenda </w:t>
      </w:r>
      <w:r w:rsidRPr="00735C88">
        <w:rPr>
          <w:rFonts w:ascii="Times New Roman" w:eastAsia="Times New Roman" w:hAnsi="Times New Roman" w:cs="Times New Roman"/>
          <w:sz w:val="24"/>
        </w:rPr>
        <w:t xml:space="preserve">com 17 objetivos para serem cumpridos por todos os países aliados até 2030, a qual deve ser </w:t>
      </w:r>
      <w:proofErr w:type="gramStart"/>
      <w:r w:rsidRPr="00735C88">
        <w:rPr>
          <w:rFonts w:ascii="Times New Roman" w:eastAsia="Times New Roman" w:hAnsi="Times New Roman" w:cs="Times New Roman"/>
          <w:sz w:val="24"/>
        </w:rPr>
        <w:t>implementada</w:t>
      </w:r>
      <w:proofErr w:type="gramEnd"/>
      <w:r w:rsidRPr="00735C88">
        <w:rPr>
          <w:rFonts w:ascii="Times New Roman" w:eastAsia="Times New Roman" w:hAnsi="Times New Roman" w:cs="Times New Roman"/>
          <w:sz w:val="24"/>
        </w:rPr>
        <w:t xml:space="preserve"> de forma consistente com os direitos e as obrigações dos Estados em conformidade com o Direito Internacional (ONU, 2016). </w:t>
      </w:r>
    </w:p>
    <w:p w:rsidR="00541ABE" w:rsidRPr="00735C88" w:rsidRDefault="00A2229A">
      <w:pPr>
        <w:spacing w:after="0" w:line="240" w:lineRule="auto"/>
        <w:ind w:firstLine="420"/>
        <w:jc w:val="both"/>
        <w:rPr>
          <w:rFonts w:ascii="Times New Roman" w:eastAsia="Times New Roman" w:hAnsi="Times New Roman" w:cs="Times New Roman"/>
          <w:sz w:val="24"/>
        </w:rPr>
      </w:pPr>
      <w:r w:rsidRPr="00735C88">
        <w:rPr>
          <w:rFonts w:ascii="Times New Roman" w:eastAsia="Times New Roman" w:hAnsi="Times New Roman" w:cs="Times New Roman"/>
          <w:sz w:val="24"/>
        </w:rPr>
        <w:t xml:space="preserve">Dessa forma trata-se de chamar a atenção a problemas sociais que devem ser </w:t>
      </w:r>
      <w:r w:rsidR="00EF08D4" w:rsidRPr="00735C88">
        <w:rPr>
          <w:rFonts w:ascii="Times New Roman" w:eastAsia="Times New Roman" w:hAnsi="Times New Roman" w:cs="Times New Roman"/>
          <w:sz w:val="24"/>
        </w:rPr>
        <w:t>resolvido</w:t>
      </w:r>
      <w:r w:rsidR="00AD7FB7" w:rsidRPr="00735C88">
        <w:rPr>
          <w:rFonts w:ascii="Times New Roman" w:eastAsia="Times New Roman" w:hAnsi="Times New Roman" w:cs="Times New Roman"/>
          <w:sz w:val="24"/>
        </w:rPr>
        <w:t>s</w:t>
      </w:r>
      <w:r w:rsidR="00EF08D4" w:rsidRPr="00735C88">
        <w:rPr>
          <w:rFonts w:ascii="Times New Roman" w:eastAsia="Times New Roman" w:hAnsi="Times New Roman" w:cs="Times New Roman"/>
          <w:sz w:val="24"/>
        </w:rPr>
        <w:t xml:space="preserve"> se quisermos</w:t>
      </w:r>
      <w:r w:rsidRPr="00735C88">
        <w:rPr>
          <w:rFonts w:ascii="Times New Roman" w:eastAsia="Times New Roman" w:hAnsi="Times New Roman" w:cs="Times New Roman"/>
          <w:sz w:val="24"/>
        </w:rPr>
        <w:t xml:space="preserve"> alcançar uma sociedade emancipada, sendo este o caminho para um mundo mais sustentável, com menos desigualdades e valorização das culturas e saberes tradicionais. Ao mesmo passo, começar a caminhar em direção </w:t>
      </w:r>
      <w:r w:rsidR="0050262D" w:rsidRPr="00735C88">
        <w:rPr>
          <w:rFonts w:ascii="Times New Roman" w:eastAsia="Times New Roman" w:hAnsi="Times New Roman" w:cs="Times New Roman"/>
          <w:sz w:val="24"/>
        </w:rPr>
        <w:t>à</w:t>
      </w:r>
      <w:r w:rsidRPr="00735C88">
        <w:rPr>
          <w:rFonts w:ascii="Times New Roman" w:eastAsia="Times New Roman" w:hAnsi="Times New Roman" w:cs="Times New Roman"/>
          <w:sz w:val="24"/>
        </w:rPr>
        <w:t xml:space="preserve"> solução desses problemas apenas é possível em uma sociedade emancipada, onde as pessoas tenham </w:t>
      </w:r>
      <w:r w:rsidR="0050262D" w:rsidRPr="00735C88">
        <w:rPr>
          <w:rFonts w:ascii="Times New Roman" w:eastAsia="Times New Roman" w:hAnsi="Times New Roman" w:cs="Times New Roman"/>
          <w:sz w:val="24"/>
        </w:rPr>
        <w:t>acesso à informação e competência para absorvê-la adequadamente.</w:t>
      </w:r>
      <w:r w:rsidR="0050262D" w:rsidRPr="00735C88">
        <w:rPr>
          <w:rFonts w:ascii="Times New Roman" w:eastAsia="Times New Roman" w:hAnsi="Times New Roman" w:cs="Times New Roman"/>
          <w:sz w:val="24"/>
          <w:shd w:val="clear" w:color="auto" w:fill="FFFF00"/>
        </w:rPr>
        <w:t xml:space="preserve"> </w:t>
      </w:r>
    </w:p>
    <w:p w:rsidR="00541ABE" w:rsidRPr="00735C88" w:rsidRDefault="00A2229A">
      <w:pPr>
        <w:spacing w:after="0" w:line="240" w:lineRule="auto"/>
        <w:ind w:firstLine="420"/>
        <w:jc w:val="both"/>
        <w:rPr>
          <w:rFonts w:ascii="Times New Roman" w:eastAsia="Times New Roman" w:hAnsi="Times New Roman" w:cs="Times New Roman"/>
          <w:sz w:val="24"/>
        </w:rPr>
      </w:pPr>
      <w:r w:rsidRPr="00735C88">
        <w:rPr>
          <w:rFonts w:ascii="Times New Roman" w:eastAsia="Times New Roman" w:hAnsi="Times New Roman" w:cs="Times New Roman"/>
          <w:sz w:val="24"/>
        </w:rPr>
        <w:t xml:space="preserve">Dois objetivos da agenda ONU 2030 especificamente, estão em consonância com a proposta </w:t>
      </w:r>
      <w:r w:rsidR="00DB6795" w:rsidRPr="00735C88">
        <w:rPr>
          <w:rFonts w:ascii="Times New Roman" w:eastAsia="Times New Roman" w:hAnsi="Times New Roman" w:cs="Times New Roman"/>
          <w:sz w:val="24"/>
        </w:rPr>
        <w:t>da Arca do Gosto</w:t>
      </w:r>
      <w:r w:rsidRPr="00735C88">
        <w:rPr>
          <w:rFonts w:ascii="Times New Roman" w:eastAsia="Times New Roman" w:hAnsi="Times New Roman" w:cs="Times New Roman"/>
          <w:sz w:val="24"/>
        </w:rPr>
        <w:t xml:space="preserve">. São eles: </w:t>
      </w:r>
      <w:r w:rsidR="002A0A8B" w:rsidRPr="00735C88">
        <w:rPr>
          <w:rFonts w:ascii="Times New Roman" w:eastAsia="Times New Roman" w:hAnsi="Times New Roman" w:cs="Times New Roman"/>
          <w:sz w:val="24"/>
        </w:rPr>
        <w:t>“</w:t>
      </w:r>
      <w:r w:rsidRPr="00735C88">
        <w:rPr>
          <w:rFonts w:ascii="Times New Roman" w:eastAsia="Times New Roman" w:hAnsi="Times New Roman" w:cs="Times New Roman"/>
          <w:sz w:val="24"/>
        </w:rPr>
        <w:t>O objetivo 2- Acabar com a fome, alcançar a segurança alimentar e melhoria da nutrição e promover a agricultura sustentável; e o objetivo 15-</w:t>
      </w:r>
      <w:r w:rsidR="0050262D" w:rsidRPr="00735C88">
        <w:rPr>
          <w:rFonts w:ascii="Times New Roman" w:eastAsia="Times New Roman" w:hAnsi="Times New Roman" w:cs="Times New Roman"/>
          <w:sz w:val="24"/>
        </w:rPr>
        <w:t xml:space="preserve"> </w:t>
      </w:r>
      <w:r w:rsidRPr="00735C88">
        <w:rPr>
          <w:rFonts w:ascii="Times New Roman" w:eastAsia="Times New Roman" w:hAnsi="Times New Roman" w:cs="Times New Roman"/>
          <w:sz w:val="24"/>
        </w:rPr>
        <w:t xml:space="preserve">Proteger, recuperar e promover o uso sustentável dos ecossistemas terrestres, gerir de forma sustentável as florestas, combater a desertificação, deter e reverter </w:t>
      </w:r>
      <w:proofErr w:type="gramStart"/>
      <w:r w:rsidRPr="00735C88">
        <w:rPr>
          <w:rFonts w:ascii="Times New Roman" w:eastAsia="Times New Roman" w:hAnsi="Times New Roman" w:cs="Times New Roman"/>
          <w:sz w:val="24"/>
        </w:rPr>
        <w:t>a</w:t>
      </w:r>
      <w:proofErr w:type="gramEnd"/>
      <w:r w:rsidRPr="00735C88">
        <w:rPr>
          <w:rFonts w:ascii="Times New Roman" w:eastAsia="Times New Roman" w:hAnsi="Times New Roman" w:cs="Times New Roman"/>
          <w:sz w:val="24"/>
        </w:rPr>
        <w:t xml:space="preserve"> degradação da terra, e </w:t>
      </w:r>
      <w:r w:rsidR="002A0A8B" w:rsidRPr="00735C88">
        <w:rPr>
          <w:rFonts w:ascii="Times New Roman" w:eastAsia="Times New Roman" w:hAnsi="Times New Roman" w:cs="Times New Roman"/>
          <w:sz w:val="24"/>
        </w:rPr>
        <w:t xml:space="preserve">deter a perda de biodiversidade”. </w:t>
      </w:r>
      <w:r w:rsidRPr="00735C88">
        <w:rPr>
          <w:rFonts w:ascii="Times New Roman" w:eastAsia="Times New Roman" w:hAnsi="Times New Roman" w:cs="Times New Roman"/>
          <w:sz w:val="24"/>
        </w:rPr>
        <w:t>(ONU, 2016</w:t>
      </w:r>
      <w:r w:rsidR="002A0A8B" w:rsidRPr="00735C88">
        <w:rPr>
          <w:rFonts w:ascii="Times New Roman" w:eastAsia="Times New Roman" w:hAnsi="Times New Roman" w:cs="Times New Roman"/>
          <w:sz w:val="24"/>
        </w:rPr>
        <w:t>, p. 15</w:t>
      </w:r>
      <w:r w:rsidRPr="00735C88">
        <w:rPr>
          <w:rFonts w:ascii="Times New Roman" w:eastAsia="Times New Roman" w:hAnsi="Times New Roman" w:cs="Times New Roman"/>
          <w:sz w:val="24"/>
        </w:rPr>
        <w:t>).</w:t>
      </w:r>
    </w:p>
    <w:p w:rsidR="00541ABE" w:rsidRPr="00735C88" w:rsidRDefault="00A2229A">
      <w:pPr>
        <w:spacing w:after="0" w:line="240" w:lineRule="auto"/>
        <w:ind w:firstLine="420"/>
        <w:jc w:val="both"/>
        <w:rPr>
          <w:rFonts w:ascii="Times New Roman" w:eastAsia="Times New Roman" w:hAnsi="Times New Roman" w:cs="Times New Roman"/>
          <w:sz w:val="24"/>
        </w:rPr>
      </w:pPr>
      <w:r w:rsidRPr="00735C88">
        <w:rPr>
          <w:rFonts w:ascii="Times New Roman" w:eastAsia="Times New Roman" w:hAnsi="Times New Roman" w:cs="Times New Roman"/>
          <w:sz w:val="24"/>
        </w:rPr>
        <w:t xml:space="preserve">Ambos objetivos prezam pela soberania alimentar e todas as questões que a envolvem. No caso do objetivo 15, deter a perda da biodiversidade é um fator de extrema importância para o combate à fome, já que a degradação ambiental coloca em risco a produção de alimentos tanto no que diz respeito </w:t>
      </w:r>
      <w:r w:rsidR="0050262D" w:rsidRPr="00735C88">
        <w:rPr>
          <w:rFonts w:ascii="Times New Roman" w:eastAsia="Times New Roman" w:hAnsi="Times New Roman" w:cs="Times New Roman"/>
          <w:sz w:val="24"/>
        </w:rPr>
        <w:t>à</w:t>
      </w:r>
      <w:r w:rsidRPr="00735C88">
        <w:rPr>
          <w:rFonts w:ascii="Times New Roman" w:eastAsia="Times New Roman" w:hAnsi="Times New Roman" w:cs="Times New Roman"/>
          <w:sz w:val="24"/>
        </w:rPr>
        <w:t xml:space="preserve"> variedade quanto à qualidade, </w:t>
      </w:r>
      <w:r w:rsidR="00DB6795" w:rsidRPr="00735C88">
        <w:rPr>
          <w:rFonts w:ascii="Times New Roman" w:eastAsia="Times New Roman" w:hAnsi="Times New Roman" w:cs="Times New Roman"/>
          <w:sz w:val="24"/>
        </w:rPr>
        <w:t xml:space="preserve">sendo motivo de preocupação da </w:t>
      </w:r>
      <w:r w:rsidRPr="00735C88">
        <w:rPr>
          <w:rFonts w:ascii="Times New Roman" w:eastAsia="Times New Roman" w:hAnsi="Times New Roman" w:cs="Times New Roman"/>
          <w:sz w:val="24"/>
        </w:rPr>
        <w:t>Arca do Gosto</w:t>
      </w:r>
      <w:r w:rsidR="00DB6795" w:rsidRPr="00735C88">
        <w:rPr>
          <w:rFonts w:ascii="Times New Roman" w:eastAsia="Times New Roman" w:hAnsi="Times New Roman" w:cs="Times New Roman"/>
          <w:sz w:val="24"/>
        </w:rPr>
        <w:t>. Nesse sentido, a Arca</w:t>
      </w:r>
      <w:r w:rsidR="00471B6D" w:rsidRPr="00735C88">
        <w:rPr>
          <w:rFonts w:ascii="Times New Roman" w:eastAsia="Times New Roman" w:hAnsi="Times New Roman" w:cs="Times New Roman"/>
          <w:sz w:val="24"/>
        </w:rPr>
        <w:t xml:space="preserve"> enquanto serviço</w:t>
      </w:r>
      <w:r w:rsidRPr="00735C88">
        <w:rPr>
          <w:rFonts w:ascii="Times New Roman" w:eastAsia="Times New Roman" w:hAnsi="Times New Roman" w:cs="Times New Roman"/>
          <w:sz w:val="24"/>
        </w:rPr>
        <w:t xml:space="preserve"> de informação trata-se de uma ferramenta emancipatória. Elaine de Azevedo (2017,</w:t>
      </w:r>
      <w:r w:rsidR="002E5B8E" w:rsidRPr="00735C88">
        <w:rPr>
          <w:rFonts w:ascii="Times New Roman" w:eastAsia="Times New Roman" w:hAnsi="Times New Roman" w:cs="Times New Roman"/>
          <w:sz w:val="24"/>
        </w:rPr>
        <w:t xml:space="preserve"> </w:t>
      </w:r>
      <w:r w:rsidR="002E5B8E" w:rsidRPr="00735C88">
        <w:rPr>
          <w:rFonts w:ascii="Times New Roman" w:eastAsia="Times New Roman" w:hAnsi="Times New Roman" w:cs="Times New Roman"/>
          <w:sz w:val="24"/>
        </w:rPr>
        <w:lastRenderedPageBreak/>
        <w:t>p.287</w:t>
      </w:r>
      <w:r w:rsidRPr="00735C88">
        <w:rPr>
          <w:rFonts w:ascii="Times New Roman" w:eastAsia="Times New Roman" w:hAnsi="Times New Roman" w:cs="Times New Roman"/>
          <w:sz w:val="24"/>
        </w:rPr>
        <w:t xml:space="preserve">) acredita que “o alimento é um tema frutífero para explorar os múltiplos significados da globalização, uma vez que expõe a complexidade de um peculiar fenômeno que transcende o aspecto econômico. Apesar das suas claras relações com a cultura local, a religião, o gosto, a tradição, o simbolismo e a identidade, a comida tem sido produzida como uma mercadoria sob as premissas de um sistema e de uma política agroalimentar de caráter global, dominada por corporações agroalimentares transnacionais, o que envolve uma forma legitimada de </w:t>
      </w:r>
      <w:proofErr w:type="spellStart"/>
      <w:r w:rsidRPr="00735C88">
        <w:rPr>
          <w:rFonts w:ascii="Times New Roman" w:eastAsia="Times New Roman" w:hAnsi="Times New Roman" w:cs="Times New Roman"/>
          <w:sz w:val="24"/>
        </w:rPr>
        <w:t>agrobiopoder</w:t>
      </w:r>
      <w:proofErr w:type="spellEnd"/>
      <w:r w:rsidRPr="00735C88">
        <w:rPr>
          <w:rFonts w:ascii="Times New Roman" w:eastAsia="Times New Roman" w:hAnsi="Times New Roman" w:cs="Times New Roman"/>
          <w:sz w:val="24"/>
        </w:rPr>
        <w:t xml:space="preserve"> e de ameaça à soberania alimentar, além de impactos culturais e socioambientais significativos”.</w:t>
      </w:r>
    </w:p>
    <w:p w:rsidR="00541ABE" w:rsidRPr="00735C88" w:rsidRDefault="00A2229A">
      <w:pPr>
        <w:spacing w:after="0" w:line="240" w:lineRule="auto"/>
        <w:ind w:firstLine="420"/>
        <w:jc w:val="both"/>
        <w:rPr>
          <w:rFonts w:ascii="Times New Roman" w:eastAsia="Times New Roman" w:hAnsi="Times New Roman" w:cs="Times New Roman"/>
          <w:sz w:val="24"/>
        </w:rPr>
      </w:pPr>
      <w:r w:rsidRPr="00735C88">
        <w:rPr>
          <w:rFonts w:ascii="Times New Roman" w:eastAsia="Times New Roman" w:hAnsi="Times New Roman" w:cs="Times New Roman"/>
          <w:sz w:val="24"/>
        </w:rPr>
        <w:t xml:space="preserve">Ainda que as autoridades competentes não se posicionem de maneira favorável para o cumprimento da agenda ONU 2030, existem associações e movimentos aliados no mundo todo, como o </w:t>
      </w:r>
      <w:proofErr w:type="spellStart"/>
      <w:r w:rsidRPr="00735C88">
        <w:rPr>
          <w:rFonts w:ascii="Times New Roman" w:eastAsia="Times New Roman" w:hAnsi="Times New Roman" w:cs="Times New Roman"/>
          <w:sz w:val="24"/>
        </w:rPr>
        <w:t>Slow</w:t>
      </w:r>
      <w:proofErr w:type="spellEnd"/>
      <w:r w:rsidRPr="00735C88">
        <w:rPr>
          <w:rFonts w:ascii="Times New Roman" w:eastAsia="Times New Roman" w:hAnsi="Times New Roman" w:cs="Times New Roman"/>
          <w:sz w:val="24"/>
        </w:rPr>
        <w:t xml:space="preserve"> </w:t>
      </w:r>
      <w:proofErr w:type="spellStart"/>
      <w:r w:rsidRPr="00735C88">
        <w:rPr>
          <w:rFonts w:ascii="Times New Roman" w:eastAsia="Times New Roman" w:hAnsi="Times New Roman" w:cs="Times New Roman"/>
          <w:sz w:val="24"/>
        </w:rPr>
        <w:t>Food</w:t>
      </w:r>
      <w:proofErr w:type="spellEnd"/>
      <w:r w:rsidRPr="00735C88">
        <w:rPr>
          <w:rFonts w:ascii="Times New Roman" w:eastAsia="Times New Roman" w:hAnsi="Times New Roman" w:cs="Times New Roman"/>
          <w:sz w:val="24"/>
        </w:rPr>
        <w:t xml:space="preserve">, cujas propostas se direcionam para as mesmas finalidades. Ao explorar os alimentos tradicionais, a Arca do Gosto torna possível a conservação de florestas, animais e uma vida digna a diversas pessoas que se relacionam com o mesmo. Como exemplo, temos o caso do </w:t>
      </w:r>
      <w:proofErr w:type="spellStart"/>
      <w:r w:rsidR="0050262D" w:rsidRPr="00735C88">
        <w:rPr>
          <w:rFonts w:ascii="Times New Roman" w:eastAsia="Times New Roman" w:hAnsi="Times New Roman" w:cs="Times New Roman"/>
          <w:sz w:val="24"/>
        </w:rPr>
        <w:t>licuri</w:t>
      </w:r>
      <w:proofErr w:type="spellEnd"/>
      <w:r w:rsidR="0050262D" w:rsidRPr="00735C88">
        <w:rPr>
          <w:rFonts w:ascii="Times New Roman" w:eastAsia="Times New Roman" w:hAnsi="Times New Roman" w:cs="Times New Roman"/>
          <w:sz w:val="24"/>
        </w:rPr>
        <w:t xml:space="preserve"> (</w:t>
      </w:r>
      <w:proofErr w:type="spellStart"/>
      <w:r w:rsidR="0050262D" w:rsidRPr="00735C88">
        <w:rPr>
          <w:rFonts w:ascii="Times New Roman" w:eastAsia="Times New Roman" w:hAnsi="Times New Roman" w:cs="Times New Roman"/>
          <w:sz w:val="24"/>
        </w:rPr>
        <w:t>Syagrus</w:t>
      </w:r>
      <w:proofErr w:type="spellEnd"/>
      <w:r w:rsidR="0050262D" w:rsidRPr="00735C88">
        <w:rPr>
          <w:rFonts w:ascii="Times New Roman" w:eastAsia="Times New Roman" w:hAnsi="Times New Roman" w:cs="Times New Roman"/>
          <w:sz w:val="24"/>
        </w:rPr>
        <w:t xml:space="preserve"> </w:t>
      </w:r>
      <w:proofErr w:type="spellStart"/>
      <w:r w:rsidR="0050262D" w:rsidRPr="00735C88">
        <w:rPr>
          <w:rFonts w:ascii="Times New Roman" w:eastAsia="Times New Roman" w:hAnsi="Times New Roman" w:cs="Times New Roman"/>
          <w:sz w:val="24"/>
        </w:rPr>
        <w:t>coronata</w:t>
      </w:r>
      <w:proofErr w:type="spellEnd"/>
      <w:r w:rsidR="0050262D" w:rsidRPr="00735C88">
        <w:rPr>
          <w:rFonts w:ascii="Times New Roman" w:eastAsia="Times New Roman" w:hAnsi="Times New Roman" w:cs="Times New Roman"/>
          <w:sz w:val="24"/>
        </w:rPr>
        <w:t>),</w:t>
      </w:r>
      <w:r w:rsidR="002E5B8E" w:rsidRPr="00735C88">
        <w:rPr>
          <w:rFonts w:ascii="Times New Roman" w:eastAsia="Times New Roman" w:hAnsi="Times New Roman" w:cs="Times New Roman"/>
          <w:sz w:val="24"/>
        </w:rPr>
        <w:t xml:space="preserve"> </w:t>
      </w:r>
      <w:r w:rsidR="009A7545" w:rsidRPr="00735C88">
        <w:rPr>
          <w:rFonts w:ascii="Times New Roman" w:eastAsia="Times New Roman" w:hAnsi="Times New Roman" w:cs="Times New Roman"/>
          <w:sz w:val="24"/>
        </w:rPr>
        <w:t>palmeira nativa do bioma Caatinga</w:t>
      </w:r>
      <w:r w:rsidR="002E5B8E" w:rsidRPr="00735C88">
        <w:rPr>
          <w:rFonts w:ascii="Times New Roman" w:eastAsia="Times New Roman" w:hAnsi="Times New Roman" w:cs="Times New Roman"/>
          <w:sz w:val="24"/>
        </w:rPr>
        <w:t xml:space="preserve"> que produz um coquinho de amêndoa muito nutritiva</w:t>
      </w:r>
      <w:r w:rsidR="009A7545" w:rsidRPr="00735C88">
        <w:rPr>
          <w:rFonts w:ascii="Times New Roman" w:eastAsia="Times New Roman" w:hAnsi="Times New Roman" w:cs="Times New Roman"/>
          <w:sz w:val="24"/>
        </w:rPr>
        <w:t xml:space="preserve">, e </w:t>
      </w:r>
      <w:r w:rsidRPr="00735C88">
        <w:rPr>
          <w:rFonts w:ascii="Times New Roman" w:eastAsia="Times New Roman" w:hAnsi="Times New Roman" w:cs="Times New Roman"/>
          <w:sz w:val="24"/>
        </w:rPr>
        <w:t xml:space="preserve">que em </w:t>
      </w:r>
      <w:proofErr w:type="spellStart"/>
      <w:r w:rsidRPr="00735C88">
        <w:rPr>
          <w:rFonts w:ascii="Times New Roman" w:eastAsia="Times New Roman" w:hAnsi="Times New Roman" w:cs="Times New Roman"/>
          <w:sz w:val="24"/>
        </w:rPr>
        <w:t>Piemonte</w:t>
      </w:r>
      <w:proofErr w:type="spellEnd"/>
      <w:r w:rsidRPr="00735C88">
        <w:rPr>
          <w:rFonts w:ascii="Times New Roman" w:eastAsia="Times New Roman" w:hAnsi="Times New Roman" w:cs="Times New Roman"/>
          <w:sz w:val="24"/>
        </w:rPr>
        <w:t xml:space="preserve"> da Diamantina- BA</w:t>
      </w:r>
      <w:r w:rsidR="005756FF" w:rsidRPr="00735C88">
        <w:rPr>
          <w:rFonts w:ascii="Times New Roman" w:eastAsia="Times New Roman" w:hAnsi="Times New Roman" w:cs="Times New Roman"/>
          <w:sz w:val="24"/>
        </w:rPr>
        <w:t xml:space="preserve"> é protegido por uma Fortaleza </w:t>
      </w:r>
      <w:proofErr w:type="spellStart"/>
      <w:r w:rsidR="005756FF" w:rsidRPr="00735C88">
        <w:rPr>
          <w:rFonts w:ascii="Times New Roman" w:eastAsia="Times New Roman" w:hAnsi="Times New Roman" w:cs="Times New Roman"/>
          <w:sz w:val="24"/>
        </w:rPr>
        <w:t>Slow</w:t>
      </w:r>
      <w:proofErr w:type="spellEnd"/>
      <w:r w:rsidR="005756FF" w:rsidRPr="00735C88">
        <w:rPr>
          <w:rFonts w:ascii="Times New Roman" w:eastAsia="Times New Roman" w:hAnsi="Times New Roman" w:cs="Times New Roman"/>
          <w:sz w:val="24"/>
        </w:rPr>
        <w:t xml:space="preserve"> </w:t>
      </w:r>
      <w:proofErr w:type="spellStart"/>
      <w:r w:rsidR="005756FF" w:rsidRPr="00735C88">
        <w:rPr>
          <w:rFonts w:ascii="Times New Roman" w:eastAsia="Times New Roman" w:hAnsi="Times New Roman" w:cs="Times New Roman"/>
          <w:sz w:val="24"/>
        </w:rPr>
        <w:t>Food</w:t>
      </w:r>
      <w:proofErr w:type="spellEnd"/>
      <w:r w:rsidR="005756FF" w:rsidRPr="00735C88">
        <w:rPr>
          <w:rFonts w:ascii="Times New Roman" w:eastAsia="Times New Roman" w:hAnsi="Times New Roman" w:cs="Times New Roman"/>
          <w:sz w:val="24"/>
        </w:rPr>
        <w:t xml:space="preserve"> – </w:t>
      </w:r>
      <w:r w:rsidR="006E7986" w:rsidRPr="00735C88">
        <w:rPr>
          <w:rFonts w:ascii="Times New Roman" w:eastAsia="Times New Roman" w:hAnsi="Times New Roman" w:cs="Times New Roman"/>
          <w:sz w:val="24"/>
        </w:rPr>
        <w:t xml:space="preserve">projeto que apoia produtores </w:t>
      </w:r>
      <w:r w:rsidR="005756FF" w:rsidRPr="00735C88">
        <w:rPr>
          <w:rFonts w:ascii="Times New Roman" w:eastAsia="Times New Roman" w:hAnsi="Times New Roman" w:cs="Times New Roman"/>
          <w:sz w:val="24"/>
        </w:rPr>
        <w:t xml:space="preserve">de alimentos listados pela Arca do Gosto – assim, tem </w:t>
      </w:r>
      <w:r w:rsidRPr="00735C88">
        <w:rPr>
          <w:rFonts w:ascii="Times New Roman" w:eastAsia="Times New Roman" w:hAnsi="Times New Roman" w:cs="Times New Roman"/>
          <w:sz w:val="24"/>
        </w:rPr>
        <w:t xml:space="preserve">seus frutos e palha transformados em diversos produtos como biscoitos, doces, leite, azeite, artesanato, </w:t>
      </w:r>
      <w:proofErr w:type="spellStart"/>
      <w:r w:rsidRPr="00735C88">
        <w:rPr>
          <w:rFonts w:ascii="Times New Roman" w:eastAsia="Times New Roman" w:hAnsi="Times New Roman" w:cs="Times New Roman"/>
          <w:sz w:val="24"/>
        </w:rPr>
        <w:t>etc</w:t>
      </w:r>
      <w:proofErr w:type="spellEnd"/>
      <w:r w:rsidRPr="00735C88">
        <w:rPr>
          <w:rFonts w:ascii="Times New Roman" w:eastAsia="Times New Roman" w:hAnsi="Times New Roman" w:cs="Times New Roman"/>
          <w:sz w:val="24"/>
        </w:rPr>
        <w:t>, sendo a principal fonte de renda para diversas famílias. Além d</w:t>
      </w:r>
      <w:r w:rsidR="00471B6D" w:rsidRPr="00735C88">
        <w:rPr>
          <w:rFonts w:ascii="Times New Roman" w:eastAsia="Times New Roman" w:hAnsi="Times New Roman" w:cs="Times New Roman"/>
          <w:sz w:val="24"/>
        </w:rPr>
        <w:t>isso, também serve de alimento</w:t>
      </w:r>
      <w:r w:rsidRPr="00735C88">
        <w:rPr>
          <w:rFonts w:ascii="Times New Roman" w:eastAsia="Times New Roman" w:hAnsi="Times New Roman" w:cs="Times New Roman"/>
          <w:sz w:val="24"/>
        </w:rPr>
        <w:t xml:space="preserve"> para animais nativos em risco de extinção, como a arara azul (SLOW FOOD, 2015</w:t>
      </w:r>
      <w:r w:rsidR="0050262D" w:rsidRPr="00735C88">
        <w:rPr>
          <w:rFonts w:ascii="Times New Roman" w:eastAsia="Times New Roman" w:hAnsi="Times New Roman" w:cs="Times New Roman"/>
          <w:sz w:val="24"/>
        </w:rPr>
        <w:t>, p.59</w:t>
      </w:r>
      <w:r w:rsidRPr="00735C88">
        <w:rPr>
          <w:rFonts w:ascii="Times New Roman" w:eastAsia="Times New Roman" w:hAnsi="Times New Roman" w:cs="Times New Roman"/>
          <w:sz w:val="24"/>
        </w:rPr>
        <w:t xml:space="preserve">). </w:t>
      </w:r>
    </w:p>
    <w:p w:rsidR="008507DF" w:rsidRPr="00735C88" w:rsidRDefault="00BD659C" w:rsidP="006D25A5">
      <w:pPr>
        <w:spacing w:after="0" w:line="240" w:lineRule="auto"/>
        <w:ind w:firstLine="420"/>
        <w:jc w:val="both"/>
        <w:rPr>
          <w:rFonts w:ascii="Times New Roman" w:hAnsi="Times New Roman" w:cs="Times New Roman"/>
          <w:sz w:val="24"/>
          <w:szCs w:val="24"/>
        </w:rPr>
      </w:pPr>
      <w:r>
        <w:rPr>
          <w:rFonts w:ascii="Times New Roman" w:eastAsia="Times New Roman" w:hAnsi="Times New Roman" w:cs="Times New Roman"/>
          <w:sz w:val="24"/>
          <w:szCs w:val="24"/>
        </w:rPr>
        <w:t xml:space="preserve">Enfim, </w:t>
      </w:r>
      <w:r w:rsidR="008F7525" w:rsidRPr="00735C88">
        <w:rPr>
          <w:rFonts w:ascii="Times New Roman" w:eastAsia="Times New Roman" w:hAnsi="Times New Roman" w:cs="Times New Roman"/>
          <w:sz w:val="24"/>
          <w:szCs w:val="24"/>
        </w:rPr>
        <w:t xml:space="preserve">o acesso à informação é fundamental para esse processo de valorização da cultura e respeito </w:t>
      </w:r>
      <w:r w:rsidR="008507DF" w:rsidRPr="00735C88">
        <w:rPr>
          <w:rFonts w:ascii="Times New Roman" w:eastAsia="Times New Roman" w:hAnsi="Times New Roman" w:cs="Times New Roman"/>
          <w:sz w:val="24"/>
          <w:szCs w:val="24"/>
        </w:rPr>
        <w:t>à</w:t>
      </w:r>
      <w:r w:rsidR="008F7525" w:rsidRPr="00735C88">
        <w:rPr>
          <w:rFonts w:ascii="Times New Roman" w:eastAsia="Times New Roman" w:hAnsi="Times New Roman" w:cs="Times New Roman"/>
          <w:sz w:val="24"/>
          <w:szCs w:val="24"/>
        </w:rPr>
        <w:t xml:space="preserve"> </w:t>
      </w:r>
      <w:proofErr w:type="spellStart"/>
      <w:r w:rsidR="008F7525" w:rsidRPr="00735C88">
        <w:rPr>
          <w:rFonts w:ascii="Times New Roman" w:eastAsia="Times New Roman" w:hAnsi="Times New Roman" w:cs="Times New Roman"/>
          <w:sz w:val="24"/>
          <w:szCs w:val="24"/>
        </w:rPr>
        <w:t>sociobiodiversidade</w:t>
      </w:r>
      <w:proofErr w:type="spellEnd"/>
      <w:r w:rsidR="008F7525" w:rsidRPr="00735C88">
        <w:rPr>
          <w:rFonts w:ascii="Times New Roman" w:eastAsia="Times New Roman" w:hAnsi="Times New Roman" w:cs="Times New Roman"/>
          <w:sz w:val="24"/>
          <w:szCs w:val="24"/>
        </w:rPr>
        <w:t>,</w:t>
      </w:r>
      <w:r w:rsidR="008507DF" w:rsidRPr="00735C88">
        <w:rPr>
          <w:rFonts w:ascii="Times New Roman" w:eastAsia="Times New Roman" w:hAnsi="Times New Roman" w:cs="Times New Roman"/>
          <w:sz w:val="24"/>
          <w:szCs w:val="24"/>
        </w:rPr>
        <w:t xml:space="preserve"> pois apenas uma sociedade emancipada pelo poder do conhecimento é capaz de se fortalecer contra os mecanismos q</w:t>
      </w:r>
      <w:r w:rsidR="00EF10A5" w:rsidRPr="00735C88">
        <w:rPr>
          <w:rFonts w:ascii="Times New Roman" w:eastAsia="Times New Roman" w:hAnsi="Times New Roman" w:cs="Times New Roman"/>
          <w:sz w:val="24"/>
          <w:szCs w:val="24"/>
        </w:rPr>
        <w:t>ue destroem suas raízes</w:t>
      </w:r>
      <w:r w:rsidR="008507DF" w:rsidRPr="00735C88">
        <w:rPr>
          <w:rFonts w:ascii="Times New Roman" w:eastAsia="Times New Roman" w:hAnsi="Times New Roman" w:cs="Times New Roman"/>
          <w:sz w:val="24"/>
          <w:szCs w:val="24"/>
        </w:rPr>
        <w:t xml:space="preserve">. Assim, a Ciência da Informação não pode se eximir de fazer com que todas as pessoas tenham acesso ao conhecimento e possam fazer uso do mesmo para promover a paz, como sonhou Paul </w:t>
      </w:r>
      <w:proofErr w:type="spellStart"/>
      <w:r w:rsidR="008507DF" w:rsidRPr="00735C88">
        <w:rPr>
          <w:rFonts w:ascii="Times New Roman" w:eastAsia="Times New Roman" w:hAnsi="Times New Roman" w:cs="Times New Roman"/>
          <w:sz w:val="24"/>
          <w:szCs w:val="24"/>
        </w:rPr>
        <w:t>Otlet</w:t>
      </w:r>
      <w:proofErr w:type="spellEnd"/>
      <w:r w:rsidR="008507DF" w:rsidRPr="00735C88">
        <w:rPr>
          <w:rFonts w:ascii="Times New Roman" w:eastAsia="Times New Roman" w:hAnsi="Times New Roman" w:cs="Times New Roman"/>
          <w:sz w:val="24"/>
          <w:szCs w:val="24"/>
        </w:rPr>
        <w:t xml:space="preserve"> e Henri de La Fontaine, sob o risco de renegar uma das </w:t>
      </w:r>
      <w:r w:rsidR="008507DF" w:rsidRPr="00735C88">
        <w:rPr>
          <w:rFonts w:ascii="Times New Roman" w:hAnsi="Times New Roman" w:cs="Times New Roman"/>
          <w:sz w:val="24"/>
          <w:szCs w:val="24"/>
        </w:rPr>
        <w:t>principais diretrizes de sua existência: a democratização do conhecimento por meio</w:t>
      </w:r>
      <w:r w:rsidR="00F01362" w:rsidRPr="00735C88">
        <w:rPr>
          <w:rFonts w:ascii="Times New Roman" w:hAnsi="Times New Roman" w:cs="Times New Roman"/>
          <w:sz w:val="24"/>
          <w:szCs w:val="24"/>
        </w:rPr>
        <w:t xml:space="preserve"> da disseminação da informação </w:t>
      </w:r>
      <w:r w:rsidR="008507DF" w:rsidRPr="00735C88">
        <w:rPr>
          <w:rFonts w:ascii="Times New Roman" w:hAnsi="Times New Roman" w:cs="Times New Roman"/>
          <w:sz w:val="24"/>
          <w:szCs w:val="24"/>
        </w:rPr>
        <w:t>(</w:t>
      </w:r>
      <w:r w:rsidR="00F01362" w:rsidRPr="00735C88">
        <w:rPr>
          <w:rFonts w:ascii="Times New Roman" w:hAnsi="Times New Roman" w:cs="Times New Roman"/>
          <w:sz w:val="24"/>
          <w:szCs w:val="24"/>
        </w:rPr>
        <w:t>POZZATTI; at.al., 2014, p. 204</w:t>
      </w:r>
      <w:r w:rsidR="008507DF" w:rsidRPr="00735C88">
        <w:rPr>
          <w:rFonts w:ascii="Times New Roman" w:hAnsi="Times New Roman" w:cs="Times New Roman"/>
          <w:sz w:val="24"/>
          <w:szCs w:val="24"/>
        </w:rPr>
        <w:t>)</w:t>
      </w:r>
      <w:r w:rsidR="00F01362" w:rsidRPr="00735C88">
        <w:rPr>
          <w:rFonts w:ascii="Times New Roman" w:hAnsi="Times New Roman" w:cs="Times New Roman"/>
          <w:sz w:val="24"/>
          <w:szCs w:val="24"/>
        </w:rPr>
        <w:t>.</w:t>
      </w:r>
    </w:p>
    <w:p w:rsidR="00770985" w:rsidRPr="00735C88" w:rsidRDefault="00770985" w:rsidP="009669AB">
      <w:pPr>
        <w:spacing w:after="0" w:line="240" w:lineRule="auto"/>
        <w:jc w:val="both"/>
      </w:pPr>
    </w:p>
    <w:p w:rsidR="00541ABE" w:rsidRDefault="00A2229A">
      <w:pPr>
        <w:spacing w:after="0" w:line="240" w:lineRule="auto"/>
        <w:jc w:val="both"/>
        <w:rPr>
          <w:rFonts w:ascii="Times New Roman" w:eastAsia="Times New Roman" w:hAnsi="Times New Roman" w:cs="Times New Roman"/>
          <w:b/>
          <w:sz w:val="24"/>
        </w:rPr>
      </w:pPr>
      <w:proofErr w:type="gramStart"/>
      <w:r w:rsidRPr="00735C88">
        <w:rPr>
          <w:rFonts w:ascii="Times New Roman" w:eastAsia="Times New Roman" w:hAnsi="Times New Roman" w:cs="Times New Roman"/>
          <w:b/>
          <w:sz w:val="24"/>
        </w:rPr>
        <w:t>4</w:t>
      </w:r>
      <w:proofErr w:type="gramEnd"/>
      <w:r w:rsidRPr="00735C88">
        <w:rPr>
          <w:rFonts w:ascii="Times New Roman" w:eastAsia="Times New Roman" w:hAnsi="Times New Roman" w:cs="Times New Roman"/>
          <w:b/>
          <w:sz w:val="24"/>
        </w:rPr>
        <w:t xml:space="preserve"> Considerações Finais</w:t>
      </w:r>
    </w:p>
    <w:p w:rsidR="00F04098" w:rsidRPr="00735C88" w:rsidRDefault="00F04098">
      <w:pPr>
        <w:spacing w:after="0" w:line="240" w:lineRule="auto"/>
        <w:jc w:val="both"/>
        <w:rPr>
          <w:rFonts w:ascii="Times New Roman" w:eastAsia="Times New Roman" w:hAnsi="Times New Roman" w:cs="Times New Roman"/>
          <w:b/>
          <w:sz w:val="24"/>
        </w:rPr>
      </w:pPr>
    </w:p>
    <w:p w:rsidR="00F04098" w:rsidRPr="00735C88" w:rsidRDefault="00F04098" w:rsidP="00F04098">
      <w:pPr>
        <w:spacing w:after="0" w:line="240" w:lineRule="auto"/>
        <w:ind w:firstLine="420"/>
        <w:jc w:val="both"/>
        <w:rPr>
          <w:rFonts w:ascii="Times New Roman" w:eastAsia="Times New Roman" w:hAnsi="Times New Roman" w:cs="Times New Roman"/>
          <w:sz w:val="24"/>
        </w:rPr>
      </w:pPr>
      <w:r w:rsidRPr="00735C88">
        <w:rPr>
          <w:rFonts w:ascii="Times New Roman" w:eastAsia="Times New Roman" w:hAnsi="Times New Roman" w:cs="Times New Roman"/>
          <w:sz w:val="24"/>
        </w:rPr>
        <w:t xml:space="preserve"> Arca do Gosto, enquanto serviço de informação a respeito das culturas tradicionais é aliada ao cumprimento dos objetivos </w:t>
      </w:r>
      <w:proofErr w:type="gramStart"/>
      <w:r>
        <w:rPr>
          <w:rFonts w:ascii="Times New Roman" w:eastAsia="Times New Roman" w:hAnsi="Times New Roman" w:cs="Times New Roman"/>
          <w:sz w:val="24"/>
        </w:rPr>
        <w:t>2</w:t>
      </w:r>
      <w:proofErr w:type="gramEnd"/>
      <w:r>
        <w:rPr>
          <w:rFonts w:ascii="Times New Roman" w:eastAsia="Times New Roman" w:hAnsi="Times New Roman" w:cs="Times New Roman"/>
          <w:sz w:val="24"/>
        </w:rPr>
        <w:t xml:space="preserve"> e 15 </w:t>
      </w:r>
      <w:r w:rsidRPr="00735C88">
        <w:rPr>
          <w:rFonts w:ascii="Times New Roman" w:eastAsia="Times New Roman" w:hAnsi="Times New Roman" w:cs="Times New Roman"/>
          <w:sz w:val="24"/>
        </w:rPr>
        <w:t>da</w:t>
      </w:r>
      <w:r>
        <w:rPr>
          <w:rFonts w:ascii="Times New Roman" w:eastAsia="Times New Roman" w:hAnsi="Times New Roman" w:cs="Times New Roman"/>
          <w:sz w:val="24"/>
        </w:rPr>
        <w:t xml:space="preserve"> agenda</w:t>
      </w:r>
      <w:r w:rsidRPr="00735C88">
        <w:rPr>
          <w:rFonts w:ascii="Times New Roman" w:eastAsia="Times New Roman" w:hAnsi="Times New Roman" w:cs="Times New Roman"/>
          <w:sz w:val="24"/>
        </w:rPr>
        <w:t xml:space="preserve"> ONU 2030, pois é capaz de desvendar as potencialidades dos alimentos tradicionais, os quais estão relacionados com a preservação da biodiversidade e combate a fome, pois apenas uma sociedade emancipada reconhece seus valores e conquista sua independência a partir deles. </w:t>
      </w:r>
    </w:p>
    <w:p w:rsidR="00541ABE" w:rsidRPr="00735C88" w:rsidRDefault="00F04098" w:rsidP="00F04098">
      <w:pPr>
        <w:spacing w:after="0" w:line="240" w:lineRule="auto"/>
        <w:ind w:firstLine="420"/>
        <w:jc w:val="both"/>
        <w:rPr>
          <w:rFonts w:ascii="Times New Roman" w:eastAsia="Times New Roman" w:hAnsi="Times New Roman" w:cs="Times New Roman"/>
          <w:sz w:val="24"/>
        </w:rPr>
      </w:pPr>
      <w:r w:rsidRPr="00735C88">
        <w:rPr>
          <w:rFonts w:ascii="Times New Roman" w:eastAsia="Times New Roman" w:hAnsi="Times New Roman" w:cs="Times New Roman"/>
          <w:sz w:val="24"/>
        </w:rPr>
        <w:t>O combate à fome é essencial para o alcance da paz, que tanto sonhou o “pai da Ciência da Informação”: não se pode estar em paz tendo fome; com fome não há forças para lutar pela paz... Conflitos pela terra, destruições ambientais e doenças causadas pela agroindústria tiram a paz de muitas pessoas diariamente. Aliás, muitos padecem de fome por desconhecerem o potencial nutritivo de alimentos de sua biodiversidade local, que são desvalorizados pela agroindústria – sendo este o caso de muitos alimentos que se encontram na Arca do Gosto. Isso reforça a importância do papel de mediação e disseminação da informação que os profissionais da informação possuem mediante as questões sociais.</w:t>
      </w:r>
    </w:p>
    <w:p w:rsidR="007F07A8" w:rsidRPr="00735C88" w:rsidRDefault="007F07A8">
      <w:pPr>
        <w:spacing w:after="0" w:line="240" w:lineRule="auto"/>
        <w:ind w:firstLine="420"/>
        <w:jc w:val="both"/>
        <w:rPr>
          <w:rFonts w:ascii="Times New Roman" w:eastAsia="Times New Roman" w:hAnsi="Times New Roman" w:cs="Times New Roman"/>
          <w:sz w:val="24"/>
        </w:rPr>
      </w:pPr>
      <w:r w:rsidRPr="00735C88">
        <w:rPr>
          <w:rFonts w:ascii="Times New Roman" w:eastAsia="Times New Roman" w:hAnsi="Times New Roman" w:cs="Times New Roman"/>
          <w:sz w:val="24"/>
        </w:rPr>
        <w:t>Nesse sentido, os profissionais da informa</w:t>
      </w:r>
      <w:r w:rsidR="00C43C6B" w:rsidRPr="00735C88">
        <w:rPr>
          <w:rFonts w:ascii="Times New Roman" w:eastAsia="Times New Roman" w:hAnsi="Times New Roman" w:cs="Times New Roman"/>
          <w:sz w:val="24"/>
        </w:rPr>
        <w:t>ção possuem papel fundamental</w:t>
      </w:r>
      <w:r w:rsidRPr="00735C88">
        <w:rPr>
          <w:rFonts w:ascii="Times New Roman" w:eastAsia="Times New Roman" w:hAnsi="Times New Roman" w:cs="Times New Roman"/>
          <w:sz w:val="24"/>
        </w:rPr>
        <w:t xml:space="preserve"> nesse processo, pois uma sociedade emancipada, que reconhece o valor e poder de sua cultura não se constrói aleatoriamente. É preciso desenvolver o senso crítico</w:t>
      </w:r>
      <w:r w:rsidR="00C43C6B" w:rsidRPr="00735C88">
        <w:rPr>
          <w:rFonts w:ascii="Times New Roman" w:eastAsia="Times New Roman" w:hAnsi="Times New Roman" w:cs="Times New Roman"/>
          <w:sz w:val="24"/>
        </w:rPr>
        <w:t>, livra</w:t>
      </w:r>
      <w:r w:rsidR="00CC496D">
        <w:rPr>
          <w:rFonts w:ascii="Times New Roman" w:eastAsia="Times New Roman" w:hAnsi="Times New Roman" w:cs="Times New Roman"/>
          <w:sz w:val="24"/>
        </w:rPr>
        <w:t>r</w:t>
      </w:r>
      <w:r w:rsidR="00C43C6B" w:rsidRPr="00735C88">
        <w:rPr>
          <w:rFonts w:ascii="Times New Roman" w:eastAsia="Times New Roman" w:hAnsi="Times New Roman" w:cs="Times New Roman"/>
          <w:sz w:val="24"/>
        </w:rPr>
        <w:t xml:space="preserve">-se da alienação imposta pela ideologia dominante, o que pode ser desenvolvido através de </w:t>
      </w:r>
      <w:r w:rsidR="00C43C6B" w:rsidRPr="00735C88">
        <w:rPr>
          <w:rFonts w:ascii="Times New Roman" w:eastAsia="Times New Roman" w:hAnsi="Times New Roman" w:cs="Times New Roman"/>
          <w:sz w:val="24"/>
        </w:rPr>
        <w:lastRenderedPageBreak/>
        <w:t>incentivos</w:t>
      </w:r>
      <w:r w:rsidR="00796DB3" w:rsidRPr="00735C88">
        <w:rPr>
          <w:rFonts w:ascii="Times New Roman" w:eastAsia="Times New Roman" w:hAnsi="Times New Roman" w:cs="Times New Roman"/>
          <w:sz w:val="24"/>
        </w:rPr>
        <w:t xml:space="preserve"> que valorizem o desenvolvimento da competência informacional, especialmente em populações em condições de vulnerabilidade.</w:t>
      </w:r>
    </w:p>
    <w:p w:rsidR="007B386F" w:rsidRPr="00735C88" w:rsidRDefault="00796DB3">
      <w:pPr>
        <w:spacing w:after="0" w:line="240" w:lineRule="auto"/>
        <w:ind w:firstLine="420"/>
        <w:jc w:val="both"/>
        <w:rPr>
          <w:rFonts w:ascii="Times New Roman" w:eastAsia="Times New Roman" w:hAnsi="Times New Roman" w:cs="Times New Roman"/>
          <w:sz w:val="24"/>
        </w:rPr>
      </w:pPr>
      <w:r w:rsidRPr="00735C88">
        <w:rPr>
          <w:rFonts w:ascii="Times New Roman" w:eastAsia="Times New Roman" w:hAnsi="Times New Roman" w:cs="Times New Roman"/>
          <w:sz w:val="24"/>
        </w:rPr>
        <w:t>Enfim, a emancipação da sociedade é fundamental para o cumprimento</w:t>
      </w:r>
      <w:r w:rsidR="00223524" w:rsidRPr="00735C88">
        <w:rPr>
          <w:rFonts w:ascii="Times New Roman" w:eastAsia="Times New Roman" w:hAnsi="Times New Roman" w:cs="Times New Roman"/>
          <w:sz w:val="24"/>
        </w:rPr>
        <w:t xml:space="preserve"> </w:t>
      </w:r>
      <w:r w:rsidRPr="00735C88">
        <w:rPr>
          <w:rFonts w:ascii="Times New Roman" w:eastAsia="Times New Roman" w:hAnsi="Times New Roman" w:cs="Times New Roman"/>
          <w:sz w:val="24"/>
        </w:rPr>
        <w:t>da</w:t>
      </w:r>
      <w:r w:rsidR="00223524" w:rsidRPr="00735C88">
        <w:rPr>
          <w:rFonts w:ascii="Times New Roman" w:eastAsia="Times New Roman" w:hAnsi="Times New Roman" w:cs="Times New Roman"/>
          <w:sz w:val="24"/>
        </w:rPr>
        <w:t xml:space="preserve"> agenda</w:t>
      </w:r>
      <w:r w:rsidRPr="00735C88">
        <w:rPr>
          <w:rFonts w:ascii="Times New Roman" w:eastAsia="Times New Roman" w:hAnsi="Times New Roman" w:cs="Times New Roman"/>
          <w:sz w:val="24"/>
        </w:rPr>
        <w:t xml:space="preserve"> ONU</w:t>
      </w:r>
      <w:r w:rsidR="00223524" w:rsidRPr="00735C88">
        <w:rPr>
          <w:rFonts w:ascii="Times New Roman" w:eastAsia="Times New Roman" w:hAnsi="Times New Roman" w:cs="Times New Roman"/>
          <w:sz w:val="24"/>
        </w:rPr>
        <w:t xml:space="preserve"> 2030, em especial dos objetivos </w:t>
      </w:r>
      <w:proofErr w:type="gramStart"/>
      <w:r w:rsidR="00223524" w:rsidRPr="00735C88">
        <w:rPr>
          <w:rFonts w:ascii="Times New Roman" w:eastAsia="Times New Roman" w:hAnsi="Times New Roman" w:cs="Times New Roman"/>
          <w:sz w:val="24"/>
        </w:rPr>
        <w:t>2</w:t>
      </w:r>
      <w:proofErr w:type="gramEnd"/>
      <w:r w:rsidR="00223524" w:rsidRPr="00735C88">
        <w:rPr>
          <w:rFonts w:ascii="Times New Roman" w:eastAsia="Times New Roman" w:hAnsi="Times New Roman" w:cs="Times New Roman"/>
          <w:sz w:val="24"/>
        </w:rPr>
        <w:t xml:space="preserve"> e 15,</w:t>
      </w:r>
      <w:r w:rsidR="001B5CFF" w:rsidRPr="00735C88">
        <w:rPr>
          <w:rFonts w:ascii="Times New Roman" w:eastAsia="Times New Roman" w:hAnsi="Times New Roman" w:cs="Times New Roman"/>
          <w:sz w:val="24"/>
        </w:rPr>
        <w:t xml:space="preserve"> uma vez</w:t>
      </w:r>
      <w:r w:rsidR="00F04098">
        <w:rPr>
          <w:rFonts w:ascii="Times New Roman" w:eastAsia="Times New Roman" w:hAnsi="Times New Roman" w:cs="Times New Roman"/>
          <w:sz w:val="24"/>
        </w:rPr>
        <w:t xml:space="preserve"> que</w:t>
      </w:r>
      <w:r w:rsidR="00223524" w:rsidRPr="00735C88">
        <w:rPr>
          <w:rFonts w:ascii="Times New Roman" w:eastAsia="Times New Roman" w:hAnsi="Times New Roman" w:cs="Times New Roman"/>
          <w:sz w:val="24"/>
        </w:rPr>
        <w:t xml:space="preserve"> questões como a fome, desnutrição, perda da biodiversidade e degradação dos ecossistemas</w:t>
      </w:r>
      <w:r w:rsidR="001B5CFF" w:rsidRPr="00735C88">
        <w:rPr>
          <w:rFonts w:ascii="Times New Roman" w:eastAsia="Times New Roman" w:hAnsi="Times New Roman" w:cs="Times New Roman"/>
          <w:sz w:val="24"/>
        </w:rPr>
        <w:t xml:space="preserve"> costumam afetar de forma mais direta as populações de classe mais baixa, ou seja, os dominados pelo sistema de produção alimentar. De tal maneira, essas questões não costumam ser interesse dos dominantes, de modo que os meios de produção atuais favorecem esses problemas e devem ser revistos – o que apenas será possível através da tomada de consciência </w:t>
      </w:r>
      <w:r w:rsidR="00DB6795" w:rsidRPr="00735C88">
        <w:rPr>
          <w:rFonts w:ascii="Times New Roman" w:eastAsia="Times New Roman" w:hAnsi="Times New Roman" w:cs="Times New Roman"/>
          <w:sz w:val="24"/>
        </w:rPr>
        <w:t>por parte das minorias, que na medida do possível, deve agir de baixo para cima na defesa por seus interesses.</w:t>
      </w:r>
    </w:p>
    <w:p w:rsidR="007B386F" w:rsidRPr="00735C88" w:rsidRDefault="007B386F">
      <w:pPr>
        <w:spacing w:after="0" w:line="240" w:lineRule="auto"/>
        <w:ind w:firstLine="420"/>
        <w:jc w:val="both"/>
        <w:rPr>
          <w:rFonts w:ascii="Times New Roman" w:eastAsia="Times New Roman" w:hAnsi="Times New Roman" w:cs="Times New Roman"/>
          <w:sz w:val="24"/>
        </w:rPr>
      </w:pPr>
    </w:p>
    <w:p w:rsidR="00541ABE" w:rsidRPr="00735C88" w:rsidRDefault="00A2229A">
      <w:pPr>
        <w:spacing w:after="0" w:line="240" w:lineRule="auto"/>
        <w:jc w:val="both"/>
        <w:rPr>
          <w:rFonts w:ascii="Times New Roman" w:eastAsia="Times New Roman" w:hAnsi="Times New Roman" w:cs="Times New Roman"/>
          <w:b/>
          <w:sz w:val="24"/>
        </w:rPr>
      </w:pPr>
      <w:proofErr w:type="gramStart"/>
      <w:r w:rsidRPr="00735C88">
        <w:rPr>
          <w:rFonts w:ascii="Times New Roman" w:eastAsia="Times New Roman" w:hAnsi="Times New Roman" w:cs="Times New Roman"/>
          <w:b/>
          <w:sz w:val="24"/>
        </w:rPr>
        <w:t>5</w:t>
      </w:r>
      <w:proofErr w:type="gramEnd"/>
      <w:r w:rsidRPr="00735C88">
        <w:rPr>
          <w:rFonts w:ascii="Times New Roman" w:eastAsia="Times New Roman" w:hAnsi="Times New Roman" w:cs="Times New Roman"/>
          <w:b/>
          <w:sz w:val="24"/>
        </w:rPr>
        <w:t xml:space="preserve"> Referências</w:t>
      </w:r>
    </w:p>
    <w:p w:rsidR="00541ABE" w:rsidRPr="00735C88" w:rsidRDefault="00541ABE">
      <w:pPr>
        <w:spacing w:after="0" w:line="240" w:lineRule="auto"/>
        <w:jc w:val="both"/>
        <w:rPr>
          <w:rFonts w:ascii="Times New Roman" w:eastAsia="Times New Roman" w:hAnsi="Times New Roman" w:cs="Times New Roman"/>
          <w:b/>
          <w:sz w:val="24"/>
        </w:rPr>
      </w:pPr>
    </w:p>
    <w:p w:rsidR="00197820" w:rsidRPr="00735C88" w:rsidRDefault="00197820">
      <w:pPr>
        <w:spacing w:after="0" w:line="240" w:lineRule="auto"/>
        <w:jc w:val="both"/>
        <w:rPr>
          <w:rFonts w:ascii="Times New Roman" w:eastAsia="Times New Roman" w:hAnsi="Times New Roman" w:cs="Times New Roman"/>
          <w:sz w:val="24"/>
        </w:rPr>
      </w:pPr>
      <w:r w:rsidRPr="00735C88">
        <w:rPr>
          <w:rFonts w:ascii="Times New Roman" w:eastAsia="Times New Roman" w:hAnsi="Times New Roman" w:cs="Times New Roman"/>
          <w:sz w:val="24"/>
        </w:rPr>
        <w:t xml:space="preserve">Almeida Júnior, O. (2016). </w:t>
      </w:r>
      <w:r w:rsidRPr="00735C88">
        <w:rPr>
          <w:rFonts w:ascii="Times New Roman" w:eastAsia="Times New Roman" w:hAnsi="Times New Roman" w:cs="Times New Roman"/>
          <w:b/>
          <w:bCs/>
          <w:sz w:val="24"/>
        </w:rPr>
        <w:t>Competência em informação: algumas considerações críticas.</w:t>
      </w:r>
      <w:r w:rsidRPr="00735C88">
        <w:rPr>
          <w:rFonts w:ascii="Times New Roman" w:eastAsia="Times New Roman" w:hAnsi="Times New Roman" w:cs="Times New Roman"/>
          <w:bCs/>
          <w:sz w:val="24"/>
        </w:rPr>
        <w:t xml:space="preserve"> </w:t>
      </w:r>
      <w:r w:rsidRPr="00735C88">
        <w:rPr>
          <w:rFonts w:ascii="Times New Roman" w:eastAsia="Times New Roman" w:hAnsi="Times New Roman" w:cs="Times New Roman"/>
          <w:sz w:val="24"/>
        </w:rPr>
        <w:t>In</w:t>
      </w:r>
      <w:proofErr w:type="gramStart"/>
      <w:r w:rsidRPr="00735C88">
        <w:rPr>
          <w:rFonts w:ascii="Times New Roman" w:eastAsia="Times New Roman" w:hAnsi="Times New Roman" w:cs="Times New Roman"/>
          <w:sz w:val="24"/>
        </w:rPr>
        <w:t>.:</w:t>
      </w:r>
      <w:proofErr w:type="gramEnd"/>
      <w:r w:rsidRPr="00735C88">
        <w:rPr>
          <w:rFonts w:ascii="Times New Roman" w:eastAsia="Times New Roman" w:hAnsi="Times New Roman" w:cs="Times New Roman"/>
          <w:sz w:val="24"/>
        </w:rPr>
        <w:t xml:space="preserve"> </w:t>
      </w:r>
      <w:proofErr w:type="spellStart"/>
      <w:r w:rsidRPr="00735C88">
        <w:rPr>
          <w:rFonts w:ascii="Times New Roman" w:eastAsia="Times New Roman" w:hAnsi="Times New Roman" w:cs="Times New Roman"/>
          <w:sz w:val="24"/>
        </w:rPr>
        <w:t>INFOhome</w:t>
      </w:r>
      <w:proofErr w:type="spellEnd"/>
      <w:r w:rsidRPr="00735C88">
        <w:rPr>
          <w:rFonts w:ascii="Times New Roman" w:eastAsia="Times New Roman" w:hAnsi="Times New Roman" w:cs="Times New Roman"/>
          <w:sz w:val="24"/>
        </w:rPr>
        <w:t xml:space="preserve">. Recuperado em janeiro, 2019 em: &lt; </w:t>
      </w:r>
      <w:hyperlink r:id="rId6" w:history="1">
        <w:r w:rsidRPr="00735C88">
          <w:rPr>
            <w:rStyle w:val="Hyperlink"/>
            <w:rFonts w:ascii="Times New Roman" w:eastAsia="Times New Roman" w:hAnsi="Times New Roman" w:cs="Times New Roman"/>
            <w:sz w:val="24"/>
          </w:rPr>
          <w:t>https://www.ofaj.com.br/colunas_conteudo.php?cod=966</w:t>
        </w:r>
      </w:hyperlink>
      <w:r w:rsidRPr="00735C88">
        <w:rPr>
          <w:rFonts w:ascii="Times New Roman" w:eastAsia="Times New Roman" w:hAnsi="Times New Roman" w:cs="Times New Roman"/>
          <w:sz w:val="24"/>
        </w:rPr>
        <w:t>&gt;.</w:t>
      </w:r>
    </w:p>
    <w:p w:rsidR="00541ABE" w:rsidRPr="00735C88" w:rsidRDefault="00541ABE">
      <w:pPr>
        <w:spacing w:after="0" w:line="240" w:lineRule="auto"/>
        <w:jc w:val="both"/>
        <w:rPr>
          <w:rFonts w:ascii="Times New Roman" w:eastAsia="Times New Roman" w:hAnsi="Times New Roman" w:cs="Times New Roman"/>
          <w:sz w:val="24"/>
        </w:rPr>
      </w:pPr>
    </w:p>
    <w:p w:rsidR="00541ABE" w:rsidRPr="00735C88" w:rsidRDefault="00A2229A" w:rsidP="0081487E">
      <w:pPr>
        <w:spacing w:after="0" w:line="240" w:lineRule="auto"/>
        <w:jc w:val="both"/>
        <w:rPr>
          <w:rFonts w:ascii="Times New Roman" w:eastAsia="Times New Roman" w:hAnsi="Times New Roman" w:cs="Times New Roman"/>
          <w:sz w:val="24"/>
        </w:rPr>
      </w:pPr>
      <w:r w:rsidRPr="00735C88">
        <w:rPr>
          <w:rFonts w:ascii="Times New Roman" w:eastAsia="Times New Roman" w:hAnsi="Times New Roman" w:cs="Times New Roman"/>
          <w:sz w:val="24"/>
        </w:rPr>
        <w:t xml:space="preserve">Azevedo, E. (2017). Alimentação, sociedade e cultura: temas </w:t>
      </w:r>
      <w:r w:rsidR="00385A04" w:rsidRPr="00735C88">
        <w:rPr>
          <w:rFonts w:ascii="Times New Roman" w:eastAsia="Times New Roman" w:hAnsi="Times New Roman" w:cs="Times New Roman"/>
          <w:sz w:val="24"/>
        </w:rPr>
        <w:t>contemporâneos</w:t>
      </w:r>
      <w:r w:rsidRPr="00735C88">
        <w:rPr>
          <w:rFonts w:ascii="Times New Roman" w:eastAsia="Times New Roman" w:hAnsi="Times New Roman" w:cs="Times New Roman"/>
          <w:sz w:val="24"/>
        </w:rPr>
        <w:t xml:space="preserve">. </w:t>
      </w:r>
      <w:r w:rsidRPr="00735C88">
        <w:rPr>
          <w:rFonts w:ascii="Times New Roman" w:eastAsia="Times New Roman" w:hAnsi="Times New Roman" w:cs="Times New Roman"/>
          <w:b/>
          <w:sz w:val="24"/>
        </w:rPr>
        <w:t>Sociologias</w:t>
      </w:r>
      <w:r w:rsidRPr="00735C88">
        <w:rPr>
          <w:rFonts w:ascii="Times New Roman" w:eastAsia="Times New Roman" w:hAnsi="Times New Roman" w:cs="Times New Roman"/>
          <w:sz w:val="24"/>
        </w:rPr>
        <w:t>, v.19, n. 44, p. 276-307. Recuperado em janeiro, 2019 em: &lt;</w:t>
      </w:r>
      <w:hyperlink r:id="rId7" w:history="1">
        <w:r w:rsidR="0081487E" w:rsidRPr="00735C88">
          <w:rPr>
            <w:rStyle w:val="Hyperlink"/>
            <w:rFonts w:ascii="Times New Roman" w:eastAsia="Times New Roman" w:hAnsi="Times New Roman" w:cs="Times New Roman"/>
            <w:sz w:val="24"/>
          </w:rPr>
          <w:t>http://www.scielo.br/scielo.php?pid=S151745222017000100276</w:t>
        </w:r>
        <w:r w:rsidR="0081487E" w:rsidRPr="00735C88">
          <w:rPr>
            <w:rStyle w:val="Hyperlink"/>
            <w:rFonts w:ascii="Times New Roman" w:eastAsia="Times New Roman" w:hAnsi="Times New Roman" w:cs="Times New Roman"/>
            <w:vanish/>
            <w:sz w:val="24"/>
          </w:rPr>
          <w:t>HYPERLINK "http://www.scielo.br/scielo.php?pid=S1517-45222017000100276&amp;script=sci_abstract&amp;tlng=pt"</w:t>
        </w:r>
        <w:r w:rsidR="0081487E" w:rsidRPr="00735C88">
          <w:rPr>
            <w:rStyle w:val="Hyperlink"/>
            <w:rFonts w:ascii="Times New Roman" w:eastAsia="Times New Roman" w:hAnsi="Times New Roman" w:cs="Times New Roman"/>
            <w:sz w:val="24"/>
          </w:rPr>
          <w:t>&amp;</w:t>
        </w:r>
        <w:r w:rsidR="0081487E" w:rsidRPr="00735C88">
          <w:rPr>
            <w:rStyle w:val="Hyperlink"/>
            <w:rFonts w:ascii="Times New Roman" w:eastAsia="Times New Roman" w:hAnsi="Times New Roman" w:cs="Times New Roman"/>
            <w:vanish/>
            <w:sz w:val="24"/>
          </w:rPr>
          <w:t>HYPERLINK "http://www.scielo.br/scielo.php?pid=S1517-45222017000100276&amp;script=sci_abstract&amp;tlng=pt"</w:t>
        </w:r>
        <w:r w:rsidR="0081487E" w:rsidRPr="00735C88">
          <w:rPr>
            <w:rStyle w:val="Hyperlink"/>
            <w:rFonts w:ascii="Times New Roman" w:eastAsia="Times New Roman" w:hAnsi="Times New Roman" w:cs="Times New Roman"/>
            <w:sz w:val="24"/>
          </w:rPr>
          <w:t>script=sci_abstract</w:t>
        </w:r>
        <w:r w:rsidR="0081487E" w:rsidRPr="00735C88">
          <w:rPr>
            <w:rStyle w:val="Hyperlink"/>
            <w:rFonts w:ascii="Times New Roman" w:eastAsia="Times New Roman" w:hAnsi="Times New Roman" w:cs="Times New Roman"/>
            <w:vanish/>
            <w:sz w:val="24"/>
          </w:rPr>
          <w:t>HYPERLINK "http://www.scielo.br/scielo.php?pid=S1517-45222017000100276&amp;script=sci_abstract&amp;tlng=pt"</w:t>
        </w:r>
        <w:r w:rsidR="0081487E" w:rsidRPr="00735C88">
          <w:rPr>
            <w:rStyle w:val="Hyperlink"/>
            <w:rFonts w:ascii="Times New Roman" w:eastAsia="Times New Roman" w:hAnsi="Times New Roman" w:cs="Times New Roman"/>
            <w:sz w:val="24"/>
          </w:rPr>
          <w:t>&amp;</w:t>
        </w:r>
        <w:r w:rsidR="0081487E" w:rsidRPr="00735C88">
          <w:rPr>
            <w:rStyle w:val="Hyperlink"/>
            <w:rFonts w:ascii="Times New Roman" w:eastAsia="Times New Roman" w:hAnsi="Times New Roman" w:cs="Times New Roman"/>
            <w:vanish/>
            <w:sz w:val="24"/>
          </w:rPr>
          <w:t>HYPERLINK "http://www.scielo.br/scielo.php?pid=S1517-45222017000100276&amp;script=sci_abstract&amp;tlng=pt"</w:t>
        </w:r>
        <w:r w:rsidR="0081487E" w:rsidRPr="00735C88">
          <w:rPr>
            <w:rStyle w:val="Hyperlink"/>
            <w:rFonts w:ascii="Times New Roman" w:eastAsia="Times New Roman" w:hAnsi="Times New Roman" w:cs="Times New Roman"/>
            <w:sz w:val="24"/>
          </w:rPr>
          <w:t>tlng=pt</w:t>
        </w:r>
      </w:hyperlink>
      <w:r w:rsidRPr="00735C88">
        <w:rPr>
          <w:rFonts w:ascii="Times New Roman" w:eastAsia="Times New Roman" w:hAnsi="Times New Roman" w:cs="Times New Roman"/>
          <w:sz w:val="24"/>
        </w:rPr>
        <w:t xml:space="preserve">&gt;. </w:t>
      </w:r>
    </w:p>
    <w:p w:rsidR="006C68A8" w:rsidRPr="00735C88" w:rsidRDefault="006C68A8">
      <w:pPr>
        <w:spacing w:after="0" w:line="240" w:lineRule="auto"/>
        <w:jc w:val="both"/>
        <w:rPr>
          <w:rFonts w:ascii="Times New Roman" w:eastAsia="Times New Roman" w:hAnsi="Times New Roman" w:cs="Times New Roman"/>
          <w:b/>
          <w:sz w:val="24"/>
        </w:rPr>
      </w:pPr>
    </w:p>
    <w:p w:rsidR="00541ABE" w:rsidRPr="00735C88" w:rsidRDefault="00A2229A">
      <w:pPr>
        <w:spacing w:line="240" w:lineRule="auto"/>
        <w:jc w:val="both"/>
        <w:rPr>
          <w:rFonts w:ascii="Times New Roman" w:eastAsia="Times New Roman" w:hAnsi="Times New Roman" w:cs="Times New Roman"/>
          <w:sz w:val="24"/>
        </w:rPr>
      </w:pPr>
      <w:r w:rsidRPr="00735C88">
        <w:rPr>
          <w:rFonts w:ascii="Times New Roman" w:eastAsia="Times New Roman" w:hAnsi="Times New Roman" w:cs="Times New Roman"/>
          <w:sz w:val="24"/>
        </w:rPr>
        <w:t xml:space="preserve">Chauí, M. (1983). </w:t>
      </w:r>
      <w:r w:rsidRPr="00735C88">
        <w:rPr>
          <w:rFonts w:ascii="Times New Roman" w:eastAsia="Times New Roman" w:hAnsi="Times New Roman" w:cs="Times New Roman"/>
          <w:b/>
          <w:sz w:val="24"/>
        </w:rPr>
        <w:t>O que é ideologia</w:t>
      </w:r>
      <w:r w:rsidRPr="00735C88">
        <w:rPr>
          <w:rFonts w:ascii="Times New Roman" w:eastAsia="Times New Roman" w:hAnsi="Times New Roman" w:cs="Times New Roman"/>
          <w:sz w:val="24"/>
        </w:rPr>
        <w:t>. São Paulo: Brasiliense.</w:t>
      </w:r>
    </w:p>
    <w:p w:rsidR="00541ABE" w:rsidRPr="00735C88" w:rsidRDefault="00A2229A">
      <w:pPr>
        <w:spacing w:after="0" w:line="240" w:lineRule="auto"/>
        <w:jc w:val="both"/>
        <w:rPr>
          <w:rFonts w:ascii="Times New Roman" w:eastAsia="Times New Roman" w:hAnsi="Times New Roman" w:cs="Times New Roman"/>
          <w:sz w:val="24"/>
        </w:rPr>
      </w:pPr>
      <w:r w:rsidRPr="00735C88">
        <w:rPr>
          <w:rFonts w:ascii="Times New Roman" w:eastAsia="Times New Roman" w:hAnsi="Times New Roman" w:cs="Times New Roman"/>
          <w:sz w:val="24"/>
        </w:rPr>
        <w:t xml:space="preserve">Fundo Internacional de Desenvolvimento Agrícola. (2018). </w:t>
      </w:r>
      <w:proofErr w:type="spellStart"/>
      <w:r w:rsidRPr="00735C88">
        <w:rPr>
          <w:rFonts w:ascii="Times New Roman" w:eastAsia="Times New Roman" w:hAnsi="Times New Roman" w:cs="Times New Roman"/>
          <w:b/>
          <w:sz w:val="24"/>
        </w:rPr>
        <w:t>Ecogastronomia</w:t>
      </w:r>
      <w:proofErr w:type="spellEnd"/>
      <w:r w:rsidRPr="00735C88">
        <w:rPr>
          <w:rFonts w:ascii="Times New Roman" w:eastAsia="Times New Roman" w:hAnsi="Times New Roman" w:cs="Times New Roman"/>
          <w:b/>
          <w:sz w:val="24"/>
        </w:rPr>
        <w:t xml:space="preserve"> para jovens rurais do Semiárido: Comparti</w:t>
      </w:r>
      <w:r w:rsidR="00385A04" w:rsidRPr="00735C88">
        <w:rPr>
          <w:rFonts w:ascii="Times New Roman" w:eastAsia="Times New Roman" w:hAnsi="Times New Roman" w:cs="Times New Roman"/>
          <w:b/>
          <w:sz w:val="24"/>
        </w:rPr>
        <w:t>lhando saberes e sabores locais</w:t>
      </w:r>
      <w:r w:rsidRPr="00735C88">
        <w:rPr>
          <w:rFonts w:ascii="Times New Roman" w:eastAsia="Times New Roman" w:hAnsi="Times New Roman" w:cs="Times New Roman"/>
          <w:b/>
          <w:sz w:val="24"/>
        </w:rPr>
        <w:t xml:space="preserve"> adotando a filosofia </w:t>
      </w:r>
      <w:proofErr w:type="spellStart"/>
      <w:r w:rsidRPr="00735C88">
        <w:rPr>
          <w:rFonts w:ascii="Times New Roman" w:eastAsia="Times New Roman" w:hAnsi="Times New Roman" w:cs="Times New Roman"/>
          <w:b/>
          <w:sz w:val="24"/>
        </w:rPr>
        <w:t>Slow</w:t>
      </w:r>
      <w:proofErr w:type="spellEnd"/>
      <w:r w:rsidRPr="00735C88">
        <w:rPr>
          <w:rFonts w:ascii="Times New Roman" w:eastAsia="Times New Roman" w:hAnsi="Times New Roman" w:cs="Times New Roman"/>
          <w:b/>
          <w:sz w:val="24"/>
        </w:rPr>
        <w:t xml:space="preserve"> </w:t>
      </w:r>
      <w:proofErr w:type="spellStart"/>
      <w:r w:rsidRPr="00735C88">
        <w:rPr>
          <w:rFonts w:ascii="Times New Roman" w:eastAsia="Times New Roman" w:hAnsi="Times New Roman" w:cs="Times New Roman"/>
          <w:b/>
          <w:sz w:val="24"/>
        </w:rPr>
        <w:t>Food</w:t>
      </w:r>
      <w:proofErr w:type="spellEnd"/>
      <w:r w:rsidRPr="00735C88">
        <w:rPr>
          <w:rFonts w:ascii="Times New Roman" w:eastAsia="Times New Roman" w:hAnsi="Times New Roman" w:cs="Times New Roman"/>
          <w:b/>
          <w:sz w:val="24"/>
        </w:rPr>
        <w:t xml:space="preserve"> nos projetos FIDA</w:t>
      </w:r>
      <w:r w:rsidRPr="00735C88">
        <w:rPr>
          <w:rFonts w:ascii="Times New Roman" w:eastAsia="Times New Roman" w:hAnsi="Times New Roman" w:cs="Times New Roman"/>
          <w:sz w:val="24"/>
        </w:rPr>
        <w:t>. Sergipe: Fundo Internacional de Desenvolvimento Agrícola (FIDA): IICA - Instituto Interamericano de Cooperação para a Agricultura. Recuperado em janeiro, 2019 em: &lt;</w:t>
      </w:r>
      <w:hyperlink r:id="rId8">
        <w:r w:rsidRPr="00735C88">
          <w:rPr>
            <w:rFonts w:ascii="Times New Roman" w:eastAsia="Times New Roman" w:hAnsi="Times New Roman" w:cs="Times New Roman"/>
            <w:color w:val="0000FF"/>
            <w:sz w:val="24"/>
            <w:u w:val="single"/>
          </w:rPr>
          <w:t>http://www.slowfoodbrasil.com/documentos/ecogastronomia_jovens_rurais_semiarido.pdf</w:t>
        </w:r>
      </w:hyperlink>
      <w:r w:rsidRPr="00735C88">
        <w:rPr>
          <w:rFonts w:ascii="Times New Roman" w:eastAsia="Times New Roman" w:hAnsi="Times New Roman" w:cs="Times New Roman"/>
          <w:sz w:val="24"/>
        </w:rPr>
        <w:t>&gt;.</w:t>
      </w:r>
    </w:p>
    <w:p w:rsidR="00541ABE" w:rsidRPr="00735C88" w:rsidRDefault="00541ABE">
      <w:pPr>
        <w:spacing w:after="0" w:line="240" w:lineRule="auto"/>
        <w:jc w:val="both"/>
        <w:rPr>
          <w:rFonts w:ascii="Times New Roman" w:eastAsia="Times New Roman" w:hAnsi="Times New Roman" w:cs="Times New Roman"/>
          <w:sz w:val="24"/>
        </w:rPr>
      </w:pPr>
    </w:p>
    <w:p w:rsidR="00FC758F" w:rsidRPr="00735C88" w:rsidRDefault="00FC758F" w:rsidP="00FC758F">
      <w:pPr>
        <w:spacing w:after="0" w:line="240" w:lineRule="auto"/>
        <w:jc w:val="both"/>
        <w:rPr>
          <w:rFonts w:ascii="Times New Roman" w:eastAsia="Times New Roman" w:hAnsi="Times New Roman" w:cs="Times New Roman"/>
          <w:sz w:val="24"/>
        </w:rPr>
      </w:pPr>
      <w:proofErr w:type="spellStart"/>
      <w:r w:rsidRPr="00735C88">
        <w:rPr>
          <w:rFonts w:ascii="Times New Roman" w:eastAsia="Times New Roman" w:hAnsi="Times New Roman" w:cs="Times New Roman"/>
          <w:sz w:val="24"/>
        </w:rPr>
        <w:t>Kohler</w:t>
      </w:r>
      <w:proofErr w:type="spellEnd"/>
      <w:r w:rsidRPr="00735C88">
        <w:rPr>
          <w:rFonts w:ascii="Times New Roman" w:eastAsia="Times New Roman" w:hAnsi="Times New Roman" w:cs="Times New Roman"/>
          <w:sz w:val="24"/>
        </w:rPr>
        <w:t xml:space="preserve">, M.; Brack, P. (2016). Frutas nativas no Rio Grande do Sul: cultivando e valorizando a diversidade. In: </w:t>
      </w:r>
      <w:r w:rsidRPr="00735C88">
        <w:rPr>
          <w:rFonts w:ascii="Times New Roman" w:eastAsia="Times New Roman" w:hAnsi="Times New Roman" w:cs="Times New Roman"/>
          <w:b/>
          <w:sz w:val="24"/>
        </w:rPr>
        <w:t>Agriculturas</w:t>
      </w:r>
      <w:r w:rsidRPr="00735C88">
        <w:rPr>
          <w:rFonts w:ascii="Times New Roman" w:eastAsia="Times New Roman" w:hAnsi="Times New Roman" w:cs="Times New Roman"/>
          <w:sz w:val="24"/>
        </w:rPr>
        <w:t xml:space="preserve">, v.13, n. 2. Recuperado em janeiro, 2019 em: &lt; </w:t>
      </w:r>
      <w:hyperlink r:id="rId9" w:history="1">
        <w:r w:rsidRPr="00735C88">
          <w:rPr>
            <w:rStyle w:val="Hyperlink"/>
            <w:rFonts w:ascii="Times New Roman" w:eastAsia="Times New Roman" w:hAnsi="Times New Roman" w:cs="Times New Roman"/>
            <w:color w:val="auto"/>
            <w:sz w:val="24"/>
          </w:rPr>
          <w:t>http://aspta.org.br/wp-content/uploads/2016/08/Agriculturas_V13N2-Artigo01.pdf</w:t>
        </w:r>
      </w:hyperlink>
      <w:r w:rsidRPr="00735C88">
        <w:rPr>
          <w:rFonts w:ascii="Times New Roman" w:eastAsia="Times New Roman" w:hAnsi="Times New Roman" w:cs="Times New Roman"/>
          <w:sz w:val="24"/>
        </w:rPr>
        <w:t xml:space="preserve"> &gt;.</w:t>
      </w:r>
    </w:p>
    <w:p w:rsidR="0081487E" w:rsidRPr="00735C88" w:rsidRDefault="0081487E" w:rsidP="00FC758F">
      <w:pPr>
        <w:spacing w:after="0" w:line="240" w:lineRule="auto"/>
        <w:jc w:val="both"/>
        <w:rPr>
          <w:rFonts w:ascii="Times New Roman" w:eastAsia="Times New Roman" w:hAnsi="Times New Roman" w:cs="Times New Roman"/>
          <w:sz w:val="24"/>
          <w:szCs w:val="24"/>
        </w:rPr>
      </w:pPr>
    </w:p>
    <w:p w:rsidR="0081487E" w:rsidRPr="00735C88" w:rsidRDefault="007B386F" w:rsidP="005909CC">
      <w:pPr>
        <w:tabs>
          <w:tab w:val="left" w:pos="1270"/>
        </w:tabs>
        <w:spacing w:after="0" w:line="240" w:lineRule="auto"/>
        <w:jc w:val="both"/>
        <w:rPr>
          <w:rFonts w:ascii="Times New Roman" w:eastAsia="Times New Roman" w:hAnsi="Times New Roman" w:cs="Times New Roman"/>
          <w:sz w:val="24"/>
          <w:szCs w:val="24"/>
        </w:rPr>
      </w:pPr>
      <w:r w:rsidRPr="00735C88">
        <w:rPr>
          <w:rFonts w:ascii="Times New Roman" w:eastAsia="Times New Roman" w:hAnsi="Times New Roman" w:cs="Times New Roman"/>
          <w:sz w:val="24"/>
          <w:szCs w:val="24"/>
        </w:rPr>
        <w:t>Milano</w:t>
      </w:r>
      <w:r w:rsidR="00F01362" w:rsidRPr="00735C88">
        <w:rPr>
          <w:rFonts w:ascii="Times New Roman" w:eastAsia="Times New Roman" w:hAnsi="Times New Roman" w:cs="Times New Roman"/>
          <w:sz w:val="24"/>
          <w:szCs w:val="24"/>
        </w:rPr>
        <w:t>, S.</w:t>
      </w:r>
      <w:r w:rsidR="005909CC" w:rsidRPr="00735C88">
        <w:rPr>
          <w:rFonts w:ascii="Times New Roman" w:eastAsia="Times New Roman" w:hAnsi="Times New Roman" w:cs="Times New Roman"/>
          <w:sz w:val="24"/>
          <w:szCs w:val="24"/>
        </w:rPr>
        <w:t>; et. al.</w:t>
      </w:r>
      <w:r w:rsidR="005909CC" w:rsidRPr="00735C88">
        <w:rPr>
          <w:rFonts w:ascii="Times New Roman" w:eastAsia="Times New Roman" w:hAnsi="Times New Roman" w:cs="Times New Roman"/>
          <w:b/>
          <w:sz w:val="24"/>
          <w:szCs w:val="24"/>
        </w:rPr>
        <w:t xml:space="preserve"> (s/d). A Arca do Gosto Como criar o maior catálogo de sabores do mundo: um patrimônio para descobrir e salvar</w:t>
      </w:r>
      <w:r w:rsidR="005909CC" w:rsidRPr="00735C88">
        <w:rPr>
          <w:rFonts w:ascii="Times New Roman" w:eastAsia="Times New Roman" w:hAnsi="Times New Roman" w:cs="Times New Roman"/>
          <w:sz w:val="24"/>
          <w:szCs w:val="24"/>
        </w:rPr>
        <w:t xml:space="preserve">. </w:t>
      </w:r>
      <w:proofErr w:type="spellStart"/>
      <w:r w:rsidR="005909CC" w:rsidRPr="00735C88">
        <w:rPr>
          <w:rFonts w:ascii="Times New Roman" w:eastAsia="Times New Roman" w:hAnsi="Times New Roman" w:cs="Times New Roman"/>
          <w:sz w:val="24"/>
          <w:szCs w:val="24"/>
        </w:rPr>
        <w:t>Roreto</w:t>
      </w:r>
      <w:proofErr w:type="spellEnd"/>
      <w:r w:rsidR="005909CC" w:rsidRPr="00735C88">
        <w:rPr>
          <w:rFonts w:ascii="Times New Roman" w:eastAsia="Times New Roman" w:hAnsi="Times New Roman" w:cs="Times New Roman"/>
          <w:sz w:val="24"/>
          <w:szCs w:val="24"/>
        </w:rPr>
        <w:t xml:space="preserve"> </w:t>
      </w:r>
      <w:proofErr w:type="spellStart"/>
      <w:r w:rsidR="005909CC" w:rsidRPr="00735C88">
        <w:rPr>
          <w:rFonts w:ascii="Times New Roman" w:eastAsia="Times New Roman" w:hAnsi="Times New Roman" w:cs="Times New Roman"/>
          <w:sz w:val="24"/>
          <w:szCs w:val="24"/>
        </w:rPr>
        <w:t>di</w:t>
      </w:r>
      <w:proofErr w:type="spellEnd"/>
      <w:r w:rsidR="005909CC" w:rsidRPr="00735C88">
        <w:rPr>
          <w:rFonts w:ascii="Times New Roman" w:eastAsia="Times New Roman" w:hAnsi="Times New Roman" w:cs="Times New Roman"/>
          <w:sz w:val="24"/>
          <w:szCs w:val="24"/>
        </w:rPr>
        <w:t xml:space="preserve"> </w:t>
      </w:r>
      <w:proofErr w:type="spellStart"/>
      <w:r w:rsidR="005909CC" w:rsidRPr="00735C88">
        <w:rPr>
          <w:rFonts w:ascii="Times New Roman" w:eastAsia="Times New Roman" w:hAnsi="Times New Roman" w:cs="Times New Roman"/>
          <w:sz w:val="24"/>
          <w:szCs w:val="24"/>
        </w:rPr>
        <w:t>Cherasco</w:t>
      </w:r>
      <w:proofErr w:type="spellEnd"/>
      <w:r w:rsidR="005909CC" w:rsidRPr="00735C88">
        <w:rPr>
          <w:rFonts w:ascii="Times New Roman" w:eastAsia="Times New Roman" w:hAnsi="Times New Roman" w:cs="Times New Roman"/>
          <w:sz w:val="24"/>
          <w:szCs w:val="24"/>
        </w:rPr>
        <w:t xml:space="preserve">: </w:t>
      </w:r>
      <w:proofErr w:type="spellStart"/>
      <w:r w:rsidR="005909CC" w:rsidRPr="00735C88">
        <w:rPr>
          <w:rFonts w:ascii="Times New Roman" w:eastAsia="Times New Roman" w:hAnsi="Times New Roman" w:cs="Times New Roman"/>
          <w:sz w:val="24"/>
          <w:szCs w:val="24"/>
        </w:rPr>
        <w:t>Stampatello</w:t>
      </w:r>
      <w:proofErr w:type="spellEnd"/>
      <w:r w:rsidR="005909CC" w:rsidRPr="00735C88">
        <w:rPr>
          <w:rFonts w:ascii="Times New Roman" w:eastAsia="Times New Roman" w:hAnsi="Times New Roman" w:cs="Times New Roman"/>
          <w:sz w:val="24"/>
          <w:szCs w:val="24"/>
        </w:rPr>
        <w:t>.</w:t>
      </w:r>
      <w:r w:rsidR="00F01362" w:rsidRPr="00735C88">
        <w:rPr>
          <w:rFonts w:ascii="Times New Roman" w:eastAsia="Times New Roman" w:hAnsi="Times New Roman" w:cs="Times New Roman"/>
          <w:sz w:val="24"/>
          <w:szCs w:val="24"/>
        </w:rPr>
        <w:t xml:space="preserve"> </w:t>
      </w:r>
      <w:r w:rsidR="005909CC" w:rsidRPr="00735C88">
        <w:rPr>
          <w:rFonts w:ascii="Times New Roman" w:eastAsia="Times New Roman" w:hAnsi="Times New Roman" w:cs="Times New Roman"/>
          <w:sz w:val="24"/>
          <w:szCs w:val="24"/>
        </w:rPr>
        <w:t>Recuperado em janeiro, 2019 em:</w:t>
      </w:r>
      <w:r w:rsidR="00C165CD" w:rsidRPr="00735C88">
        <w:rPr>
          <w:rFonts w:ascii="Times New Roman" w:eastAsia="Times New Roman" w:hAnsi="Times New Roman" w:cs="Times New Roman"/>
          <w:sz w:val="24"/>
          <w:szCs w:val="24"/>
        </w:rPr>
        <w:t xml:space="preserve"> &lt;</w:t>
      </w:r>
      <w:r w:rsidR="00C165CD" w:rsidRPr="00735C88">
        <w:rPr>
          <w:rFonts w:ascii="Times New Roman" w:hAnsi="Times New Roman" w:cs="Times New Roman"/>
          <w:sz w:val="24"/>
          <w:szCs w:val="24"/>
        </w:rPr>
        <w:t xml:space="preserve"> </w:t>
      </w:r>
      <w:hyperlink r:id="rId10" w:history="1">
        <w:r w:rsidR="00C165CD" w:rsidRPr="00735C88">
          <w:rPr>
            <w:rFonts w:ascii="Times New Roman" w:hAnsi="Times New Roman" w:cs="Times New Roman"/>
            <w:sz w:val="24"/>
            <w:szCs w:val="24"/>
            <w:u w:val="single"/>
          </w:rPr>
          <w:t>http://slowfoodbrasil.com/documentos/slowfood-livreto-arcadogosto.pdf</w:t>
        </w:r>
      </w:hyperlink>
      <w:r w:rsidR="00C165CD" w:rsidRPr="00735C88">
        <w:rPr>
          <w:rFonts w:ascii="Times New Roman" w:hAnsi="Times New Roman" w:cs="Times New Roman"/>
          <w:sz w:val="24"/>
          <w:szCs w:val="24"/>
        </w:rPr>
        <w:t>&gt;.</w:t>
      </w:r>
    </w:p>
    <w:p w:rsidR="00385A04" w:rsidRPr="00735C88" w:rsidRDefault="00385A04">
      <w:pPr>
        <w:spacing w:after="0" w:line="240" w:lineRule="auto"/>
        <w:jc w:val="both"/>
        <w:rPr>
          <w:rFonts w:ascii="Times New Roman" w:eastAsia="Times New Roman" w:hAnsi="Times New Roman" w:cs="Times New Roman"/>
          <w:sz w:val="24"/>
        </w:rPr>
      </w:pPr>
    </w:p>
    <w:p w:rsidR="00541ABE" w:rsidRPr="00735C88" w:rsidRDefault="007B386F">
      <w:pPr>
        <w:spacing w:after="0" w:line="240" w:lineRule="auto"/>
        <w:jc w:val="both"/>
        <w:rPr>
          <w:rFonts w:ascii="Times New Roman" w:eastAsia="Times New Roman" w:hAnsi="Times New Roman" w:cs="Times New Roman"/>
          <w:sz w:val="24"/>
        </w:rPr>
      </w:pPr>
      <w:r w:rsidRPr="00735C88">
        <w:rPr>
          <w:rFonts w:ascii="Times New Roman" w:eastAsia="Times New Roman" w:hAnsi="Times New Roman" w:cs="Times New Roman"/>
          <w:sz w:val="24"/>
        </w:rPr>
        <w:t>ONU. (2016</w:t>
      </w:r>
      <w:r w:rsidR="00A2229A" w:rsidRPr="00735C88">
        <w:rPr>
          <w:rFonts w:ascii="Times New Roman" w:eastAsia="Times New Roman" w:hAnsi="Times New Roman" w:cs="Times New Roman"/>
          <w:sz w:val="24"/>
        </w:rPr>
        <w:t xml:space="preserve">). </w:t>
      </w:r>
      <w:r w:rsidR="00A2229A" w:rsidRPr="00735C88">
        <w:rPr>
          <w:rFonts w:ascii="Times New Roman" w:eastAsia="Times New Roman" w:hAnsi="Times New Roman" w:cs="Times New Roman"/>
          <w:b/>
          <w:sz w:val="24"/>
        </w:rPr>
        <w:t>Transformando Nosso Mundo: a Agenda 2030 para o Desenvolvimento Sustentável</w:t>
      </w:r>
      <w:r w:rsidR="00A2229A" w:rsidRPr="00735C88">
        <w:rPr>
          <w:rFonts w:ascii="Times New Roman" w:eastAsia="Times New Roman" w:hAnsi="Times New Roman" w:cs="Times New Roman"/>
          <w:sz w:val="24"/>
        </w:rPr>
        <w:t>. Recuperado em janeiro, 2019 em: &lt;</w:t>
      </w:r>
      <w:hyperlink r:id="rId11">
        <w:r w:rsidR="00A2229A" w:rsidRPr="00735C88">
          <w:rPr>
            <w:rFonts w:ascii="Times New Roman" w:eastAsia="Times New Roman" w:hAnsi="Times New Roman" w:cs="Times New Roman"/>
            <w:color w:val="0000FF"/>
            <w:sz w:val="24"/>
            <w:u w:val="single"/>
          </w:rPr>
          <w:t>http://www.br.undp.org/content/dam/brazil/docs/agenda2030/undp-br-Agenda2030-completo-pt-br-2016.pdf</w:t>
        </w:r>
      </w:hyperlink>
      <w:r w:rsidR="00A2229A" w:rsidRPr="00735C88">
        <w:rPr>
          <w:rFonts w:ascii="Times New Roman" w:eastAsia="Times New Roman" w:hAnsi="Times New Roman" w:cs="Times New Roman"/>
          <w:sz w:val="24"/>
        </w:rPr>
        <w:t>&gt;.</w:t>
      </w:r>
    </w:p>
    <w:p w:rsidR="00F01362" w:rsidRPr="00735C88" w:rsidRDefault="00F01362">
      <w:pPr>
        <w:spacing w:after="0" w:line="240" w:lineRule="auto"/>
        <w:jc w:val="both"/>
        <w:rPr>
          <w:rFonts w:ascii="Times New Roman" w:eastAsia="Times New Roman" w:hAnsi="Times New Roman" w:cs="Times New Roman"/>
          <w:sz w:val="24"/>
        </w:rPr>
      </w:pPr>
    </w:p>
    <w:p w:rsidR="00C165CD" w:rsidRPr="00735C88" w:rsidRDefault="00F01362" w:rsidP="00C165CD">
      <w:pPr>
        <w:spacing w:after="0" w:line="240" w:lineRule="auto"/>
        <w:jc w:val="both"/>
        <w:rPr>
          <w:rFonts w:ascii="Times New Roman" w:eastAsia="Times New Roman" w:hAnsi="Times New Roman" w:cs="Times New Roman"/>
          <w:color w:val="660099"/>
          <w:sz w:val="24"/>
          <w:szCs w:val="24"/>
          <w:u w:val="single"/>
        </w:rPr>
      </w:pPr>
      <w:proofErr w:type="spellStart"/>
      <w:r w:rsidRPr="00735C88">
        <w:rPr>
          <w:rFonts w:ascii="Times New Roman" w:eastAsia="Times New Roman" w:hAnsi="Times New Roman" w:cs="Times New Roman"/>
          <w:sz w:val="24"/>
          <w:szCs w:val="24"/>
        </w:rPr>
        <w:t>Pozzatti</w:t>
      </w:r>
      <w:proofErr w:type="spellEnd"/>
      <w:r w:rsidRPr="00735C88">
        <w:rPr>
          <w:rFonts w:ascii="Times New Roman" w:eastAsia="Times New Roman" w:hAnsi="Times New Roman" w:cs="Times New Roman"/>
          <w:sz w:val="24"/>
          <w:szCs w:val="24"/>
        </w:rPr>
        <w:t xml:space="preserve">, V. R.O. </w:t>
      </w:r>
      <w:r w:rsidR="00C165CD" w:rsidRPr="00735C88">
        <w:rPr>
          <w:rFonts w:ascii="Times New Roman" w:eastAsia="Times New Roman" w:hAnsi="Times New Roman" w:cs="Times New Roman"/>
          <w:sz w:val="24"/>
          <w:szCs w:val="24"/>
        </w:rPr>
        <w:t xml:space="preserve">(2014). </w:t>
      </w:r>
      <w:proofErr w:type="spellStart"/>
      <w:r w:rsidR="00C165CD" w:rsidRPr="00735C88">
        <w:rPr>
          <w:rFonts w:ascii="Times New Roman" w:eastAsia="Times New Roman" w:hAnsi="Times New Roman" w:cs="Times New Roman"/>
          <w:sz w:val="24"/>
          <w:szCs w:val="24"/>
        </w:rPr>
        <w:t>Mundaneum</w:t>
      </w:r>
      <w:proofErr w:type="spellEnd"/>
      <w:r w:rsidR="00C165CD" w:rsidRPr="00735C88">
        <w:rPr>
          <w:rFonts w:ascii="Times New Roman" w:eastAsia="Times New Roman" w:hAnsi="Times New Roman" w:cs="Times New Roman"/>
          <w:sz w:val="24"/>
          <w:szCs w:val="24"/>
        </w:rPr>
        <w:t xml:space="preserve">: o trabalho visionário de Paul </w:t>
      </w:r>
      <w:proofErr w:type="spellStart"/>
      <w:r w:rsidR="00C165CD" w:rsidRPr="00735C88">
        <w:rPr>
          <w:rFonts w:ascii="Times New Roman" w:eastAsia="Times New Roman" w:hAnsi="Times New Roman" w:cs="Times New Roman"/>
          <w:sz w:val="24"/>
          <w:szCs w:val="24"/>
        </w:rPr>
        <w:t>Otlet</w:t>
      </w:r>
      <w:proofErr w:type="spellEnd"/>
      <w:r w:rsidR="00C165CD" w:rsidRPr="00735C88">
        <w:rPr>
          <w:rFonts w:ascii="Times New Roman" w:eastAsia="Times New Roman" w:hAnsi="Times New Roman" w:cs="Times New Roman"/>
          <w:sz w:val="24"/>
          <w:szCs w:val="24"/>
        </w:rPr>
        <w:t xml:space="preserve"> e Henri La Fontaine.</w:t>
      </w:r>
      <w:r w:rsidRPr="00735C88">
        <w:rPr>
          <w:rFonts w:ascii="Times New Roman" w:hAnsi="Times New Roman" w:cs="Times New Roman"/>
          <w:sz w:val="24"/>
          <w:szCs w:val="24"/>
        </w:rPr>
        <w:t xml:space="preserve"> </w:t>
      </w:r>
      <w:r w:rsidRPr="00735C88">
        <w:rPr>
          <w:rFonts w:ascii="Times New Roman" w:hAnsi="Times New Roman" w:cs="Times New Roman"/>
          <w:b/>
          <w:sz w:val="24"/>
          <w:szCs w:val="24"/>
        </w:rPr>
        <w:t>Revista ACB: Biblioteconomia em Santa Catarina</w:t>
      </w:r>
      <w:r w:rsidRPr="00735C88">
        <w:rPr>
          <w:rFonts w:ascii="Times New Roman" w:hAnsi="Times New Roman" w:cs="Times New Roman"/>
          <w:sz w:val="24"/>
          <w:szCs w:val="24"/>
        </w:rPr>
        <w:t>, Florianópolis, v. 19, n</w:t>
      </w:r>
      <w:r w:rsidR="00C165CD" w:rsidRPr="00735C88">
        <w:rPr>
          <w:rFonts w:ascii="Times New Roman" w:hAnsi="Times New Roman" w:cs="Times New Roman"/>
          <w:sz w:val="24"/>
          <w:szCs w:val="24"/>
        </w:rPr>
        <w:t xml:space="preserve">. </w:t>
      </w:r>
      <w:r w:rsidR="00C165CD" w:rsidRPr="00735C88">
        <w:rPr>
          <w:rFonts w:ascii="Times New Roman" w:hAnsi="Times New Roman" w:cs="Times New Roman"/>
          <w:sz w:val="24"/>
          <w:szCs w:val="24"/>
        </w:rPr>
        <w:lastRenderedPageBreak/>
        <w:t>2, p. 202-209, jul./dez</w:t>
      </w:r>
      <w:r w:rsidRPr="00735C88">
        <w:rPr>
          <w:rFonts w:ascii="Times New Roman" w:hAnsi="Times New Roman" w:cs="Times New Roman"/>
          <w:sz w:val="24"/>
          <w:szCs w:val="24"/>
        </w:rPr>
        <w:t>.</w:t>
      </w:r>
      <w:r w:rsidR="00C165CD" w:rsidRPr="00735C88">
        <w:rPr>
          <w:rFonts w:ascii="Times New Roman" w:hAnsi="Times New Roman" w:cs="Times New Roman"/>
          <w:sz w:val="24"/>
          <w:szCs w:val="24"/>
        </w:rPr>
        <w:t xml:space="preserve"> Recuperado em maio, 2019 em:</w:t>
      </w:r>
      <w:r w:rsidR="00C165CD" w:rsidRPr="00735C88">
        <w:rPr>
          <w:rFonts w:ascii="Times New Roman" w:eastAsia="Times New Roman" w:hAnsi="Times New Roman" w:cs="Times New Roman"/>
          <w:sz w:val="24"/>
          <w:szCs w:val="24"/>
        </w:rPr>
        <w:t xml:space="preserve"> &lt;</w:t>
      </w:r>
      <w:r w:rsidR="00C165CD" w:rsidRPr="00735C88">
        <w:rPr>
          <w:rFonts w:ascii="Times New Roman" w:eastAsia="Times New Roman" w:hAnsi="Times New Roman" w:cs="Times New Roman"/>
          <w:color w:val="660099"/>
          <w:sz w:val="24"/>
          <w:szCs w:val="24"/>
          <w:u w:val="single"/>
          <w:shd w:val="clear" w:color="auto" w:fill="FFFFFF"/>
        </w:rPr>
        <w:fldChar w:fldCharType="begin"/>
      </w:r>
      <w:r w:rsidR="00C165CD" w:rsidRPr="00735C88">
        <w:rPr>
          <w:rFonts w:ascii="Times New Roman" w:eastAsia="Times New Roman" w:hAnsi="Times New Roman" w:cs="Times New Roman"/>
          <w:color w:val="660099"/>
          <w:sz w:val="24"/>
          <w:szCs w:val="24"/>
          <w:u w:val="single"/>
          <w:shd w:val="clear" w:color="auto" w:fill="FFFFFF"/>
        </w:rPr>
        <w:instrText xml:space="preserve"> HYPERLINK "https://revista.acbsc.org.br/racb/article/download/963/pdf_106  </w:instrText>
      </w:r>
      <w:r w:rsidR="00C165CD" w:rsidRPr="00735C88">
        <w:rPr>
          <w:rFonts w:ascii="Times New Roman" w:eastAsia="Times New Roman" w:hAnsi="Times New Roman" w:cs="Times New Roman"/>
          <w:sz w:val="24"/>
        </w:rPr>
        <w:instrText>&gt;.</w:instrText>
      </w:r>
    </w:p>
    <w:p w:rsidR="00C165CD" w:rsidRPr="00735C88" w:rsidRDefault="00C165CD" w:rsidP="00C165CD">
      <w:pPr>
        <w:spacing w:after="0" w:line="240" w:lineRule="auto"/>
        <w:jc w:val="both"/>
        <w:rPr>
          <w:rStyle w:val="Hyperlink"/>
          <w:rFonts w:ascii="Times New Roman" w:eastAsia="Times New Roman" w:hAnsi="Times New Roman" w:cs="Times New Roman"/>
          <w:sz w:val="24"/>
          <w:szCs w:val="24"/>
        </w:rPr>
      </w:pPr>
      <w:r w:rsidRPr="00735C88">
        <w:rPr>
          <w:rFonts w:ascii="Times New Roman" w:eastAsia="Times New Roman" w:hAnsi="Times New Roman" w:cs="Times New Roman"/>
          <w:color w:val="660099"/>
          <w:sz w:val="24"/>
          <w:szCs w:val="24"/>
          <w:u w:val="single"/>
          <w:shd w:val="clear" w:color="auto" w:fill="FFFFFF"/>
        </w:rPr>
        <w:instrText xml:space="preserve">" </w:instrText>
      </w:r>
      <w:r w:rsidRPr="00735C88">
        <w:rPr>
          <w:rFonts w:ascii="Times New Roman" w:eastAsia="Times New Roman" w:hAnsi="Times New Roman" w:cs="Times New Roman"/>
          <w:color w:val="660099"/>
          <w:sz w:val="24"/>
          <w:szCs w:val="24"/>
          <w:u w:val="single"/>
          <w:shd w:val="clear" w:color="auto" w:fill="FFFFFF"/>
        </w:rPr>
        <w:fldChar w:fldCharType="separate"/>
      </w:r>
      <w:r w:rsidRPr="00735C88">
        <w:rPr>
          <w:rStyle w:val="Hyperlink"/>
          <w:rFonts w:ascii="Times New Roman" w:eastAsia="Times New Roman" w:hAnsi="Times New Roman" w:cs="Times New Roman"/>
          <w:sz w:val="24"/>
          <w:szCs w:val="24"/>
          <w:shd w:val="clear" w:color="auto" w:fill="FFFFFF"/>
        </w:rPr>
        <w:t xml:space="preserve">https://revista.acbsc.org.br/racb/article/download/963/pdf_106  </w:t>
      </w:r>
      <w:r w:rsidRPr="00735C88">
        <w:rPr>
          <w:rStyle w:val="Hyperlink"/>
          <w:rFonts w:ascii="Times New Roman" w:eastAsia="Times New Roman" w:hAnsi="Times New Roman" w:cs="Times New Roman"/>
          <w:sz w:val="24"/>
        </w:rPr>
        <w:t>&gt;.</w:t>
      </w:r>
    </w:p>
    <w:p w:rsidR="00541ABE" w:rsidRPr="00735C88" w:rsidRDefault="00C165CD">
      <w:pPr>
        <w:spacing w:after="0" w:line="240" w:lineRule="auto"/>
        <w:jc w:val="both"/>
        <w:rPr>
          <w:rFonts w:ascii="Times New Roman" w:eastAsia="Times New Roman" w:hAnsi="Times New Roman" w:cs="Times New Roman"/>
          <w:sz w:val="24"/>
        </w:rPr>
      </w:pPr>
      <w:r w:rsidRPr="00735C88">
        <w:rPr>
          <w:rFonts w:ascii="Times New Roman" w:eastAsia="Times New Roman" w:hAnsi="Times New Roman" w:cs="Times New Roman"/>
          <w:color w:val="660099"/>
          <w:sz w:val="24"/>
          <w:szCs w:val="24"/>
          <w:u w:val="single"/>
          <w:shd w:val="clear" w:color="auto" w:fill="FFFFFF"/>
        </w:rPr>
        <w:fldChar w:fldCharType="end"/>
      </w:r>
    </w:p>
    <w:p w:rsidR="00541ABE" w:rsidRPr="00735C88" w:rsidRDefault="00A2229A">
      <w:pPr>
        <w:spacing w:after="0" w:line="240" w:lineRule="auto"/>
        <w:jc w:val="both"/>
        <w:rPr>
          <w:rFonts w:ascii="Times New Roman" w:eastAsia="Times New Roman" w:hAnsi="Times New Roman" w:cs="Times New Roman"/>
          <w:sz w:val="24"/>
        </w:rPr>
      </w:pPr>
      <w:proofErr w:type="spellStart"/>
      <w:r w:rsidRPr="00735C88">
        <w:rPr>
          <w:rFonts w:ascii="Times New Roman" w:eastAsia="Times New Roman" w:hAnsi="Times New Roman" w:cs="Times New Roman"/>
          <w:sz w:val="24"/>
        </w:rPr>
        <w:t>Slow</w:t>
      </w:r>
      <w:proofErr w:type="spellEnd"/>
      <w:r w:rsidRPr="00735C88">
        <w:rPr>
          <w:rFonts w:ascii="Times New Roman" w:eastAsia="Times New Roman" w:hAnsi="Times New Roman" w:cs="Times New Roman"/>
          <w:sz w:val="24"/>
        </w:rPr>
        <w:t xml:space="preserve"> </w:t>
      </w:r>
      <w:proofErr w:type="spellStart"/>
      <w:r w:rsidRPr="00735C88">
        <w:rPr>
          <w:rFonts w:ascii="Times New Roman" w:eastAsia="Times New Roman" w:hAnsi="Times New Roman" w:cs="Times New Roman"/>
          <w:sz w:val="24"/>
        </w:rPr>
        <w:t>Food</w:t>
      </w:r>
      <w:proofErr w:type="spellEnd"/>
      <w:r w:rsidRPr="00735C88">
        <w:rPr>
          <w:rFonts w:ascii="Times New Roman" w:eastAsia="Times New Roman" w:hAnsi="Times New Roman" w:cs="Times New Roman"/>
          <w:sz w:val="24"/>
        </w:rPr>
        <w:t xml:space="preserve"> Internacional; Fundo Internacional de Desenvolvimento Agrícola. (2015). </w:t>
      </w:r>
      <w:r w:rsidRPr="00735C88">
        <w:rPr>
          <w:rFonts w:ascii="Times New Roman" w:eastAsia="Times New Roman" w:hAnsi="Times New Roman" w:cs="Times New Roman"/>
          <w:b/>
          <w:sz w:val="24"/>
        </w:rPr>
        <w:t xml:space="preserve">Comida com gosto de </w:t>
      </w:r>
      <w:proofErr w:type="spellStart"/>
      <w:r w:rsidRPr="00735C88">
        <w:rPr>
          <w:rFonts w:ascii="Times New Roman" w:eastAsia="Times New Roman" w:hAnsi="Times New Roman" w:cs="Times New Roman"/>
          <w:b/>
          <w:sz w:val="24"/>
        </w:rPr>
        <w:t>licuri</w:t>
      </w:r>
      <w:proofErr w:type="spellEnd"/>
      <w:r w:rsidRPr="00735C88">
        <w:rPr>
          <w:rFonts w:ascii="Times New Roman" w:eastAsia="Times New Roman" w:hAnsi="Times New Roman" w:cs="Times New Roman"/>
          <w:b/>
          <w:sz w:val="24"/>
        </w:rPr>
        <w:t>: receitas.</w:t>
      </w:r>
      <w:r w:rsidRPr="00735C88">
        <w:rPr>
          <w:rFonts w:ascii="Times New Roman" w:eastAsia="Times New Roman" w:hAnsi="Times New Roman" w:cs="Times New Roman"/>
          <w:sz w:val="24"/>
        </w:rPr>
        <w:t xml:space="preserve"> Bahia: COOPES Cooperativa de Produção da Região do </w:t>
      </w:r>
      <w:proofErr w:type="spellStart"/>
      <w:r w:rsidRPr="00735C88">
        <w:rPr>
          <w:rFonts w:ascii="Times New Roman" w:eastAsia="Times New Roman" w:hAnsi="Times New Roman" w:cs="Times New Roman"/>
          <w:sz w:val="24"/>
        </w:rPr>
        <w:t>Piemonte</w:t>
      </w:r>
      <w:proofErr w:type="spellEnd"/>
      <w:r w:rsidRPr="00735C88">
        <w:rPr>
          <w:rFonts w:ascii="Times New Roman" w:eastAsia="Times New Roman" w:hAnsi="Times New Roman" w:cs="Times New Roman"/>
          <w:sz w:val="24"/>
        </w:rPr>
        <w:t xml:space="preserve"> da Diamantina. Recuperado em janeiro, 2019 em: &lt;</w:t>
      </w:r>
      <w:hyperlink r:id="rId12">
        <w:r w:rsidRPr="00735C88">
          <w:rPr>
            <w:rFonts w:ascii="Times New Roman" w:eastAsia="Times New Roman" w:hAnsi="Times New Roman" w:cs="Times New Roman"/>
            <w:color w:val="0000FF"/>
            <w:sz w:val="24"/>
            <w:u w:val="single"/>
          </w:rPr>
          <w:t>http://slowfoodbrasil.com/documentos/licuri-livro-de-receitas.pdf</w:t>
        </w:r>
        <w:r w:rsidRPr="00735C88">
          <w:rPr>
            <w:rFonts w:ascii="Times New Roman" w:eastAsia="Times New Roman" w:hAnsi="Times New Roman" w:cs="Times New Roman"/>
            <w:vanish/>
            <w:color w:val="0000FF"/>
            <w:sz w:val="24"/>
            <w:u w:val="single"/>
          </w:rPr>
          <w:t>HYPERLINK "http://slowfoodbrasil.com/documentos/licuri-livro-de-receitas.pdf"</w:t>
        </w:r>
        <w:r w:rsidRPr="00735C88">
          <w:rPr>
            <w:rFonts w:ascii="Times New Roman" w:eastAsia="Times New Roman" w:hAnsi="Times New Roman" w:cs="Times New Roman"/>
            <w:color w:val="0000FF"/>
            <w:sz w:val="24"/>
            <w:u w:val="single"/>
          </w:rPr>
          <w:t xml:space="preserve"> </w:t>
        </w:r>
      </w:hyperlink>
      <w:r w:rsidRPr="00735C88">
        <w:rPr>
          <w:rFonts w:ascii="Times New Roman" w:eastAsia="Times New Roman" w:hAnsi="Times New Roman" w:cs="Times New Roman"/>
          <w:sz w:val="24"/>
        </w:rPr>
        <w:t>&gt;.</w:t>
      </w:r>
    </w:p>
    <w:p w:rsidR="00541ABE" w:rsidRPr="00735C88" w:rsidRDefault="00541ABE">
      <w:pPr>
        <w:spacing w:after="0" w:line="240" w:lineRule="auto"/>
        <w:ind w:firstLine="420"/>
        <w:jc w:val="both"/>
        <w:rPr>
          <w:rFonts w:ascii="Times New Roman" w:eastAsia="Times New Roman" w:hAnsi="Times New Roman" w:cs="Times New Roman"/>
          <w:sz w:val="24"/>
        </w:rPr>
      </w:pPr>
    </w:p>
    <w:p w:rsidR="00541ABE" w:rsidRDefault="00A2229A">
      <w:pPr>
        <w:spacing w:line="240" w:lineRule="auto"/>
        <w:jc w:val="both"/>
        <w:rPr>
          <w:rFonts w:ascii="Times New Roman" w:eastAsia="Times New Roman" w:hAnsi="Times New Roman" w:cs="Times New Roman"/>
          <w:sz w:val="24"/>
        </w:rPr>
      </w:pPr>
      <w:proofErr w:type="spellStart"/>
      <w:r w:rsidRPr="00735C88">
        <w:rPr>
          <w:rFonts w:ascii="Times New Roman" w:eastAsia="Times New Roman" w:hAnsi="Times New Roman" w:cs="Times New Roman"/>
          <w:sz w:val="24"/>
        </w:rPr>
        <w:t>Vandenberghe</w:t>
      </w:r>
      <w:proofErr w:type="spellEnd"/>
      <w:r w:rsidRPr="00735C88">
        <w:rPr>
          <w:rFonts w:ascii="Times New Roman" w:eastAsia="Times New Roman" w:hAnsi="Times New Roman" w:cs="Times New Roman"/>
          <w:sz w:val="24"/>
        </w:rPr>
        <w:t>, F.</w:t>
      </w:r>
      <w:r w:rsidR="007B386F" w:rsidRPr="00735C88">
        <w:rPr>
          <w:rFonts w:ascii="Times New Roman" w:eastAsia="Times New Roman" w:hAnsi="Times New Roman" w:cs="Times New Roman"/>
          <w:sz w:val="24"/>
        </w:rPr>
        <w:t xml:space="preserve"> (2016).</w:t>
      </w:r>
      <w:r w:rsidRPr="00735C88">
        <w:rPr>
          <w:rFonts w:ascii="Times New Roman" w:eastAsia="Times New Roman" w:hAnsi="Times New Roman" w:cs="Times New Roman"/>
          <w:sz w:val="24"/>
        </w:rPr>
        <w:t xml:space="preserve"> Cultura e agência: a visão “de dentro”. </w:t>
      </w:r>
      <w:r w:rsidRPr="00735C88">
        <w:rPr>
          <w:rFonts w:ascii="Times New Roman" w:eastAsia="Times New Roman" w:hAnsi="Times New Roman" w:cs="Times New Roman"/>
          <w:b/>
          <w:sz w:val="24"/>
        </w:rPr>
        <w:t>Sociologias</w:t>
      </w:r>
      <w:r w:rsidRPr="00735C88">
        <w:rPr>
          <w:rFonts w:ascii="Times New Roman" w:eastAsia="Times New Roman" w:hAnsi="Times New Roman" w:cs="Times New Roman"/>
          <w:sz w:val="24"/>
        </w:rPr>
        <w:t>, v. 18, n. 41, p. 130-163. Recuperado em janeiro, 2019 em: &lt;</w:t>
      </w:r>
      <w:hyperlink r:id="rId13">
        <w:r w:rsidRPr="00735C88">
          <w:rPr>
            <w:rFonts w:ascii="Times New Roman" w:eastAsia="Times New Roman" w:hAnsi="Times New Roman" w:cs="Times New Roman"/>
            <w:color w:val="0000FF"/>
            <w:sz w:val="24"/>
            <w:u w:val="single"/>
          </w:rPr>
          <w:t>http://www.scielo.br/pdf/soc/v18n41/1517-4522-soc-18-41-00130.pdf</w:t>
        </w:r>
        <w:r w:rsidRPr="00735C88">
          <w:rPr>
            <w:rFonts w:ascii="Times New Roman" w:eastAsia="Times New Roman" w:hAnsi="Times New Roman" w:cs="Times New Roman"/>
            <w:vanish/>
            <w:color w:val="0000FF"/>
            <w:sz w:val="24"/>
            <w:u w:val="single"/>
          </w:rPr>
          <w:t>HYPERLINK "http://www.scielo.br/pdf/soc/v18n41/1517-4522-soc-18-41-00130.pdf"</w:t>
        </w:r>
        <w:r w:rsidRPr="00735C88">
          <w:rPr>
            <w:rFonts w:ascii="Times New Roman" w:eastAsia="Times New Roman" w:hAnsi="Times New Roman" w:cs="Times New Roman"/>
            <w:color w:val="0000FF"/>
            <w:sz w:val="24"/>
            <w:u w:val="single"/>
          </w:rPr>
          <w:t xml:space="preserve"> </w:t>
        </w:r>
      </w:hyperlink>
      <w:r w:rsidRPr="00735C88">
        <w:rPr>
          <w:rFonts w:ascii="Times New Roman" w:eastAsia="Times New Roman" w:hAnsi="Times New Roman" w:cs="Times New Roman"/>
          <w:sz w:val="24"/>
        </w:rPr>
        <w:t>&gt;.</w:t>
      </w:r>
    </w:p>
    <w:p w:rsidR="00541ABE" w:rsidRDefault="00541ABE">
      <w:pPr>
        <w:spacing w:line="240" w:lineRule="auto"/>
        <w:jc w:val="both"/>
        <w:rPr>
          <w:rFonts w:ascii="Times New Roman" w:eastAsia="Times New Roman" w:hAnsi="Times New Roman" w:cs="Times New Roman"/>
          <w:sz w:val="24"/>
        </w:rPr>
      </w:pPr>
    </w:p>
    <w:p w:rsidR="00541ABE" w:rsidRDefault="00541ABE">
      <w:pPr>
        <w:spacing w:line="240" w:lineRule="auto"/>
        <w:jc w:val="both"/>
        <w:rPr>
          <w:rFonts w:ascii="Times New Roman" w:eastAsia="Times New Roman" w:hAnsi="Times New Roman" w:cs="Times New Roman"/>
          <w:sz w:val="24"/>
        </w:rPr>
      </w:pPr>
    </w:p>
    <w:p w:rsidR="00541ABE" w:rsidRDefault="00541ABE">
      <w:pPr>
        <w:spacing w:line="240" w:lineRule="auto"/>
        <w:jc w:val="both"/>
        <w:rPr>
          <w:rFonts w:ascii="Times New Roman" w:eastAsia="Times New Roman" w:hAnsi="Times New Roman" w:cs="Times New Roman"/>
          <w:sz w:val="24"/>
        </w:rPr>
      </w:pPr>
    </w:p>
    <w:p w:rsidR="00541ABE" w:rsidRDefault="00541ABE">
      <w:pPr>
        <w:spacing w:line="240" w:lineRule="auto"/>
        <w:jc w:val="both"/>
        <w:rPr>
          <w:rFonts w:ascii="Times New Roman" w:eastAsia="Times New Roman" w:hAnsi="Times New Roman" w:cs="Times New Roman"/>
          <w:sz w:val="24"/>
        </w:rPr>
      </w:pPr>
    </w:p>
    <w:p w:rsidR="00541ABE" w:rsidRDefault="00541ABE">
      <w:pPr>
        <w:spacing w:line="240" w:lineRule="auto"/>
        <w:jc w:val="both"/>
        <w:rPr>
          <w:rFonts w:ascii="Times New Roman" w:eastAsia="Times New Roman" w:hAnsi="Times New Roman" w:cs="Times New Roman"/>
          <w:sz w:val="24"/>
        </w:rPr>
      </w:pPr>
    </w:p>
    <w:p w:rsidR="00541ABE" w:rsidRDefault="00541ABE">
      <w:pPr>
        <w:spacing w:after="0" w:line="240" w:lineRule="auto"/>
        <w:ind w:firstLine="420"/>
        <w:jc w:val="both"/>
        <w:rPr>
          <w:rFonts w:ascii="Times New Roman" w:eastAsia="Times New Roman" w:hAnsi="Times New Roman" w:cs="Times New Roman"/>
          <w:sz w:val="24"/>
        </w:rPr>
      </w:pPr>
    </w:p>
    <w:sectPr w:rsidR="00541A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ABE"/>
    <w:rsid w:val="00011D2B"/>
    <w:rsid w:val="00015B3E"/>
    <w:rsid w:val="000256E0"/>
    <w:rsid w:val="00060117"/>
    <w:rsid w:val="0008292F"/>
    <w:rsid w:val="00084C16"/>
    <w:rsid w:val="000859D1"/>
    <w:rsid w:val="00086C8A"/>
    <w:rsid w:val="00097D72"/>
    <w:rsid w:val="000D6CCC"/>
    <w:rsid w:val="00124823"/>
    <w:rsid w:val="00124AD4"/>
    <w:rsid w:val="0014044B"/>
    <w:rsid w:val="001533F1"/>
    <w:rsid w:val="00196415"/>
    <w:rsid w:val="00197044"/>
    <w:rsid w:val="00197820"/>
    <w:rsid w:val="001B0439"/>
    <w:rsid w:val="001B4355"/>
    <w:rsid w:val="001B5CFF"/>
    <w:rsid w:val="001B5E2C"/>
    <w:rsid w:val="00223524"/>
    <w:rsid w:val="002A0A8B"/>
    <w:rsid w:val="002E5B8E"/>
    <w:rsid w:val="002F6292"/>
    <w:rsid w:val="00332F86"/>
    <w:rsid w:val="00356F48"/>
    <w:rsid w:val="00385A04"/>
    <w:rsid w:val="003A3A9E"/>
    <w:rsid w:val="003B2D85"/>
    <w:rsid w:val="004255BD"/>
    <w:rsid w:val="0043217A"/>
    <w:rsid w:val="004352CE"/>
    <w:rsid w:val="00471B6D"/>
    <w:rsid w:val="0049064B"/>
    <w:rsid w:val="004A0CF1"/>
    <w:rsid w:val="004D77CE"/>
    <w:rsid w:val="0050262D"/>
    <w:rsid w:val="00520AE2"/>
    <w:rsid w:val="00541ABE"/>
    <w:rsid w:val="005756FF"/>
    <w:rsid w:val="005909CC"/>
    <w:rsid w:val="005B5B18"/>
    <w:rsid w:val="005F391C"/>
    <w:rsid w:val="005F4696"/>
    <w:rsid w:val="00620D41"/>
    <w:rsid w:val="00624319"/>
    <w:rsid w:val="00627350"/>
    <w:rsid w:val="00647815"/>
    <w:rsid w:val="0066773C"/>
    <w:rsid w:val="0068191C"/>
    <w:rsid w:val="006C3EF1"/>
    <w:rsid w:val="006C68A8"/>
    <w:rsid w:val="006D25A5"/>
    <w:rsid w:val="006E2A19"/>
    <w:rsid w:val="006E7986"/>
    <w:rsid w:val="00730996"/>
    <w:rsid w:val="00735C88"/>
    <w:rsid w:val="00745D3D"/>
    <w:rsid w:val="00766A59"/>
    <w:rsid w:val="00770985"/>
    <w:rsid w:val="00796DB3"/>
    <w:rsid w:val="007B0F19"/>
    <w:rsid w:val="007B386F"/>
    <w:rsid w:val="007D5627"/>
    <w:rsid w:val="007F07A8"/>
    <w:rsid w:val="00812147"/>
    <w:rsid w:val="0081487E"/>
    <w:rsid w:val="00820A11"/>
    <w:rsid w:val="00825834"/>
    <w:rsid w:val="00825DBF"/>
    <w:rsid w:val="008507DF"/>
    <w:rsid w:val="00865895"/>
    <w:rsid w:val="00885BD0"/>
    <w:rsid w:val="008A382F"/>
    <w:rsid w:val="008F32A5"/>
    <w:rsid w:val="008F7525"/>
    <w:rsid w:val="00922E9C"/>
    <w:rsid w:val="00926915"/>
    <w:rsid w:val="00942E24"/>
    <w:rsid w:val="00947B33"/>
    <w:rsid w:val="009669AB"/>
    <w:rsid w:val="00973D10"/>
    <w:rsid w:val="009768A5"/>
    <w:rsid w:val="00982145"/>
    <w:rsid w:val="009A7545"/>
    <w:rsid w:val="009B372B"/>
    <w:rsid w:val="009C5956"/>
    <w:rsid w:val="009E3D7E"/>
    <w:rsid w:val="00A2229A"/>
    <w:rsid w:val="00A5074B"/>
    <w:rsid w:val="00A55CEB"/>
    <w:rsid w:val="00A81BEC"/>
    <w:rsid w:val="00AD7FB7"/>
    <w:rsid w:val="00B00CED"/>
    <w:rsid w:val="00B11D9D"/>
    <w:rsid w:val="00B40174"/>
    <w:rsid w:val="00B81CD1"/>
    <w:rsid w:val="00BA1D3B"/>
    <w:rsid w:val="00BD659C"/>
    <w:rsid w:val="00C02546"/>
    <w:rsid w:val="00C15C7A"/>
    <w:rsid w:val="00C15FEE"/>
    <w:rsid w:val="00C165CD"/>
    <w:rsid w:val="00C21362"/>
    <w:rsid w:val="00C43C6B"/>
    <w:rsid w:val="00CC496D"/>
    <w:rsid w:val="00CC55D6"/>
    <w:rsid w:val="00CD0521"/>
    <w:rsid w:val="00CE141A"/>
    <w:rsid w:val="00CE54E5"/>
    <w:rsid w:val="00D14532"/>
    <w:rsid w:val="00D27C29"/>
    <w:rsid w:val="00D406B6"/>
    <w:rsid w:val="00D44D61"/>
    <w:rsid w:val="00DB0E06"/>
    <w:rsid w:val="00DB4FB6"/>
    <w:rsid w:val="00DB6795"/>
    <w:rsid w:val="00DC476E"/>
    <w:rsid w:val="00DE2F0A"/>
    <w:rsid w:val="00E0549D"/>
    <w:rsid w:val="00E110F9"/>
    <w:rsid w:val="00E26D3F"/>
    <w:rsid w:val="00E67A0C"/>
    <w:rsid w:val="00E85EE2"/>
    <w:rsid w:val="00EC7CC8"/>
    <w:rsid w:val="00EE2BBC"/>
    <w:rsid w:val="00EF08D4"/>
    <w:rsid w:val="00EF10A5"/>
    <w:rsid w:val="00F01362"/>
    <w:rsid w:val="00F04098"/>
    <w:rsid w:val="00F32CA1"/>
    <w:rsid w:val="00F34A0C"/>
    <w:rsid w:val="00F628CD"/>
    <w:rsid w:val="00F72064"/>
    <w:rsid w:val="00F73224"/>
    <w:rsid w:val="00FC758F"/>
    <w:rsid w:val="00FC7F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C75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C75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85729">
      <w:bodyDiv w:val="1"/>
      <w:marLeft w:val="0"/>
      <w:marRight w:val="0"/>
      <w:marTop w:val="0"/>
      <w:marBottom w:val="0"/>
      <w:divBdr>
        <w:top w:val="none" w:sz="0" w:space="0" w:color="auto"/>
        <w:left w:val="none" w:sz="0" w:space="0" w:color="auto"/>
        <w:bottom w:val="none" w:sz="0" w:space="0" w:color="auto"/>
        <w:right w:val="none" w:sz="0" w:space="0" w:color="auto"/>
      </w:divBdr>
      <w:divsChild>
        <w:div w:id="21449297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wfoodbrasil.com/documentos/ecogastronomia_jovens_rurais_semiarido.pdf" TargetMode="External"/><Relationship Id="rId13" Type="http://schemas.openxmlformats.org/officeDocument/2006/relationships/hyperlink" Target="http://www.scielo.br/pdf/soc/v18n41/1517-4522-soc-18-41-00130.pdfHYPERLINK%20%22http://www.scielo.br/pdf/soc/v18n41/1517-4522-soc-18-41-00130.pdf%22" TargetMode="External"/><Relationship Id="rId3" Type="http://schemas.openxmlformats.org/officeDocument/2006/relationships/settings" Target="settings.xml"/><Relationship Id="rId7" Type="http://schemas.openxmlformats.org/officeDocument/2006/relationships/hyperlink" Target="http://www.scielo.br/scielo.php?pid=S151745222017000100276&amp;script=sci_abstract&amp;tlng=pt" TargetMode="External"/><Relationship Id="rId12" Type="http://schemas.openxmlformats.org/officeDocument/2006/relationships/hyperlink" Target="http://slowfoodbrasil.com/documentos/licuri-livro-de-receitas.pdfHYPERLINK%20%22http://slowfoodbrasil.com/documentos/licuri-livro-de-receitas.pdf%2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ofaj.com.br/colunas_conteudo.php?cod=966" TargetMode="External"/><Relationship Id="rId11" Type="http://schemas.openxmlformats.org/officeDocument/2006/relationships/hyperlink" Target="http://www.br.undp.org/content/dam/brazil/docs/agenda2030/undp-br-Agenda2030-completo-pt-br-2016.pdf" TargetMode="External"/><Relationship Id="rId5" Type="http://schemas.openxmlformats.org/officeDocument/2006/relationships/hyperlink" Target="mailto:gabrieli.arq@gmail.com" TargetMode="External"/><Relationship Id="rId15" Type="http://schemas.openxmlformats.org/officeDocument/2006/relationships/theme" Target="theme/theme1.xml"/><Relationship Id="rId10" Type="http://schemas.openxmlformats.org/officeDocument/2006/relationships/hyperlink" Target="http://slowfoodbrasil.com/documentos/slowfood-livreto-arcadogosto.pdf" TargetMode="External"/><Relationship Id="rId4" Type="http://schemas.openxmlformats.org/officeDocument/2006/relationships/webSettings" Target="webSettings.xml"/><Relationship Id="rId9" Type="http://schemas.openxmlformats.org/officeDocument/2006/relationships/hyperlink" Target="http://aspta.org.br/wp-content/uploads/2016/08/Agriculturas_V13N2-Artigo01.pdf"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TotalTime>
  <Pages>6</Pages>
  <Words>2928</Words>
  <Characters>15813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Gabrieli</dc:creator>
  <cp:lastModifiedBy>Gabrieli</cp:lastModifiedBy>
  <cp:revision>16</cp:revision>
  <cp:lastPrinted>2019-06-09T19:08:00Z</cp:lastPrinted>
  <dcterms:created xsi:type="dcterms:W3CDTF">2019-05-05T22:26:00Z</dcterms:created>
  <dcterms:modified xsi:type="dcterms:W3CDTF">2019-06-11T01:45:00Z</dcterms:modified>
</cp:coreProperties>
</file>