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C1118C" w14:textId="77777777" w:rsidR="00A00956" w:rsidRPr="00F73B75" w:rsidRDefault="00A00956" w:rsidP="00A00956">
      <w:pPr>
        <w:jc w:val="center"/>
        <w:rPr>
          <w:b/>
          <w:color w:val="000000" w:themeColor="text1"/>
          <w:sz w:val="40"/>
        </w:rPr>
      </w:pPr>
      <w:r w:rsidRPr="00F73B75">
        <w:rPr>
          <w:b/>
          <w:color w:val="000000" w:themeColor="text1"/>
          <w:sz w:val="40"/>
        </w:rPr>
        <w:t>Arquivos privados: um estudo comparativo entre as políticas para esses acervos no Brasil e na França</w:t>
      </w:r>
    </w:p>
    <w:p w14:paraId="7CCAD69C" w14:textId="77777777" w:rsidR="00A00956" w:rsidRPr="00BB542B" w:rsidRDefault="00A00956" w:rsidP="00F73B75">
      <w:pPr>
        <w:jc w:val="center"/>
        <w:rPr>
          <w:b/>
          <w:color w:val="000000" w:themeColor="text1"/>
          <w:sz w:val="28"/>
          <w:szCs w:val="14"/>
        </w:rPr>
      </w:pPr>
    </w:p>
    <w:p w14:paraId="0C982C11" w14:textId="77777777" w:rsidR="00A00956" w:rsidRPr="00A00956" w:rsidRDefault="00A00956" w:rsidP="00A00956">
      <w:pPr>
        <w:pStyle w:val="Corpodetexto"/>
        <w:rPr>
          <w:color w:val="000000" w:themeColor="text1"/>
          <w:sz w:val="24"/>
          <w:szCs w:val="24"/>
        </w:rPr>
      </w:pPr>
      <w:r w:rsidRPr="00A00956">
        <w:rPr>
          <w:color w:val="000000" w:themeColor="text1"/>
          <w:sz w:val="24"/>
          <w:szCs w:val="24"/>
        </w:rPr>
        <w:t>Bruna Pimentel Lopes</w:t>
      </w:r>
      <w:r w:rsidRPr="00A00956">
        <w:rPr>
          <w:color w:val="000000" w:themeColor="text1"/>
          <w:sz w:val="24"/>
          <w:szCs w:val="24"/>
          <w:vertAlign w:val="superscript"/>
        </w:rPr>
        <w:t>1</w:t>
      </w:r>
      <w:r w:rsidRPr="00A00956">
        <w:rPr>
          <w:color w:val="000000" w:themeColor="text1"/>
          <w:sz w:val="24"/>
          <w:szCs w:val="24"/>
        </w:rPr>
        <w:t xml:space="preserve">, </w:t>
      </w:r>
      <w:proofErr w:type="spellStart"/>
      <w:r w:rsidRPr="00A00956">
        <w:rPr>
          <w:color w:val="000000" w:themeColor="text1"/>
          <w:sz w:val="24"/>
          <w:szCs w:val="24"/>
        </w:rPr>
        <w:t>Georgete</w:t>
      </w:r>
      <w:proofErr w:type="spellEnd"/>
      <w:r w:rsidRPr="00A00956">
        <w:rPr>
          <w:color w:val="000000" w:themeColor="text1"/>
          <w:sz w:val="24"/>
          <w:szCs w:val="24"/>
        </w:rPr>
        <w:t xml:space="preserve"> </w:t>
      </w:r>
      <w:proofErr w:type="spellStart"/>
      <w:r w:rsidRPr="00A00956">
        <w:rPr>
          <w:color w:val="000000" w:themeColor="text1"/>
          <w:sz w:val="24"/>
          <w:szCs w:val="24"/>
        </w:rPr>
        <w:t>Medleg</w:t>
      </w:r>
      <w:proofErr w:type="spellEnd"/>
      <w:r w:rsidRPr="00A00956">
        <w:rPr>
          <w:color w:val="000000" w:themeColor="text1"/>
          <w:sz w:val="24"/>
          <w:szCs w:val="24"/>
        </w:rPr>
        <w:t xml:space="preserve"> Rodrigues</w:t>
      </w:r>
      <w:r w:rsidRPr="00A00956">
        <w:rPr>
          <w:color w:val="000000" w:themeColor="text1"/>
          <w:sz w:val="24"/>
          <w:szCs w:val="24"/>
          <w:vertAlign w:val="superscript"/>
        </w:rPr>
        <w:t>2</w:t>
      </w:r>
    </w:p>
    <w:p w14:paraId="44DF325C" w14:textId="77777777" w:rsidR="00A00956" w:rsidRPr="00A00956" w:rsidRDefault="00A00956" w:rsidP="00A00956">
      <w:pPr>
        <w:pStyle w:val="Corpodetexto"/>
        <w:rPr>
          <w:color w:val="000000" w:themeColor="text1"/>
          <w:sz w:val="24"/>
          <w:szCs w:val="24"/>
        </w:rPr>
      </w:pPr>
    </w:p>
    <w:p w14:paraId="419BD760" w14:textId="77777777" w:rsidR="00A00956" w:rsidRPr="00A00956" w:rsidRDefault="00A00956" w:rsidP="00A00956">
      <w:pPr>
        <w:pStyle w:val="Corpodetexto"/>
        <w:rPr>
          <w:color w:val="000000" w:themeColor="text1"/>
          <w:sz w:val="24"/>
          <w:szCs w:val="24"/>
        </w:rPr>
      </w:pPr>
      <w:r w:rsidRPr="00A00956">
        <w:rPr>
          <w:color w:val="000000" w:themeColor="text1"/>
          <w:sz w:val="24"/>
          <w:szCs w:val="24"/>
          <w:vertAlign w:val="superscript"/>
        </w:rPr>
        <w:t xml:space="preserve">1 </w:t>
      </w:r>
      <w:r w:rsidRPr="00A00956">
        <w:rPr>
          <w:color w:val="000000" w:themeColor="text1"/>
          <w:sz w:val="24"/>
          <w:szCs w:val="24"/>
        </w:rPr>
        <w:t xml:space="preserve">Código ORCID (0000-0002-5988-5582). Doutoranda do Programa de Pós-Graduação em Ciência da Informação da Universidade de Brasília – PPGCINF/UnB. (E-mail: </w:t>
      </w:r>
      <w:hyperlink r:id="rId8" w:history="1">
        <w:r w:rsidRPr="00A00956">
          <w:rPr>
            <w:rStyle w:val="Hyperlink"/>
            <w:color w:val="000000" w:themeColor="text1"/>
            <w:sz w:val="24"/>
            <w:szCs w:val="24"/>
          </w:rPr>
          <w:t>bpimentelopes@gmail.com</w:t>
        </w:r>
      </w:hyperlink>
      <w:r w:rsidRPr="00A00956">
        <w:rPr>
          <w:color w:val="000000" w:themeColor="text1"/>
          <w:sz w:val="24"/>
          <w:szCs w:val="24"/>
        </w:rPr>
        <w:t>)</w:t>
      </w:r>
    </w:p>
    <w:p w14:paraId="12A2638E" w14:textId="77777777" w:rsidR="00A00956" w:rsidRPr="00A00956" w:rsidRDefault="00A00956" w:rsidP="00A00956">
      <w:pPr>
        <w:pStyle w:val="Corpodetexto"/>
        <w:rPr>
          <w:color w:val="000000" w:themeColor="text1"/>
          <w:sz w:val="24"/>
          <w:szCs w:val="24"/>
        </w:rPr>
      </w:pPr>
      <w:r w:rsidRPr="00A00956">
        <w:rPr>
          <w:color w:val="000000" w:themeColor="text1"/>
          <w:sz w:val="24"/>
          <w:szCs w:val="24"/>
        </w:rPr>
        <w:t xml:space="preserve"> </w:t>
      </w:r>
    </w:p>
    <w:p w14:paraId="7AD204B7" w14:textId="77777777" w:rsidR="00A00956" w:rsidRPr="00A00956" w:rsidRDefault="00A00956" w:rsidP="00A00956">
      <w:pPr>
        <w:pStyle w:val="Corpodetexto"/>
        <w:rPr>
          <w:color w:val="000000" w:themeColor="text1"/>
          <w:sz w:val="24"/>
          <w:szCs w:val="24"/>
        </w:rPr>
      </w:pPr>
      <w:r w:rsidRPr="00A00956">
        <w:rPr>
          <w:color w:val="000000" w:themeColor="text1"/>
          <w:sz w:val="24"/>
          <w:szCs w:val="24"/>
          <w:vertAlign w:val="superscript"/>
        </w:rPr>
        <w:t>2</w:t>
      </w:r>
      <w:r w:rsidRPr="00A00956">
        <w:rPr>
          <w:color w:val="000000" w:themeColor="text1"/>
          <w:sz w:val="24"/>
          <w:szCs w:val="24"/>
        </w:rPr>
        <w:t xml:space="preserve"> Código ORCID (0000-0002-6446-6171) Doutora em História pela </w:t>
      </w:r>
      <w:proofErr w:type="spellStart"/>
      <w:r w:rsidRPr="00A00956">
        <w:rPr>
          <w:color w:val="000000" w:themeColor="text1"/>
          <w:sz w:val="24"/>
          <w:szCs w:val="24"/>
        </w:rPr>
        <w:t>Université</w:t>
      </w:r>
      <w:proofErr w:type="spellEnd"/>
      <w:r w:rsidRPr="00A00956">
        <w:rPr>
          <w:color w:val="000000" w:themeColor="text1"/>
          <w:sz w:val="24"/>
          <w:szCs w:val="24"/>
        </w:rPr>
        <w:t xml:space="preserve"> de Paris (Paris IV – Sorbonne). Professora do Curso de Graduação em Arquivologia e do Programa de Pós-Graduação em Ciência da Informação da Universidade de Brasília – UnB. (E-mail: </w:t>
      </w:r>
      <w:hyperlink r:id="rId9" w:history="1">
        <w:r w:rsidRPr="00A00956">
          <w:rPr>
            <w:rStyle w:val="Hyperlink"/>
            <w:color w:val="000000" w:themeColor="text1"/>
            <w:sz w:val="24"/>
            <w:szCs w:val="24"/>
          </w:rPr>
          <w:t>medleg.georgete@gmail.com</w:t>
        </w:r>
      </w:hyperlink>
      <w:r w:rsidRPr="00A00956">
        <w:rPr>
          <w:color w:val="000000" w:themeColor="text1"/>
          <w:sz w:val="24"/>
          <w:szCs w:val="24"/>
        </w:rPr>
        <w:t>)</w:t>
      </w:r>
    </w:p>
    <w:p w14:paraId="57E7D6C2" w14:textId="77777777" w:rsidR="00776A70" w:rsidRPr="00A00956" w:rsidRDefault="00776A70" w:rsidP="00C20914">
      <w:pPr>
        <w:spacing w:line="360" w:lineRule="auto"/>
        <w:contextualSpacing/>
        <w:jc w:val="both"/>
        <w:rPr>
          <w:b/>
          <w:sz w:val="24"/>
          <w:szCs w:val="24"/>
        </w:rPr>
      </w:pPr>
    </w:p>
    <w:p w14:paraId="5F7FDA56" w14:textId="72DFFFF1" w:rsidR="00EA2FD5" w:rsidRDefault="00E308C3" w:rsidP="00C20914">
      <w:pPr>
        <w:pStyle w:val="Corpodetexto"/>
        <w:spacing w:line="360" w:lineRule="auto"/>
        <w:contextualSpacing/>
        <w:rPr>
          <w:bCs/>
          <w:sz w:val="24"/>
          <w:szCs w:val="24"/>
        </w:rPr>
      </w:pPr>
      <w:r w:rsidRPr="00EA2FD5">
        <w:rPr>
          <w:b/>
          <w:sz w:val="24"/>
          <w:szCs w:val="24"/>
        </w:rPr>
        <w:t xml:space="preserve">Resumo: </w:t>
      </w:r>
      <w:r w:rsidR="00A00956" w:rsidRPr="00EA2FD5">
        <w:rPr>
          <w:bCs/>
          <w:sz w:val="24"/>
          <w:szCs w:val="24"/>
        </w:rPr>
        <w:t xml:space="preserve">Considerando-se as diversas interlocuções entre o Brasil e França no contexto arquivístico, </w:t>
      </w:r>
      <w:r w:rsidR="00EA2FD5">
        <w:rPr>
          <w:bCs/>
          <w:sz w:val="24"/>
          <w:szCs w:val="24"/>
        </w:rPr>
        <w:t>esta comunicação</w:t>
      </w:r>
      <w:r w:rsidR="00F73B75" w:rsidRPr="00EA2FD5">
        <w:rPr>
          <w:bCs/>
          <w:sz w:val="24"/>
          <w:szCs w:val="24"/>
        </w:rPr>
        <w:t xml:space="preserve"> tem como propósito</w:t>
      </w:r>
      <w:r w:rsidR="00A00956" w:rsidRPr="00EA2FD5">
        <w:rPr>
          <w:bCs/>
          <w:sz w:val="24"/>
          <w:szCs w:val="24"/>
        </w:rPr>
        <w:t xml:space="preserve"> apresentar um estudo comparativo sobre a Lei de Arquivos brasileira e francesa a fim de analisar as práticas dos dois países, especialmente no que se refere às diretrizes de tratamento, acesso e preservação dos arquivos privados. Para tanto, procede-se ao método de pesquisa documental. A partir do estudo </w:t>
      </w:r>
      <w:r w:rsidR="00EA2FD5" w:rsidRPr="00EA2FD5">
        <w:rPr>
          <w:bCs/>
          <w:sz w:val="24"/>
          <w:szCs w:val="24"/>
        </w:rPr>
        <w:t xml:space="preserve">compreendeu-se, de forma mais específica, </w:t>
      </w:r>
      <w:r w:rsidR="00A00956" w:rsidRPr="00EA2FD5">
        <w:rPr>
          <w:bCs/>
          <w:sz w:val="24"/>
          <w:szCs w:val="24"/>
        </w:rPr>
        <w:t>as políticas sobre os arquivos privados no Brasil e na França, especialmente quanto aos aspectos jurídicos relacionados a esse tipo de acervo.</w:t>
      </w:r>
      <w:r w:rsidR="00EA2FD5">
        <w:rPr>
          <w:bCs/>
          <w:sz w:val="24"/>
          <w:szCs w:val="24"/>
        </w:rPr>
        <w:t xml:space="preserve"> Desse modo, observou-se que a legislação brasileira se baseou nas práticas francesas para traçar diretrizes para os arquivos privados no </w:t>
      </w:r>
      <w:r w:rsidR="00B92E7B">
        <w:rPr>
          <w:bCs/>
          <w:sz w:val="24"/>
          <w:szCs w:val="24"/>
        </w:rPr>
        <w:t>P</w:t>
      </w:r>
      <w:r w:rsidR="00EA2FD5">
        <w:rPr>
          <w:bCs/>
          <w:sz w:val="24"/>
          <w:szCs w:val="24"/>
        </w:rPr>
        <w:t>aís, o que permite concluir que assim como na França, no contexto brasileiro, é possível que esses conjuntos documentais sejam declarados como de interesse público e histórico</w:t>
      </w:r>
      <w:r w:rsidR="00B92E7B">
        <w:rPr>
          <w:bCs/>
          <w:sz w:val="24"/>
          <w:szCs w:val="24"/>
        </w:rPr>
        <w:t xml:space="preserve"> e que essas ações acontecem de acordo com as especificidades de cada um dos países.</w:t>
      </w:r>
    </w:p>
    <w:p w14:paraId="4B13A711" w14:textId="77777777" w:rsidR="00EA2FD5" w:rsidRPr="00A00956" w:rsidRDefault="00EA2FD5" w:rsidP="00C20914">
      <w:pPr>
        <w:pStyle w:val="Corpodetexto"/>
        <w:spacing w:line="360" w:lineRule="auto"/>
        <w:contextualSpacing/>
        <w:rPr>
          <w:bCs/>
          <w:color w:val="000000" w:themeColor="text1"/>
          <w:sz w:val="24"/>
          <w:szCs w:val="24"/>
        </w:rPr>
      </w:pPr>
    </w:p>
    <w:p w14:paraId="5286FE64" w14:textId="4AC7E3F9" w:rsidR="00A00956" w:rsidRDefault="007060E0" w:rsidP="00A00956">
      <w:pPr>
        <w:pStyle w:val="Corpodetexto"/>
        <w:rPr>
          <w:bCs/>
          <w:sz w:val="24"/>
          <w:szCs w:val="24"/>
        </w:rPr>
      </w:pPr>
      <w:r w:rsidRPr="00A00956">
        <w:rPr>
          <w:b/>
          <w:sz w:val="24"/>
          <w:szCs w:val="24"/>
        </w:rPr>
        <w:t>Palavras-chave</w:t>
      </w:r>
      <w:r w:rsidRPr="00A00956">
        <w:rPr>
          <w:bCs/>
          <w:sz w:val="24"/>
          <w:szCs w:val="24"/>
        </w:rPr>
        <w:t>:</w:t>
      </w:r>
      <w:r w:rsidR="00A00956" w:rsidRPr="00A00956">
        <w:rPr>
          <w:bCs/>
          <w:sz w:val="24"/>
          <w:szCs w:val="24"/>
        </w:rPr>
        <w:t xml:space="preserve"> Arquivos privados. Legislação arquivística. Práticas arquivísticas.</w:t>
      </w:r>
    </w:p>
    <w:p w14:paraId="7181A544" w14:textId="15AE0B6E" w:rsidR="00BB542B" w:rsidRDefault="00BB542B" w:rsidP="00A00956">
      <w:pPr>
        <w:pStyle w:val="Corpodetexto"/>
        <w:rPr>
          <w:bCs/>
          <w:sz w:val="24"/>
          <w:szCs w:val="24"/>
        </w:rPr>
      </w:pPr>
    </w:p>
    <w:p w14:paraId="50F939D3" w14:textId="760A11EF" w:rsidR="00BB542B" w:rsidRPr="00BB542B" w:rsidRDefault="00BB542B" w:rsidP="00AC4977">
      <w:pPr>
        <w:pStyle w:val="Corpodetexto"/>
        <w:spacing w:line="360" w:lineRule="auto"/>
        <w:rPr>
          <w:b/>
          <w:sz w:val="24"/>
          <w:szCs w:val="24"/>
        </w:rPr>
      </w:pPr>
      <w:r w:rsidRPr="00BB542B">
        <w:rPr>
          <w:b/>
          <w:sz w:val="24"/>
          <w:szCs w:val="24"/>
        </w:rPr>
        <w:t xml:space="preserve">Abstract: </w:t>
      </w:r>
      <w:proofErr w:type="spellStart"/>
      <w:r w:rsidRPr="00BB542B">
        <w:rPr>
          <w:bCs/>
          <w:sz w:val="24"/>
          <w:szCs w:val="24"/>
        </w:rPr>
        <w:t>Considering</w:t>
      </w:r>
      <w:proofErr w:type="spellEnd"/>
      <w:r w:rsidRPr="00BB542B">
        <w:rPr>
          <w:bCs/>
          <w:sz w:val="24"/>
          <w:szCs w:val="24"/>
        </w:rPr>
        <w:t xml:space="preserve"> </w:t>
      </w:r>
      <w:proofErr w:type="spellStart"/>
      <w:r w:rsidRPr="00BB542B">
        <w:rPr>
          <w:bCs/>
          <w:sz w:val="24"/>
          <w:szCs w:val="24"/>
        </w:rPr>
        <w:t>the</w:t>
      </w:r>
      <w:proofErr w:type="spellEnd"/>
      <w:r w:rsidRPr="00BB542B">
        <w:rPr>
          <w:bCs/>
          <w:sz w:val="24"/>
          <w:szCs w:val="24"/>
        </w:rPr>
        <w:t xml:space="preserve"> </w:t>
      </w:r>
      <w:proofErr w:type="spellStart"/>
      <w:r w:rsidRPr="00BB542B">
        <w:rPr>
          <w:bCs/>
          <w:sz w:val="24"/>
          <w:szCs w:val="24"/>
        </w:rPr>
        <w:t>various</w:t>
      </w:r>
      <w:proofErr w:type="spellEnd"/>
      <w:r w:rsidRPr="00BB542B">
        <w:rPr>
          <w:bCs/>
          <w:sz w:val="24"/>
          <w:szCs w:val="24"/>
        </w:rPr>
        <w:t xml:space="preserve"> </w:t>
      </w:r>
      <w:proofErr w:type="spellStart"/>
      <w:r w:rsidRPr="00BB542B">
        <w:rPr>
          <w:bCs/>
          <w:sz w:val="24"/>
          <w:szCs w:val="24"/>
        </w:rPr>
        <w:t>interlocutions</w:t>
      </w:r>
      <w:proofErr w:type="spellEnd"/>
      <w:r w:rsidRPr="00BB542B">
        <w:rPr>
          <w:bCs/>
          <w:sz w:val="24"/>
          <w:szCs w:val="24"/>
        </w:rPr>
        <w:t xml:space="preserve"> </w:t>
      </w:r>
      <w:proofErr w:type="spellStart"/>
      <w:r w:rsidRPr="00BB542B">
        <w:rPr>
          <w:bCs/>
          <w:sz w:val="24"/>
          <w:szCs w:val="24"/>
        </w:rPr>
        <w:t>between</w:t>
      </w:r>
      <w:proofErr w:type="spellEnd"/>
      <w:r w:rsidRPr="00BB542B">
        <w:rPr>
          <w:bCs/>
          <w:sz w:val="24"/>
          <w:szCs w:val="24"/>
        </w:rPr>
        <w:t xml:space="preserve"> </w:t>
      </w:r>
      <w:proofErr w:type="spellStart"/>
      <w:r w:rsidRPr="00BB542B">
        <w:rPr>
          <w:bCs/>
          <w:sz w:val="24"/>
          <w:szCs w:val="24"/>
        </w:rPr>
        <w:t>Brazil</w:t>
      </w:r>
      <w:proofErr w:type="spellEnd"/>
      <w:r w:rsidRPr="00BB542B">
        <w:rPr>
          <w:bCs/>
          <w:sz w:val="24"/>
          <w:szCs w:val="24"/>
        </w:rPr>
        <w:t xml:space="preserve"> </w:t>
      </w:r>
      <w:proofErr w:type="spellStart"/>
      <w:r w:rsidRPr="00BB542B">
        <w:rPr>
          <w:bCs/>
          <w:sz w:val="24"/>
          <w:szCs w:val="24"/>
        </w:rPr>
        <w:t>and</w:t>
      </w:r>
      <w:proofErr w:type="spellEnd"/>
      <w:r w:rsidRPr="00BB542B">
        <w:rPr>
          <w:bCs/>
          <w:sz w:val="24"/>
          <w:szCs w:val="24"/>
        </w:rPr>
        <w:t xml:space="preserve"> France in </w:t>
      </w:r>
      <w:proofErr w:type="spellStart"/>
      <w:r w:rsidRPr="00BB542B">
        <w:rPr>
          <w:bCs/>
          <w:sz w:val="24"/>
          <w:szCs w:val="24"/>
        </w:rPr>
        <w:t>the</w:t>
      </w:r>
      <w:proofErr w:type="spellEnd"/>
      <w:r w:rsidRPr="00BB542B">
        <w:rPr>
          <w:bCs/>
          <w:sz w:val="24"/>
          <w:szCs w:val="24"/>
        </w:rPr>
        <w:t xml:space="preserve"> </w:t>
      </w:r>
      <w:proofErr w:type="spellStart"/>
      <w:r w:rsidRPr="00BB542B">
        <w:rPr>
          <w:bCs/>
          <w:sz w:val="24"/>
          <w:szCs w:val="24"/>
        </w:rPr>
        <w:t>archival</w:t>
      </w:r>
      <w:proofErr w:type="spellEnd"/>
      <w:r w:rsidRPr="00BB542B">
        <w:rPr>
          <w:bCs/>
          <w:sz w:val="24"/>
          <w:szCs w:val="24"/>
        </w:rPr>
        <w:t xml:space="preserve"> </w:t>
      </w:r>
      <w:proofErr w:type="spellStart"/>
      <w:r w:rsidRPr="00BB542B">
        <w:rPr>
          <w:bCs/>
          <w:sz w:val="24"/>
          <w:szCs w:val="24"/>
        </w:rPr>
        <w:t>context</w:t>
      </w:r>
      <w:proofErr w:type="spellEnd"/>
      <w:r w:rsidRPr="00BB542B">
        <w:rPr>
          <w:bCs/>
          <w:sz w:val="24"/>
          <w:szCs w:val="24"/>
        </w:rPr>
        <w:t xml:space="preserve">, </w:t>
      </w:r>
      <w:proofErr w:type="spellStart"/>
      <w:r w:rsidRPr="00BB542B">
        <w:rPr>
          <w:bCs/>
          <w:sz w:val="24"/>
          <w:szCs w:val="24"/>
        </w:rPr>
        <w:t>this</w:t>
      </w:r>
      <w:proofErr w:type="spellEnd"/>
      <w:r w:rsidRPr="00BB542B">
        <w:rPr>
          <w:bCs/>
          <w:sz w:val="24"/>
          <w:szCs w:val="24"/>
        </w:rPr>
        <w:t xml:space="preserve"> communication </w:t>
      </w:r>
      <w:proofErr w:type="spellStart"/>
      <w:r w:rsidRPr="00BB542B">
        <w:rPr>
          <w:bCs/>
          <w:sz w:val="24"/>
          <w:szCs w:val="24"/>
        </w:rPr>
        <w:t>aims</w:t>
      </w:r>
      <w:proofErr w:type="spellEnd"/>
      <w:r w:rsidRPr="00BB542B">
        <w:rPr>
          <w:bCs/>
          <w:sz w:val="24"/>
          <w:szCs w:val="24"/>
        </w:rPr>
        <w:t xml:space="preserve"> </w:t>
      </w:r>
      <w:proofErr w:type="spellStart"/>
      <w:r w:rsidRPr="00BB542B">
        <w:rPr>
          <w:bCs/>
          <w:sz w:val="24"/>
          <w:szCs w:val="24"/>
        </w:rPr>
        <w:t>to</w:t>
      </w:r>
      <w:proofErr w:type="spellEnd"/>
      <w:r w:rsidRPr="00BB542B">
        <w:rPr>
          <w:bCs/>
          <w:sz w:val="24"/>
          <w:szCs w:val="24"/>
        </w:rPr>
        <w:t xml:space="preserve"> </w:t>
      </w:r>
      <w:proofErr w:type="spellStart"/>
      <w:r w:rsidRPr="00BB542B">
        <w:rPr>
          <w:bCs/>
          <w:sz w:val="24"/>
          <w:szCs w:val="24"/>
        </w:rPr>
        <w:t>present</w:t>
      </w:r>
      <w:proofErr w:type="spellEnd"/>
      <w:r w:rsidRPr="00BB542B">
        <w:rPr>
          <w:bCs/>
          <w:sz w:val="24"/>
          <w:szCs w:val="24"/>
        </w:rPr>
        <w:t xml:space="preserve"> a </w:t>
      </w:r>
      <w:proofErr w:type="spellStart"/>
      <w:r w:rsidRPr="00BB542B">
        <w:rPr>
          <w:bCs/>
          <w:sz w:val="24"/>
          <w:szCs w:val="24"/>
        </w:rPr>
        <w:t>comparative</w:t>
      </w:r>
      <w:proofErr w:type="spellEnd"/>
      <w:r w:rsidRPr="00BB542B">
        <w:rPr>
          <w:bCs/>
          <w:sz w:val="24"/>
          <w:szCs w:val="24"/>
        </w:rPr>
        <w:t xml:space="preserve"> </w:t>
      </w:r>
      <w:proofErr w:type="spellStart"/>
      <w:r w:rsidRPr="00BB542B">
        <w:rPr>
          <w:bCs/>
          <w:sz w:val="24"/>
          <w:szCs w:val="24"/>
        </w:rPr>
        <w:t>study</w:t>
      </w:r>
      <w:proofErr w:type="spellEnd"/>
      <w:r w:rsidRPr="00BB542B">
        <w:rPr>
          <w:bCs/>
          <w:sz w:val="24"/>
          <w:szCs w:val="24"/>
        </w:rPr>
        <w:t xml:space="preserve"> </w:t>
      </w:r>
      <w:proofErr w:type="spellStart"/>
      <w:r w:rsidRPr="00BB542B">
        <w:rPr>
          <w:bCs/>
          <w:sz w:val="24"/>
          <w:szCs w:val="24"/>
        </w:rPr>
        <w:t>on</w:t>
      </w:r>
      <w:proofErr w:type="spellEnd"/>
      <w:r w:rsidRPr="00BB542B">
        <w:rPr>
          <w:bCs/>
          <w:sz w:val="24"/>
          <w:szCs w:val="24"/>
        </w:rPr>
        <w:t xml:space="preserve"> </w:t>
      </w:r>
      <w:proofErr w:type="spellStart"/>
      <w:r w:rsidRPr="00BB542B">
        <w:rPr>
          <w:bCs/>
          <w:sz w:val="24"/>
          <w:szCs w:val="24"/>
        </w:rPr>
        <w:t>the</w:t>
      </w:r>
      <w:proofErr w:type="spellEnd"/>
      <w:r w:rsidRPr="00BB542B">
        <w:rPr>
          <w:bCs/>
          <w:sz w:val="24"/>
          <w:szCs w:val="24"/>
        </w:rPr>
        <w:t xml:space="preserve"> </w:t>
      </w:r>
      <w:proofErr w:type="spellStart"/>
      <w:r w:rsidRPr="00BB542B">
        <w:rPr>
          <w:bCs/>
          <w:sz w:val="24"/>
          <w:szCs w:val="24"/>
        </w:rPr>
        <w:t>Brazilian</w:t>
      </w:r>
      <w:proofErr w:type="spellEnd"/>
      <w:r w:rsidRPr="00BB542B">
        <w:rPr>
          <w:bCs/>
          <w:sz w:val="24"/>
          <w:szCs w:val="24"/>
        </w:rPr>
        <w:t xml:space="preserve"> </w:t>
      </w:r>
      <w:proofErr w:type="spellStart"/>
      <w:r w:rsidRPr="00BB542B">
        <w:rPr>
          <w:bCs/>
          <w:sz w:val="24"/>
          <w:szCs w:val="24"/>
        </w:rPr>
        <w:t>and</w:t>
      </w:r>
      <w:proofErr w:type="spellEnd"/>
      <w:r w:rsidRPr="00BB542B">
        <w:rPr>
          <w:bCs/>
          <w:sz w:val="24"/>
          <w:szCs w:val="24"/>
        </w:rPr>
        <w:t xml:space="preserve"> </w:t>
      </w:r>
      <w:proofErr w:type="spellStart"/>
      <w:r w:rsidRPr="00BB542B">
        <w:rPr>
          <w:bCs/>
          <w:sz w:val="24"/>
          <w:szCs w:val="24"/>
        </w:rPr>
        <w:t>French</w:t>
      </w:r>
      <w:proofErr w:type="spellEnd"/>
      <w:r w:rsidRPr="00BB542B">
        <w:rPr>
          <w:bCs/>
          <w:sz w:val="24"/>
          <w:szCs w:val="24"/>
        </w:rPr>
        <w:t xml:space="preserve"> </w:t>
      </w:r>
      <w:proofErr w:type="spellStart"/>
      <w:r w:rsidRPr="00BB542B">
        <w:rPr>
          <w:bCs/>
          <w:sz w:val="24"/>
          <w:szCs w:val="24"/>
        </w:rPr>
        <w:t>Archives</w:t>
      </w:r>
      <w:proofErr w:type="spellEnd"/>
      <w:r w:rsidRPr="00BB542B">
        <w:rPr>
          <w:bCs/>
          <w:sz w:val="24"/>
          <w:szCs w:val="24"/>
        </w:rPr>
        <w:t xml:space="preserve"> Law in </w:t>
      </w:r>
      <w:proofErr w:type="spellStart"/>
      <w:r w:rsidRPr="00BB542B">
        <w:rPr>
          <w:bCs/>
          <w:sz w:val="24"/>
          <w:szCs w:val="24"/>
        </w:rPr>
        <w:t>order</w:t>
      </w:r>
      <w:proofErr w:type="spellEnd"/>
      <w:r w:rsidRPr="00BB542B">
        <w:rPr>
          <w:bCs/>
          <w:sz w:val="24"/>
          <w:szCs w:val="24"/>
        </w:rPr>
        <w:t xml:space="preserve"> </w:t>
      </w:r>
      <w:proofErr w:type="spellStart"/>
      <w:r w:rsidRPr="00BB542B">
        <w:rPr>
          <w:bCs/>
          <w:sz w:val="24"/>
          <w:szCs w:val="24"/>
        </w:rPr>
        <w:t>to</w:t>
      </w:r>
      <w:proofErr w:type="spellEnd"/>
      <w:r w:rsidRPr="00BB542B">
        <w:rPr>
          <w:bCs/>
          <w:sz w:val="24"/>
          <w:szCs w:val="24"/>
        </w:rPr>
        <w:t xml:space="preserve"> </w:t>
      </w:r>
      <w:proofErr w:type="spellStart"/>
      <w:r w:rsidRPr="00BB542B">
        <w:rPr>
          <w:bCs/>
          <w:sz w:val="24"/>
          <w:szCs w:val="24"/>
        </w:rPr>
        <w:t>analyze</w:t>
      </w:r>
      <w:proofErr w:type="spellEnd"/>
      <w:r w:rsidRPr="00BB542B">
        <w:rPr>
          <w:bCs/>
          <w:sz w:val="24"/>
          <w:szCs w:val="24"/>
        </w:rPr>
        <w:t xml:space="preserve"> </w:t>
      </w:r>
      <w:proofErr w:type="spellStart"/>
      <w:r w:rsidRPr="00BB542B">
        <w:rPr>
          <w:bCs/>
          <w:sz w:val="24"/>
          <w:szCs w:val="24"/>
        </w:rPr>
        <w:t>the</w:t>
      </w:r>
      <w:proofErr w:type="spellEnd"/>
      <w:r w:rsidRPr="00BB542B">
        <w:rPr>
          <w:bCs/>
          <w:sz w:val="24"/>
          <w:szCs w:val="24"/>
        </w:rPr>
        <w:t xml:space="preserve"> </w:t>
      </w:r>
      <w:proofErr w:type="spellStart"/>
      <w:r w:rsidRPr="00BB542B">
        <w:rPr>
          <w:bCs/>
          <w:sz w:val="24"/>
          <w:szCs w:val="24"/>
        </w:rPr>
        <w:t>practices</w:t>
      </w:r>
      <w:proofErr w:type="spellEnd"/>
      <w:r w:rsidRPr="00BB542B">
        <w:rPr>
          <w:bCs/>
          <w:sz w:val="24"/>
          <w:szCs w:val="24"/>
        </w:rPr>
        <w:t xml:space="preserve"> </w:t>
      </w:r>
      <w:proofErr w:type="spellStart"/>
      <w:r w:rsidRPr="00BB542B">
        <w:rPr>
          <w:bCs/>
          <w:sz w:val="24"/>
          <w:szCs w:val="24"/>
        </w:rPr>
        <w:t>of</w:t>
      </w:r>
      <w:proofErr w:type="spellEnd"/>
      <w:r w:rsidRPr="00BB542B">
        <w:rPr>
          <w:bCs/>
          <w:sz w:val="24"/>
          <w:szCs w:val="24"/>
        </w:rPr>
        <w:t xml:space="preserve"> </w:t>
      </w:r>
      <w:proofErr w:type="spellStart"/>
      <w:r w:rsidRPr="00BB542B">
        <w:rPr>
          <w:bCs/>
          <w:sz w:val="24"/>
          <w:szCs w:val="24"/>
        </w:rPr>
        <w:t>both</w:t>
      </w:r>
      <w:proofErr w:type="spellEnd"/>
      <w:r w:rsidRPr="00BB542B">
        <w:rPr>
          <w:bCs/>
          <w:sz w:val="24"/>
          <w:szCs w:val="24"/>
        </w:rPr>
        <w:t xml:space="preserve"> countries, </w:t>
      </w:r>
      <w:proofErr w:type="spellStart"/>
      <w:r w:rsidRPr="00BB542B">
        <w:rPr>
          <w:bCs/>
          <w:sz w:val="24"/>
          <w:szCs w:val="24"/>
        </w:rPr>
        <w:t>especially</w:t>
      </w:r>
      <w:proofErr w:type="spellEnd"/>
      <w:r w:rsidRPr="00BB542B">
        <w:rPr>
          <w:bCs/>
          <w:sz w:val="24"/>
          <w:szCs w:val="24"/>
        </w:rPr>
        <w:t xml:space="preserve"> </w:t>
      </w:r>
      <w:proofErr w:type="spellStart"/>
      <w:r w:rsidRPr="00BB542B">
        <w:rPr>
          <w:bCs/>
          <w:sz w:val="24"/>
          <w:szCs w:val="24"/>
        </w:rPr>
        <w:t>with</w:t>
      </w:r>
      <w:proofErr w:type="spellEnd"/>
      <w:r w:rsidRPr="00BB542B">
        <w:rPr>
          <w:bCs/>
          <w:sz w:val="24"/>
          <w:szCs w:val="24"/>
        </w:rPr>
        <w:t xml:space="preserve"> </w:t>
      </w:r>
      <w:proofErr w:type="spellStart"/>
      <w:r w:rsidRPr="00BB542B">
        <w:rPr>
          <w:bCs/>
          <w:sz w:val="24"/>
          <w:szCs w:val="24"/>
        </w:rPr>
        <w:t>regard</w:t>
      </w:r>
      <w:proofErr w:type="spellEnd"/>
      <w:r w:rsidRPr="00BB542B">
        <w:rPr>
          <w:bCs/>
          <w:sz w:val="24"/>
          <w:szCs w:val="24"/>
        </w:rPr>
        <w:t xml:space="preserve"> </w:t>
      </w:r>
      <w:proofErr w:type="spellStart"/>
      <w:r w:rsidRPr="00BB542B">
        <w:rPr>
          <w:bCs/>
          <w:sz w:val="24"/>
          <w:szCs w:val="24"/>
        </w:rPr>
        <w:t>to</w:t>
      </w:r>
      <w:proofErr w:type="spellEnd"/>
      <w:r w:rsidRPr="00BB542B">
        <w:rPr>
          <w:bCs/>
          <w:sz w:val="24"/>
          <w:szCs w:val="24"/>
        </w:rPr>
        <w:t xml:space="preserve"> </w:t>
      </w:r>
      <w:proofErr w:type="spellStart"/>
      <w:r w:rsidRPr="00BB542B">
        <w:rPr>
          <w:bCs/>
          <w:sz w:val="24"/>
          <w:szCs w:val="24"/>
        </w:rPr>
        <w:t>the</w:t>
      </w:r>
      <w:proofErr w:type="spellEnd"/>
      <w:r w:rsidRPr="00BB542B">
        <w:rPr>
          <w:bCs/>
          <w:sz w:val="24"/>
          <w:szCs w:val="24"/>
        </w:rPr>
        <w:t xml:space="preserve"> </w:t>
      </w:r>
      <w:proofErr w:type="spellStart"/>
      <w:r w:rsidRPr="00BB542B">
        <w:rPr>
          <w:bCs/>
          <w:sz w:val="24"/>
          <w:szCs w:val="24"/>
        </w:rPr>
        <w:t>guidelines</w:t>
      </w:r>
      <w:proofErr w:type="spellEnd"/>
      <w:r w:rsidRPr="00BB542B">
        <w:rPr>
          <w:bCs/>
          <w:sz w:val="24"/>
          <w:szCs w:val="24"/>
        </w:rPr>
        <w:t xml:space="preserve"> </w:t>
      </w:r>
      <w:proofErr w:type="spellStart"/>
      <w:r w:rsidRPr="00BB542B">
        <w:rPr>
          <w:bCs/>
          <w:sz w:val="24"/>
          <w:szCs w:val="24"/>
        </w:rPr>
        <w:t>of</w:t>
      </w:r>
      <w:proofErr w:type="spellEnd"/>
      <w:r w:rsidRPr="00BB542B">
        <w:rPr>
          <w:bCs/>
          <w:sz w:val="24"/>
          <w:szCs w:val="24"/>
        </w:rPr>
        <w:t xml:space="preserve"> </w:t>
      </w:r>
      <w:proofErr w:type="spellStart"/>
      <w:r w:rsidRPr="00BB542B">
        <w:rPr>
          <w:bCs/>
          <w:sz w:val="24"/>
          <w:szCs w:val="24"/>
        </w:rPr>
        <w:t>treatment</w:t>
      </w:r>
      <w:proofErr w:type="spellEnd"/>
      <w:r w:rsidRPr="00BB542B">
        <w:rPr>
          <w:bCs/>
          <w:sz w:val="24"/>
          <w:szCs w:val="24"/>
        </w:rPr>
        <w:t xml:space="preserve">, </w:t>
      </w:r>
      <w:proofErr w:type="spellStart"/>
      <w:r w:rsidRPr="00BB542B">
        <w:rPr>
          <w:bCs/>
          <w:sz w:val="24"/>
          <w:szCs w:val="24"/>
        </w:rPr>
        <w:t>access</w:t>
      </w:r>
      <w:proofErr w:type="spellEnd"/>
      <w:r w:rsidRPr="00BB542B">
        <w:rPr>
          <w:bCs/>
          <w:sz w:val="24"/>
          <w:szCs w:val="24"/>
        </w:rPr>
        <w:t xml:space="preserve"> </w:t>
      </w:r>
      <w:proofErr w:type="spellStart"/>
      <w:r w:rsidRPr="00BB542B">
        <w:rPr>
          <w:bCs/>
          <w:sz w:val="24"/>
          <w:szCs w:val="24"/>
        </w:rPr>
        <w:t>and</w:t>
      </w:r>
      <w:proofErr w:type="spellEnd"/>
      <w:r w:rsidRPr="00BB542B">
        <w:rPr>
          <w:bCs/>
          <w:sz w:val="24"/>
          <w:szCs w:val="24"/>
        </w:rPr>
        <w:t xml:space="preserve"> </w:t>
      </w:r>
      <w:proofErr w:type="spellStart"/>
      <w:r w:rsidRPr="00BB542B">
        <w:rPr>
          <w:bCs/>
          <w:sz w:val="24"/>
          <w:szCs w:val="24"/>
        </w:rPr>
        <w:t>preservation</w:t>
      </w:r>
      <w:proofErr w:type="spellEnd"/>
      <w:r w:rsidRPr="00BB542B">
        <w:rPr>
          <w:bCs/>
          <w:sz w:val="24"/>
          <w:szCs w:val="24"/>
        </w:rPr>
        <w:t xml:space="preserve"> </w:t>
      </w:r>
      <w:proofErr w:type="spellStart"/>
      <w:r w:rsidRPr="00BB542B">
        <w:rPr>
          <w:bCs/>
          <w:sz w:val="24"/>
          <w:szCs w:val="24"/>
        </w:rPr>
        <w:t>of</w:t>
      </w:r>
      <w:proofErr w:type="spellEnd"/>
      <w:r w:rsidRPr="00BB542B">
        <w:rPr>
          <w:bCs/>
          <w:sz w:val="24"/>
          <w:szCs w:val="24"/>
        </w:rPr>
        <w:t xml:space="preserve"> </w:t>
      </w:r>
      <w:proofErr w:type="spellStart"/>
      <w:r w:rsidRPr="00BB542B">
        <w:rPr>
          <w:bCs/>
          <w:sz w:val="24"/>
          <w:szCs w:val="24"/>
        </w:rPr>
        <w:t>private</w:t>
      </w:r>
      <w:proofErr w:type="spellEnd"/>
      <w:r w:rsidRPr="00BB542B">
        <w:rPr>
          <w:bCs/>
          <w:sz w:val="24"/>
          <w:szCs w:val="24"/>
        </w:rPr>
        <w:t xml:space="preserve"> </w:t>
      </w:r>
      <w:proofErr w:type="spellStart"/>
      <w:r w:rsidRPr="00BB542B">
        <w:rPr>
          <w:bCs/>
          <w:sz w:val="24"/>
          <w:szCs w:val="24"/>
        </w:rPr>
        <w:t>archives</w:t>
      </w:r>
      <w:proofErr w:type="spellEnd"/>
      <w:r w:rsidRPr="00BB542B">
        <w:rPr>
          <w:bCs/>
          <w:sz w:val="24"/>
          <w:szCs w:val="24"/>
        </w:rPr>
        <w:t xml:space="preserve">. </w:t>
      </w:r>
      <w:proofErr w:type="spellStart"/>
      <w:r w:rsidRPr="00BB542B">
        <w:rPr>
          <w:bCs/>
          <w:sz w:val="24"/>
          <w:szCs w:val="24"/>
        </w:rPr>
        <w:t>To</w:t>
      </w:r>
      <w:proofErr w:type="spellEnd"/>
      <w:r w:rsidRPr="00BB542B">
        <w:rPr>
          <w:bCs/>
          <w:sz w:val="24"/>
          <w:szCs w:val="24"/>
        </w:rPr>
        <w:t xml:space="preserve"> do </w:t>
      </w:r>
      <w:proofErr w:type="spellStart"/>
      <w:r w:rsidRPr="00BB542B">
        <w:rPr>
          <w:bCs/>
          <w:sz w:val="24"/>
          <w:szCs w:val="24"/>
        </w:rPr>
        <w:t>so</w:t>
      </w:r>
      <w:proofErr w:type="spellEnd"/>
      <w:r w:rsidRPr="00BB542B">
        <w:rPr>
          <w:bCs/>
          <w:sz w:val="24"/>
          <w:szCs w:val="24"/>
        </w:rPr>
        <w:t xml:space="preserve">, </w:t>
      </w:r>
      <w:proofErr w:type="spellStart"/>
      <w:r w:rsidRPr="00BB542B">
        <w:rPr>
          <w:bCs/>
          <w:sz w:val="24"/>
          <w:szCs w:val="24"/>
        </w:rPr>
        <w:t>we</w:t>
      </w:r>
      <w:proofErr w:type="spellEnd"/>
      <w:r w:rsidRPr="00BB542B">
        <w:rPr>
          <w:bCs/>
          <w:sz w:val="24"/>
          <w:szCs w:val="24"/>
        </w:rPr>
        <w:t xml:space="preserve"> </w:t>
      </w:r>
      <w:proofErr w:type="spellStart"/>
      <w:r w:rsidRPr="00BB542B">
        <w:rPr>
          <w:bCs/>
          <w:sz w:val="24"/>
          <w:szCs w:val="24"/>
        </w:rPr>
        <w:t>proceed</w:t>
      </w:r>
      <w:proofErr w:type="spellEnd"/>
      <w:r w:rsidRPr="00BB542B">
        <w:rPr>
          <w:bCs/>
          <w:sz w:val="24"/>
          <w:szCs w:val="24"/>
        </w:rPr>
        <w:t xml:space="preserve"> </w:t>
      </w:r>
      <w:proofErr w:type="spellStart"/>
      <w:r w:rsidRPr="00BB542B">
        <w:rPr>
          <w:bCs/>
          <w:sz w:val="24"/>
          <w:szCs w:val="24"/>
        </w:rPr>
        <w:t>to</w:t>
      </w:r>
      <w:proofErr w:type="spellEnd"/>
      <w:r w:rsidRPr="00BB542B">
        <w:rPr>
          <w:bCs/>
          <w:sz w:val="24"/>
          <w:szCs w:val="24"/>
        </w:rPr>
        <w:t xml:space="preserve"> </w:t>
      </w:r>
      <w:proofErr w:type="spellStart"/>
      <w:r w:rsidRPr="00BB542B">
        <w:rPr>
          <w:bCs/>
          <w:sz w:val="24"/>
          <w:szCs w:val="24"/>
        </w:rPr>
        <w:t>the</w:t>
      </w:r>
      <w:proofErr w:type="spellEnd"/>
      <w:r w:rsidRPr="00BB542B">
        <w:rPr>
          <w:bCs/>
          <w:sz w:val="24"/>
          <w:szCs w:val="24"/>
        </w:rPr>
        <w:t xml:space="preserve"> </w:t>
      </w:r>
      <w:proofErr w:type="spellStart"/>
      <w:r w:rsidRPr="00BB542B">
        <w:rPr>
          <w:bCs/>
          <w:sz w:val="24"/>
          <w:szCs w:val="24"/>
        </w:rPr>
        <w:t>documentary</w:t>
      </w:r>
      <w:proofErr w:type="spellEnd"/>
      <w:r w:rsidRPr="00BB542B">
        <w:rPr>
          <w:bCs/>
          <w:sz w:val="24"/>
          <w:szCs w:val="24"/>
        </w:rPr>
        <w:t xml:space="preserve"> </w:t>
      </w:r>
      <w:proofErr w:type="spellStart"/>
      <w:r w:rsidRPr="00BB542B">
        <w:rPr>
          <w:bCs/>
          <w:sz w:val="24"/>
          <w:szCs w:val="24"/>
        </w:rPr>
        <w:t>research</w:t>
      </w:r>
      <w:proofErr w:type="spellEnd"/>
      <w:r w:rsidRPr="00BB542B">
        <w:rPr>
          <w:bCs/>
          <w:sz w:val="24"/>
          <w:szCs w:val="24"/>
        </w:rPr>
        <w:t xml:space="preserve"> </w:t>
      </w:r>
      <w:proofErr w:type="spellStart"/>
      <w:r w:rsidRPr="00BB542B">
        <w:rPr>
          <w:bCs/>
          <w:sz w:val="24"/>
          <w:szCs w:val="24"/>
        </w:rPr>
        <w:t>method</w:t>
      </w:r>
      <w:proofErr w:type="spellEnd"/>
      <w:r w:rsidRPr="00BB542B">
        <w:rPr>
          <w:bCs/>
          <w:sz w:val="24"/>
          <w:szCs w:val="24"/>
        </w:rPr>
        <w:t xml:space="preserve">. The </w:t>
      </w:r>
      <w:proofErr w:type="spellStart"/>
      <w:r w:rsidRPr="00BB542B">
        <w:rPr>
          <w:bCs/>
          <w:sz w:val="24"/>
          <w:szCs w:val="24"/>
        </w:rPr>
        <w:t>study</w:t>
      </w:r>
      <w:proofErr w:type="spellEnd"/>
      <w:r w:rsidRPr="00BB542B">
        <w:rPr>
          <w:bCs/>
          <w:sz w:val="24"/>
          <w:szCs w:val="24"/>
        </w:rPr>
        <w:t xml:space="preserve"> </w:t>
      </w:r>
      <w:proofErr w:type="spellStart"/>
      <w:r w:rsidRPr="00BB542B">
        <w:rPr>
          <w:bCs/>
          <w:sz w:val="24"/>
          <w:szCs w:val="24"/>
        </w:rPr>
        <w:t>comprised</w:t>
      </w:r>
      <w:proofErr w:type="spellEnd"/>
      <w:r w:rsidRPr="00BB542B">
        <w:rPr>
          <w:bCs/>
          <w:sz w:val="24"/>
          <w:szCs w:val="24"/>
        </w:rPr>
        <w:t xml:space="preserve">, in a more </w:t>
      </w:r>
      <w:proofErr w:type="spellStart"/>
      <w:r w:rsidRPr="00BB542B">
        <w:rPr>
          <w:bCs/>
          <w:sz w:val="24"/>
          <w:szCs w:val="24"/>
        </w:rPr>
        <w:t>specific</w:t>
      </w:r>
      <w:proofErr w:type="spellEnd"/>
      <w:r w:rsidRPr="00BB542B">
        <w:rPr>
          <w:bCs/>
          <w:sz w:val="24"/>
          <w:szCs w:val="24"/>
        </w:rPr>
        <w:t xml:space="preserve"> </w:t>
      </w:r>
      <w:proofErr w:type="spellStart"/>
      <w:r w:rsidRPr="00BB542B">
        <w:rPr>
          <w:bCs/>
          <w:sz w:val="24"/>
          <w:szCs w:val="24"/>
        </w:rPr>
        <w:t>way</w:t>
      </w:r>
      <w:proofErr w:type="spellEnd"/>
      <w:r w:rsidRPr="00BB542B">
        <w:rPr>
          <w:bCs/>
          <w:sz w:val="24"/>
          <w:szCs w:val="24"/>
        </w:rPr>
        <w:t xml:space="preserve">, policies </w:t>
      </w:r>
      <w:proofErr w:type="spellStart"/>
      <w:r w:rsidRPr="00BB542B">
        <w:rPr>
          <w:bCs/>
          <w:sz w:val="24"/>
          <w:szCs w:val="24"/>
        </w:rPr>
        <w:t>on</w:t>
      </w:r>
      <w:proofErr w:type="spellEnd"/>
      <w:r w:rsidRPr="00BB542B">
        <w:rPr>
          <w:bCs/>
          <w:sz w:val="24"/>
          <w:szCs w:val="24"/>
        </w:rPr>
        <w:t xml:space="preserve"> </w:t>
      </w:r>
      <w:proofErr w:type="spellStart"/>
      <w:r w:rsidRPr="00BB542B">
        <w:rPr>
          <w:bCs/>
          <w:sz w:val="24"/>
          <w:szCs w:val="24"/>
        </w:rPr>
        <w:t>private</w:t>
      </w:r>
      <w:proofErr w:type="spellEnd"/>
      <w:r w:rsidRPr="00BB542B">
        <w:rPr>
          <w:bCs/>
          <w:sz w:val="24"/>
          <w:szCs w:val="24"/>
        </w:rPr>
        <w:t xml:space="preserve"> </w:t>
      </w:r>
      <w:proofErr w:type="spellStart"/>
      <w:r w:rsidRPr="00BB542B">
        <w:rPr>
          <w:bCs/>
          <w:sz w:val="24"/>
          <w:szCs w:val="24"/>
        </w:rPr>
        <w:t>archives</w:t>
      </w:r>
      <w:proofErr w:type="spellEnd"/>
      <w:r w:rsidRPr="00BB542B">
        <w:rPr>
          <w:bCs/>
          <w:sz w:val="24"/>
          <w:szCs w:val="24"/>
        </w:rPr>
        <w:t xml:space="preserve"> in </w:t>
      </w:r>
      <w:proofErr w:type="spellStart"/>
      <w:r w:rsidRPr="00BB542B">
        <w:rPr>
          <w:bCs/>
          <w:sz w:val="24"/>
          <w:szCs w:val="24"/>
        </w:rPr>
        <w:t>Brazil</w:t>
      </w:r>
      <w:proofErr w:type="spellEnd"/>
      <w:r w:rsidRPr="00BB542B">
        <w:rPr>
          <w:bCs/>
          <w:sz w:val="24"/>
          <w:szCs w:val="24"/>
        </w:rPr>
        <w:t xml:space="preserve"> </w:t>
      </w:r>
      <w:proofErr w:type="spellStart"/>
      <w:r w:rsidRPr="00BB542B">
        <w:rPr>
          <w:bCs/>
          <w:sz w:val="24"/>
          <w:szCs w:val="24"/>
        </w:rPr>
        <w:t>and</w:t>
      </w:r>
      <w:proofErr w:type="spellEnd"/>
      <w:r w:rsidRPr="00BB542B">
        <w:rPr>
          <w:bCs/>
          <w:sz w:val="24"/>
          <w:szCs w:val="24"/>
        </w:rPr>
        <w:t xml:space="preserve"> France, </w:t>
      </w:r>
      <w:proofErr w:type="spellStart"/>
      <w:r w:rsidRPr="00BB542B">
        <w:rPr>
          <w:bCs/>
          <w:sz w:val="24"/>
          <w:szCs w:val="24"/>
        </w:rPr>
        <w:t>especially</w:t>
      </w:r>
      <w:proofErr w:type="spellEnd"/>
      <w:r w:rsidRPr="00BB542B">
        <w:rPr>
          <w:bCs/>
          <w:sz w:val="24"/>
          <w:szCs w:val="24"/>
        </w:rPr>
        <w:t xml:space="preserve"> </w:t>
      </w:r>
      <w:proofErr w:type="spellStart"/>
      <w:r w:rsidRPr="00BB542B">
        <w:rPr>
          <w:bCs/>
          <w:sz w:val="24"/>
          <w:szCs w:val="24"/>
        </w:rPr>
        <w:t>regarding</w:t>
      </w:r>
      <w:proofErr w:type="spellEnd"/>
      <w:r w:rsidRPr="00BB542B">
        <w:rPr>
          <w:bCs/>
          <w:sz w:val="24"/>
          <w:szCs w:val="24"/>
        </w:rPr>
        <w:t xml:space="preserve"> </w:t>
      </w:r>
      <w:proofErr w:type="spellStart"/>
      <w:r w:rsidRPr="00BB542B">
        <w:rPr>
          <w:bCs/>
          <w:sz w:val="24"/>
          <w:szCs w:val="24"/>
        </w:rPr>
        <w:t>the</w:t>
      </w:r>
      <w:proofErr w:type="spellEnd"/>
      <w:r w:rsidRPr="00BB542B">
        <w:rPr>
          <w:bCs/>
          <w:sz w:val="24"/>
          <w:szCs w:val="24"/>
        </w:rPr>
        <w:t xml:space="preserve"> legal </w:t>
      </w:r>
      <w:proofErr w:type="spellStart"/>
      <w:r w:rsidRPr="00BB542B">
        <w:rPr>
          <w:bCs/>
          <w:sz w:val="24"/>
          <w:szCs w:val="24"/>
        </w:rPr>
        <w:t>aspects</w:t>
      </w:r>
      <w:proofErr w:type="spellEnd"/>
      <w:r w:rsidRPr="00BB542B">
        <w:rPr>
          <w:bCs/>
          <w:sz w:val="24"/>
          <w:szCs w:val="24"/>
        </w:rPr>
        <w:t xml:space="preserve"> </w:t>
      </w:r>
      <w:proofErr w:type="spellStart"/>
      <w:r w:rsidRPr="00BB542B">
        <w:rPr>
          <w:bCs/>
          <w:sz w:val="24"/>
          <w:szCs w:val="24"/>
        </w:rPr>
        <w:t>related</w:t>
      </w:r>
      <w:proofErr w:type="spellEnd"/>
      <w:r w:rsidRPr="00BB542B">
        <w:rPr>
          <w:bCs/>
          <w:sz w:val="24"/>
          <w:szCs w:val="24"/>
        </w:rPr>
        <w:t xml:space="preserve"> </w:t>
      </w:r>
      <w:proofErr w:type="spellStart"/>
      <w:r w:rsidRPr="00BB542B">
        <w:rPr>
          <w:bCs/>
          <w:sz w:val="24"/>
          <w:szCs w:val="24"/>
        </w:rPr>
        <w:t>to</w:t>
      </w:r>
      <w:proofErr w:type="spellEnd"/>
      <w:r w:rsidRPr="00BB542B">
        <w:rPr>
          <w:bCs/>
          <w:sz w:val="24"/>
          <w:szCs w:val="24"/>
        </w:rPr>
        <w:t xml:space="preserve"> </w:t>
      </w:r>
      <w:proofErr w:type="spellStart"/>
      <w:r w:rsidRPr="00BB542B">
        <w:rPr>
          <w:bCs/>
          <w:sz w:val="24"/>
          <w:szCs w:val="24"/>
        </w:rPr>
        <w:t>this</w:t>
      </w:r>
      <w:proofErr w:type="spellEnd"/>
      <w:r w:rsidRPr="00BB542B">
        <w:rPr>
          <w:bCs/>
          <w:sz w:val="24"/>
          <w:szCs w:val="24"/>
        </w:rPr>
        <w:t xml:space="preserve"> </w:t>
      </w:r>
      <w:proofErr w:type="spellStart"/>
      <w:r w:rsidRPr="00BB542B">
        <w:rPr>
          <w:bCs/>
          <w:sz w:val="24"/>
          <w:szCs w:val="24"/>
        </w:rPr>
        <w:t>type</w:t>
      </w:r>
      <w:proofErr w:type="spellEnd"/>
      <w:r w:rsidRPr="00BB542B">
        <w:rPr>
          <w:bCs/>
          <w:sz w:val="24"/>
          <w:szCs w:val="24"/>
        </w:rPr>
        <w:t xml:space="preserve"> </w:t>
      </w:r>
      <w:proofErr w:type="spellStart"/>
      <w:r w:rsidRPr="00BB542B">
        <w:rPr>
          <w:bCs/>
          <w:sz w:val="24"/>
          <w:szCs w:val="24"/>
        </w:rPr>
        <w:t>of</w:t>
      </w:r>
      <w:proofErr w:type="spellEnd"/>
      <w:r w:rsidRPr="00BB542B">
        <w:rPr>
          <w:bCs/>
          <w:sz w:val="24"/>
          <w:szCs w:val="24"/>
        </w:rPr>
        <w:t xml:space="preserve"> </w:t>
      </w:r>
      <w:proofErr w:type="spellStart"/>
      <w:r w:rsidRPr="00BB542B">
        <w:rPr>
          <w:bCs/>
          <w:sz w:val="24"/>
          <w:szCs w:val="24"/>
        </w:rPr>
        <w:t>collection</w:t>
      </w:r>
      <w:proofErr w:type="spellEnd"/>
      <w:r w:rsidRPr="00BB542B">
        <w:rPr>
          <w:bCs/>
          <w:sz w:val="24"/>
          <w:szCs w:val="24"/>
        </w:rPr>
        <w:t xml:space="preserve">. </w:t>
      </w:r>
      <w:proofErr w:type="spellStart"/>
      <w:r w:rsidRPr="00BB542B">
        <w:rPr>
          <w:bCs/>
          <w:sz w:val="24"/>
          <w:szCs w:val="24"/>
        </w:rPr>
        <w:t>Thus</w:t>
      </w:r>
      <w:proofErr w:type="spellEnd"/>
      <w:r w:rsidRPr="00BB542B">
        <w:rPr>
          <w:bCs/>
          <w:sz w:val="24"/>
          <w:szCs w:val="24"/>
        </w:rPr>
        <w:t xml:space="preserve">, it </w:t>
      </w:r>
      <w:proofErr w:type="spellStart"/>
      <w:r w:rsidRPr="00BB542B">
        <w:rPr>
          <w:bCs/>
          <w:sz w:val="24"/>
          <w:szCs w:val="24"/>
        </w:rPr>
        <w:t>was</w:t>
      </w:r>
      <w:proofErr w:type="spellEnd"/>
      <w:r w:rsidRPr="00BB542B">
        <w:rPr>
          <w:bCs/>
          <w:sz w:val="24"/>
          <w:szCs w:val="24"/>
        </w:rPr>
        <w:t xml:space="preserve"> </w:t>
      </w:r>
      <w:proofErr w:type="spellStart"/>
      <w:r w:rsidRPr="00BB542B">
        <w:rPr>
          <w:bCs/>
          <w:sz w:val="24"/>
          <w:szCs w:val="24"/>
        </w:rPr>
        <w:t>observed</w:t>
      </w:r>
      <w:proofErr w:type="spellEnd"/>
      <w:r w:rsidRPr="00BB542B">
        <w:rPr>
          <w:bCs/>
          <w:sz w:val="24"/>
          <w:szCs w:val="24"/>
        </w:rPr>
        <w:t xml:space="preserve"> </w:t>
      </w:r>
      <w:proofErr w:type="spellStart"/>
      <w:r w:rsidRPr="00BB542B">
        <w:rPr>
          <w:bCs/>
          <w:sz w:val="24"/>
          <w:szCs w:val="24"/>
        </w:rPr>
        <w:t>that</w:t>
      </w:r>
      <w:proofErr w:type="spellEnd"/>
      <w:r w:rsidRPr="00BB542B">
        <w:rPr>
          <w:bCs/>
          <w:sz w:val="24"/>
          <w:szCs w:val="24"/>
        </w:rPr>
        <w:t xml:space="preserve"> </w:t>
      </w:r>
      <w:proofErr w:type="spellStart"/>
      <w:r w:rsidRPr="00BB542B">
        <w:rPr>
          <w:bCs/>
          <w:sz w:val="24"/>
          <w:szCs w:val="24"/>
        </w:rPr>
        <w:t>the</w:t>
      </w:r>
      <w:proofErr w:type="spellEnd"/>
      <w:r w:rsidRPr="00BB542B">
        <w:rPr>
          <w:bCs/>
          <w:sz w:val="24"/>
          <w:szCs w:val="24"/>
        </w:rPr>
        <w:t xml:space="preserve"> </w:t>
      </w:r>
      <w:proofErr w:type="spellStart"/>
      <w:r w:rsidRPr="00BB542B">
        <w:rPr>
          <w:bCs/>
          <w:sz w:val="24"/>
          <w:szCs w:val="24"/>
        </w:rPr>
        <w:t>Brazilian</w:t>
      </w:r>
      <w:proofErr w:type="spellEnd"/>
      <w:r w:rsidRPr="00BB542B">
        <w:rPr>
          <w:bCs/>
          <w:sz w:val="24"/>
          <w:szCs w:val="24"/>
        </w:rPr>
        <w:t xml:space="preserve"> </w:t>
      </w:r>
      <w:proofErr w:type="spellStart"/>
      <w:r w:rsidRPr="00BB542B">
        <w:rPr>
          <w:bCs/>
          <w:sz w:val="24"/>
          <w:szCs w:val="24"/>
        </w:rPr>
        <w:t>legislation</w:t>
      </w:r>
      <w:proofErr w:type="spellEnd"/>
      <w:r w:rsidRPr="00BB542B">
        <w:rPr>
          <w:bCs/>
          <w:sz w:val="24"/>
          <w:szCs w:val="24"/>
        </w:rPr>
        <w:t xml:space="preserve"> </w:t>
      </w:r>
      <w:proofErr w:type="spellStart"/>
      <w:r w:rsidRPr="00BB542B">
        <w:rPr>
          <w:bCs/>
          <w:sz w:val="24"/>
          <w:szCs w:val="24"/>
        </w:rPr>
        <w:t>was</w:t>
      </w:r>
      <w:proofErr w:type="spellEnd"/>
      <w:r w:rsidRPr="00BB542B">
        <w:rPr>
          <w:bCs/>
          <w:sz w:val="24"/>
          <w:szCs w:val="24"/>
        </w:rPr>
        <w:t xml:space="preserve"> </w:t>
      </w:r>
      <w:proofErr w:type="spellStart"/>
      <w:r w:rsidRPr="00BB542B">
        <w:rPr>
          <w:bCs/>
          <w:sz w:val="24"/>
          <w:szCs w:val="24"/>
        </w:rPr>
        <w:t>based</w:t>
      </w:r>
      <w:proofErr w:type="spellEnd"/>
      <w:r w:rsidRPr="00BB542B">
        <w:rPr>
          <w:bCs/>
          <w:sz w:val="24"/>
          <w:szCs w:val="24"/>
        </w:rPr>
        <w:t xml:space="preserve"> </w:t>
      </w:r>
      <w:proofErr w:type="spellStart"/>
      <w:r w:rsidRPr="00BB542B">
        <w:rPr>
          <w:bCs/>
          <w:sz w:val="24"/>
          <w:szCs w:val="24"/>
        </w:rPr>
        <w:t>on</w:t>
      </w:r>
      <w:proofErr w:type="spellEnd"/>
      <w:r w:rsidRPr="00BB542B">
        <w:rPr>
          <w:bCs/>
          <w:sz w:val="24"/>
          <w:szCs w:val="24"/>
        </w:rPr>
        <w:t xml:space="preserve"> </w:t>
      </w:r>
      <w:proofErr w:type="spellStart"/>
      <w:r w:rsidRPr="00BB542B">
        <w:rPr>
          <w:bCs/>
          <w:sz w:val="24"/>
          <w:szCs w:val="24"/>
        </w:rPr>
        <w:t>French</w:t>
      </w:r>
      <w:proofErr w:type="spellEnd"/>
      <w:r w:rsidRPr="00BB542B">
        <w:rPr>
          <w:bCs/>
          <w:sz w:val="24"/>
          <w:szCs w:val="24"/>
        </w:rPr>
        <w:t xml:space="preserve"> </w:t>
      </w:r>
      <w:proofErr w:type="spellStart"/>
      <w:r w:rsidRPr="00BB542B">
        <w:rPr>
          <w:bCs/>
          <w:sz w:val="24"/>
          <w:szCs w:val="24"/>
        </w:rPr>
        <w:t>practices</w:t>
      </w:r>
      <w:proofErr w:type="spellEnd"/>
      <w:r w:rsidRPr="00BB542B">
        <w:rPr>
          <w:bCs/>
          <w:sz w:val="24"/>
          <w:szCs w:val="24"/>
        </w:rPr>
        <w:t xml:space="preserve"> </w:t>
      </w:r>
      <w:proofErr w:type="spellStart"/>
      <w:r w:rsidRPr="00BB542B">
        <w:rPr>
          <w:bCs/>
          <w:sz w:val="24"/>
          <w:szCs w:val="24"/>
        </w:rPr>
        <w:t>to</w:t>
      </w:r>
      <w:proofErr w:type="spellEnd"/>
      <w:r w:rsidRPr="00BB542B">
        <w:rPr>
          <w:bCs/>
          <w:sz w:val="24"/>
          <w:szCs w:val="24"/>
        </w:rPr>
        <w:t xml:space="preserve"> </w:t>
      </w:r>
      <w:proofErr w:type="spellStart"/>
      <w:r w:rsidRPr="00BB542B">
        <w:rPr>
          <w:bCs/>
          <w:sz w:val="24"/>
          <w:szCs w:val="24"/>
        </w:rPr>
        <w:t>draw</w:t>
      </w:r>
      <w:proofErr w:type="spellEnd"/>
      <w:r w:rsidRPr="00BB542B">
        <w:rPr>
          <w:bCs/>
          <w:sz w:val="24"/>
          <w:szCs w:val="24"/>
        </w:rPr>
        <w:t xml:space="preserve"> </w:t>
      </w:r>
      <w:proofErr w:type="spellStart"/>
      <w:r w:rsidRPr="00BB542B">
        <w:rPr>
          <w:bCs/>
          <w:sz w:val="24"/>
          <w:szCs w:val="24"/>
        </w:rPr>
        <w:t>up</w:t>
      </w:r>
      <w:proofErr w:type="spellEnd"/>
      <w:r w:rsidRPr="00BB542B">
        <w:rPr>
          <w:bCs/>
          <w:sz w:val="24"/>
          <w:szCs w:val="24"/>
        </w:rPr>
        <w:t xml:space="preserve"> </w:t>
      </w:r>
      <w:proofErr w:type="spellStart"/>
      <w:r w:rsidRPr="00BB542B">
        <w:rPr>
          <w:bCs/>
          <w:sz w:val="24"/>
          <w:szCs w:val="24"/>
        </w:rPr>
        <w:t>guidelines</w:t>
      </w:r>
      <w:proofErr w:type="spellEnd"/>
      <w:r w:rsidRPr="00BB542B">
        <w:rPr>
          <w:bCs/>
          <w:sz w:val="24"/>
          <w:szCs w:val="24"/>
        </w:rPr>
        <w:t xml:space="preserve"> for </w:t>
      </w:r>
      <w:proofErr w:type="spellStart"/>
      <w:r w:rsidRPr="00BB542B">
        <w:rPr>
          <w:bCs/>
          <w:sz w:val="24"/>
          <w:szCs w:val="24"/>
        </w:rPr>
        <w:t>the</w:t>
      </w:r>
      <w:proofErr w:type="spellEnd"/>
      <w:r w:rsidRPr="00BB542B">
        <w:rPr>
          <w:bCs/>
          <w:sz w:val="24"/>
          <w:szCs w:val="24"/>
        </w:rPr>
        <w:t xml:space="preserve"> </w:t>
      </w:r>
      <w:proofErr w:type="spellStart"/>
      <w:r w:rsidRPr="00BB542B">
        <w:rPr>
          <w:bCs/>
          <w:sz w:val="24"/>
          <w:szCs w:val="24"/>
        </w:rPr>
        <w:t>private</w:t>
      </w:r>
      <w:proofErr w:type="spellEnd"/>
      <w:r w:rsidRPr="00BB542B">
        <w:rPr>
          <w:bCs/>
          <w:sz w:val="24"/>
          <w:szCs w:val="24"/>
        </w:rPr>
        <w:t xml:space="preserve"> </w:t>
      </w:r>
      <w:proofErr w:type="spellStart"/>
      <w:r w:rsidRPr="00BB542B">
        <w:rPr>
          <w:bCs/>
          <w:sz w:val="24"/>
          <w:szCs w:val="24"/>
        </w:rPr>
        <w:t>archives</w:t>
      </w:r>
      <w:proofErr w:type="spellEnd"/>
      <w:r w:rsidRPr="00BB542B">
        <w:rPr>
          <w:bCs/>
          <w:sz w:val="24"/>
          <w:szCs w:val="24"/>
        </w:rPr>
        <w:t xml:space="preserve"> </w:t>
      </w:r>
      <w:r w:rsidRPr="00BB542B">
        <w:rPr>
          <w:bCs/>
          <w:sz w:val="24"/>
          <w:szCs w:val="24"/>
        </w:rPr>
        <w:lastRenderedPageBreak/>
        <w:t xml:space="preserve">in </w:t>
      </w:r>
      <w:proofErr w:type="spellStart"/>
      <w:r w:rsidRPr="00BB542B">
        <w:rPr>
          <w:bCs/>
          <w:sz w:val="24"/>
          <w:szCs w:val="24"/>
        </w:rPr>
        <w:t>the</w:t>
      </w:r>
      <w:proofErr w:type="spellEnd"/>
      <w:r w:rsidRPr="00BB542B">
        <w:rPr>
          <w:bCs/>
          <w:sz w:val="24"/>
          <w:szCs w:val="24"/>
        </w:rPr>
        <w:t xml:space="preserve"> Country, </w:t>
      </w:r>
      <w:proofErr w:type="spellStart"/>
      <w:r w:rsidRPr="00BB542B">
        <w:rPr>
          <w:bCs/>
          <w:sz w:val="24"/>
          <w:szCs w:val="24"/>
        </w:rPr>
        <w:t>which</w:t>
      </w:r>
      <w:proofErr w:type="spellEnd"/>
      <w:r w:rsidRPr="00BB542B">
        <w:rPr>
          <w:bCs/>
          <w:sz w:val="24"/>
          <w:szCs w:val="24"/>
        </w:rPr>
        <w:t xml:space="preserve"> </w:t>
      </w:r>
      <w:proofErr w:type="spellStart"/>
      <w:r w:rsidRPr="00BB542B">
        <w:rPr>
          <w:bCs/>
          <w:sz w:val="24"/>
          <w:szCs w:val="24"/>
        </w:rPr>
        <w:t>allows</w:t>
      </w:r>
      <w:proofErr w:type="spellEnd"/>
      <w:r w:rsidRPr="00BB542B">
        <w:rPr>
          <w:bCs/>
          <w:sz w:val="24"/>
          <w:szCs w:val="24"/>
        </w:rPr>
        <w:t xml:space="preserve"> </w:t>
      </w:r>
      <w:proofErr w:type="spellStart"/>
      <w:r w:rsidRPr="00BB542B">
        <w:rPr>
          <w:bCs/>
          <w:sz w:val="24"/>
          <w:szCs w:val="24"/>
        </w:rPr>
        <w:t>to</w:t>
      </w:r>
      <w:proofErr w:type="spellEnd"/>
      <w:r w:rsidRPr="00BB542B">
        <w:rPr>
          <w:bCs/>
          <w:sz w:val="24"/>
          <w:szCs w:val="24"/>
        </w:rPr>
        <w:t xml:space="preserve"> </w:t>
      </w:r>
      <w:proofErr w:type="spellStart"/>
      <w:r w:rsidRPr="00BB542B">
        <w:rPr>
          <w:bCs/>
          <w:sz w:val="24"/>
          <w:szCs w:val="24"/>
        </w:rPr>
        <w:t>conclude</w:t>
      </w:r>
      <w:proofErr w:type="spellEnd"/>
      <w:r w:rsidRPr="00BB542B">
        <w:rPr>
          <w:bCs/>
          <w:sz w:val="24"/>
          <w:szCs w:val="24"/>
        </w:rPr>
        <w:t xml:space="preserve"> </w:t>
      </w:r>
      <w:proofErr w:type="spellStart"/>
      <w:r w:rsidRPr="00BB542B">
        <w:rPr>
          <w:bCs/>
          <w:sz w:val="24"/>
          <w:szCs w:val="24"/>
        </w:rPr>
        <w:t>that</w:t>
      </w:r>
      <w:proofErr w:type="spellEnd"/>
      <w:r w:rsidRPr="00BB542B">
        <w:rPr>
          <w:bCs/>
          <w:sz w:val="24"/>
          <w:szCs w:val="24"/>
        </w:rPr>
        <w:t xml:space="preserve"> </w:t>
      </w:r>
      <w:proofErr w:type="spellStart"/>
      <w:r w:rsidRPr="00BB542B">
        <w:rPr>
          <w:bCs/>
          <w:sz w:val="24"/>
          <w:szCs w:val="24"/>
        </w:rPr>
        <w:t>just</w:t>
      </w:r>
      <w:proofErr w:type="spellEnd"/>
      <w:r w:rsidRPr="00BB542B">
        <w:rPr>
          <w:bCs/>
          <w:sz w:val="24"/>
          <w:szCs w:val="24"/>
        </w:rPr>
        <w:t xml:space="preserve"> as in France, in </w:t>
      </w:r>
      <w:proofErr w:type="spellStart"/>
      <w:r w:rsidRPr="00BB542B">
        <w:rPr>
          <w:bCs/>
          <w:sz w:val="24"/>
          <w:szCs w:val="24"/>
        </w:rPr>
        <w:t>the</w:t>
      </w:r>
      <w:proofErr w:type="spellEnd"/>
      <w:r w:rsidRPr="00BB542B">
        <w:rPr>
          <w:bCs/>
          <w:sz w:val="24"/>
          <w:szCs w:val="24"/>
        </w:rPr>
        <w:t xml:space="preserve"> </w:t>
      </w:r>
      <w:proofErr w:type="spellStart"/>
      <w:r w:rsidRPr="00BB542B">
        <w:rPr>
          <w:bCs/>
          <w:sz w:val="24"/>
          <w:szCs w:val="24"/>
        </w:rPr>
        <w:t>Brazilian</w:t>
      </w:r>
      <w:proofErr w:type="spellEnd"/>
      <w:r w:rsidRPr="00BB542B">
        <w:rPr>
          <w:bCs/>
          <w:sz w:val="24"/>
          <w:szCs w:val="24"/>
        </w:rPr>
        <w:t xml:space="preserve"> </w:t>
      </w:r>
      <w:proofErr w:type="spellStart"/>
      <w:r w:rsidRPr="00BB542B">
        <w:rPr>
          <w:bCs/>
          <w:sz w:val="24"/>
          <w:szCs w:val="24"/>
        </w:rPr>
        <w:t>context</w:t>
      </w:r>
      <w:proofErr w:type="spellEnd"/>
      <w:r w:rsidRPr="00BB542B">
        <w:rPr>
          <w:bCs/>
          <w:sz w:val="24"/>
          <w:szCs w:val="24"/>
        </w:rPr>
        <w:t xml:space="preserve">, it </w:t>
      </w:r>
      <w:proofErr w:type="spellStart"/>
      <w:r w:rsidRPr="00BB542B">
        <w:rPr>
          <w:bCs/>
          <w:sz w:val="24"/>
          <w:szCs w:val="24"/>
        </w:rPr>
        <w:t>is</w:t>
      </w:r>
      <w:proofErr w:type="spellEnd"/>
      <w:r w:rsidRPr="00BB542B">
        <w:rPr>
          <w:bCs/>
          <w:sz w:val="24"/>
          <w:szCs w:val="24"/>
        </w:rPr>
        <w:t xml:space="preserve"> </w:t>
      </w:r>
      <w:proofErr w:type="spellStart"/>
      <w:r w:rsidRPr="00BB542B">
        <w:rPr>
          <w:bCs/>
          <w:sz w:val="24"/>
          <w:szCs w:val="24"/>
        </w:rPr>
        <w:t>possible</w:t>
      </w:r>
      <w:proofErr w:type="spellEnd"/>
      <w:r w:rsidRPr="00BB542B">
        <w:rPr>
          <w:bCs/>
          <w:sz w:val="24"/>
          <w:szCs w:val="24"/>
        </w:rPr>
        <w:t xml:space="preserve"> </w:t>
      </w:r>
      <w:proofErr w:type="spellStart"/>
      <w:r w:rsidRPr="00BB542B">
        <w:rPr>
          <w:bCs/>
          <w:sz w:val="24"/>
          <w:szCs w:val="24"/>
        </w:rPr>
        <w:t>that</w:t>
      </w:r>
      <w:proofErr w:type="spellEnd"/>
      <w:r w:rsidRPr="00BB542B">
        <w:rPr>
          <w:bCs/>
          <w:sz w:val="24"/>
          <w:szCs w:val="24"/>
        </w:rPr>
        <w:t xml:space="preserve"> </w:t>
      </w:r>
      <w:proofErr w:type="spellStart"/>
      <w:r w:rsidRPr="00BB542B">
        <w:rPr>
          <w:bCs/>
          <w:sz w:val="24"/>
          <w:szCs w:val="24"/>
        </w:rPr>
        <w:t>these</w:t>
      </w:r>
      <w:proofErr w:type="spellEnd"/>
      <w:r w:rsidRPr="00BB542B">
        <w:rPr>
          <w:bCs/>
          <w:sz w:val="24"/>
          <w:szCs w:val="24"/>
        </w:rPr>
        <w:t xml:space="preserve"> </w:t>
      </w:r>
      <w:proofErr w:type="spellStart"/>
      <w:r w:rsidRPr="00BB542B">
        <w:rPr>
          <w:bCs/>
          <w:sz w:val="24"/>
          <w:szCs w:val="24"/>
        </w:rPr>
        <w:t>documentary</w:t>
      </w:r>
      <w:proofErr w:type="spellEnd"/>
      <w:r w:rsidRPr="00BB542B">
        <w:rPr>
          <w:bCs/>
          <w:sz w:val="24"/>
          <w:szCs w:val="24"/>
        </w:rPr>
        <w:t xml:space="preserve"> sets are </w:t>
      </w:r>
      <w:proofErr w:type="spellStart"/>
      <w:r w:rsidRPr="00BB542B">
        <w:rPr>
          <w:bCs/>
          <w:sz w:val="24"/>
          <w:szCs w:val="24"/>
        </w:rPr>
        <w:t>declared</w:t>
      </w:r>
      <w:proofErr w:type="spellEnd"/>
      <w:r w:rsidRPr="00BB542B">
        <w:rPr>
          <w:bCs/>
          <w:sz w:val="24"/>
          <w:szCs w:val="24"/>
        </w:rPr>
        <w:t xml:space="preserve"> </w:t>
      </w:r>
      <w:proofErr w:type="spellStart"/>
      <w:r w:rsidRPr="00BB542B">
        <w:rPr>
          <w:bCs/>
          <w:sz w:val="24"/>
          <w:szCs w:val="24"/>
        </w:rPr>
        <w:t>of</w:t>
      </w:r>
      <w:proofErr w:type="spellEnd"/>
      <w:r w:rsidRPr="00BB542B">
        <w:rPr>
          <w:bCs/>
          <w:sz w:val="24"/>
          <w:szCs w:val="24"/>
        </w:rPr>
        <w:t xml:space="preserve"> </w:t>
      </w:r>
      <w:proofErr w:type="spellStart"/>
      <w:r w:rsidRPr="00BB542B">
        <w:rPr>
          <w:bCs/>
          <w:sz w:val="24"/>
          <w:szCs w:val="24"/>
        </w:rPr>
        <w:t>interest</w:t>
      </w:r>
      <w:proofErr w:type="spellEnd"/>
      <w:r w:rsidRPr="00BB542B">
        <w:rPr>
          <w:bCs/>
          <w:sz w:val="24"/>
          <w:szCs w:val="24"/>
        </w:rPr>
        <w:t xml:space="preserve"> </w:t>
      </w:r>
      <w:proofErr w:type="spellStart"/>
      <w:r w:rsidRPr="00BB542B">
        <w:rPr>
          <w:bCs/>
          <w:sz w:val="24"/>
          <w:szCs w:val="24"/>
        </w:rPr>
        <w:t>public</w:t>
      </w:r>
      <w:proofErr w:type="spellEnd"/>
      <w:r w:rsidRPr="00BB542B">
        <w:rPr>
          <w:bCs/>
          <w:sz w:val="24"/>
          <w:szCs w:val="24"/>
        </w:rPr>
        <w:t xml:space="preserve"> </w:t>
      </w:r>
      <w:proofErr w:type="spellStart"/>
      <w:r w:rsidRPr="00BB542B">
        <w:rPr>
          <w:bCs/>
          <w:sz w:val="24"/>
          <w:szCs w:val="24"/>
        </w:rPr>
        <w:t>and</w:t>
      </w:r>
      <w:proofErr w:type="spellEnd"/>
      <w:r w:rsidRPr="00BB542B">
        <w:rPr>
          <w:bCs/>
          <w:sz w:val="24"/>
          <w:szCs w:val="24"/>
        </w:rPr>
        <w:t xml:space="preserve"> </w:t>
      </w:r>
      <w:proofErr w:type="spellStart"/>
      <w:r w:rsidRPr="00BB542B">
        <w:rPr>
          <w:bCs/>
          <w:sz w:val="24"/>
          <w:szCs w:val="24"/>
        </w:rPr>
        <w:t>historical</w:t>
      </w:r>
      <w:proofErr w:type="spellEnd"/>
      <w:r w:rsidRPr="00BB542B">
        <w:rPr>
          <w:bCs/>
          <w:sz w:val="24"/>
          <w:szCs w:val="24"/>
        </w:rPr>
        <w:t xml:space="preserve"> </w:t>
      </w:r>
      <w:proofErr w:type="spellStart"/>
      <w:r w:rsidRPr="00BB542B">
        <w:rPr>
          <w:bCs/>
          <w:sz w:val="24"/>
          <w:szCs w:val="24"/>
        </w:rPr>
        <w:t>and</w:t>
      </w:r>
      <w:proofErr w:type="spellEnd"/>
      <w:r w:rsidRPr="00BB542B">
        <w:rPr>
          <w:bCs/>
          <w:sz w:val="24"/>
          <w:szCs w:val="24"/>
        </w:rPr>
        <w:t xml:space="preserve"> </w:t>
      </w:r>
      <w:proofErr w:type="spellStart"/>
      <w:r w:rsidRPr="00BB542B">
        <w:rPr>
          <w:bCs/>
          <w:sz w:val="24"/>
          <w:szCs w:val="24"/>
        </w:rPr>
        <w:t>that</w:t>
      </w:r>
      <w:proofErr w:type="spellEnd"/>
      <w:r w:rsidRPr="00BB542B">
        <w:rPr>
          <w:bCs/>
          <w:sz w:val="24"/>
          <w:szCs w:val="24"/>
        </w:rPr>
        <w:t xml:space="preserve"> </w:t>
      </w:r>
      <w:proofErr w:type="spellStart"/>
      <w:r w:rsidRPr="00BB542B">
        <w:rPr>
          <w:bCs/>
          <w:sz w:val="24"/>
          <w:szCs w:val="24"/>
        </w:rPr>
        <w:t>these</w:t>
      </w:r>
      <w:proofErr w:type="spellEnd"/>
      <w:r w:rsidRPr="00BB542B">
        <w:rPr>
          <w:bCs/>
          <w:sz w:val="24"/>
          <w:szCs w:val="24"/>
        </w:rPr>
        <w:t xml:space="preserve"> </w:t>
      </w:r>
      <w:proofErr w:type="spellStart"/>
      <w:r w:rsidRPr="00BB542B">
        <w:rPr>
          <w:bCs/>
          <w:sz w:val="24"/>
          <w:szCs w:val="24"/>
        </w:rPr>
        <w:t>actions</w:t>
      </w:r>
      <w:proofErr w:type="spellEnd"/>
      <w:r w:rsidRPr="00BB542B">
        <w:rPr>
          <w:bCs/>
          <w:sz w:val="24"/>
          <w:szCs w:val="24"/>
        </w:rPr>
        <w:t xml:space="preserve"> </w:t>
      </w:r>
      <w:proofErr w:type="spellStart"/>
      <w:r w:rsidRPr="00BB542B">
        <w:rPr>
          <w:bCs/>
          <w:sz w:val="24"/>
          <w:szCs w:val="24"/>
        </w:rPr>
        <w:t>happen</w:t>
      </w:r>
      <w:proofErr w:type="spellEnd"/>
      <w:r w:rsidRPr="00BB542B">
        <w:rPr>
          <w:bCs/>
          <w:sz w:val="24"/>
          <w:szCs w:val="24"/>
        </w:rPr>
        <w:t xml:space="preserve"> </w:t>
      </w:r>
      <w:proofErr w:type="spellStart"/>
      <w:r w:rsidRPr="00BB542B">
        <w:rPr>
          <w:bCs/>
          <w:sz w:val="24"/>
          <w:szCs w:val="24"/>
        </w:rPr>
        <w:t>according</w:t>
      </w:r>
      <w:proofErr w:type="spellEnd"/>
      <w:r w:rsidRPr="00BB542B">
        <w:rPr>
          <w:bCs/>
          <w:sz w:val="24"/>
          <w:szCs w:val="24"/>
        </w:rPr>
        <w:t xml:space="preserve"> </w:t>
      </w:r>
      <w:proofErr w:type="spellStart"/>
      <w:r w:rsidRPr="00BB542B">
        <w:rPr>
          <w:bCs/>
          <w:sz w:val="24"/>
          <w:szCs w:val="24"/>
        </w:rPr>
        <w:t>to</w:t>
      </w:r>
      <w:proofErr w:type="spellEnd"/>
      <w:r w:rsidRPr="00BB542B">
        <w:rPr>
          <w:bCs/>
          <w:sz w:val="24"/>
          <w:szCs w:val="24"/>
        </w:rPr>
        <w:t xml:space="preserve"> </w:t>
      </w:r>
      <w:proofErr w:type="spellStart"/>
      <w:r w:rsidRPr="00BB542B">
        <w:rPr>
          <w:bCs/>
          <w:sz w:val="24"/>
          <w:szCs w:val="24"/>
        </w:rPr>
        <w:t>the</w:t>
      </w:r>
      <w:proofErr w:type="spellEnd"/>
      <w:r w:rsidRPr="00BB542B">
        <w:rPr>
          <w:bCs/>
          <w:sz w:val="24"/>
          <w:szCs w:val="24"/>
        </w:rPr>
        <w:t xml:space="preserve"> </w:t>
      </w:r>
      <w:proofErr w:type="spellStart"/>
      <w:r w:rsidRPr="00BB542B">
        <w:rPr>
          <w:bCs/>
          <w:sz w:val="24"/>
          <w:szCs w:val="24"/>
        </w:rPr>
        <w:t>specificities</w:t>
      </w:r>
      <w:proofErr w:type="spellEnd"/>
      <w:r w:rsidRPr="00BB542B">
        <w:rPr>
          <w:bCs/>
          <w:sz w:val="24"/>
          <w:szCs w:val="24"/>
        </w:rPr>
        <w:t xml:space="preserve"> </w:t>
      </w:r>
      <w:proofErr w:type="spellStart"/>
      <w:r w:rsidRPr="00BB542B">
        <w:rPr>
          <w:bCs/>
          <w:sz w:val="24"/>
          <w:szCs w:val="24"/>
        </w:rPr>
        <w:t>of</w:t>
      </w:r>
      <w:proofErr w:type="spellEnd"/>
      <w:r w:rsidRPr="00BB542B">
        <w:rPr>
          <w:bCs/>
          <w:sz w:val="24"/>
          <w:szCs w:val="24"/>
        </w:rPr>
        <w:t xml:space="preserve"> </w:t>
      </w:r>
      <w:proofErr w:type="spellStart"/>
      <w:r w:rsidRPr="00BB542B">
        <w:rPr>
          <w:bCs/>
          <w:sz w:val="24"/>
          <w:szCs w:val="24"/>
        </w:rPr>
        <w:t>each</w:t>
      </w:r>
      <w:proofErr w:type="spellEnd"/>
      <w:r w:rsidRPr="00BB542B">
        <w:rPr>
          <w:bCs/>
          <w:sz w:val="24"/>
          <w:szCs w:val="24"/>
        </w:rPr>
        <w:t xml:space="preserve"> </w:t>
      </w:r>
      <w:proofErr w:type="spellStart"/>
      <w:r w:rsidRPr="00BB542B">
        <w:rPr>
          <w:bCs/>
          <w:sz w:val="24"/>
          <w:szCs w:val="24"/>
        </w:rPr>
        <w:t>of</w:t>
      </w:r>
      <w:proofErr w:type="spellEnd"/>
      <w:r w:rsidRPr="00BB542B">
        <w:rPr>
          <w:bCs/>
          <w:sz w:val="24"/>
          <w:szCs w:val="24"/>
        </w:rPr>
        <w:t xml:space="preserve"> </w:t>
      </w:r>
      <w:proofErr w:type="spellStart"/>
      <w:r w:rsidRPr="00BB542B">
        <w:rPr>
          <w:bCs/>
          <w:sz w:val="24"/>
          <w:szCs w:val="24"/>
        </w:rPr>
        <w:t>the</w:t>
      </w:r>
      <w:proofErr w:type="spellEnd"/>
      <w:r w:rsidRPr="00BB542B">
        <w:rPr>
          <w:bCs/>
          <w:sz w:val="24"/>
          <w:szCs w:val="24"/>
        </w:rPr>
        <w:t xml:space="preserve"> countries.</w:t>
      </w:r>
    </w:p>
    <w:p w14:paraId="6E108731" w14:textId="255441D8" w:rsidR="00BB542B" w:rsidRDefault="00BB542B" w:rsidP="008A1C1C">
      <w:pPr>
        <w:pStyle w:val="Corpodetexto"/>
        <w:spacing w:line="360" w:lineRule="auto"/>
        <w:contextualSpacing/>
        <w:rPr>
          <w:color w:val="000000" w:themeColor="text1"/>
          <w:sz w:val="24"/>
          <w:szCs w:val="24"/>
        </w:rPr>
      </w:pPr>
      <w:r>
        <w:rPr>
          <w:b/>
          <w:bCs/>
          <w:color w:val="000000" w:themeColor="text1"/>
          <w:sz w:val="24"/>
          <w:szCs w:val="24"/>
        </w:rPr>
        <w:t xml:space="preserve">Keywords: </w:t>
      </w:r>
      <w:r w:rsidRPr="00AC4977">
        <w:rPr>
          <w:color w:val="000000" w:themeColor="text1"/>
          <w:sz w:val="24"/>
          <w:szCs w:val="24"/>
        </w:rPr>
        <w:t xml:space="preserve">Private </w:t>
      </w:r>
      <w:proofErr w:type="spellStart"/>
      <w:r w:rsidRPr="00AC4977">
        <w:rPr>
          <w:color w:val="000000" w:themeColor="text1"/>
          <w:sz w:val="24"/>
          <w:szCs w:val="24"/>
        </w:rPr>
        <w:t>archives</w:t>
      </w:r>
      <w:proofErr w:type="spellEnd"/>
      <w:r w:rsidRPr="00AC4977">
        <w:rPr>
          <w:color w:val="000000" w:themeColor="text1"/>
          <w:sz w:val="24"/>
          <w:szCs w:val="24"/>
        </w:rPr>
        <w:t xml:space="preserve">. </w:t>
      </w:r>
      <w:proofErr w:type="spellStart"/>
      <w:r w:rsidRPr="00AC4977">
        <w:rPr>
          <w:color w:val="000000" w:themeColor="text1"/>
          <w:sz w:val="24"/>
          <w:szCs w:val="24"/>
        </w:rPr>
        <w:t>Archival</w:t>
      </w:r>
      <w:proofErr w:type="spellEnd"/>
      <w:r w:rsidRPr="00AC4977">
        <w:rPr>
          <w:color w:val="000000" w:themeColor="text1"/>
          <w:sz w:val="24"/>
          <w:szCs w:val="24"/>
        </w:rPr>
        <w:t xml:space="preserve"> </w:t>
      </w:r>
      <w:proofErr w:type="spellStart"/>
      <w:r w:rsidRPr="00AC4977">
        <w:rPr>
          <w:color w:val="000000" w:themeColor="text1"/>
          <w:sz w:val="24"/>
          <w:szCs w:val="24"/>
        </w:rPr>
        <w:t>legislation</w:t>
      </w:r>
      <w:proofErr w:type="spellEnd"/>
      <w:r w:rsidRPr="00AC4977">
        <w:rPr>
          <w:color w:val="000000" w:themeColor="text1"/>
          <w:sz w:val="24"/>
          <w:szCs w:val="24"/>
        </w:rPr>
        <w:t xml:space="preserve">. </w:t>
      </w:r>
      <w:proofErr w:type="spellStart"/>
      <w:r w:rsidRPr="00AC4977">
        <w:rPr>
          <w:color w:val="000000" w:themeColor="text1"/>
          <w:sz w:val="24"/>
          <w:szCs w:val="24"/>
        </w:rPr>
        <w:t>Archival</w:t>
      </w:r>
      <w:proofErr w:type="spellEnd"/>
      <w:r w:rsidRPr="00AC4977">
        <w:rPr>
          <w:color w:val="000000" w:themeColor="text1"/>
          <w:sz w:val="24"/>
          <w:szCs w:val="24"/>
        </w:rPr>
        <w:t xml:space="preserve"> </w:t>
      </w:r>
      <w:proofErr w:type="spellStart"/>
      <w:r w:rsidRPr="00AC4977">
        <w:rPr>
          <w:color w:val="000000" w:themeColor="text1"/>
          <w:sz w:val="24"/>
          <w:szCs w:val="24"/>
        </w:rPr>
        <w:t>practices</w:t>
      </w:r>
      <w:proofErr w:type="spellEnd"/>
      <w:r w:rsidR="00AC4977">
        <w:rPr>
          <w:color w:val="000000" w:themeColor="text1"/>
          <w:sz w:val="24"/>
          <w:szCs w:val="24"/>
        </w:rPr>
        <w:t>.</w:t>
      </w:r>
      <w:bookmarkStart w:id="0" w:name="_GoBack"/>
      <w:bookmarkEnd w:id="0"/>
    </w:p>
    <w:p w14:paraId="7D9A58F9" w14:textId="77777777" w:rsidR="00AC4977" w:rsidRPr="00A00956" w:rsidRDefault="00AC4977" w:rsidP="008A1C1C">
      <w:pPr>
        <w:pStyle w:val="Corpodetexto"/>
        <w:spacing w:line="360" w:lineRule="auto"/>
        <w:contextualSpacing/>
        <w:rPr>
          <w:b/>
          <w:bCs/>
          <w:color w:val="000000" w:themeColor="text1"/>
          <w:sz w:val="24"/>
          <w:szCs w:val="24"/>
        </w:rPr>
      </w:pPr>
    </w:p>
    <w:p w14:paraId="4C8B8A03" w14:textId="19FD127B" w:rsidR="008A1C1C" w:rsidRPr="00A00956" w:rsidRDefault="00B92E7B" w:rsidP="008A1C1C">
      <w:pPr>
        <w:pStyle w:val="Corpodetexto"/>
        <w:spacing w:line="360" w:lineRule="auto"/>
        <w:contextualSpacing/>
        <w:rPr>
          <w:b/>
          <w:bCs/>
          <w:color w:val="000000" w:themeColor="text1"/>
          <w:sz w:val="24"/>
          <w:szCs w:val="24"/>
        </w:rPr>
      </w:pPr>
      <w:r w:rsidRPr="00A00956">
        <w:rPr>
          <w:b/>
          <w:bCs/>
          <w:color w:val="000000" w:themeColor="text1"/>
          <w:sz w:val="24"/>
          <w:szCs w:val="24"/>
        </w:rPr>
        <w:t>INTRODUÇÃO</w:t>
      </w:r>
    </w:p>
    <w:p w14:paraId="50F8B457" w14:textId="77777777" w:rsidR="00A00956" w:rsidRPr="00A00956" w:rsidRDefault="00A00956" w:rsidP="00A00956">
      <w:pPr>
        <w:pStyle w:val="Corpodetexto"/>
        <w:spacing w:line="360" w:lineRule="auto"/>
        <w:contextualSpacing/>
        <w:rPr>
          <w:b/>
          <w:sz w:val="24"/>
          <w:szCs w:val="24"/>
          <w:highlight w:val="yellow"/>
        </w:rPr>
      </w:pPr>
    </w:p>
    <w:p w14:paraId="7890042C" w14:textId="77777777" w:rsidR="00A00956" w:rsidRPr="00A00956" w:rsidRDefault="00A00956" w:rsidP="00A00956">
      <w:pPr>
        <w:pStyle w:val="Corpodetexto"/>
        <w:spacing w:line="360" w:lineRule="auto"/>
        <w:ind w:firstLine="851"/>
        <w:contextualSpacing/>
        <w:rPr>
          <w:sz w:val="24"/>
          <w:szCs w:val="24"/>
        </w:rPr>
      </w:pPr>
      <w:r w:rsidRPr="00A00956">
        <w:rPr>
          <w:sz w:val="24"/>
          <w:szCs w:val="24"/>
        </w:rPr>
        <w:t xml:space="preserve">A criação de arquivos nacionais nos principais centros da Europa e da América está, segundo Franco e </w:t>
      </w:r>
      <w:proofErr w:type="spellStart"/>
      <w:r w:rsidRPr="00A00956">
        <w:rPr>
          <w:sz w:val="24"/>
          <w:szCs w:val="24"/>
        </w:rPr>
        <w:t>Bomeny</w:t>
      </w:r>
      <w:proofErr w:type="spellEnd"/>
      <w:r w:rsidRPr="00A00956">
        <w:rPr>
          <w:sz w:val="24"/>
          <w:szCs w:val="24"/>
        </w:rPr>
        <w:t xml:space="preserve"> (1977, p. 15), “vinculada aos interesses de caráter histórico-cultural pela necessidade de garantir novos padrões sociais e pela pressão da comunidade de historiadores e estudiosos”. Nesse sentido, de acordo com Estevão e Fonseca (2010), desde a criação do Arquivo Nacional do Brasil (AN), em 1838, podem ser observadas contribuições francesas nas práticas arquivísticas adotadas no País. Ao traçarem um panorama sobre o estabelecimento da instituição no País, especialmente no que se refere às influências francesas nas ações desenvolvidas pelo AN, os autores reiteram o modo como “os membros da burocracia brasileira da época, de modo geral, tinham formação e cultura europeia, e a França constituía-se na principal referência da intelectualidade” (ESTEVÃO &amp; FONSECA, 2010, p. 84). </w:t>
      </w:r>
    </w:p>
    <w:p w14:paraId="47FD0C69" w14:textId="1E41B8D2" w:rsidR="00A00956" w:rsidRPr="00A00956" w:rsidRDefault="00A00956" w:rsidP="00A00956">
      <w:pPr>
        <w:pStyle w:val="Corpodetexto"/>
        <w:spacing w:line="360" w:lineRule="auto"/>
        <w:contextualSpacing/>
        <w:rPr>
          <w:sz w:val="24"/>
          <w:szCs w:val="24"/>
        </w:rPr>
      </w:pPr>
      <w:r w:rsidRPr="00A00956">
        <w:rPr>
          <w:sz w:val="24"/>
          <w:szCs w:val="24"/>
        </w:rPr>
        <w:tab/>
        <w:t xml:space="preserve">Marques, Rodrigues e </w:t>
      </w:r>
      <w:proofErr w:type="spellStart"/>
      <w:r w:rsidRPr="00A00956">
        <w:rPr>
          <w:sz w:val="24"/>
          <w:szCs w:val="24"/>
        </w:rPr>
        <w:t>Nougaret</w:t>
      </w:r>
      <w:proofErr w:type="spellEnd"/>
      <w:r w:rsidRPr="00A00956">
        <w:rPr>
          <w:sz w:val="24"/>
          <w:szCs w:val="24"/>
        </w:rPr>
        <w:t xml:space="preserve"> (2018) também apresentam alguns aspectos da herança francesa para a Arquivologia brasileira, tendo em vista as diversas contribuições de profissionais, professores e pesquisadores franceses que vieram ao Brasil no âmbito de diversas iniciativas. De acordo com as autoras, as interlocuções arquivísticas entre o Brasil e a França foram resultado de relações seculares, estabelecidas especialmente a partir de duas iniciativas: um acordo cultural oficializado em 6 de dezembro de 1948 e a herança institucional do Arquivo Nacional em relação à França.</w:t>
      </w:r>
    </w:p>
    <w:p w14:paraId="51D1FEDF" w14:textId="77777777" w:rsidR="00A00956" w:rsidRPr="00A00956" w:rsidRDefault="00A00956" w:rsidP="00A00956">
      <w:pPr>
        <w:pStyle w:val="Corpodetexto"/>
        <w:spacing w:line="360" w:lineRule="auto"/>
        <w:contextualSpacing/>
        <w:rPr>
          <w:sz w:val="24"/>
          <w:szCs w:val="24"/>
        </w:rPr>
      </w:pPr>
      <w:r w:rsidRPr="00A00956">
        <w:rPr>
          <w:sz w:val="24"/>
          <w:szCs w:val="24"/>
        </w:rPr>
        <w:tab/>
        <w:t xml:space="preserve"> Entretanto, “diferente do cenário francês, que inaugurou seu Arquivo Nacional, em 1790, e abrigou o primeiro curso de formação de arquivistas-paleógrafos, desde 1821” (TANUS &amp; ARAÚJO, 2013, p. 87), o AN surgiu como “herdeiro de uma história </w:t>
      </w:r>
      <w:proofErr w:type="spellStart"/>
      <w:r w:rsidRPr="00A00956">
        <w:rPr>
          <w:sz w:val="24"/>
          <w:szCs w:val="24"/>
        </w:rPr>
        <w:t>luso-americana</w:t>
      </w:r>
      <w:proofErr w:type="spellEnd"/>
      <w:r w:rsidRPr="00A00956">
        <w:rPr>
          <w:sz w:val="24"/>
          <w:szCs w:val="24"/>
        </w:rPr>
        <w:t>, e espelhado, de algum modo, nos ideais e modelos franceses de política e civilização”, apresentando o seu primeiro curso de formação arquivística apenas setenta e três anos após a sua fundação (HEYNEMANN, 2009, p. 302).</w:t>
      </w:r>
    </w:p>
    <w:p w14:paraId="002B8BFB" w14:textId="6160FB0E" w:rsidR="00A00956" w:rsidRPr="00A00956" w:rsidRDefault="00A00956" w:rsidP="00A00956">
      <w:pPr>
        <w:pStyle w:val="Corpodetexto"/>
        <w:spacing w:line="360" w:lineRule="auto"/>
        <w:contextualSpacing/>
        <w:rPr>
          <w:sz w:val="24"/>
          <w:szCs w:val="24"/>
        </w:rPr>
      </w:pPr>
      <w:r w:rsidRPr="00A00956">
        <w:rPr>
          <w:sz w:val="24"/>
          <w:szCs w:val="24"/>
        </w:rPr>
        <w:tab/>
        <w:t xml:space="preserve">No que se refere ao tratamento e preservação dos arquivos privados, foi somente no decorrer do século XIX que os historiadores e pesquisadores tomaram consciência da necessidade de preservação desses registros (FRANCO &amp; BOMENY, 1977). De acordo </w:t>
      </w:r>
      <w:r w:rsidRPr="00A00956">
        <w:rPr>
          <w:sz w:val="24"/>
          <w:szCs w:val="24"/>
        </w:rPr>
        <w:lastRenderedPageBreak/>
        <w:t xml:space="preserve">com </w:t>
      </w:r>
      <w:proofErr w:type="spellStart"/>
      <w:r w:rsidRPr="00A00956">
        <w:rPr>
          <w:sz w:val="24"/>
          <w:szCs w:val="24"/>
        </w:rPr>
        <w:t>Nougaret</w:t>
      </w:r>
      <w:proofErr w:type="spellEnd"/>
      <w:r w:rsidRPr="00A00956">
        <w:rPr>
          <w:sz w:val="24"/>
          <w:szCs w:val="24"/>
        </w:rPr>
        <w:t xml:space="preserve"> (2006) foi na década de 1970, mais especificamente a partir da Lei nº 18, de 3 de janeiro de 1979 (</w:t>
      </w:r>
      <w:proofErr w:type="spellStart"/>
      <w:r w:rsidRPr="00A00956">
        <w:rPr>
          <w:sz w:val="24"/>
          <w:szCs w:val="24"/>
        </w:rPr>
        <w:t>Loi</w:t>
      </w:r>
      <w:proofErr w:type="spellEnd"/>
      <w:r w:rsidRPr="00A00956">
        <w:rPr>
          <w:sz w:val="24"/>
          <w:szCs w:val="24"/>
        </w:rPr>
        <w:t xml:space="preserve"> n° 79-18 </w:t>
      </w:r>
      <w:proofErr w:type="spellStart"/>
      <w:r w:rsidRPr="00A00956">
        <w:rPr>
          <w:sz w:val="24"/>
          <w:szCs w:val="24"/>
        </w:rPr>
        <w:t>du</w:t>
      </w:r>
      <w:proofErr w:type="spellEnd"/>
      <w:r w:rsidRPr="00A00956">
        <w:rPr>
          <w:sz w:val="24"/>
          <w:szCs w:val="24"/>
        </w:rPr>
        <w:t xml:space="preserve"> 3 </w:t>
      </w:r>
      <w:proofErr w:type="spellStart"/>
      <w:r w:rsidRPr="00A00956">
        <w:rPr>
          <w:sz w:val="24"/>
          <w:szCs w:val="24"/>
        </w:rPr>
        <w:t>janvier</w:t>
      </w:r>
      <w:proofErr w:type="spellEnd"/>
      <w:r w:rsidRPr="00A00956">
        <w:rPr>
          <w:sz w:val="24"/>
          <w:szCs w:val="24"/>
        </w:rPr>
        <w:t xml:space="preserve"> 1979 </w:t>
      </w:r>
      <w:proofErr w:type="spellStart"/>
      <w:r w:rsidRPr="00A00956">
        <w:rPr>
          <w:sz w:val="24"/>
          <w:szCs w:val="24"/>
        </w:rPr>
        <w:t>sur</w:t>
      </w:r>
      <w:proofErr w:type="spellEnd"/>
      <w:r w:rsidRPr="00A00956">
        <w:rPr>
          <w:sz w:val="24"/>
          <w:szCs w:val="24"/>
        </w:rPr>
        <w:t xml:space="preserve"> </w:t>
      </w:r>
      <w:proofErr w:type="spellStart"/>
      <w:r w:rsidRPr="00A00956">
        <w:rPr>
          <w:sz w:val="24"/>
          <w:szCs w:val="24"/>
        </w:rPr>
        <w:t>les</w:t>
      </w:r>
      <w:proofErr w:type="spellEnd"/>
      <w:r w:rsidRPr="00A00956">
        <w:rPr>
          <w:sz w:val="24"/>
          <w:szCs w:val="24"/>
        </w:rPr>
        <w:t xml:space="preserve"> </w:t>
      </w:r>
      <w:proofErr w:type="spellStart"/>
      <w:r w:rsidRPr="00A00956">
        <w:rPr>
          <w:sz w:val="24"/>
          <w:szCs w:val="24"/>
        </w:rPr>
        <w:t>archives</w:t>
      </w:r>
      <w:proofErr w:type="spellEnd"/>
      <w:r w:rsidRPr="00A00956">
        <w:rPr>
          <w:sz w:val="24"/>
          <w:szCs w:val="24"/>
        </w:rPr>
        <w:t>), que se apresentou, pela primeira vez, o estatuto legal dos arquivos privados na França.</w:t>
      </w:r>
    </w:p>
    <w:p w14:paraId="21A5BCEE" w14:textId="1C2CC368" w:rsidR="00A00956" w:rsidRPr="00A00956" w:rsidRDefault="00A00956" w:rsidP="00F73B75">
      <w:pPr>
        <w:pStyle w:val="Corpodetexto"/>
        <w:spacing w:line="360" w:lineRule="auto"/>
        <w:ind w:firstLine="851"/>
        <w:contextualSpacing/>
        <w:rPr>
          <w:sz w:val="24"/>
          <w:szCs w:val="24"/>
        </w:rPr>
      </w:pPr>
      <w:r w:rsidRPr="00A00956">
        <w:rPr>
          <w:sz w:val="24"/>
          <w:szCs w:val="24"/>
        </w:rPr>
        <w:t xml:space="preserve">Desde a promulgação da referida Lei, os documentos privados passaram a dispor de uma normativa que torna obrigatória a declaração de propriedade, bem como o valor histórico desse tipo de registro no contexto francês (GHANEM, 1988). Nesse sentido, Rodrigues (2011, pp. 1771-1772) ao realizar um estudo sobre o acesso aos arquivos sigilosos, afirma que a França possui diversas particularidades em relação ao Brasil, especialmente “por possuir uma Lei de Arquivos que precede, em doze anos, a lei de arquivos brasileira”. </w:t>
      </w:r>
    </w:p>
    <w:p w14:paraId="6E4DB866" w14:textId="71B1FCCC" w:rsidR="00A00956" w:rsidRPr="00A00956" w:rsidRDefault="00A00956" w:rsidP="00F73B75">
      <w:pPr>
        <w:pStyle w:val="Corpodetexto"/>
        <w:spacing w:line="360" w:lineRule="auto"/>
        <w:ind w:firstLine="851"/>
        <w:contextualSpacing/>
        <w:rPr>
          <w:sz w:val="24"/>
          <w:szCs w:val="24"/>
        </w:rPr>
      </w:pPr>
      <w:r w:rsidRPr="00A00956">
        <w:rPr>
          <w:sz w:val="24"/>
          <w:szCs w:val="24"/>
        </w:rPr>
        <w:t xml:space="preserve">Conforme aponta </w:t>
      </w:r>
      <w:proofErr w:type="spellStart"/>
      <w:r w:rsidRPr="00A00956">
        <w:rPr>
          <w:sz w:val="24"/>
          <w:szCs w:val="24"/>
        </w:rPr>
        <w:t>Duchein</w:t>
      </w:r>
      <w:proofErr w:type="spellEnd"/>
      <w:r w:rsidRPr="00A00956">
        <w:rPr>
          <w:sz w:val="24"/>
          <w:szCs w:val="24"/>
        </w:rPr>
        <w:t xml:space="preserve"> (1980), a promulgação da Lei de Arquivos da França trouxe uma definição mais precisa sobre a constituição dos acervos arquivísticos naquele país. A partir da normativa, determinou-se que os arquivos podem ser acumulados por pessoas físicas ou jurídicas e que sua gestão é de interesse público. Além disso, dentre os motivos que tornam os arquivos privados como de interesse público, a Lei francesa de 3 de janeiro de 1979 destaca as razões históricas que possibilitam, inclusive, a classificação desses acervos como arquivos históricos. Apesar dessa ação não implicar na transferência de propriedade dos registros para o Estado, possibilita maior controle sobre a sua venda, alteração, eliminação ou exportação.</w:t>
      </w:r>
    </w:p>
    <w:p w14:paraId="36A80349" w14:textId="7487ECD0" w:rsidR="00A00956" w:rsidRPr="00A00956" w:rsidRDefault="00A00956" w:rsidP="00A00956">
      <w:pPr>
        <w:pStyle w:val="Corpodetexto"/>
        <w:spacing w:line="360" w:lineRule="auto"/>
        <w:ind w:firstLine="708"/>
        <w:contextualSpacing/>
        <w:rPr>
          <w:sz w:val="24"/>
          <w:szCs w:val="24"/>
        </w:rPr>
      </w:pPr>
      <w:r w:rsidRPr="00A00956">
        <w:rPr>
          <w:sz w:val="24"/>
          <w:szCs w:val="24"/>
        </w:rPr>
        <w:t xml:space="preserve">Numa visita técnica realizada ao Brasil em 1978, Michel </w:t>
      </w:r>
      <w:proofErr w:type="spellStart"/>
      <w:r w:rsidRPr="00A00956">
        <w:rPr>
          <w:sz w:val="24"/>
          <w:szCs w:val="24"/>
        </w:rPr>
        <w:t>Duchein</w:t>
      </w:r>
      <w:proofErr w:type="spellEnd"/>
      <w:r w:rsidRPr="00A00956">
        <w:rPr>
          <w:sz w:val="24"/>
          <w:szCs w:val="24"/>
        </w:rPr>
        <w:t xml:space="preserve"> analisou a situação arquivística do País, e, na ocasião, destacou o fato de não existir, naquela época, leis federais sobre o assunto (LOPES, 1997). De fato, a Lei de Arquivos do Brasil foi promulgada somente na década de 1990. O anteprojeto sobre a política de arquivos públicos e privados foi apresentado em 1981, resultado de “estudos realizados durante oito meses, sobre as legislações de diversos países” e, inspirado na legislação francesa, visava a garantia de “preservação dos documentos públicos, inclusive os privados de interesse público” (RODRIGUES, 2011, pp. 1766-1767).</w:t>
      </w:r>
    </w:p>
    <w:p w14:paraId="6692E674" w14:textId="77777777" w:rsidR="00A00956" w:rsidRPr="00A00956" w:rsidRDefault="00A00956" w:rsidP="00A00956">
      <w:pPr>
        <w:pStyle w:val="Corpodetexto"/>
        <w:spacing w:line="360" w:lineRule="auto"/>
        <w:contextualSpacing/>
        <w:rPr>
          <w:sz w:val="24"/>
          <w:szCs w:val="24"/>
        </w:rPr>
      </w:pPr>
      <w:r w:rsidRPr="00A00956">
        <w:rPr>
          <w:sz w:val="24"/>
          <w:szCs w:val="24"/>
        </w:rPr>
        <w:tab/>
        <w:t xml:space="preserve">De acordo com a Lei 8.159/91, a Lei de Arquivos brasileira, “consideram-se arquivos privados os conjuntos de documentos produzidos ou recebidos por pessoas físicas ou jurídicas, em decorrência de suas atividades” (BRASIL, 1991). Segundo o decreto que a regulamenta , esses acervos podem ser identificados como de interesse público e social pelo Poder Público, no entanto, “esta declaração não implica a transferência do respectivo acervo para guarda em instituição arquivística pública, nem </w:t>
      </w:r>
      <w:r w:rsidRPr="00A00956">
        <w:rPr>
          <w:sz w:val="24"/>
          <w:szCs w:val="24"/>
        </w:rPr>
        <w:lastRenderedPageBreak/>
        <w:t xml:space="preserve">exclui a responsabilidade por parte de seus detentores pela guarda e a preservação do acervo” (BRASIL, 2002). </w:t>
      </w:r>
    </w:p>
    <w:p w14:paraId="2C9FCF4D" w14:textId="77777777" w:rsidR="00A00956" w:rsidRPr="00A00956" w:rsidRDefault="00A00956" w:rsidP="00A00956">
      <w:pPr>
        <w:pStyle w:val="Corpodetexto"/>
        <w:spacing w:line="360" w:lineRule="auto"/>
        <w:contextualSpacing/>
        <w:rPr>
          <w:sz w:val="24"/>
          <w:szCs w:val="24"/>
        </w:rPr>
      </w:pPr>
      <w:r w:rsidRPr="00A00956">
        <w:rPr>
          <w:sz w:val="24"/>
          <w:szCs w:val="24"/>
        </w:rPr>
        <w:tab/>
        <w:t>A legislação brasileira não determina a forma como deve ocorrer a institucionalização dos arquivos privados, por exemplo, tornando-o dependente dos interesses dos proprietários, doadores e instituições. Além disso, de acordo com Silva (2011), no Brasil, ainda não há uma normativa que estabeleça as condições de acesso aos arquivos privados classificados como de interesse público ou que estejam sob guarda do Poder Público, ocasionando o surgimento de restrições de acesso ao acervo por parte dos detentores.</w:t>
      </w:r>
    </w:p>
    <w:p w14:paraId="09E08AAD" w14:textId="77777777" w:rsidR="00A00956" w:rsidRPr="00A00956" w:rsidRDefault="00A00956" w:rsidP="00A00956">
      <w:pPr>
        <w:pStyle w:val="Corpodetexto"/>
        <w:spacing w:line="360" w:lineRule="auto"/>
        <w:ind w:firstLine="708"/>
        <w:contextualSpacing/>
        <w:rPr>
          <w:sz w:val="24"/>
          <w:szCs w:val="24"/>
        </w:rPr>
      </w:pPr>
      <w:r w:rsidRPr="00A00956">
        <w:rPr>
          <w:sz w:val="24"/>
          <w:szCs w:val="24"/>
        </w:rPr>
        <w:t xml:space="preserve">Por outro lado, e no que diz respeito às políticas de aquisição de arquivos privados pessoais na França, </w:t>
      </w:r>
      <w:proofErr w:type="spellStart"/>
      <w:r w:rsidRPr="00A00956">
        <w:rPr>
          <w:sz w:val="24"/>
          <w:szCs w:val="24"/>
        </w:rPr>
        <w:t>Zenoni</w:t>
      </w:r>
      <w:proofErr w:type="spellEnd"/>
      <w:r w:rsidRPr="00A00956">
        <w:rPr>
          <w:sz w:val="24"/>
          <w:szCs w:val="24"/>
        </w:rPr>
        <w:t xml:space="preserve"> &amp; </w:t>
      </w:r>
      <w:proofErr w:type="spellStart"/>
      <w:r w:rsidRPr="00A00956">
        <w:rPr>
          <w:sz w:val="24"/>
          <w:szCs w:val="24"/>
        </w:rPr>
        <w:t>Hagmajer</w:t>
      </w:r>
      <w:proofErr w:type="spellEnd"/>
      <w:r w:rsidRPr="00A00956">
        <w:rPr>
          <w:sz w:val="24"/>
          <w:szCs w:val="24"/>
        </w:rPr>
        <w:t xml:space="preserve"> (2009) afirmam há um sistema legal favorável à compra desses registros, por exemplo. Segundo os autores esse é o reflexo de uma vontade política de salvaguardar a memória não-institucional que permite, inclusive, a intervenção do governo a fim de preservar o patrimônio documental. Nesse sentido, </w:t>
      </w:r>
      <w:proofErr w:type="spellStart"/>
      <w:r w:rsidRPr="00A00956">
        <w:rPr>
          <w:sz w:val="24"/>
          <w:szCs w:val="24"/>
        </w:rPr>
        <w:t>Ducrot</w:t>
      </w:r>
      <w:proofErr w:type="spellEnd"/>
      <w:r w:rsidRPr="00A00956">
        <w:rPr>
          <w:sz w:val="24"/>
          <w:szCs w:val="24"/>
        </w:rPr>
        <w:t xml:space="preserve"> (1992) observa que a legislação francesa parece ter diretrizes mais claras acerca dos direitos dos proprietários de arquivo, mas, ao mesmo tempo, busca preservar o direito público de acesso à informação tendo em vista que esses documentos compõem o patrimônio nacional e são de interesse para a pesquisa histórica. </w:t>
      </w:r>
    </w:p>
    <w:p w14:paraId="0634D030" w14:textId="44D7EAAF" w:rsidR="00A00956" w:rsidRDefault="00A00956" w:rsidP="00A00956">
      <w:pPr>
        <w:pStyle w:val="Corpodetexto"/>
        <w:spacing w:line="360" w:lineRule="auto"/>
        <w:ind w:firstLine="708"/>
        <w:contextualSpacing/>
        <w:rPr>
          <w:sz w:val="24"/>
          <w:szCs w:val="24"/>
        </w:rPr>
      </w:pPr>
      <w:r w:rsidRPr="00A00956">
        <w:rPr>
          <w:sz w:val="24"/>
          <w:szCs w:val="24"/>
        </w:rPr>
        <w:t>Cabe ressaltar, inclusive, que a Lei de Arquivos francesa foi atualizada nos anos 2000 pela Lei n° 696, de 15 julho de 2008 (</w:t>
      </w:r>
      <w:proofErr w:type="spellStart"/>
      <w:r w:rsidRPr="00A00956">
        <w:rPr>
          <w:sz w:val="24"/>
          <w:szCs w:val="24"/>
        </w:rPr>
        <w:t>Loi</w:t>
      </w:r>
      <w:proofErr w:type="spellEnd"/>
      <w:r w:rsidRPr="00A00956">
        <w:rPr>
          <w:sz w:val="24"/>
          <w:szCs w:val="24"/>
        </w:rPr>
        <w:t xml:space="preserve"> n° 2008-696 </w:t>
      </w:r>
      <w:proofErr w:type="spellStart"/>
      <w:r w:rsidRPr="00A00956">
        <w:rPr>
          <w:sz w:val="24"/>
          <w:szCs w:val="24"/>
        </w:rPr>
        <w:t>du</w:t>
      </w:r>
      <w:proofErr w:type="spellEnd"/>
      <w:r w:rsidRPr="00A00956">
        <w:rPr>
          <w:sz w:val="24"/>
          <w:szCs w:val="24"/>
        </w:rPr>
        <w:t xml:space="preserve"> 15 </w:t>
      </w:r>
      <w:proofErr w:type="spellStart"/>
      <w:r w:rsidRPr="00A00956">
        <w:rPr>
          <w:sz w:val="24"/>
          <w:szCs w:val="24"/>
        </w:rPr>
        <w:t>juillet</w:t>
      </w:r>
      <w:proofErr w:type="spellEnd"/>
      <w:r w:rsidRPr="00A00956">
        <w:rPr>
          <w:sz w:val="24"/>
          <w:szCs w:val="24"/>
        </w:rPr>
        <w:t xml:space="preserve"> 2008 </w:t>
      </w:r>
      <w:proofErr w:type="spellStart"/>
      <w:r w:rsidRPr="00A00956">
        <w:rPr>
          <w:sz w:val="24"/>
          <w:szCs w:val="24"/>
        </w:rPr>
        <w:t>relative</w:t>
      </w:r>
      <w:proofErr w:type="spellEnd"/>
      <w:r w:rsidRPr="00A00956">
        <w:rPr>
          <w:sz w:val="24"/>
          <w:szCs w:val="24"/>
        </w:rPr>
        <w:t xml:space="preserve"> </w:t>
      </w:r>
      <w:proofErr w:type="spellStart"/>
      <w:r w:rsidRPr="00A00956">
        <w:rPr>
          <w:sz w:val="24"/>
          <w:szCs w:val="24"/>
        </w:rPr>
        <w:t>aux</w:t>
      </w:r>
      <w:proofErr w:type="spellEnd"/>
      <w:r w:rsidRPr="00A00956">
        <w:rPr>
          <w:sz w:val="24"/>
          <w:szCs w:val="24"/>
        </w:rPr>
        <w:t xml:space="preserve"> </w:t>
      </w:r>
      <w:proofErr w:type="spellStart"/>
      <w:r w:rsidRPr="00A00956">
        <w:rPr>
          <w:sz w:val="24"/>
          <w:szCs w:val="24"/>
        </w:rPr>
        <w:t>archives</w:t>
      </w:r>
      <w:proofErr w:type="spellEnd"/>
      <w:r w:rsidRPr="00A00956">
        <w:rPr>
          <w:sz w:val="24"/>
          <w:szCs w:val="24"/>
        </w:rPr>
        <w:t>), ensejando novos debates sobre as condições de acesso e divulgação dos arquivos de caráter privado na França, considerando-se os conflitos existentes entre os interesses público e privado.</w:t>
      </w:r>
    </w:p>
    <w:p w14:paraId="2A5302D5" w14:textId="77CBFD7B" w:rsidR="00F73B75" w:rsidRPr="00A00956" w:rsidRDefault="00F73B75" w:rsidP="00A00956">
      <w:pPr>
        <w:pStyle w:val="Corpodetexto"/>
        <w:spacing w:line="360" w:lineRule="auto"/>
        <w:ind w:firstLine="708"/>
        <w:contextualSpacing/>
        <w:rPr>
          <w:sz w:val="24"/>
          <w:szCs w:val="24"/>
        </w:rPr>
      </w:pPr>
      <w:r w:rsidRPr="00F73B75">
        <w:rPr>
          <w:sz w:val="24"/>
          <w:szCs w:val="24"/>
        </w:rPr>
        <w:t xml:space="preserve">Tendo em vista as diversas interlocuções entre o Brasil e França no contexto arquivístico, </w:t>
      </w:r>
      <w:r>
        <w:rPr>
          <w:sz w:val="24"/>
          <w:szCs w:val="24"/>
        </w:rPr>
        <w:t>esta comunicação</w:t>
      </w:r>
      <w:r w:rsidRPr="00F73B75">
        <w:rPr>
          <w:sz w:val="24"/>
          <w:szCs w:val="24"/>
        </w:rPr>
        <w:t>, com resultados parciais de uma tese de doutorado em andamento na Ciência da Informação, te</w:t>
      </w:r>
      <w:r>
        <w:rPr>
          <w:sz w:val="24"/>
          <w:szCs w:val="24"/>
        </w:rPr>
        <w:t>ve</w:t>
      </w:r>
      <w:r w:rsidRPr="00F73B75">
        <w:rPr>
          <w:sz w:val="24"/>
          <w:szCs w:val="24"/>
        </w:rPr>
        <w:t xml:space="preserve"> como objetivo apresentar um estudo comparativo sobre a Lei de Arquivos brasileira e francesa a fim de analisar as práticas dos dois países, especialmente no que se refere às diretrizes de tratamento, acesso e preservação dos arquivos privados.</w:t>
      </w:r>
    </w:p>
    <w:p w14:paraId="31C528F7" w14:textId="2649D0A5" w:rsidR="00A00956" w:rsidRPr="00A00956" w:rsidRDefault="00A00956" w:rsidP="00A00956">
      <w:pPr>
        <w:pStyle w:val="Corpodetexto"/>
        <w:spacing w:line="360" w:lineRule="auto"/>
        <w:ind w:firstLine="708"/>
        <w:rPr>
          <w:color w:val="000000" w:themeColor="text1"/>
          <w:sz w:val="24"/>
          <w:szCs w:val="24"/>
        </w:rPr>
      </w:pPr>
      <w:r w:rsidRPr="00A00956">
        <w:rPr>
          <w:bCs/>
          <w:color w:val="000000" w:themeColor="text1"/>
          <w:sz w:val="24"/>
          <w:szCs w:val="24"/>
        </w:rPr>
        <w:t xml:space="preserve">A fim de alcançar tais objetivos o método utilizado </w:t>
      </w:r>
      <w:r w:rsidR="00F73B75">
        <w:rPr>
          <w:bCs/>
          <w:color w:val="000000" w:themeColor="text1"/>
          <w:sz w:val="24"/>
          <w:szCs w:val="24"/>
        </w:rPr>
        <w:t xml:space="preserve">foi </w:t>
      </w:r>
      <w:r w:rsidRPr="00A00956">
        <w:rPr>
          <w:bCs/>
          <w:color w:val="000000" w:themeColor="text1"/>
          <w:sz w:val="24"/>
          <w:szCs w:val="24"/>
        </w:rPr>
        <w:t>a pesquisa documental</w:t>
      </w:r>
      <w:r w:rsidRPr="00A00956">
        <w:rPr>
          <w:rStyle w:val="Refdenotaderodap"/>
          <w:bCs/>
          <w:color w:val="000000" w:themeColor="text1"/>
          <w:sz w:val="24"/>
          <w:szCs w:val="24"/>
        </w:rPr>
        <w:footnoteReference w:id="1"/>
      </w:r>
      <w:r w:rsidRPr="00A00956">
        <w:rPr>
          <w:bCs/>
          <w:color w:val="000000" w:themeColor="text1"/>
          <w:sz w:val="24"/>
          <w:szCs w:val="24"/>
        </w:rPr>
        <w:t>. Para que seja feita uma análise sobre as formas de tratamento, acesso e preservação dos arquivos privados na França serão investigadas, além da</w:t>
      </w:r>
      <w:r w:rsidRPr="00A00956">
        <w:rPr>
          <w:color w:val="000000" w:themeColor="text1"/>
          <w:sz w:val="24"/>
          <w:szCs w:val="24"/>
        </w:rPr>
        <w:t xml:space="preserve"> Lei nº 18, de 3 de janeiro de </w:t>
      </w:r>
      <w:r w:rsidRPr="00A00956">
        <w:rPr>
          <w:color w:val="000000" w:themeColor="text1"/>
          <w:sz w:val="24"/>
          <w:szCs w:val="24"/>
        </w:rPr>
        <w:lastRenderedPageBreak/>
        <w:t>1979</w:t>
      </w:r>
      <w:r w:rsidRPr="00A00956">
        <w:rPr>
          <w:bCs/>
          <w:color w:val="000000" w:themeColor="text1"/>
          <w:sz w:val="24"/>
          <w:szCs w:val="24"/>
        </w:rPr>
        <w:t xml:space="preserve">, </w:t>
      </w:r>
      <w:r w:rsidR="00F73B75">
        <w:rPr>
          <w:bCs/>
          <w:color w:val="000000" w:themeColor="text1"/>
          <w:sz w:val="24"/>
          <w:szCs w:val="24"/>
        </w:rPr>
        <w:t>algumas legislações</w:t>
      </w:r>
      <w:r w:rsidRPr="00A00956">
        <w:rPr>
          <w:bCs/>
          <w:color w:val="000000" w:themeColor="text1"/>
          <w:sz w:val="24"/>
          <w:szCs w:val="24"/>
        </w:rPr>
        <w:t xml:space="preserve"> correlatas</w:t>
      </w:r>
      <w:r w:rsidR="00F73B75">
        <w:rPr>
          <w:bCs/>
          <w:color w:val="000000" w:themeColor="text1"/>
          <w:sz w:val="24"/>
          <w:szCs w:val="24"/>
        </w:rPr>
        <w:t>, tais como:</w:t>
      </w:r>
      <w:r w:rsidRPr="00A00956">
        <w:rPr>
          <w:bCs/>
          <w:color w:val="000000" w:themeColor="text1"/>
          <w:sz w:val="24"/>
          <w:szCs w:val="24"/>
        </w:rPr>
        <w:t xml:space="preserve"> a) </w:t>
      </w:r>
      <w:proofErr w:type="spellStart"/>
      <w:r w:rsidR="00B92E7B" w:rsidRPr="00B92E7B">
        <w:rPr>
          <w:bCs/>
          <w:i/>
          <w:iCs/>
          <w:color w:val="000000" w:themeColor="text1"/>
          <w:sz w:val="24"/>
          <w:szCs w:val="24"/>
        </w:rPr>
        <w:t>Code</w:t>
      </w:r>
      <w:proofErr w:type="spellEnd"/>
      <w:r w:rsidR="00B92E7B" w:rsidRPr="00B92E7B">
        <w:rPr>
          <w:bCs/>
          <w:i/>
          <w:iCs/>
          <w:color w:val="000000" w:themeColor="text1"/>
          <w:sz w:val="24"/>
          <w:szCs w:val="24"/>
        </w:rPr>
        <w:t xml:space="preserve"> </w:t>
      </w:r>
      <w:proofErr w:type="spellStart"/>
      <w:r w:rsidR="00B92E7B" w:rsidRPr="00B92E7B">
        <w:rPr>
          <w:bCs/>
          <w:i/>
          <w:iCs/>
          <w:color w:val="000000" w:themeColor="text1"/>
          <w:sz w:val="24"/>
          <w:szCs w:val="24"/>
        </w:rPr>
        <w:t>du</w:t>
      </w:r>
      <w:proofErr w:type="spellEnd"/>
      <w:r w:rsidR="00B92E7B" w:rsidRPr="00B92E7B">
        <w:rPr>
          <w:bCs/>
          <w:i/>
          <w:iCs/>
          <w:color w:val="000000" w:themeColor="text1"/>
          <w:sz w:val="24"/>
          <w:szCs w:val="24"/>
        </w:rPr>
        <w:t xml:space="preserve"> </w:t>
      </w:r>
      <w:proofErr w:type="spellStart"/>
      <w:r w:rsidR="00B92E7B" w:rsidRPr="00B92E7B">
        <w:rPr>
          <w:bCs/>
          <w:i/>
          <w:iCs/>
          <w:color w:val="000000" w:themeColor="text1"/>
          <w:sz w:val="24"/>
          <w:szCs w:val="24"/>
        </w:rPr>
        <w:t>patrimoine</w:t>
      </w:r>
      <w:proofErr w:type="spellEnd"/>
      <w:r w:rsidRPr="00A00956">
        <w:rPr>
          <w:rStyle w:val="Refdenotaderodap"/>
          <w:bCs/>
          <w:color w:val="000000" w:themeColor="text1"/>
          <w:sz w:val="24"/>
          <w:szCs w:val="24"/>
        </w:rPr>
        <w:footnoteReference w:id="2"/>
      </w:r>
      <w:r w:rsidRPr="00A00956">
        <w:rPr>
          <w:bCs/>
          <w:color w:val="000000" w:themeColor="text1"/>
          <w:sz w:val="24"/>
          <w:szCs w:val="24"/>
        </w:rPr>
        <w:t>; b</w:t>
      </w:r>
      <w:r w:rsidRPr="00A00956">
        <w:rPr>
          <w:color w:val="000000" w:themeColor="text1"/>
          <w:sz w:val="24"/>
          <w:szCs w:val="24"/>
        </w:rPr>
        <w:t>) Decreto nº 1040, de 3 de dezembro de 1979</w:t>
      </w:r>
      <w:r w:rsidRPr="00A00956">
        <w:rPr>
          <w:rStyle w:val="Refdenotaderodap"/>
          <w:color w:val="000000" w:themeColor="text1"/>
          <w:sz w:val="24"/>
          <w:szCs w:val="24"/>
        </w:rPr>
        <w:footnoteReference w:id="3"/>
      </w:r>
      <w:r w:rsidRPr="00A00956">
        <w:rPr>
          <w:color w:val="000000" w:themeColor="text1"/>
          <w:sz w:val="24"/>
          <w:szCs w:val="24"/>
        </w:rPr>
        <w:t xml:space="preserve">; c) Lei n° 696 de 15 julho de 2008. </w:t>
      </w:r>
    </w:p>
    <w:p w14:paraId="73C15049" w14:textId="2B9E733D" w:rsidR="00A00956" w:rsidRPr="00A00956" w:rsidRDefault="00A00956" w:rsidP="00A00956">
      <w:pPr>
        <w:pStyle w:val="Corpodetexto"/>
        <w:spacing w:line="360" w:lineRule="auto"/>
        <w:ind w:firstLine="708"/>
        <w:rPr>
          <w:bCs/>
          <w:color w:val="000000" w:themeColor="text1"/>
          <w:sz w:val="24"/>
          <w:szCs w:val="24"/>
        </w:rPr>
      </w:pPr>
      <w:r w:rsidRPr="00A00956">
        <w:rPr>
          <w:bCs/>
          <w:color w:val="000000" w:themeColor="text1"/>
          <w:sz w:val="24"/>
          <w:szCs w:val="24"/>
        </w:rPr>
        <w:t>Além disso, com o propósito de verificar a legislação brasileira sobre o tema, serão contempladas algumas normativas, tais como: a) Lei 8.159 de 8 de janeiro de 1991; b) Decreto 4.073 de 03 de janeiro de 2002; c) Resolução nº 17 de 25 de julho de 2003 do Conselho Nacional de Arquivos</w:t>
      </w:r>
      <w:r w:rsidRPr="00A00956">
        <w:rPr>
          <w:rStyle w:val="Refdenotaderodap"/>
          <w:bCs/>
          <w:color w:val="000000" w:themeColor="text1"/>
          <w:sz w:val="24"/>
          <w:szCs w:val="24"/>
        </w:rPr>
        <w:footnoteReference w:id="4"/>
      </w:r>
      <w:r w:rsidRPr="00A00956">
        <w:rPr>
          <w:bCs/>
          <w:color w:val="000000" w:themeColor="text1"/>
          <w:sz w:val="24"/>
          <w:szCs w:val="24"/>
        </w:rPr>
        <w:t xml:space="preserve">. </w:t>
      </w:r>
    </w:p>
    <w:p w14:paraId="5A320870" w14:textId="22E78BC6" w:rsidR="00A00956" w:rsidRDefault="00A00956" w:rsidP="00A00956">
      <w:pPr>
        <w:pStyle w:val="Corpodetexto"/>
        <w:spacing w:line="360" w:lineRule="auto"/>
        <w:ind w:firstLine="708"/>
        <w:rPr>
          <w:bCs/>
          <w:color w:val="000000" w:themeColor="text1"/>
          <w:sz w:val="24"/>
          <w:szCs w:val="24"/>
        </w:rPr>
      </w:pPr>
      <w:r w:rsidRPr="00A00956">
        <w:rPr>
          <w:bCs/>
          <w:color w:val="000000" w:themeColor="text1"/>
          <w:sz w:val="24"/>
          <w:szCs w:val="24"/>
        </w:rPr>
        <w:t>Por fim, a análise das informações obtidas adot</w:t>
      </w:r>
      <w:r w:rsidR="00F73B75">
        <w:rPr>
          <w:bCs/>
          <w:color w:val="000000" w:themeColor="text1"/>
          <w:sz w:val="24"/>
          <w:szCs w:val="24"/>
        </w:rPr>
        <w:t>ou</w:t>
      </w:r>
      <w:r w:rsidRPr="00A00956">
        <w:rPr>
          <w:bCs/>
          <w:color w:val="000000" w:themeColor="text1"/>
          <w:sz w:val="24"/>
          <w:szCs w:val="24"/>
        </w:rPr>
        <w:t xml:space="preserve"> um parâmetro comparativo entre os dois países.</w:t>
      </w:r>
    </w:p>
    <w:p w14:paraId="2AA27882" w14:textId="77777777" w:rsidR="00F73B75" w:rsidRPr="00A00956" w:rsidRDefault="00F73B75" w:rsidP="00A00956">
      <w:pPr>
        <w:pStyle w:val="Corpodetexto"/>
        <w:spacing w:line="360" w:lineRule="auto"/>
        <w:ind w:firstLine="708"/>
        <w:rPr>
          <w:bCs/>
          <w:color w:val="000000" w:themeColor="text1"/>
          <w:sz w:val="24"/>
          <w:szCs w:val="24"/>
        </w:rPr>
      </w:pPr>
    </w:p>
    <w:p w14:paraId="2059EB92" w14:textId="08BE59DF" w:rsidR="008A1C1C" w:rsidRPr="00A00956" w:rsidRDefault="00B92E7B" w:rsidP="00C20914">
      <w:pPr>
        <w:pStyle w:val="Corpodetexto"/>
        <w:spacing w:line="360" w:lineRule="auto"/>
        <w:contextualSpacing/>
        <w:rPr>
          <w:b/>
          <w:bCs/>
          <w:color w:val="000000" w:themeColor="text1"/>
          <w:sz w:val="24"/>
          <w:szCs w:val="24"/>
        </w:rPr>
      </w:pPr>
      <w:r w:rsidRPr="00A00956">
        <w:rPr>
          <w:b/>
          <w:bCs/>
          <w:color w:val="000000" w:themeColor="text1"/>
          <w:sz w:val="24"/>
          <w:szCs w:val="24"/>
        </w:rPr>
        <w:t>OS ARQUIVOS PRIVADOS NO BRASIL</w:t>
      </w:r>
    </w:p>
    <w:p w14:paraId="445B8705" w14:textId="74C78797" w:rsidR="003E2461" w:rsidRPr="00A00956" w:rsidRDefault="003E2461" w:rsidP="00C20914">
      <w:pPr>
        <w:pStyle w:val="Corpodetexto"/>
        <w:spacing w:line="360" w:lineRule="auto"/>
        <w:contextualSpacing/>
        <w:rPr>
          <w:bCs/>
          <w:color w:val="000000" w:themeColor="text1"/>
          <w:sz w:val="24"/>
          <w:szCs w:val="24"/>
        </w:rPr>
      </w:pPr>
      <w:r w:rsidRPr="00A00956">
        <w:rPr>
          <w:bCs/>
          <w:color w:val="000000" w:themeColor="text1"/>
          <w:sz w:val="24"/>
          <w:szCs w:val="24"/>
        </w:rPr>
        <w:tab/>
      </w:r>
    </w:p>
    <w:p w14:paraId="28767DF1" w14:textId="2FA1ECA9" w:rsidR="00D024AC" w:rsidRPr="00A00956" w:rsidRDefault="00D024AC" w:rsidP="00011999">
      <w:pPr>
        <w:pStyle w:val="Corpodetexto"/>
        <w:spacing w:line="360" w:lineRule="auto"/>
        <w:ind w:firstLine="851"/>
        <w:contextualSpacing/>
        <w:rPr>
          <w:sz w:val="24"/>
          <w:szCs w:val="24"/>
        </w:rPr>
      </w:pPr>
      <w:r w:rsidRPr="00A00956">
        <w:rPr>
          <w:sz w:val="24"/>
          <w:szCs w:val="24"/>
        </w:rPr>
        <w:t xml:space="preserve">Apesar da liberdade de informação estar presente nos dispositivos constitucionais desde o período imperial, o acesso às informações arquivísticas sempre foi uma questão complicada no Brasil. De acordo com Costa (1988), a consulta a esses documentos foi, durante muito tempo, vinculada às normas internas das instituições detentoras. </w:t>
      </w:r>
      <w:r w:rsidR="00D64135" w:rsidRPr="00A00956">
        <w:rPr>
          <w:sz w:val="24"/>
          <w:szCs w:val="24"/>
        </w:rPr>
        <w:t>Segundo</w:t>
      </w:r>
      <w:r w:rsidRPr="00A00956">
        <w:rPr>
          <w:sz w:val="24"/>
          <w:szCs w:val="24"/>
        </w:rPr>
        <w:t xml:space="preserve"> a autora, o acesso à informação foi respaldado legalmente </w:t>
      </w:r>
      <w:r w:rsidR="00811B65" w:rsidRPr="00A00956">
        <w:rPr>
          <w:sz w:val="24"/>
          <w:szCs w:val="24"/>
        </w:rPr>
        <w:t>a partir de dois acontecimentos:</w:t>
      </w:r>
      <w:r w:rsidRPr="00A00956">
        <w:rPr>
          <w:sz w:val="24"/>
          <w:szCs w:val="24"/>
        </w:rPr>
        <w:t xml:space="preserve"> a promulgação da Constituição de 1988, que através do seu artigo 5º reconheceu o acesso à informação como um direito fundamental</w:t>
      </w:r>
      <w:r w:rsidR="00811B65" w:rsidRPr="00A00956">
        <w:rPr>
          <w:sz w:val="24"/>
          <w:szCs w:val="24"/>
        </w:rPr>
        <w:t xml:space="preserve"> e, posteriormente, </w:t>
      </w:r>
      <w:r w:rsidRPr="00A00956">
        <w:rPr>
          <w:sz w:val="24"/>
          <w:szCs w:val="24"/>
        </w:rPr>
        <w:t>com a aprovação da Lei de Arquivos em 1991</w:t>
      </w:r>
      <w:r w:rsidR="00011999">
        <w:rPr>
          <w:sz w:val="24"/>
          <w:szCs w:val="24"/>
        </w:rPr>
        <w:t xml:space="preserve"> –</w:t>
      </w:r>
      <w:r w:rsidR="00F03CA1" w:rsidRPr="00A00956">
        <w:rPr>
          <w:sz w:val="24"/>
          <w:szCs w:val="24"/>
        </w:rPr>
        <w:t xml:space="preserve"> </w:t>
      </w:r>
      <w:r w:rsidRPr="00A00956">
        <w:rPr>
          <w:sz w:val="24"/>
          <w:szCs w:val="24"/>
        </w:rPr>
        <w:t>153 anos após a criação do Arquivo Naciona</w:t>
      </w:r>
      <w:r w:rsidR="007A2303" w:rsidRPr="00A00956">
        <w:rPr>
          <w:sz w:val="24"/>
          <w:szCs w:val="24"/>
        </w:rPr>
        <w:t>l.</w:t>
      </w:r>
    </w:p>
    <w:p w14:paraId="72CB4162" w14:textId="438F19C6" w:rsidR="00D64135" w:rsidRPr="00A00956" w:rsidRDefault="007A2303" w:rsidP="00FA17C1">
      <w:pPr>
        <w:pStyle w:val="Corpodetexto"/>
        <w:spacing w:line="360" w:lineRule="auto"/>
        <w:ind w:firstLine="851"/>
        <w:contextualSpacing/>
        <w:rPr>
          <w:sz w:val="24"/>
          <w:szCs w:val="24"/>
        </w:rPr>
      </w:pPr>
      <w:r w:rsidRPr="00A00956">
        <w:rPr>
          <w:sz w:val="24"/>
          <w:szCs w:val="24"/>
        </w:rPr>
        <w:t>A Lei de Arquivos brasileira foi aprovada após um longo processo administrativo e legislativo</w:t>
      </w:r>
      <w:r w:rsidR="004901EF" w:rsidRPr="00A00956">
        <w:rPr>
          <w:sz w:val="24"/>
          <w:szCs w:val="24"/>
        </w:rPr>
        <w:t>, iniciado desde a década de 1980, momento em que o seu anteprojeto foi apresentado</w:t>
      </w:r>
      <w:r w:rsidR="00E1367E" w:rsidRPr="00A00956">
        <w:rPr>
          <w:rStyle w:val="Refdenotaderodap"/>
          <w:sz w:val="24"/>
          <w:szCs w:val="24"/>
        </w:rPr>
        <w:footnoteReference w:id="5"/>
      </w:r>
      <w:r w:rsidR="004901EF" w:rsidRPr="00A00956">
        <w:rPr>
          <w:sz w:val="24"/>
          <w:szCs w:val="24"/>
        </w:rPr>
        <w:t>.</w:t>
      </w:r>
      <w:r w:rsidR="00D64135" w:rsidRPr="00A00956">
        <w:rPr>
          <w:sz w:val="24"/>
          <w:szCs w:val="24"/>
        </w:rPr>
        <w:t xml:space="preserve"> </w:t>
      </w:r>
      <w:r w:rsidR="00FA17C1" w:rsidRPr="00A00956">
        <w:rPr>
          <w:sz w:val="24"/>
          <w:szCs w:val="24"/>
        </w:rPr>
        <w:t>E</w:t>
      </w:r>
      <w:r w:rsidR="00D64135" w:rsidRPr="00A00956">
        <w:rPr>
          <w:sz w:val="24"/>
          <w:szCs w:val="24"/>
        </w:rPr>
        <w:t>ssas ações foram impulsionadas através de alguns movimentos por parte de instituições e pesquisadores</w:t>
      </w:r>
      <w:r w:rsidR="00F03CA1" w:rsidRPr="00A00956">
        <w:rPr>
          <w:sz w:val="24"/>
          <w:szCs w:val="24"/>
        </w:rPr>
        <w:t xml:space="preserve">. Sob ótica dos arquivos privados, </w:t>
      </w:r>
      <w:r w:rsidR="00F03CA1" w:rsidRPr="00A00956">
        <w:rPr>
          <w:sz w:val="24"/>
          <w:szCs w:val="24"/>
        </w:rPr>
        <w:lastRenderedPageBreak/>
        <w:t xml:space="preserve">os movimentos ganharam força </w:t>
      </w:r>
      <w:r w:rsidR="00AA4D6F" w:rsidRPr="00A00956">
        <w:rPr>
          <w:sz w:val="24"/>
          <w:szCs w:val="24"/>
        </w:rPr>
        <w:t>a partir do c</w:t>
      </w:r>
      <w:r w:rsidR="00D64135" w:rsidRPr="00A00956">
        <w:rPr>
          <w:sz w:val="24"/>
          <w:szCs w:val="24"/>
        </w:rPr>
        <w:t xml:space="preserve">rescimento no interesse por fontes </w:t>
      </w:r>
      <w:r w:rsidR="00F03CA1" w:rsidRPr="00A00956">
        <w:rPr>
          <w:sz w:val="24"/>
          <w:szCs w:val="24"/>
        </w:rPr>
        <w:t>dessa natureza</w:t>
      </w:r>
      <w:r w:rsidR="00D64135" w:rsidRPr="00A00956">
        <w:rPr>
          <w:sz w:val="24"/>
          <w:szCs w:val="24"/>
        </w:rPr>
        <w:t xml:space="preserve"> e </w:t>
      </w:r>
      <w:r w:rsidR="00F03CA1" w:rsidRPr="00A00956">
        <w:rPr>
          <w:sz w:val="24"/>
          <w:szCs w:val="24"/>
        </w:rPr>
        <w:t>pel</w:t>
      </w:r>
      <w:r w:rsidR="00D64135" w:rsidRPr="00A00956">
        <w:rPr>
          <w:sz w:val="24"/>
          <w:szCs w:val="24"/>
        </w:rPr>
        <w:t xml:space="preserve">a ausência de uma política arquivística relacionada ao acesso e uso </w:t>
      </w:r>
      <w:r w:rsidR="00FA17C1" w:rsidRPr="00A00956">
        <w:rPr>
          <w:sz w:val="24"/>
          <w:szCs w:val="24"/>
        </w:rPr>
        <w:t>d</w:t>
      </w:r>
      <w:r w:rsidR="00D64135" w:rsidRPr="00A00956">
        <w:rPr>
          <w:sz w:val="24"/>
          <w:szCs w:val="24"/>
        </w:rPr>
        <w:t xml:space="preserve">esses registros </w:t>
      </w:r>
      <w:r w:rsidR="0014501D" w:rsidRPr="00A00956">
        <w:rPr>
          <w:sz w:val="24"/>
          <w:szCs w:val="24"/>
        </w:rPr>
        <w:t>(LOPES</w:t>
      </w:r>
      <w:r w:rsidR="002836E3" w:rsidRPr="00A00956">
        <w:rPr>
          <w:sz w:val="24"/>
          <w:szCs w:val="24"/>
        </w:rPr>
        <w:t>,</w:t>
      </w:r>
      <w:r w:rsidR="0014501D" w:rsidRPr="00A00956">
        <w:rPr>
          <w:sz w:val="24"/>
          <w:szCs w:val="24"/>
        </w:rPr>
        <w:t xml:space="preserve"> RODRIGUES, 2017).</w:t>
      </w:r>
    </w:p>
    <w:p w14:paraId="2716B4FF" w14:textId="71320186" w:rsidR="001A4EC6" w:rsidRPr="00A00956" w:rsidRDefault="00F03CA1" w:rsidP="00DD68DE">
      <w:pPr>
        <w:pStyle w:val="Corpodetexto"/>
        <w:spacing w:line="360" w:lineRule="auto"/>
        <w:ind w:firstLine="851"/>
        <w:contextualSpacing/>
        <w:rPr>
          <w:sz w:val="24"/>
          <w:szCs w:val="24"/>
        </w:rPr>
      </w:pPr>
      <w:r w:rsidRPr="00A00956">
        <w:rPr>
          <w:sz w:val="24"/>
          <w:szCs w:val="24"/>
        </w:rPr>
        <w:t>Do</w:t>
      </w:r>
      <w:r w:rsidR="00AA4D6F" w:rsidRPr="00A00956">
        <w:rPr>
          <w:sz w:val="24"/>
          <w:szCs w:val="24"/>
        </w:rPr>
        <w:t xml:space="preserve"> ponto de vista histórico, a</w:t>
      </w:r>
      <w:r w:rsidR="00FA523A" w:rsidRPr="00A00956">
        <w:rPr>
          <w:sz w:val="24"/>
          <w:szCs w:val="24"/>
        </w:rPr>
        <w:t>nteriormente à década de 1980, a preservação dos arquivos privados foi alvo de poucas iniciativas</w:t>
      </w:r>
      <w:r w:rsidR="001A4EC6" w:rsidRPr="00A00956">
        <w:rPr>
          <w:sz w:val="24"/>
          <w:szCs w:val="24"/>
        </w:rPr>
        <w:t>. Dentre elas, destacam-se o Decreto 8.354 de janeiro de 1946, que determina à Diretoria do Patrimônio Histórico e Artístico Nacional (DPHAN)</w:t>
      </w:r>
      <w:r w:rsidR="00DD68DE" w:rsidRPr="00A00956">
        <w:rPr>
          <w:sz w:val="24"/>
          <w:szCs w:val="24"/>
        </w:rPr>
        <w:t xml:space="preserve"> – posteriormente denominado como Instituto do Patrimônio Histórico e Artístico Nacional (IPHAN) –</w:t>
      </w:r>
      <w:r w:rsidR="001A4EC6" w:rsidRPr="00A00956">
        <w:rPr>
          <w:sz w:val="24"/>
          <w:szCs w:val="24"/>
        </w:rPr>
        <w:t xml:space="preserve">, "a catalogação sistemática e a proteção dos arquivos estaduais, municipais, eclesiásticos e </w:t>
      </w:r>
      <w:r w:rsidR="001A4EC6" w:rsidRPr="00E678A0">
        <w:rPr>
          <w:bCs/>
          <w:sz w:val="24"/>
          <w:szCs w:val="24"/>
        </w:rPr>
        <w:t>particulares</w:t>
      </w:r>
      <w:r w:rsidR="001A4EC6" w:rsidRPr="00A00956">
        <w:rPr>
          <w:sz w:val="24"/>
          <w:szCs w:val="24"/>
        </w:rPr>
        <w:t>, cujos acervos interessem à história nacional e à história da arte no Brasil” (BRASIL, 1946).</w:t>
      </w:r>
    </w:p>
    <w:p w14:paraId="4C066F71" w14:textId="4B4D4EC9" w:rsidR="00941750" w:rsidRPr="00A00956" w:rsidRDefault="00AB6780" w:rsidP="00FA17C1">
      <w:pPr>
        <w:pStyle w:val="Corpodetexto"/>
        <w:spacing w:line="360" w:lineRule="auto"/>
        <w:ind w:firstLine="851"/>
        <w:contextualSpacing/>
        <w:rPr>
          <w:sz w:val="24"/>
          <w:szCs w:val="24"/>
        </w:rPr>
      </w:pPr>
      <w:r w:rsidRPr="00A00956">
        <w:rPr>
          <w:sz w:val="24"/>
          <w:szCs w:val="24"/>
        </w:rPr>
        <w:t xml:space="preserve">Em 1960, com o estímulo de pesquisadores brasilianistas, </w:t>
      </w:r>
      <w:r w:rsidR="00E0151D" w:rsidRPr="00A00956">
        <w:rPr>
          <w:sz w:val="24"/>
          <w:szCs w:val="24"/>
        </w:rPr>
        <w:t>foram percebidas</w:t>
      </w:r>
      <w:r w:rsidR="00941750" w:rsidRPr="00A00956">
        <w:rPr>
          <w:sz w:val="24"/>
          <w:szCs w:val="24"/>
        </w:rPr>
        <w:t>,</w:t>
      </w:r>
      <w:r w:rsidR="00E0151D" w:rsidRPr="00A00956">
        <w:rPr>
          <w:sz w:val="24"/>
          <w:szCs w:val="24"/>
        </w:rPr>
        <w:t xml:space="preserve"> de forma mais latente</w:t>
      </w:r>
      <w:r w:rsidR="00941750" w:rsidRPr="00A00956">
        <w:rPr>
          <w:sz w:val="24"/>
          <w:szCs w:val="24"/>
        </w:rPr>
        <w:t>,</w:t>
      </w:r>
      <w:r w:rsidR="00E0151D" w:rsidRPr="00A00956">
        <w:rPr>
          <w:sz w:val="24"/>
          <w:szCs w:val="24"/>
        </w:rPr>
        <w:t xml:space="preserve"> </w:t>
      </w:r>
      <w:r w:rsidRPr="00A00956">
        <w:rPr>
          <w:sz w:val="24"/>
          <w:szCs w:val="24"/>
        </w:rPr>
        <w:t>as dificuldades relacionadas a</w:t>
      </w:r>
      <w:r w:rsidR="00E0151D" w:rsidRPr="00A00956">
        <w:rPr>
          <w:sz w:val="24"/>
          <w:szCs w:val="24"/>
        </w:rPr>
        <w:t xml:space="preserve">o acesso aos </w:t>
      </w:r>
      <w:r w:rsidRPr="00A00956">
        <w:rPr>
          <w:sz w:val="24"/>
          <w:szCs w:val="24"/>
        </w:rPr>
        <w:t xml:space="preserve">arquivos brasileiros, inclusive </w:t>
      </w:r>
      <w:r w:rsidR="00E0151D" w:rsidRPr="00A00956">
        <w:rPr>
          <w:sz w:val="24"/>
          <w:szCs w:val="24"/>
        </w:rPr>
        <w:t xml:space="preserve">a falta de instrumentos que auxiliassem na localização dos acervos públicos e privados no </w:t>
      </w:r>
      <w:r w:rsidR="00941750" w:rsidRPr="00A00956">
        <w:rPr>
          <w:sz w:val="24"/>
          <w:szCs w:val="24"/>
        </w:rPr>
        <w:t>país</w:t>
      </w:r>
      <w:r w:rsidR="00E0151D" w:rsidRPr="00A00956">
        <w:rPr>
          <w:sz w:val="24"/>
          <w:szCs w:val="24"/>
        </w:rPr>
        <w:t xml:space="preserve">. Desse modo, a década posterior foi marcada pela criação de centros de documentação </w:t>
      </w:r>
      <w:r w:rsidR="00AC68AD" w:rsidRPr="00A00956">
        <w:rPr>
          <w:sz w:val="24"/>
          <w:szCs w:val="24"/>
        </w:rPr>
        <w:t>cujo objetivo era</w:t>
      </w:r>
      <w:r w:rsidR="00E0151D" w:rsidRPr="00A00956">
        <w:rPr>
          <w:sz w:val="24"/>
          <w:szCs w:val="24"/>
        </w:rPr>
        <w:t xml:space="preserve"> preservar os documentos sobre a histórica </w:t>
      </w:r>
      <w:r w:rsidR="00B40CFC" w:rsidRPr="00A00956">
        <w:rPr>
          <w:sz w:val="24"/>
          <w:szCs w:val="24"/>
        </w:rPr>
        <w:t>do Brasil e, principalmente, os registros de natureza privada.</w:t>
      </w:r>
      <w:r w:rsidR="00941750" w:rsidRPr="00A00956">
        <w:rPr>
          <w:sz w:val="24"/>
          <w:szCs w:val="24"/>
        </w:rPr>
        <w:t xml:space="preserve"> A partir disso, surgem instituições importantes no cenário nacional, tais como o Centro de Centro de Pesquisa e Documentação de História Contemporânea no Brasil (CPDOC), a Fundação Getúlio Vargas (FGV), a Fundação Oswaldo Cruz (Fiocruz), a Fundação Casa de Rui Barbosa (FCRB) e o Instituto de Estudos Brasileiros (IEB)</w:t>
      </w:r>
      <w:r w:rsidR="00AC68AD" w:rsidRPr="00A00956">
        <w:rPr>
          <w:sz w:val="24"/>
          <w:szCs w:val="24"/>
        </w:rPr>
        <w:t>.</w:t>
      </w:r>
    </w:p>
    <w:p w14:paraId="2DC48ACF" w14:textId="1D5EED66" w:rsidR="00AC68AD" w:rsidRPr="00A00956" w:rsidRDefault="00AC68AD" w:rsidP="00DD68DE">
      <w:pPr>
        <w:pStyle w:val="Corpodetexto"/>
        <w:spacing w:line="360" w:lineRule="auto"/>
        <w:ind w:firstLine="851"/>
        <w:contextualSpacing/>
        <w:rPr>
          <w:sz w:val="24"/>
          <w:szCs w:val="24"/>
        </w:rPr>
      </w:pPr>
      <w:r w:rsidRPr="00A00956">
        <w:rPr>
          <w:sz w:val="24"/>
          <w:szCs w:val="24"/>
        </w:rPr>
        <w:t>Na década de 1970 foi criada</w:t>
      </w:r>
      <w:r w:rsidR="00FA17C1" w:rsidRPr="00A00956">
        <w:rPr>
          <w:sz w:val="24"/>
          <w:szCs w:val="24"/>
        </w:rPr>
        <w:t>,</w:t>
      </w:r>
      <w:r w:rsidRPr="00A00956">
        <w:rPr>
          <w:sz w:val="24"/>
          <w:szCs w:val="24"/>
        </w:rPr>
        <w:t xml:space="preserve"> </w:t>
      </w:r>
      <w:r w:rsidR="00FA17C1" w:rsidRPr="00A00956">
        <w:rPr>
          <w:sz w:val="24"/>
          <w:szCs w:val="24"/>
        </w:rPr>
        <w:t>inclusive</w:t>
      </w:r>
      <w:r w:rsidRPr="00A00956">
        <w:rPr>
          <w:sz w:val="24"/>
          <w:szCs w:val="24"/>
        </w:rPr>
        <w:t xml:space="preserve">, a Fundação Nacional Pró-Memória, </w:t>
      </w:r>
      <w:r w:rsidR="00DD68DE" w:rsidRPr="00A00956">
        <w:rPr>
          <w:sz w:val="24"/>
          <w:szCs w:val="24"/>
        </w:rPr>
        <w:t xml:space="preserve">vinculada ao antigo Serviço do Patrimônio Histórico e Artístico Nacional (SPHAN) – </w:t>
      </w:r>
      <w:r w:rsidR="00411DEE" w:rsidRPr="00A00956">
        <w:rPr>
          <w:sz w:val="24"/>
          <w:szCs w:val="24"/>
        </w:rPr>
        <w:t xml:space="preserve">antiga denominação para utilizada para o IPHAN </w:t>
      </w:r>
      <w:r w:rsidR="00DD68DE" w:rsidRPr="00A00956">
        <w:rPr>
          <w:sz w:val="24"/>
          <w:szCs w:val="24"/>
        </w:rPr>
        <w:t xml:space="preserve">– , </w:t>
      </w:r>
      <w:r w:rsidRPr="00A00956">
        <w:rPr>
          <w:sz w:val="24"/>
          <w:szCs w:val="24"/>
        </w:rPr>
        <w:t>que se prop</w:t>
      </w:r>
      <w:r w:rsidR="00FF0148" w:rsidRPr="00A00956">
        <w:rPr>
          <w:sz w:val="24"/>
          <w:szCs w:val="24"/>
        </w:rPr>
        <w:t>ôs</w:t>
      </w:r>
      <w:r w:rsidRPr="00A00956">
        <w:rPr>
          <w:sz w:val="24"/>
          <w:szCs w:val="24"/>
        </w:rPr>
        <w:t xml:space="preserve"> a realizar o inventário, a classificação e a preservação dos bens de valor cultural da época, expandindo ainda mais as noções de patrimônio arquivístico, especialmente em relação os arquivos privados (SILVA, 2011). Porém, a incumbência dessas atividades à Pró-Memória e, por outro lado, o Arquivo Nacional como a instituição gestora dos documentos arquivísticos no Brasil, </w:t>
      </w:r>
      <w:r w:rsidR="002736A5" w:rsidRPr="00A00956">
        <w:rPr>
          <w:sz w:val="24"/>
          <w:szCs w:val="24"/>
        </w:rPr>
        <w:t>contrapunha-se, conforme Franco</w:t>
      </w:r>
      <w:r w:rsidR="006F7B07">
        <w:rPr>
          <w:sz w:val="24"/>
          <w:szCs w:val="24"/>
        </w:rPr>
        <w:t xml:space="preserve"> e Bastos</w:t>
      </w:r>
      <w:r w:rsidR="002736A5" w:rsidRPr="00A00956">
        <w:rPr>
          <w:sz w:val="24"/>
          <w:szCs w:val="24"/>
        </w:rPr>
        <w:t xml:space="preserve"> (1986), às políticas de arquivos internacionalmente consagradas</w:t>
      </w:r>
      <w:r w:rsidR="00AA4D6F" w:rsidRPr="00A00956">
        <w:rPr>
          <w:sz w:val="24"/>
          <w:szCs w:val="24"/>
        </w:rPr>
        <w:t xml:space="preserve"> e que eram </w:t>
      </w:r>
      <w:r w:rsidR="002736A5" w:rsidRPr="00A00956">
        <w:rPr>
          <w:sz w:val="24"/>
          <w:szCs w:val="24"/>
        </w:rPr>
        <w:t>contrárias a essa dualidade de sistemas</w:t>
      </w:r>
      <w:r w:rsidR="00F54C46" w:rsidRPr="00A00956">
        <w:rPr>
          <w:sz w:val="24"/>
          <w:szCs w:val="24"/>
        </w:rPr>
        <w:t>.</w:t>
      </w:r>
    </w:p>
    <w:p w14:paraId="1E67C2A3" w14:textId="2EC520F6" w:rsidR="00F54C46" w:rsidRPr="00A00956" w:rsidRDefault="00F54C46" w:rsidP="00FA17C1">
      <w:pPr>
        <w:pStyle w:val="Corpodetexto"/>
        <w:spacing w:line="360" w:lineRule="auto"/>
        <w:ind w:firstLine="851"/>
        <w:contextualSpacing/>
        <w:rPr>
          <w:sz w:val="24"/>
          <w:szCs w:val="24"/>
        </w:rPr>
      </w:pPr>
      <w:r w:rsidRPr="00A00956">
        <w:rPr>
          <w:sz w:val="24"/>
          <w:szCs w:val="24"/>
        </w:rPr>
        <w:t>Tais conflitos tornava</w:t>
      </w:r>
      <w:r w:rsidR="00AA4D6F" w:rsidRPr="00A00956">
        <w:rPr>
          <w:sz w:val="24"/>
          <w:szCs w:val="24"/>
        </w:rPr>
        <w:t>m</w:t>
      </w:r>
      <w:r w:rsidRPr="00A00956">
        <w:rPr>
          <w:sz w:val="24"/>
          <w:szCs w:val="24"/>
        </w:rPr>
        <w:t xml:space="preserve"> </w:t>
      </w:r>
      <w:r w:rsidR="00F03CA1" w:rsidRPr="00A00956">
        <w:rPr>
          <w:sz w:val="24"/>
          <w:szCs w:val="24"/>
        </w:rPr>
        <w:t xml:space="preserve">ainda mais </w:t>
      </w:r>
      <w:r w:rsidRPr="00A00956">
        <w:rPr>
          <w:sz w:val="24"/>
          <w:szCs w:val="24"/>
        </w:rPr>
        <w:t>latente</w:t>
      </w:r>
      <w:r w:rsidR="00AA4D6F" w:rsidRPr="00A00956">
        <w:rPr>
          <w:sz w:val="24"/>
          <w:szCs w:val="24"/>
        </w:rPr>
        <w:t>s</w:t>
      </w:r>
      <w:r w:rsidRPr="00A00956">
        <w:rPr>
          <w:sz w:val="24"/>
          <w:szCs w:val="24"/>
        </w:rPr>
        <w:t xml:space="preserve"> a necessidade de produção de uma legislação maior, com conceitos e competências bem definidas. O anteprojeto da </w:t>
      </w:r>
      <w:r w:rsidR="00266202" w:rsidRPr="00A00956">
        <w:rPr>
          <w:sz w:val="24"/>
          <w:szCs w:val="24"/>
        </w:rPr>
        <w:t>L</w:t>
      </w:r>
      <w:r w:rsidRPr="00A00956">
        <w:rPr>
          <w:sz w:val="24"/>
          <w:szCs w:val="24"/>
        </w:rPr>
        <w:t xml:space="preserve">ei de </w:t>
      </w:r>
      <w:r w:rsidR="00266202" w:rsidRPr="00A00956">
        <w:rPr>
          <w:sz w:val="24"/>
          <w:szCs w:val="24"/>
        </w:rPr>
        <w:t>A</w:t>
      </w:r>
      <w:r w:rsidRPr="00A00956">
        <w:rPr>
          <w:sz w:val="24"/>
          <w:szCs w:val="24"/>
        </w:rPr>
        <w:t>rquivos</w:t>
      </w:r>
      <w:r w:rsidR="00F06A5D" w:rsidRPr="00A00956">
        <w:rPr>
          <w:sz w:val="24"/>
          <w:szCs w:val="24"/>
        </w:rPr>
        <w:t xml:space="preserve"> foi, desse modo</w:t>
      </w:r>
      <w:r w:rsidR="00266202" w:rsidRPr="00A00956">
        <w:rPr>
          <w:sz w:val="24"/>
          <w:szCs w:val="24"/>
        </w:rPr>
        <w:t>,</w:t>
      </w:r>
      <w:r w:rsidR="00F06A5D" w:rsidRPr="00A00956">
        <w:rPr>
          <w:sz w:val="24"/>
          <w:szCs w:val="24"/>
        </w:rPr>
        <w:t xml:space="preserve"> publicado em 1981 e, de acordo com Bastos (2005)</w:t>
      </w:r>
      <w:r w:rsidR="00266202" w:rsidRPr="00A00956">
        <w:rPr>
          <w:sz w:val="24"/>
          <w:szCs w:val="24"/>
        </w:rPr>
        <w:t>,</w:t>
      </w:r>
      <w:r w:rsidR="00F06A5D" w:rsidRPr="00A00956">
        <w:rPr>
          <w:sz w:val="24"/>
          <w:szCs w:val="24"/>
        </w:rPr>
        <w:t xml:space="preserve"> baseava-se no estabelecimento de políticas específicas para os arquivos privados, em especial os acervos de interesse público.</w:t>
      </w:r>
      <w:r w:rsidR="00E1367E" w:rsidRPr="00A00956">
        <w:rPr>
          <w:sz w:val="24"/>
          <w:szCs w:val="24"/>
        </w:rPr>
        <w:t xml:space="preserve"> Na época, </w:t>
      </w:r>
      <w:r w:rsidR="00266202" w:rsidRPr="00A00956">
        <w:rPr>
          <w:sz w:val="24"/>
          <w:szCs w:val="24"/>
        </w:rPr>
        <w:t>Franco (1985)</w:t>
      </w:r>
      <w:r w:rsidR="00DD68DE" w:rsidRPr="00A00956">
        <w:rPr>
          <w:sz w:val="24"/>
          <w:szCs w:val="24"/>
        </w:rPr>
        <w:t xml:space="preserve"> afirm</w:t>
      </w:r>
      <w:r w:rsidR="00CD635A" w:rsidRPr="00A00956">
        <w:rPr>
          <w:sz w:val="24"/>
          <w:szCs w:val="24"/>
        </w:rPr>
        <w:t>ou</w:t>
      </w:r>
      <w:r w:rsidR="00266202" w:rsidRPr="00A00956">
        <w:rPr>
          <w:sz w:val="24"/>
          <w:szCs w:val="24"/>
        </w:rPr>
        <w:t xml:space="preserve"> que essa figura jurídica se </w:t>
      </w:r>
      <w:r w:rsidR="00266202" w:rsidRPr="00A00956">
        <w:rPr>
          <w:sz w:val="24"/>
          <w:szCs w:val="24"/>
        </w:rPr>
        <w:lastRenderedPageBreak/>
        <w:t>baseava na legislação francesa e tratava-se de uma ação que correspondia ao reconhecimento do Estado de que alguns registros podem ser de interesse social tendo em vista suas características históricas e/ou sua forma de produção.</w:t>
      </w:r>
    </w:p>
    <w:p w14:paraId="4B0301E5" w14:textId="4A5F2435" w:rsidR="00AA4D6F" w:rsidRPr="00A00956" w:rsidRDefault="00CD635A" w:rsidP="00DD68DE">
      <w:pPr>
        <w:pStyle w:val="Corpodetexto"/>
        <w:spacing w:line="360" w:lineRule="auto"/>
        <w:ind w:firstLine="851"/>
        <w:contextualSpacing/>
        <w:rPr>
          <w:sz w:val="24"/>
          <w:szCs w:val="24"/>
        </w:rPr>
      </w:pPr>
      <w:r w:rsidRPr="00A00956">
        <w:rPr>
          <w:sz w:val="24"/>
          <w:szCs w:val="24"/>
        </w:rPr>
        <w:t>Considerando-se a</w:t>
      </w:r>
      <w:r w:rsidR="00266202" w:rsidRPr="00A00956">
        <w:rPr>
          <w:sz w:val="24"/>
          <w:szCs w:val="24"/>
        </w:rPr>
        <w:t xml:space="preserve"> promulgação da Constituição Federal em 1988 e a necessidade de reestruturação do texto sob a nova perspectiva arquivística e jurídica, anteprojeto foi submetido a análise e outras emendas</w:t>
      </w:r>
      <w:r w:rsidR="00DD68DE" w:rsidRPr="00A00956">
        <w:rPr>
          <w:sz w:val="24"/>
          <w:szCs w:val="24"/>
        </w:rPr>
        <w:t xml:space="preserve"> foram adicionadas ao documento que culminou </w:t>
      </w:r>
      <w:r w:rsidR="00266202" w:rsidRPr="00A00956">
        <w:rPr>
          <w:sz w:val="24"/>
          <w:szCs w:val="24"/>
        </w:rPr>
        <w:t>na Lei 8.159</w:t>
      </w:r>
      <w:r w:rsidR="00DD68DE" w:rsidRPr="00A00956">
        <w:rPr>
          <w:sz w:val="24"/>
          <w:szCs w:val="24"/>
        </w:rPr>
        <w:t xml:space="preserve"> – </w:t>
      </w:r>
      <w:r w:rsidR="00266202" w:rsidRPr="00A00956">
        <w:rPr>
          <w:sz w:val="24"/>
          <w:szCs w:val="24"/>
        </w:rPr>
        <w:t>mais conhecida como Lei de Arquivos</w:t>
      </w:r>
      <w:r w:rsidR="00DD68DE" w:rsidRPr="00A00956">
        <w:rPr>
          <w:sz w:val="24"/>
          <w:szCs w:val="24"/>
        </w:rPr>
        <w:t xml:space="preserve"> –</w:t>
      </w:r>
      <w:r w:rsidRPr="00A00956">
        <w:rPr>
          <w:sz w:val="24"/>
          <w:szCs w:val="24"/>
        </w:rPr>
        <w:t>,</w:t>
      </w:r>
      <w:r w:rsidR="00DD68DE" w:rsidRPr="00A00956">
        <w:rPr>
          <w:sz w:val="24"/>
          <w:szCs w:val="24"/>
        </w:rPr>
        <w:t xml:space="preserve"> aprovada </w:t>
      </w:r>
      <w:r w:rsidR="00AA4D6F" w:rsidRPr="00A00956">
        <w:rPr>
          <w:sz w:val="24"/>
          <w:szCs w:val="24"/>
        </w:rPr>
        <w:t xml:space="preserve">em 08 de janeiro de 1991 (BRASIL, 1984).  </w:t>
      </w:r>
      <w:r w:rsidR="004656FC" w:rsidRPr="00A00956">
        <w:rPr>
          <w:sz w:val="24"/>
          <w:szCs w:val="24"/>
        </w:rPr>
        <w:t>Nesse sentido, c</w:t>
      </w:r>
      <w:r w:rsidR="00AA4D6F" w:rsidRPr="00A00956">
        <w:rPr>
          <w:sz w:val="24"/>
          <w:szCs w:val="24"/>
        </w:rPr>
        <w:t>abe destacar que paralelamente ao anteprojeto da Lei de Arquivos, em 1985</w:t>
      </w:r>
      <w:r w:rsidR="00F46FA7" w:rsidRPr="00A00956">
        <w:rPr>
          <w:sz w:val="24"/>
          <w:szCs w:val="24"/>
        </w:rPr>
        <w:t>,</w:t>
      </w:r>
      <w:r w:rsidR="00AA4D6F" w:rsidRPr="00A00956">
        <w:rPr>
          <w:sz w:val="24"/>
          <w:szCs w:val="24"/>
        </w:rPr>
        <w:t xml:space="preserve"> também tramitava uma outra proposta de preservação </w:t>
      </w:r>
      <w:r w:rsidRPr="00A00956">
        <w:rPr>
          <w:sz w:val="24"/>
          <w:szCs w:val="24"/>
        </w:rPr>
        <w:t xml:space="preserve">relacionada aos </w:t>
      </w:r>
      <w:r w:rsidR="00AA4D6F" w:rsidRPr="00A00956">
        <w:rPr>
          <w:sz w:val="24"/>
          <w:szCs w:val="24"/>
        </w:rPr>
        <w:t>arquivos privados: a criação do Programa Nacional de Preservação da Documentação Histórica, cujo propósito era identificar os documentos privados de interesse histórico a fim de garantir sua preservação e acesso (</w:t>
      </w:r>
      <w:r w:rsidR="006F7B07">
        <w:rPr>
          <w:sz w:val="24"/>
          <w:szCs w:val="24"/>
        </w:rPr>
        <w:t xml:space="preserve">JORNAL DO </w:t>
      </w:r>
      <w:r w:rsidR="00AA4D6F" w:rsidRPr="00A00956">
        <w:rPr>
          <w:sz w:val="24"/>
          <w:szCs w:val="24"/>
        </w:rPr>
        <w:t xml:space="preserve">BRASIL, 1985). </w:t>
      </w:r>
    </w:p>
    <w:p w14:paraId="04EADFE3" w14:textId="3A979FDF" w:rsidR="00E1367E" w:rsidRPr="00A00956" w:rsidRDefault="00CD635A" w:rsidP="00FA17C1">
      <w:pPr>
        <w:pStyle w:val="Corpodetexto"/>
        <w:spacing w:line="360" w:lineRule="auto"/>
        <w:ind w:firstLine="851"/>
        <w:contextualSpacing/>
        <w:rPr>
          <w:sz w:val="24"/>
          <w:szCs w:val="24"/>
        </w:rPr>
      </w:pPr>
      <w:r w:rsidRPr="00A00956">
        <w:rPr>
          <w:sz w:val="24"/>
          <w:szCs w:val="24"/>
        </w:rPr>
        <w:t xml:space="preserve">Tais aspectos evidenciam </w:t>
      </w:r>
      <w:r w:rsidR="00AA4D6F" w:rsidRPr="00A00956">
        <w:rPr>
          <w:sz w:val="24"/>
          <w:szCs w:val="24"/>
        </w:rPr>
        <w:t>que</w:t>
      </w:r>
      <w:r w:rsidR="00F46FA7" w:rsidRPr="00A00956">
        <w:rPr>
          <w:sz w:val="24"/>
          <w:szCs w:val="24"/>
        </w:rPr>
        <w:t xml:space="preserve"> </w:t>
      </w:r>
      <w:r w:rsidR="009E7684" w:rsidRPr="00A00956">
        <w:rPr>
          <w:sz w:val="24"/>
          <w:szCs w:val="24"/>
        </w:rPr>
        <w:t>no Brasil</w:t>
      </w:r>
      <w:r w:rsidR="00AA4D6F" w:rsidRPr="00A00956">
        <w:rPr>
          <w:sz w:val="24"/>
          <w:szCs w:val="24"/>
        </w:rPr>
        <w:t xml:space="preserve"> o interesse no acesso e uso dos arquivos privados deu-se</w:t>
      </w:r>
      <w:r w:rsidR="00F46FA7" w:rsidRPr="00A00956">
        <w:rPr>
          <w:sz w:val="24"/>
          <w:szCs w:val="24"/>
        </w:rPr>
        <w:t>, de forma mais significativa,</w:t>
      </w:r>
      <w:r w:rsidR="00AA4D6F" w:rsidRPr="00A00956">
        <w:rPr>
          <w:sz w:val="24"/>
          <w:szCs w:val="24"/>
        </w:rPr>
        <w:t xml:space="preserve"> a partir da década de 19</w:t>
      </w:r>
      <w:r w:rsidR="00F46FA7" w:rsidRPr="00A00956">
        <w:rPr>
          <w:sz w:val="24"/>
          <w:szCs w:val="24"/>
        </w:rPr>
        <w:t>7</w:t>
      </w:r>
      <w:r w:rsidR="00AA4D6F" w:rsidRPr="00A00956">
        <w:rPr>
          <w:sz w:val="24"/>
          <w:szCs w:val="24"/>
        </w:rPr>
        <w:t xml:space="preserve">0 e as iniciativas relacionadas à proteção desses acervos foram </w:t>
      </w:r>
      <w:r w:rsidR="009E7684" w:rsidRPr="00A00956">
        <w:rPr>
          <w:sz w:val="24"/>
          <w:szCs w:val="24"/>
        </w:rPr>
        <w:t>estimuladas</w:t>
      </w:r>
      <w:r w:rsidR="00AA4D6F" w:rsidRPr="00A00956">
        <w:rPr>
          <w:sz w:val="24"/>
          <w:szCs w:val="24"/>
        </w:rPr>
        <w:t xml:space="preserve"> por pesquisadores e instituições que </w:t>
      </w:r>
      <w:r w:rsidR="00F46FA7" w:rsidRPr="00A00956">
        <w:rPr>
          <w:sz w:val="24"/>
          <w:szCs w:val="24"/>
        </w:rPr>
        <w:t>custodiavam</w:t>
      </w:r>
      <w:r w:rsidR="00AA4D6F" w:rsidRPr="00A00956">
        <w:rPr>
          <w:sz w:val="24"/>
          <w:szCs w:val="24"/>
        </w:rPr>
        <w:t xml:space="preserve"> esses registros. O tardio reconhecimento da importância dos arquivos privados ocasionou, inclusive, o conflito de competências </w:t>
      </w:r>
      <w:r w:rsidR="009E7684" w:rsidRPr="00A00956">
        <w:rPr>
          <w:sz w:val="24"/>
          <w:szCs w:val="24"/>
        </w:rPr>
        <w:t xml:space="preserve">entre as próprias entidades ligadas à Administração Pública – </w:t>
      </w:r>
      <w:r w:rsidR="00F46FA7" w:rsidRPr="00A00956">
        <w:rPr>
          <w:sz w:val="24"/>
          <w:szCs w:val="24"/>
        </w:rPr>
        <w:t xml:space="preserve">nesse caso, </w:t>
      </w:r>
      <w:r w:rsidR="009E7684" w:rsidRPr="00A00956">
        <w:rPr>
          <w:sz w:val="24"/>
          <w:szCs w:val="24"/>
        </w:rPr>
        <w:t>o IPHAN e o Arquivo Nacional.</w:t>
      </w:r>
    </w:p>
    <w:p w14:paraId="4F26610A" w14:textId="63DDBDD3" w:rsidR="00AA4D6F" w:rsidRPr="00A00956" w:rsidRDefault="00930189" w:rsidP="00FA17C1">
      <w:pPr>
        <w:pStyle w:val="Corpodetexto"/>
        <w:spacing w:line="360" w:lineRule="auto"/>
        <w:ind w:firstLine="851"/>
        <w:contextualSpacing/>
        <w:rPr>
          <w:color w:val="000000"/>
          <w:sz w:val="24"/>
          <w:szCs w:val="24"/>
          <w:shd w:val="clear" w:color="auto" w:fill="FFFFFF"/>
        </w:rPr>
      </w:pPr>
      <w:r w:rsidRPr="00A00956">
        <w:rPr>
          <w:sz w:val="24"/>
          <w:szCs w:val="24"/>
        </w:rPr>
        <w:t xml:space="preserve">Em relação à sua concepção, </w:t>
      </w:r>
      <w:r w:rsidR="00ED1F29" w:rsidRPr="00A00956">
        <w:rPr>
          <w:sz w:val="24"/>
          <w:szCs w:val="24"/>
        </w:rPr>
        <w:t>Jardim (2011</w:t>
      </w:r>
      <w:r w:rsidR="00A861DD" w:rsidRPr="00A00956">
        <w:rPr>
          <w:sz w:val="24"/>
          <w:szCs w:val="24"/>
        </w:rPr>
        <w:t xml:space="preserve">, p. 200) </w:t>
      </w:r>
      <w:r w:rsidRPr="00A00956">
        <w:rPr>
          <w:sz w:val="24"/>
          <w:szCs w:val="24"/>
        </w:rPr>
        <w:t xml:space="preserve">afirma que </w:t>
      </w:r>
      <w:r w:rsidR="00A861DD" w:rsidRPr="00A00956">
        <w:rPr>
          <w:sz w:val="24"/>
          <w:szCs w:val="24"/>
        </w:rPr>
        <w:t>a Lei de Arquivos "apresenta características marcadamente conceituais, sobretudo o que se refere ao conjunto de definições apresentadas para os termos como arquivos, gestão de documentos, arquivos públicos", etc.</w:t>
      </w:r>
      <w:r w:rsidR="00CD635A" w:rsidRPr="00A00956">
        <w:rPr>
          <w:sz w:val="24"/>
          <w:szCs w:val="24"/>
        </w:rPr>
        <w:t xml:space="preserve"> E</w:t>
      </w:r>
      <w:r w:rsidR="00A861DD" w:rsidRPr="00A00956">
        <w:rPr>
          <w:sz w:val="24"/>
          <w:szCs w:val="24"/>
        </w:rPr>
        <w:t>m relação aos arquivos privados</w:t>
      </w:r>
      <w:r w:rsidR="00883C32" w:rsidRPr="00A00956">
        <w:rPr>
          <w:sz w:val="24"/>
          <w:szCs w:val="24"/>
        </w:rPr>
        <w:t>,</w:t>
      </w:r>
      <w:r w:rsidR="00A861DD" w:rsidRPr="00A00956">
        <w:rPr>
          <w:sz w:val="24"/>
          <w:szCs w:val="24"/>
        </w:rPr>
        <w:t xml:space="preserve"> a legislação determina que esses acervos correspondem </w:t>
      </w:r>
      <w:r w:rsidR="00883C32" w:rsidRPr="00A00956">
        <w:rPr>
          <w:sz w:val="24"/>
          <w:szCs w:val="24"/>
        </w:rPr>
        <w:t>ao "</w:t>
      </w:r>
      <w:r w:rsidR="00883C32" w:rsidRPr="00A00956">
        <w:rPr>
          <w:color w:val="000000"/>
          <w:sz w:val="24"/>
          <w:szCs w:val="24"/>
          <w:shd w:val="clear" w:color="auto" w:fill="FFFFFF"/>
        </w:rPr>
        <w:t>os conjuntos de documentos produzidos ou recebidos por pessoas físicas ou jurídicas, em decorrência de suas atividades" e prevê a possibilidade de que esses registros sejam classificados como de interesse público e social (BRASIL, 1991).</w:t>
      </w:r>
    </w:p>
    <w:p w14:paraId="3C8D40CD" w14:textId="7720A09B" w:rsidR="00F30D4F" w:rsidRPr="00A00956" w:rsidRDefault="00E22B99" w:rsidP="00FA17C1">
      <w:pPr>
        <w:pStyle w:val="Corpodetexto"/>
        <w:spacing w:line="360" w:lineRule="auto"/>
        <w:ind w:firstLine="851"/>
        <w:contextualSpacing/>
        <w:rPr>
          <w:color w:val="000000"/>
          <w:sz w:val="24"/>
          <w:szCs w:val="24"/>
          <w:shd w:val="clear" w:color="auto" w:fill="FFFFFF"/>
        </w:rPr>
      </w:pPr>
      <w:r w:rsidRPr="00A00956">
        <w:rPr>
          <w:color w:val="000000"/>
          <w:sz w:val="24"/>
          <w:szCs w:val="24"/>
          <w:shd w:val="clear" w:color="auto" w:fill="FFFFFF"/>
        </w:rPr>
        <w:t xml:space="preserve">A </w:t>
      </w:r>
      <w:r w:rsidR="00604A40" w:rsidRPr="00A00956">
        <w:rPr>
          <w:color w:val="000000"/>
          <w:sz w:val="24"/>
          <w:szCs w:val="24"/>
          <w:shd w:val="clear" w:color="auto" w:fill="FFFFFF"/>
        </w:rPr>
        <w:t xml:space="preserve">atenção voltada aos acervos que podem ser classificados como de interesse público pode ser observada </w:t>
      </w:r>
      <w:r w:rsidR="00011999">
        <w:rPr>
          <w:color w:val="000000"/>
          <w:sz w:val="24"/>
          <w:szCs w:val="24"/>
          <w:shd w:val="clear" w:color="auto" w:fill="FFFFFF"/>
        </w:rPr>
        <w:t>através</w:t>
      </w:r>
      <w:r w:rsidR="00604A40" w:rsidRPr="00A00956">
        <w:rPr>
          <w:color w:val="000000"/>
          <w:sz w:val="24"/>
          <w:szCs w:val="24"/>
          <w:shd w:val="clear" w:color="auto" w:fill="FFFFFF"/>
        </w:rPr>
        <w:t xml:space="preserve"> dos demais artigos que compõem o capítulo sobre arquivos </w:t>
      </w:r>
      <w:r w:rsidR="00FD4EA4">
        <w:rPr>
          <w:color w:val="000000"/>
          <w:sz w:val="24"/>
          <w:szCs w:val="24"/>
          <w:shd w:val="clear" w:color="auto" w:fill="FFFFFF"/>
        </w:rPr>
        <w:t xml:space="preserve">privados </w:t>
      </w:r>
      <w:r w:rsidR="00604A40" w:rsidRPr="00A00956">
        <w:rPr>
          <w:color w:val="000000"/>
          <w:sz w:val="24"/>
          <w:szCs w:val="24"/>
          <w:shd w:val="clear" w:color="auto" w:fill="FFFFFF"/>
        </w:rPr>
        <w:t xml:space="preserve">na legislação. No artigo 13º, por exemplo, determina-se que esses acervos não podem ser dispersos, nem transferidos para o exterior, sendo que, de acordo com o parágrafo único do mesmo artigo, em casos de alienação, o Poder Público terá preferência na </w:t>
      </w:r>
      <w:r w:rsidR="00CD635A" w:rsidRPr="00A00956">
        <w:rPr>
          <w:color w:val="000000"/>
          <w:sz w:val="24"/>
          <w:szCs w:val="24"/>
          <w:shd w:val="clear" w:color="auto" w:fill="FFFFFF"/>
        </w:rPr>
        <w:t xml:space="preserve">sua </w:t>
      </w:r>
      <w:r w:rsidR="00604A40" w:rsidRPr="00A00956">
        <w:rPr>
          <w:color w:val="000000"/>
          <w:sz w:val="24"/>
          <w:szCs w:val="24"/>
          <w:shd w:val="clear" w:color="auto" w:fill="FFFFFF"/>
        </w:rPr>
        <w:t>aquisição</w:t>
      </w:r>
      <w:r w:rsidR="00CD635A" w:rsidRPr="00A00956">
        <w:rPr>
          <w:color w:val="000000"/>
          <w:sz w:val="24"/>
          <w:szCs w:val="24"/>
          <w:shd w:val="clear" w:color="auto" w:fill="FFFFFF"/>
        </w:rPr>
        <w:t>.</w:t>
      </w:r>
    </w:p>
    <w:p w14:paraId="46748024" w14:textId="0632AE3B" w:rsidR="00F30D4F" w:rsidRPr="00A00956" w:rsidRDefault="00F30D4F" w:rsidP="00F30D4F">
      <w:pPr>
        <w:pStyle w:val="Corpodetexto"/>
        <w:spacing w:line="360" w:lineRule="auto"/>
        <w:ind w:firstLine="851"/>
        <w:contextualSpacing/>
        <w:rPr>
          <w:color w:val="000000"/>
          <w:sz w:val="24"/>
          <w:szCs w:val="24"/>
          <w:shd w:val="clear" w:color="auto" w:fill="FFFFFF"/>
        </w:rPr>
      </w:pPr>
      <w:r w:rsidRPr="00A00956">
        <w:rPr>
          <w:color w:val="000000"/>
          <w:sz w:val="24"/>
          <w:szCs w:val="24"/>
          <w:shd w:val="clear" w:color="auto" w:fill="FFFFFF"/>
        </w:rPr>
        <w:lastRenderedPageBreak/>
        <w:t>Sobre esse aspecto, Marques (</w:t>
      </w:r>
      <w:r w:rsidR="00B57DA9" w:rsidRPr="00A00956">
        <w:rPr>
          <w:color w:val="000000"/>
          <w:sz w:val="24"/>
          <w:szCs w:val="24"/>
          <w:shd w:val="clear" w:color="auto" w:fill="FFFFFF"/>
        </w:rPr>
        <w:t>2014</w:t>
      </w:r>
      <w:r w:rsidRPr="00A00956">
        <w:rPr>
          <w:color w:val="000000"/>
          <w:sz w:val="24"/>
          <w:szCs w:val="24"/>
          <w:shd w:val="clear" w:color="auto" w:fill="FFFFFF"/>
        </w:rPr>
        <w:t>) afirma que o ato classificatório se trata de uma intervenção do Estado ao considerar que determinado conjunto documental de natureza privada pode ser considerado como de interesse público e social, porém, tal fato não anula o direito de propriedade privada do acervo. A exemplo da França, a legislação brasileira impõe ao detentor a obrigatoriedade de zelar pela preservação dos registros, sendo proibida a sua destruição ou exportação. O autor lembra, inclusive, que de acordo com o artigo 14º da Lei de Arquivos o acesso aos documentos somente “poderá ser franqueado mediante autorização de seu proprietário ou possuidor”</w:t>
      </w:r>
      <w:r w:rsidR="00CD635A" w:rsidRPr="00A00956">
        <w:rPr>
          <w:color w:val="000000"/>
          <w:sz w:val="24"/>
          <w:szCs w:val="24"/>
          <w:shd w:val="clear" w:color="auto" w:fill="FFFFFF"/>
        </w:rPr>
        <w:t xml:space="preserve"> (BRASIL, 1991).</w:t>
      </w:r>
    </w:p>
    <w:p w14:paraId="10DF81DA" w14:textId="2EBFE162" w:rsidR="00F30D4F" w:rsidRPr="00A00956" w:rsidRDefault="00CD635A" w:rsidP="00F30D4F">
      <w:pPr>
        <w:pStyle w:val="Corpodetexto"/>
        <w:spacing w:line="360" w:lineRule="auto"/>
        <w:ind w:firstLine="851"/>
        <w:contextualSpacing/>
        <w:rPr>
          <w:color w:val="000000"/>
          <w:sz w:val="24"/>
          <w:szCs w:val="24"/>
          <w:shd w:val="clear" w:color="auto" w:fill="FFFFFF"/>
        </w:rPr>
      </w:pPr>
      <w:r w:rsidRPr="00A00956">
        <w:rPr>
          <w:color w:val="000000"/>
          <w:sz w:val="24"/>
          <w:szCs w:val="24"/>
          <w:shd w:val="clear" w:color="auto" w:fill="FFFFFF"/>
        </w:rPr>
        <w:t xml:space="preserve">Para </w:t>
      </w:r>
      <w:r w:rsidR="00F30D4F" w:rsidRPr="00A00956">
        <w:rPr>
          <w:color w:val="000000"/>
          <w:sz w:val="24"/>
          <w:szCs w:val="24"/>
          <w:shd w:val="clear" w:color="auto" w:fill="FFFFFF"/>
        </w:rPr>
        <w:t>Costa (1998</w:t>
      </w:r>
      <w:r w:rsidR="004F63FA" w:rsidRPr="00A00956">
        <w:rPr>
          <w:color w:val="000000"/>
          <w:sz w:val="24"/>
          <w:szCs w:val="24"/>
          <w:shd w:val="clear" w:color="auto" w:fill="FFFFFF"/>
        </w:rPr>
        <w:t>, p. 197</w:t>
      </w:r>
      <w:r w:rsidR="00F30D4F" w:rsidRPr="00A00956">
        <w:rPr>
          <w:color w:val="000000"/>
          <w:sz w:val="24"/>
          <w:szCs w:val="24"/>
          <w:shd w:val="clear" w:color="auto" w:fill="FFFFFF"/>
        </w:rPr>
        <w:t>)</w:t>
      </w:r>
      <w:r w:rsidRPr="00A00956">
        <w:rPr>
          <w:color w:val="000000"/>
          <w:sz w:val="24"/>
          <w:szCs w:val="24"/>
          <w:shd w:val="clear" w:color="auto" w:fill="FFFFFF"/>
        </w:rPr>
        <w:t xml:space="preserve"> </w:t>
      </w:r>
      <w:r w:rsidR="00F30D4F" w:rsidRPr="00A00956">
        <w:rPr>
          <w:color w:val="000000"/>
          <w:sz w:val="24"/>
          <w:szCs w:val="24"/>
          <w:shd w:val="clear" w:color="auto" w:fill="FFFFFF"/>
        </w:rPr>
        <w:t>"cabe ao Estado, entretanto, definir políticas de incentivo à pesquisa por meio de dispositivos legais que estimulem os proprietários de arquivos a facultar o acesso aos seus documentos", tendo em vista que a classificação do acervo considera a sua relevância histórica e científica</w:t>
      </w:r>
      <w:r w:rsidR="00F57E16" w:rsidRPr="00A00956">
        <w:rPr>
          <w:color w:val="000000"/>
          <w:sz w:val="24"/>
          <w:szCs w:val="24"/>
          <w:shd w:val="clear" w:color="auto" w:fill="FFFFFF"/>
        </w:rPr>
        <w:t>, sendo necessária a garantia do acesso aos documentos.</w:t>
      </w:r>
    </w:p>
    <w:p w14:paraId="631612C3" w14:textId="5F4CF1BE" w:rsidR="00CD635A" w:rsidRPr="00A00956" w:rsidRDefault="00F30D4F" w:rsidP="00514E16">
      <w:pPr>
        <w:pStyle w:val="Corpodetexto"/>
        <w:spacing w:line="360" w:lineRule="auto"/>
        <w:ind w:firstLine="851"/>
        <w:contextualSpacing/>
        <w:rPr>
          <w:color w:val="000000"/>
          <w:sz w:val="24"/>
          <w:szCs w:val="24"/>
          <w:shd w:val="clear" w:color="auto" w:fill="FFFFFF"/>
        </w:rPr>
      </w:pPr>
      <w:r w:rsidRPr="00A00956">
        <w:rPr>
          <w:color w:val="000000"/>
          <w:sz w:val="24"/>
          <w:szCs w:val="24"/>
          <w:shd w:val="clear" w:color="auto" w:fill="FFFFFF"/>
        </w:rPr>
        <w:t>Ainda segundo o</w:t>
      </w:r>
      <w:r w:rsidR="00604A40" w:rsidRPr="00A00956">
        <w:rPr>
          <w:color w:val="000000"/>
          <w:sz w:val="24"/>
          <w:szCs w:val="24"/>
          <w:shd w:val="clear" w:color="auto" w:fill="FFFFFF"/>
        </w:rPr>
        <w:t xml:space="preserve"> artigo 14º</w:t>
      </w:r>
      <w:r w:rsidRPr="00A00956">
        <w:rPr>
          <w:color w:val="000000"/>
          <w:sz w:val="24"/>
          <w:szCs w:val="24"/>
          <w:shd w:val="clear" w:color="auto" w:fill="FFFFFF"/>
        </w:rPr>
        <w:t xml:space="preserve"> da Lei de Arquivos, há a </w:t>
      </w:r>
      <w:r w:rsidR="00604A40" w:rsidRPr="00A00956">
        <w:rPr>
          <w:color w:val="000000"/>
          <w:sz w:val="24"/>
          <w:szCs w:val="24"/>
          <w:shd w:val="clear" w:color="auto" w:fill="FFFFFF"/>
        </w:rPr>
        <w:t xml:space="preserve">possibilidade </w:t>
      </w:r>
      <w:r w:rsidRPr="00A00956">
        <w:rPr>
          <w:color w:val="000000"/>
          <w:sz w:val="24"/>
          <w:szCs w:val="24"/>
          <w:shd w:val="clear" w:color="auto" w:fill="FFFFFF"/>
        </w:rPr>
        <w:t>d</w:t>
      </w:r>
      <w:r w:rsidR="00604A40" w:rsidRPr="00A00956">
        <w:rPr>
          <w:color w:val="000000"/>
          <w:sz w:val="24"/>
          <w:szCs w:val="24"/>
          <w:shd w:val="clear" w:color="auto" w:fill="FFFFFF"/>
        </w:rPr>
        <w:t xml:space="preserve">os documentos classificados como de interesse público e social </w:t>
      </w:r>
      <w:r w:rsidRPr="00A00956">
        <w:rPr>
          <w:color w:val="000000"/>
          <w:sz w:val="24"/>
          <w:szCs w:val="24"/>
          <w:shd w:val="clear" w:color="auto" w:fill="FFFFFF"/>
        </w:rPr>
        <w:t>serem</w:t>
      </w:r>
      <w:r w:rsidR="00604A40" w:rsidRPr="00A00956">
        <w:rPr>
          <w:color w:val="000000"/>
          <w:sz w:val="24"/>
          <w:szCs w:val="24"/>
          <w:shd w:val="clear" w:color="auto" w:fill="FFFFFF"/>
        </w:rPr>
        <w:t xml:space="preserve"> doados a instituições públicas</w:t>
      </w:r>
      <w:r w:rsidR="00CD635A" w:rsidRPr="00A00956">
        <w:rPr>
          <w:color w:val="000000"/>
          <w:sz w:val="24"/>
          <w:szCs w:val="24"/>
          <w:shd w:val="clear" w:color="auto" w:fill="FFFFFF"/>
        </w:rPr>
        <w:t xml:space="preserve"> (BRASIL, 1991)</w:t>
      </w:r>
      <w:r w:rsidR="00604A40" w:rsidRPr="00A00956">
        <w:rPr>
          <w:color w:val="000000"/>
          <w:sz w:val="24"/>
          <w:szCs w:val="24"/>
          <w:shd w:val="clear" w:color="auto" w:fill="FFFFFF"/>
        </w:rPr>
        <w:t xml:space="preserve">. </w:t>
      </w:r>
      <w:r w:rsidR="00CD635A" w:rsidRPr="00A00956">
        <w:rPr>
          <w:color w:val="000000"/>
          <w:sz w:val="24"/>
          <w:szCs w:val="24"/>
          <w:shd w:val="clear" w:color="auto" w:fill="FFFFFF"/>
        </w:rPr>
        <w:t>P</w:t>
      </w:r>
      <w:r w:rsidR="00604A40" w:rsidRPr="00A00956">
        <w:rPr>
          <w:color w:val="000000"/>
          <w:sz w:val="24"/>
          <w:szCs w:val="24"/>
          <w:shd w:val="clear" w:color="auto" w:fill="FFFFFF"/>
        </w:rPr>
        <w:t>orém, não são estabelecidas quais são as condições de acesso e uso dos arquivos privados que não estejam no rol de documentos</w:t>
      </w:r>
      <w:r w:rsidR="00822B30" w:rsidRPr="00A00956">
        <w:rPr>
          <w:color w:val="000000"/>
          <w:sz w:val="24"/>
          <w:szCs w:val="24"/>
          <w:shd w:val="clear" w:color="auto" w:fill="FFFFFF"/>
        </w:rPr>
        <w:t xml:space="preserve"> que não sejam de interesse público e social</w:t>
      </w:r>
      <w:r w:rsidR="00CD635A" w:rsidRPr="00A00956">
        <w:rPr>
          <w:color w:val="000000"/>
          <w:sz w:val="24"/>
          <w:szCs w:val="24"/>
          <w:shd w:val="clear" w:color="auto" w:fill="FFFFFF"/>
        </w:rPr>
        <w:t>.</w:t>
      </w:r>
    </w:p>
    <w:p w14:paraId="4F85F849" w14:textId="5FEEFF6C" w:rsidR="00F57E16" w:rsidRPr="00A00956" w:rsidRDefault="00F57E16" w:rsidP="00514E16">
      <w:pPr>
        <w:pStyle w:val="Corpodetexto"/>
        <w:spacing w:line="360" w:lineRule="auto"/>
        <w:ind w:firstLine="851"/>
        <w:contextualSpacing/>
        <w:rPr>
          <w:color w:val="000000"/>
          <w:sz w:val="24"/>
          <w:szCs w:val="24"/>
          <w:shd w:val="clear" w:color="auto" w:fill="FFFFFF"/>
        </w:rPr>
      </w:pPr>
      <w:r w:rsidRPr="00A00956">
        <w:rPr>
          <w:color w:val="000000"/>
          <w:sz w:val="24"/>
          <w:szCs w:val="24"/>
          <w:shd w:val="clear" w:color="auto" w:fill="FFFFFF"/>
        </w:rPr>
        <w:t>Conforme pesquisa desenvolvida por Lopes (2018),</w:t>
      </w:r>
      <w:r w:rsidR="00514E16" w:rsidRPr="00A00956">
        <w:rPr>
          <w:color w:val="000000"/>
          <w:sz w:val="24"/>
          <w:szCs w:val="24"/>
          <w:shd w:val="clear" w:color="auto" w:fill="FFFFFF"/>
        </w:rPr>
        <w:t xml:space="preserve"> observa-se que</w:t>
      </w:r>
      <w:r w:rsidRPr="00A00956">
        <w:rPr>
          <w:color w:val="000000"/>
          <w:sz w:val="24"/>
          <w:szCs w:val="24"/>
          <w:shd w:val="clear" w:color="auto" w:fill="FFFFFF"/>
        </w:rPr>
        <w:t xml:space="preserve"> os arquivos pessoais, por exemplo, têm sido adquiridos por instituições públicas </w:t>
      </w:r>
      <w:r w:rsidR="00514E16" w:rsidRPr="00A00956">
        <w:rPr>
          <w:color w:val="000000"/>
          <w:sz w:val="24"/>
          <w:szCs w:val="24"/>
          <w:shd w:val="clear" w:color="auto" w:fill="FFFFFF"/>
        </w:rPr>
        <w:t xml:space="preserve">diversas – bibliotecas, arquivos, centros documentação e museus – principalmente por meio de doações. Entretanto, </w:t>
      </w:r>
      <w:r w:rsidR="00C15B68" w:rsidRPr="00A00956">
        <w:rPr>
          <w:color w:val="000000"/>
          <w:sz w:val="24"/>
          <w:szCs w:val="24"/>
          <w:shd w:val="clear" w:color="auto" w:fill="FFFFFF"/>
        </w:rPr>
        <w:t xml:space="preserve">o acesso e usos desses registros estão vinculados às políticas institucionais e aos acordos </w:t>
      </w:r>
      <w:r w:rsidR="00CD635A" w:rsidRPr="00A00956">
        <w:rPr>
          <w:color w:val="000000"/>
          <w:sz w:val="24"/>
          <w:szCs w:val="24"/>
          <w:shd w:val="clear" w:color="auto" w:fill="FFFFFF"/>
        </w:rPr>
        <w:t>pactuados</w:t>
      </w:r>
      <w:r w:rsidR="00C15B68" w:rsidRPr="00A00956">
        <w:rPr>
          <w:color w:val="000000"/>
          <w:sz w:val="24"/>
          <w:szCs w:val="24"/>
          <w:shd w:val="clear" w:color="auto" w:fill="FFFFFF"/>
        </w:rPr>
        <w:t xml:space="preserve"> entre o proprietário e a entidade </w:t>
      </w:r>
      <w:proofErr w:type="spellStart"/>
      <w:r w:rsidR="00C15B68" w:rsidRPr="00A00956">
        <w:rPr>
          <w:color w:val="000000"/>
          <w:sz w:val="24"/>
          <w:szCs w:val="24"/>
          <w:shd w:val="clear" w:color="auto" w:fill="FFFFFF"/>
        </w:rPr>
        <w:t>custodiadora</w:t>
      </w:r>
      <w:proofErr w:type="spellEnd"/>
      <w:r w:rsidR="00C15B68" w:rsidRPr="00A00956">
        <w:rPr>
          <w:color w:val="000000"/>
          <w:sz w:val="24"/>
          <w:szCs w:val="24"/>
          <w:shd w:val="clear" w:color="auto" w:fill="FFFFFF"/>
        </w:rPr>
        <w:t xml:space="preserve"> do conjunto documental.</w:t>
      </w:r>
      <w:r w:rsidR="00514E16" w:rsidRPr="00A00956">
        <w:rPr>
          <w:color w:val="000000"/>
          <w:sz w:val="24"/>
          <w:szCs w:val="24"/>
          <w:shd w:val="clear" w:color="auto" w:fill="FFFFFF"/>
        </w:rPr>
        <w:t xml:space="preserve"> </w:t>
      </w:r>
    </w:p>
    <w:p w14:paraId="1A936515" w14:textId="3AEB3F74" w:rsidR="002D064F" w:rsidRPr="00A00956" w:rsidRDefault="00604A40" w:rsidP="00FA17C1">
      <w:pPr>
        <w:pStyle w:val="Corpodetexto"/>
        <w:spacing w:line="360" w:lineRule="auto"/>
        <w:ind w:firstLine="851"/>
        <w:contextualSpacing/>
        <w:rPr>
          <w:color w:val="000000"/>
          <w:sz w:val="24"/>
          <w:szCs w:val="24"/>
          <w:shd w:val="clear" w:color="auto" w:fill="FFFFFF"/>
        </w:rPr>
      </w:pPr>
      <w:r w:rsidRPr="00A00956">
        <w:rPr>
          <w:color w:val="000000"/>
          <w:sz w:val="24"/>
          <w:szCs w:val="24"/>
          <w:shd w:val="clear" w:color="auto" w:fill="FFFFFF"/>
        </w:rPr>
        <w:t xml:space="preserve">É possível destacar também que, ao ser promulgada, </w:t>
      </w:r>
      <w:r w:rsidR="002D064F" w:rsidRPr="00A00956">
        <w:rPr>
          <w:color w:val="000000"/>
          <w:sz w:val="24"/>
          <w:szCs w:val="24"/>
          <w:shd w:val="clear" w:color="auto" w:fill="FFFFFF"/>
        </w:rPr>
        <w:t xml:space="preserve">a Lei de Arquivos </w:t>
      </w:r>
      <w:r w:rsidR="00CD635A" w:rsidRPr="00A00956">
        <w:rPr>
          <w:color w:val="000000"/>
          <w:sz w:val="24"/>
          <w:szCs w:val="24"/>
          <w:shd w:val="clear" w:color="auto" w:fill="FFFFFF"/>
        </w:rPr>
        <w:t>pressupunha</w:t>
      </w:r>
      <w:r w:rsidR="002D064F" w:rsidRPr="00A00956">
        <w:rPr>
          <w:color w:val="000000"/>
          <w:sz w:val="24"/>
          <w:szCs w:val="24"/>
          <w:shd w:val="clear" w:color="auto" w:fill="FFFFFF"/>
        </w:rPr>
        <w:t xml:space="preserve"> aprovação de um regulamento, que veio a ser </w:t>
      </w:r>
      <w:r w:rsidR="00822B30" w:rsidRPr="00A00956">
        <w:rPr>
          <w:color w:val="000000"/>
          <w:sz w:val="24"/>
          <w:szCs w:val="24"/>
          <w:shd w:val="clear" w:color="auto" w:fill="FFFFFF"/>
        </w:rPr>
        <w:t>promulgado através do</w:t>
      </w:r>
      <w:r w:rsidR="002D064F" w:rsidRPr="00A00956">
        <w:rPr>
          <w:color w:val="000000"/>
          <w:sz w:val="24"/>
          <w:szCs w:val="24"/>
          <w:shd w:val="clear" w:color="auto" w:fill="FFFFFF"/>
        </w:rPr>
        <w:t xml:space="preserve"> Decreto nº 4.073, de 3 de janeiro de 2002. Além de estabelecer a estrutura e funcionamento do Conselho Nacional de Arquivos (CONARQ),</w:t>
      </w:r>
      <w:r w:rsidR="00CD635A" w:rsidRPr="00A00956">
        <w:rPr>
          <w:color w:val="000000"/>
          <w:sz w:val="24"/>
          <w:szCs w:val="24"/>
          <w:shd w:val="clear" w:color="auto" w:fill="FFFFFF"/>
        </w:rPr>
        <w:t xml:space="preserve"> a legislação</w:t>
      </w:r>
      <w:r w:rsidR="002D064F" w:rsidRPr="00A00956">
        <w:rPr>
          <w:color w:val="000000"/>
          <w:sz w:val="24"/>
          <w:szCs w:val="24"/>
          <w:shd w:val="clear" w:color="auto" w:fill="FFFFFF"/>
        </w:rPr>
        <w:t xml:space="preserve">, ainda em vigor, </w:t>
      </w:r>
      <w:r w:rsidR="00822B30" w:rsidRPr="00A00956">
        <w:rPr>
          <w:color w:val="000000"/>
          <w:sz w:val="24"/>
          <w:szCs w:val="24"/>
          <w:shd w:val="clear" w:color="auto" w:fill="FFFFFF"/>
        </w:rPr>
        <w:t>torna</w:t>
      </w:r>
      <w:r w:rsidR="002D064F" w:rsidRPr="00A00956">
        <w:rPr>
          <w:color w:val="000000"/>
          <w:sz w:val="24"/>
          <w:szCs w:val="24"/>
          <w:shd w:val="clear" w:color="auto" w:fill="FFFFFF"/>
        </w:rPr>
        <w:t xml:space="preserve"> o órgão responsável por identificar os arquivos privados de interesse público e social</w:t>
      </w:r>
      <w:r w:rsidR="00822B30" w:rsidRPr="00A00956">
        <w:rPr>
          <w:color w:val="000000"/>
          <w:sz w:val="24"/>
          <w:szCs w:val="24"/>
          <w:shd w:val="clear" w:color="auto" w:fill="FFFFFF"/>
        </w:rPr>
        <w:t xml:space="preserve"> e encaminhar essas solicitações ao Ministério da Justiça e, posteriormente, para a Presidência da República.</w:t>
      </w:r>
    </w:p>
    <w:p w14:paraId="75601EAD" w14:textId="44856EED" w:rsidR="00822B30" w:rsidRPr="00A00956" w:rsidRDefault="002D064F" w:rsidP="00822B30">
      <w:pPr>
        <w:pStyle w:val="Corpodetexto"/>
        <w:spacing w:line="360" w:lineRule="auto"/>
        <w:ind w:firstLine="851"/>
        <w:contextualSpacing/>
        <w:rPr>
          <w:color w:val="000000"/>
          <w:sz w:val="24"/>
          <w:szCs w:val="24"/>
          <w:shd w:val="clear" w:color="auto" w:fill="FFFFFF"/>
        </w:rPr>
      </w:pPr>
      <w:r w:rsidRPr="00A00956">
        <w:rPr>
          <w:color w:val="000000"/>
          <w:sz w:val="24"/>
          <w:szCs w:val="24"/>
          <w:shd w:val="clear" w:color="auto" w:fill="FFFFFF"/>
        </w:rPr>
        <w:t xml:space="preserve">Dentre as inovações do regulamento, </w:t>
      </w:r>
      <w:r w:rsidR="00227832" w:rsidRPr="00A00956">
        <w:rPr>
          <w:color w:val="000000"/>
          <w:sz w:val="24"/>
          <w:szCs w:val="24"/>
          <w:shd w:val="clear" w:color="auto" w:fill="FFFFFF"/>
        </w:rPr>
        <w:t xml:space="preserve">destaca-se a determinação, de forma clara, </w:t>
      </w:r>
      <w:r w:rsidR="00CD635A" w:rsidRPr="00A00956">
        <w:rPr>
          <w:color w:val="000000"/>
          <w:sz w:val="24"/>
          <w:szCs w:val="24"/>
          <w:shd w:val="clear" w:color="auto" w:fill="FFFFFF"/>
        </w:rPr>
        <w:t xml:space="preserve">de </w:t>
      </w:r>
      <w:r w:rsidR="00227832" w:rsidRPr="00A00956">
        <w:rPr>
          <w:color w:val="000000"/>
          <w:sz w:val="24"/>
          <w:szCs w:val="24"/>
          <w:shd w:val="clear" w:color="auto" w:fill="FFFFFF"/>
        </w:rPr>
        <w:t xml:space="preserve">que "a declaração de interesse público e social de que trata este artigo não implica a transferência do respectivo acervo para guarda em instituição arquivística pública, nem </w:t>
      </w:r>
      <w:r w:rsidR="00227832" w:rsidRPr="00A00956">
        <w:rPr>
          <w:color w:val="000000"/>
          <w:sz w:val="24"/>
          <w:szCs w:val="24"/>
          <w:shd w:val="clear" w:color="auto" w:fill="FFFFFF"/>
        </w:rPr>
        <w:lastRenderedPageBreak/>
        <w:t>exclui a responsabilidade por parte de seus detentores pela guarda e a preservação do acervo" (BRASIL, 2002).</w:t>
      </w:r>
      <w:r w:rsidR="00056226" w:rsidRPr="00A00956">
        <w:rPr>
          <w:color w:val="000000"/>
          <w:sz w:val="24"/>
          <w:szCs w:val="24"/>
          <w:shd w:val="clear" w:color="auto" w:fill="FFFFFF"/>
        </w:rPr>
        <w:t xml:space="preserve"> </w:t>
      </w:r>
      <w:r w:rsidR="00822B30" w:rsidRPr="00A00956">
        <w:rPr>
          <w:color w:val="000000"/>
          <w:sz w:val="24"/>
          <w:szCs w:val="24"/>
          <w:shd w:val="clear" w:color="auto" w:fill="FFFFFF"/>
        </w:rPr>
        <w:t xml:space="preserve">Desse modo, os proprietários de arquivos declarados como de interesse público </w:t>
      </w:r>
      <w:r w:rsidR="00CD635A" w:rsidRPr="00A00956">
        <w:rPr>
          <w:color w:val="000000"/>
          <w:sz w:val="24"/>
          <w:szCs w:val="24"/>
          <w:shd w:val="clear" w:color="auto" w:fill="FFFFFF"/>
        </w:rPr>
        <w:t xml:space="preserve">devem </w:t>
      </w:r>
      <w:r w:rsidR="00822B30" w:rsidRPr="00A00956">
        <w:rPr>
          <w:color w:val="000000"/>
          <w:sz w:val="24"/>
          <w:szCs w:val="24"/>
          <w:shd w:val="clear" w:color="auto" w:fill="FFFFFF"/>
        </w:rPr>
        <w:t xml:space="preserve">custodiar esses acervos, ficando sujeitos às devidas responsabilidades penal, civil e </w:t>
      </w:r>
      <w:r w:rsidR="001048B6" w:rsidRPr="00A00956">
        <w:rPr>
          <w:color w:val="000000"/>
          <w:sz w:val="24"/>
          <w:szCs w:val="24"/>
          <w:shd w:val="clear" w:color="auto" w:fill="FFFFFF"/>
        </w:rPr>
        <w:t>administrativa.</w:t>
      </w:r>
      <w:r w:rsidR="00822B30" w:rsidRPr="00A00956">
        <w:rPr>
          <w:color w:val="000000"/>
          <w:sz w:val="24"/>
          <w:szCs w:val="24"/>
          <w:shd w:val="clear" w:color="auto" w:fill="FFFFFF"/>
        </w:rPr>
        <w:t xml:space="preserve"> </w:t>
      </w:r>
    </w:p>
    <w:p w14:paraId="6AEBC8CA" w14:textId="77F9C3FF" w:rsidR="00056226" w:rsidRPr="00A00956" w:rsidRDefault="00056226" w:rsidP="00822B30">
      <w:pPr>
        <w:pStyle w:val="Corpodetexto"/>
        <w:spacing w:line="360" w:lineRule="auto"/>
        <w:ind w:firstLine="851"/>
        <w:contextualSpacing/>
        <w:rPr>
          <w:color w:val="000000"/>
          <w:sz w:val="24"/>
          <w:szCs w:val="24"/>
          <w:shd w:val="clear" w:color="auto" w:fill="FFFFFF"/>
        </w:rPr>
      </w:pPr>
      <w:r w:rsidRPr="00A00956">
        <w:rPr>
          <w:color w:val="000000"/>
          <w:sz w:val="24"/>
          <w:szCs w:val="24"/>
          <w:shd w:val="clear" w:color="auto" w:fill="FFFFFF"/>
        </w:rPr>
        <w:t xml:space="preserve">Além disso, </w:t>
      </w:r>
      <w:r w:rsidR="001048B6" w:rsidRPr="00A00956">
        <w:rPr>
          <w:color w:val="000000"/>
          <w:sz w:val="24"/>
          <w:szCs w:val="24"/>
          <w:shd w:val="clear" w:color="auto" w:fill="FFFFFF"/>
        </w:rPr>
        <w:t xml:space="preserve">no Decreto, </w:t>
      </w:r>
      <w:r w:rsidRPr="00A00956">
        <w:rPr>
          <w:color w:val="000000"/>
          <w:sz w:val="24"/>
          <w:szCs w:val="24"/>
          <w:shd w:val="clear" w:color="auto" w:fill="FFFFFF"/>
        </w:rPr>
        <w:t>foram elencados os arquivos privados que são automaticamente considerados como de interesse público, sendo eles:</w:t>
      </w:r>
      <w:r w:rsidR="00822B30" w:rsidRPr="00A00956">
        <w:rPr>
          <w:color w:val="000000"/>
          <w:sz w:val="24"/>
          <w:szCs w:val="24"/>
          <w:shd w:val="clear" w:color="auto" w:fill="FFFFFF"/>
        </w:rPr>
        <w:t xml:space="preserve"> a) </w:t>
      </w:r>
      <w:r w:rsidRPr="00A00956">
        <w:rPr>
          <w:color w:val="000000"/>
          <w:sz w:val="24"/>
          <w:szCs w:val="24"/>
          <w:shd w:val="clear" w:color="auto" w:fill="FFFFFF"/>
        </w:rPr>
        <w:t> os arquivos e documentos privados tombados pelo Poder Público;</w:t>
      </w:r>
      <w:r w:rsidR="00822B30" w:rsidRPr="00A00956">
        <w:rPr>
          <w:color w:val="000000"/>
          <w:sz w:val="24"/>
          <w:szCs w:val="24"/>
          <w:shd w:val="clear" w:color="auto" w:fill="FFFFFF"/>
        </w:rPr>
        <w:t xml:space="preserve"> b) </w:t>
      </w:r>
      <w:r w:rsidRPr="00A00956">
        <w:rPr>
          <w:color w:val="000000"/>
          <w:sz w:val="24"/>
          <w:szCs w:val="24"/>
          <w:shd w:val="clear" w:color="auto" w:fill="FFFFFF"/>
        </w:rPr>
        <w:t>os arquivos presidenciais</w:t>
      </w:r>
      <w:r w:rsidR="00822B30" w:rsidRPr="00A00956">
        <w:rPr>
          <w:color w:val="000000"/>
          <w:sz w:val="24"/>
          <w:szCs w:val="24"/>
          <w:shd w:val="clear" w:color="auto" w:fill="FFFFFF"/>
        </w:rPr>
        <w:t xml:space="preserve">; c) </w:t>
      </w:r>
      <w:r w:rsidRPr="00A00956">
        <w:rPr>
          <w:color w:val="000000"/>
          <w:sz w:val="24"/>
          <w:szCs w:val="24"/>
          <w:shd w:val="clear" w:color="auto" w:fill="FFFFFF"/>
        </w:rPr>
        <w:t>os registros civis de arquivos de entidades religiosas produzidos anteriormente à vigência da Lei no 3.071, de 1</w:t>
      </w:r>
      <w:r w:rsidR="00CD635A" w:rsidRPr="00A00956">
        <w:rPr>
          <w:color w:val="000000"/>
          <w:sz w:val="24"/>
          <w:szCs w:val="24"/>
          <w:shd w:val="clear" w:color="auto" w:fill="FFFFFF"/>
        </w:rPr>
        <w:t>º</w:t>
      </w:r>
      <w:r w:rsidRPr="00A00956">
        <w:rPr>
          <w:color w:val="000000"/>
          <w:sz w:val="24"/>
          <w:szCs w:val="24"/>
          <w:shd w:val="clear" w:color="auto" w:fill="FFFFFF"/>
        </w:rPr>
        <w:t> de janeiro de 1916, de acordo com o art. 16 da Lei no 8.159, de 1991</w:t>
      </w:r>
      <w:r w:rsidR="00822B30" w:rsidRPr="00A00956">
        <w:rPr>
          <w:color w:val="000000"/>
          <w:sz w:val="24"/>
          <w:szCs w:val="24"/>
          <w:shd w:val="clear" w:color="auto" w:fill="FFFFFF"/>
        </w:rPr>
        <w:t xml:space="preserve"> (BRASIL, 2002).</w:t>
      </w:r>
    </w:p>
    <w:p w14:paraId="782298EB" w14:textId="2C415E67" w:rsidR="008706EB" w:rsidRPr="00A00956" w:rsidRDefault="000B45EC" w:rsidP="00A765E6">
      <w:pPr>
        <w:pStyle w:val="Corpodetexto"/>
        <w:spacing w:line="360" w:lineRule="auto"/>
        <w:ind w:firstLine="851"/>
        <w:contextualSpacing/>
        <w:rPr>
          <w:color w:val="000000"/>
          <w:sz w:val="24"/>
          <w:szCs w:val="24"/>
          <w:shd w:val="clear" w:color="auto" w:fill="FFFFFF"/>
        </w:rPr>
      </w:pPr>
      <w:r w:rsidRPr="00A00956">
        <w:rPr>
          <w:color w:val="000000"/>
          <w:sz w:val="24"/>
          <w:szCs w:val="24"/>
          <w:shd w:val="clear" w:color="auto" w:fill="FFFFFF"/>
        </w:rPr>
        <w:t>É impor</w:t>
      </w:r>
      <w:r w:rsidR="00A765E6" w:rsidRPr="00A00956">
        <w:rPr>
          <w:color w:val="000000"/>
          <w:sz w:val="24"/>
          <w:szCs w:val="24"/>
          <w:shd w:val="clear" w:color="auto" w:fill="FFFFFF"/>
        </w:rPr>
        <w:t>t</w:t>
      </w:r>
      <w:r w:rsidRPr="00A00956">
        <w:rPr>
          <w:color w:val="000000"/>
          <w:sz w:val="24"/>
          <w:szCs w:val="24"/>
          <w:shd w:val="clear" w:color="auto" w:fill="FFFFFF"/>
        </w:rPr>
        <w:t>ante destacar</w:t>
      </w:r>
      <w:r w:rsidR="00CD635A" w:rsidRPr="00A00956">
        <w:rPr>
          <w:color w:val="000000"/>
          <w:sz w:val="24"/>
          <w:szCs w:val="24"/>
          <w:shd w:val="clear" w:color="auto" w:fill="FFFFFF"/>
        </w:rPr>
        <w:t xml:space="preserve"> </w:t>
      </w:r>
      <w:r w:rsidRPr="00A00956">
        <w:rPr>
          <w:color w:val="000000"/>
          <w:sz w:val="24"/>
          <w:szCs w:val="24"/>
          <w:shd w:val="clear" w:color="auto" w:fill="FFFFFF"/>
        </w:rPr>
        <w:t xml:space="preserve">que </w:t>
      </w:r>
      <w:r w:rsidR="00A765E6" w:rsidRPr="00A00956">
        <w:rPr>
          <w:color w:val="000000"/>
          <w:sz w:val="24"/>
          <w:szCs w:val="24"/>
          <w:shd w:val="clear" w:color="auto" w:fill="FFFFFF"/>
        </w:rPr>
        <w:t xml:space="preserve">conforme Bastos (2005, p. 112), a Lei de Arquivos foi sobreposta, "senão por razões do Estado, pela especificidade dos acervos constituídos" pela Lei 8.394 de 30 de </w:t>
      </w:r>
      <w:r w:rsidR="00A765E6" w:rsidRPr="00B92E7B">
        <w:rPr>
          <w:color w:val="000000"/>
          <w:sz w:val="24"/>
          <w:szCs w:val="24"/>
          <w:shd w:val="clear" w:color="auto" w:fill="FFFFFF"/>
        </w:rPr>
        <w:t>dezembro de 1991 – regulamentada por  meio  do Decreto  nº  4.344,  de  26  de  agosto  de  2002 –</w:t>
      </w:r>
      <w:r w:rsidR="00A765E6" w:rsidRPr="00B92E7B">
        <w:rPr>
          <w:rStyle w:val="Refdenotaderodap"/>
          <w:color w:val="000000"/>
          <w:sz w:val="24"/>
          <w:szCs w:val="24"/>
          <w:shd w:val="clear" w:color="auto" w:fill="FFFFFF"/>
        </w:rPr>
        <w:footnoteReference w:id="6"/>
      </w:r>
      <w:r w:rsidR="00A765E6" w:rsidRPr="00B92E7B">
        <w:rPr>
          <w:color w:val="000000"/>
          <w:sz w:val="24"/>
          <w:szCs w:val="24"/>
          <w:shd w:val="clear" w:color="auto" w:fill="FFFFFF"/>
        </w:rPr>
        <w:t>, que trata</w:t>
      </w:r>
      <w:r w:rsidR="00A765E6" w:rsidRPr="00A00956">
        <w:rPr>
          <w:color w:val="000000"/>
          <w:sz w:val="24"/>
          <w:szCs w:val="24"/>
          <w:shd w:val="clear" w:color="auto" w:fill="FFFFFF"/>
        </w:rPr>
        <w:t xml:space="preserve"> da proteção, preservação e organização dos acervos documentais privados de Presidentes da República. Nesse sentido, a legislação compreende que esses registros integram o patrimônio cultural brasileiro e são, portanto, de interesse público e social.</w:t>
      </w:r>
    </w:p>
    <w:p w14:paraId="50AE96C0" w14:textId="3D77DD4C" w:rsidR="001048B6" w:rsidRPr="00A00956" w:rsidRDefault="001048B6" w:rsidP="001048B6">
      <w:pPr>
        <w:pStyle w:val="Corpodetexto"/>
        <w:spacing w:line="360" w:lineRule="auto"/>
        <w:ind w:firstLine="851"/>
        <w:contextualSpacing/>
        <w:rPr>
          <w:color w:val="000000"/>
          <w:sz w:val="24"/>
          <w:szCs w:val="24"/>
          <w:shd w:val="clear" w:color="auto" w:fill="FFFFFF"/>
        </w:rPr>
      </w:pPr>
      <w:r w:rsidRPr="00A00956">
        <w:rPr>
          <w:color w:val="000000"/>
          <w:sz w:val="24"/>
          <w:szCs w:val="24"/>
          <w:shd w:val="clear" w:color="auto" w:fill="FFFFFF"/>
        </w:rPr>
        <w:t xml:space="preserve">Por meio da Portaria nº 66, de 13 de novembro de 2002, também foi criada, pelo CONARQ, </w:t>
      </w:r>
      <w:r w:rsidR="00F03CA1" w:rsidRPr="00A00956">
        <w:rPr>
          <w:color w:val="000000"/>
          <w:sz w:val="24"/>
          <w:szCs w:val="24"/>
          <w:shd w:val="clear" w:color="auto" w:fill="FFFFFF"/>
        </w:rPr>
        <w:t xml:space="preserve">a </w:t>
      </w:r>
      <w:r w:rsidRPr="00A00956">
        <w:rPr>
          <w:color w:val="000000"/>
          <w:sz w:val="24"/>
          <w:szCs w:val="24"/>
          <w:shd w:val="clear" w:color="auto" w:fill="FFFFFF"/>
        </w:rPr>
        <w:t>Câmara Setorial sobre Arquivos Privados, órgão responsável por "estabelecer diretrizes e estratégias para a identificação de arquivos privados com vistas a sua declaração de interesse público e social e ao recenseamento desses conjuntos documentais" (CONARQ, 2002).</w:t>
      </w:r>
    </w:p>
    <w:p w14:paraId="2421D8EB" w14:textId="1AA6EB11" w:rsidR="001048B6" w:rsidRPr="00A00956" w:rsidRDefault="0086586B" w:rsidP="001048B6">
      <w:pPr>
        <w:pStyle w:val="Corpodetexto"/>
        <w:spacing w:line="360" w:lineRule="auto"/>
        <w:ind w:firstLine="851"/>
        <w:contextualSpacing/>
        <w:rPr>
          <w:color w:val="000000"/>
          <w:sz w:val="24"/>
          <w:szCs w:val="24"/>
          <w:shd w:val="clear" w:color="auto" w:fill="FFFFFF"/>
        </w:rPr>
      </w:pPr>
      <w:r w:rsidRPr="00A00956">
        <w:rPr>
          <w:color w:val="000000"/>
          <w:sz w:val="24"/>
          <w:szCs w:val="24"/>
          <w:shd w:val="clear" w:color="auto" w:fill="FFFFFF"/>
        </w:rPr>
        <w:t>As ações da Câmara culminaram, dentre outros aspectos, na Resolução nº 17 de 25 de julho de 2003, que apresenta os procedimentos relativos à declaração de interesse público e social. De acordo com a normativa, a declaração pode ser ou não concedida considerando-se o parecer de uma Comissão Técnica de Avaliação, responsável por avaliar alguns dados do acervo, tais como: mensuração do conjunto documental, estado de conservação, conteúdo e histórico (CONARQ, 2003).</w:t>
      </w:r>
    </w:p>
    <w:p w14:paraId="1094AB78" w14:textId="593E4D0A" w:rsidR="00E83348" w:rsidRPr="00A00956" w:rsidRDefault="00E83348" w:rsidP="001048B6">
      <w:pPr>
        <w:pStyle w:val="Corpodetexto"/>
        <w:spacing w:line="360" w:lineRule="auto"/>
        <w:ind w:firstLine="851"/>
        <w:contextualSpacing/>
        <w:rPr>
          <w:color w:val="000000"/>
          <w:sz w:val="24"/>
          <w:szCs w:val="24"/>
          <w:shd w:val="clear" w:color="auto" w:fill="FFFFFF"/>
        </w:rPr>
      </w:pPr>
      <w:r w:rsidRPr="00A00956">
        <w:rPr>
          <w:color w:val="000000"/>
          <w:sz w:val="24"/>
          <w:szCs w:val="24"/>
          <w:shd w:val="clear" w:color="auto" w:fill="FFFFFF"/>
        </w:rPr>
        <w:t>Silva (2011) afirma que a legislação arquivística parece ser contraditóri</w:t>
      </w:r>
      <w:r w:rsidR="00CD635A" w:rsidRPr="00A00956">
        <w:rPr>
          <w:color w:val="000000"/>
          <w:sz w:val="24"/>
          <w:szCs w:val="24"/>
          <w:shd w:val="clear" w:color="auto" w:fill="FFFFFF"/>
        </w:rPr>
        <w:t>a</w:t>
      </w:r>
      <w:r w:rsidRPr="00A00956">
        <w:rPr>
          <w:color w:val="000000"/>
          <w:sz w:val="24"/>
          <w:szCs w:val="24"/>
          <w:shd w:val="clear" w:color="auto" w:fill="FFFFFF"/>
        </w:rPr>
        <w:t xml:space="preserve"> ao não definir quais são os critérios que definem quando um arquivo privado é ou não de interesse público</w:t>
      </w:r>
      <w:r w:rsidR="00C74559" w:rsidRPr="00A00956">
        <w:rPr>
          <w:color w:val="000000"/>
          <w:sz w:val="24"/>
          <w:szCs w:val="24"/>
          <w:shd w:val="clear" w:color="auto" w:fill="FFFFFF"/>
        </w:rPr>
        <w:t xml:space="preserve">.  Ainda segundo o autor, as diretrizes não </w:t>
      </w:r>
      <w:r w:rsidR="00CD635A" w:rsidRPr="00A00956">
        <w:rPr>
          <w:color w:val="000000"/>
          <w:sz w:val="24"/>
          <w:szCs w:val="24"/>
          <w:shd w:val="clear" w:color="auto" w:fill="FFFFFF"/>
        </w:rPr>
        <w:t>apresentam de forma clara</w:t>
      </w:r>
      <w:r w:rsidR="00C74559" w:rsidRPr="00A00956">
        <w:rPr>
          <w:color w:val="000000"/>
          <w:sz w:val="24"/>
          <w:szCs w:val="24"/>
          <w:shd w:val="clear" w:color="auto" w:fill="FFFFFF"/>
        </w:rPr>
        <w:t xml:space="preserve"> </w:t>
      </w:r>
      <w:r w:rsidR="00C74559" w:rsidRPr="00A00956">
        <w:rPr>
          <w:color w:val="000000"/>
          <w:sz w:val="24"/>
          <w:szCs w:val="24"/>
          <w:shd w:val="clear" w:color="auto" w:fill="FFFFFF"/>
        </w:rPr>
        <w:lastRenderedPageBreak/>
        <w:t xml:space="preserve">como devem ser as formas de acesso e uso desses documentos, o que os submete às políticas de cada entidade </w:t>
      </w:r>
      <w:proofErr w:type="spellStart"/>
      <w:r w:rsidR="00C74559" w:rsidRPr="00A00956">
        <w:rPr>
          <w:color w:val="000000"/>
          <w:sz w:val="24"/>
          <w:szCs w:val="24"/>
          <w:shd w:val="clear" w:color="auto" w:fill="FFFFFF"/>
        </w:rPr>
        <w:t>custodiadora</w:t>
      </w:r>
      <w:proofErr w:type="spellEnd"/>
      <w:r w:rsidR="00C74559" w:rsidRPr="00A00956">
        <w:rPr>
          <w:color w:val="000000"/>
          <w:sz w:val="24"/>
          <w:szCs w:val="24"/>
          <w:shd w:val="clear" w:color="auto" w:fill="FFFFFF"/>
        </w:rPr>
        <w:t xml:space="preserve">. </w:t>
      </w:r>
    </w:p>
    <w:p w14:paraId="6CBF56D6" w14:textId="75A54AA9" w:rsidR="00C74559" w:rsidRPr="00A00956" w:rsidRDefault="00215EEE" w:rsidP="001048B6">
      <w:pPr>
        <w:pStyle w:val="Corpodetexto"/>
        <w:spacing w:line="360" w:lineRule="auto"/>
        <w:ind w:firstLine="851"/>
        <w:contextualSpacing/>
        <w:rPr>
          <w:color w:val="000000"/>
          <w:sz w:val="24"/>
          <w:szCs w:val="24"/>
          <w:shd w:val="clear" w:color="auto" w:fill="FFFFFF"/>
        </w:rPr>
      </w:pPr>
      <w:r w:rsidRPr="00A00956">
        <w:rPr>
          <w:color w:val="000000"/>
          <w:sz w:val="24"/>
          <w:szCs w:val="24"/>
          <w:shd w:val="clear" w:color="auto" w:fill="FFFFFF"/>
        </w:rPr>
        <w:t>De modo conciso</w:t>
      </w:r>
      <w:r w:rsidR="00C74559" w:rsidRPr="00A00956">
        <w:rPr>
          <w:color w:val="000000"/>
          <w:sz w:val="24"/>
          <w:szCs w:val="24"/>
          <w:shd w:val="clear" w:color="auto" w:fill="FFFFFF"/>
        </w:rPr>
        <w:t>,</w:t>
      </w:r>
      <w:r w:rsidRPr="00A00956">
        <w:rPr>
          <w:color w:val="000000"/>
          <w:sz w:val="24"/>
          <w:szCs w:val="24"/>
          <w:shd w:val="clear" w:color="auto" w:fill="FFFFFF"/>
        </w:rPr>
        <w:t xml:space="preserve"> é possível considerar que</w:t>
      </w:r>
      <w:r w:rsidR="00C74559" w:rsidRPr="00A00956">
        <w:rPr>
          <w:color w:val="000000"/>
          <w:sz w:val="24"/>
          <w:szCs w:val="24"/>
          <w:shd w:val="clear" w:color="auto" w:fill="FFFFFF"/>
        </w:rPr>
        <w:t xml:space="preserve"> a Lei de Arquivos estabelece as seguintes políticas para os arquivos privados no país: </w:t>
      </w:r>
    </w:p>
    <w:tbl>
      <w:tblPr>
        <w:tblStyle w:val="Tabelacomgrade"/>
        <w:tblW w:w="0" w:type="auto"/>
        <w:tblLook w:val="04A0" w:firstRow="1" w:lastRow="0" w:firstColumn="1" w:lastColumn="0" w:noHBand="0" w:noVBand="1"/>
      </w:tblPr>
      <w:tblGrid>
        <w:gridCol w:w="4247"/>
        <w:gridCol w:w="4247"/>
      </w:tblGrid>
      <w:tr w:rsidR="00BE05A8" w:rsidRPr="007D7368" w14:paraId="0C260371" w14:textId="77777777" w:rsidTr="00F13A47">
        <w:tc>
          <w:tcPr>
            <w:tcW w:w="8494" w:type="dxa"/>
            <w:gridSpan w:val="2"/>
          </w:tcPr>
          <w:p w14:paraId="1512C541" w14:textId="631A27F3" w:rsidR="00BE05A8" w:rsidRPr="007D7368" w:rsidRDefault="00215EEE" w:rsidP="00BE05A8">
            <w:pPr>
              <w:pStyle w:val="Corpodetexto"/>
              <w:contextualSpacing/>
              <w:jc w:val="center"/>
              <w:rPr>
                <w:bCs/>
                <w:color w:val="000000" w:themeColor="text1"/>
              </w:rPr>
            </w:pPr>
            <w:r w:rsidRPr="007D7368">
              <w:rPr>
                <w:b/>
              </w:rPr>
              <w:t>Quadro</w:t>
            </w:r>
            <w:r w:rsidR="00BE05A8" w:rsidRPr="007D7368">
              <w:rPr>
                <w:b/>
              </w:rPr>
              <w:t xml:space="preserve"> 1</w:t>
            </w:r>
            <w:r w:rsidR="00BE05A8" w:rsidRPr="007D7368">
              <w:t xml:space="preserve"> – Arquivos privados na legislação brasileira</w:t>
            </w:r>
          </w:p>
        </w:tc>
      </w:tr>
      <w:tr w:rsidR="00BE05A8" w:rsidRPr="007D7368" w14:paraId="4CDFE1B3" w14:textId="77777777" w:rsidTr="00BE05A8">
        <w:tc>
          <w:tcPr>
            <w:tcW w:w="4247" w:type="dxa"/>
            <w:vAlign w:val="center"/>
          </w:tcPr>
          <w:p w14:paraId="295EBBB3" w14:textId="29EF9D99" w:rsidR="00BE05A8" w:rsidRPr="007D7368" w:rsidRDefault="00BE05A8" w:rsidP="008706EB">
            <w:pPr>
              <w:pStyle w:val="Corpodetexto"/>
              <w:contextualSpacing/>
              <w:jc w:val="center"/>
              <w:rPr>
                <w:b/>
                <w:bCs/>
                <w:color w:val="000000" w:themeColor="text1"/>
              </w:rPr>
            </w:pPr>
            <w:r w:rsidRPr="007D7368">
              <w:rPr>
                <w:b/>
                <w:bCs/>
                <w:color w:val="000000" w:themeColor="text1"/>
              </w:rPr>
              <w:t>Arquivos privados</w:t>
            </w:r>
          </w:p>
        </w:tc>
        <w:tc>
          <w:tcPr>
            <w:tcW w:w="4247" w:type="dxa"/>
            <w:vAlign w:val="center"/>
          </w:tcPr>
          <w:p w14:paraId="32539DF7" w14:textId="62126CFE" w:rsidR="00BE05A8" w:rsidRPr="007D7368" w:rsidRDefault="00BE05A8" w:rsidP="008706EB">
            <w:pPr>
              <w:pStyle w:val="Corpodetexto"/>
              <w:contextualSpacing/>
              <w:jc w:val="center"/>
              <w:rPr>
                <w:b/>
                <w:bCs/>
                <w:color w:val="000000" w:themeColor="text1"/>
              </w:rPr>
            </w:pPr>
            <w:r w:rsidRPr="007D7368">
              <w:rPr>
                <w:b/>
                <w:bCs/>
                <w:color w:val="000000" w:themeColor="text1"/>
              </w:rPr>
              <w:t>Arquivos privados declarados como de interesse público e social</w:t>
            </w:r>
          </w:p>
        </w:tc>
      </w:tr>
      <w:tr w:rsidR="008706EB" w:rsidRPr="007D7368" w14:paraId="28AD9C05" w14:textId="77777777" w:rsidTr="008706EB">
        <w:tc>
          <w:tcPr>
            <w:tcW w:w="4247" w:type="dxa"/>
            <w:vMerge w:val="restart"/>
            <w:vAlign w:val="center"/>
          </w:tcPr>
          <w:p w14:paraId="0817CCE8" w14:textId="73652E00" w:rsidR="008706EB" w:rsidRPr="007D7368" w:rsidRDefault="008706EB" w:rsidP="008706EB">
            <w:pPr>
              <w:pStyle w:val="Corpodetexto"/>
              <w:contextualSpacing/>
              <w:jc w:val="center"/>
              <w:rPr>
                <w:bCs/>
                <w:color w:val="000000" w:themeColor="text1"/>
              </w:rPr>
            </w:pPr>
            <w:r w:rsidRPr="007D7368">
              <w:rPr>
                <w:bCs/>
                <w:color w:val="000000" w:themeColor="text1"/>
              </w:rPr>
              <w:t>Trata-se d</w:t>
            </w:r>
            <w:r w:rsidRPr="007D7368">
              <w:rPr>
                <w:color w:val="000000"/>
                <w:shd w:val="clear" w:color="auto" w:fill="FFFFFF"/>
              </w:rPr>
              <w:t>os conjuntos de documentos produzidos ou recebidos por pessoas físicas ou jurídicas, em decorrência de suas atividades.</w:t>
            </w:r>
          </w:p>
        </w:tc>
        <w:tc>
          <w:tcPr>
            <w:tcW w:w="4247" w:type="dxa"/>
          </w:tcPr>
          <w:p w14:paraId="141C9C87" w14:textId="745F41E6" w:rsidR="008706EB" w:rsidRPr="007D7368" w:rsidRDefault="007D7368" w:rsidP="008706EB">
            <w:pPr>
              <w:pStyle w:val="Corpodetexto"/>
              <w:contextualSpacing/>
              <w:rPr>
                <w:bCs/>
                <w:color w:val="000000" w:themeColor="text1"/>
              </w:rPr>
            </w:pPr>
            <w:r>
              <w:rPr>
                <w:bCs/>
                <w:color w:val="000000" w:themeColor="text1"/>
              </w:rPr>
              <w:t>Diz respeito aos</w:t>
            </w:r>
            <w:r w:rsidR="008706EB" w:rsidRPr="007D7368">
              <w:rPr>
                <w:bCs/>
                <w:color w:val="000000" w:themeColor="text1"/>
              </w:rPr>
              <w:t xml:space="preserve"> arquivos privados de pessoas físicas ou jurídicas que contenham documentos relevantes para a história, a cultura e o desenvolvimento nacional</w:t>
            </w:r>
            <w:r w:rsidR="00215EEE" w:rsidRPr="007D7368">
              <w:rPr>
                <w:bCs/>
                <w:color w:val="000000" w:themeColor="text1"/>
              </w:rPr>
              <w:t>.</w:t>
            </w:r>
          </w:p>
        </w:tc>
      </w:tr>
      <w:tr w:rsidR="008706EB" w:rsidRPr="007D7368" w14:paraId="4EA46F45" w14:textId="77777777" w:rsidTr="00BE05A8">
        <w:tc>
          <w:tcPr>
            <w:tcW w:w="4247" w:type="dxa"/>
            <w:vMerge/>
          </w:tcPr>
          <w:p w14:paraId="43E2691E" w14:textId="77777777" w:rsidR="008706EB" w:rsidRPr="007D7368" w:rsidRDefault="008706EB" w:rsidP="008706EB">
            <w:pPr>
              <w:pStyle w:val="Corpodetexto"/>
              <w:contextualSpacing/>
              <w:rPr>
                <w:bCs/>
                <w:color w:val="000000" w:themeColor="text1"/>
              </w:rPr>
            </w:pPr>
          </w:p>
        </w:tc>
        <w:tc>
          <w:tcPr>
            <w:tcW w:w="4247" w:type="dxa"/>
          </w:tcPr>
          <w:p w14:paraId="5FE77C9D" w14:textId="44B4015D" w:rsidR="008706EB" w:rsidRPr="007D7368" w:rsidRDefault="008706EB" w:rsidP="008706EB">
            <w:pPr>
              <w:pStyle w:val="Corpodetexto"/>
              <w:contextualSpacing/>
              <w:rPr>
                <w:bCs/>
                <w:color w:val="000000" w:themeColor="text1"/>
              </w:rPr>
            </w:pPr>
            <w:r w:rsidRPr="007D7368">
              <w:rPr>
                <w:bCs/>
                <w:color w:val="000000" w:themeColor="text1"/>
              </w:rPr>
              <w:t>Não podem ser alienados, nem transferidos para o exterior</w:t>
            </w:r>
            <w:r w:rsidR="00215EEE" w:rsidRPr="007D7368">
              <w:rPr>
                <w:bCs/>
                <w:color w:val="000000" w:themeColor="text1"/>
              </w:rPr>
              <w:t>.</w:t>
            </w:r>
          </w:p>
        </w:tc>
      </w:tr>
      <w:tr w:rsidR="008706EB" w:rsidRPr="007D7368" w14:paraId="7A9C6276" w14:textId="77777777" w:rsidTr="00BE05A8">
        <w:tc>
          <w:tcPr>
            <w:tcW w:w="4247" w:type="dxa"/>
            <w:vMerge/>
          </w:tcPr>
          <w:p w14:paraId="154D9AE9" w14:textId="77777777" w:rsidR="008706EB" w:rsidRPr="007D7368" w:rsidRDefault="008706EB" w:rsidP="008706EB">
            <w:pPr>
              <w:pStyle w:val="Corpodetexto"/>
              <w:contextualSpacing/>
              <w:rPr>
                <w:bCs/>
                <w:color w:val="000000" w:themeColor="text1"/>
              </w:rPr>
            </w:pPr>
          </w:p>
        </w:tc>
        <w:tc>
          <w:tcPr>
            <w:tcW w:w="4247" w:type="dxa"/>
          </w:tcPr>
          <w:p w14:paraId="5D3CA540" w14:textId="48A527BF" w:rsidR="008706EB" w:rsidRPr="007D7368" w:rsidRDefault="008706EB" w:rsidP="008706EB">
            <w:pPr>
              <w:pStyle w:val="Corpodetexto"/>
              <w:contextualSpacing/>
              <w:rPr>
                <w:bCs/>
                <w:color w:val="000000" w:themeColor="text1"/>
              </w:rPr>
            </w:pPr>
            <w:r w:rsidRPr="007D7368">
              <w:rPr>
                <w:bCs/>
                <w:color w:val="000000" w:themeColor="text1"/>
              </w:rPr>
              <w:t>Em casos de alienação, o Poder Público tem preferência na aquisição</w:t>
            </w:r>
            <w:r w:rsidR="00215EEE" w:rsidRPr="007D7368">
              <w:rPr>
                <w:bCs/>
                <w:color w:val="000000" w:themeColor="text1"/>
              </w:rPr>
              <w:t>.</w:t>
            </w:r>
          </w:p>
        </w:tc>
      </w:tr>
      <w:tr w:rsidR="008706EB" w:rsidRPr="007D7368" w14:paraId="43D99A41" w14:textId="77777777" w:rsidTr="00BE05A8">
        <w:tc>
          <w:tcPr>
            <w:tcW w:w="4247" w:type="dxa"/>
            <w:vMerge/>
          </w:tcPr>
          <w:p w14:paraId="09D9EE4E" w14:textId="77777777" w:rsidR="008706EB" w:rsidRPr="007D7368" w:rsidRDefault="008706EB" w:rsidP="008706EB">
            <w:pPr>
              <w:pStyle w:val="Corpodetexto"/>
              <w:contextualSpacing/>
              <w:rPr>
                <w:bCs/>
                <w:color w:val="000000" w:themeColor="text1"/>
              </w:rPr>
            </w:pPr>
          </w:p>
        </w:tc>
        <w:tc>
          <w:tcPr>
            <w:tcW w:w="4247" w:type="dxa"/>
          </w:tcPr>
          <w:p w14:paraId="0897D52B" w14:textId="02F2B7DC" w:rsidR="008706EB" w:rsidRPr="007D7368" w:rsidRDefault="008706EB" w:rsidP="008706EB">
            <w:pPr>
              <w:pStyle w:val="Corpodetexto"/>
              <w:contextualSpacing/>
              <w:rPr>
                <w:bCs/>
                <w:color w:val="000000" w:themeColor="text1"/>
              </w:rPr>
            </w:pPr>
            <w:r w:rsidRPr="007D7368">
              <w:rPr>
                <w:bCs/>
                <w:color w:val="000000" w:themeColor="text1"/>
              </w:rPr>
              <w:t>O acesso pode ser franqueado mediante autorização do detentor</w:t>
            </w:r>
            <w:r w:rsidR="00215EEE" w:rsidRPr="007D7368">
              <w:rPr>
                <w:bCs/>
                <w:color w:val="000000" w:themeColor="text1"/>
              </w:rPr>
              <w:t>.</w:t>
            </w:r>
          </w:p>
        </w:tc>
      </w:tr>
      <w:tr w:rsidR="008706EB" w:rsidRPr="007D7368" w14:paraId="7DA9C3FA" w14:textId="77777777" w:rsidTr="00BE05A8">
        <w:tc>
          <w:tcPr>
            <w:tcW w:w="4247" w:type="dxa"/>
            <w:vMerge/>
          </w:tcPr>
          <w:p w14:paraId="43FBA8A2" w14:textId="77777777" w:rsidR="008706EB" w:rsidRPr="007D7368" w:rsidRDefault="008706EB" w:rsidP="008706EB">
            <w:pPr>
              <w:pStyle w:val="Corpodetexto"/>
              <w:contextualSpacing/>
              <w:rPr>
                <w:bCs/>
                <w:color w:val="000000" w:themeColor="text1"/>
              </w:rPr>
            </w:pPr>
          </w:p>
        </w:tc>
        <w:tc>
          <w:tcPr>
            <w:tcW w:w="4247" w:type="dxa"/>
          </w:tcPr>
          <w:p w14:paraId="2881265F" w14:textId="348434DC" w:rsidR="008706EB" w:rsidRPr="007D7368" w:rsidRDefault="008706EB" w:rsidP="008706EB">
            <w:pPr>
              <w:pStyle w:val="Corpodetexto"/>
              <w:contextualSpacing/>
              <w:rPr>
                <w:bCs/>
                <w:color w:val="000000" w:themeColor="text1"/>
              </w:rPr>
            </w:pPr>
            <w:r w:rsidRPr="007D7368">
              <w:rPr>
                <w:bCs/>
                <w:color w:val="000000" w:themeColor="text1"/>
              </w:rPr>
              <w:t>Podem ser doados a instituições públicas</w:t>
            </w:r>
            <w:r w:rsidR="00215EEE" w:rsidRPr="007D7368">
              <w:rPr>
                <w:bCs/>
                <w:color w:val="000000" w:themeColor="text1"/>
              </w:rPr>
              <w:t>.</w:t>
            </w:r>
          </w:p>
        </w:tc>
      </w:tr>
    </w:tbl>
    <w:p w14:paraId="5A08E54C" w14:textId="3F236744" w:rsidR="000E172B" w:rsidRPr="007D7368" w:rsidRDefault="008706EB" w:rsidP="00C20914">
      <w:pPr>
        <w:pStyle w:val="Corpodetexto"/>
        <w:spacing w:line="360" w:lineRule="auto"/>
        <w:contextualSpacing/>
        <w:rPr>
          <w:bCs/>
          <w:color w:val="000000" w:themeColor="text1"/>
        </w:rPr>
      </w:pPr>
      <w:r w:rsidRPr="007D7368">
        <w:rPr>
          <w:b/>
          <w:bCs/>
          <w:color w:val="000000" w:themeColor="text1"/>
        </w:rPr>
        <w:t>Fonte:</w:t>
      </w:r>
      <w:r w:rsidRPr="007D7368">
        <w:rPr>
          <w:bCs/>
          <w:color w:val="000000" w:themeColor="text1"/>
        </w:rPr>
        <w:t xml:space="preserve"> Elaborado pela autora com base na Lei 8.159/91 e no Decreto 4.073/2002.</w:t>
      </w:r>
    </w:p>
    <w:p w14:paraId="4C158EE4" w14:textId="77777777" w:rsidR="00B92E7B" w:rsidRDefault="00B92E7B" w:rsidP="00A87973">
      <w:pPr>
        <w:pStyle w:val="Corpodetexto"/>
        <w:spacing w:line="360" w:lineRule="auto"/>
        <w:contextualSpacing/>
        <w:rPr>
          <w:b/>
          <w:bCs/>
          <w:color w:val="000000" w:themeColor="text1"/>
          <w:sz w:val="24"/>
          <w:szCs w:val="24"/>
        </w:rPr>
      </w:pPr>
    </w:p>
    <w:p w14:paraId="2FA44682" w14:textId="75B8F596" w:rsidR="00A87973" w:rsidRPr="00A00956" w:rsidRDefault="00B92E7B" w:rsidP="00A87973">
      <w:pPr>
        <w:pStyle w:val="Corpodetexto"/>
        <w:spacing w:line="360" w:lineRule="auto"/>
        <w:contextualSpacing/>
        <w:rPr>
          <w:b/>
          <w:bCs/>
          <w:color w:val="000000" w:themeColor="text1"/>
          <w:sz w:val="24"/>
          <w:szCs w:val="24"/>
        </w:rPr>
      </w:pPr>
      <w:r w:rsidRPr="00A00956">
        <w:rPr>
          <w:b/>
          <w:bCs/>
          <w:color w:val="000000" w:themeColor="text1"/>
          <w:sz w:val="24"/>
          <w:szCs w:val="24"/>
        </w:rPr>
        <w:t xml:space="preserve">OS ARQUIVOS PRIVADOS </w:t>
      </w:r>
      <w:r>
        <w:rPr>
          <w:b/>
          <w:bCs/>
          <w:color w:val="000000" w:themeColor="text1"/>
          <w:sz w:val="24"/>
          <w:szCs w:val="24"/>
        </w:rPr>
        <w:t>NA FRANÇA</w:t>
      </w:r>
    </w:p>
    <w:p w14:paraId="7956D77A" w14:textId="3F6C8F60" w:rsidR="007A2303" w:rsidRPr="00A00956" w:rsidRDefault="007A2303" w:rsidP="00C20914">
      <w:pPr>
        <w:pStyle w:val="Corpodetexto"/>
        <w:spacing w:line="360" w:lineRule="auto"/>
        <w:contextualSpacing/>
        <w:rPr>
          <w:bCs/>
          <w:color w:val="000000" w:themeColor="text1"/>
          <w:sz w:val="24"/>
          <w:szCs w:val="24"/>
        </w:rPr>
      </w:pPr>
    </w:p>
    <w:p w14:paraId="317D2123" w14:textId="71D86F77" w:rsidR="003B7273" w:rsidRPr="00A00956" w:rsidRDefault="00371897" w:rsidP="002909F3">
      <w:pPr>
        <w:pStyle w:val="Corpodetexto"/>
        <w:spacing w:line="360" w:lineRule="auto"/>
        <w:ind w:firstLine="851"/>
        <w:contextualSpacing/>
        <w:rPr>
          <w:bCs/>
          <w:color w:val="000000" w:themeColor="text1"/>
          <w:sz w:val="24"/>
          <w:szCs w:val="24"/>
        </w:rPr>
      </w:pPr>
      <w:r w:rsidRPr="00A00956">
        <w:rPr>
          <w:bCs/>
          <w:color w:val="000000" w:themeColor="text1"/>
          <w:sz w:val="24"/>
          <w:szCs w:val="24"/>
        </w:rPr>
        <w:t xml:space="preserve">Os </w:t>
      </w:r>
      <w:r w:rsidR="00EE255C" w:rsidRPr="00A00956">
        <w:rPr>
          <w:bCs/>
          <w:color w:val="000000" w:themeColor="text1"/>
          <w:sz w:val="24"/>
          <w:szCs w:val="24"/>
        </w:rPr>
        <w:t>primeiros aspectos relacionados à organização dos arquivos na França podem ser percebidos no final do século XVII, mais especificamente entre nos anos de 1789</w:t>
      </w:r>
      <w:r w:rsidR="00F94A2E" w:rsidRPr="00A00956">
        <w:rPr>
          <w:bCs/>
          <w:color w:val="000000" w:themeColor="text1"/>
          <w:sz w:val="24"/>
          <w:szCs w:val="24"/>
        </w:rPr>
        <w:t xml:space="preserve"> e </w:t>
      </w:r>
      <w:r w:rsidR="00EE255C" w:rsidRPr="00A00956">
        <w:rPr>
          <w:bCs/>
          <w:color w:val="000000" w:themeColor="text1"/>
          <w:sz w:val="24"/>
          <w:szCs w:val="24"/>
        </w:rPr>
        <w:t>1793</w:t>
      </w:r>
      <w:r w:rsidR="00EE242D" w:rsidRPr="00A00956">
        <w:rPr>
          <w:bCs/>
          <w:color w:val="000000" w:themeColor="text1"/>
          <w:sz w:val="24"/>
          <w:szCs w:val="24"/>
        </w:rPr>
        <w:t xml:space="preserve">. </w:t>
      </w:r>
      <w:r w:rsidR="00F94A2E" w:rsidRPr="00A00956">
        <w:rPr>
          <w:bCs/>
          <w:color w:val="000000" w:themeColor="text1"/>
          <w:sz w:val="24"/>
          <w:szCs w:val="24"/>
        </w:rPr>
        <w:t xml:space="preserve">De acordo com </w:t>
      </w:r>
      <w:proofErr w:type="spellStart"/>
      <w:r w:rsidR="00F94A2E" w:rsidRPr="00A00956">
        <w:rPr>
          <w:bCs/>
          <w:color w:val="000000" w:themeColor="text1"/>
          <w:sz w:val="24"/>
          <w:szCs w:val="24"/>
        </w:rPr>
        <w:t>Duchein</w:t>
      </w:r>
      <w:proofErr w:type="spellEnd"/>
      <w:r w:rsidR="00F94A2E" w:rsidRPr="00A00956">
        <w:rPr>
          <w:bCs/>
          <w:color w:val="000000" w:themeColor="text1"/>
          <w:sz w:val="24"/>
          <w:szCs w:val="24"/>
        </w:rPr>
        <w:t xml:space="preserve"> (1980), na época, a recém-criada Assembleia Nacional deu início à preservação dos seus registros, intitulando-os como </w:t>
      </w:r>
      <w:proofErr w:type="spellStart"/>
      <w:r w:rsidR="00F94A2E" w:rsidRPr="00A00956">
        <w:rPr>
          <w:bCs/>
          <w:i/>
          <w:color w:val="000000" w:themeColor="text1"/>
          <w:sz w:val="24"/>
          <w:szCs w:val="24"/>
        </w:rPr>
        <w:t>Archives</w:t>
      </w:r>
      <w:proofErr w:type="spellEnd"/>
      <w:r w:rsidR="00F94A2E" w:rsidRPr="00A00956">
        <w:rPr>
          <w:bCs/>
          <w:i/>
          <w:color w:val="000000" w:themeColor="text1"/>
          <w:sz w:val="24"/>
          <w:szCs w:val="24"/>
        </w:rPr>
        <w:t xml:space="preserve"> </w:t>
      </w:r>
      <w:proofErr w:type="spellStart"/>
      <w:r w:rsidR="00F94A2E" w:rsidRPr="00A00956">
        <w:rPr>
          <w:bCs/>
          <w:i/>
          <w:color w:val="000000" w:themeColor="text1"/>
          <w:sz w:val="24"/>
          <w:szCs w:val="24"/>
        </w:rPr>
        <w:t>Nationales</w:t>
      </w:r>
      <w:proofErr w:type="spellEnd"/>
      <w:r w:rsidR="00F94A2E" w:rsidRPr="00A00956">
        <w:rPr>
          <w:bCs/>
          <w:color w:val="000000" w:themeColor="text1"/>
          <w:sz w:val="24"/>
          <w:szCs w:val="24"/>
        </w:rPr>
        <w:t>. Tendo em vista o crescimento gradual desses conjuntos documentais, em 1794, declarou-se</w:t>
      </w:r>
      <w:r w:rsidR="006E0434">
        <w:rPr>
          <w:bCs/>
          <w:color w:val="000000" w:themeColor="text1"/>
          <w:sz w:val="24"/>
          <w:szCs w:val="24"/>
        </w:rPr>
        <w:t>,</w:t>
      </w:r>
      <w:r w:rsidR="00F94A2E" w:rsidRPr="00A00956">
        <w:rPr>
          <w:bCs/>
          <w:color w:val="000000" w:themeColor="text1"/>
          <w:sz w:val="24"/>
          <w:szCs w:val="24"/>
        </w:rPr>
        <w:t xml:space="preserve"> através da Lei 7 do </w:t>
      </w:r>
      <w:r w:rsidR="008A7B13" w:rsidRPr="00A00956">
        <w:rPr>
          <w:bCs/>
          <w:color w:val="000000" w:themeColor="text1"/>
          <w:sz w:val="24"/>
          <w:szCs w:val="24"/>
        </w:rPr>
        <w:t>m</w:t>
      </w:r>
      <w:r w:rsidR="00F94A2E" w:rsidRPr="00A00956">
        <w:rPr>
          <w:bCs/>
          <w:color w:val="000000" w:themeColor="text1"/>
          <w:sz w:val="24"/>
          <w:szCs w:val="24"/>
        </w:rPr>
        <w:t>essidor de 25 de ju</w:t>
      </w:r>
      <w:r w:rsidR="008A7B13" w:rsidRPr="00A00956">
        <w:rPr>
          <w:bCs/>
          <w:color w:val="000000" w:themeColor="text1"/>
          <w:sz w:val="24"/>
          <w:szCs w:val="24"/>
        </w:rPr>
        <w:t>n</w:t>
      </w:r>
      <w:r w:rsidR="00F94A2E" w:rsidRPr="00A00956">
        <w:rPr>
          <w:bCs/>
          <w:color w:val="000000" w:themeColor="text1"/>
          <w:sz w:val="24"/>
          <w:szCs w:val="24"/>
        </w:rPr>
        <w:t>ho de 1794</w:t>
      </w:r>
      <w:r w:rsidR="006E0434">
        <w:rPr>
          <w:bCs/>
          <w:color w:val="000000" w:themeColor="text1"/>
          <w:sz w:val="24"/>
          <w:szCs w:val="24"/>
        </w:rPr>
        <w:t>,</w:t>
      </w:r>
      <w:r w:rsidR="00F94A2E" w:rsidRPr="00A00956">
        <w:rPr>
          <w:bCs/>
          <w:color w:val="000000" w:themeColor="text1"/>
          <w:sz w:val="24"/>
          <w:szCs w:val="24"/>
        </w:rPr>
        <w:t xml:space="preserve"> que os</w:t>
      </w:r>
      <w:r w:rsidR="00F94A2E" w:rsidRPr="00A00956">
        <w:rPr>
          <w:bCs/>
          <w:i/>
          <w:color w:val="000000" w:themeColor="text1"/>
          <w:sz w:val="24"/>
          <w:szCs w:val="24"/>
        </w:rPr>
        <w:t xml:space="preserve"> </w:t>
      </w:r>
      <w:proofErr w:type="spellStart"/>
      <w:r w:rsidR="00F94A2E" w:rsidRPr="00A00956">
        <w:rPr>
          <w:bCs/>
          <w:i/>
          <w:color w:val="000000" w:themeColor="text1"/>
          <w:sz w:val="24"/>
          <w:szCs w:val="24"/>
        </w:rPr>
        <w:t>Archives</w:t>
      </w:r>
      <w:proofErr w:type="spellEnd"/>
      <w:r w:rsidR="00F94A2E" w:rsidRPr="00A00956">
        <w:rPr>
          <w:bCs/>
          <w:i/>
          <w:color w:val="000000" w:themeColor="text1"/>
          <w:sz w:val="24"/>
          <w:szCs w:val="24"/>
        </w:rPr>
        <w:t xml:space="preserve"> </w:t>
      </w:r>
      <w:proofErr w:type="spellStart"/>
      <w:r w:rsidR="00F94A2E" w:rsidRPr="00A00956">
        <w:rPr>
          <w:bCs/>
          <w:i/>
          <w:color w:val="000000" w:themeColor="text1"/>
          <w:sz w:val="24"/>
          <w:szCs w:val="24"/>
        </w:rPr>
        <w:t>Nationales</w:t>
      </w:r>
      <w:proofErr w:type="spellEnd"/>
      <w:r w:rsidR="00F94A2E" w:rsidRPr="00A00956">
        <w:rPr>
          <w:bCs/>
          <w:i/>
          <w:color w:val="000000" w:themeColor="text1"/>
          <w:sz w:val="24"/>
          <w:szCs w:val="24"/>
        </w:rPr>
        <w:t xml:space="preserve"> </w:t>
      </w:r>
      <w:r w:rsidR="00F94A2E" w:rsidRPr="00A00956">
        <w:rPr>
          <w:bCs/>
          <w:color w:val="000000" w:themeColor="text1"/>
          <w:sz w:val="24"/>
          <w:szCs w:val="24"/>
        </w:rPr>
        <w:t xml:space="preserve">seriam o repositório central para a preservação dos documentos arquivísticos da França – a base histórica da organização dos arquivos naquele </w:t>
      </w:r>
      <w:r w:rsidR="006E0434">
        <w:rPr>
          <w:bCs/>
          <w:color w:val="000000" w:themeColor="text1"/>
          <w:sz w:val="24"/>
          <w:szCs w:val="24"/>
        </w:rPr>
        <w:t>p</w:t>
      </w:r>
      <w:r w:rsidR="00F94A2E" w:rsidRPr="00A00956">
        <w:rPr>
          <w:bCs/>
          <w:color w:val="000000" w:themeColor="text1"/>
          <w:sz w:val="24"/>
          <w:szCs w:val="24"/>
        </w:rPr>
        <w:t>aís.</w:t>
      </w:r>
    </w:p>
    <w:p w14:paraId="222B24DC" w14:textId="17391F72" w:rsidR="00DE680B" w:rsidRPr="00A00956" w:rsidRDefault="00DE680B" w:rsidP="002909F3">
      <w:pPr>
        <w:pStyle w:val="Corpodetexto"/>
        <w:spacing w:line="360" w:lineRule="auto"/>
        <w:ind w:firstLine="851"/>
        <w:contextualSpacing/>
        <w:rPr>
          <w:bCs/>
          <w:color w:val="000000" w:themeColor="text1"/>
          <w:sz w:val="24"/>
          <w:szCs w:val="24"/>
        </w:rPr>
      </w:pPr>
      <w:r w:rsidRPr="00A00956">
        <w:rPr>
          <w:bCs/>
          <w:color w:val="000000" w:themeColor="text1"/>
          <w:sz w:val="24"/>
          <w:szCs w:val="24"/>
        </w:rPr>
        <w:t>Além dessas transformações, a Revolução francesa</w:t>
      </w:r>
      <w:r w:rsidR="00046B5F" w:rsidRPr="00A00956">
        <w:rPr>
          <w:bCs/>
          <w:color w:val="000000" w:themeColor="text1"/>
          <w:sz w:val="24"/>
          <w:szCs w:val="24"/>
        </w:rPr>
        <w:t xml:space="preserve"> de 1789 foi marcada pelo início de uma nova era na gestão de documentos e no reconhecimento do valor histórico desses registros, o que ocasionou maiores ações no sentido de </w:t>
      </w:r>
      <w:r w:rsidR="00277860" w:rsidRPr="00A00956">
        <w:rPr>
          <w:bCs/>
          <w:color w:val="000000" w:themeColor="text1"/>
          <w:sz w:val="24"/>
          <w:szCs w:val="24"/>
        </w:rPr>
        <w:t xml:space="preserve">protegê-los e </w:t>
      </w:r>
      <w:r w:rsidR="00046B5F" w:rsidRPr="00A00956">
        <w:rPr>
          <w:bCs/>
          <w:color w:val="000000" w:themeColor="text1"/>
          <w:sz w:val="24"/>
          <w:szCs w:val="24"/>
        </w:rPr>
        <w:t xml:space="preserve">preservá-los. </w:t>
      </w:r>
      <w:proofErr w:type="spellStart"/>
      <w:r w:rsidR="00046B5F" w:rsidRPr="00A00956">
        <w:rPr>
          <w:bCs/>
          <w:color w:val="000000" w:themeColor="text1"/>
          <w:sz w:val="24"/>
          <w:szCs w:val="24"/>
        </w:rPr>
        <w:t>Posner</w:t>
      </w:r>
      <w:proofErr w:type="spellEnd"/>
      <w:r w:rsidR="00046B5F" w:rsidRPr="00A00956">
        <w:rPr>
          <w:bCs/>
          <w:color w:val="000000" w:themeColor="text1"/>
          <w:sz w:val="24"/>
          <w:szCs w:val="24"/>
        </w:rPr>
        <w:t xml:space="preserve"> (1940) afirma que </w:t>
      </w:r>
      <w:r w:rsidR="00277860" w:rsidRPr="00A00956">
        <w:rPr>
          <w:bCs/>
          <w:color w:val="000000" w:themeColor="text1"/>
          <w:sz w:val="24"/>
          <w:szCs w:val="24"/>
        </w:rPr>
        <w:t>práticas e concepções iniciadas n</w:t>
      </w:r>
      <w:r w:rsidR="00046B5F" w:rsidRPr="00A00956">
        <w:rPr>
          <w:bCs/>
          <w:color w:val="000000" w:themeColor="text1"/>
          <w:sz w:val="24"/>
          <w:szCs w:val="24"/>
        </w:rPr>
        <w:t>aquela época se constituíram nas principais correntes teóricas que embasaram o pensamento arquivístico dos séculos XIX e XX.</w:t>
      </w:r>
    </w:p>
    <w:p w14:paraId="6FB12C06" w14:textId="77777777" w:rsidR="00277860" w:rsidRPr="00A00956" w:rsidRDefault="00046B5F" w:rsidP="002909F3">
      <w:pPr>
        <w:pStyle w:val="Corpodetexto"/>
        <w:spacing w:line="360" w:lineRule="auto"/>
        <w:ind w:firstLine="851"/>
        <w:contextualSpacing/>
        <w:rPr>
          <w:bCs/>
          <w:color w:val="000000" w:themeColor="text1"/>
          <w:sz w:val="24"/>
          <w:szCs w:val="24"/>
        </w:rPr>
      </w:pPr>
      <w:r w:rsidRPr="00A00956">
        <w:rPr>
          <w:bCs/>
          <w:color w:val="000000" w:themeColor="text1"/>
          <w:sz w:val="24"/>
          <w:szCs w:val="24"/>
        </w:rPr>
        <w:t>No que se refere aos arquivos privados, a Revolução francesa representou dois movimentos contraditórios: o reconhecimento do direito à propriedade privada, tal como foi previsto na Declaração Universal dos Direitos do Homem, publicada em 1789</w:t>
      </w:r>
      <w:r w:rsidR="00277860" w:rsidRPr="00A00956">
        <w:rPr>
          <w:bCs/>
          <w:color w:val="000000" w:themeColor="text1"/>
          <w:sz w:val="24"/>
          <w:szCs w:val="24"/>
        </w:rPr>
        <w:t xml:space="preserve"> e</w:t>
      </w:r>
      <w:r w:rsidRPr="00A00956">
        <w:rPr>
          <w:bCs/>
          <w:color w:val="000000" w:themeColor="text1"/>
          <w:sz w:val="24"/>
          <w:szCs w:val="24"/>
        </w:rPr>
        <w:t xml:space="preserve"> o </w:t>
      </w:r>
      <w:r w:rsidRPr="00A00956">
        <w:rPr>
          <w:bCs/>
          <w:color w:val="000000" w:themeColor="text1"/>
          <w:sz w:val="24"/>
          <w:szCs w:val="24"/>
        </w:rPr>
        <w:lastRenderedPageBreak/>
        <w:t xml:space="preserve">crescimento na entrada de documentos pertencentes à Igreja em arquivos ligados ao Estado. </w:t>
      </w:r>
    </w:p>
    <w:p w14:paraId="388C0021" w14:textId="643DB67A" w:rsidR="00A01B27" w:rsidRPr="00A00956" w:rsidRDefault="00277860" w:rsidP="002909F3">
      <w:pPr>
        <w:pStyle w:val="Corpodetexto"/>
        <w:spacing w:line="360" w:lineRule="auto"/>
        <w:ind w:firstLine="851"/>
        <w:contextualSpacing/>
        <w:rPr>
          <w:bCs/>
          <w:color w:val="000000" w:themeColor="text1"/>
          <w:sz w:val="24"/>
          <w:szCs w:val="24"/>
        </w:rPr>
      </w:pPr>
      <w:r w:rsidRPr="00A00956">
        <w:rPr>
          <w:bCs/>
          <w:color w:val="000000" w:themeColor="text1"/>
          <w:sz w:val="24"/>
          <w:szCs w:val="24"/>
        </w:rPr>
        <w:t>Posteriormente, e</w:t>
      </w:r>
      <w:r w:rsidR="00046B5F" w:rsidRPr="00A00956">
        <w:rPr>
          <w:bCs/>
          <w:color w:val="000000" w:themeColor="text1"/>
          <w:sz w:val="24"/>
          <w:szCs w:val="24"/>
        </w:rPr>
        <w:t xml:space="preserve">m 1856, o </w:t>
      </w:r>
      <w:proofErr w:type="spellStart"/>
      <w:r w:rsidR="00046B5F" w:rsidRPr="00A00956">
        <w:rPr>
          <w:bCs/>
          <w:i/>
          <w:iCs/>
          <w:color w:val="000000" w:themeColor="text1"/>
          <w:sz w:val="24"/>
          <w:szCs w:val="24"/>
        </w:rPr>
        <w:t>Archives</w:t>
      </w:r>
      <w:proofErr w:type="spellEnd"/>
      <w:r w:rsidR="00046B5F" w:rsidRPr="00A00956">
        <w:rPr>
          <w:bCs/>
          <w:i/>
          <w:iCs/>
          <w:color w:val="000000" w:themeColor="text1"/>
          <w:sz w:val="24"/>
          <w:szCs w:val="24"/>
        </w:rPr>
        <w:t xml:space="preserve"> </w:t>
      </w:r>
      <w:proofErr w:type="spellStart"/>
      <w:r w:rsidR="00046B5F" w:rsidRPr="00A00956">
        <w:rPr>
          <w:bCs/>
          <w:i/>
          <w:iCs/>
          <w:color w:val="000000" w:themeColor="text1"/>
          <w:sz w:val="24"/>
          <w:szCs w:val="24"/>
        </w:rPr>
        <w:t>Nationales</w:t>
      </w:r>
      <w:proofErr w:type="spellEnd"/>
      <w:r w:rsidR="00046B5F" w:rsidRPr="00A00956">
        <w:rPr>
          <w:bCs/>
          <w:i/>
          <w:iCs/>
          <w:color w:val="000000" w:themeColor="text1"/>
          <w:sz w:val="24"/>
          <w:szCs w:val="24"/>
        </w:rPr>
        <w:t xml:space="preserve"> </w:t>
      </w:r>
      <w:r w:rsidR="00046B5F" w:rsidRPr="00A00956">
        <w:rPr>
          <w:bCs/>
          <w:color w:val="000000" w:themeColor="text1"/>
          <w:sz w:val="24"/>
          <w:szCs w:val="24"/>
        </w:rPr>
        <w:t>começa a receber documentos privados de outras origens que não fossem somente administrativas (NOUGARET, 2006).</w:t>
      </w:r>
      <w:r w:rsidRPr="00A00956">
        <w:rPr>
          <w:bCs/>
          <w:color w:val="000000" w:themeColor="text1"/>
          <w:sz w:val="24"/>
          <w:szCs w:val="24"/>
        </w:rPr>
        <w:t xml:space="preserve"> </w:t>
      </w:r>
      <w:r w:rsidR="00A01B27" w:rsidRPr="00A00956">
        <w:rPr>
          <w:bCs/>
          <w:color w:val="000000" w:themeColor="text1"/>
          <w:sz w:val="24"/>
          <w:szCs w:val="24"/>
        </w:rPr>
        <w:t xml:space="preserve">Segundo </w:t>
      </w:r>
      <w:proofErr w:type="spellStart"/>
      <w:r w:rsidR="00A01B27" w:rsidRPr="00A00956">
        <w:rPr>
          <w:bCs/>
          <w:color w:val="000000" w:themeColor="text1"/>
          <w:sz w:val="24"/>
          <w:szCs w:val="24"/>
        </w:rPr>
        <w:t>Nougaret</w:t>
      </w:r>
      <w:proofErr w:type="spellEnd"/>
      <w:r w:rsidR="00A01B27" w:rsidRPr="00A00956">
        <w:rPr>
          <w:bCs/>
          <w:color w:val="000000" w:themeColor="text1"/>
          <w:sz w:val="24"/>
          <w:szCs w:val="24"/>
        </w:rPr>
        <w:t xml:space="preserve"> (2006), na França, o interesse por documentos de caráter privado foi relativamente tardio, tendo em vista que somente ao final do século XIX, com o desenvolvimento da história positivista, baseada em pesquisas em diversas fontes documentais, os registros privados passaram a ser consultados. </w:t>
      </w:r>
    </w:p>
    <w:p w14:paraId="46EE46E6" w14:textId="058B3D5F" w:rsidR="00A01B27" w:rsidRPr="00A00956" w:rsidRDefault="00A01B27" w:rsidP="002909F3">
      <w:pPr>
        <w:pStyle w:val="Corpodetexto"/>
        <w:spacing w:line="360" w:lineRule="auto"/>
        <w:ind w:firstLine="851"/>
        <w:contextualSpacing/>
        <w:rPr>
          <w:color w:val="000000"/>
          <w:sz w:val="24"/>
          <w:szCs w:val="24"/>
          <w:shd w:val="clear" w:color="auto" w:fill="FFFFFF"/>
        </w:rPr>
      </w:pPr>
      <w:r w:rsidRPr="00A00956">
        <w:rPr>
          <w:bCs/>
          <w:color w:val="000000" w:themeColor="text1"/>
          <w:sz w:val="24"/>
          <w:szCs w:val="24"/>
        </w:rPr>
        <w:t xml:space="preserve">A partir daquele momento foram datados, </w:t>
      </w:r>
      <w:r w:rsidR="00277860" w:rsidRPr="00A00956">
        <w:rPr>
          <w:bCs/>
          <w:color w:val="000000" w:themeColor="text1"/>
          <w:sz w:val="24"/>
          <w:szCs w:val="24"/>
        </w:rPr>
        <w:t>inclusive</w:t>
      </w:r>
      <w:r w:rsidRPr="00A00956">
        <w:rPr>
          <w:bCs/>
          <w:color w:val="000000" w:themeColor="text1"/>
          <w:sz w:val="24"/>
          <w:szCs w:val="24"/>
        </w:rPr>
        <w:t xml:space="preserve">, os primeiros censos arquivísticos, tal como </w:t>
      </w:r>
      <w:proofErr w:type="spellStart"/>
      <w:r w:rsidR="00046B5F" w:rsidRPr="00A00956">
        <w:rPr>
          <w:bCs/>
          <w:i/>
          <w:iCs/>
          <w:color w:val="000000" w:themeColor="text1"/>
          <w:sz w:val="24"/>
          <w:szCs w:val="24"/>
        </w:rPr>
        <w:t>Les</w:t>
      </w:r>
      <w:proofErr w:type="spellEnd"/>
      <w:r w:rsidR="00046B5F" w:rsidRPr="00A00956">
        <w:rPr>
          <w:bCs/>
          <w:i/>
          <w:iCs/>
          <w:color w:val="000000" w:themeColor="text1"/>
          <w:sz w:val="24"/>
          <w:szCs w:val="24"/>
        </w:rPr>
        <w:t xml:space="preserve"> </w:t>
      </w:r>
      <w:proofErr w:type="spellStart"/>
      <w:r w:rsidR="00046B5F" w:rsidRPr="00A00956">
        <w:rPr>
          <w:bCs/>
          <w:i/>
          <w:iCs/>
          <w:color w:val="000000" w:themeColor="text1"/>
          <w:sz w:val="24"/>
          <w:szCs w:val="24"/>
        </w:rPr>
        <w:t>archives</w:t>
      </w:r>
      <w:proofErr w:type="spellEnd"/>
      <w:r w:rsidR="00046B5F" w:rsidRPr="00A00956">
        <w:rPr>
          <w:bCs/>
          <w:i/>
          <w:iCs/>
          <w:color w:val="000000" w:themeColor="text1"/>
          <w:sz w:val="24"/>
          <w:szCs w:val="24"/>
        </w:rPr>
        <w:t xml:space="preserve"> de </w:t>
      </w:r>
      <w:proofErr w:type="spellStart"/>
      <w:r w:rsidR="00046B5F" w:rsidRPr="00A00956">
        <w:rPr>
          <w:bCs/>
          <w:i/>
          <w:iCs/>
          <w:color w:val="000000" w:themeColor="text1"/>
          <w:sz w:val="24"/>
          <w:szCs w:val="24"/>
        </w:rPr>
        <w:t>l'histoire</w:t>
      </w:r>
      <w:proofErr w:type="spellEnd"/>
      <w:r w:rsidR="00046B5F" w:rsidRPr="00A00956">
        <w:rPr>
          <w:bCs/>
          <w:i/>
          <w:iCs/>
          <w:color w:val="000000" w:themeColor="text1"/>
          <w:sz w:val="24"/>
          <w:szCs w:val="24"/>
        </w:rPr>
        <w:t xml:space="preserve"> de France</w:t>
      </w:r>
      <w:r w:rsidR="00046B5F" w:rsidRPr="00A00956">
        <w:rPr>
          <w:bCs/>
          <w:color w:val="000000" w:themeColor="text1"/>
          <w:sz w:val="24"/>
          <w:szCs w:val="24"/>
        </w:rPr>
        <w:t xml:space="preserve">, escrito por Charles-Victor </w:t>
      </w:r>
      <w:proofErr w:type="spellStart"/>
      <w:r w:rsidR="00046B5F" w:rsidRPr="00A00956">
        <w:rPr>
          <w:bCs/>
          <w:color w:val="000000" w:themeColor="text1"/>
          <w:sz w:val="24"/>
          <w:szCs w:val="24"/>
        </w:rPr>
        <w:t>Langlois</w:t>
      </w:r>
      <w:proofErr w:type="spellEnd"/>
      <w:r w:rsidR="00046B5F" w:rsidRPr="00A00956">
        <w:rPr>
          <w:bCs/>
          <w:color w:val="000000" w:themeColor="text1"/>
          <w:sz w:val="24"/>
          <w:szCs w:val="24"/>
        </w:rPr>
        <w:t xml:space="preserve"> e Henri Stein, publicado em 1891</w:t>
      </w:r>
      <w:r w:rsidR="00046B5F" w:rsidRPr="00A00956">
        <w:rPr>
          <w:color w:val="000000"/>
          <w:sz w:val="24"/>
          <w:szCs w:val="24"/>
          <w:shd w:val="clear" w:color="auto" w:fill="FFFFFF"/>
        </w:rPr>
        <w:t xml:space="preserve">. </w:t>
      </w:r>
      <w:r w:rsidR="005F3EB8" w:rsidRPr="00A00956">
        <w:rPr>
          <w:color w:val="000000"/>
          <w:sz w:val="24"/>
          <w:szCs w:val="24"/>
          <w:shd w:val="clear" w:color="auto" w:fill="FFFFFF"/>
        </w:rPr>
        <w:t>O levantamento foi realizado com o objetivo de tornar-se um guia sobre documentos públicos e/ou privados relacionados à história da França, tendo como propósito,</w:t>
      </w:r>
      <w:r w:rsidR="00277860" w:rsidRPr="00A00956">
        <w:rPr>
          <w:color w:val="000000"/>
          <w:sz w:val="24"/>
          <w:szCs w:val="24"/>
          <w:shd w:val="clear" w:color="auto" w:fill="FFFFFF"/>
        </w:rPr>
        <w:t xml:space="preserve"> ainda</w:t>
      </w:r>
      <w:r w:rsidR="005F3EB8" w:rsidRPr="00A00956">
        <w:rPr>
          <w:color w:val="000000"/>
          <w:sz w:val="24"/>
          <w:szCs w:val="24"/>
          <w:shd w:val="clear" w:color="auto" w:fill="FFFFFF"/>
        </w:rPr>
        <w:t>, incentivar os detentores de arquivos a divulgarem os documentos sob sua custódia.</w:t>
      </w:r>
    </w:p>
    <w:p w14:paraId="1C49A5C5" w14:textId="1F1BD934" w:rsidR="005F3EB8" w:rsidRPr="00A00956" w:rsidRDefault="005F3EB8" w:rsidP="002909F3">
      <w:pPr>
        <w:pStyle w:val="Corpodetexto"/>
        <w:spacing w:line="360" w:lineRule="auto"/>
        <w:ind w:firstLine="851"/>
        <w:contextualSpacing/>
        <w:rPr>
          <w:color w:val="000000"/>
          <w:sz w:val="24"/>
          <w:szCs w:val="24"/>
          <w:shd w:val="clear" w:color="auto" w:fill="FFFFFF"/>
        </w:rPr>
      </w:pPr>
      <w:r w:rsidRPr="00A00956">
        <w:rPr>
          <w:color w:val="000000"/>
          <w:sz w:val="24"/>
          <w:szCs w:val="24"/>
          <w:shd w:val="clear" w:color="auto" w:fill="FFFFFF"/>
        </w:rPr>
        <w:t xml:space="preserve">Desse modo, é possível considerar que há uma relação intrínseca entre a percepção sobre os arquivos privados e a evolução da história da França. No século XIX, por exemplo, a pesquisa girava em torno dos documentos de grandes famílias da nobreza. Em meados do século XX, as práticas historiográficas, baseando-se nas avaliações quantitativas e seriadas, concentravam o acesso aos arquivos de empresas e sindicatos. No final do século XX, o interesse pela história social estimulou o uso de registros pessoais, promovendo, por exemplo, estudos biográficos </w:t>
      </w:r>
      <w:r w:rsidRPr="00A00956">
        <w:rPr>
          <w:color w:val="000000" w:themeColor="text1"/>
          <w:sz w:val="24"/>
          <w:szCs w:val="24"/>
        </w:rPr>
        <w:t>(</w:t>
      </w:r>
      <w:r w:rsidR="00277860" w:rsidRPr="00A00956">
        <w:rPr>
          <w:color w:val="000000" w:themeColor="text1"/>
          <w:sz w:val="24"/>
          <w:szCs w:val="24"/>
        </w:rPr>
        <w:t>NOUGARET</w:t>
      </w:r>
      <w:r w:rsidRPr="00A00956">
        <w:rPr>
          <w:color w:val="000000" w:themeColor="text1"/>
          <w:sz w:val="24"/>
          <w:szCs w:val="24"/>
        </w:rPr>
        <w:t>, 2006a).</w:t>
      </w:r>
    </w:p>
    <w:p w14:paraId="4FF272A5" w14:textId="3EDB27FC" w:rsidR="00A029B8" w:rsidRPr="00A00956" w:rsidRDefault="00A029B8" w:rsidP="002909F3">
      <w:pPr>
        <w:spacing w:line="360" w:lineRule="auto"/>
        <w:ind w:firstLine="708"/>
        <w:contextualSpacing/>
        <w:jc w:val="both"/>
        <w:rPr>
          <w:color w:val="000000" w:themeColor="text1"/>
          <w:sz w:val="24"/>
          <w:szCs w:val="24"/>
        </w:rPr>
      </w:pPr>
      <w:r w:rsidRPr="00A00956">
        <w:rPr>
          <w:color w:val="000000" w:themeColor="text1"/>
          <w:sz w:val="24"/>
          <w:szCs w:val="24"/>
        </w:rPr>
        <w:t xml:space="preserve">De modo mais específico, em 1949, o </w:t>
      </w:r>
      <w:proofErr w:type="spellStart"/>
      <w:r w:rsidRPr="00A00956">
        <w:rPr>
          <w:i/>
          <w:iCs/>
          <w:color w:val="000000" w:themeColor="text1"/>
          <w:sz w:val="24"/>
          <w:szCs w:val="24"/>
        </w:rPr>
        <w:t>Archives</w:t>
      </w:r>
      <w:proofErr w:type="spellEnd"/>
      <w:r w:rsidRPr="00A00956">
        <w:rPr>
          <w:i/>
          <w:iCs/>
          <w:color w:val="000000" w:themeColor="text1"/>
          <w:sz w:val="24"/>
          <w:szCs w:val="24"/>
        </w:rPr>
        <w:t xml:space="preserve"> </w:t>
      </w:r>
      <w:proofErr w:type="spellStart"/>
      <w:r w:rsidRPr="00A00956">
        <w:rPr>
          <w:i/>
          <w:iCs/>
          <w:color w:val="000000" w:themeColor="text1"/>
          <w:sz w:val="24"/>
          <w:szCs w:val="24"/>
        </w:rPr>
        <w:t>Nationales</w:t>
      </w:r>
      <w:proofErr w:type="spellEnd"/>
      <w:r w:rsidRPr="00A00956">
        <w:rPr>
          <w:color w:val="000000" w:themeColor="text1"/>
          <w:sz w:val="24"/>
          <w:szCs w:val="24"/>
        </w:rPr>
        <w:t xml:space="preserve"> desenvolveu novas ações relacionadas ao acesso aos arquivos privados, sendo criada uma seção exclusiva para a preservação </w:t>
      </w:r>
      <w:r w:rsidR="00277860" w:rsidRPr="00A00956">
        <w:rPr>
          <w:color w:val="000000" w:themeColor="text1"/>
          <w:sz w:val="24"/>
          <w:szCs w:val="24"/>
        </w:rPr>
        <w:t>desse tipo de documento</w:t>
      </w:r>
      <w:r w:rsidRPr="00A00956">
        <w:rPr>
          <w:color w:val="000000" w:themeColor="text1"/>
          <w:sz w:val="24"/>
          <w:szCs w:val="24"/>
        </w:rPr>
        <w:t xml:space="preserve"> na instituição. O departamento tornou-se responsável por preservar documentos de pessoas, famílias, empresas e associações, contemplando atividades de tratamento, organização e acesso aos registros (</w:t>
      </w:r>
      <w:r w:rsidR="00277860" w:rsidRPr="00A00956">
        <w:rPr>
          <w:color w:val="000000" w:themeColor="text1"/>
          <w:sz w:val="24"/>
          <w:szCs w:val="24"/>
        </w:rPr>
        <w:t>GILLE</w:t>
      </w:r>
      <w:r w:rsidRPr="00A00956">
        <w:rPr>
          <w:color w:val="000000" w:themeColor="text1"/>
          <w:sz w:val="24"/>
          <w:szCs w:val="24"/>
        </w:rPr>
        <w:t xml:space="preserve">, 1965). </w:t>
      </w:r>
    </w:p>
    <w:p w14:paraId="03173F5F" w14:textId="2FEFE955" w:rsidR="00046B5F" w:rsidRPr="00A00956" w:rsidRDefault="00046B5F" w:rsidP="002909F3">
      <w:pPr>
        <w:spacing w:line="360" w:lineRule="auto"/>
        <w:ind w:firstLine="708"/>
        <w:contextualSpacing/>
        <w:jc w:val="both"/>
        <w:rPr>
          <w:color w:val="000000" w:themeColor="text1"/>
          <w:sz w:val="24"/>
          <w:szCs w:val="24"/>
        </w:rPr>
      </w:pPr>
      <w:r w:rsidRPr="00A00956">
        <w:rPr>
          <w:color w:val="000000" w:themeColor="text1"/>
          <w:sz w:val="24"/>
          <w:szCs w:val="24"/>
        </w:rPr>
        <w:t xml:space="preserve">Na década de 1960, </w:t>
      </w:r>
      <w:proofErr w:type="spellStart"/>
      <w:r w:rsidRPr="00A00956">
        <w:rPr>
          <w:color w:val="000000" w:themeColor="text1"/>
          <w:sz w:val="24"/>
          <w:szCs w:val="24"/>
        </w:rPr>
        <w:t>Gille</w:t>
      </w:r>
      <w:proofErr w:type="spellEnd"/>
      <w:r w:rsidRPr="00A00956">
        <w:rPr>
          <w:color w:val="000000" w:themeColor="text1"/>
          <w:sz w:val="24"/>
          <w:szCs w:val="24"/>
        </w:rPr>
        <w:t xml:space="preserve"> (1965) relatava a necessidade de um inventário de arquivos privados na França</w:t>
      </w:r>
      <w:r w:rsidR="00A029B8" w:rsidRPr="00A00956">
        <w:rPr>
          <w:color w:val="000000" w:themeColor="text1"/>
          <w:sz w:val="24"/>
          <w:szCs w:val="24"/>
        </w:rPr>
        <w:t xml:space="preserve">, </w:t>
      </w:r>
      <w:r w:rsidRPr="00A00956">
        <w:rPr>
          <w:color w:val="000000" w:themeColor="text1"/>
          <w:sz w:val="24"/>
          <w:szCs w:val="24"/>
        </w:rPr>
        <w:t xml:space="preserve">tendo em vista a existência de diversos fundos em âmbito particular e a dificuldade em se produzir instrumentos de pesquisa </w:t>
      </w:r>
      <w:r w:rsidR="00A029B8" w:rsidRPr="00A00956">
        <w:rPr>
          <w:color w:val="000000" w:themeColor="text1"/>
          <w:sz w:val="24"/>
          <w:szCs w:val="24"/>
        </w:rPr>
        <w:t>sobre esses documentos</w:t>
      </w:r>
      <w:r w:rsidRPr="00A00956">
        <w:rPr>
          <w:color w:val="000000" w:themeColor="text1"/>
          <w:sz w:val="24"/>
          <w:szCs w:val="24"/>
        </w:rPr>
        <w:t xml:space="preserve">. O autor também </w:t>
      </w:r>
      <w:r w:rsidR="00A029B8" w:rsidRPr="00A00956">
        <w:rPr>
          <w:color w:val="000000" w:themeColor="text1"/>
          <w:sz w:val="24"/>
          <w:szCs w:val="24"/>
        </w:rPr>
        <w:t>destacava a necessidade de uma definição mais clara sobre do que seriam constituídos os arquivos privados</w:t>
      </w:r>
      <w:r w:rsidR="006E0434">
        <w:rPr>
          <w:color w:val="000000" w:themeColor="text1"/>
          <w:sz w:val="24"/>
          <w:szCs w:val="24"/>
        </w:rPr>
        <w:t xml:space="preserve"> e, de acordo com a sua concepção, </w:t>
      </w:r>
      <w:r w:rsidRPr="00A00956">
        <w:rPr>
          <w:color w:val="000000" w:themeColor="text1"/>
          <w:sz w:val="24"/>
          <w:szCs w:val="24"/>
        </w:rPr>
        <w:t>esses acervos correspondiam a todos os documentos privados produzidos por pessoas físicas ou jurídicas, fossem elas associações ou empresas, por exemplo.</w:t>
      </w:r>
    </w:p>
    <w:p w14:paraId="4C8CE4A1" w14:textId="0AF5FD47" w:rsidR="00A72056" w:rsidRPr="00A00956" w:rsidRDefault="00046B5F" w:rsidP="002909F3">
      <w:pPr>
        <w:spacing w:line="360" w:lineRule="auto"/>
        <w:ind w:firstLine="708"/>
        <w:contextualSpacing/>
        <w:jc w:val="both"/>
        <w:rPr>
          <w:bCs/>
          <w:color w:val="000000" w:themeColor="text1"/>
          <w:sz w:val="24"/>
          <w:szCs w:val="24"/>
        </w:rPr>
      </w:pPr>
      <w:r w:rsidRPr="00A00956">
        <w:rPr>
          <w:sz w:val="24"/>
          <w:szCs w:val="24"/>
        </w:rPr>
        <w:lastRenderedPageBreak/>
        <w:t xml:space="preserve">De acordo com </w:t>
      </w:r>
      <w:proofErr w:type="spellStart"/>
      <w:r w:rsidRPr="00A00956">
        <w:rPr>
          <w:sz w:val="24"/>
          <w:szCs w:val="24"/>
        </w:rPr>
        <w:t>Nougaret</w:t>
      </w:r>
      <w:proofErr w:type="spellEnd"/>
      <w:r w:rsidRPr="00A00956">
        <w:rPr>
          <w:sz w:val="24"/>
          <w:szCs w:val="24"/>
        </w:rPr>
        <w:t xml:space="preserve"> (2006) a definição dos arquivos privados, tal como é conhecida hoje surgiu, na França, apenas na metade do século XX. Segundo a autora, até a década de 1970, houve discussões sobre as formas de constituição e o estatuto legal dos documentos privados. </w:t>
      </w:r>
      <w:r w:rsidR="00A029B8" w:rsidRPr="00A00956">
        <w:rPr>
          <w:bCs/>
          <w:color w:val="000000" w:themeColor="text1"/>
          <w:sz w:val="24"/>
          <w:szCs w:val="24"/>
        </w:rPr>
        <w:t>Nesse sentido, o</w:t>
      </w:r>
      <w:r w:rsidR="00A72056" w:rsidRPr="00A00956">
        <w:rPr>
          <w:bCs/>
          <w:color w:val="000000" w:themeColor="text1"/>
          <w:sz w:val="24"/>
          <w:szCs w:val="24"/>
        </w:rPr>
        <w:t xml:space="preserve"> rápido crescimento </w:t>
      </w:r>
      <w:r w:rsidR="00A029B8" w:rsidRPr="00A00956">
        <w:rPr>
          <w:bCs/>
          <w:color w:val="000000" w:themeColor="text1"/>
          <w:sz w:val="24"/>
          <w:szCs w:val="24"/>
        </w:rPr>
        <w:t>na produção de</w:t>
      </w:r>
      <w:r w:rsidR="00A72056" w:rsidRPr="00A00956">
        <w:rPr>
          <w:bCs/>
          <w:color w:val="000000" w:themeColor="text1"/>
          <w:sz w:val="24"/>
          <w:szCs w:val="24"/>
        </w:rPr>
        <w:t xml:space="preserve"> documentos arquivísticos</w:t>
      </w:r>
      <w:r w:rsidR="00A029B8" w:rsidRPr="00A00956">
        <w:rPr>
          <w:bCs/>
          <w:color w:val="000000" w:themeColor="text1"/>
          <w:sz w:val="24"/>
          <w:szCs w:val="24"/>
        </w:rPr>
        <w:t xml:space="preserve"> – públicos e privados –</w:t>
      </w:r>
      <w:r w:rsidR="00A72056" w:rsidRPr="00A00956">
        <w:rPr>
          <w:bCs/>
          <w:color w:val="000000" w:themeColor="text1"/>
          <w:sz w:val="24"/>
          <w:szCs w:val="24"/>
        </w:rPr>
        <w:t>, além dos problemas técnicos e legais relacionados ao seu acesso e uso e a necessidade de se produzir uma lei completa, de acordo em conformidade com as regras administrativas e acadêmicas, foram objeto da</w:t>
      </w:r>
      <w:r w:rsidR="00277860" w:rsidRPr="00A00956">
        <w:rPr>
          <w:bCs/>
          <w:color w:val="000000" w:themeColor="text1"/>
          <w:sz w:val="24"/>
          <w:szCs w:val="24"/>
        </w:rPr>
        <w:t xml:space="preserve"> Lei de Arquivos Francesa – L</w:t>
      </w:r>
      <w:r w:rsidR="00A72056" w:rsidRPr="00A00956">
        <w:rPr>
          <w:bCs/>
          <w:color w:val="000000" w:themeColor="text1"/>
          <w:sz w:val="24"/>
          <w:szCs w:val="24"/>
        </w:rPr>
        <w:t xml:space="preserve">ei de 3 de </w:t>
      </w:r>
      <w:r w:rsidR="00277860" w:rsidRPr="00A00956">
        <w:rPr>
          <w:bCs/>
          <w:color w:val="000000" w:themeColor="text1"/>
          <w:sz w:val="24"/>
          <w:szCs w:val="24"/>
        </w:rPr>
        <w:t>j</w:t>
      </w:r>
      <w:r w:rsidR="00A72056" w:rsidRPr="00A00956">
        <w:rPr>
          <w:bCs/>
          <w:color w:val="000000" w:themeColor="text1"/>
          <w:sz w:val="24"/>
          <w:szCs w:val="24"/>
        </w:rPr>
        <w:t xml:space="preserve">aneiro de 1979 </w:t>
      </w:r>
      <w:r w:rsidR="00277860" w:rsidRPr="00A00956">
        <w:rPr>
          <w:bCs/>
          <w:color w:val="000000" w:themeColor="text1"/>
          <w:sz w:val="24"/>
          <w:szCs w:val="24"/>
        </w:rPr>
        <w:t xml:space="preserve">–  e </w:t>
      </w:r>
      <w:r w:rsidR="00A72056" w:rsidRPr="00A00956">
        <w:rPr>
          <w:bCs/>
          <w:color w:val="000000" w:themeColor="text1"/>
          <w:sz w:val="24"/>
          <w:szCs w:val="24"/>
        </w:rPr>
        <w:t xml:space="preserve">dos decretos de 3 de Dezembro de 1979 (DUCHEIN, 1980). </w:t>
      </w:r>
    </w:p>
    <w:p w14:paraId="0254F745" w14:textId="06596D02" w:rsidR="00A72056" w:rsidRPr="00A00956" w:rsidRDefault="00A72056" w:rsidP="002909F3">
      <w:pPr>
        <w:pStyle w:val="Corpodetexto"/>
        <w:spacing w:line="360" w:lineRule="auto"/>
        <w:ind w:firstLine="851"/>
        <w:contextualSpacing/>
        <w:rPr>
          <w:bCs/>
          <w:color w:val="000000" w:themeColor="text1"/>
          <w:sz w:val="24"/>
          <w:szCs w:val="24"/>
        </w:rPr>
      </w:pPr>
      <w:r w:rsidRPr="00A00956">
        <w:rPr>
          <w:bCs/>
          <w:color w:val="000000" w:themeColor="text1"/>
          <w:sz w:val="24"/>
          <w:szCs w:val="24"/>
        </w:rPr>
        <w:t xml:space="preserve">A </w:t>
      </w:r>
      <w:r w:rsidR="00277860" w:rsidRPr="00A00956">
        <w:rPr>
          <w:bCs/>
          <w:color w:val="000000" w:themeColor="text1"/>
          <w:sz w:val="24"/>
          <w:szCs w:val="24"/>
        </w:rPr>
        <w:t>L</w:t>
      </w:r>
      <w:r w:rsidRPr="00A00956">
        <w:rPr>
          <w:bCs/>
          <w:color w:val="000000" w:themeColor="text1"/>
          <w:sz w:val="24"/>
          <w:szCs w:val="24"/>
        </w:rPr>
        <w:t xml:space="preserve">ei de 3 de janeiro de 1979 apresenta, desse modo, uma definição legal para os arquivos, apresentando-os como </w:t>
      </w:r>
      <w:r w:rsidR="00D10B44" w:rsidRPr="00A00956">
        <w:rPr>
          <w:bCs/>
          <w:color w:val="000000" w:themeColor="text1"/>
          <w:sz w:val="24"/>
          <w:szCs w:val="24"/>
        </w:rPr>
        <w:t xml:space="preserve">"os documentos, qualquer que seja sua data, forma ou suporte, produzidos ou recebidos por qualquer pessoa física ou jurídica, e por qualquer serviço ou órgão público ou privado, no exercício de suas atividades" (FRANÇA, </w:t>
      </w:r>
      <w:r w:rsidR="00723A04">
        <w:rPr>
          <w:bCs/>
          <w:color w:val="000000" w:themeColor="text1"/>
          <w:sz w:val="24"/>
          <w:szCs w:val="24"/>
        </w:rPr>
        <w:t>2019</w:t>
      </w:r>
      <w:r w:rsidR="00D10B44" w:rsidRPr="00A00956">
        <w:rPr>
          <w:bCs/>
          <w:color w:val="000000" w:themeColor="text1"/>
          <w:sz w:val="24"/>
          <w:szCs w:val="24"/>
        </w:rPr>
        <w:t xml:space="preserve">). De acordo com </w:t>
      </w:r>
      <w:proofErr w:type="spellStart"/>
      <w:r w:rsidR="00D10B44" w:rsidRPr="00A00956">
        <w:rPr>
          <w:bCs/>
          <w:color w:val="000000" w:themeColor="text1"/>
          <w:sz w:val="24"/>
          <w:szCs w:val="24"/>
        </w:rPr>
        <w:t>Duchein</w:t>
      </w:r>
      <w:proofErr w:type="spellEnd"/>
      <w:r w:rsidR="00D10B44" w:rsidRPr="00A00956">
        <w:rPr>
          <w:bCs/>
          <w:color w:val="000000" w:themeColor="text1"/>
          <w:sz w:val="24"/>
          <w:szCs w:val="24"/>
        </w:rPr>
        <w:t xml:space="preserve"> (1980), essa foi uma inovação muito importante nas práticas arquivísticas francesas, uma vez que foi expressa, de forma clara, que qualquer documento emitido no curso das atividades de uma instituição ou pessoa, é de interesse público</w:t>
      </w:r>
      <w:r w:rsidR="00277860" w:rsidRPr="00A00956">
        <w:rPr>
          <w:bCs/>
          <w:color w:val="000000" w:themeColor="text1"/>
          <w:sz w:val="24"/>
          <w:szCs w:val="24"/>
        </w:rPr>
        <w:t>, por exemplo.</w:t>
      </w:r>
    </w:p>
    <w:p w14:paraId="1CB5DA08" w14:textId="33A3C976" w:rsidR="00D10B44" w:rsidRPr="00A00956" w:rsidRDefault="00D10B44" w:rsidP="002909F3">
      <w:pPr>
        <w:pStyle w:val="Corpodetexto"/>
        <w:spacing w:line="360" w:lineRule="auto"/>
        <w:ind w:firstLine="851"/>
        <w:contextualSpacing/>
        <w:rPr>
          <w:bCs/>
          <w:color w:val="000000" w:themeColor="text1"/>
          <w:sz w:val="24"/>
          <w:szCs w:val="24"/>
        </w:rPr>
      </w:pPr>
      <w:r w:rsidRPr="00A00956">
        <w:rPr>
          <w:bCs/>
          <w:color w:val="000000" w:themeColor="text1"/>
          <w:sz w:val="24"/>
          <w:szCs w:val="24"/>
        </w:rPr>
        <w:t>Segundo a mesma legislação, os arquivos podem ser classificados como público</w:t>
      </w:r>
      <w:r w:rsidR="00277860" w:rsidRPr="00A00956">
        <w:rPr>
          <w:bCs/>
          <w:color w:val="000000" w:themeColor="text1"/>
          <w:sz w:val="24"/>
          <w:szCs w:val="24"/>
        </w:rPr>
        <w:t>s</w:t>
      </w:r>
      <w:r w:rsidRPr="00A00956">
        <w:rPr>
          <w:bCs/>
          <w:color w:val="000000" w:themeColor="text1"/>
          <w:sz w:val="24"/>
          <w:szCs w:val="24"/>
        </w:rPr>
        <w:t xml:space="preserve"> ou privado</w:t>
      </w:r>
      <w:r w:rsidR="00277860" w:rsidRPr="00A00956">
        <w:rPr>
          <w:bCs/>
          <w:color w:val="000000" w:themeColor="text1"/>
          <w:sz w:val="24"/>
          <w:szCs w:val="24"/>
        </w:rPr>
        <w:t>s</w:t>
      </w:r>
      <w:r w:rsidRPr="00A00956">
        <w:rPr>
          <w:bCs/>
          <w:color w:val="000000" w:themeColor="text1"/>
          <w:sz w:val="24"/>
          <w:szCs w:val="24"/>
        </w:rPr>
        <w:t xml:space="preserve">, sendo que </w:t>
      </w:r>
      <w:r w:rsidR="00277860" w:rsidRPr="00A00956">
        <w:rPr>
          <w:bCs/>
          <w:color w:val="000000" w:themeColor="text1"/>
          <w:sz w:val="24"/>
          <w:szCs w:val="24"/>
        </w:rPr>
        <w:t>o primeiro grupo</w:t>
      </w:r>
      <w:r w:rsidRPr="00A00956">
        <w:rPr>
          <w:bCs/>
          <w:color w:val="000000" w:themeColor="text1"/>
          <w:sz w:val="24"/>
          <w:szCs w:val="24"/>
        </w:rPr>
        <w:t xml:space="preserve"> corresponde</w:t>
      </w:r>
      <w:r w:rsidR="008A7B13" w:rsidRPr="00A00956">
        <w:rPr>
          <w:bCs/>
          <w:color w:val="000000" w:themeColor="text1"/>
          <w:sz w:val="24"/>
          <w:szCs w:val="24"/>
        </w:rPr>
        <w:t xml:space="preserve"> aos seguintes itens: a) documentos</w:t>
      </w:r>
      <w:r w:rsidRPr="00A00956">
        <w:rPr>
          <w:bCs/>
          <w:color w:val="000000" w:themeColor="text1"/>
          <w:sz w:val="24"/>
          <w:szCs w:val="24"/>
        </w:rPr>
        <w:t xml:space="preserve"> que resultam das atividades do Estado, autoridades locais estabelecimentos públicos e empresas</w:t>
      </w:r>
      <w:r w:rsidR="008A7B13" w:rsidRPr="00A00956">
        <w:rPr>
          <w:bCs/>
          <w:color w:val="000000" w:themeColor="text1"/>
          <w:sz w:val="24"/>
          <w:szCs w:val="24"/>
        </w:rPr>
        <w:t xml:space="preserve">; b) documentos provenientes de atividades de organismos de direito privado responsáveis pela gestão de serviços ou missões ligadas ao serviço público; c) atas e diretórios de oficiais públicos ou ministeriais. </w:t>
      </w:r>
      <w:r w:rsidRPr="00A00956">
        <w:rPr>
          <w:bCs/>
          <w:color w:val="000000" w:themeColor="text1"/>
          <w:sz w:val="24"/>
          <w:szCs w:val="24"/>
        </w:rPr>
        <w:t xml:space="preserve"> Os arquivos privados, por sua vez, são definidos como todos os documentos que não se enquadram em nenhuma dessas categorias (FRANÇA, </w:t>
      </w:r>
      <w:r w:rsidR="006F23DE">
        <w:rPr>
          <w:bCs/>
          <w:color w:val="000000" w:themeColor="text1"/>
          <w:sz w:val="24"/>
          <w:szCs w:val="24"/>
        </w:rPr>
        <w:t>2009</w:t>
      </w:r>
      <w:r w:rsidRPr="00A00956">
        <w:rPr>
          <w:bCs/>
          <w:color w:val="000000" w:themeColor="text1"/>
          <w:sz w:val="24"/>
          <w:szCs w:val="24"/>
        </w:rPr>
        <w:t>).</w:t>
      </w:r>
    </w:p>
    <w:p w14:paraId="66283D9C" w14:textId="67C134B7" w:rsidR="00443DF3" w:rsidRPr="00A00956" w:rsidRDefault="008A7B13" w:rsidP="002909F3">
      <w:pPr>
        <w:pStyle w:val="Corpodetexto"/>
        <w:spacing w:line="360" w:lineRule="auto"/>
        <w:ind w:firstLine="851"/>
        <w:contextualSpacing/>
        <w:rPr>
          <w:bCs/>
          <w:color w:val="000000" w:themeColor="text1"/>
          <w:sz w:val="24"/>
          <w:szCs w:val="24"/>
        </w:rPr>
      </w:pPr>
      <w:proofErr w:type="spellStart"/>
      <w:r w:rsidRPr="00A00956">
        <w:rPr>
          <w:bCs/>
          <w:color w:val="000000" w:themeColor="text1"/>
          <w:sz w:val="24"/>
          <w:szCs w:val="24"/>
        </w:rPr>
        <w:t>Nougaret</w:t>
      </w:r>
      <w:proofErr w:type="spellEnd"/>
      <w:r w:rsidRPr="00A00956">
        <w:rPr>
          <w:bCs/>
          <w:color w:val="000000" w:themeColor="text1"/>
          <w:sz w:val="24"/>
          <w:szCs w:val="24"/>
        </w:rPr>
        <w:t xml:space="preserve"> (200</w:t>
      </w:r>
      <w:r w:rsidR="006F23DE">
        <w:rPr>
          <w:bCs/>
          <w:color w:val="000000" w:themeColor="text1"/>
          <w:sz w:val="24"/>
          <w:szCs w:val="24"/>
        </w:rPr>
        <w:t>6</w:t>
      </w:r>
      <w:r w:rsidRPr="00A00956">
        <w:rPr>
          <w:bCs/>
          <w:color w:val="000000" w:themeColor="text1"/>
          <w:sz w:val="24"/>
          <w:szCs w:val="24"/>
        </w:rPr>
        <w:t>) afirma que a definição de arquivos privadas é simples, mas a sua interpretação é complexa. Segundo a autora, os documentos produzidos ou recebidos por pessoas físicas ou jurídicas de direito privado são, a priori, privados</w:t>
      </w:r>
      <w:r w:rsidR="00443DF3" w:rsidRPr="00A00956">
        <w:rPr>
          <w:bCs/>
          <w:color w:val="000000" w:themeColor="text1"/>
          <w:sz w:val="24"/>
          <w:szCs w:val="24"/>
        </w:rPr>
        <w:t xml:space="preserve">. Desse modo, </w:t>
      </w:r>
      <w:r w:rsidR="008B6D04" w:rsidRPr="00A00956">
        <w:rPr>
          <w:bCs/>
          <w:color w:val="000000" w:themeColor="text1"/>
          <w:sz w:val="24"/>
          <w:szCs w:val="24"/>
        </w:rPr>
        <w:t>os detentores dos documentos poderão dispô-los à sua maneira.</w:t>
      </w:r>
      <w:r w:rsidR="00277860" w:rsidRPr="00A00956">
        <w:rPr>
          <w:bCs/>
          <w:color w:val="000000" w:themeColor="text1"/>
          <w:sz w:val="24"/>
          <w:szCs w:val="24"/>
        </w:rPr>
        <w:t xml:space="preserve"> </w:t>
      </w:r>
      <w:r w:rsidR="008B6D04" w:rsidRPr="00A00956">
        <w:rPr>
          <w:bCs/>
          <w:color w:val="000000" w:themeColor="text1"/>
          <w:sz w:val="24"/>
          <w:szCs w:val="24"/>
        </w:rPr>
        <w:t>Por outro lado, o interesse social por esse tipo de documentação pode gerar a classificação dos registros</w:t>
      </w:r>
      <w:r w:rsidR="0092551B" w:rsidRPr="00A00956">
        <w:rPr>
          <w:bCs/>
          <w:color w:val="000000" w:themeColor="text1"/>
          <w:sz w:val="24"/>
          <w:szCs w:val="24"/>
        </w:rPr>
        <w:t xml:space="preserve"> tendo em vista, dentre outros aspectos, a sua importância histórica. Desse modo, a</w:t>
      </w:r>
      <w:r w:rsidR="00167BC0" w:rsidRPr="00A00956">
        <w:rPr>
          <w:bCs/>
          <w:color w:val="000000" w:themeColor="text1"/>
          <w:sz w:val="24"/>
          <w:szCs w:val="24"/>
        </w:rPr>
        <w:t xml:space="preserve">ssim como no Brasil, os arquivos privados, que </w:t>
      </w:r>
      <w:r w:rsidR="0092551B" w:rsidRPr="00A00956">
        <w:rPr>
          <w:bCs/>
          <w:color w:val="000000" w:themeColor="text1"/>
          <w:sz w:val="24"/>
          <w:szCs w:val="24"/>
        </w:rPr>
        <w:t xml:space="preserve">por essas razões </w:t>
      </w:r>
      <w:r w:rsidR="00167BC0" w:rsidRPr="00A00956">
        <w:rPr>
          <w:bCs/>
          <w:color w:val="000000" w:themeColor="text1"/>
          <w:sz w:val="24"/>
          <w:szCs w:val="24"/>
        </w:rPr>
        <w:t xml:space="preserve">sejam </w:t>
      </w:r>
      <w:r w:rsidR="006E0434">
        <w:rPr>
          <w:bCs/>
          <w:color w:val="000000" w:themeColor="text1"/>
          <w:sz w:val="24"/>
          <w:szCs w:val="24"/>
        </w:rPr>
        <w:t>declarados</w:t>
      </w:r>
      <w:r w:rsidR="00167BC0" w:rsidRPr="00A00956">
        <w:rPr>
          <w:bCs/>
          <w:color w:val="000000" w:themeColor="text1"/>
          <w:sz w:val="24"/>
          <w:szCs w:val="24"/>
        </w:rPr>
        <w:t xml:space="preserve"> como de interesse público,</w:t>
      </w:r>
      <w:r w:rsidR="00443DF3" w:rsidRPr="00A00956">
        <w:rPr>
          <w:bCs/>
          <w:color w:val="000000" w:themeColor="text1"/>
          <w:sz w:val="24"/>
          <w:szCs w:val="24"/>
        </w:rPr>
        <w:t xml:space="preserve"> possuem um regime jurídico próprio.</w:t>
      </w:r>
      <w:r w:rsidR="0092551B" w:rsidRPr="00A00956">
        <w:rPr>
          <w:bCs/>
          <w:color w:val="000000" w:themeColor="text1"/>
          <w:sz w:val="24"/>
          <w:szCs w:val="24"/>
        </w:rPr>
        <w:t xml:space="preserve"> </w:t>
      </w:r>
    </w:p>
    <w:p w14:paraId="2DBC947D" w14:textId="28664FA9" w:rsidR="00DF50BE" w:rsidRPr="00A00956" w:rsidRDefault="00DF50BE" w:rsidP="002909F3">
      <w:pPr>
        <w:pStyle w:val="Corpodetexto"/>
        <w:spacing w:line="360" w:lineRule="auto"/>
        <w:ind w:firstLine="851"/>
        <w:contextualSpacing/>
        <w:rPr>
          <w:bCs/>
          <w:color w:val="000000" w:themeColor="text1"/>
          <w:sz w:val="24"/>
          <w:szCs w:val="24"/>
        </w:rPr>
      </w:pPr>
      <w:r w:rsidRPr="00A00956">
        <w:rPr>
          <w:bCs/>
          <w:color w:val="000000" w:themeColor="text1"/>
          <w:sz w:val="24"/>
          <w:szCs w:val="24"/>
        </w:rPr>
        <w:lastRenderedPageBreak/>
        <w:t>A classificação pressupõe algumas etapas, dentre elas: a) formalização do pedido que, na maioria dos casos, é feito pelos proprietários dos arquivos; b) submissão da proposta ao Conselho Superior de Arquivos da França, que deve analisá-la em até seis meses. Caso seja aceita, o anúncio é feito pelo Ministro da Cultura; c) divulgação do arquivo privado classificado, indicando o nome e o domicílio do proprietário</w:t>
      </w:r>
      <w:r w:rsidR="006465D4" w:rsidRPr="00A00956">
        <w:rPr>
          <w:bCs/>
          <w:color w:val="000000" w:themeColor="text1"/>
          <w:sz w:val="24"/>
          <w:szCs w:val="24"/>
        </w:rPr>
        <w:t xml:space="preserve"> (FRANÇA, </w:t>
      </w:r>
      <w:r w:rsidR="00AB19D0">
        <w:rPr>
          <w:bCs/>
          <w:color w:val="000000" w:themeColor="text1"/>
          <w:sz w:val="24"/>
          <w:szCs w:val="24"/>
        </w:rPr>
        <w:t>2019</w:t>
      </w:r>
      <w:r w:rsidR="006465D4" w:rsidRPr="00A00956">
        <w:rPr>
          <w:bCs/>
          <w:color w:val="000000" w:themeColor="text1"/>
          <w:sz w:val="24"/>
          <w:szCs w:val="24"/>
        </w:rPr>
        <w:t>; NOUGARET, 200</w:t>
      </w:r>
      <w:r w:rsidR="00AB19D0">
        <w:rPr>
          <w:bCs/>
          <w:color w:val="000000" w:themeColor="text1"/>
          <w:sz w:val="24"/>
          <w:szCs w:val="24"/>
        </w:rPr>
        <w:t>6</w:t>
      </w:r>
      <w:r w:rsidR="006465D4" w:rsidRPr="00A00956">
        <w:rPr>
          <w:bCs/>
          <w:color w:val="000000" w:themeColor="text1"/>
          <w:sz w:val="24"/>
          <w:szCs w:val="24"/>
        </w:rPr>
        <w:t>).</w:t>
      </w:r>
    </w:p>
    <w:p w14:paraId="134F255E" w14:textId="60C1225F" w:rsidR="00167BC0" w:rsidRPr="00A00956" w:rsidRDefault="0092551B" w:rsidP="002909F3">
      <w:pPr>
        <w:pStyle w:val="Corpodetexto"/>
        <w:spacing w:line="360" w:lineRule="auto"/>
        <w:ind w:firstLine="851"/>
        <w:contextualSpacing/>
        <w:rPr>
          <w:bCs/>
          <w:color w:val="000000" w:themeColor="text1"/>
          <w:sz w:val="24"/>
          <w:szCs w:val="24"/>
        </w:rPr>
      </w:pPr>
      <w:r w:rsidRPr="00A00956">
        <w:rPr>
          <w:bCs/>
          <w:color w:val="000000" w:themeColor="text1"/>
          <w:sz w:val="24"/>
          <w:szCs w:val="24"/>
        </w:rPr>
        <w:t xml:space="preserve">Apesar da classificação, esses documentos </w:t>
      </w:r>
      <w:r w:rsidR="00167BC0" w:rsidRPr="00A00956">
        <w:rPr>
          <w:bCs/>
          <w:color w:val="000000" w:themeColor="text1"/>
          <w:sz w:val="24"/>
          <w:szCs w:val="24"/>
        </w:rPr>
        <w:t>não se tornam propriedade do Estado</w:t>
      </w:r>
      <w:r w:rsidR="004F389C" w:rsidRPr="00A00956">
        <w:rPr>
          <w:bCs/>
          <w:color w:val="000000" w:themeColor="text1"/>
          <w:sz w:val="24"/>
          <w:szCs w:val="24"/>
        </w:rPr>
        <w:t xml:space="preserve"> e sua </w:t>
      </w:r>
      <w:r w:rsidR="00167BC0" w:rsidRPr="00A00956">
        <w:rPr>
          <w:bCs/>
          <w:color w:val="000000" w:themeColor="text1"/>
          <w:sz w:val="24"/>
          <w:szCs w:val="24"/>
        </w:rPr>
        <w:t xml:space="preserve">exportação e venda são controladas pelo governo. A sua destruição também é proibida, porém, se for identificado que certos registros do conjunto documental não são de interesse histórico, a eliminação pode ser autorizada </w:t>
      </w:r>
      <w:r w:rsidR="004F389C" w:rsidRPr="00A00956">
        <w:rPr>
          <w:bCs/>
          <w:color w:val="000000" w:themeColor="text1"/>
          <w:sz w:val="24"/>
          <w:szCs w:val="24"/>
        </w:rPr>
        <w:t>conforme pacto realizado</w:t>
      </w:r>
      <w:r w:rsidR="00167BC0" w:rsidRPr="00A00956">
        <w:rPr>
          <w:bCs/>
          <w:color w:val="000000" w:themeColor="text1"/>
          <w:sz w:val="24"/>
          <w:szCs w:val="24"/>
        </w:rPr>
        <w:t xml:space="preserve"> entre o proprietário do fundo e a entidade </w:t>
      </w:r>
      <w:proofErr w:type="spellStart"/>
      <w:r w:rsidR="00167BC0" w:rsidRPr="00A00956">
        <w:rPr>
          <w:bCs/>
          <w:color w:val="000000" w:themeColor="text1"/>
          <w:sz w:val="24"/>
          <w:szCs w:val="24"/>
        </w:rPr>
        <w:t>custodiadora</w:t>
      </w:r>
      <w:proofErr w:type="spellEnd"/>
      <w:r w:rsidR="00167BC0" w:rsidRPr="00A00956">
        <w:rPr>
          <w:bCs/>
          <w:color w:val="000000" w:themeColor="text1"/>
          <w:sz w:val="24"/>
          <w:szCs w:val="24"/>
        </w:rPr>
        <w:t>.</w:t>
      </w:r>
      <w:r w:rsidR="004F389C" w:rsidRPr="00A00956">
        <w:rPr>
          <w:bCs/>
          <w:color w:val="000000" w:themeColor="text1"/>
          <w:sz w:val="24"/>
          <w:szCs w:val="24"/>
        </w:rPr>
        <w:t xml:space="preserve"> Ainda de acordo com a legislação, somente quando autorizado, os arquivos classificados como de interesse público podem sofrer modificações ou alterações (FRANÇA, </w:t>
      </w:r>
      <w:r w:rsidR="00AB19D0">
        <w:rPr>
          <w:bCs/>
          <w:color w:val="000000" w:themeColor="text1"/>
          <w:sz w:val="24"/>
          <w:szCs w:val="24"/>
        </w:rPr>
        <w:t>2019</w:t>
      </w:r>
      <w:r w:rsidR="004F389C" w:rsidRPr="00A00956">
        <w:rPr>
          <w:bCs/>
          <w:color w:val="000000" w:themeColor="text1"/>
          <w:sz w:val="24"/>
          <w:szCs w:val="24"/>
        </w:rPr>
        <w:t>).</w:t>
      </w:r>
    </w:p>
    <w:p w14:paraId="13E0FB86" w14:textId="64C3564D" w:rsidR="00167BC0" w:rsidRPr="00A00956" w:rsidRDefault="00B62305" w:rsidP="002909F3">
      <w:pPr>
        <w:pStyle w:val="Corpodetexto"/>
        <w:spacing w:line="360" w:lineRule="auto"/>
        <w:ind w:firstLine="851"/>
        <w:contextualSpacing/>
        <w:rPr>
          <w:bCs/>
          <w:color w:val="000000" w:themeColor="text1"/>
          <w:sz w:val="24"/>
          <w:szCs w:val="24"/>
        </w:rPr>
      </w:pPr>
      <w:r w:rsidRPr="00A00956">
        <w:rPr>
          <w:bCs/>
          <w:color w:val="000000" w:themeColor="text1"/>
          <w:sz w:val="24"/>
          <w:szCs w:val="24"/>
        </w:rPr>
        <w:t>A partir do impacto da promulgação da Lei de Arquivos, as instituições francesas perceberam a necessidade de apresentar diretrizes mais específicas sobre as práticas arquivísticas no país</w:t>
      </w:r>
      <w:r w:rsidR="00B37C04" w:rsidRPr="00A00956">
        <w:rPr>
          <w:bCs/>
          <w:color w:val="000000" w:themeColor="text1"/>
          <w:sz w:val="24"/>
          <w:szCs w:val="24"/>
        </w:rPr>
        <w:t xml:space="preserve">, tal como a Portaria 178 de 20 de fevereiro de 2004, que modifica alguns artigos do </w:t>
      </w:r>
      <w:proofErr w:type="spellStart"/>
      <w:r w:rsidR="00B37C04" w:rsidRPr="00A00956">
        <w:rPr>
          <w:bCs/>
          <w:i/>
          <w:iCs/>
          <w:color w:val="000000" w:themeColor="text1"/>
          <w:sz w:val="24"/>
          <w:szCs w:val="24"/>
        </w:rPr>
        <w:t>Code</w:t>
      </w:r>
      <w:proofErr w:type="spellEnd"/>
      <w:r w:rsidR="00B37C04" w:rsidRPr="00A00956">
        <w:rPr>
          <w:bCs/>
          <w:i/>
          <w:iCs/>
          <w:color w:val="000000" w:themeColor="text1"/>
          <w:sz w:val="24"/>
          <w:szCs w:val="24"/>
        </w:rPr>
        <w:t xml:space="preserve"> </w:t>
      </w:r>
      <w:proofErr w:type="spellStart"/>
      <w:r w:rsidR="00B37C04" w:rsidRPr="00A00956">
        <w:rPr>
          <w:bCs/>
          <w:i/>
          <w:iCs/>
          <w:color w:val="000000" w:themeColor="text1"/>
          <w:sz w:val="24"/>
          <w:szCs w:val="24"/>
        </w:rPr>
        <w:t>du</w:t>
      </w:r>
      <w:proofErr w:type="spellEnd"/>
      <w:r w:rsidR="00B37C04" w:rsidRPr="00A00956">
        <w:rPr>
          <w:bCs/>
          <w:i/>
          <w:iCs/>
          <w:color w:val="000000" w:themeColor="text1"/>
          <w:sz w:val="24"/>
          <w:szCs w:val="24"/>
        </w:rPr>
        <w:t xml:space="preserve"> </w:t>
      </w:r>
      <w:proofErr w:type="spellStart"/>
      <w:r w:rsidR="00B37C04" w:rsidRPr="00A00956">
        <w:rPr>
          <w:bCs/>
          <w:i/>
          <w:iCs/>
          <w:color w:val="000000" w:themeColor="text1"/>
          <w:sz w:val="24"/>
          <w:szCs w:val="24"/>
        </w:rPr>
        <w:t>patrimoine</w:t>
      </w:r>
      <w:proofErr w:type="spellEnd"/>
      <w:r w:rsidR="00B37C04" w:rsidRPr="00A00956">
        <w:rPr>
          <w:bCs/>
          <w:color w:val="000000" w:themeColor="text1"/>
          <w:sz w:val="24"/>
          <w:szCs w:val="24"/>
        </w:rPr>
        <w:t>. Além disso, durante os anos subsequentes, foram apresentados novos projetos de lei sobre a temática</w:t>
      </w:r>
      <w:r w:rsidRPr="00A00956">
        <w:rPr>
          <w:bCs/>
          <w:color w:val="000000" w:themeColor="text1"/>
          <w:sz w:val="24"/>
          <w:szCs w:val="24"/>
        </w:rPr>
        <w:t xml:space="preserve">. De acordo com </w:t>
      </w:r>
      <w:proofErr w:type="spellStart"/>
      <w:r w:rsidRPr="00A00956">
        <w:rPr>
          <w:bCs/>
          <w:color w:val="000000" w:themeColor="text1"/>
          <w:sz w:val="24"/>
          <w:szCs w:val="24"/>
        </w:rPr>
        <w:t>Nougaret</w:t>
      </w:r>
      <w:proofErr w:type="spellEnd"/>
      <w:r w:rsidRPr="00A00956">
        <w:rPr>
          <w:bCs/>
          <w:color w:val="000000" w:themeColor="text1"/>
          <w:sz w:val="24"/>
          <w:szCs w:val="24"/>
        </w:rPr>
        <w:t xml:space="preserve"> (2006), a</w:t>
      </w:r>
      <w:r w:rsidR="007B0248" w:rsidRPr="00A00956">
        <w:rPr>
          <w:bCs/>
          <w:color w:val="000000" w:themeColor="text1"/>
          <w:sz w:val="24"/>
          <w:szCs w:val="24"/>
        </w:rPr>
        <w:t>s</w:t>
      </w:r>
      <w:r w:rsidRPr="00A00956">
        <w:rPr>
          <w:bCs/>
          <w:color w:val="000000" w:themeColor="text1"/>
          <w:sz w:val="24"/>
          <w:szCs w:val="24"/>
        </w:rPr>
        <w:t xml:space="preserve"> proposta</w:t>
      </w:r>
      <w:r w:rsidR="007B0248" w:rsidRPr="00A00956">
        <w:rPr>
          <w:bCs/>
          <w:color w:val="000000" w:themeColor="text1"/>
          <w:sz w:val="24"/>
          <w:szCs w:val="24"/>
        </w:rPr>
        <w:t>s</w:t>
      </w:r>
      <w:r w:rsidRPr="00A00956">
        <w:rPr>
          <w:bCs/>
          <w:color w:val="000000" w:themeColor="text1"/>
          <w:sz w:val="24"/>
          <w:szCs w:val="24"/>
        </w:rPr>
        <w:t xml:space="preserve"> </w:t>
      </w:r>
      <w:r w:rsidR="002909F3" w:rsidRPr="00A00956">
        <w:rPr>
          <w:bCs/>
          <w:color w:val="000000" w:themeColor="text1"/>
          <w:sz w:val="24"/>
          <w:szCs w:val="24"/>
        </w:rPr>
        <w:t>afetava</w:t>
      </w:r>
      <w:r w:rsidR="007B0248" w:rsidRPr="00A00956">
        <w:rPr>
          <w:bCs/>
          <w:color w:val="000000" w:themeColor="text1"/>
          <w:sz w:val="24"/>
          <w:szCs w:val="24"/>
        </w:rPr>
        <w:t>m</w:t>
      </w:r>
      <w:r w:rsidR="002909F3" w:rsidRPr="00A00956">
        <w:rPr>
          <w:bCs/>
          <w:color w:val="000000" w:themeColor="text1"/>
          <w:sz w:val="24"/>
          <w:szCs w:val="24"/>
        </w:rPr>
        <w:t xml:space="preserve"> mais os arquivos públicos do que os privados</w:t>
      </w:r>
      <w:r w:rsidR="006E0434">
        <w:rPr>
          <w:bCs/>
          <w:color w:val="000000" w:themeColor="text1"/>
          <w:sz w:val="24"/>
          <w:szCs w:val="24"/>
        </w:rPr>
        <w:t>,</w:t>
      </w:r>
      <w:r w:rsidR="002909F3" w:rsidRPr="00A00956">
        <w:rPr>
          <w:bCs/>
          <w:color w:val="000000" w:themeColor="text1"/>
          <w:sz w:val="24"/>
          <w:szCs w:val="24"/>
        </w:rPr>
        <w:t xml:space="preserve"> de modo que a classificação como arquivo de interesse histórico seria mantida.</w:t>
      </w:r>
    </w:p>
    <w:p w14:paraId="2361E7D9" w14:textId="067A6402" w:rsidR="002909F3" w:rsidRPr="00A00956" w:rsidRDefault="002909F3" w:rsidP="002909F3">
      <w:pPr>
        <w:pStyle w:val="Corpodetexto"/>
        <w:spacing w:line="360" w:lineRule="auto"/>
        <w:ind w:firstLine="851"/>
        <w:contextualSpacing/>
        <w:rPr>
          <w:sz w:val="24"/>
          <w:szCs w:val="24"/>
        </w:rPr>
      </w:pPr>
      <w:r w:rsidRPr="00A00956">
        <w:rPr>
          <w:bCs/>
          <w:color w:val="000000" w:themeColor="text1"/>
          <w:sz w:val="24"/>
          <w:szCs w:val="24"/>
        </w:rPr>
        <w:t xml:space="preserve">De fato, o </w:t>
      </w:r>
      <w:proofErr w:type="spellStart"/>
      <w:r w:rsidRPr="00A00956">
        <w:rPr>
          <w:bCs/>
          <w:i/>
          <w:iCs/>
          <w:color w:val="000000" w:themeColor="text1"/>
          <w:sz w:val="24"/>
          <w:szCs w:val="24"/>
        </w:rPr>
        <w:t>Code</w:t>
      </w:r>
      <w:proofErr w:type="spellEnd"/>
      <w:r w:rsidRPr="00A00956">
        <w:rPr>
          <w:bCs/>
          <w:i/>
          <w:iCs/>
          <w:color w:val="000000" w:themeColor="text1"/>
          <w:sz w:val="24"/>
          <w:szCs w:val="24"/>
        </w:rPr>
        <w:t xml:space="preserve"> </w:t>
      </w:r>
      <w:proofErr w:type="spellStart"/>
      <w:r w:rsidRPr="00A00956">
        <w:rPr>
          <w:bCs/>
          <w:i/>
          <w:iCs/>
          <w:color w:val="000000" w:themeColor="text1"/>
          <w:sz w:val="24"/>
          <w:szCs w:val="24"/>
        </w:rPr>
        <w:t>pu</w:t>
      </w:r>
      <w:proofErr w:type="spellEnd"/>
      <w:r w:rsidRPr="00A00956">
        <w:rPr>
          <w:bCs/>
          <w:i/>
          <w:iCs/>
          <w:color w:val="000000" w:themeColor="text1"/>
          <w:sz w:val="24"/>
          <w:szCs w:val="24"/>
        </w:rPr>
        <w:t xml:space="preserve"> </w:t>
      </w:r>
      <w:proofErr w:type="spellStart"/>
      <w:r w:rsidRPr="00A00956">
        <w:rPr>
          <w:bCs/>
          <w:i/>
          <w:iCs/>
          <w:color w:val="000000" w:themeColor="text1"/>
          <w:sz w:val="24"/>
          <w:szCs w:val="24"/>
        </w:rPr>
        <w:t>patrimoine</w:t>
      </w:r>
      <w:proofErr w:type="spellEnd"/>
      <w:r w:rsidRPr="00A00956">
        <w:rPr>
          <w:bCs/>
          <w:color w:val="000000" w:themeColor="text1"/>
          <w:sz w:val="24"/>
          <w:szCs w:val="24"/>
        </w:rPr>
        <w:t xml:space="preserve"> sofreu alterações </w:t>
      </w:r>
      <w:r w:rsidR="007B0248" w:rsidRPr="00A00956">
        <w:rPr>
          <w:bCs/>
          <w:color w:val="000000" w:themeColor="text1"/>
          <w:sz w:val="24"/>
          <w:szCs w:val="24"/>
        </w:rPr>
        <w:t>com a</w:t>
      </w:r>
      <w:r w:rsidRPr="00A00956">
        <w:rPr>
          <w:bCs/>
          <w:color w:val="000000" w:themeColor="text1"/>
          <w:sz w:val="24"/>
          <w:szCs w:val="24"/>
        </w:rPr>
        <w:t xml:space="preserve"> </w:t>
      </w:r>
      <w:r w:rsidRPr="00A00956">
        <w:rPr>
          <w:sz w:val="24"/>
          <w:szCs w:val="24"/>
        </w:rPr>
        <w:t xml:space="preserve">Lei de 15 de julho de 2008. Segundo </w:t>
      </w:r>
      <w:proofErr w:type="spellStart"/>
      <w:r w:rsidRPr="00A00956">
        <w:rPr>
          <w:sz w:val="24"/>
          <w:szCs w:val="24"/>
        </w:rPr>
        <w:t>Servant</w:t>
      </w:r>
      <w:proofErr w:type="spellEnd"/>
      <w:r w:rsidRPr="00A00956">
        <w:rPr>
          <w:sz w:val="24"/>
          <w:szCs w:val="24"/>
        </w:rPr>
        <w:t xml:space="preserve"> (</w:t>
      </w:r>
      <w:r w:rsidR="007B0248" w:rsidRPr="00A00956">
        <w:rPr>
          <w:sz w:val="24"/>
          <w:szCs w:val="24"/>
        </w:rPr>
        <w:t>2012</w:t>
      </w:r>
      <w:r w:rsidRPr="00A00956">
        <w:rPr>
          <w:sz w:val="24"/>
          <w:szCs w:val="24"/>
        </w:rPr>
        <w:t xml:space="preserve">), o regime aplicável aos arquivos privados praticamente não foi modificado. A única medida adotada foi no sentido de reforçar a sua proteção, </w:t>
      </w:r>
      <w:r w:rsidR="006E0434">
        <w:rPr>
          <w:sz w:val="24"/>
          <w:szCs w:val="24"/>
        </w:rPr>
        <w:t>fortalecendo</w:t>
      </w:r>
      <w:r w:rsidRPr="00A00956">
        <w:rPr>
          <w:sz w:val="24"/>
          <w:szCs w:val="24"/>
        </w:rPr>
        <w:t xml:space="preserve"> a necessidade de comunicação ao Estado sobre qualquer intenção de alienar arquivos privados classificados como de interesse histórico, </w:t>
      </w:r>
      <w:r w:rsidR="00E81A66" w:rsidRPr="00A00956">
        <w:rPr>
          <w:sz w:val="24"/>
          <w:szCs w:val="24"/>
        </w:rPr>
        <w:t>de forma a garantir a</w:t>
      </w:r>
      <w:r w:rsidRPr="00A00956">
        <w:rPr>
          <w:sz w:val="24"/>
          <w:szCs w:val="24"/>
        </w:rPr>
        <w:t xml:space="preserve"> sua preservação.</w:t>
      </w:r>
    </w:p>
    <w:p w14:paraId="3E87AB37" w14:textId="205B5182" w:rsidR="002909F3" w:rsidRDefault="002909F3" w:rsidP="002909F3">
      <w:pPr>
        <w:pStyle w:val="Corpodetexto"/>
        <w:spacing w:line="360" w:lineRule="auto"/>
        <w:ind w:firstLine="851"/>
        <w:contextualSpacing/>
        <w:rPr>
          <w:color w:val="000000"/>
          <w:sz w:val="24"/>
          <w:szCs w:val="24"/>
          <w:shd w:val="clear" w:color="auto" w:fill="FFFFFF"/>
        </w:rPr>
      </w:pPr>
      <w:r w:rsidRPr="00A00956">
        <w:rPr>
          <w:color w:val="000000"/>
          <w:sz w:val="24"/>
          <w:szCs w:val="24"/>
          <w:shd w:val="clear" w:color="auto" w:fill="FFFFFF"/>
        </w:rPr>
        <w:t xml:space="preserve">Por fim, é possível considerar que a Lei de Arquivos francesa estabelece as seguintes políticas para os arquivos privados no país: </w:t>
      </w:r>
    </w:p>
    <w:tbl>
      <w:tblPr>
        <w:tblStyle w:val="Tabelacomgrade"/>
        <w:tblW w:w="0" w:type="auto"/>
        <w:tblLook w:val="04A0" w:firstRow="1" w:lastRow="0" w:firstColumn="1" w:lastColumn="0" w:noHBand="0" w:noVBand="1"/>
      </w:tblPr>
      <w:tblGrid>
        <w:gridCol w:w="4247"/>
        <w:gridCol w:w="4247"/>
      </w:tblGrid>
      <w:tr w:rsidR="002909F3" w:rsidRPr="00A00956" w14:paraId="0BA66CB7" w14:textId="77777777" w:rsidTr="003D2190">
        <w:tc>
          <w:tcPr>
            <w:tcW w:w="8494" w:type="dxa"/>
            <w:gridSpan w:val="2"/>
          </w:tcPr>
          <w:p w14:paraId="59C23CE1" w14:textId="39917B92" w:rsidR="002909F3" w:rsidRPr="006E0434" w:rsidRDefault="002909F3" w:rsidP="003D2190">
            <w:pPr>
              <w:pStyle w:val="Corpodetexto"/>
              <w:contextualSpacing/>
              <w:jc w:val="center"/>
              <w:rPr>
                <w:bCs/>
                <w:color w:val="000000" w:themeColor="text1"/>
              </w:rPr>
            </w:pPr>
            <w:r w:rsidRPr="006E0434">
              <w:rPr>
                <w:b/>
              </w:rPr>
              <w:t>Quadro 2</w:t>
            </w:r>
            <w:r w:rsidRPr="006E0434">
              <w:t xml:space="preserve"> – Arquivos privados na legislação fr</w:t>
            </w:r>
            <w:r w:rsidR="00107DB1" w:rsidRPr="006E0434">
              <w:t>an</w:t>
            </w:r>
            <w:r w:rsidRPr="006E0434">
              <w:t>cesa</w:t>
            </w:r>
          </w:p>
        </w:tc>
      </w:tr>
      <w:tr w:rsidR="002909F3" w:rsidRPr="00A00956" w14:paraId="34BBF873" w14:textId="77777777" w:rsidTr="003D2190">
        <w:tc>
          <w:tcPr>
            <w:tcW w:w="4247" w:type="dxa"/>
            <w:vAlign w:val="center"/>
          </w:tcPr>
          <w:p w14:paraId="0AA56E51" w14:textId="77777777" w:rsidR="002909F3" w:rsidRPr="006E0434" w:rsidRDefault="002909F3" w:rsidP="003D2190">
            <w:pPr>
              <w:pStyle w:val="Corpodetexto"/>
              <w:contextualSpacing/>
              <w:jc w:val="center"/>
              <w:rPr>
                <w:b/>
                <w:bCs/>
                <w:color w:val="000000" w:themeColor="text1"/>
              </w:rPr>
            </w:pPr>
            <w:r w:rsidRPr="006E0434">
              <w:rPr>
                <w:b/>
                <w:bCs/>
                <w:color w:val="000000" w:themeColor="text1"/>
              </w:rPr>
              <w:t>Arquivos privados</w:t>
            </w:r>
          </w:p>
        </w:tc>
        <w:tc>
          <w:tcPr>
            <w:tcW w:w="4247" w:type="dxa"/>
            <w:vAlign w:val="center"/>
          </w:tcPr>
          <w:p w14:paraId="0785D7FF" w14:textId="204B8E65" w:rsidR="002909F3" w:rsidRPr="006E0434" w:rsidRDefault="002909F3" w:rsidP="003D2190">
            <w:pPr>
              <w:pStyle w:val="Corpodetexto"/>
              <w:contextualSpacing/>
              <w:jc w:val="center"/>
              <w:rPr>
                <w:b/>
                <w:bCs/>
                <w:color w:val="000000" w:themeColor="text1"/>
              </w:rPr>
            </w:pPr>
            <w:r w:rsidRPr="006E0434">
              <w:rPr>
                <w:b/>
                <w:bCs/>
                <w:color w:val="000000" w:themeColor="text1"/>
              </w:rPr>
              <w:t xml:space="preserve">Arquivos privados </w:t>
            </w:r>
            <w:r w:rsidR="00E81A66" w:rsidRPr="006E0434">
              <w:rPr>
                <w:b/>
                <w:bCs/>
                <w:color w:val="000000" w:themeColor="text1"/>
              </w:rPr>
              <w:t>classificados</w:t>
            </w:r>
            <w:r w:rsidRPr="006E0434">
              <w:rPr>
                <w:b/>
                <w:bCs/>
                <w:color w:val="000000" w:themeColor="text1"/>
              </w:rPr>
              <w:t xml:space="preserve"> como de interesse </w:t>
            </w:r>
            <w:r w:rsidR="00E81A66" w:rsidRPr="006E0434">
              <w:rPr>
                <w:b/>
                <w:bCs/>
                <w:color w:val="000000" w:themeColor="text1"/>
              </w:rPr>
              <w:t>histórico</w:t>
            </w:r>
          </w:p>
        </w:tc>
      </w:tr>
      <w:tr w:rsidR="00107DB1" w:rsidRPr="00A00956" w14:paraId="275E0AE7" w14:textId="77777777" w:rsidTr="003D2190">
        <w:tc>
          <w:tcPr>
            <w:tcW w:w="4247" w:type="dxa"/>
            <w:vMerge w:val="restart"/>
            <w:vAlign w:val="center"/>
          </w:tcPr>
          <w:p w14:paraId="2A373111" w14:textId="315EB434" w:rsidR="00107DB1" w:rsidRPr="006E0434" w:rsidRDefault="00462FF6" w:rsidP="003D2190">
            <w:pPr>
              <w:pStyle w:val="Corpodetexto"/>
              <w:contextualSpacing/>
              <w:jc w:val="center"/>
              <w:rPr>
                <w:bCs/>
                <w:color w:val="000000" w:themeColor="text1"/>
              </w:rPr>
            </w:pPr>
            <w:r w:rsidRPr="006E0434">
              <w:rPr>
                <w:bCs/>
                <w:color w:val="000000" w:themeColor="text1"/>
              </w:rPr>
              <w:t>Trata-se dos documentos que não se enquadram na definição prevista para os arquivos públicos.</w:t>
            </w:r>
          </w:p>
        </w:tc>
        <w:tc>
          <w:tcPr>
            <w:tcW w:w="4247" w:type="dxa"/>
          </w:tcPr>
          <w:p w14:paraId="22621220" w14:textId="7E8F1AE5" w:rsidR="00107DB1" w:rsidRPr="006E0434" w:rsidRDefault="00462FF6" w:rsidP="003D2190">
            <w:pPr>
              <w:pStyle w:val="Corpodetexto"/>
              <w:contextualSpacing/>
              <w:rPr>
                <w:bCs/>
                <w:color w:val="000000" w:themeColor="text1"/>
              </w:rPr>
            </w:pPr>
            <w:r w:rsidRPr="006E0434">
              <w:rPr>
                <w:bCs/>
                <w:color w:val="000000" w:themeColor="text1"/>
              </w:rPr>
              <w:t>Concernem aos d</w:t>
            </w:r>
            <w:r w:rsidR="00107DB1" w:rsidRPr="006E0434">
              <w:rPr>
                <w:bCs/>
                <w:color w:val="000000" w:themeColor="text1"/>
              </w:rPr>
              <w:t>ocumentos que</w:t>
            </w:r>
            <w:r w:rsidRPr="006E0434">
              <w:rPr>
                <w:bCs/>
                <w:color w:val="000000" w:themeColor="text1"/>
              </w:rPr>
              <w:t>,</w:t>
            </w:r>
            <w:r w:rsidR="00107DB1" w:rsidRPr="006E0434">
              <w:rPr>
                <w:bCs/>
                <w:color w:val="000000" w:themeColor="text1"/>
              </w:rPr>
              <w:t xml:space="preserve"> tendo em vista seu caráter histórico, tornam-se de interesse público.</w:t>
            </w:r>
          </w:p>
        </w:tc>
      </w:tr>
      <w:tr w:rsidR="00107DB1" w:rsidRPr="00A00956" w14:paraId="19B53DFA" w14:textId="77777777" w:rsidTr="003D2190">
        <w:tc>
          <w:tcPr>
            <w:tcW w:w="4247" w:type="dxa"/>
            <w:vMerge/>
          </w:tcPr>
          <w:p w14:paraId="5DD4F903" w14:textId="77777777" w:rsidR="00107DB1" w:rsidRPr="006E0434" w:rsidRDefault="00107DB1" w:rsidP="003D2190">
            <w:pPr>
              <w:pStyle w:val="Corpodetexto"/>
              <w:contextualSpacing/>
              <w:rPr>
                <w:bCs/>
                <w:color w:val="000000" w:themeColor="text1"/>
              </w:rPr>
            </w:pPr>
          </w:p>
        </w:tc>
        <w:tc>
          <w:tcPr>
            <w:tcW w:w="4247" w:type="dxa"/>
          </w:tcPr>
          <w:p w14:paraId="4E61D1AA" w14:textId="5CBFEC2E" w:rsidR="00107DB1" w:rsidRPr="006E0434" w:rsidRDefault="00107DB1" w:rsidP="003D2190">
            <w:pPr>
              <w:pStyle w:val="Corpodetexto"/>
              <w:contextualSpacing/>
              <w:rPr>
                <w:bCs/>
                <w:color w:val="000000" w:themeColor="text1"/>
              </w:rPr>
            </w:pPr>
            <w:r w:rsidRPr="006E0434">
              <w:rPr>
                <w:bCs/>
                <w:color w:val="000000" w:themeColor="text1"/>
              </w:rPr>
              <w:t>A classificação não implica na transferência d</w:t>
            </w:r>
            <w:r w:rsidR="00462FF6" w:rsidRPr="006E0434">
              <w:rPr>
                <w:bCs/>
                <w:color w:val="000000" w:themeColor="text1"/>
              </w:rPr>
              <w:t>a custódia dos</w:t>
            </w:r>
            <w:r w:rsidRPr="006E0434">
              <w:rPr>
                <w:bCs/>
                <w:color w:val="000000" w:themeColor="text1"/>
              </w:rPr>
              <w:t xml:space="preserve"> documentos </w:t>
            </w:r>
            <w:r w:rsidR="00462FF6" w:rsidRPr="006E0434">
              <w:rPr>
                <w:bCs/>
                <w:color w:val="000000" w:themeColor="text1"/>
              </w:rPr>
              <w:t xml:space="preserve">para </w:t>
            </w:r>
            <w:r w:rsidRPr="006E0434">
              <w:rPr>
                <w:bCs/>
                <w:color w:val="000000" w:themeColor="text1"/>
              </w:rPr>
              <w:t>o Estado.</w:t>
            </w:r>
          </w:p>
        </w:tc>
      </w:tr>
      <w:tr w:rsidR="00107DB1" w:rsidRPr="00A00956" w14:paraId="67DB0F7D" w14:textId="77777777" w:rsidTr="003D2190">
        <w:tc>
          <w:tcPr>
            <w:tcW w:w="4247" w:type="dxa"/>
            <w:vMerge/>
          </w:tcPr>
          <w:p w14:paraId="591763C7" w14:textId="77777777" w:rsidR="00107DB1" w:rsidRPr="006E0434" w:rsidRDefault="00107DB1" w:rsidP="003D2190">
            <w:pPr>
              <w:pStyle w:val="Corpodetexto"/>
              <w:contextualSpacing/>
              <w:rPr>
                <w:bCs/>
                <w:color w:val="000000" w:themeColor="text1"/>
              </w:rPr>
            </w:pPr>
          </w:p>
        </w:tc>
        <w:tc>
          <w:tcPr>
            <w:tcW w:w="4247" w:type="dxa"/>
          </w:tcPr>
          <w:p w14:paraId="715BBFD4" w14:textId="11B55BA4" w:rsidR="00107DB1" w:rsidRPr="006E0434" w:rsidRDefault="00462FF6" w:rsidP="003D2190">
            <w:pPr>
              <w:pStyle w:val="Corpodetexto"/>
              <w:contextualSpacing/>
              <w:rPr>
                <w:bCs/>
                <w:color w:val="000000" w:themeColor="text1"/>
              </w:rPr>
            </w:pPr>
            <w:r w:rsidRPr="006E0434">
              <w:rPr>
                <w:bCs/>
                <w:color w:val="000000" w:themeColor="text1"/>
              </w:rPr>
              <w:t>O interesse na</w:t>
            </w:r>
            <w:r w:rsidR="00107DB1" w:rsidRPr="006E0434">
              <w:rPr>
                <w:bCs/>
                <w:color w:val="000000" w:themeColor="text1"/>
              </w:rPr>
              <w:t xml:space="preserve"> alienação deve ser comunicad</w:t>
            </w:r>
            <w:r w:rsidRPr="006E0434">
              <w:rPr>
                <w:bCs/>
                <w:color w:val="000000" w:themeColor="text1"/>
              </w:rPr>
              <w:t>o</w:t>
            </w:r>
            <w:r w:rsidR="00107DB1" w:rsidRPr="006E0434">
              <w:rPr>
                <w:bCs/>
                <w:color w:val="000000" w:themeColor="text1"/>
              </w:rPr>
              <w:t xml:space="preserve"> à entidade administradora dos arquivos no país.</w:t>
            </w:r>
          </w:p>
        </w:tc>
      </w:tr>
      <w:tr w:rsidR="00107DB1" w:rsidRPr="00A00956" w14:paraId="08EFCBAD" w14:textId="77777777" w:rsidTr="003D2190">
        <w:tc>
          <w:tcPr>
            <w:tcW w:w="4247" w:type="dxa"/>
            <w:vMerge/>
          </w:tcPr>
          <w:p w14:paraId="59EE28C4" w14:textId="77777777" w:rsidR="00107DB1" w:rsidRPr="006E0434" w:rsidRDefault="00107DB1" w:rsidP="003D2190">
            <w:pPr>
              <w:pStyle w:val="Corpodetexto"/>
              <w:contextualSpacing/>
              <w:rPr>
                <w:bCs/>
                <w:color w:val="000000" w:themeColor="text1"/>
              </w:rPr>
            </w:pPr>
          </w:p>
        </w:tc>
        <w:tc>
          <w:tcPr>
            <w:tcW w:w="4247" w:type="dxa"/>
          </w:tcPr>
          <w:p w14:paraId="209ED8CC" w14:textId="404C8FEF" w:rsidR="00107DB1" w:rsidRPr="006E0434" w:rsidRDefault="00107DB1" w:rsidP="003D2190">
            <w:pPr>
              <w:pStyle w:val="Corpodetexto"/>
              <w:contextualSpacing/>
              <w:rPr>
                <w:bCs/>
                <w:color w:val="000000" w:themeColor="text1"/>
              </w:rPr>
            </w:pPr>
            <w:r w:rsidRPr="006E0434">
              <w:rPr>
                <w:bCs/>
                <w:color w:val="000000" w:themeColor="text1"/>
              </w:rPr>
              <w:t xml:space="preserve">A menos que seja autorizado pela entidade administradora dos arquivos, os </w:t>
            </w:r>
            <w:r w:rsidR="00462FF6" w:rsidRPr="006E0434">
              <w:rPr>
                <w:bCs/>
                <w:color w:val="000000" w:themeColor="text1"/>
              </w:rPr>
              <w:t xml:space="preserve">registros </w:t>
            </w:r>
            <w:r w:rsidRPr="006E0434">
              <w:rPr>
                <w:bCs/>
                <w:color w:val="000000" w:themeColor="text1"/>
              </w:rPr>
              <w:t>classificados como de interesse histórico não podem ser submetidos a qualquer operação que possa modificá-los ou alterá-los.</w:t>
            </w:r>
          </w:p>
        </w:tc>
      </w:tr>
      <w:tr w:rsidR="00107DB1" w:rsidRPr="00A00956" w14:paraId="05A605BB" w14:textId="77777777" w:rsidTr="003D2190">
        <w:tc>
          <w:tcPr>
            <w:tcW w:w="4247" w:type="dxa"/>
            <w:vMerge/>
          </w:tcPr>
          <w:p w14:paraId="72655CD9" w14:textId="77777777" w:rsidR="00107DB1" w:rsidRPr="006E0434" w:rsidRDefault="00107DB1" w:rsidP="003D2190">
            <w:pPr>
              <w:pStyle w:val="Corpodetexto"/>
              <w:contextualSpacing/>
              <w:rPr>
                <w:bCs/>
                <w:color w:val="000000" w:themeColor="text1"/>
              </w:rPr>
            </w:pPr>
          </w:p>
        </w:tc>
        <w:tc>
          <w:tcPr>
            <w:tcW w:w="4247" w:type="dxa"/>
          </w:tcPr>
          <w:p w14:paraId="35A7E918" w14:textId="53F8F64C" w:rsidR="00107DB1" w:rsidRPr="006E0434" w:rsidRDefault="00107DB1" w:rsidP="003D2190">
            <w:pPr>
              <w:pStyle w:val="Corpodetexto"/>
              <w:contextualSpacing/>
              <w:rPr>
                <w:bCs/>
                <w:color w:val="000000" w:themeColor="text1"/>
              </w:rPr>
            </w:pPr>
            <w:r w:rsidRPr="006E0434">
              <w:rPr>
                <w:bCs/>
                <w:color w:val="000000" w:themeColor="text1"/>
              </w:rPr>
              <w:t xml:space="preserve">A desclassificação desses acervos pode ser solicitada a pedido do proprietário ou por iniciativa da direção do </w:t>
            </w:r>
            <w:proofErr w:type="spellStart"/>
            <w:r w:rsidRPr="006E0434">
              <w:rPr>
                <w:bCs/>
                <w:i/>
                <w:iCs/>
                <w:color w:val="000000" w:themeColor="text1"/>
              </w:rPr>
              <w:t>Archives</w:t>
            </w:r>
            <w:proofErr w:type="spellEnd"/>
            <w:r w:rsidRPr="006E0434">
              <w:rPr>
                <w:bCs/>
                <w:i/>
                <w:iCs/>
                <w:color w:val="000000" w:themeColor="text1"/>
              </w:rPr>
              <w:t xml:space="preserve"> </w:t>
            </w:r>
            <w:proofErr w:type="spellStart"/>
            <w:r w:rsidRPr="006E0434">
              <w:rPr>
                <w:bCs/>
                <w:i/>
                <w:iCs/>
                <w:color w:val="000000" w:themeColor="text1"/>
              </w:rPr>
              <w:t>Nationales</w:t>
            </w:r>
            <w:proofErr w:type="spellEnd"/>
            <w:r w:rsidRPr="006E0434">
              <w:rPr>
                <w:bCs/>
                <w:color w:val="000000" w:themeColor="text1"/>
              </w:rPr>
              <w:t>.</w:t>
            </w:r>
          </w:p>
        </w:tc>
      </w:tr>
      <w:tr w:rsidR="00107DB1" w:rsidRPr="00A00956" w14:paraId="052D2F51" w14:textId="77777777" w:rsidTr="003D2190">
        <w:tc>
          <w:tcPr>
            <w:tcW w:w="4247" w:type="dxa"/>
            <w:vMerge/>
          </w:tcPr>
          <w:p w14:paraId="2C677907" w14:textId="77777777" w:rsidR="00107DB1" w:rsidRPr="006E0434" w:rsidRDefault="00107DB1" w:rsidP="003D2190">
            <w:pPr>
              <w:pStyle w:val="Corpodetexto"/>
              <w:contextualSpacing/>
              <w:rPr>
                <w:bCs/>
                <w:color w:val="000000" w:themeColor="text1"/>
              </w:rPr>
            </w:pPr>
          </w:p>
        </w:tc>
        <w:tc>
          <w:tcPr>
            <w:tcW w:w="4247" w:type="dxa"/>
          </w:tcPr>
          <w:p w14:paraId="189AC967" w14:textId="10B1971B" w:rsidR="00107DB1" w:rsidRPr="006E0434" w:rsidRDefault="00107DB1" w:rsidP="003D2190">
            <w:pPr>
              <w:pStyle w:val="Corpodetexto"/>
              <w:contextualSpacing/>
              <w:rPr>
                <w:bCs/>
                <w:color w:val="000000" w:themeColor="text1"/>
              </w:rPr>
            </w:pPr>
            <w:r w:rsidRPr="006E0434">
              <w:rPr>
                <w:bCs/>
                <w:color w:val="000000" w:themeColor="text1"/>
              </w:rPr>
              <w:t xml:space="preserve">Qualquer tipo de destruição dos documentos é proibida. Porém, caso seja realizado um inventário que identifique que documentos não são de interesse histórico, os registros podem ser eliminados nas condições previstas </w:t>
            </w:r>
            <w:r w:rsidR="00462FF6" w:rsidRPr="006E0434">
              <w:rPr>
                <w:bCs/>
                <w:color w:val="000000" w:themeColor="text1"/>
              </w:rPr>
              <w:t>em lei,</w:t>
            </w:r>
            <w:r w:rsidRPr="006E0434">
              <w:rPr>
                <w:bCs/>
                <w:color w:val="000000" w:themeColor="text1"/>
              </w:rPr>
              <w:t xml:space="preserve"> de acordo</w:t>
            </w:r>
            <w:r w:rsidR="00462FF6" w:rsidRPr="006E0434">
              <w:rPr>
                <w:bCs/>
                <w:color w:val="000000" w:themeColor="text1"/>
              </w:rPr>
              <w:t xml:space="preserve"> com os interesses d</w:t>
            </w:r>
            <w:r w:rsidRPr="006E0434">
              <w:rPr>
                <w:bCs/>
                <w:color w:val="000000" w:themeColor="text1"/>
              </w:rPr>
              <w:t xml:space="preserve">o proprietário do fundo e </w:t>
            </w:r>
            <w:r w:rsidR="00462FF6" w:rsidRPr="006E0434">
              <w:rPr>
                <w:bCs/>
                <w:color w:val="000000" w:themeColor="text1"/>
              </w:rPr>
              <w:t>d</w:t>
            </w:r>
            <w:r w:rsidRPr="006E0434">
              <w:rPr>
                <w:bCs/>
                <w:color w:val="000000" w:themeColor="text1"/>
              </w:rPr>
              <w:t>a administração dos arquivos</w:t>
            </w:r>
          </w:p>
        </w:tc>
      </w:tr>
      <w:tr w:rsidR="00B37C04" w:rsidRPr="00A00956" w14:paraId="6BEE8545" w14:textId="77777777" w:rsidTr="003D2190">
        <w:tc>
          <w:tcPr>
            <w:tcW w:w="4247" w:type="dxa"/>
          </w:tcPr>
          <w:p w14:paraId="7ACC06CA" w14:textId="77777777" w:rsidR="00B37C04" w:rsidRPr="006E0434" w:rsidRDefault="00B37C04" w:rsidP="003D2190">
            <w:pPr>
              <w:pStyle w:val="Corpodetexto"/>
              <w:contextualSpacing/>
              <w:rPr>
                <w:bCs/>
                <w:color w:val="000000" w:themeColor="text1"/>
              </w:rPr>
            </w:pPr>
          </w:p>
        </w:tc>
        <w:tc>
          <w:tcPr>
            <w:tcW w:w="4247" w:type="dxa"/>
          </w:tcPr>
          <w:p w14:paraId="002D7BAE" w14:textId="17AA7C79" w:rsidR="00B37C04" w:rsidRPr="006E0434" w:rsidRDefault="00B37C04" w:rsidP="003D2190">
            <w:pPr>
              <w:pStyle w:val="Corpodetexto"/>
              <w:contextualSpacing/>
              <w:rPr>
                <w:bCs/>
                <w:color w:val="000000" w:themeColor="text1"/>
              </w:rPr>
            </w:pPr>
            <w:r w:rsidRPr="006E0434">
              <w:rPr>
                <w:bCs/>
                <w:color w:val="000000" w:themeColor="text1"/>
              </w:rPr>
              <w:t>A exportação</w:t>
            </w:r>
            <w:r w:rsidR="00462FF6" w:rsidRPr="006E0434">
              <w:rPr>
                <w:bCs/>
                <w:color w:val="000000" w:themeColor="text1"/>
              </w:rPr>
              <w:t xml:space="preserve"> do arquivo</w:t>
            </w:r>
            <w:r w:rsidRPr="006E0434">
              <w:rPr>
                <w:bCs/>
                <w:color w:val="000000" w:themeColor="text1"/>
              </w:rPr>
              <w:t xml:space="preserve"> também é proibida.</w:t>
            </w:r>
          </w:p>
        </w:tc>
      </w:tr>
    </w:tbl>
    <w:p w14:paraId="4D367966" w14:textId="1BF58A90" w:rsidR="002909F3" w:rsidRPr="006E0434" w:rsidRDefault="002909F3" w:rsidP="002909F3">
      <w:pPr>
        <w:pStyle w:val="Corpodetexto"/>
        <w:spacing w:line="360" w:lineRule="auto"/>
        <w:contextualSpacing/>
        <w:rPr>
          <w:bCs/>
          <w:color w:val="000000" w:themeColor="text1"/>
        </w:rPr>
      </w:pPr>
      <w:r w:rsidRPr="006E0434">
        <w:rPr>
          <w:b/>
          <w:bCs/>
          <w:color w:val="000000" w:themeColor="text1"/>
        </w:rPr>
        <w:t>Fonte:</w:t>
      </w:r>
      <w:r w:rsidRPr="006E0434">
        <w:rPr>
          <w:bCs/>
          <w:color w:val="000000" w:themeColor="text1"/>
        </w:rPr>
        <w:t xml:space="preserve"> Elaborado pela autora </w:t>
      </w:r>
      <w:r w:rsidR="00B37C04" w:rsidRPr="006E0434">
        <w:rPr>
          <w:bCs/>
          <w:color w:val="000000" w:themeColor="text1"/>
        </w:rPr>
        <w:t xml:space="preserve">com base na legislação prevista no </w:t>
      </w:r>
      <w:proofErr w:type="spellStart"/>
      <w:r w:rsidR="00B37C04" w:rsidRPr="00AB19D0">
        <w:rPr>
          <w:bCs/>
          <w:i/>
          <w:iCs/>
          <w:color w:val="000000" w:themeColor="text1"/>
        </w:rPr>
        <w:t>Code</w:t>
      </w:r>
      <w:proofErr w:type="spellEnd"/>
      <w:r w:rsidR="00B37C04" w:rsidRPr="00AB19D0">
        <w:rPr>
          <w:bCs/>
          <w:i/>
          <w:iCs/>
          <w:color w:val="000000" w:themeColor="text1"/>
        </w:rPr>
        <w:t xml:space="preserve"> </w:t>
      </w:r>
      <w:proofErr w:type="spellStart"/>
      <w:r w:rsidR="00B37C04" w:rsidRPr="00AB19D0">
        <w:rPr>
          <w:bCs/>
          <w:i/>
          <w:iCs/>
          <w:color w:val="000000" w:themeColor="text1"/>
        </w:rPr>
        <w:t>du</w:t>
      </w:r>
      <w:proofErr w:type="spellEnd"/>
      <w:r w:rsidR="00B37C04" w:rsidRPr="00AB19D0">
        <w:rPr>
          <w:bCs/>
          <w:i/>
          <w:iCs/>
          <w:color w:val="000000" w:themeColor="text1"/>
        </w:rPr>
        <w:t xml:space="preserve"> </w:t>
      </w:r>
      <w:proofErr w:type="spellStart"/>
      <w:r w:rsidR="00B37C04" w:rsidRPr="00AB19D0">
        <w:rPr>
          <w:bCs/>
          <w:i/>
          <w:iCs/>
          <w:color w:val="000000" w:themeColor="text1"/>
        </w:rPr>
        <w:t>patrimoine</w:t>
      </w:r>
      <w:proofErr w:type="spellEnd"/>
      <w:r w:rsidR="00B37C04" w:rsidRPr="006E0434">
        <w:rPr>
          <w:bCs/>
          <w:color w:val="000000" w:themeColor="text1"/>
        </w:rPr>
        <w:t>.</w:t>
      </w:r>
    </w:p>
    <w:p w14:paraId="2E5CE13A" w14:textId="6357AF8E" w:rsidR="002909F3" w:rsidRPr="006E0434" w:rsidRDefault="00B92E7B" w:rsidP="00A00956">
      <w:pPr>
        <w:pStyle w:val="Corpodetexto"/>
        <w:spacing w:line="360" w:lineRule="auto"/>
        <w:contextualSpacing/>
        <w:rPr>
          <w:b/>
          <w:bCs/>
          <w:color w:val="000000"/>
          <w:sz w:val="24"/>
          <w:szCs w:val="24"/>
          <w:shd w:val="clear" w:color="auto" w:fill="FFFFFF"/>
        </w:rPr>
      </w:pPr>
      <w:r w:rsidRPr="006E0434">
        <w:rPr>
          <w:b/>
          <w:bCs/>
          <w:color w:val="000000"/>
          <w:sz w:val="24"/>
          <w:szCs w:val="24"/>
          <w:shd w:val="clear" w:color="auto" w:fill="FFFFFF"/>
        </w:rPr>
        <w:t>CONSIDERAÇÕES FINAIS</w:t>
      </w:r>
    </w:p>
    <w:p w14:paraId="7A66DCB4" w14:textId="572DD329" w:rsidR="00A00956" w:rsidRDefault="00A00956" w:rsidP="007609B5">
      <w:pPr>
        <w:pStyle w:val="Corpodetexto"/>
        <w:spacing w:line="360" w:lineRule="auto"/>
        <w:contextualSpacing/>
        <w:rPr>
          <w:color w:val="000000"/>
          <w:sz w:val="24"/>
          <w:szCs w:val="24"/>
          <w:shd w:val="clear" w:color="auto" w:fill="FFFFFF"/>
        </w:rPr>
      </w:pPr>
    </w:p>
    <w:p w14:paraId="726B7BAC" w14:textId="77777777" w:rsidR="00370554" w:rsidRDefault="00A00956" w:rsidP="007609B5">
      <w:pPr>
        <w:pStyle w:val="Corpodetexto"/>
        <w:spacing w:line="360" w:lineRule="auto"/>
        <w:ind w:firstLine="708"/>
        <w:rPr>
          <w:bCs/>
          <w:color w:val="000000" w:themeColor="text1"/>
          <w:sz w:val="24"/>
          <w:szCs w:val="24"/>
        </w:rPr>
      </w:pPr>
      <w:r w:rsidRPr="008E6430">
        <w:rPr>
          <w:bCs/>
          <w:color w:val="000000" w:themeColor="text1"/>
          <w:sz w:val="24"/>
          <w:szCs w:val="24"/>
        </w:rPr>
        <w:t xml:space="preserve">Baseando-se numa pesquisa documental, esta comunicação </w:t>
      </w:r>
      <w:r>
        <w:rPr>
          <w:bCs/>
          <w:color w:val="000000" w:themeColor="text1"/>
          <w:sz w:val="24"/>
          <w:szCs w:val="24"/>
        </w:rPr>
        <w:t xml:space="preserve">teve como objetivo </w:t>
      </w:r>
      <w:r w:rsidRPr="008E6430">
        <w:rPr>
          <w:bCs/>
          <w:color w:val="000000" w:themeColor="text1"/>
          <w:sz w:val="24"/>
          <w:szCs w:val="24"/>
        </w:rPr>
        <w:t>descrever e analisar a realidade do Brasil e da França no que diz respeito à gestão dos arquivos privados, considerando-se, sobretudo, os aspectos legais relacionados à temática.</w:t>
      </w:r>
      <w:r w:rsidR="00370554">
        <w:rPr>
          <w:bCs/>
          <w:color w:val="000000" w:themeColor="text1"/>
          <w:sz w:val="24"/>
          <w:szCs w:val="24"/>
        </w:rPr>
        <w:t xml:space="preserve"> </w:t>
      </w:r>
      <w:r w:rsidRPr="008E6430">
        <w:rPr>
          <w:bCs/>
          <w:color w:val="000000" w:themeColor="text1"/>
          <w:sz w:val="24"/>
          <w:szCs w:val="24"/>
        </w:rPr>
        <w:t xml:space="preserve"> </w:t>
      </w:r>
      <w:r w:rsidR="00F73B75">
        <w:rPr>
          <w:bCs/>
          <w:color w:val="000000" w:themeColor="text1"/>
          <w:sz w:val="24"/>
          <w:szCs w:val="24"/>
        </w:rPr>
        <w:t>O estudo proporcionou</w:t>
      </w:r>
      <w:r w:rsidRPr="008E6430">
        <w:rPr>
          <w:bCs/>
          <w:color w:val="000000" w:themeColor="text1"/>
          <w:sz w:val="24"/>
          <w:szCs w:val="24"/>
        </w:rPr>
        <w:t xml:space="preserve"> uma investigação sobre a administração desse tipo de acervo sob o ponto de vista internacional. </w:t>
      </w:r>
    </w:p>
    <w:p w14:paraId="1EB6CFA4" w14:textId="6EB4CC8F" w:rsidR="00370554" w:rsidRDefault="00A00956" w:rsidP="007609B5">
      <w:pPr>
        <w:pStyle w:val="Corpodetexto"/>
        <w:spacing w:line="360" w:lineRule="auto"/>
        <w:ind w:firstLine="708"/>
        <w:rPr>
          <w:bCs/>
          <w:color w:val="000000" w:themeColor="text1"/>
          <w:sz w:val="24"/>
          <w:szCs w:val="24"/>
        </w:rPr>
      </w:pPr>
      <w:r w:rsidRPr="008E6430">
        <w:rPr>
          <w:bCs/>
          <w:color w:val="000000" w:themeColor="text1"/>
          <w:sz w:val="24"/>
          <w:szCs w:val="24"/>
        </w:rPr>
        <w:t xml:space="preserve">A França, neste caso, tornou-se um ponto de partida devido às inúmeras cooperações com o Brasil no que se refere ao desenvolvimento das práticas arquivísticas e da consolidação da Arquivologia o País. </w:t>
      </w:r>
      <w:r w:rsidR="00370554">
        <w:rPr>
          <w:bCs/>
          <w:color w:val="000000" w:themeColor="text1"/>
          <w:sz w:val="24"/>
          <w:szCs w:val="24"/>
        </w:rPr>
        <w:t xml:space="preserve">No que se refere às formas de organização, tratamento e acesso aos arquivos privados, percebe-se que em ambos os países, o reconhecimento sobre a importância dessas fontes documentais está aliado às práticas historiográficas. </w:t>
      </w:r>
    </w:p>
    <w:p w14:paraId="29186F2E" w14:textId="32DB8C5A" w:rsidR="00080A03" w:rsidRDefault="00080A03" w:rsidP="007609B5">
      <w:pPr>
        <w:pStyle w:val="Corpodetexto"/>
        <w:spacing w:line="360" w:lineRule="auto"/>
        <w:ind w:firstLine="708"/>
        <w:rPr>
          <w:bCs/>
          <w:color w:val="000000" w:themeColor="text1"/>
          <w:sz w:val="24"/>
          <w:szCs w:val="24"/>
        </w:rPr>
      </w:pPr>
      <w:r w:rsidRPr="008E6430">
        <w:rPr>
          <w:bCs/>
          <w:color w:val="000000" w:themeColor="text1"/>
          <w:sz w:val="24"/>
          <w:szCs w:val="24"/>
        </w:rPr>
        <w:t xml:space="preserve">A partir do estudo </w:t>
      </w:r>
      <w:r>
        <w:rPr>
          <w:bCs/>
          <w:color w:val="000000" w:themeColor="text1"/>
          <w:sz w:val="24"/>
          <w:szCs w:val="24"/>
        </w:rPr>
        <w:t>propiciou-se</w:t>
      </w:r>
      <w:r w:rsidRPr="008E6430">
        <w:rPr>
          <w:bCs/>
          <w:color w:val="000000" w:themeColor="text1"/>
          <w:sz w:val="24"/>
          <w:szCs w:val="24"/>
        </w:rPr>
        <w:t xml:space="preserve"> um entendimento acerca das políticas sobre os arquivos privados no Brasil e na França, especialmente quanto aos aspectos jurídicos relacionados a esse tipo de acervo</w:t>
      </w:r>
      <w:r>
        <w:rPr>
          <w:bCs/>
          <w:color w:val="000000" w:themeColor="text1"/>
          <w:sz w:val="24"/>
          <w:szCs w:val="24"/>
        </w:rPr>
        <w:t xml:space="preserve">, analisando </w:t>
      </w:r>
      <w:r w:rsidRPr="008E6430">
        <w:rPr>
          <w:bCs/>
          <w:color w:val="000000" w:themeColor="text1"/>
          <w:sz w:val="24"/>
          <w:szCs w:val="24"/>
        </w:rPr>
        <w:t>os aspectos divergentes e convergentes nas práticas dois países, permitindo, inclusive, uma avaliação sobre a influência francesa no contexto brasileiro.</w:t>
      </w:r>
    </w:p>
    <w:p w14:paraId="22FB6BC8" w14:textId="26277264" w:rsidR="00370554" w:rsidRDefault="00370554" w:rsidP="007609B5">
      <w:pPr>
        <w:pStyle w:val="Corpodetexto"/>
        <w:spacing w:line="360" w:lineRule="auto"/>
        <w:ind w:firstLine="708"/>
        <w:rPr>
          <w:bCs/>
          <w:color w:val="000000" w:themeColor="text1"/>
          <w:sz w:val="24"/>
          <w:szCs w:val="24"/>
        </w:rPr>
      </w:pPr>
      <w:r>
        <w:rPr>
          <w:bCs/>
          <w:color w:val="000000" w:themeColor="text1"/>
          <w:sz w:val="24"/>
          <w:szCs w:val="24"/>
        </w:rPr>
        <w:t xml:space="preserve">De acordo com a investigação, </w:t>
      </w:r>
      <w:r w:rsidR="007F6BFD">
        <w:rPr>
          <w:bCs/>
          <w:color w:val="000000" w:themeColor="text1"/>
          <w:sz w:val="24"/>
          <w:szCs w:val="24"/>
        </w:rPr>
        <w:t xml:space="preserve">é possível </w:t>
      </w:r>
      <w:r w:rsidR="007609B5">
        <w:rPr>
          <w:bCs/>
          <w:color w:val="000000" w:themeColor="text1"/>
          <w:sz w:val="24"/>
          <w:szCs w:val="24"/>
        </w:rPr>
        <w:t>considerar</w:t>
      </w:r>
      <w:r w:rsidR="007F6BFD">
        <w:rPr>
          <w:bCs/>
          <w:color w:val="000000" w:themeColor="text1"/>
          <w:sz w:val="24"/>
          <w:szCs w:val="24"/>
        </w:rPr>
        <w:t xml:space="preserve"> que </w:t>
      </w:r>
      <w:r>
        <w:rPr>
          <w:bCs/>
          <w:color w:val="000000" w:themeColor="text1"/>
          <w:sz w:val="24"/>
          <w:szCs w:val="24"/>
        </w:rPr>
        <w:t>a Lei de Arquivos brasileira, promulgada na década de 1990, ainda em vigor, baseou-se nas diretrizes da legislação francesa</w:t>
      </w:r>
      <w:r w:rsidR="007F6BFD">
        <w:rPr>
          <w:bCs/>
          <w:color w:val="000000" w:themeColor="text1"/>
          <w:sz w:val="24"/>
          <w:szCs w:val="24"/>
        </w:rPr>
        <w:t xml:space="preserve"> - aprovada doze anos antes – para consolidar as práticas arquivísticas no país, </w:t>
      </w:r>
      <w:r>
        <w:rPr>
          <w:bCs/>
          <w:color w:val="000000" w:themeColor="text1"/>
          <w:sz w:val="24"/>
          <w:szCs w:val="24"/>
        </w:rPr>
        <w:t xml:space="preserve">considerando-se, por exemplo, a possibilidade de classificação de arquivos privados como de interesse público e </w:t>
      </w:r>
      <w:r w:rsidR="007F6BFD">
        <w:rPr>
          <w:bCs/>
          <w:color w:val="000000" w:themeColor="text1"/>
          <w:sz w:val="24"/>
          <w:szCs w:val="24"/>
        </w:rPr>
        <w:t>social.</w:t>
      </w:r>
    </w:p>
    <w:p w14:paraId="05DF401F" w14:textId="60AB979D" w:rsidR="0014501D" w:rsidRPr="00A00956" w:rsidRDefault="0014501D" w:rsidP="00C20914">
      <w:pPr>
        <w:pStyle w:val="Corpodetexto"/>
        <w:spacing w:line="360" w:lineRule="auto"/>
        <w:contextualSpacing/>
        <w:rPr>
          <w:b/>
          <w:bCs/>
          <w:color w:val="000000" w:themeColor="text1"/>
          <w:sz w:val="24"/>
          <w:szCs w:val="24"/>
        </w:rPr>
      </w:pPr>
    </w:p>
    <w:p w14:paraId="158606AF" w14:textId="46760393" w:rsidR="00B92E7B" w:rsidRDefault="00B92E7B" w:rsidP="00B92E7B">
      <w:pPr>
        <w:pStyle w:val="Corpodetexto"/>
        <w:rPr>
          <w:b/>
          <w:color w:val="000000" w:themeColor="text1"/>
          <w:sz w:val="24"/>
          <w:szCs w:val="24"/>
        </w:rPr>
      </w:pPr>
      <w:r>
        <w:rPr>
          <w:b/>
          <w:color w:val="000000" w:themeColor="text1"/>
          <w:sz w:val="24"/>
          <w:szCs w:val="24"/>
        </w:rPr>
        <w:lastRenderedPageBreak/>
        <w:t>REFERÊNCIAS</w:t>
      </w:r>
    </w:p>
    <w:p w14:paraId="3873F971" w14:textId="58A3FBC1" w:rsidR="006F7B07" w:rsidRPr="00AB19D0" w:rsidRDefault="006F7B07" w:rsidP="00B92E7B">
      <w:pPr>
        <w:pStyle w:val="Corpodetexto"/>
        <w:rPr>
          <w:b/>
          <w:color w:val="000000" w:themeColor="text1"/>
          <w:sz w:val="24"/>
          <w:szCs w:val="24"/>
        </w:rPr>
      </w:pPr>
    </w:p>
    <w:p w14:paraId="119D3F31" w14:textId="77777777" w:rsidR="006F7B07" w:rsidRPr="00AB19D0" w:rsidRDefault="006F7B07" w:rsidP="006F7B07">
      <w:pPr>
        <w:jc w:val="both"/>
        <w:rPr>
          <w:color w:val="000000" w:themeColor="text1"/>
          <w:sz w:val="24"/>
          <w:szCs w:val="24"/>
        </w:rPr>
      </w:pPr>
      <w:r w:rsidRPr="00AB19D0">
        <w:rPr>
          <w:color w:val="000000" w:themeColor="text1"/>
          <w:sz w:val="24"/>
          <w:szCs w:val="24"/>
          <w:shd w:val="clear" w:color="auto" w:fill="FFFFFF"/>
        </w:rPr>
        <w:t>Bastos, A. W. C</w:t>
      </w:r>
      <w:r w:rsidRPr="00AB19D0">
        <w:rPr>
          <w:color w:val="000000" w:themeColor="text1"/>
          <w:sz w:val="24"/>
          <w:szCs w:val="24"/>
        </w:rPr>
        <w:t xml:space="preserve">. (2005). Comentário. In: </w:t>
      </w:r>
      <w:r w:rsidRPr="00AB19D0">
        <w:rPr>
          <w:i/>
          <w:color w:val="000000" w:themeColor="text1"/>
          <w:sz w:val="24"/>
          <w:szCs w:val="24"/>
        </w:rPr>
        <w:t>Documentos privados de interesse público: o acesso em questão</w:t>
      </w:r>
      <w:r w:rsidRPr="00AB19D0">
        <w:rPr>
          <w:color w:val="000000" w:themeColor="text1"/>
          <w:sz w:val="24"/>
          <w:szCs w:val="24"/>
        </w:rPr>
        <w:t>. São Paulo: Instituto Fernando Henrique Cardoso, 2005.</w:t>
      </w:r>
    </w:p>
    <w:p w14:paraId="25FE109A" w14:textId="1ECFB698" w:rsidR="006F7B07" w:rsidRPr="00AB19D0" w:rsidRDefault="006F7B07" w:rsidP="00B92E7B">
      <w:pPr>
        <w:pStyle w:val="Corpodetexto"/>
        <w:rPr>
          <w:b/>
          <w:color w:val="000000" w:themeColor="text1"/>
          <w:sz w:val="24"/>
          <w:szCs w:val="24"/>
        </w:rPr>
      </w:pPr>
    </w:p>
    <w:p w14:paraId="08E6F7C2" w14:textId="77777777" w:rsidR="00E678A0" w:rsidRPr="00AB19D0" w:rsidRDefault="00E678A0" w:rsidP="00E678A0">
      <w:pPr>
        <w:spacing w:line="25" w:lineRule="atLeast"/>
        <w:jc w:val="both"/>
        <w:rPr>
          <w:color w:val="000000" w:themeColor="text1"/>
          <w:sz w:val="24"/>
          <w:szCs w:val="24"/>
        </w:rPr>
      </w:pPr>
      <w:r w:rsidRPr="00AB19D0">
        <w:rPr>
          <w:color w:val="000000" w:themeColor="text1"/>
          <w:sz w:val="24"/>
          <w:szCs w:val="24"/>
          <w:shd w:val="clear" w:color="auto" w:fill="FFFFFF"/>
        </w:rPr>
        <w:t>Costa, C. M. L. (1998). Intimidade versus interesse público: a problemática dos arquivos. </w:t>
      </w:r>
      <w:r w:rsidRPr="00AB19D0">
        <w:rPr>
          <w:i/>
          <w:iCs/>
          <w:color w:val="000000" w:themeColor="text1"/>
          <w:sz w:val="24"/>
          <w:szCs w:val="24"/>
          <w:shd w:val="clear" w:color="auto" w:fill="FFFFFF"/>
        </w:rPr>
        <w:t>Revista Estudos Históricos</w:t>
      </w:r>
      <w:r w:rsidRPr="00AB19D0">
        <w:rPr>
          <w:color w:val="000000" w:themeColor="text1"/>
          <w:sz w:val="24"/>
          <w:szCs w:val="24"/>
          <w:shd w:val="clear" w:color="auto" w:fill="FFFFFF"/>
        </w:rPr>
        <w:t>, </w:t>
      </w:r>
      <w:r w:rsidRPr="00AB19D0">
        <w:rPr>
          <w:i/>
          <w:iCs/>
          <w:color w:val="000000" w:themeColor="text1"/>
          <w:sz w:val="24"/>
          <w:szCs w:val="24"/>
          <w:shd w:val="clear" w:color="auto" w:fill="FFFFFF"/>
        </w:rPr>
        <w:t>11</w:t>
      </w:r>
      <w:r w:rsidRPr="00AB19D0">
        <w:rPr>
          <w:color w:val="000000" w:themeColor="text1"/>
          <w:sz w:val="24"/>
          <w:szCs w:val="24"/>
          <w:shd w:val="clear" w:color="auto" w:fill="FFFFFF"/>
        </w:rPr>
        <w:t>(21), pp. 189-200.</w:t>
      </w:r>
    </w:p>
    <w:p w14:paraId="446C46DA" w14:textId="77777777" w:rsidR="00E678A0" w:rsidRPr="00AB19D0" w:rsidRDefault="00E678A0" w:rsidP="00B92E7B">
      <w:pPr>
        <w:pStyle w:val="Corpodetexto"/>
        <w:rPr>
          <w:b/>
          <w:color w:val="000000" w:themeColor="text1"/>
          <w:sz w:val="24"/>
          <w:szCs w:val="24"/>
        </w:rPr>
      </w:pPr>
    </w:p>
    <w:p w14:paraId="7465A7AB" w14:textId="77777777" w:rsidR="00B92E7B" w:rsidRPr="00AB19D0" w:rsidRDefault="00B92E7B" w:rsidP="00B92E7B">
      <w:pPr>
        <w:pStyle w:val="Corpodetexto"/>
        <w:spacing w:after="240"/>
        <w:ind w:left="425" w:hanging="425"/>
        <w:rPr>
          <w:bCs/>
          <w:color w:val="000000" w:themeColor="text1"/>
          <w:sz w:val="24"/>
          <w:szCs w:val="24"/>
        </w:rPr>
      </w:pPr>
      <w:r w:rsidRPr="00AB19D0">
        <w:rPr>
          <w:bCs/>
          <w:color w:val="000000" w:themeColor="text1"/>
          <w:sz w:val="24"/>
          <w:szCs w:val="24"/>
        </w:rPr>
        <w:t xml:space="preserve">da Cunha Marques, A. A., Rodrigues, G. M., &amp; </w:t>
      </w:r>
      <w:proofErr w:type="spellStart"/>
      <w:r w:rsidRPr="00AB19D0">
        <w:rPr>
          <w:bCs/>
          <w:color w:val="000000" w:themeColor="text1"/>
          <w:sz w:val="24"/>
          <w:szCs w:val="24"/>
        </w:rPr>
        <w:t>Nougaret</w:t>
      </w:r>
      <w:proofErr w:type="spellEnd"/>
      <w:r w:rsidRPr="00AB19D0">
        <w:rPr>
          <w:bCs/>
          <w:color w:val="000000" w:themeColor="text1"/>
          <w:sz w:val="24"/>
          <w:szCs w:val="24"/>
        </w:rPr>
        <w:t>, C. (2018). Arquivos e Arquivologia na França e no Brasil: marcos históricos e contextos singulares. </w:t>
      </w:r>
      <w:r w:rsidRPr="00AB19D0">
        <w:rPr>
          <w:bCs/>
          <w:i/>
          <w:color w:val="000000" w:themeColor="text1"/>
          <w:sz w:val="24"/>
          <w:szCs w:val="24"/>
        </w:rPr>
        <w:t>Revista Brasileira de História</w:t>
      </w:r>
      <w:r w:rsidRPr="00AB19D0">
        <w:rPr>
          <w:bCs/>
          <w:color w:val="000000" w:themeColor="text1"/>
          <w:sz w:val="24"/>
          <w:szCs w:val="24"/>
        </w:rPr>
        <w:t>, 38(78).</w:t>
      </w:r>
    </w:p>
    <w:p w14:paraId="3919EDA6" w14:textId="77777777" w:rsidR="00B92E7B" w:rsidRPr="00AB19D0" w:rsidRDefault="00B92E7B" w:rsidP="00B92E7B">
      <w:pPr>
        <w:spacing w:after="240"/>
        <w:ind w:left="425" w:hanging="425"/>
        <w:jc w:val="both"/>
        <w:rPr>
          <w:color w:val="000000" w:themeColor="text1"/>
          <w:sz w:val="24"/>
          <w:szCs w:val="24"/>
          <w:shd w:val="clear" w:color="auto" w:fill="FFFFFF"/>
        </w:rPr>
      </w:pPr>
      <w:r w:rsidRPr="00AB19D0">
        <w:rPr>
          <w:i/>
          <w:color w:val="000000" w:themeColor="text1"/>
          <w:sz w:val="24"/>
          <w:szCs w:val="24"/>
          <w:shd w:val="clear" w:color="auto" w:fill="FFFFFF"/>
        </w:rPr>
        <w:t xml:space="preserve">Decreto n. 4.703, de 3 de janeiro de 2002. </w:t>
      </w:r>
      <w:r w:rsidRPr="00AB19D0">
        <w:rPr>
          <w:color w:val="000000" w:themeColor="text1"/>
          <w:sz w:val="24"/>
          <w:szCs w:val="24"/>
          <w:shd w:val="clear" w:color="auto" w:fill="FFFFFF"/>
        </w:rPr>
        <w:t>(2002). Regulamenta a Lei no 8.159, de 8 de janeiro de 1991, que dispõe sobre a política nacional de arquivos públicos e privados. Diário Oficial da União. Brasília, DF: Presidência da República.</w:t>
      </w:r>
    </w:p>
    <w:p w14:paraId="32BEB9D2" w14:textId="36AC16FA" w:rsidR="00B92E7B" w:rsidRDefault="00AB19D0" w:rsidP="00AB19D0">
      <w:pPr>
        <w:jc w:val="both"/>
        <w:rPr>
          <w:color w:val="000000" w:themeColor="text1"/>
          <w:sz w:val="24"/>
          <w:szCs w:val="24"/>
        </w:rPr>
      </w:pPr>
      <w:r w:rsidRPr="00AB19D0">
        <w:rPr>
          <w:i/>
          <w:color w:val="000000" w:themeColor="text1"/>
          <w:sz w:val="24"/>
          <w:szCs w:val="24"/>
        </w:rPr>
        <w:t>Decreto nº 8.534</w:t>
      </w:r>
      <w:r w:rsidRPr="00AB19D0">
        <w:rPr>
          <w:color w:val="000000" w:themeColor="text1"/>
          <w:sz w:val="24"/>
          <w:szCs w:val="24"/>
        </w:rPr>
        <w:t xml:space="preserve">, de 2 de janeiro de 1946. </w:t>
      </w:r>
      <w:r>
        <w:rPr>
          <w:color w:val="000000" w:themeColor="text1"/>
          <w:sz w:val="24"/>
          <w:szCs w:val="24"/>
        </w:rPr>
        <w:t xml:space="preserve">(2002). </w:t>
      </w:r>
      <w:r w:rsidRPr="00AB19D0">
        <w:rPr>
          <w:color w:val="000000" w:themeColor="text1"/>
          <w:sz w:val="24"/>
          <w:szCs w:val="24"/>
        </w:rPr>
        <w:t>Passa a Diretoria do Patrimônio Histórico e Artístico Nacional o Serviço do mesmo</w:t>
      </w:r>
      <w:r>
        <w:rPr>
          <w:color w:val="000000" w:themeColor="text1"/>
          <w:sz w:val="24"/>
          <w:szCs w:val="24"/>
        </w:rPr>
        <w:t xml:space="preserve"> </w:t>
      </w:r>
      <w:r w:rsidRPr="00AB19D0">
        <w:rPr>
          <w:color w:val="000000" w:themeColor="text1"/>
          <w:sz w:val="24"/>
          <w:szCs w:val="24"/>
        </w:rPr>
        <w:t>nome, criado pela Lei número 378, de 13 de janeiro de 1937, e dá outras providências.</w:t>
      </w:r>
      <w:r>
        <w:rPr>
          <w:color w:val="000000" w:themeColor="text1"/>
          <w:sz w:val="24"/>
          <w:szCs w:val="24"/>
        </w:rPr>
        <w:t xml:space="preserve"> </w:t>
      </w:r>
      <w:r w:rsidRPr="00AB19D0">
        <w:rPr>
          <w:color w:val="000000" w:themeColor="text1"/>
          <w:sz w:val="24"/>
          <w:szCs w:val="24"/>
          <w:shd w:val="clear" w:color="auto" w:fill="FFFFFF"/>
        </w:rPr>
        <w:t>Diário Oficial da União. Brasília, DF: Presidência da República</w:t>
      </w:r>
      <w:r>
        <w:rPr>
          <w:color w:val="000000" w:themeColor="text1"/>
          <w:sz w:val="24"/>
          <w:szCs w:val="24"/>
        </w:rPr>
        <w:t xml:space="preserve">. </w:t>
      </w:r>
    </w:p>
    <w:p w14:paraId="02FA34D0" w14:textId="77777777" w:rsidR="00AB19D0" w:rsidRPr="00AB19D0" w:rsidRDefault="00AB19D0" w:rsidP="00AB19D0">
      <w:pPr>
        <w:jc w:val="both"/>
        <w:rPr>
          <w:bCs/>
          <w:color w:val="000000" w:themeColor="text1"/>
          <w:sz w:val="24"/>
          <w:szCs w:val="24"/>
        </w:rPr>
      </w:pPr>
    </w:p>
    <w:p w14:paraId="59EB6FD3" w14:textId="77777777" w:rsidR="00B92E7B" w:rsidRPr="00AB19D0" w:rsidRDefault="00B92E7B" w:rsidP="00B92E7B">
      <w:pPr>
        <w:pStyle w:val="Corpodetexto"/>
        <w:spacing w:after="240"/>
        <w:ind w:left="425" w:hanging="425"/>
        <w:rPr>
          <w:bCs/>
          <w:color w:val="000000" w:themeColor="text1"/>
          <w:sz w:val="24"/>
          <w:szCs w:val="24"/>
          <w:lang w:val="fr-FR"/>
        </w:rPr>
      </w:pPr>
      <w:proofErr w:type="spellStart"/>
      <w:r w:rsidRPr="00AB19D0">
        <w:rPr>
          <w:color w:val="000000" w:themeColor="text1"/>
          <w:sz w:val="24"/>
          <w:szCs w:val="24"/>
          <w:shd w:val="clear" w:color="auto" w:fill="FFFFFF"/>
        </w:rPr>
        <w:t>Duchein</w:t>
      </w:r>
      <w:proofErr w:type="spellEnd"/>
      <w:r w:rsidRPr="00AB19D0">
        <w:rPr>
          <w:color w:val="000000" w:themeColor="text1"/>
          <w:sz w:val="24"/>
          <w:szCs w:val="24"/>
          <w:shd w:val="clear" w:color="auto" w:fill="FFFFFF"/>
        </w:rPr>
        <w:t xml:space="preserve">, M. (1980). </w:t>
      </w:r>
      <w:proofErr w:type="spellStart"/>
      <w:r w:rsidRPr="00AB19D0">
        <w:rPr>
          <w:color w:val="000000" w:themeColor="text1"/>
          <w:sz w:val="24"/>
          <w:szCs w:val="24"/>
          <w:shd w:val="clear" w:color="auto" w:fill="FFFFFF"/>
        </w:rPr>
        <w:t>Archives</w:t>
      </w:r>
      <w:proofErr w:type="spellEnd"/>
      <w:r w:rsidRPr="00AB19D0">
        <w:rPr>
          <w:color w:val="000000" w:themeColor="text1"/>
          <w:sz w:val="24"/>
          <w:szCs w:val="24"/>
          <w:shd w:val="clear" w:color="auto" w:fill="FFFFFF"/>
        </w:rPr>
        <w:t xml:space="preserve"> in France: The New </w:t>
      </w:r>
      <w:proofErr w:type="spellStart"/>
      <w:r w:rsidRPr="00AB19D0">
        <w:rPr>
          <w:color w:val="000000" w:themeColor="text1"/>
          <w:sz w:val="24"/>
          <w:szCs w:val="24"/>
          <w:shd w:val="clear" w:color="auto" w:fill="FFFFFF"/>
        </w:rPr>
        <w:t>Legislation</w:t>
      </w:r>
      <w:proofErr w:type="spellEnd"/>
      <w:r w:rsidRPr="00AB19D0">
        <w:rPr>
          <w:color w:val="000000" w:themeColor="text1"/>
          <w:sz w:val="24"/>
          <w:szCs w:val="24"/>
          <w:shd w:val="clear" w:color="auto" w:fill="FFFFFF"/>
        </w:rPr>
        <w:t xml:space="preserve"> </w:t>
      </w:r>
      <w:proofErr w:type="spellStart"/>
      <w:r w:rsidRPr="00AB19D0">
        <w:rPr>
          <w:color w:val="000000" w:themeColor="text1"/>
          <w:sz w:val="24"/>
          <w:szCs w:val="24"/>
          <w:shd w:val="clear" w:color="auto" w:fill="FFFFFF"/>
        </w:rPr>
        <w:t>of</w:t>
      </w:r>
      <w:proofErr w:type="spellEnd"/>
      <w:r w:rsidRPr="00AB19D0">
        <w:rPr>
          <w:color w:val="000000" w:themeColor="text1"/>
          <w:sz w:val="24"/>
          <w:szCs w:val="24"/>
          <w:shd w:val="clear" w:color="auto" w:fill="FFFFFF"/>
        </w:rPr>
        <w:t xml:space="preserve"> 1979. </w:t>
      </w:r>
      <w:r w:rsidRPr="00AB19D0">
        <w:rPr>
          <w:i/>
          <w:iCs/>
          <w:color w:val="000000" w:themeColor="text1"/>
          <w:sz w:val="24"/>
          <w:szCs w:val="24"/>
          <w:shd w:val="clear" w:color="auto" w:fill="FFFFFF"/>
          <w:lang w:val="fr-FR"/>
        </w:rPr>
        <w:t>Archivaria</w:t>
      </w:r>
      <w:r w:rsidRPr="00AB19D0">
        <w:rPr>
          <w:color w:val="000000" w:themeColor="text1"/>
          <w:sz w:val="24"/>
          <w:szCs w:val="24"/>
          <w:shd w:val="clear" w:color="auto" w:fill="FFFFFF"/>
          <w:lang w:val="fr-FR"/>
        </w:rPr>
        <w:t>, </w:t>
      </w:r>
      <w:r w:rsidRPr="00AB19D0">
        <w:rPr>
          <w:i/>
          <w:iCs/>
          <w:color w:val="000000" w:themeColor="text1"/>
          <w:sz w:val="24"/>
          <w:szCs w:val="24"/>
          <w:shd w:val="clear" w:color="auto" w:fill="FFFFFF"/>
          <w:lang w:val="fr-FR"/>
        </w:rPr>
        <w:t>11</w:t>
      </w:r>
      <w:r w:rsidRPr="00AB19D0">
        <w:rPr>
          <w:color w:val="000000" w:themeColor="text1"/>
          <w:sz w:val="24"/>
          <w:szCs w:val="24"/>
          <w:shd w:val="clear" w:color="auto" w:fill="FFFFFF"/>
          <w:lang w:val="fr-FR"/>
        </w:rPr>
        <w:t>, 127-133.</w:t>
      </w:r>
    </w:p>
    <w:p w14:paraId="51995EC9" w14:textId="77777777" w:rsidR="00B92E7B" w:rsidRPr="00AB19D0" w:rsidRDefault="00B92E7B" w:rsidP="00B92E7B">
      <w:pPr>
        <w:pStyle w:val="Corpodetexto"/>
        <w:spacing w:after="240"/>
        <w:ind w:left="425" w:hanging="425"/>
        <w:rPr>
          <w:bCs/>
          <w:color w:val="000000" w:themeColor="text1"/>
          <w:sz w:val="24"/>
          <w:szCs w:val="24"/>
          <w:lang w:val="fr-FR"/>
        </w:rPr>
      </w:pPr>
      <w:r w:rsidRPr="00AB19D0">
        <w:rPr>
          <w:color w:val="000000" w:themeColor="text1"/>
          <w:sz w:val="24"/>
          <w:szCs w:val="24"/>
          <w:shd w:val="clear" w:color="auto" w:fill="FFFFFF"/>
          <w:lang w:val="fr-FR"/>
        </w:rPr>
        <w:t>Ducrot, A. (1992). Archives personnelles et familiales: statut légal et problèmes juridiques. </w:t>
      </w:r>
      <w:r w:rsidRPr="00AB19D0">
        <w:rPr>
          <w:i/>
          <w:iCs/>
          <w:color w:val="000000" w:themeColor="text1"/>
          <w:sz w:val="24"/>
          <w:szCs w:val="24"/>
          <w:shd w:val="clear" w:color="auto" w:fill="FFFFFF"/>
          <w:lang w:val="fr-FR"/>
        </w:rPr>
        <w:t>La Gazette des archives</w:t>
      </w:r>
      <w:r w:rsidRPr="00AB19D0">
        <w:rPr>
          <w:color w:val="000000" w:themeColor="text1"/>
          <w:sz w:val="24"/>
          <w:szCs w:val="24"/>
          <w:shd w:val="clear" w:color="auto" w:fill="FFFFFF"/>
          <w:lang w:val="fr-FR"/>
        </w:rPr>
        <w:t>, </w:t>
      </w:r>
      <w:r w:rsidRPr="00AB19D0">
        <w:rPr>
          <w:i/>
          <w:iCs/>
          <w:color w:val="000000" w:themeColor="text1"/>
          <w:sz w:val="24"/>
          <w:szCs w:val="24"/>
          <w:shd w:val="clear" w:color="auto" w:fill="FFFFFF"/>
          <w:lang w:val="fr-FR"/>
        </w:rPr>
        <w:t>157</w:t>
      </w:r>
      <w:r w:rsidRPr="00AB19D0">
        <w:rPr>
          <w:color w:val="000000" w:themeColor="text1"/>
          <w:sz w:val="24"/>
          <w:szCs w:val="24"/>
          <w:shd w:val="clear" w:color="auto" w:fill="FFFFFF"/>
          <w:lang w:val="fr-FR"/>
        </w:rPr>
        <w:t>(1), 134-171.</w:t>
      </w:r>
    </w:p>
    <w:p w14:paraId="4C3643E2" w14:textId="68CBF76B" w:rsidR="00B92E7B" w:rsidRPr="00AB19D0" w:rsidRDefault="00B92E7B" w:rsidP="00B92E7B">
      <w:pPr>
        <w:pStyle w:val="Corpodetexto"/>
        <w:spacing w:after="240"/>
        <w:ind w:left="425" w:hanging="425"/>
        <w:rPr>
          <w:bCs/>
          <w:color w:val="000000" w:themeColor="text1"/>
          <w:sz w:val="24"/>
          <w:szCs w:val="24"/>
        </w:rPr>
      </w:pPr>
      <w:r w:rsidRPr="00AB19D0">
        <w:rPr>
          <w:color w:val="000000" w:themeColor="text1"/>
          <w:sz w:val="24"/>
          <w:szCs w:val="24"/>
          <w:shd w:val="clear" w:color="auto" w:fill="FFFFFF"/>
          <w:lang w:val="fr-FR"/>
        </w:rPr>
        <w:t xml:space="preserve">Estevão, S. N. D. M., &amp; Fonseca, V. M. M. D. (2010). </w:t>
      </w:r>
      <w:r w:rsidRPr="00AB19D0">
        <w:rPr>
          <w:color w:val="000000" w:themeColor="text1"/>
          <w:sz w:val="24"/>
          <w:szCs w:val="24"/>
          <w:shd w:val="clear" w:color="auto" w:fill="FFFFFF"/>
        </w:rPr>
        <w:t>A França e o Arquivo Nacional do Brasil. </w:t>
      </w:r>
      <w:r w:rsidRPr="00AB19D0">
        <w:rPr>
          <w:i/>
          <w:iCs/>
          <w:color w:val="000000" w:themeColor="text1"/>
          <w:sz w:val="24"/>
          <w:szCs w:val="24"/>
          <w:shd w:val="clear" w:color="auto" w:fill="FFFFFF"/>
        </w:rPr>
        <w:t>Acervo</w:t>
      </w:r>
      <w:r w:rsidRPr="00AB19D0">
        <w:rPr>
          <w:color w:val="000000" w:themeColor="text1"/>
          <w:sz w:val="24"/>
          <w:szCs w:val="24"/>
          <w:shd w:val="clear" w:color="auto" w:fill="FFFFFF"/>
        </w:rPr>
        <w:t>, </w:t>
      </w:r>
      <w:r w:rsidRPr="00AB19D0">
        <w:rPr>
          <w:i/>
          <w:iCs/>
          <w:color w:val="000000" w:themeColor="text1"/>
          <w:sz w:val="24"/>
          <w:szCs w:val="24"/>
          <w:shd w:val="clear" w:color="auto" w:fill="FFFFFF"/>
        </w:rPr>
        <w:t>23</w:t>
      </w:r>
      <w:r w:rsidRPr="00AB19D0">
        <w:rPr>
          <w:color w:val="000000" w:themeColor="text1"/>
          <w:sz w:val="24"/>
          <w:szCs w:val="24"/>
          <w:shd w:val="clear" w:color="auto" w:fill="FFFFFF"/>
        </w:rPr>
        <w:t>(1)</w:t>
      </w:r>
    </w:p>
    <w:p w14:paraId="27A362A7" w14:textId="77777777" w:rsidR="006F23DE" w:rsidRPr="00AB19D0" w:rsidRDefault="006F23DE" w:rsidP="006F23DE">
      <w:pPr>
        <w:spacing w:line="25" w:lineRule="atLeast"/>
        <w:jc w:val="both"/>
        <w:rPr>
          <w:rStyle w:val="Hyperlink"/>
          <w:color w:val="000000" w:themeColor="text1"/>
          <w:sz w:val="24"/>
          <w:szCs w:val="24"/>
          <w:shd w:val="clear" w:color="auto" w:fill="FFFFFF"/>
        </w:rPr>
      </w:pPr>
      <w:r w:rsidRPr="00AB19D0">
        <w:rPr>
          <w:color w:val="000000" w:themeColor="text1"/>
          <w:sz w:val="24"/>
          <w:szCs w:val="24"/>
          <w:shd w:val="clear" w:color="auto" w:fill="FFFFFF"/>
        </w:rPr>
        <w:t>France. (2019). </w:t>
      </w:r>
      <w:proofErr w:type="spellStart"/>
      <w:r w:rsidRPr="00AB19D0">
        <w:rPr>
          <w:color w:val="000000" w:themeColor="text1"/>
          <w:sz w:val="24"/>
          <w:szCs w:val="24"/>
          <w:shd w:val="clear" w:color="auto" w:fill="FFFFFF"/>
        </w:rPr>
        <w:t>Legifrance</w:t>
      </w:r>
      <w:proofErr w:type="spellEnd"/>
      <w:r w:rsidRPr="00AB19D0">
        <w:rPr>
          <w:color w:val="000000" w:themeColor="text1"/>
          <w:sz w:val="24"/>
          <w:szCs w:val="24"/>
          <w:shd w:val="clear" w:color="auto" w:fill="FFFFFF"/>
        </w:rPr>
        <w:t xml:space="preserve">: </w:t>
      </w:r>
      <w:proofErr w:type="spellStart"/>
      <w:r w:rsidRPr="00AB19D0">
        <w:rPr>
          <w:color w:val="000000" w:themeColor="text1"/>
          <w:sz w:val="24"/>
          <w:szCs w:val="24"/>
          <w:shd w:val="clear" w:color="auto" w:fill="FFFFFF"/>
        </w:rPr>
        <w:t>Code</w:t>
      </w:r>
      <w:proofErr w:type="spellEnd"/>
      <w:r w:rsidRPr="00AB19D0">
        <w:rPr>
          <w:color w:val="000000" w:themeColor="text1"/>
          <w:sz w:val="24"/>
          <w:szCs w:val="24"/>
          <w:shd w:val="clear" w:color="auto" w:fill="FFFFFF"/>
        </w:rPr>
        <w:t xml:space="preserve"> </w:t>
      </w:r>
      <w:proofErr w:type="spellStart"/>
      <w:r w:rsidRPr="00AB19D0">
        <w:rPr>
          <w:color w:val="000000" w:themeColor="text1"/>
          <w:sz w:val="24"/>
          <w:szCs w:val="24"/>
          <w:shd w:val="clear" w:color="auto" w:fill="FFFFFF"/>
        </w:rPr>
        <w:t>du</w:t>
      </w:r>
      <w:proofErr w:type="spellEnd"/>
      <w:r w:rsidRPr="00AB19D0">
        <w:rPr>
          <w:color w:val="000000" w:themeColor="text1"/>
          <w:sz w:val="24"/>
          <w:szCs w:val="24"/>
          <w:shd w:val="clear" w:color="auto" w:fill="FFFFFF"/>
        </w:rPr>
        <w:t xml:space="preserve"> </w:t>
      </w:r>
      <w:proofErr w:type="spellStart"/>
      <w:r w:rsidRPr="00AB19D0">
        <w:rPr>
          <w:color w:val="000000" w:themeColor="text1"/>
          <w:sz w:val="24"/>
          <w:szCs w:val="24"/>
          <w:shd w:val="clear" w:color="auto" w:fill="FFFFFF"/>
        </w:rPr>
        <w:t>patrimoine</w:t>
      </w:r>
      <w:proofErr w:type="spellEnd"/>
      <w:r w:rsidRPr="00AB19D0">
        <w:rPr>
          <w:color w:val="000000" w:themeColor="text1"/>
          <w:sz w:val="24"/>
          <w:szCs w:val="24"/>
          <w:shd w:val="clear" w:color="auto" w:fill="FFFFFF"/>
        </w:rPr>
        <w:t>. </w:t>
      </w:r>
      <w:r w:rsidRPr="00AB19D0">
        <w:rPr>
          <w:color w:val="000000" w:themeColor="text1"/>
          <w:sz w:val="24"/>
          <w:szCs w:val="24"/>
        </w:rPr>
        <w:t xml:space="preserve">Recuperado em 28 de março de 2019 de </w:t>
      </w:r>
      <w:hyperlink r:id="rId10" w:history="1">
        <w:r w:rsidRPr="00AB19D0">
          <w:rPr>
            <w:rStyle w:val="Hyperlink"/>
            <w:color w:val="000000" w:themeColor="text1"/>
            <w:sz w:val="24"/>
            <w:szCs w:val="24"/>
            <w:shd w:val="clear" w:color="auto" w:fill="FFFFFF"/>
          </w:rPr>
          <w:t>https://www.legifrance.gouv.fr/affichCode.do?cidTexte=LEGITEXT000006074236</w:t>
        </w:r>
      </w:hyperlink>
    </w:p>
    <w:p w14:paraId="58D702A7" w14:textId="77777777" w:rsidR="00B92E7B" w:rsidRPr="00AB19D0" w:rsidRDefault="00B92E7B" w:rsidP="00B92E7B">
      <w:pPr>
        <w:pStyle w:val="Corpodetexto"/>
        <w:spacing w:after="240"/>
        <w:ind w:left="425" w:hanging="425"/>
        <w:rPr>
          <w:bCs/>
          <w:color w:val="000000" w:themeColor="text1"/>
          <w:sz w:val="24"/>
          <w:szCs w:val="24"/>
        </w:rPr>
      </w:pPr>
    </w:p>
    <w:p w14:paraId="4B8D9A6F" w14:textId="77777777" w:rsidR="00B92E7B" w:rsidRPr="00AB19D0" w:rsidRDefault="00B92E7B" w:rsidP="00B92E7B">
      <w:pPr>
        <w:pStyle w:val="Corpodetexto"/>
        <w:spacing w:after="240"/>
        <w:ind w:left="425" w:hanging="425"/>
        <w:rPr>
          <w:bCs/>
          <w:color w:val="000000" w:themeColor="text1"/>
          <w:sz w:val="24"/>
          <w:szCs w:val="24"/>
        </w:rPr>
      </w:pPr>
      <w:r w:rsidRPr="00AB19D0">
        <w:rPr>
          <w:bCs/>
          <w:color w:val="000000" w:themeColor="text1"/>
          <w:sz w:val="24"/>
          <w:szCs w:val="24"/>
        </w:rPr>
        <w:t xml:space="preserve">Franco, C. D. A. P. M., &amp; </w:t>
      </w:r>
      <w:proofErr w:type="spellStart"/>
      <w:r w:rsidRPr="00AB19D0">
        <w:rPr>
          <w:bCs/>
          <w:color w:val="000000" w:themeColor="text1"/>
          <w:sz w:val="24"/>
          <w:szCs w:val="24"/>
        </w:rPr>
        <w:t>Bomeny</w:t>
      </w:r>
      <w:proofErr w:type="spellEnd"/>
      <w:r w:rsidRPr="00AB19D0">
        <w:rPr>
          <w:bCs/>
          <w:color w:val="000000" w:themeColor="text1"/>
          <w:sz w:val="24"/>
          <w:szCs w:val="24"/>
        </w:rPr>
        <w:t xml:space="preserve">, R. H. D. (1977). Arquivos privados na história contemporânea brasileiras. </w:t>
      </w:r>
      <w:r w:rsidRPr="00AB19D0">
        <w:rPr>
          <w:bCs/>
          <w:i/>
          <w:color w:val="000000" w:themeColor="text1"/>
          <w:sz w:val="24"/>
          <w:szCs w:val="24"/>
        </w:rPr>
        <w:t>Revista de Ciência Política</w:t>
      </w:r>
      <w:r w:rsidRPr="00AB19D0">
        <w:rPr>
          <w:bCs/>
          <w:color w:val="000000" w:themeColor="text1"/>
          <w:sz w:val="24"/>
          <w:szCs w:val="24"/>
        </w:rPr>
        <w:t>, 20(1), 15-24.</w:t>
      </w:r>
    </w:p>
    <w:p w14:paraId="15F4D20D" w14:textId="77777777" w:rsidR="006F7B07" w:rsidRPr="00AB19D0" w:rsidRDefault="006F7B07" w:rsidP="006F7B07">
      <w:pPr>
        <w:jc w:val="both"/>
        <w:rPr>
          <w:color w:val="000000" w:themeColor="text1"/>
          <w:sz w:val="24"/>
          <w:szCs w:val="24"/>
        </w:rPr>
      </w:pPr>
      <w:r w:rsidRPr="00AB19D0">
        <w:rPr>
          <w:color w:val="000000" w:themeColor="text1"/>
          <w:sz w:val="24"/>
          <w:szCs w:val="24"/>
          <w:shd w:val="clear" w:color="auto" w:fill="FFFFFF"/>
        </w:rPr>
        <w:t>Franco, C. M</w:t>
      </w:r>
      <w:r w:rsidRPr="00AB19D0">
        <w:rPr>
          <w:color w:val="000000" w:themeColor="text1"/>
          <w:sz w:val="24"/>
          <w:szCs w:val="24"/>
        </w:rPr>
        <w:t xml:space="preserve">. (1985). Por uma lei de arquivos para o Brasil. </w:t>
      </w:r>
      <w:r w:rsidRPr="00AB19D0">
        <w:rPr>
          <w:i/>
          <w:color w:val="000000" w:themeColor="text1"/>
          <w:sz w:val="24"/>
          <w:szCs w:val="24"/>
        </w:rPr>
        <w:t>Jornal do Brasil</w:t>
      </w:r>
      <w:r w:rsidRPr="00AB19D0">
        <w:rPr>
          <w:color w:val="000000" w:themeColor="text1"/>
          <w:sz w:val="24"/>
          <w:szCs w:val="24"/>
        </w:rPr>
        <w:t>, Rio de Janeiro, p. 3.</w:t>
      </w:r>
    </w:p>
    <w:p w14:paraId="126A5F08" w14:textId="7FCCC020" w:rsidR="00B92E7B" w:rsidRPr="00AB19D0" w:rsidRDefault="00B92E7B" w:rsidP="00B92E7B">
      <w:pPr>
        <w:pStyle w:val="Corpodetexto"/>
        <w:spacing w:after="240"/>
        <w:ind w:left="425" w:hanging="425"/>
        <w:rPr>
          <w:bCs/>
          <w:color w:val="000000" w:themeColor="text1"/>
          <w:sz w:val="24"/>
          <w:szCs w:val="24"/>
        </w:rPr>
      </w:pPr>
    </w:p>
    <w:p w14:paraId="16CFF3F8" w14:textId="77777777" w:rsidR="006F7B07" w:rsidRPr="00AB19D0" w:rsidRDefault="006F7B07" w:rsidP="006F7B07">
      <w:pPr>
        <w:spacing w:line="25" w:lineRule="atLeast"/>
        <w:jc w:val="both"/>
        <w:rPr>
          <w:color w:val="000000" w:themeColor="text1"/>
          <w:sz w:val="24"/>
          <w:szCs w:val="24"/>
          <w:shd w:val="clear" w:color="auto" w:fill="FFFFFF"/>
        </w:rPr>
      </w:pPr>
      <w:r w:rsidRPr="00AB19D0">
        <w:rPr>
          <w:color w:val="000000" w:themeColor="text1"/>
          <w:sz w:val="24"/>
          <w:szCs w:val="24"/>
          <w:shd w:val="clear" w:color="auto" w:fill="FFFFFF"/>
        </w:rPr>
        <w:t>Franco, C. M., &amp; Bastos, A. W. (1986). Os arquivos nacionais: estrutura e legislação. </w:t>
      </w:r>
      <w:r w:rsidRPr="00AB19D0">
        <w:rPr>
          <w:i/>
          <w:iCs/>
          <w:color w:val="000000" w:themeColor="text1"/>
          <w:sz w:val="24"/>
          <w:szCs w:val="24"/>
          <w:shd w:val="clear" w:color="auto" w:fill="FFFFFF"/>
        </w:rPr>
        <w:t>Acervo</w:t>
      </w:r>
      <w:r w:rsidRPr="00AB19D0">
        <w:rPr>
          <w:color w:val="000000" w:themeColor="text1"/>
          <w:sz w:val="24"/>
          <w:szCs w:val="24"/>
          <w:shd w:val="clear" w:color="auto" w:fill="FFFFFF"/>
        </w:rPr>
        <w:t>, </w:t>
      </w:r>
      <w:r w:rsidRPr="00AB19D0">
        <w:rPr>
          <w:i/>
          <w:iCs/>
          <w:color w:val="000000" w:themeColor="text1"/>
          <w:sz w:val="24"/>
          <w:szCs w:val="24"/>
          <w:shd w:val="clear" w:color="auto" w:fill="FFFFFF"/>
        </w:rPr>
        <w:t>1</w:t>
      </w:r>
      <w:r w:rsidRPr="00AB19D0">
        <w:rPr>
          <w:color w:val="000000" w:themeColor="text1"/>
          <w:sz w:val="24"/>
          <w:szCs w:val="24"/>
          <w:shd w:val="clear" w:color="auto" w:fill="FFFFFF"/>
        </w:rPr>
        <w:t>(1).</w:t>
      </w:r>
    </w:p>
    <w:p w14:paraId="00DF6FC8" w14:textId="77777777" w:rsidR="006F7B07" w:rsidRPr="00AB19D0" w:rsidRDefault="006F7B07" w:rsidP="00B92E7B">
      <w:pPr>
        <w:pStyle w:val="Corpodetexto"/>
        <w:spacing w:after="240"/>
        <w:ind w:left="425" w:hanging="425"/>
        <w:rPr>
          <w:bCs/>
          <w:color w:val="000000" w:themeColor="text1"/>
          <w:sz w:val="24"/>
          <w:szCs w:val="24"/>
        </w:rPr>
      </w:pPr>
    </w:p>
    <w:p w14:paraId="15CC6D0E" w14:textId="77777777" w:rsidR="00B92E7B" w:rsidRPr="00AB19D0" w:rsidRDefault="00B92E7B" w:rsidP="00B92E7B">
      <w:pPr>
        <w:pStyle w:val="Corpodetexto"/>
        <w:spacing w:after="240"/>
        <w:ind w:left="425" w:hanging="425"/>
        <w:rPr>
          <w:bCs/>
          <w:color w:val="000000" w:themeColor="text1"/>
          <w:sz w:val="24"/>
          <w:szCs w:val="24"/>
        </w:rPr>
      </w:pPr>
      <w:proofErr w:type="spellStart"/>
      <w:r w:rsidRPr="00AB19D0">
        <w:rPr>
          <w:bCs/>
          <w:color w:val="000000" w:themeColor="text1"/>
          <w:sz w:val="24"/>
          <w:szCs w:val="24"/>
        </w:rPr>
        <w:t>Ghanen</w:t>
      </w:r>
      <w:proofErr w:type="spellEnd"/>
      <w:r w:rsidRPr="00AB19D0">
        <w:rPr>
          <w:bCs/>
          <w:color w:val="000000" w:themeColor="text1"/>
          <w:sz w:val="24"/>
          <w:szCs w:val="24"/>
        </w:rPr>
        <w:t xml:space="preserve">, V. (2011). Importância da documentação privada. </w:t>
      </w:r>
      <w:r w:rsidRPr="00AB19D0">
        <w:rPr>
          <w:bCs/>
          <w:i/>
          <w:color w:val="000000" w:themeColor="text1"/>
          <w:sz w:val="24"/>
          <w:szCs w:val="24"/>
        </w:rPr>
        <w:t>ÁGORA: Arquivologia em debate</w:t>
      </w:r>
      <w:r w:rsidRPr="00AB19D0">
        <w:rPr>
          <w:bCs/>
          <w:color w:val="000000" w:themeColor="text1"/>
          <w:sz w:val="24"/>
          <w:szCs w:val="24"/>
        </w:rPr>
        <w:t xml:space="preserve">, 4(7), 8-12. </w:t>
      </w:r>
    </w:p>
    <w:p w14:paraId="6ACC4D0E" w14:textId="77777777" w:rsidR="00723A04" w:rsidRPr="00AB19D0" w:rsidRDefault="00723A04" w:rsidP="00723A04">
      <w:pPr>
        <w:spacing w:line="25" w:lineRule="atLeast"/>
        <w:jc w:val="both"/>
        <w:rPr>
          <w:color w:val="000000" w:themeColor="text1"/>
          <w:sz w:val="24"/>
          <w:szCs w:val="24"/>
          <w:shd w:val="clear" w:color="auto" w:fill="FFFFFF"/>
        </w:rPr>
      </w:pPr>
      <w:proofErr w:type="spellStart"/>
      <w:r w:rsidRPr="00AB19D0">
        <w:rPr>
          <w:color w:val="000000" w:themeColor="text1"/>
          <w:sz w:val="24"/>
          <w:szCs w:val="24"/>
          <w:shd w:val="clear" w:color="auto" w:fill="FFFFFF"/>
        </w:rPr>
        <w:t>Gille</w:t>
      </w:r>
      <w:proofErr w:type="spellEnd"/>
      <w:r w:rsidRPr="00AB19D0">
        <w:rPr>
          <w:color w:val="000000" w:themeColor="text1"/>
          <w:sz w:val="24"/>
          <w:szCs w:val="24"/>
          <w:shd w:val="clear" w:color="auto" w:fill="FFFFFF"/>
        </w:rPr>
        <w:t xml:space="preserve">, G. (1965). </w:t>
      </w:r>
      <w:proofErr w:type="spellStart"/>
      <w:r w:rsidRPr="00AB19D0">
        <w:rPr>
          <w:color w:val="000000" w:themeColor="text1"/>
          <w:sz w:val="24"/>
          <w:szCs w:val="24"/>
          <w:shd w:val="clear" w:color="auto" w:fill="FFFFFF"/>
        </w:rPr>
        <w:t>Les</w:t>
      </w:r>
      <w:proofErr w:type="spellEnd"/>
      <w:r w:rsidRPr="00AB19D0">
        <w:rPr>
          <w:color w:val="000000" w:themeColor="text1"/>
          <w:sz w:val="24"/>
          <w:szCs w:val="24"/>
          <w:shd w:val="clear" w:color="auto" w:fill="FFFFFF"/>
        </w:rPr>
        <w:t xml:space="preserve"> </w:t>
      </w:r>
      <w:proofErr w:type="spellStart"/>
      <w:r w:rsidRPr="00AB19D0">
        <w:rPr>
          <w:color w:val="000000" w:themeColor="text1"/>
          <w:sz w:val="24"/>
          <w:szCs w:val="24"/>
          <w:shd w:val="clear" w:color="auto" w:fill="FFFFFF"/>
        </w:rPr>
        <w:t>archives</w:t>
      </w:r>
      <w:proofErr w:type="spellEnd"/>
      <w:r w:rsidRPr="00AB19D0">
        <w:rPr>
          <w:color w:val="000000" w:themeColor="text1"/>
          <w:sz w:val="24"/>
          <w:szCs w:val="24"/>
          <w:shd w:val="clear" w:color="auto" w:fill="FFFFFF"/>
        </w:rPr>
        <w:t xml:space="preserve"> </w:t>
      </w:r>
      <w:proofErr w:type="spellStart"/>
      <w:r w:rsidRPr="00AB19D0">
        <w:rPr>
          <w:color w:val="000000" w:themeColor="text1"/>
          <w:sz w:val="24"/>
          <w:szCs w:val="24"/>
          <w:shd w:val="clear" w:color="auto" w:fill="FFFFFF"/>
        </w:rPr>
        <w:t>privées</w:t>
      </w:r>
      <w:proofErr w:type="spellEnd"/>
      <w:r w:rsidRPr="00AB19D0">
        <w:rPr>
          <w:color w:val="000000" w:themeColor="text1"/>
          <w:sz w:val="24"/>
          <w:szCs w:val="24"/>
          <w:shd w:val="clear" w:color="auto" w:fill="FFFFFF"/>
        </w:rPr>
        <w:t>. </w:t>
      </w:r>
      <w:proofErr w:type="spellStart"/>
      <w:r w:rsidRPr="00AB19D0">
        <w:rPr>
          <w:i/>
          <w:iCs/>
          <w:color w:val="000000" w:themeColor="text1"/>
          <w:sz w:val="24"/>
          <w:szCs w:val="24"/>
          <w:shd w:val="clear" w:color="auto" w:fill="FFFFFF"/>
        </w:rPr>
        <w:t>Revue</w:t>
      </w:r>
      <w:proofErr w:type="spellEnd"/>
      <w:r w:rsidRPr="00AB19D0">
        <w:rPr>
          <w:i/>
          <w:iCs/>
          <w:color w:val="000000" w:themeColor="text1"/>
          <w:sz w:val="24"/>
          <w:szCs w:val="24"/>
          <w:shd w:val="clear" w:color="auto" w:fill="FFFFFF"/>
        </w:rPr>
        <w:t xml:space="preserve"> </w:t>
      </w:r>
      <w:proofErr w:type="spellStart"/>
      <w:r w:rsidRPr="00AB19D0">
        <w:rPr>
          <w:i/>
          <w:iCs/>
          <w:color w:val="000000" w:themeColor="text1"/>
          <w:sz w:val="24"/>
          <w:szCs w:val="24"/>
          <w:shd w:val="clear" w:color="auto" w:fill="FFFFFF"/>
        </w:rPr>
        <w:t>historique</w:t>
      </w:r>
      <w:proofErr w:type="spellEnd"/>
      <w:r w:rsidRPr="00AB19D0">
        <w:rPr>
          <w:color w:val="000000" w:themeColor="text1"/>
          <w:sz w:val="24"/>
          <w:szCs w:val="24"/>
          <w:shd w:val="clear" w:color="auto" w:fill="FFFFFF"/>
        </w:rPr>
        <w:t>, </w:t>
      </w:r>
      <w:r w:rsidRPr="00AB19D0">
        <w:rPr>
          <w:i/>
          <w:iCs/>
          <w:color w:val="000000" w:themeColor="text1"/>
          <w:sz w:val="24"/>
          <w:szCs w:val="24"/>
          <w:shd w:val="clear" w:color="auto" w:fill="FFFFFF"/>
        </w:rPr>
        <w:t>234</w:t>
      </w:r>
      <w:r w:rsidRPr="00AB19D0">
        <w:rPr>
          <w:color w:val="000000" w:themeColor="text1"/>
          <w:sz w:val="24"/>
          <w:szCs w:val="24"/>
          <w:shd w:val="clear" w:color="auto" w:fill="FFFFFF"/>
        </w:rPr>
        <w:t>(Fasc. 1), 29-46.</w:t>
      </w:r>
    </w:p>
    <w:p w14:paraId="5E807FEF" w14:textId="77777777" w:rsidR="00B92E7B" w:rsidRPr="00AB19D0" w:rsidRDefault="00B92E7B" w:rsidP="00B92E7B">
      <w:pPr>
        <w:pStyle w:val="Corpodetexto"/>
        <w:spacing w:after="240"/>
        <w:ind w:left="425" w:hanging="425"/>
        <w:rPr>
          <w:bCs/>
          <w:color w:val="000000" w:themeColor="text1"/>
          <w:sz w:val="24"/>
          <w:szCs w:val="24"/>
        </w:rPr>
      </w:pPr>
    </w:p>
    <w:p w14:paraId="02B8E977" w14:textId="77777777" w:rsidR="00B92E7B" w:rsidRPr="00AB19D0" w:rsidRDefault="00B92E7B" w:rsidP="00B92E7B">
      <w:pPr>
        <w:pStyle w:val="Corpodetexto"/>
        <w:spacing w:after="240"/>
        <w:ind w:left="425" w:hanging="425"/>
        <w:rPr>
          <w:color w:val="000000" w:themeColor="text1"/>
          <w:sz w:val="24"/>
          <w:szCs w:val="24"/>
          <w:shd w:val="clear" w:color="auto" w:fill="FFFFFF"/>
        </w:rPr>
      </w:pPr>
      <w:proofErr w:type="spellStart"/>
      <w:r w:rsidRPr="00AB19D0">
        <w:rPr>
          <w:color w:val="000000" w:themeColor="text1"/>
          <w:sz w:val="24"/>
          <w:szCs w:val="24"/>
          <w:shd w:val="clear" w:color="auto" w:fill="FFFFFF"/>
        </w:rPr>
        <w:lastRenderedPageBreak/>
        <w:t>Heynemann</w:t>
      </w:r>
      <w:proofErr w:type="spellEnd"/>
      <w:r w:rsidRPr="00AB19D0">
        <w:rPr>
          <w:color w:val="000000" w:themeColor="text1"/>
          <w:sz w:val="24"/>
          <w:szCs w:val="24"/>
          <w:shd w:val="clear" w:color="auto" w:fill="FFFFFF"/>
        </w:rPr>
        <w:t>, C. B. (2009). História, arquivos e a tradição francesa no Brasil. </w:t>
      </w:r>
      <w:r w:rsidRPr="00AB19D0">
        <w:rPr>
          <w:i/>
          <w:iCs/>
          <w:color w:val="000000" w:themeColor="text1"/>
          <w:sz w:val="24"/>
          <w:szCs w:val="24"/>
          <w:shd w:val="clear" w:color="auto" w:fill="FFFFFF"/>
        </w:rPr>
        <w:t>Ciência &amp; Trópico</w:t>
      </w:r>
      <w:r w:rsidRPr="00AB19D0">
        <w:rPr>
          <w:color w:val="000000" w:themeColor="text1"/>
          <w:sz w:val="24"/>
          <w:szCs w:val="24"/>
          <w:shd w:val="clear" w:color="auto" w:fill="FFFFFF"/>
        </w:rPr>
        <w:t>, </w:t>
      </w:r>
      <w:r w:rsidRPr="00AB19D0">
        <w:rPr>
          <w:i/>
          <w:iCs/>
          <w:color w:val="000000" w:themeColor="text1"/>
          <w:sz w:val="24"/>
          <w:szCs w:val="24"/>
          <w:shd w:val="clear" w:color="auto" w:fill="FFFFFF"/>
        </w:rPr>
        <w:t>33</w:t>
      </w:r>
      <w:r w:rsidRPr="00AB19D0">
        <w:rPr>
          <w:color w:val="000000" w:themeColor="text1"/>
          <w:sz w:val="24"/>
          <w:szCs w:val="24"/>
          <w:shd w:val="clear" w:color="auto" w:fill="FFFFFF"/>
        </w:rPr>
        <w:t>(2).</w:t>
      </w:r>
    </w:p>
    <w:p w14:paraId="2793C6C7" w14:textId="7CA6327C" w:rsidR="006F7B07" w:rsidRPr="00AB19D0" w:rsidRDefault="006F7B07" w:rsidP="00B92E7B">
      <w:pPr>
        <w:pStyle w:val="Corpodetexto"/>
        <w:spacing w:after="240"/>
        <w:ind w:left="425" w:hanging="425"/>
        <w:rPr>
          <w:bCs/>
          <w:color w:val="000000" w:themeColor="text1"/>
          <w:sz w:val="24"/>
          <w:szCs w:val="24"/>
        </w:rPr>
      </w:pPr>
      <w:r w:rsidRPr="00AB19D0">
        <w:rPr>
          <w:color w:val="222222"/>
          <w:sz w:val="24"/>
          <w:szCs w:val="24"/>
          <w:shd w:val="clear" w:color="auto" w:fill="FFFFFF"/>
        </w:rPr>
        <w:t xml:space="preserve">Jardim, J. M. (2011). Obstáculos à construção de políticas nacionais de arquivos no Brasil e na Espanha: uma abordagem teórico-metodológica de análise comparada| </w:t>
      </w:r>
      <w:proofErr w:type="spellStart"/>
      <w:r w:rsidRPr="00AB19D0">
        <w:rPr>
          <w:color w:val="222222"/>
          <w:sz w:val="24"/>
          <w:szCs w:val="24"/>
          <w:shd w:val="clear" w:color="auto" w:fill="FFFFFF"/>
        </w:rPr>
        <w:t>Obstacles</w:t>
      </w:r>
      <w:proofErr w:type="spellEnd"/>
      <w:r w:rsidRPr="00AB19D0">
        <w:rPr>
          <w:color w:val="222222"/>
          <w:sz w:val="24"/>
          <w:szCs w:val="24"/>
          <w:shd w:val="clear" w:color="auto" w:fill="FFFFFF"/>
        </w:rPr>
        <w:t xml:space="preserve"> </w:t>
      </w:r>
      <w:proofErr w:type="spellStart"/>
      <w:r w:rsidRPr="00AB19D0">
        <w:rPr>
          <w:color w:val="222222"/>
          <w:sz w:val="24"/>
          <w:szCs w:val="24"/>
          <w:shd w:val="clear" w:color="auto" w:fill="FFFFFF"/>
        </w:rPr>
        <w:t>to</w:t>
      </w:r>
      <w:proofErr w:type="spellEnd"/>
      <w:r w:rsidRPr="00AB19D0">
        <w:rPr>
          <w:color w:val="222222"/>
          <w:sz w:val="24"/>
          <w:szCs w:val="24"/>
          <w:shd w:val="clear" w:color="auto" w:fill="FFFFFF"/>
        </w:rPr>
        <w:t xml:space="preserve"> </w:t>
      </w:r>
      <w:proofErr w:type="spellStart"/>
      <w:r w:rsidRPr="00AB19D0">
        <w:rPr>
          <w:color w:val="222222"/>
          <w:sz w:val="24"/>
          <w:szCs w:val="24"/>
          <w:shd w:val="clear" w:color="auto" w:fill="FFFFFF"/>
        </w:rPr>
        <w:t>the</w:t>
      </w:r>
      <w:proofErr w:type="spellEnd"/>
      <w:r w:rsidRPr="00AB19D0">
        <w:rPr>
          <w:color w:val="222222"/>
          <w:sz w:val="24"/>
          <w:szCs w:val="24"/>
          <w:shd w:val="clear" w:color="auto" w:fill="FFFFFF"/>
        </w:rPr>
        <w:t xml:space="preserve"> </w:t>
      </w:r>
      <w:proofErr w:type="spellStart"/>
      <w:r w:rsidRPr="00AB19D0">
        <w:rPr>
          <w:color w:val="222222"/>
          <w:sz w:val="24"/>
          <w:szCs w:val="24"/>
          <w:shd w:val="clear" w:color="auto" w:fill="FFFFFF"/>
        </w:rPr>
        <w:t>formulation</w:t>
      </w:r>
      <w:proofErr w:type="spellEnd"/>
      <w:r w:rsidRPr="00AB19D0">
        <w:rPr>
          <w:color w:val="222222"/>
          <w:sz w:val="24"/>
          <w:szCs w:val="24"/>
          <w:shd w:val="clear" w:color="auto" w:fill="FFFFFF"/>
        </w:rPr>
        <w:t xml:space="preserve"> </w:t>
      </w:r>
      <w:proofErr w:type="spellStart"/>
      <w:r w:rsidRPr="00AB19D0">
        <w:rPr>
          <w:color w:val="222222"/>
          <w:sz w:val="24"/>
          <w:szCs w:val="24"/>
          <w:shd w:val="clear" w:color="auto" w:fill="FFFFFF"/>
        </w:rPr>
        <w:t>of</w:t>
      </w:r>
      <w:proofErr w:type="spellEnd"/>
      <w:r w:rsidRPr="00AB19D0">
        <w:rPr>
          <w:color w:val="222222"/>
          <w:sz w:val="24"/>
          <w:szCs w:val="24"/>
          <w:shd w:val="clear" w:color="auto" w:fill="FFFFFF"/>
        </w:rPr>
        <w:t xml:space="preserve"> </w:t>
      </w:r>
      <w:proofErr w:type="spellStart"/>
      <w:r w:rsidRPr="00AB19D0">
        <w:rPr>
          <w:color w:val="222222"/>
          <w:sz w:val="24"/>
          <w:szCs w:val="24"/>
          <w:shd w:val="clear" w:color="auto" w:fill="FFFFFF"/>
        </w:rPr>
        <w:t>national</w:t>
      </w:r>
      <w:proofErr w:type="spellEnd"/>
      <w:r w:rsidRPr="00AB19D0">
        <w:rPr>
          <w:color w:val="222222"/>
          <w:sz w:val="24"/>
          <w:szCs w:val="24"/>
          <w:shd w:val="clear" w:color="auto" w:fill="FFFFFF"/>
        </w:rPr>
        <w:t xml:space="preserve"> </w:t>
      </w:r>
      <w:proofErr w:type="spellStart"/>
      <w:r w:rsidRPr="00AB19D0">
        <w:rPr>
          <w:color w:val="222222"/>
          <w:sz w:val="24"/>
          <w:szCs w:val="24"/>
          <w:shd w:val="clear" w:color="auto" w:fill="FFFFFF"/>
        </w:rPr>
        <w:t>archival</w:t>
      </w:r>
      <w:proofErr w:type="spellEnd"/>
      <w:r w:rsidRPr="00AB19D0">
        <w:rPr>
          <w:color w:val="222222"/>
          <w:sz w:val="24"/>
          <w:szCs w:val="24"/>
          <w:shd w:val="clear" w:color="auto" w:fill="FFFFFF"/>
        </w:rPr>
        <w:t xml:space="preserve"> policies in </w:t>
      </w:r>
      <w:proofErr w:type="spellStart"/>
      <w:r w:rsidRPr="00AB19D0">
        <w:rPr>
          <w:color w:val="222222"/>
          <w:sz w:val="24"/>
          <w:szCs w:val="24"/>
          <w:shd w:val="clear" w:color="auto" w:fill="FFFFFF"/>
        </w:rPr>
        <w:t>Brazil</w:t>
      </w:r>
      <w:proofErr w:type="spellEnd"/>
      <w:r w:rsidRPr="00AB19D0">
        <w:rPr>
          <w:color w:val="222222"/>
          <w:sz w:val="24"/>
          <w:szCs w:val="24"/>
          <w:shd w:val="clear" w:color="auto" w:fill="FFFFFF"/>
        </w:rPr>
        <w:t xml:space="preserve"> </w:t>
      </w:r>
      <w:proofErr w:type="spellStart"/>
      <w:r w:rsidRPr="00AB19D0">
        <w:rPr>
          <w:color w:val="222222"/>
          <w:sz w:val="24"/>
          <w:szCs w:val="24"/>
          <w:shd w:val="clear" w:color="auto" w:fill="FFFFFF"/>
        </w:rPr>
        <w:t>and</w:t>
      </w:r>
      <w:proofErr w:type="spellEnd"/>
      <w:r w:rsidRPr="00AB19D0">
        <w:rPr>
          <w:color w:val="222222"/>
          <w:sz w:val="24"/>
          <w:szCs w:val="24"/>
          <w:shd w:val="clear" w:color="auto" w:fill="FFFFFF"/>
        </w:rPr>
        <w:t xml:space="preserve"> Spain. </w:t>
      </w:r>
      <w:proofErr w:type="spellStart"/>
      <w:r w:rsidRPr="00AB19D0">
        <w:rPr>
          <w:i/>
          <w:iCs/>
          <w:color w:val="222222"/>
          <w:sz w:val="24"/>
          <w:szCs w:val="24"/>
          <w:shd w:val="clear" w:color="auto" w:fill="FFFFFF"/>
        </w:rPr>
        <w:t>Liinc</w:t>
      </w:r>
      <w:proofErr w:type="spellEnd"/>
      <w:r w:rsidRPr="00AB19D0">
        <w:rPr>
          <w:i/>
          <w:iCs/>
          <w:color w:val="222222"/>
          <w:sz w:val="24"/>
          <w:szCs w:val="24"/>
          <w:shd w:val="clear" w:color="auto" w:fill="FFFFFF"/>
        </w:rPr>
        <w:t xml:space="preserve"> em Revista</w:t>
      </w:r>
      <w:r w:rsidRPr="00AB19D0">
        <w:rPr>
          <w:color w:val="222222"/>
          <w:sz w:val="24"/>
          <w:szCs w:val="24"/>
          <w:shd w:val="clear" w:color="auto" w:fill="FFFFFF"/>
        </w:rPr>
        <w:t>, </w:t>
      </w:r>
      <w:r w:rsidRPr="00AB19D0">
        <w:rPr>
          <w:i/>
          <w:iCs/>
          <w:color w:val="222222"/>
          <w:sz w:val="24"/>
          <w:szCs w:val="24"/>
          <w:shd w:val="clear" w:color="auto" w:fill="FFFFFF"/>
        </w:rPr>
        <w:t>7</w:t>
      </w:r>
      <w:r w:rsidRPr="00AB19D0">
        <w:rPr>
          <w:color w:val="222222"/>
          <w:sz w:val="24"/>
          <w:szCs w:val="24"/>
          <w:shd w:val="clear" w:color="auto" w:fill="FFFFFF"/>
        </w:rPr>
        <w:t>(1).</w:t>
      </w:r>
    </w:p>
    <w:p w14:paraId="0AE13474" w14:textId="327FA772" w:rsidR="00B92E7B" w:rsidRPr="00AB19D0" w:rsidRDefault="00D46DCE" w:rsidP="00B92E7B">
      <w:pPr>
        <w:pStyle w:val="Corpodetexto"/>
        <w:spacing w:after="240"/>
        <w:ind w:left="425" w:hanging="425"/>
        <w:rPr>
          <w:bCs/>
          <w:color w:val="000000" w:themeColor="text1"/>
          <w:sz w:val="24"/>
          <w:szCs w:val="24"/>
        </w:rPr>
      </w:pPr>
      <w:r w:rsidRPr="00AB19D0">
        <w:rPr>
          <w:bCs/>
          <w:color w:val="000000" w:themeColor="text1"/>
          <w:sz w:val="24"/>
          <w:szCs w:val="24"/>
        </w:rPr>
        <w:t xml:space="preserve">Jornal </w:t>
      </w:r>
      <w:r>
        <w:rPr>
          <w:bCs/>
          <w:color w:val="000000" w:themeColor="text1"/>
          <w:sz w:val="24"/>
          <w:szCs w:val="24"/>
        </w:rPr>
        <w:t>d</w:t>
      </w:r>
      <w:r w:rsidRPr="00AB19D0">
        <w:rPr>
          <w:bCs/>
          <w:color w:val="000000" w:themeColor="text1"/>
          <w:sz w:val="24"/>
          <w:szCs w:val="24"/>
        </w:rPr>
        <w:t>o Brasil</w:t>
      </w:r>
      <w:r>
        <w:rPr>
          <w:bCs/>
          <w:color w:val="000000" w:themeColor="text1"/>
          <w:sz w:val="24"/>
          <w:szCs w:val="24"/>
        </w:rPr>
        <w:t>. (1985).</w:t>
      </w:r>
      <w:r w:rsidR="006F7B07" w:rsidRPr="00AB19D0">
        <w:rPr>
          <w:bCs/>
          <w:color w:val="000000" w:themeColor="text1"/>
          <w:sz w:val="24"/>
          <w:szCs w:val="24"/>
        </w:rPr>
        <w:t xml:space="preserve"> Definindo papéis. Rio de Janeiro, p. 10, 05 </w:t>
      </w:r>
      <w:r>
        <w:rPr>
          <w:bCs/>
          <w:color w:val="000000" w:themeColor="text1"/>
          <w:sz w:val="24"/>
          <w:szCs w:val="24"/>
        </w:rPr>
        <w:t>de janeiro de</w:t>
      </w:r>
      <w:r w:rsidR="006F7B07" w:rsidRPr="00AB19D0">
        <w:rPr>
          <w:bCs/>
          <w:color w:val="000000" w:themeColor="text1"/>
          <w:sz w:val="24"/>
          <w:szCs w:val="24"/>
        </w:rPr>
        <w:t>. 1985</w:t>
      </w:r>
      <w:r w:rsidR="006F7B07" w:rsidRPr="00AB19D0">
        <w:rPr>
          <w:bCs/>
          <w:color w:val="000000" w:themeColor="text1"/>
          <w:sz w:val="24"/>
          <w:szCs w:val="24"/>
        </w:rPr>
        <w:t>.</w:t>
      </w:r>
    </w:p>
    <w:p w14:paraId="7CA5FEC9" w14:textId="77777777" w:rsidR="00B92E7B" w:rsidRPr="00AB19D0" w:rsidRDefault="00B92E7B" w:rsidP="00B92E7B">
      <w:pPr>
        <w:spacing w:after="240"/>
        <w:ind w:left="425" w:hanging="425"/>
        <w:jc w:val="both"/>
        <w:rPr>
          <w:color w:val="000000" w:themeColor="text1"/>
          <w:sz w:val="24"/>
          <w:szCs w:val="24"/>
        </w:rPr>
      </w:pPr>
      <w:r w:rsidRPr="00AB19D0">
        <w:rPr>
          <w:i/>
          <w:color w:val="000000" w:themeColor="text1"/>
          <w:sz w:val="24"/>
          <w:szCs w:val="24"/>
        </w:rPr>
        <w:t>Lei n. 8.159, de 8 de janeiro de 1991</w:t>
      </w:r>
      <w:r w:rsidRPr="00AB19D0">
        <w:rPr>
          <w:color w:val="000000" w:themeColor="text1"/>
          <w:sz w:val="24"/>
          <w:szCs w:val="24"/>
        </w:rPr>
        <w:t>. (1991). Dispõe sobre a política nacional de arquivos públicos e privados e dá outras providências. Diário Oficial da União. Brasília, DF: Presidência da República.</w:t>
      </w:r>
    </w:p>
    <w:p w14:paraId="072C6225" w14:textId="2B00B1FE" w:rsidR="00B92E7B" w:rsidRPr="00AB19D0" w:rsidRDefault="00723A04" w:rsidP="00B92E7B">
      <w:pPr>
        <w:pStyle w:val="Corpodetexto"/>
        <w:spacing w:after="240"/>
        <w:ind w:left="425" w:hanging="425"/>
        <w:rPr>
          <w:bCs/>
          <w:color w:val="000000" w:themeColor="text1"/>
          <w:sz w:val="24"/>
          <w:szCs w:val="24"/>
        </w:rPr>
      </w:pPr>
      <w:r w:rsidRPr="00AB19D0">
        <w:rPr>
          <w:color w:val="000000"/>
          <w:sz w:val="24"/>
          <w:szCs w:val="24"/>
          <w:shd w:val="clear" w:color="auto" w:fill="FFFFFF"/>
        </w:rPr>
        <w:t>LOPES, B</w:t>
      </w:r>
      <w:r w:rsidR="00D46DCE">
        <w:rPr>
          <w:color w:val="000000"/>
          <w:sz w:val="24"/>
          <w:szCs w:val="24"/>
          <w:shd w:val="clear" w:color="auto" w:fill="FFFFFF"/>
        </w:rPr>
        <w:t>.</w:t>
      </w:r>
      <w:r w:rsidRPr="00AB19D0">
        <w:rPr>
          <w:color w:val="000000"/>
          <w:sz w:val="24"/>
          <w:szCs w:val="24"/>
          <w:shd w:val="clear" w:color="auto" w:fill="FFFFFF"/>
        </w:rPr>
        <w:t xml:space="preserve"> P.</w:t>
      </w:r>
      <w:r w:rsidR="00D46DCE">
        <w:rPr>
          <w:color w:val="000000"/>
          <w:sz w:val="24"/>
          <w:szCs w:val="24"/>
          <w:shd w:val="clear" w:color="auto" w:fill="FFFFFF"/>
        </w:rPr>
        <w:t xml:space="preserve"> (2018).</w:t>
      </w:r>
      <w:r w:rsidRPr="00AB19D0">
        <w:rPr>
          <w:color w:val="000000"/>
          <w:sz w:val="24"/>
          <w:szCs w:val="24"/>
          <w:shd w:val="clear" w:color="auto" w:fill="FFFFFF"/>
        </w:rPr>
        <w:t xml:space="preserve"> </w:t>
      </w:r>
      <w:r w:rsidRPr="00D46DCE">
        <w:rPr>
          <w:i/>
          <w:iCs/>
          <w:color w:val="000000"/>
          <w:sz w:val="24"/>
          <w:szCs w:val="24"/>
          <w:shd w:val="clear" w:color="auto" w:fill="FFFFFF"/>
        </w:rPr>
        <w:t>Arquivos pessoais de escritores no Brasil</w:t>
      </w:r>
      <w:r w:rsidRPr="00AB19D0">
        <w:rPr>
          <w:color w:val="000000"/>
          <w:sz w:val="24"/>
          <w:szCs w:val="24"/>
          <w:shd w:val="clear" w:color="auto" w:fill="FFFFFF"/>
        </w:rPr>
        <w:t xml:space="preserve">: estudo comparativo das formas de aquisição e acesso em instituições públicas. </w:t>
      </w:r>
      <w:r w:rsidR="00D46DCE">
        <w:rPr>
          <w:color w:val="000000"/>
          <w:sz w:val="24"/>
          <w:szCs w:val="24"/>
          <w:shd w:val="clear" w:color="auto" w:fill="FFFFFF"/>
        </w:rPr>
        <w:t>Brasília: UnB</w:t>
      </w:r>
      <w:r w:rsidRPr="00AB19D0">
        <w:rPr>
          <w:color w:val="000000"/>
          <w:sz w:val="24"/>
          <w:szCs w:val="24"/>
          <w:shd w:val="clear" w:color="auto" w:fill="FFFFFF"/>
        </w:rPr>
        <w:t>.</w:t>
      </w:r>
    </w:p>
    <w:p w14:paraId="63F270E5" w14:textId="77777777" w:rsidR="00E678A0" w:rsidRPr="00AB19D0" w:rsidRDefault="00E678A0" w:rsidP="00E678A0">
      <w:pPr>
        <w:spacing w:line="25" w:lineRule="atLeast"/>
        <w:jc w:val="both"/>
        <w:rPr>
          <w:i/>
          <w:color w:val="000000" w:themeColor="text1"/>
          <w:sz w:val="24"/>
          <w:szCs w:val="24"/>
        </w:rPr>
      </w:pPr>
      <w:r w:rsidRPr="00AB19D0">
        <w:rPr>
          <w:color w:val="000000" w:themeColor="text1"/>
          <w:sz w:val="24"/>
          <w:szCs w:val="24"/>
        </w:rPr>
        <w:t xml:space="preserve">Lopes, B., Rodrigues &amp; G. Os arquivos privados na legislação brasileira: do anteprojeto da lei de arquivos às regulamentações do CONARQ. (2017). </w:t>
      </w:r>
      <w:r w:rsidRPr="00AB19D0">
        <w:rPr>
          <w:i/>
          <w:color w:val="000000" w:themeColor="text1"/>
          <w:sz w:val="24"/>
          <w:szCs w:val="24"/>
        </w:rPr>
        <w:t xml:space="preserve">Revista do Arquivo, </w:t>
      </w:r>
      <w:r w:rsidRPr="00AB19D0">
        <w:rPr>
          <w:color w:val="000000" w:themeColor="text1"/>
          <w:sz w:val="24"/>
          <w:szCs w:val="24"/>
        </w:rPr>
        <w:t>2 (4).</w:t>
      </w:r>
    </w:p>
    <w:p w14:paraId="1893CFCF" w14:textId="77777777" w:rsidR="00E678A0" w:rsidRPr="00AB19D0" w:rsidRDefault="00E678A0" w:rsidP="00B92E7B">
      <w:pPr>
        <w:pStyle w:val="Corpodetexto"/>
        <w:spacing w:after="240"/>
        <w:ind w:left="425" w:hanging="425"/>
        <w:rPr>
          <w:bCs/>
          <w:color w:val="000000" w:themeColor="text1"/>
          <w:sz w:val="24"/>
          <w:szCs w:val="24"/>
        </w:rPr>
      </w:pPr>
    </w:p>
    <w:p w14:paraId="4CBDD6D2" w14:textId="1F5B9C9C" w:rsidR="00B92E7B" w:rsidRPr="00AB19D0" w:rsidRDefault="00B92E7B" w:rsidP="00B92E7B">
      <w:pPr>
        <w:pStyle w:val="Corpodetexto"/>
        <w:spacing w:after="240"/>
        <w:ind w:left="425" w:hanging="425"/>
        <w:rPr>
          <w:bCs/>
          <w:color w:val="000000" w:themeColor="text1"/>
          <w:sz w:val="24"/>
          <w:szCs w:val="24"/>
        </w:rPr>
      </w:pPr>
      <w:r w:rsidRPr="00AB19D0">
        <w:rPr>
          <w:bCs/>
          <w:color w:val="000000" w:themeColor="text1"/>
          <w:sz w:val="24"/>
          <w:szCs w:val="24"/>
        </w:rPr>
        <w:t xml:space="preserve">Lopes, L. C. (1997). A arquivística no Brasil vista pelo olhar do outro, o estrangeiro. </w:t>
      </w:r>
      <w:r w:rsidRPr="00AB19D0">
        <w:rPr>
          <w:bCs/>
          <w:i/>
          <w:color w:val="000000" w:themeColor="text1"/>
          <w:sz w:val="24"/>
          <w:szCs w:val="24"/>
        </w:rPr>
        <w:t>Revista Contracampo</w:t>
      </w:r>
      <w:r w:rsidRPr="00AB19D0">
        <w:rPr>
          <w:bCs/>
          <w:color w:val="000000" w:themeColor="text1"/>
          <w:sz w:val="24"/>
          <w:szCs w:val="24"/>
        </w:rPr>
        <w:t>, (01).</w:t>
      </w:r>
    </w:p>
    <w:p w14:paraId="29E704AA" w14:textId="1BFB2D4C" w:rsidR="00B92E7B" w:rsidRPr="00AB19D0" w:rsidRDefault="00D46DCE" w:rsidP="00B92E7B">
      <w:pPr>
        <w:pStyle w:val="Corpodetexto"/>
        <w:spacing w:after="240"/>
        <w:ind w:left="425" w:hanging="425"/>
        <w:rPr>
          <w:sz w:val="24"/>
          <w:szCs w:val="24"/>
        </w:rPr>
      </w:pPr>
      <w:r w:rsidRPr="00AB19D0">
        <w:rPr>
          <w:sz w:val="24"/>
          <w:szCs w:val="24"/>
        </w:rPr>
        <w:t>Marques</w:t>
      </w:r>
      <w:r w:rsidR="00723A04" w:rsidRPr="00AB19D0">
        <w:rPr>
          <w:sz w:val="24"/>
          <w:szCs w:val="24"/>
        </w:rPr>
        <w:t xml:space="preserve">, R. </w:t>
      </w:r>
      <w:r w:rsidR="00723A04" w:rsidRPr="00AB19D0">
        <w:rPr>
          <w:sz w:val="24"/>
          <w:szCs w:val="24"/>
        </w:rPr>
        <w:t xml:space="preserve">Arquivos literários, entre o público e o privado. </w:t>
      </w:r>
      <w:proofErr w:type="spellStart"/>
      <w:r w:rsidR="00723A04" w:rsidRPr="00D46DCE">
        <w:rPr>
          <w:i/>
          <w:iCs/>
          <w:sz w:val="24"/>
          <w:szCs w:val="24"/>
        </w:rPr>
        <w:t>Lo</w:t>
      </w:r>
      <w:proofErr w:type="spellEnd"/>
      <w:r w:rsidR="00723A04" w:rsidRPr="00D46DCE">
        <w:rPr>
          <w:i/>
          <w:iCs/>
          <w:sz w:val="24"/>
          <w:szCs w:val="24"/>
        </w:rPr>
        <w:t xml:space="preserve"> que </w:t>
      </w:r>
      <w:proofErr w:type="spellStart"/>
      <w:r w:rsidR="00723A04" w:rsidRPr="00D46DCE">
        <w:rPr>
          <w:i/>
          <w:iCs/>
          <w:sz w:val="24"/>
          <w:szCs w:val="24"/>
        </w:rPr>
        <w:t>los</w:t>
      </w:r>
      <w:proofErr w:type="spellEnd"/>
      <w:r w:rsidR="00723A04" w:rsidRPr="00D46DCE">
        <w:rPr>
          <w:i/>
          <w:iCs/>
          <w:sz w:val="24"/>
          <w:szCs w:val="24"/>
        </w:rPr>
        <w:t xml:space="preserve"> </w:t>
      </w:r>
      <w:proofErr w:type="spellStart"/>
      <w:r w:rsidR="00723A04" w:rsidRPr="00D46DCE">
        <w:rPr>
          <w:i/>
          <w:iCs/>
          <w:sz w:val="24"/>
          <w:szCs w:val="24"/>
        </w:rPr>
        <w:t>Archivos</w:t>
      </w:r>
      <w:proofErr w:type="spellEnd"/>
      <w:r w:rsidR="00723A04" w:rsidRPr="00D46DCE">
        <w:rPr>
          <w:i/>
          <w:iCs/>
          <w:sz w:val="24"/>
          <w:szCs w:val="24"/>
        </w:rPr>
        <w:t xml:space="preserve"> </w:t>
      </w:r>
      <w:proofErr w:type="spellStart"/>
      <w:r w:rsidR="00723A04" w:rsidRPr="00D46DCE">
        <w:rPr>
          <w:i/>
          <w:iCs/>
          <w:sz w:val="24"/>
          <w:szCs w:val="24"/>
        </w:rPr>
        <w:t>Cuentan</w:t>
      </w:r>
      <w:proofErr w:type="spellEnd"/>
      <w:r>
        <w:rPr>
          <w:sz w:val="24"/>
          <w:szCs w:val="24"/>
        </w:rPr>
        <w:t>,</w:t>
      </w:r>
      <w:r w:rsidR="00723A04" w:rsidRPr="00AB19D0">
        <w:rPr>
          <w:sz w:val="24"/>
          <w:szCs w:val="24"/>
        </w:rPr>
        <w:t xml:space="preserve"> v. 3, p. 17-62, 2014</w:t>
      </w:r>
    </w:p>
    <w:p w14:paraId="1EAAC773" w14:textId="72C50B56" w:rsidR="00B92E7B" w:rsidRPr="00AB19D0" w:rsidRDefault="00B92E7B" w:rsidP="00B92E7B">
      <w:pPr>
        <w:spacing w:after="240"/>
        <w:ind w:left="425" w:hanging="425"/>
        <w:jc w:val="both"/>
        <w:rPr>
          <w:color w:val="000000" w:themeColor="text1"/>
          <w:sz w:val="24"/>
          <w:szCs w:val="24"/>
        </w:rPr>
      </w:pPr>
      <w:r w:rsidRPr="00AB19D0">
        <w:rPr>
          <w:color w:val="000000" w:themeColor="text1"/>
          <w:sz w:val="24"/>
          <w:szCs w:val="24"/>
          <w:lang w:val="fr-FR"/>
        </w:rPr>
        <w:t xml:space="preserve">Nougaret, C. (2006). </w:t>
      </w:r>
      <w:r w:rsidRPr="00AB19D0">
        <w:rPr>
          <w:i/>
          <w:color w:val="000000" w:themeColor="text1"/>
          <w:sz w:val="24"/>
          <w:szCs w:val="24"/>
          <w:lang w:val="fr-FR"/>
        </w:rPr>
        <w:t>Les archives privées, éléments du patrimoine national?: Des séquestres révolutionnaires aux entrées par voies extraordinaires, un siècle d'hésitations</w:t>
      </w:r>
      <w:r w:rsidRPr="00AB19D0">
        <w:rPr>
          <w:color w:val="000000" w:themeColor="text1"/>
          <w:sz w:val="24"/>
          <w:szCs w:val="24"/>
          <w:lang w:val="fr-FR"/>
        </w:rPr>
        <w:t xml:space="preserve">. </w:t>
      </w:r>
      <w:proofErr w:type="spellStart"/>
      <w:r w:rsidRPr="00AB19D0">
        <w:rPr>
          <w:color w:val="000000" w:themeColor="text1"/>
          <w:sz w:val="24"/>
          <w:szCs w:val="24"/>
        </w:rPr>
        <w:t>Ministerio</w:t>
      </w:r>
      <w:proofErr w:type="spellEnd"/>
      <w:r w:rsidRPr="00AB19D0">
        <w:rPr>
          <w:color w:val="000000" w:themeColor="text1"/>
          <w:sz w:val="24"/>
          <w:szCs w:val="24"/>
        </w:rPr>
        <w:t xml:space="preserve"> per I </w:t>
      </w:r>
      <w:proofErr w:type="spellStart"/>
      <w:r w:rsidRPr="00AB19D0">
        <w:rPr>
          <w:color w:val="000000" w:themeColor="text1"/>
          <w:sz w:val="24"/>
          <w:szCs w:val="24"/>
        </w:rPr>
        <w:t>beni</w:t>
      </w:r>
      <w:proofErr w:type="spellEnd"/>
      <w:r w:rsidRPr="00AB19D0">
        <w:rPr>
          <w:color w:val="000000" w:themeColor="text1"/>
          <w:sz w:val="24"/>
          <w:szCs w:val="24"/>
        </w:rPr>
        <w:t xml:space="preserve"> e </w:t>
      </w:r>
      <w:proofErr w:type="spellStart"/>
      <w:r w:rsidRPr="00AB19D0">
        <w:rPr>
          <w:color w:val="000000" w:themeColor="text1"/>
          <w:sz w:val="24"/>
          <w:szCs w:val="24"/>
        </w:rPr>
        <w:t>le</w:t>
      </w:r>
      <w:proofErr w:type="spellEnd"/>
      <w:r w:rsidRPr="00AB19D0">
        <w:rPr>
          <w:color w:val="000000" w:themeColor="text1"/>
          <w:sz w:val="24"/>
          <w:szCs w:val="24"/>
        </w:rPr>
        <w:t xml:space="preserve"> </w:t>
      </w:r>
      <w:proofErr w:type="spellStart"/>
      <w:r w:rsidRPr="00AB19D0">
        <w:rPr>
          <w:color w:val="000000" w:themeColor="text1"/>
          <w:sz w:val="24"/>
          <w:szCs w:val="24"/>
        </w:rPr>
        <w:t>attivita</w:t>
      </w:r>
      <w:proofErr w:type="spellEnd"/>
      <w:r w:rsidRPr="00AB19D0">
        <w:rPr>
          <w:color w:val="000000" w:themeColor="text1"/>
          <w:sz w:val="24"/>
          <w:szCs w:val="24"/>
        </w:rPr>
        <w:t xml:space="preserve"> </w:t>
      </w:r>
      <w:proofErr w:type="spellStart"/>
      <w:r w:rsidRPr="00AB19D0">
        <w:rPr>
          <w:color w:val="000000" w:themeColor="text1"/>
          <w:sz w:val="24"/>
          <w:szCs w:val="24"/>
        </w:rPr>
        <w:t>culturali</w:t>
      </w:r>
      <w:proofErr w:type="spellEnd"/>
      <w:r w:rsidRPr="00AB19D0">
        <w:rPr>
          <w:color w:val="000000" w:themeColor="text1"/>
          <w:sz w:val="24"/>
          <w:szCs w:val="24"/>
        </w:rPr>
        <w:t>, 737-750.</w:t>
      </w:r>
    </w:p>
    <w:p w14:paraId="6126DA9C" w14:textId="77777777" w:rsidR="00723A04" w:rsidRPr="00AB19D0" w:rsidRDefault="00723A04" w:rsidP="00723A04">
      <w:pPr>
        <w:spacing w:line="25" w:lineRule="atLeast"/>
        <w:jc w:val="both"/>
        <w:rPr>
          <w:color w:val="000000" w:themeColor="text1"/>
          <w:sz w:val="24"/>
          <w:szCs w:val="24"/>
          <w:shd w:val="clear" w:color="auto" w:fill="FFFFFF"/>
        </w:rPr>
      </w:pPr>
      <w:proofErr w:type="spellStart"/>
      <w:r w:rsidRPr="00AB19D0">
        <w:rPr>
          <w:color w:val="000000" w:themeColor="text1"/>
          <w:sz w:val="24"/>
          <w:szCs w:val="24"/>
          <w:shd w:val="clear" w:color="auto" w:fill="FFFFFF"/>
        </w:rPr>
        <w:t>Nougaret</w:t>
      </w:r>
      <w:proofErr w:type="spellEnd"/>
      <w:r w:rsidRPr="00AB19D0">
        <w:rPr>
          <w:color w:val="000000" w:themeColor="text1"/>
          <w:sz w:val="24"/>
          <w:szCs w:val="24"/>
          <w:shd w:val="clear" w:color="auto" w:fill="FFFFFF"/>
        </w:rPr>
        <w:t xml:space="preserve">, C. (2006a). </w:t>
      </w:r>
      <w:proofErr w:type="spellStart"/>
      <w:r w:rsidRPr="00AB19D0">
        <w:rPr>
          <w:color w:val="000000" w:themeColor="text1"/>
          <w:sz w:val="24"/>
          <w:szCs w:val="24"/>
          <w:shd w:val="clear" w:color="auto" w:fill="FFFFFF"/>
        </w:rPr>
        <w:t>L'intérêt</w:t>
      </w:r>
      <w:proofErr w:type="spellEnd"/>
      <w:r w:rsidRPr="00AB19D0">
        <w:rPr>
          <w:color w:val="000000" w:themeColor="text1"/>
          <w:sz w:val="24"/>
          <w:szCs w:val="24"/>
          <w:shd w:val="clear" w:color="auto" w:fill="FFFFFF"/>
        </w:rPr>
        <w:t xml:space="preserve"> </w:t>
      </w:r>
      <w:proofErr w:type="spellStart"/>
      <w:r w:rsidRPr="00AB19D0">
        <w:rPr>
          <w:color w:val="000000" w:themeColor="text1"/>
          <w:sz w:val="24"/>
          <w:szCs w:val="24"/>
          <w:shd w:val="clear" w:color="auto" w:fill="FFFFFF"/>
        </w:rPr>
        <w:t>des</w:t>
      </w:r>
      <w:proofErr w:type="spellEnd"/>
      <w:r w:rsidRPr="00AB19D0">
        <w:rPr>
          <w:color w:val="000000" w:themeColor="text1"/>
          <w:sz w:val="24"/>
          <w:szCs w:val="24"/>
          <w:shd w:val="clear" w:color="auto" w:fill="FFFFFF"/>
        </w:rPr>
        <w:t xml:space="preserve"> </w:t>
      </w:r>
      <w:proofErr w:type="spellStart"/>
      <w:r w:rsidRPr="00AB19D0">
        <w:rPr>
          <w:color w:val="000000" w:themeColor="text1"/>
          <w:sz w:val="24"/>
          <w:szCs w:val="24"/>
          <w:shd w:val="clear" w:color="auto" w:fill="FFFFFF"/>
        </w:rPr>
        <w:t>archives</w:t>
      </w:r>
      <w:proofErr w:type="spellEnd"/>
      <w:r w:rsidRPr="00AB19D0">
        <w:rPr>
          <w:color w:val="000000" w:themeColor="text1"/>
          <w:sz w:val="24"/>
          <w:szCs w:val="24"/>
          <w:shd w:val="clear" w:color="auto" w:fill="FFFFFF"/>
        </w:rPr>
        <w:t xml:space="preserve"> </w:t>
      </w:r>
      <w:proofErr w:type="spellStart"/>
      <w:r w:rsidRPr="00AB19D0">
        <w:rPr>
          <w:color w:val="000000" w:themeColor="text1"/>
          <w:sz w:val="24"/>
          <w:szCs w:val="24"/>
          <w:shd w:val="clear" w:color="auto" w:fill="FFFFFF"/>
        </w:rPr>
        <w:t>privées</w:t>
      </w:r>
      <w:proofErr w:type="spellEnd"/>
      <w:r w:rsidRPr="00AB19D0">
        <w:rPr>
          <w:color w:val="000000" w:themeColor="text1"/>
          <w:sz w:val="24"/>
          <w:szCs w:val="24"/>
          <w:shd w:val="clear" w:color="auto" w:fill="FFFFFF"/>
        </w:rPr>
        <w:t xml:space="preserve"> </w:t>
      </w:r>
      <w:proofErr w:type="spellStart"/>
      <w:r w:rsidRPr="00AB19D0">
        <w:rPr>
          <w:color w:val="000000" w:themeColor="text1"/>
          <w:sz w:val="24"/>
          <w:szCs w:val="24"/>
          <w:shd w:val="clear" w:color="auto" w:fill="FFFFFF"/>
        </w:rPr>
        <w:t>pour</w:t>
      </w:r>
      <w:proofErr w:type="spellEnd"/>
      <w:r w:rsidRPr="00AB19D0">
        <w:rPr>
          <w:color w:val="000000" w:themeColor="text1"/>
          <w:sz w:val="24"/>
          <w:szCs w:val="24"/>
          <w:shd w:val="clear" w:color="auto" w:fill="FFFFFF"/>
        </w:rPr>
        <w:t xml:space="preserve"> </w:t>
      </w:r>
      <w:proofErr w:type="spellStart"/>
      <w:r w:rsidRPr="00AB19D0">
        <w:rPr>
          <w:color w:val="000000" w:themeColor="text1"/>
          <w:sz w:val="24"/>
          <w:szCs w:val="24"/>
          <w:shd w:val="clear" w:color="auto" w:fill="FFFFFF"/>
        </w:rPr>
        <w:t>l'Histoire</w:t>
      </w:r>
      <w:proofErr w:type="spellEnd"/>
      <w:r w:rsidRPr="00AB19D0">
        <w:rPr>
          <w:color w:val="000000" w:themeColor="text1"/>
          <w:sz w:val="24"/>
          <w:szCs w:val="24"/>
          <w:shd w:val="clear" w:color="auto" w:fill="FFFFFF"/>
        </w:rPr>
        <w:t>. </w:t>
      </w:r>
      <w:r w:rsidRPr="00AB19D0">
        <w:rPr>
          <w:i/>
          <w:iCs/>
          <w:color w:val="000000" w:themeColor="text1"/>
          <w:sz w:val="24"/>
          <w:szCs w:val="24"/>
          <w:shd w:val="clear" w:color="auto" w:fill="FFFFFF"/>
        </w:rPr>
        <w:t xml:space="preserve">La </w:t>
      </w:r>
      <w:proofErr w:type="spellStart"/>
      <w:r w:rsidRPr="00AB19D0">
        <w:rPr>
          <w:i/>
          <w:iCs/>
          <w:color w:val="000000" w:themeColor="text1"/>
          <w:sz w:val="24"/>
          <w:szCs w:val="24"/>
          <w:shd w:val="clear" w:color="auto" w:fill="FFFFFF"/>
        </w:rPr>
        <w:t>gazette</w:t>
      </w:r>
      <w:proofErr w:type="spellEnd"/>
      <w:r w:rsidRPr="00AB19D0">
        <w:rPr>
          <w:i/>
          <w:iCs/>
          <w:color w:val="000000" w:themeColor="text1"/>
          <w:sz w:val="24"/>
          <w:szCs w:val="24"/>
          <w:shd w:val="clear" w:color="auto" w:fill="FFFFFF"/>
        </w:rPr>
        <w:t xml:space="preserve"> </w:t>
      </w:r>
      <w:proofErr w:type="spellStart"/>
      <w:r w:rsidRPr="00AB19D0">
        <w:rPr>
          <w:i/>
          <w:iCs/>
          <w:color w:val="000000" w:themeColor="text1"/>
          <w:sz w:val="24"/>
          <w:szCs w:val="24"/>
          <w:shd w:val="clear" w:color="auto" w:fill="FFFFFF"/>
        </w:rPr>
        <w:t>des</w:t>
      </w:r>
      <w:proofErr w:type="spellEnd"/>
      <w:r w:rsidRPr="00AB19D0">
        <w:rPr>
          <w:i/>
          <w:iCs/>
          <w:color w:val="000000" w:themeColor="text1"/>
          <w:sz w:val="24"/>
          <w:szCs w:val="24"/>
          <w:shd w:val="clear" w:color="auto" w:fill="FFFFFF"/>
        </w:rPr>
        <w:t xml:space="preserve"> </w:t>
      </w:r>
      <w:proofErr w:type="spellStart"/>
      <w:r w:rsidRPr="00AB19D0">
        <w:rPr>
          <w:i/>
          <w:iCs/>
          <w:color w:val="000000" w:themeColor="text1"/>
          <w:sz w:val="24"/>
          <w:szCs w:val="24"/>
          <w:shd w:val="clear" w:color="auto" w:fill="FFFFFF"/>
        </w:rPr>
        <w:t>archives</w:t>
      </w:r>
      <w:proofErr w:type="spellEnd"/>
      <w:r w:rsidRPr="00AB19D0">
        <w:rPr>
          <w:color w:val="000000" w:themeColor="text1"/>
          <w:sz w:val="24"/>
          <w:szCs w:val="24"/>
          <w:shd w:val="clear" w:color="auto" w:fill="FFFFFF"/>
        </w:rPr>
        <w:t>, </w:t>
      </w:r>
      <w:r w:rsidRPr="00AB19D0">
        <w:rPr>
          <w:i/>
          <w:iCs/>
          <w:color w:val="000000" w:themeColor="text1"/>
          <w:sz w:val="24"/>
          <w:szCs w:val="24"/>
          <w:shd w:val="clear" w:color="auto" w:fill="FFFFFF"/>
        </w:rPr>
        <w:t>201</w:t>
      </w:r>
      <w:r w:rsidRPr="00AB19D0">
        <w:rPr>
          <w:color w:val="000000" w:themeColor="text1"/>
          <w:sz w:val="24"/>
          <w:szCs w:val="24"/>
          <w:shd w:val="clear" w:color="auto" w:fill="FFFFFF"/>
        </w:rPr>
        <w:t>(201), 19-25.</w:t>
      </w:r>
    </w:p>
    <w:p w14:paraId="027024BF" w14:textId="77777777" w:rsidR="00D46DCE" w:rsidRDefault="00D46DCE" w:rsidP="00B92E7B">
      <w:pPr>
        <w:spacing w:after="240"/>
        <w:ind w:left="425" w:hanging="425"/>
        <w:jc w:val="both"/>
        <w:rPr>
          <w:color w:val="000000" w:themeColor="text1"/>
          <w:sz w:val="24"/>
          <w:szCs w:val="24"/>
          <w:shd w:val="clear" w:color="auto" w:fill="FFFFFF"/>
        </w:rPr>
      </w:pPr>
    </w:p>
    <w:p w14:paraId="0AE1653A" w14:textId="0E057542" w:rsidR="00B92E7B" w:rsidRPr="00AB19D0" w:rsidRDefault="00B92E7B" w:rsidP="00B92E7B">
      <w:pPr>
        <w:spacing w:after="240"/>
        <w:ind w:left="425" w:hanging="425"/>
        <w:jc w:val="both"/>
        <w:rPr>
          <w:color w:val="000000" w:themeColor="text1"/>
          <w:sz w:val="24"/>
          <w:szCs w:val="24"/>
          <w:shd w:val="clear" w:color="auto" w:fill="FFFFFF"/>
        </w:rPr>
      </w:pPr>
      <w:r w:rsidRPr="00AB19D0">
        <w:rPr>
          <w:color w:val="000000" w:themeColor="text1"/>
          <w:sz w:val="24"/>
          <w:szCs w:val="24"/>
          <w:shd w:val="clear" w:color="auto" w:fill="FFFFFF"/>
        </w:rPr>
        <w:t xml:space="preserve">PAYNE, G. &amp; PAYNE, J (2014). </w:t>
      </w:r>
      <w:r w:rsidRPr="00AB19D0">
        <w:rPr>
          <w:i/>
          <w:color w:val="000000" w:themeColor="text1"/>
          <w:sz w:val="24"/>
          <w:szCs w:val="24"/>
          <w:shd w:val="clear" w:color="auto" w:fill="FFFFFF"/>
        </w:rPr>
        <w:t xml:space="preserve">Key </w:t>
      </w:r>
      <w:proofErr w:type="spellStart"/>
      <w:r w:rsidRPr="00AB19D0">
        <w:rPr>
          <w:i/>
          <w:color w:val="000000" w:themeColor="text1"/>
          <w:sz w:val="24"/>
          <w:szCs w:val="24"/>
          <w:shd w:val="clear" w:color="auto" w:fill="FFFFFF"/>
        </w:rPr>
        <w:t>concepts</w:t>
      </w:r>
      <w:proofErr w:type="spellEnd"/>
      <w:r w:rsidRPr="00AB19D0">
        <w:rPr>
          <w:i/>
          <w:color w:val="000000" w:themeColor="text1"/>
          <w:sz w:val="24"/>
          <w:szCs w:val="24"/>
          <w:shd w:val="clear" w:color="auto" w:fill="FFFFFF"/>
        </w:rPr>
        <w:t xml:space="preserve"> in social </w:t>
      </w:r>
      <w:proofErr w:type="spellStart"/>
      <w:r w:rsidRPr="00AB19D0">
        <w:rPr>
          <w:i/>
          <w:color w:val="000000" w:themeColor="text1"/>
          <w:sz w:val="24"/>
          <w:szCs w:val="24"/>
          <w:shd w:val="clear" w:color="auto" w:fill="FFFFFF"/>
        </w:rPr>
        <w:t>research</w:t>
      </w:r>
      <w:proofErr w:type="spellEnd"/>
      <w:r w:rsidRPr="00AB19D0">
        <w:rPr>
          <w:color w:val="000000" w:themeColor="text1"/>
          <w:sz w:val="24"/>
          <w:szCs w:val="24"/>
          <w:shd w:val="clear" w:color="auto" w:fill="FFFFFF"/>
        </w:rPr>
        <w:t>. London: SAGE.</w:t>
      </w:r>
    </w:p>
    <w:p w14:paraId="633E29FD" w14:textId="77777777" w:rsidR="00D46DCE" w:rsidRDefault="00723A04" w:rsidP="00D46DCE">
      <w:pPr>
        <w:spacing w:line="25" w:lineRule="atLeast"/>
        <w:jc w:val="both"/>
        <w:rPr>
          <w:color w:val="000000" w:themeColor="text1"/>
          <w:sz w:val="24"/>
          <w:szCs w:val="24"/>
          <w:shd w:val="clear" w:color="auto" w:fill="FFFFFF"/>
        </w:rPr>
      </w:pPr>
      <w:proofErr w:type="spellStart"/>
      <w:r w:rsidRPr="00AB19D0">
        <w:rPr>
          <w:color w:val="000000" w:themeColor="text1"/>
          <w:sz w:val="24"/>
          <w:szCs w:val="24"/>
          <w:shd w:val="clear" w:color="auto" w:fill="FFFFFF"/>
        </w:rPr>
        <w:t>Posner</w:t>
      </w:r>
      <w:proofErr w:type="spellEnd"/>
      <w:r w:rsidRPr="00AB19D0">
        <w:rPr>
          <w:color w:val="000000" w:themeColor="text1"/>
          <w:sz w:val="24"/>
          <w:szCs w:val="24"/>
          <w:shd w:val="clear" w:color="auto" w:fill="FFFFFF"/>
        </w:rPr>
        <w:t xml:space="preserve">, E. (1940). Alguns aspectos do desenvolvimento arquivístico a partir da </w:t>
      </w:r>
    </w:p>
    <w:p w14:paraId="788D16F7" w14:textId="62DDAE97" w:rsidR="00723A04" w:rsidRPr="00AB19D0" w:rsidRDefault="00723A04" w:rsidP="00D46DCE">
      <w:pPr>
        <w:spacing w:line="25" w:lineRule="atLeast"/>
        <w:ind w:firstLine="425"/>
        <w:jc w:val="both"/>
        <w:rPr>
          <w:color w:val="000000" w:themeColor="text1"/>
          <w:sz w:val="24"/>
          <w:szCs w:val="24"/>
          <w:shd w:val="clear" w:color="auto" w:fill="FFFFFF"/>
        </w:rPr>
      </w:pPr>
      <w:r w:rsidRPr="00AB19D0">
        <w:rPr>
          <w:color w:val="000000" w:themeColor="text1"/>
          <w:sz w:val="24"/>
          <w:szCs w:val="24"/>
          <w:shd w:val="clear" w:color="auto" w:fill="FFFFFF"/>
        </w:rPr>
        <w:t>Revolução Francesa. </w:t>
      </w:r>
      <w:r w:rsidRPr="00AB19D0">
        <w:rPr>
          <w:i/>
          <w:iCs/>
          <w:color w:val="000000" w:themeColor="text1"/>
          <w:sz w:val="24"/>
          <w:szCs w:val="24"/>
          <w:shd w:val="clear" w:color="auto" w:fill="FFFFFF"/>
        </w:rPr>
        <w:t>Acervo</w:t>
      </w:r>
      <w:r w:rsidRPr="00AB19D0">
        <w:rPr>
          <w:color w:val="000000" w:themeColor="text1"/>
          <w:sz w:val="24"/>
          <w:szCs w:val="24"/>
          <w:shd w:val="clear" w:color="auto" w:fill="FFFFFF"/>
        </w:rPr>
        <w:t>, </w:t>
      </w:r>
      <w:r w:rsidRPr="00AB19D0">
        <w:rPr>
          <w:i/>
          <w:iCs/>
          <w:color w:val="000000" w:themeColor="text1"/>
          <w:sz w:val="24"/>
          <w:szCs w:val="24"/>
          <w:shd w:val="clear" w:color="auto" w:fill="FFFFFF"/>
        </w:rPr>
        <w:t xml:space="preserve">26 </w:t>
      </w:r>
      <w:r w:rsidRPr="00AB19D0">
        <w:rPr>
          <w:color w:val="000000" w:themeColor="text1"/>
          <w:sz w:val="24"/>
          <w:szCs w:val="24"/>
          <w:shd w:val="clear" w:color="auto" w:fill="FFFFFF"/>
        </w:rPr>
        <w:t xml:space="preserve">(2 </w:t>
      </w:r>
      <w:proofErr w:type="spellStart"/>
      <w:r w:rsidRPr="00AB19D0">
        <w:rPr>
          <w:color w:val="000000" w:themeColor="text1"/>
          <w:sz w:val="24"/>
          <w:szCs w:val="24"/>
          <w:shd w:val="clear" w:color="auto" w:fill="FFFFFF"/>
        </w:rPr>
        <w:t>jul</w:t>
      </w:r>
      <w:proofErr w:type="spellEnd"/>
      <w:r w:rsidRPr="00AB19D0">
        <w:rPr>
          <w:color w:val="000000" w:themeColor="text1"/>
          <w:sz w:val="24"/>
          <w:szCs w:val="24"/>
          <w:shd w:val="clear" w:color="auto" w:fill="FFFFFF"/>
        </w:rPr>
        <w:t>-dez), 273-284.</w:t>
      </w:r>
    </w:p>
    <w:p w14:paraId="1213D473" w14:textId="77777777" w:rsidR="00830F33" w:rsidRDefault="00830F33" w:rsidP="00B92E7B">
      <w:pPr>
        <w:pStyle w:val="Corpodetexto"/>
        <w:spacing w:after="240"/>
        <w:ind w:left="425" w:hanging="425"/>
        <w:rPr>
          <w:color w:val="000000" w:themeColor="text1"/>
          <w:sz w:val="24"/>
          <w:szCs w:val="24"/>
          <w:shd w:val="clear" w:color="auto" w:fill="FFFFFF"/>
        </w:rPr>
      </w:pPr>
    </w:p>
    <w:p w14:paraId="1E3C93D7" w14:textId="6698E19B" w:rsidR="00B92E7B" w:rsidRDefault="00B92E7B" w:rsidP="00B92E7B">
      <w:pPr>
        <w:pStyle w:val="Corpodetexto"/>
        <w:spacing w:after="240"/>
        <w:ind w:left="425" w:hanging="425"/>
        <w:rPr>
          <w:bCs/>
          <w:color w:val="000000" w:themeColor="text1"/>
          <w:sz w:val="24"/>
          <w:szCs w:val="24"/>
        </w:rPr>
      </w:pPr>
      <w:r w:rsidRPr="00AB19D0">
        <w:rPr>
          <w:color w:val="000000" w:themeColor="text1"/>
          <w:sz w:val="24"/>
          <w:szCs w:val="24"/>
          <w:shd w:val="clear" w:color="auto" w:fill="FFFFFF"/>
        </w:rPr>
        <w:t>Rodrigues, G. M. (2013). O acesso aos arquivos sigilosos: um estudo comparado entre o Brasil e a França.</w:t>
      </w:r>
    </w:p>
    <w:p w14:paraId="54B48070" w14:textId="77777777" w:rsidR="00242879" w:rsidRPr="00D46DCE" w:rsidRDefault="00242879" w:rsidP="00242879">
      <w:pPr>
        <w:spacing w:after="240"/>
        <w:ind w:left="425" w:hanging="425"/>
        <w:jc w:val="both"/>
        <w:rPr>
          <w:color w:val="000000" w:themeColor="text1"/>
          <w:sz w:val="24"/>
          <w:szCs w:val="24"/>
        </w:rPr>
      </w:pPr>
      <w:r w:rsidRPr="00D46DCE">
        <w:rPr>
          <w:i/>
          <w:iCs/>
          <w:sz w:val="24"/>
          <w:szCs w:val="24"/>
        </w:rPr>
        <w:t>Portaria nº 66</w:t>
      </w:r>
      <w:r w:rsidRPr="00D46DCE">
        <w:rPr>
          <w:sz w:val="24"/>
          <w:szCs w:val="24"/>
        </w:rPr>
        <w:t>, de 13 de novembro de 2002</w:t>
      </w:r>
      <w:r w:rsidRPr="00D46DCE">
        <w:rPr>
          <w:sz w:val="24"/>
          <w:szCs w:val="24"/>
        </w:rPr>
        <w:t xml:space="preserve">. (2002). Institui a Câmara Setorial sobre Arquivos Privados. </w:t>
      </w:r>
      <w:r w:rsidRPr="00D46DCE">
        <w:rPr>
          <w:color w:val="000000" w:themeColor="text1"/>
          <w:sz w:val="24"/>
          <w:szCs w:val="24"/>
        </w:rPr>
        <w:t>Diário Oficial da União. Brasília, DF: Presidência da República.</w:t>
      </w:r>
    </w:p>
    <w:p w14:paraId="335B7FFA" w14:textId="77777777" w:rsidR="00830F33" w:rsidRDefault="00830F33" w:rsidP="00830F33">
      <w:pPr>
        <w:pStyle w:val="Corpodetexto"/>
        <w:rPr>
          <w:bCs/>
          <w:color w:val="000000" w:themeColor="text1"/>
          <w:sz w:val="24"/>
          <w:szCs w:val="24"/>
        </w:rPr>
      </w:pPr>
      <w:r w:rsidRPr="00830F33">
        <w:rPr>
          <w:bCs/>
          <w:i/>
          <w:iCs/>
          <w:color w:val="000000" w:themeColor="text1"/>
          <w:sz w:val="24"/>
          <w:szCs w:val="24"/>
        </w:rPr>
        <w:t>Projeto de lei 4895/1984</w:t>
      </w:r>
      <w:r w:rsidRPr="00830F33">
        <w:rPr>
          <w:bCs/>
          <w:color w:val="000000" w:themeColor="text1"/>
          <w:sz w:val="24"/>
          <w:szCs w:val="24"/>
        </w:rPr>
        <w:t>.</w:t>
      </w:r>
      <w:r w:rsidRPr="00830F33">
        <w:rPr>
          <w:bCs/>
          <w:color w:val="000000" w:themeColor="text1"/>
          <w:sz w:val="24"/>
          <w:szCs w:val="24"/>
        </w:rPr>
        <w:t xml:space="preserve"> (1984).</w:t>
      </w:r>
      <w:r w:rsidRPr="00830F33">
        <w:rPr>
          <w:bCs/>
          <w:color w:val="000000" w:themeColor="text1"/>
          <w:sz w:val="24"/>
          <w:szCs w:val="24"/>
        </w:rPr>
        <w:t xml:space="preserve"> Dispõe sobre a política nacional de arquivos públicos </w:t>
      </w:r>
    </w:p>
    <w:p w14:paraId="130CA169" w14:textId="77777777" w:rsidR="00830F33" w:rsidRDefault="00830F33" w:rsidP="00830F33">
      <w:pPr>
        <w:pStyle w:val="Corpodetexto"/>
        <w:ind w:firstLine="708"/>
        <w:rPr>
          <w:bCs/>
          <w:color w:val="000000" w:themeColor="text1"/>
          <w:sz w:val="24"/>
          <w:szCs w:val="24"/>
        </w:rPr>
      </w:pPr>
      <w:r w:rsidRPr="00830F33">
        <w:rPr>
          <w:bCs/>
          <w:color w:val="000000" w:themeColor="text1"/>
          <w:sz w:val="24"/>
          <w:szCs w:val="24"/>
        </w:rPr>
        <w:t xml:space="preserve">e privados, e dá outras providencias. Diário Oficial da União. Brasília, DF: </w:t>
      </w:r>
    </w:p>
    <w:p w14:paraId="331E5263" w14:textId="5849674C" w:rsidR="00242879" w:rsidRPr="00830F33" w:rsidRDefault="00830F33" w:rsidP="00830F33">
      <w:pPr>
        <w:pStyle w:val="Corpodetexto"/>
        <w:ind w:firstLine="708"/>
        <w:rPr>
          <w:bCs/>
          <w:color w:val="000000" w:themeColor="text1"/>
          <w:sz w:val="24"/>
          <w:szCs w:val="24"/>
        </w:rPr>
      </w:pPr>
      <w:r w:rsidRPr="00830F33">
        <w:rPr>
          <w:bCs/>
          <w:color w:val="000000" w:themeColor="text1"/>
          <w:sz w:val="24"/>
          <w:szCs w:val="24"/>
        </w:rPr>
        <w:t>Presidência da República</w:t>
      </w:r>
      <w:r w:rsidRPr="00830F33">
        <w:rPr>
          <w:bCs/>
          <w:color w:val="000000" w:themeColor="text1"/>
          <w:sz w:val="24"/>
          <w:szCs w:val="24"/>
        </w:rPr>
        <w:t>.</w:t>
      </w:r>
    </w:p>
    <w:p w14:paraId="6C7B67BC" w14:textId="77777777" w:rsidR="00830F33" w:rsidRPr="00D46DCE" w:rsidRDefault="00830F33" w:rsidP="00830F33">
      <w:pPr>
        <w:pStyle w:val="Corpodetexto"/>
        <w:rPr>
          <w:bCs/>
          <w:color w:val="000000" w:themeColor="text1"/>
          <w:sz w:val="24"/>
          <w:szCs w:val="24"/>
        </w:rPr>
      </w:pPr>
    </w:p>
    <w:p w14:paraId="38084D44" w14:textId="77777777" w:rsidR="00830F33" w:rsidRDefault="00242879" w:rsidP="00242879">
      <w:pPr>
        <w:pStyle w:val="Corpodetexto"/>
        <w:rPr>
          <w:sz w:val="24"/>
          <w:szCs w:val="24"/>
        </w:rPr>
      </w:pPr>
      <w:r w:rsidRPr="00242879">
        <w:rPr>
          <w:i/>
          <w:iCs/>
          <w:sz w:val="24"/>
          <w:szCs w:val="24"/>
        </w:rPr>
        <w:t>Resolução nº 17</w:t>
      </w:r>
      <w:r w:rsidRPr="00AB19D0">
        <w:rPr>
          <w:sz w:val="24"/>
          <w:szCs w:val="24"/>
        </w:rPr>
        <w:t>, de 25 de julho de 2003.</w:t>
      </w:r>
      <w:r>
        <w:rPr>
          <w:sz w:val="24"/>
          <w:szCs w:val="24"/>
        </w:rPr>
        <w:t xml:space="preserve"> </w:t>
      </w:r>
      <w:r w:rsidRPr="00242879">
        <w:rPr>
          <w:sz w:val="24"/>
          <w:szCs w:val="24"/>
        </w:rPr>
        <w:t xml:space="preserve">Dispõe sobre os procedimentos relativos à </w:t>
      </w:r>
    </w:p>
    <w:p w14:paraId="34EEAB8A" w14:textId="2BAE88B0" w:rsidR="00242879" w:rsidRDefault="00242879" w:rsidP="00830F33">
      <w:pPr>
        <w:pStyle w:val="Corpodetexto"/>
        <w:ind w:left="708"/>
        <w:rPr>
          <w:color w:val="000000" w:themeColor="text1"/>
          <w:sz w:val="24"/>
          <w:szCs w:val="24"/>
        </w:rPr>
      </w:pPr>
      <w:r w:rsidRPr="00242879">
        <w:rPr>
          <w:sz w:val="24"/>
          <w:szCs w:val="24"/>
        </w:rPr>
        <w:lastRenderedPageBreak/>
        <w:t>declaração de interesse público e social de arquivos privados de pessoas físicas ou jurídicas que contenham documentos relevantes para a história, a cultura e o desenvolvimento nacional.</w:t>
      </w:r>
      <w:r w:rsidRPr="00AB19D0">
        <w:rPr>
          <w:sz w:val="24"/>
          <w:szCs w:val="24"/>
        </w:rPr>
        <w:t xml:space="preserve"> </w:t>
      </w:r>
      <w:r w:rsidRPr="00AB19D0">
        <w:rPr>
          <w:color w:val="000000" w:themeColor="text1"/>
          <w:sz w:val="24"/>
          <w:szCs w:val="24"/>
        </w:rPr>
        <w:t>Diário Oficial da União. Brasília, DF: Presidência da República.</w:t>
      </w:r>
    </w:p>
    <w:p w14:paraId="61BE9616" w14:textId="77777777" w:rsidR="00830F33" w:rsidRPr="00AB19D0" w:rsidRDefault="00830F33" w:rsidP="00830F33">
      <w:pPr>
        <w:pStyle w:val="Corpodetexto"/>
        <w:ind w:left="708"/>
        <w:rPr>
          <w:b/>
          <w:color w:val="000000" w:themeColor="text1"/>
          <w:sz w:val="24"/>
          <w:szCs w:val="24"/>
        </w:rPr>
      </w:pPr>
    </w:p>
    <w:p w14:paraId="0526DC6E" w14:textId="77777777" w:rsidR="00830F33" w:rsidRDefault="00AB19D0" w:rsidP="00830F33">
      <w:pPr>
        <w:pStyle w:val="Padro"/>
        <w:spacing w:after="0" w:line="240" w:lineRule="auto"/>
        <w:contextualSpacing/>
        <w:jc w:val="both"/>
        <w:rPr>
          <w:rFonts w:ascii="Times New Roman" w:hAnsi="Times New Roman" w:cs="Times New Roman"/>
          <w:i/>
          <w:iCs/>
          <w:color w:val="000000" w:themeColor="text1"/>
          <w:sz w:val="24"/>
          <w:szCs w:val="24"/>
          <w:shd w:val="clear" w:color="auto" w:fill="FFFFFF"/>
        </w:rPr>
      </w:pPr>
      <w:proofErr w:type="spellStart"/>
      <w:r w:rsidRPr="00AB19D0">
        <w:rPr>
          <w:rFonts w:ascii="Times New Roman" w:hAnsi="Times New Roman" w:cs="Times New Roman"/>
          <w:color w:val="000000" w:themeColor="text1"/>
          <w:sz w:val="24"/>
          <w:szCs w:val="24"/>
          <w:shd w:val="clear" w:color="auto" w:fill="FFFFFF"/>
        </w:rPr>
        <w:t>Servant</w:t>
      </w:r>
      <w:proofErr w:type="spellEnd"/>
      <w:r w:rsidRPr="00AB19D0">
        <w:rPr>
          <w:rFonts w:ascii="Times New Roman" w:hAnsi="Times New Roman" w:cs="Times New Roman"/>
          <w:color w:val="000000" w:themeColor="text1"/>
          <w:sz w:val="24"/>
          <w:szCs w:val="24"/>
          <w:shd w:val="clear" w:color="auto" w:fill="FFFFFF"/>
        </w:rPr>
        <w:t xml:space="preserve">, H. (2012). </w:t>
      </w:r>
      <w:proofErr w:type="spellStart"/>
      <w:r w:rsidRPr="00AB19D0">
        <w:rPr>
          <w:rFonts w:ascii="Times New Roman" w:hAnsi="Times New Roman" w:cs="Times New Roman"/>
          <w:color w:val="000000" w:themeColor="text1"/>
          <w:sz w:val="24"/>
          <w:szCs w:val="24"/>
          <w:shd w:val="clear" w:color="auto" w:fill="FFFFFF"/>
        </w:rPr>
        <w:t>Les</w:t>
      </w:r>
      <w:proofErr w:type="spellEnd"/>
      <w:r w:rsidRPr="00AB19D0">
        <w:rPr>
          <w:rFonts w:ascii="Times New Roman" w:hAnsi="Times New Roman" w:cs="Times New Roman"/>
          <w:color w:val="000000" w:themeColor="text1"/>
          <w:sz w:val="24"/>
          <w:szCs w:val="24"/>
          <w:shd w:val="clear" w:color="auto" w:fill="FFFFFF"/>
        </w:rPr>
        <w:t xml:space="preserve"> </w:t>
      </w:r>
      <w:proofErr w:type="spellStart"/>
      <w:r w:rsidRPr="00AB19D0">
        <w:rPr>
          <w:rFonts w:ascii="Times New Roman" w:hAnsi="Times New Roman" w:cs="Times New Roman"/>
          <w:color w:val="000000" w:themeColor="text1"/>
          <w:sz w:val="24"/>
          <w:szCs w:val="24"/>
          <w:shd w:val="clear" w:color="auto" w:fill="FFFFFF"/>
        </w:rPr>
        <w:t>enjeux</w:t>
      </w:r>
      <w:proofErr w:type="spellEnd"/>
      <w:r w:rsidRPr="00AB19D0">
        <w:rPr>
          <w:rFonts w:ascii="Times New Roman" w:hAnsi="Times New Roman" w:cs="Times New Roman"/>
          <w:color w:val="000000" w:themeColor="text1"/>
          <w:sz w:val="24"/>
          <w:szCs w:val="24"/>
          <w:shd w:val="clear" w:color="auto" w:fill="FFFFFF"/>
        </w:rPr>
        <w:t xml:space="preserve"> de </w:t>
      </w:r>
      <w:proofErr w:type="spellStart"/>
      <w:r w:rsidRPr="00AB19D0">
        <w:rPr>
          <w:rFonts w:ascii="Times New Roman" w:hAnsi="Times New Roman" w:cs="Times New Roman"/>
          <w:color w:val="000000" w:themeColor="text1"/>
          <w:sz w:val="24"/>
          <w:szCs w:val="24"/>
          <w:shd w:val="clear" w:color="auto" w:fill="FFFFFF"/>
        </w:rPr>
        <w:t>la</w:t>
      </w:r>
      <w:proofErr w:type="spellEnd"/>
      <w:r w:rsidRPr="00AB19D0">
        <w:rPr>
          <w:rFonts w:ascii="Times New Roman" w:hAnsi="Times New Roman" w:cs="Times New Roman"/>
          <w:color w:val="000000" w:themeColor="text1"/>
          <w:sz w:val="24"/>
          <w:szCs w:val="24"/>
          <w:shd w:val="clear" w:color="auto" w:fill="FFFFFF"/>
        </w:rPr>
        <w:t xml:space="preserve"> </w:t>
      </w:r>
      <w:proofErr w:type="spellStart"/>
      <w:r w:rsidRPr="00AB19D0">
        <w:rPr>
          <w:rFonts w:ascii="Times New Roman" w:hAnsi="Times New Roman" w:cs="Times New Roman"/>
          <w:color w:val="000000" w:themeColor="text1"/>
          <w:sz w:val="24"/>
          <w:szCs w:val="24"/>
          <w:shd w:val="clear" w:color="auto" w:fill="FFFFFF"/>
        </w:rPr>
        <w:t>loi</w:t>
      </w:r>
      <w:proofErr w:type="spellEnd"/>
      <w:r w:rsidRPr="00AB19D0">
        <w:rPr>
          <w:rFonts w:ascii="Times New Roman" w:hAnsi="Times New Roman" w:cs="Times New Roman"/>
          <w:color w:val="000000" w:themeColor="text1"/>
          <w:sz w:val="24"/>
          <w:szCs w:val="24"/>
          <w:shd w:val="clear" w:color="auto" w:fill="FFFFFF"/>
        </w:rPr>
        <w:t xml:space="preserve"> </w:t>
      </w:r>
      <w:proofErr w:type="spellStart"/>
      <w:r w:rsidRPr="00AB19D0">
        <w:rPr>
          <w:rFonts w:ascii="Times New Roman" w:hAnsi="Times New Roman" w:cs="Times New Roman"/>
          <w:color w:val="000000" w:themeColor="text1"/>
          <w:sz w:val="24"/>
          <w:szCs w:val="24"/>
          <w:shd w:val="clear" w:color="auto" w:fill="FFFFFF"/>
        </w:rPr>
        <w:t>sur</w:t>
      </w:r>
      <w:proofErr w:type="spellEnd"/>
      <w:r w:rsidRPr="00AB19D0">
        <w:rPr>
          <w:rFonts w:ascii="Times New Roman" w:hAnsi="Times New Roman" w:cs="Times New Roman"/>
          <w:color w:val="000000" w:themeColor="text1"/>
          <w:sz w:val="24"/>
          <w:szCs w:val="24"/>
          <w:shd w:val="clear" w:color="auto" w:fill="FFFFFF"/>
        </w:rPr>
        <w:t xml:space="preserve"> </w:t>
      </w:r>
      <w:proofErr w:type="spellStart"/>
      <w:r w:rsidRPr="00AB19D0">
        <w:rPr>
          <w:rFonts w:ascii="Times New Roman" w:hAnsi="Times New Roman" w:cs="Times New Roman"/>
          <w:color w:val="000000" w:themeColor="text1"/>
          <w:sz w:val="24"/>
          <w:szCs w:val="24"/>
          <w:shd w:val="clear" w:color="auto" w:fill="FFFFFF"/>
        </w:rPr>
        <w:t>les</w:t>
      </w:r>
      <w:proofErr w:type="spellEnd"/>
      <w:r w:rsidRPr="00AB19D0">
        <w:rPr>
          <w:rFonts w:ascii="Times New Roman" w:hAnsi="Times New Roman" w:cs="Times New Roman"/>
          <w:color w:val="000000" w:themeColor="text1"/>
          <w:sz w:val="24"/>
          <w:szCs w:val="24"/>
          <w:shd w:val="clear" w:color="auto" w:fill="FFFFFF"/>
        </w:rPr>
        <w:t xml:space="preserve"> </w:t>
      </w:r>
      <w:proofErr w:type="spellStart"/>
      <w:r w:rsidRPr="00AB19D0">
        <w:rPr>
          <w:rFonts w:ascii="Times New Roman" w:hAnsi="Times New Roman" w:cs="Times New Roman"/>
          <w:color w:val="000000" w:themeColor="text1"/>
          <w:sz w:val="24"/>
          <w:szCs w:val="24"/>
          <w:shd w:val="clear" w:color="auto" w:fill="FFFFFF"/>
        </w:rPr>
        <w:t>archives</w:t>
      </w:r>
      <w:proofErr w:type="spellEnd"/>
      <w:r w:rsidRPr="00AB19D0">
        <w:rPr>
          <w:rFonts w:ascii="Times New Roman" w:hAnsi="Times New Roman" w:cs="Times New Roman"/>
          <w:color w:val="000000" w:themeColor="text1"/>
          <w:sz w:val="24"/>
          <w:szCs w:val="24"/>
          <w:shd w:val="clear" w:color="auto" w:fill="FFFFFF"/>
        </w:rPr>
        <w:t xml:space="preserve"> </w:t>
      </w:r>
      <w:proofErr w:type="spellStart"/>
      <w:r w:rsidRPr="00AB19D0">
        <w:rPr>
          <w:rFonts w:ascii="Times New Roman" w:hAnsi="Times New Roman" w:cs="Times New Roman"/>
          <w:color w:val="000000" w:themeColor="text1"/>
          <w:sz w:val="24"/>
          <w:szCs w:val="24"/>
          <w:shd w:val="clear" w:color="auto" w:fill="FFFFFF"/>
        </w:rPr>
        <w:t>du</w:t>
      </w:r>
      <w:proofErr w:type="spellEnd"/>
      <w:r w:rsidRPr="00AB19D0">
        <w:rPr>
          <w:rFonts w:ascii="Times New Roman" w:hAnsi="Times New Roman" w:cs="Times New Roman"/>
          <w:color w:val="000000" w:themeColor="text1"/>
          <w:sz w:val="24"/>
          <w:szCs w:val="24"/>
          <w:shd w:val="clear" w:color="auto" w:fill="FFFFFF"/>
        </w:rPr>
        <w:t xml:space="preserve"> 15 </w:t>
      </w:r>
      <w:proofErr w:type="spellStart"/>
      <w:r w:rsidRPr="00AB19D0">
        <w:rPr>
          <w:rFonts w:ascii="Times New Roman" w:hAnsi="Times New Roman" w:cs="Times New Roman"/>
          <w:color w:val="000000" w:themeColor="text1"/>
          <w:sz w:val="24"/>
          <w:szCs w:val="24"/>
          <w:shd w:val="clear" w:color="auto" w:fill="FFFFFF"/>
        </w:rPr>
        <w:t>juillet</w:t>
      </w:r>
      <w:proofErr w:type="spellEnd"/>
      <w:r w:rsidRPr="00AB19D0">
        <w:rPr>
          <w:rFonts w:ascii="Times New Roman" w:hAnsi="Times New Roman" w:cs="Times New Roman"/>
          <w:color w:val="000000" w:themeColor="text1"/>
          <w:sz w:val="24"/>
          <w:szCs w:val="24"/>
          <w:shd w:val="clear" w:color="auto" w:fill="FFFFFF"/>
        </w:rPr>
        <w:t xml:space="preserve"> 2008. </w:t>
      </w:r>
      <w:r w:rsidRPr="00AB19D0">
        <w:rPr>
          <w:rFonts w:ascii="Times New Roman" w:hAnsi="Times New Roman" w:cs="Times New Roman"/>
          <w:i/>
          <w:iCs/>
          <w:color w:val="000000" w:themeColor="text1"/>
          <w:sz w:val="24"/>
          <w:szCs w:val="24"/>
          <w:shd w:val="clear" w:color="auto" w:fill="FFFFFF"/>
        </w:rPr>
        <w:t xml:space="preserve">La </w:t>
      </w:r>
      <w:proofErr w:type="spellStart"/>
      <w:r w:rsidRPr="00AB19D0">
        <w:rPr>
          <w:rFonts w:ascii="Times New Roman" w:hAnsi="Times New Roman" w:cs="Times New Roman"/>
          <w:i/>
          <w:iCs/>
          <w:color w:val="000000" w:themeColor="text1"/>
          <w:sz w:val="24"/>
          <w:szCs w:val="24"/>
          <w:shd w:val="clear" w:color="auto" w:fill="FFFFFF"/>
        </w:rPr>
        <w:t>Gazette</w:t>
      </w:r>
      <w:proofErr w:type="spellEnd"/>
      <w:r w:rsidRPr="00AB19D0">
        <w:rPr>
          <w:rFonts w:ascii="Times New Roman" w:hAnsi="Times New Roman" w:cs="Times New Roman"/>
          <w:i/>
          <w:iCs/>
          <w:color w:val="000000" w:themeColor="text1"/>
          <w:sz w:val="24"/>
          <w:szCs w:val="24"/>
          <w:shd w:val="clear" w:color="auto" w:fill="FFFFFF"/>
        </w:rPr>
        <w:t xml:space="preserve"> </w:t>
      </w:r>
      <w:proofErr w:type="spellStart"/>
      <w:r w:rsidRPr="00AB19D0">
        <w:rPr>
          <w:rFonts w:ascii="Times New Roman" w:hAnsi="Times New Roman" w:cs="Times New Roman"/>
          <w:i/>
          <w:iCs/>
          <w:color w:val="000000" w:themeColor="text1"/>
          <w:sz w:val="24"/>
          <w:szCs w:val="24"/>
          <w:shd w:val="clear" w:color="auto" w:fill="FFFFFF"/>
        </w:rPr>
        <w:t>des</w:t>
      </w:r>
      <w:proofErr w:type="spellEnd"/>
      <w:r w:rsidRPr="00AB19D0">
        <w:rPr>
          <w:rFonts w:ascii="Times New Roman" w:hAnsi="Times New Roman" w:cs="Times New Roman"/>
          <w:i/>
          <w:iCs/>
          <w:color w:val="000000" w:themeColor="text1"/>
          <w:sz w:val="24"/>
          <w:szCs w:val="24"/>
          <w:shd w:val="clear" w:color="auto" w:fill="FFFFFF"/>
        </w:rPr>
        <w:t xml:space="preserve"> </w:t>
      </w:r>
    </w:p>
    <w:p w14:paraId="030EA189" w14:textId="3EE32927" w:rsidR="00AB19D0" w:rsidRPr="00830F33" w:rsidRDefault="00830F33" w:rsidP="00830F33">
      <w:pPr>
        <w:pStyle w:val="Padro"/>
        <w:spacing w:after="0" w:line="240" w:lineRule="auto"/>
        <w:contextualSpacing/>
        <w:jc w:val="both"/>
        <w:rPr>
          <w:rFonts w:ascii="Times New Roman" w:hAnsi="Times New Roman" w:cs="Times New Roman"/>
          <w:i/>
          <w:iCs/>
          <w:color w:val="000000" w:themeColor="text1"/>
          <w:sz w:val="24"/>
          <w:szCs w:val="24"/>
          <w:shd w:val="clear" w:color="auto" w:fill="FFFFFF"/>
        </w:rPr>
      </w:pPr>
      <w:r>
        <w:rPr>
          <w:rFonts w:ascii="Times New Roman" w:hAnsi="Times New Roman" w:cs="Times New Roman"/>
          <w:i/>
          <w:iCs/>
          <w:color w:val="000000" w:themeColor="text1"/>
          <w:sz w:val="24"/>
          <w:szCs w:val="24"/>
          <w:shd w:val="clear" w:color="auto" w:fill="FFFFFF"/>
        </w:rPr>
        <w:tab/>
      </w:r>
      <w:proofErr w:type="spellStart"/>
      <w:r w:rsidR="00AB19D0" w:rsidRPr="00AB19D0">
        <w:rPr>
          <w:rFonts w:ascii="Times New Roman" w:hAnsi="Times New Roman" w:cs="Times New Roman"/>
          <w:i/>
          <w:iCs/>
          <w:color w:val="000000" w:themeColor="text1"/>
          <w:sz w:val="24"/>
          <w:szCs w:val="24"/>
          <w:shd w:val="clear" w:color="auto" w:fill="FFFFFF"/>
        </w:rPr>
        <w:t>archives</w:t>
      </w:r>
      <w:proofErr w:type="spellEnd"/>
      <w:r w:rsidR="00AB19D0" w:rsidRPr="00AB19D0">
        <w:rPr>
          <w:rFonts w:ascii="Times New Roman" w:hAnsi="Times New Roman" w:cs="Times New Roman"/>
          <w:color w:val="000000" w:themeColor="text1"/>
          <w:sz w:val="24"/>
          <w:szCs w:val="24"/>
          <w:shd w:val="clear" w:color="auto" w:fill="FFFFFF"/>
        </w:rPr>
        <w:t>, </w:t>
      </w:r>
      <w:r w:rsidR="00AB19D0" w:rsidRPr="00AB19D0">
        <w:rPr>
          <w:rFonts w:ascii="Times New Roman" w:hAnsi="Times New Roman" w:cs="Times New Roman"/>
          <w:i/>
          <w:iCs/>
          <w:color w:val="000000" w:themeColor="text1"/>
          <w:sz w:val="24"/>
          <w:szCs w:val="24"/>
          <w:shd w:val="clear" w:color="auto" w:fill="FFFFFF"/>
        </w:rPr>
        <w:t>225</w:t>
      </w:r>
      <w:r w:rsidR="00AB19D0" w:rsidRPr="00AB19D0">
        <w:rPr>
          <w:rFonts w:ascii="Times New Roman" w:hAnsi="Times New Roman" w:cs="Times New Roman"/>
          <w:color w:val="000000" w:themeColor="text1"/>
          <w:sz w:val="24"/>
          <w:szCs w:val="24"/>
          <w:shd w:val="clear" w:color="auto" w:fill="FFFFFF"/>
        </w:rPr>
        <w:t>(225), 63-75.</w:t>
      </w:r>
    </w:p>
    <w:p w14:paraId="028352DD" w14:textId="77777777" w:rsidR="00AB19D0" w:rsidRPr="00AB19D0" w:rsidRDefault="00AB19D0" w:rsidP="00B92E7B">
      <w:pPr>
        <w:pStyle w:val="Corpodetexto"/>
        <w:spacing w:after="240"/>
        <w:ind w:left="425" w:hanging="425"/>
        <w:rPr>
          <w:bCs/>
          <w:color w:val="000000" w:themeColor="text1"/>
          <w:sz w:val="24"/>
          <w:szCs w:val="24"/>
        </w:rPr>
      </w:pPr>
    </w:p>
    <w:p w14:paraId="150055E2" w14:textId="77777777" w:rsidR="00B92E7B" w:rsidRPr="00AB19D0" w:rsidRDefault="00B92E7B" w:rsidP="00B92E7B">
      <w:pPr>
        <w:spacing w:after="240"/>
        <w:ind w:left="425" w:hanging="425"/>
        <w:jc w:val="both"/>
        <w:rPr>
          <w:color w:val="000000" w:themeColor="text1"/>
          <w:sz w:val="24"/>
          <w:szCs w:val="24"/>
          <w:shd w:val="clear" w:color="auto" w:fill="FFFFFF"/>
        </w:rPr>
      </w:pPr>
      <w:r w:rsidRPr="00AB19D0">
        <w:rPr>
          <w:color w:val="000000" w:themeColor="text1"/>
          <w:sz w:val="24"/>
          <w:szCs w:val="24"/>
          <w:shd w:val="clear" w:color="auto" w:fill="FFFFFF"/>
        </w:rPr>
        <w:t xml:space="preserve">SILVA, W. M (2011). </w:t>
      </w:r>
      <w:r w:rsidRPr="00AB19D0">
        <w:rPr>
          <w:i/>
          <w:color w:val="000000" w:themeColor="text1"/>
          <w:sz w:val="24"/>
          <w:szCs w:val="24"/>
          <w:shd w:val="clear" w:color="auto" w:fill="FFFFFF"/>
        </w:rPr>
        <w:t>Arquivos de interesse público e social: a atuação do Conselho Nacional de Arquivos</w:t>
      </w:r>
      <w:r w:rsidRPr="00AB19D0">
        <w:rPr>
          <w:color w:val="000000" w:themeColor="text1"/>
          <w:sz w:val="24"/>
          <w:szCs w:val="24"/>
          <w:shd w:val="clear" w:color="auto" w:fill="FFFFFF"/>
        </w:rPr>
        <w:t>. Rio de Janeiro: UFF.</w:t>
      </w:r>
    </w:p>
    <w:p w14:paraId="48EB6A1C" w14:textId="77777777" w:rsidR="00B92E7B" w:rsidRPr="00AB19D0" w:rsidRDefault="00B92E7B" w:rsidP="00B92E7B">
      <w:pPr>
        <w:pStyle w:val="Corpodetexto"/>
        <w:spacing w:after="240"/>
        <w:ind w:left="425" w:hanging="425"/>
        <w:rPr>
          <w:bCs/>
          <w:color w:val="000000" w:themeColor="text1"/>
          <w:sz w:val="24"/>
          <w:szCs w:val="24"/>
        </w:rPr>
      </w:pPr>
    </w:p>
    <w:p w14:paraId="0A52980E" w14:textId="77777777" w:rsidR="00B92E7B" w:rsidRPr="00AB19D0" w:rsidRDefault="00B92E7B" w:rsidP="00B92E7B">
      <w:pPr>
        <w:pStyle w:val="Corpodetexto"/>
        <w:spacing w:after="240"/>
        <w:ind w:left="425" w:hanging="425"/>
        <w:rPr>
          <w:bCs/>
          <w:color w:val="000000" w:themeColor="text1"/>
          <w:sz w:val="24"/>
          <w:szCs w:val="24"/>
        </w:rPr>
      </w:pPr>
      <w:proofErr w:type="spellStart"/>
      <w:r w:rsidRPr="00AB19D0">
        <w:rPr>
          <w:bCs/>
          <w:color w:val="000000" w:themeColor="text1"/>
          <w:sz w:val="24"/>
          <w:szCs w:val="24"/>
        </w:rPr>
        <w:t>Tanus</w:t>
      </w:r>
      <w:proofErr w:type="spellEnd"/>
      <w:r w:rsidRPr="00AB19D0">
        <w:rPr>
          <w:bCs/>
          <w:color w:val="000000" w:themeColor="text1"/>
          <w:sz w:val="24"/>
          <w:szCs w:val="24"/>
        </w:rPr>
        <w:t>, G. F. S., &amp; Araújo, C. A. Á. (2013). O ensino da arquivologia no Brasil: fases e influências. </w:t>
      </w:r>
      <w:r w:rsidRPr="00830F33">
        <w:rPr>
          <w:bCs/>
          <w:i/>
          <w:iCs/>
          <w:color w:val="000000" w:themeColor="text1"/>
          <w:sz w:val="24"/>
          <w:szCs w:val="24"/>
        </w:rPr>
        <w:t xml:space="preserve">Encontros </w:t>
      </w:r>
      <w:proofErr w:type="spellStart"/>
      <w:r w:rsidRPr="00830F33">
        <w:rPr>
          <w:bCs/>
          <w:i/>
          <w:iCs/>
          <w:color w:val="000000" w:themeColor="text1"/>
          <w:sz w:val="24"/>
          <w:szCs w:val="24"/>
        </w:rPr>
        <w:t>Bibli</w:t>
      </w:r>
      <w:proofErr w:type="spellEnd"/>
      <w:r w:rsidRPr="00AB19D0">
        <w:rPr>
          <w:bCs/>
          <w:color w:val="000000" w:themeColor="text1"/>
          <w:sz w:val="24"/>
          <w:szCs w:val="24"/>
        </w:rPr>
        <w:t>: revista eletrônica de biblioteconomia e ciência da informação, 18(37), 83-102.</w:t>
      </w:r>
    </w:p>
    <w:p w14:paraId="1F96B195" w14:textId="379718D5" w:rsidR="00B92E7B" w:rsidRPr="00AB19D0" w:rsidRDefault="00B92E7B" w:rsidP="00B92E7B">
      <w:pPr>
        <w:pStyle w:val="Corpodetexto"/>
        <w:spacing w:after="240"/>
        <w:ind w:left="425" w:hanging="425"/>
        <w:rPr>
          <w:color w:val="000000" w:themeColor="text1"/>
          <w:sz w:val="24"/>
          <w:szCs w:val="24"/>
          <w:lang w:val="fr-FR"/>
        </w:rPr>
      </w:pPr>
      <w:r w:rsidRPr="00AB19D0">
        <w:rPr>
          <w:color w:val="000000" w:themeColor="text1"/>
          <w:sz w:val="24"/>
          <w:szCs w:val="24"/>
          <w:shd w:val="clear" w:color="auto" w:fill="FFFFFF"/>
          <w:lang w:val="fr-FR"/>
        </w:rPr>
        <w:t>Zenoni, B., &amp; Hagmajer, K. (2009). </w:t>
      </w:r>
      <w:r w:rsidRPr="00AB19D0">
        <w:rPr>
          <w:i/>
          <w:iCs/>
          <w:color w:val="000000" w:themeColor="text1"/>
          <w:sz w:val="24"/>
          <w:szCs w:val="24"/>
          <w:shd w:val="clear" w:color="auto" w:fill="FFFFFF"/>
          <w:lang w:val="fr-FR"/>
        </w:rPr>
        <w:t>Les politiques d'acquisition de fonds d'archives privées par des institutions publiques</w:t>
      </w:r>
      <w:r w:rsidR="00830F33">
        <w:rPr>
          <w:i/>
          <w:iCs/>
          <w:color w:val="000000" w:themeColor="text1"/>
          <w:sz w:val="24"/>
          <w:szCs w:val="24"/>
          <w:shd w:val="clear" w:color="auto" w:fill="FFFFFF"/>
          <w:lang w:val="fr-FR"/>
        </w:rPr>
        <w:t xml:space="preserve"> </w:t>
      </w:r>
      <w:r w:rsidRPr="00AB19D0">
        <w:rPr>
          <w:color w:val="000000" w:themeColor="text1"/>
          <w:sz w:val="24"/>
          <w:szCs w:val="24"/>
          <w:shd w:val="clear" w:color="auto" w:fill="FFFFFF"/>
          <w:lang w:val="fr-FR"/>
        </w:rPr>
        <w:t>(Doctoral dissertation, Haute école de gestion de Genève).</w:t>
      </w:r>
    </w:p>
    <w:p w14:paraId="181A0FC1" w14:textId="77777777" w:rsidR="00462FF6" w:rsidRPr="00AB19D0" w:rsidRDefault="00462FF6" w:rsidP="00C20914">
      <w:pPr>
        <w:spacing w:line="360" w:lineRule="auto"/>
        <w:contextualSpacing/>
        <w:jc w:val="both"/>
        <w:rPr>
          <w:rStyle w:val="Forte"/>
          <w:sz w:val="24"/>
          <w:szCs w:val="24"/>
          <w:highlight w:val="yellow"/>
          <w:shd w:val="clear" w:color="auto" w:fill="FFFFFF"/>
        </w:rPr>
      </w:pPr>
    </w:p>
    <w:p w14:paraId="5B768707" w14:textId="50B3ADA9" w:rsidR="0091370B" w:rsidRPr="00AB19D0" w:rsidRDefault="00262510" w:rsidP="00462FF6">
      <w:pPr>
        <w:spacing w:line="360" w:lineRule="auto"/>
        <w:contextualSpacing/>
        <w:jc w:val="both"/>
        <w:rPr>
          <w:rStyle w:val="Forte"/>
          <w:sz w:val="24"/>
          <w:szCs w:val="24"/>
          <w:shd w:val="clear" w:color="auto" w:fill="FFFFFF"/>
        </w:rPr>
      </w:pPr>
      <w:r w:rsidRPr="00AB19D0">
        <w:rPr>
          <w:rStyle w:val="Forte"/>
          <w:sz w:val="24"/>
          <w:szCs w:val="24"/>
          <w:shd w:val="clear" w:color="auto" w:fill="FFFFFF"/>
        </w:rPr>
        <w:t>Agradecimentos</w:t>
      </w:r>
    </w:p>
    <w:p w14:paraId="28BC8B6B" w14:textId="643D4FBA" w:rsidR="00905C5E" w:rsidRPr="00AB19D0" w:rsidRDefault="00905C5E" w:rsidP="00462FF6">
      <w:pPr>
        <w:spacing w:line="360" w:lineRule="auto"/>
        <w:contextualSpacing/>
        <w:jc w:val="both"/>
        <w:rPr>
          <w:rStyle w:val="Forte"/>
          <w:sz w:val="24"/>
          <w:szCs w:val="24"/>
          <w:shd w:val="clear" w:color="auto" w:fill="FFFFFF"/>
        </w:rPr>
      </w:pPr>
    </w:p>
    <w:p w14:paraId="1F2873D4" w14:textId="01C7A4BE" w:rsidR="00905C5E" w:rsidRPr="00AB19D0" w:rsidRDefault="00905C5E" w:rsidP="00462FF6">
      <w:pPr>
        <w:spacing w:line="360" w:lineRule="auto"/>
        <w:contextualSpacing/>
        <w:jc w:val="both"/>
        <w:rPr>
          <w:rStyle w:val="Forte"/>
          <w:b w:val="0"/>
          <w:sz w:val="24"/>
          <w:szCs w:val="24"/>
          <w:shd w:val="clear" w:color="auto" w:fill="FFFFFF"/>
        </w:rPr>
      </w:pPr>
      <w:r w:rsidRPr="00AB19D0">
        <w:rPr>
          <w:rStyle w:val="Forte"/>
          <w:b w:val="0"/>
          <w:sz w:val="24"/>
          <w:szCs w:val="24"/>
          <w:shd w:val="clear" w:color="auto" w:fill="FFFFFF"/>
        </w:rPr>
        <w:t>À Fundação de Apoio à Pesquisa do Distrito Federal pelo apoio à participação no </w:t>
      </w:r>
      <w:r w:rsidRPr="00AB19D0">
        <w:rPr>
          <w:rStyle w:val="Forte"/>
          <w:b w:val="0"/>
          <w:sz w:val="24"/>
          <w:szCs w:val="24"/>
        </w:rPr>
        <w:t>IX Encontro Ibérico da </w:t>
      </w:r>
      <w:hyperlink r:id="rId11" w:tgtFrame="_blank" w:tooltip="Web de EDICIC" w:history="1">
        <w:r w:rsidRPr="00AB19D0">
          <w:rPr>
            <w:rStyle w:val="Forte"/>
            <w:b w:val="0"/>
            <w:sz w:val="24"/>
            <w:szCs w:val="24"/>
          </w:rPr>
          <w:t>Associação de Educação e Pesquisa em Ciência da Informação da Ibero-América</w:t>
        </w:r>
      </w:hyperlink>
      <w:r w:rsidRPr="00AB19D0">
        <w:rPr>
          <w:rStyle w:val="Forte"/>
          <w:b w:val="0"/>
          <w:sz w:val="24"/>
          <w:szCs w:val="24"/>
          <w:shd w:val="clear" w:color="auto" w:fill="FFFFFF"/>
        </w:rPr>
        <w:t>.</w:t>
      </w:r>
    </w:p>
    <w:sectPr w:rsidR="00905C5E" w:rsidRPr="00AB19D0">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8EF72F" w14:textId="77777777" w:rsidR="00427783" w:rsidRDefault="00427783" w:rsidP="00E308C3">
      <w:r>
        <w:separator/>
      </w:r>
    </w:p>
  </w:endnote>
  <w:endnote w:type="continuationSeparator" w:id="0">
    <w:p w14:paraId="0E97D44C" w14:textId="77777777" w:rsidR="00427783" w:rsidRDefault="00427783" w:rsidP="00E30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4781026"/>
      <w:docPartObj>
        <w:docPartGallery w:val="Page Numbers (Bottom of Page)"/>
        <w:docPartUnique/>
      </w:docPartObj>
    </w:sdtPr>
    <w:sdtEndPr/>
    <w:sdtContent>
      <w:p w14:paraId="13E82842" w14:textId="2DBA1DBA" w:rsidR="00F30D4F" w:rsidRDefault="00F30D4F">
        <w:pPr>
          <w:pStyle w:val="Rodap"/>
          <w:jc w:val="right"/>
        </w:pPr>
        <w:r>
          <w:fldChar w:fldCharType="begin"/>
        </w:r>
        <w:r>
          <w:instrText>PAGE   \* MERGEFORMAT</w:instrText>
        </w:r>
        <w:r>
          <w:fldChar w:fldCharType="separate"/>
        </w:r>
        <w:r>
          <w:t>2</w:t>
        </w:r>
        <w:r>
          <w:fldChar w:fldCharType="end"/>
        </w:r>
      </w:p>
    </w:sdtContent>
  </w:sdt>
  <w:p w14:paraId="67B4518A" w14:textId="77777777" w:rsidR="00F30D4F" w:rsidRDefault="00F30D4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33D245" w14:textId="77777777" w:rsidR="00427783" w:rsidRDefault="00427783" w:rsidP="00E308C3">
      <w:r>
        <w:separator/>
      </w:r>
    </w:p>
  </w:footnote>
  <w:footnote w:type="continuationSeparator" w:id="0">
    <w:p w14:paraId="734E57CD" w14:textId="77777777" w:rsidR="00427783" w:rsidRDefault="00427783" w:rsidP="00E308C3">
      <w:r>
        <w:continuationSeparator/>
      </w:r>
    </w:p>
  </w:footnote>
  <w:footnote w:id="1">
    <w:p w14:paraId="4C7A9DB5" w14:textId="77777777" w:rsidR="00A00956" w:rsidRPr="00F73B75" w:rsidRDefault="00A00956" w:rsidP="00A00956">
      <w:pPr>
        <w:pStyle w:val="Textodenotaderodap"/>
        <w:jc w:val="both"/>
        <w:rPr>
          <w:szCs w:val="24"/>
        </w:rPr>
      </w:pPr>
      <w:r w:rsidRPr="00F73B75">
        <w:rPr>
          <w:szCs w:val="24"/>
        </w:rPr>
        <w:footnoteRef/>
      </w:r>
      <w:r w:rsidRPr="00F73B75">
        <w:rPr>
          <w:szCs w:val="24"/>
        </w:rPr>
        <w:t xml:space="preserve"> De acordo com Payne &amp; Payne (2014), este método consiste em técnicas relacionadas à identificação, categorização, análise e interpretação de fontes físicas de informação.</w:t>
      </w:r>
    </w:p>
  </w:footnote>
  <w:footnote w:id="2">
    <w:p w14:paraId="17010D9C" w14:textId="77777777" w:rsidR="00A00956" w:rsidRPr="00F73B75" w:rsidRDefault="00A00956" w:rsidP="00A00956">
      <w:pPr>
        <w:pStyle w:val="Textodenotaderodap"/>
        <w:jc w:val="both"/>
      </w:pPr>
      <w:r w:rsidRPr="00F73B75">
        <w:rPr>
          <w:rStyle w:val="Refdenotaderodap"/>
        </w:rPr>
        <w:footnoteRef/>
      </w:r>
      <w:r w:rsidRPr="00F73B75">
        <w:t xml:space="preserve"> Refere-se, mais especificamente, aos artigos L212-15 a L212-28 e L212-29 do </w:t>
      </w:r>
      <w:proofErr w:type="spellStart"/>
      <w:r w:rsidRPr="00F73B75">
        <w:rPr>
          <w:i/>
        </w:rPr>
        <w:t>Code</w:t>
      </w:r>
      <w:proofErr w:type="spellEnd"/>
      <w:r w:rsidRPr="00F73B75">
        <w:rPr>
          <w:i/>
        </w:rPr>
        <w:t xml:space="preserve"> </w:t>
      </w:r>
      <w:proofErr w:type="spellStart"/>
      <w:r w:rsidRPr="00F73B75">
        <w:rPr>
          <w:i/>
        </w:rPr>
        <w:t>du</w:t>
      </w:r>
      <w:proofErr w:type="spellEnd"/>
      <w:r w:rsidRPr="00F73B75">
        <w:rPr>
          <w:i/>
        </w:rPr>
        <w:t xml:space="preserve"> </w:t>
      </w:r>
      <w:proofErr w:type="spellStart"/>
      <w:r w:rsidRPr="00F73B75">
        <w:rPr>
          <w:i/>
        </w:rPr>
        <w:t>patrimoine</w:t>
      </w:r>
      <w:proofErr w:type="spellEnd"/>
      <w:r w:rsidRPr="00F73B75">
        <w:t xml:space="preserve">. Recuperado de </w:t>
      </w:r>
      <w:hyperlink r:id="rId1" w:history="1">
        <w:r w:rsidRPr="00F73B75">
          <w:rPr>
            <w:rStyle w:val="Hyperlink"/>
          </w:rPr>
          <w:t>https://www.legifrance.gouv.fr/affichCode.do?cidTexte=LEGITEXT000006074236&amp;dateTexte=29990101&amp;categorieLien=cid</w:t>
        </w:r>
      </w:hyperlink>
      <w:r w:rsidRPr="00F73B75">
        <w:t>.</w:t>
      </w:r>
    </w:p>
  </w:footnote>
  <w:footnote w:id="3">
    <w:p w14:paraId="1E73DFE2" w14:textId="77777777" w:rsidR="00A00956" w:rsidRPr="00F73B75" w:rsidRDefault="00A00956" w:rsidP="00A00956">
      <w:pPr>
        <w:pStyle w:val="Textodenotaderodap"/>
        <w:jc w:val="both"/>
      </w:pPr>
      <w:r w:rsidRPr="00F73B75">
        <w:rPr>
          <w:szCs w:val="24"/>
        </w:rPr>
        <w:footnoteRef/>
      </w:r>
      <w:r w:rsidRPr="00F73B75">
        <w:rPr>
          <w:szCs w:val="24"/>
        </w:rPr>
        <w:t xml:space="preserve"> Relativo à salvaguarda dos arquivos privados que, do ponto de vista histórico, constituem um interesse público.</w:t>
      </w:r>
    </w:p>
  </w:footnote>
  <w:footnote w:id="4">
    <w:p w14:paraId="5E609C25" w14:textId="77777777" w:rsidR="00A00956" w:rsidRPr="00A00956" w:rsidRDefault="00A00956" w:rsidP="00A00956">
      <w:pPr>
        <w:pStyle w:val="Textodenotaderodap"/>
        <w:jc w:val="both"/>
        <w:rPr>
          <w:rFonts w:asciiTheme="minorHAnsi" w:hAnsiTheme="minorHAnsi" w:cstheme="minorHAnsi"/>
        </w:rPr>
      </w:pPr>
      <w:r w:rsidRPr="00F73B75">
        <w:rPr>
          <w:szCs w:val="24"/>
        </w:rPr>
        <w:footnoteRef/>
      </w:r>
      <w:r w:rsidRPr="00F73B75">
        <w:rPr>
          <w:szCs w:val="24"/>
        </w:rPr>
        <w:t xml:space="preserve"> Trata-se </w:t>
      </w:r>
      <w:r w:rsidRPr="00F73B75">
        <w:rPr>
          <w:bCs/>
          <w:szCs w:val="24"/>
        </w:rPr>
        <w:t xml:space="preserve">dos procedimentos relativos à declaração de interesse público e social de arquivos privados de pessoas físicas ou jurídicas que contenham documentos relevantes para a história, a cultura e o desenvolvimento nacional. Recuperado de </w:t>
      </w:r>
      <w:hyperlink r:id="rId2" w:history="1">
        <w:r w:rsidRPr="00F73B75">
          <w:rPr>
            <w:rStyle w:val="Hyperlink"/>
            <w:bCs/>
            <w:szCs w:val="24"/>
          </w:rPr>
          <w:t>http://conarq.arquivonacional.gov.br/index.php/resolucoes-do-conarq/525-resolucao-17</w:t>
        </w:r>
      </w:hyperlink>
    </w:p>
  </w:footnote>
  <w:footnote w:id="5">
    <w:p w14:paraId="3B10306E" w14:textId="29143990" w:rsidR="00F03CA1" w:rsidRPr="00011999" w:rsidRDefault="00F30D4F" w:rsidP="00A00956">
      <w:pPr>
        <w:pStyle w:val="Textodenotaderodap"/>
        <w:jc w:val="both"/>
      </w:pPr>
      <w:r w:rsidRPr="00011999">
        <w:rPr>
          <w:rStyle w:val="Refdenotaderodap"/>
        </w:rPr>
        <w:footnoteRef/>
      </w:r>
      <w:r w:rsidRPr="00011999">
        <w:t xml:space="preserve"> Para mais informações sobre </w:t>
      </w:r>
      <w:r w:rsidR="00011999">
        <w:t>esse processo</w:t>
      </w:r>
      <w:r w:rsidRPr="00011999">
        <w:t xml:space="preserve">, </w:t>
      </w:r>
      <w:r w:rsidR="00011999">
        <w:t>ver</w:t>
      </w:r>
      <w:r w:rsidRPr="00011999">
        <w:t xml:space="preserve">: "Os arquivos privados na legislação brasileira: do anteprojeto da Lei de Arquivos às regulamentações do </w:t>
      </w:r>
      <w:proofErr w:type="spellStart"/>
      <w:r w:rsidRPr="00011999">
        <w:t>Conarq</w:t>
      </w:r>
      <w:proofErr w:type="spellEnd"/>
      <w:r w:rsidRPr="00011999">
        <w:t xml:space="preserve">" (LOPES; RODRIGUES, 2017). </w:t>
      </w:r>
      <w:r w:rsidR="00011999">
        <w:t>Recuperado de</w:t>
      </w:r>
      <w:r w:rsidRPr="00011999">
        <w:t xml:space="preserve">:  </w:t>
      </w:r>
    </w:p>
    <w:p w14:paraId="65E6D9A7" w14:textId="07F10110" w:rsidR="00F30D4F" w:rsidRDefault="00427783" w:rsidP="00F03CA1">
      <w:pPr>
        <w:pStyle w:val="Textodenotaderodap"/>
      </w:pPr>
      <w:hyperlink r:id="rId3" w:history="1">
        <w:r w:rsidR="00F03CA1" w:rsidRPr="00011999">
          <w:rPr>
            <w:rStyle w:val="Hyperlink"/>
          </w:rPr>
          <w:t>http://www.arquivoestado.sp.gov.br/revista_do_arquivo/04/pdf/LOPES__B_P__RODRIGUES_G_M_-_Os_arquivos_privados_na_legislacao_brasileira__do_anteprojeto_da_Lei_de_Arquivos_as_regulamentacoes_do_Conarq.pdf</w:t>
        </w:r>
      </w:hyperlink>
      <w:r w:rsidR="00F03CA1" w:rsidRPr="00011999">
        <w:t xml:space="preserve">. </w:t>
      </w:r>
    </w:p>
  </w:footnote>
  <w:footnote w:id="6">
    <w:p w14:paraId="68B47AA5" w14:textId="4FAAF194" w:rsidR="00A00956" w:rsidRPr="00FD4EA4" w:rsidRDefault="00A765E6" w:rsidP="00A00956">
      <w:pPr>
        <w:pStyle w:val="Textodenotaderodap"/>
        <w:jc w:val="both"/>
      </w:pPr>
      <w:r w:rsidRPr="00FD4EA4">
        <w:rPr>
          <w:rStyle w:val="Refdenotaderodap"/>
        </w:rPr>
        <w:footnoteRef/>
      </w:r>
      <w:r w:rsidR="00CD635A" w:rsidRPr="00FD4EA4">
        <w:t xml:space="preserve"> Para uma análise mais específica sobre a referida legislação, ver</w:t>
      </w:r>
      <w:r w:rsidR="00FD4EA4" w:rsidRPr="00FD4EA4">
        <w:t>:</w:t>
      </w:r>
      <w:r w:rsidR="00FD4EA4">
        <w:t xml:space="preserve"> "</w:t>
      </w:r>
      <w:r w:rsidR="00FD4EA4" w:rsidRPr="00FD4EA4">
        <w:t xml:space="preserve">Os acervos privados de presidentes da </w:t>
      </w:r>
      <w:proofErr w:type="spellStart"/>
      <w:r w:rsidR="00FD4EA4" w:rsidRPr="00FD4EA4">
        <w:t>Repúblicano</w:t>
      </w:r>
      <w:proofErr w:type="spellEnd"/>
      <w:r w:rsidR="00FD4EA4" w:rsidRPr="00FD4EA4">
        <w:t xml:space="preserve"> Brasil:</w:t>
      </w:r>
      <w:r w:rsidR="00FD4EA4">
        <w:t xml:space="preserve"> </w:t>
      </w:r>
      <w:r w:rsidR="00FD4EA4" w:rsidRPr="00FD4EA4">
        <w:t>entre as noções de propriedade privada e</w:t>
      </w:r>
      <w:r w:rsidR="00FD4EA4">
        <w:t xml:space="preserve"> </w:t>
      </w:r>
      <w:proofErr w:type="spellStart"/>
      <w:r w:rsidR="00FD4EA4" w:rsidRPr="00FD4EA4">
        <w:t>deinteresse</w:t>
      </w:r>
      <w:proofErr w:type="spellEnd"/>
      <w:r w:rsidR="00FD4EA4" w:rsidRPr="00FD4EA4">
        <w:t xml:space="preserve"> público</w:t>
      </w:r>
      <w:r w:rsidR="00FD4EA4">
        <w:t xml:space="preserve">". Recuperado </w:t>
      </w:r>
      <w:r w:rsidR="00723A04">
        <w:t xml:space="preserve">em 16 de junho de 2019 </w:t>
      </w:r>
      <w:r w:rsidR="00FD4EA4">
        <w:t>de:</w:t>
      </w:r>
    </w:p>
    <w:p w14:paraId="0683A4EF" w14:textId="107DC5AC" w:rsidR="00A765E6" w:rsidRDefault="00CD635A" w:rsidP="00A00956">
      <w:pPr>
        <w:pStyle w:val="Textodenotaderodap"/>
        <w:jc w:val="both"/>
      </w:pPr>
      <w:r w:rsidRPr="00FD4EA4">
        <w:t xml:space="preserve"> </w:t>
      </w:r>
      <w:hyperlink r:id="rId4" w:history="1">
        <w:r w:rsidR="00FD4EA4" w:rsidRPr="00A72CA4">
          <w:rPr>
            <w:rStyle w:val="Hyperlink"/>
          </w:rPr>
          <w:t>http://www.revistas.usp.br/incid/article/view/153587/153397</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5F25B8"/>
    <w:multiLevelType w:val="multilevel"/>
    <w:tmpl w:val="5E24E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65E"/>
    <w:rsid w:val="00011999"/>
    <w:rsid w:val="0003303E"/>
    <w:rsid w:val="00046B5F"/>
    <w:rsid w:val="00055DCD"/>
    <w:rsid w:val="00056226"/>
    <w:rsid w:val="00080A03"/>
    <w:rsid w:val="000B45EC"/>
    <w:rsid w:val="000C310C"/>
    <w:rsid w:val="000C48C4"/>
    <w:rsid w:val="000C4F03"/>
    <w:rsid w:val="000D6308"/>
    <w:rsid w:val="000E172B"/>
    <w:rsid w:val="001048B6"/>
    <w:rsid w:val="00107DB1"/>
    <w:rsid w:val="0014501D"/>
    <w:rsid w:val="00167BC0"/>
    <w:rsid w:val="001A4EC6"/>
    <w:rsid w:val="002116E9"/>
    <w:rsid w:val="00215EEE"/>
    <w:rsid w:val="00227832"/>
    <w:rsid w:val="00242879"/>
    <w:rsid w:val="00262510"/>
    <w:rsid w:val="00266202"/>
    <w:rsid w:val="00267875"/>
    <w:rsid w:val="00270A1C"/>
    <w:rsid w:val="002736A5"/>
    <w:rsid w:val="00277860"/>
    <w:rsid w:val="002836E3"/>
    <w:rsid w:val="002909F3"/>
    <w:rsid w:val="002D064F"/>
    <w:rsid w:val="002D0797"/>
    <w:rsid w:val="00352F38"/>
    <w:rsid w:val="00370554"/>
    <w:rsid w:val="00371897"/>
    <w:rsid w:val="003A1E5B"/>
    <w:rsid w:val="003B7273"/>
    <w:rsid w:val="003E2461"/>
    <w:rsid w:val="00411DEE"/>
    <w:rsid w:val="00427783"/>
    <w:rsid w:val="00427FD3"/>
    <w:rsid w:val="00443DF3"/>
    <w:rsid w:val="00462FF6"/>
    <w:rsid w:val="004656FC"/>
    <w:rsid w:val="004901EF"/>
    <w:rsid w:val="004F389C"/>
    <w:rsid w:val="004F63FA"/>
    <w:rsid w:val="00514E16"/>
    <w:rsid w:val="005536C1"/>
    <w:rsid w:val="005F3EB8"/>
    <w:rsid w:val="00604A40"/>
    <w:rsid w:val="006232D6"/>
    <w:rsid w:val="006465D4"/>
    <w:rsid w:val="006E0434"/>
    <w:rsid w:val="006F23DE"/>
    <w:rsid w:val="006F7B07"/>
    <w:rsid w:val="007060E0"/>
    <w:rsid w:val="00723A04"/>
    <w:rsid w:val="00730569"/>
    <w:rsid w:val="007609B5"/>
    <w:rsid w:val="00776A70"/>
    <w:rsid w:val="007A2303"/>
    <w:rsid w:val="007A3A0D"/>
    <w:rsid w:val="007B0248"/>
    <w:rsid w:val="007D7368"/>
    <w:rsid w:val="007F6BFD"/>
    <w:rsid w:val="00806AA0"/>
    <w:rsid w:val="00811B65"/>
    <w:rsid w:val="00822B30"/>
    <w:rsid w:val="00830F33"/>
    <w:rsid w:val="0086586B"/>
    <w:rsid w:val="008706EB"/>
    <w:rsid w:val="00883C32"/>
    <w:rsid w:val="008A1C1C"/>
    <w:rsid w:val="008A7B13"/>
    <w:rsid w:val="008B6D04"/>
    <w:rsid w:val="00905C5E"/>
    <w:rsid w:val="0091370B"/>
    <w:rsid w:val="00921E28"/>
    <w:rsid w:val="0092551B"/>
    <w:rsid w:val="00930189"/>
    <w:rsid w:val="00941750"/>
    <w:rsid w:val="009900C1"/>
    <w:rsid w:val="009E1DE2"/>
    <w:rsid w:val="009E7684"/>
    <w:rsid w:val="00A00956"/>
    <w:rsid w:val="00A01B27"/>
    <w:rsid w:val="00A029B8"/>
    <w:rsid w:val="00A72056"/>
    <w:rsid w:val="00A765E6"/>
    <w:rsid w:val="00A8506E"/>
    <w:rsid w:val="00A861DD"/>
    <w:rsid w:val="00A87973"/>
    <w:rsid w:val="00AA4D6F"/>
    <w:rsid w:val="00AB19D0"/>
    <w:rsid w:val="00AB6780"/>
    <w:rsid w:val="00AC4977"/>
    <w:rsid w:val="00AC68AD"/>
    <w:rsid w:val="00B2565E"/>
    <w:rsid w:val="00B37C04"/>
    <w:rsid w:val="00B40CFC"/>
    <w:rsid w:val="00B43932"/>
    <w:rsid w:val="00B57DA9"/>
    <w:rsid w:val="00B62305"/>
    <w:rsid w:val="00B627B7"/>
    <w:rsid w:val="00B92E7B"/>
    <w:rsid w:val="00BB542B"/>
    <w:rsid w:val="00BE05A8"/>
    <w:rsid w:val="00C15B68"/>
    <w:rsid w:val="00C20914"/>
    <w:rsid w:val="00C74559"/>
    <w:rsid w:val="00CA49C2"/>
    <w:rsid w:val="00CD635A"/>
    <w:rsid w:val="00CF55B7"/>
    <w:rsid w:val="00D024AC"/>
    <w:rsid w:val="00D05499"/>
    <w:rsid w:val="00D10B44"/>
    <w:rsid w:val="00D46DCE"/>
    <w:rsid w:val="00D64135"/>
    <w:rsid w:val="00DD68DE"/>
    <w:rsid w:val="00DE680B"/>
    <w:rsid w:val="00DF50BE"/>
    <w:rsid w:val="00E0151D"/>
    <w:rsid w:val="00E026BC"/>
    <w:rsid w:val="00E1367E"/>
    <w:rsid w:val="00E22B99"/>
    <w:rsid w:val="00E308C3"/>
    <w:rsid w:val="00E678A0"/>
    <w:rsid w:val="00E81A66"/>
    <w:rsid w:val="00E83348"/>
    <w:rsid w:val="00EA2FD5"/>
    <w:rsid w:val="00ED1F29"/>
    <w:rsid w:val="00EE242D"/>
    <w:rsid w:val="00EE255C"/>
    <w:rsid w:val="00EF1127"/>
    <w:rsid w:val="00F03CA1"/>
    <w:rsid w:val="00F06A5D"/>
    <w:rsid w:val="00F30D4F"/>
    <w:rsid w:val="00F347F8"/>
    <w:rsid w:val="00F46FA7"/>
    <w:rsid w:val="00F50413"/>
    <w:rsid w:val="00F54C46"/>
    <w:rsid w:val="00F57E16"/>
    <w:rsid w:val="00F73B75"/>
    <w:rsid w:val="00F93842"/>
    <w:rsid w:val="00F94A2E"/>
    <w:rsid w:val="00FA17C1"/>
    <w:rsid w:val="00FA523A"/>
    <w:rsid w:val="00FD4EA4"/>
    <w:rsid w:val="00FE7AEE"/>
    <w:rsid w:val="00FF01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DA73F"/>
  <w15:chartTrackingRefBased/>
  <w15:docId w15:val="{C9376239-B2C3-442E-BB21-61A0CB7E3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5B7"/>
    <w:pPr>
      <w:spacing w:after="0" w:line="240" w:lineRule="auto"/>
    </w:pPr>
    <w:rPr>
      <w:rFonts w:ascii="Times New Roman" w:eastAsia="Times New Roman" w:hAnsi="Times New Roman" w:cs="Times New Roman"/>
      <w:sz w:val="20"/>
      <w:szCs w:val="20"/>
      <w:lang w:eastAsia="es-E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CF55B7"/>
    <w:pPr>
      <w:jc w:val="both"/>
    </w:pPr>
  </w:style>
  <w:style w:type="character" w:customStyle="1" w:styleId="CorpodetextoChar">
    <w:name w:val="Corpo de texto Char"/>
    <w:basedOn w:val="Fontepargpadro"/>
    <w:link w:val="Corpodetexto"/>
    <w:rsid w:val="00CF55B7"/>
    <w:rPr>
      <w:rFonts w:ascii="Times New Roman" w:eastAsia="Times New Roman" w:hAnsi="Times New Roman" w:cs="Times New Roman"/>
      <w:sz w:val="20"/>
      <w:szCs w:val="20"/>
      <w:lang w:val="en-GB" w:eastAsia="es-ES"/>
    </w:rPr>
  </w:style>
  <w:style w:type="character" w:styleId="Hyperlink">
    <w:name w:val="Hyperlink"/>
    <w:basedOn w:val="Fontepargpadro"/>
    <w:rsid w:val="00CF55B7"/>
    <w:rPr>
      <w:color w:val="0000FF"/>
      <w:u w:val="single"/>
    </w:rPr>
  </w:style>
  <w:style w:type="paragraph" w:styleId="Textodenotaderodap">
    <w:name w:val="footnote text"/>
    <w:basedOn w:val="Normal"/>
    <w:link w:val="TextodenotaderodapChar"/>
    <w:semiHidden/>
    <w:unhideWhenUsed/>
    <w:rsid w:val="00E308C3"/>
  </w:style>
  <w:style w:type="character" w:customStyle="1" w:styleId="TextodenotaderodapChar">
    <w:name w:val="Texto de nota de rodapé Char"/>
    <w:basedOn w:val="Fontepargpadro"/>
    <w:link w:val="Textodenotaderodap"/>
    <w:uiPriority w:val="99"/>
    <w:semiHidden/>
    <w:rsid w:val="00E308C3"/>
    <w:rPr>
      <w:rFonts w:ascii="Times New Roman" w:eastAsia="Times New Roman" w:hAnsi="Times New Roman" w:cs="Times New Roman"/>
      <w:sz w:val="20"/>
      <w:szCs w:val="20"/>
      <w:lang w:val="en-GB" w:eastAsia="es-ES"/>
    </w:rPr>
  </w:style>
  <w:style w:type="character" w:styleId="Refdenotaderodap">
    <w:name w:val="footnote reference"/>
    <w:basedOn w:val="Fontepargpadro"/>
    <w:semiHidden/>
    <w:unhideWhenUsed/>
    <w:rsid w:val="00E308C3"/>
    <w:rPr>
      <w:vertAlign w:val="superscript"/>
    </w:rPr>
  </w:style>
  <w:style w:type="character" w:styleId="MenoPendente">
    <w:name w:val="Unresolved Mention"/>
    <w:basedOn w:val="Fontepargpadro"/>
    <w:uiPriority w:val="99"/>
    <w:semiHidden/>
    <w:unhideWhenUsed/>
    <w:rsid w:val="00730569"/>
    <w:rPr>
      <w:color w:val="605E5C"/>
      <w:shd w:val="clear" w:color="auto" w:fill="E1DFDD"/>
    </w:rPr>
  </w:style>
  <w:style w:type="character" w:styleId="Refdecomentrio">
    <w:name w:val="annotation reference"/>
    <w:basedOn w:val="Fontepargpadro"/>
    <w:uiPriority w:val="99"/>
    <w:semiHidden/>
    <w:unhideWhenUsed/>
    <w:rsid w:val="00270A1C"/>
    <w:rPr>
      <w:sz w:val="16"/>
      <w:szCs w:val="16"/>
    </w:rPr>
  </w:style>
  <w:style w:type="paragraph" w:styleId="Textodecomentrio">
    <w:name w:val="annotation text"/>
    <w:basedOn w:val="Normal"/>
    <w:link w:val="TextodecomentrioChar"/>
    <w:uiPriority w:val="99"/>
    <w:semiHidden/>
    <w:unhideWhenUsed/>
    <w:rsid w:val="00270A1C"/>
  </w:style>
  <w:style w:type="character" w:customStyle="1" w:styleId="TextodecomentrioChar">
    <w:name w:val="Texto de comentário Char"/>
    <w:basedOn w:val="Fontepargpadro"/>
    <w:link w:val="Textodecomentrio"/>
    <w:uiPriority w:val="99"/>
    <w:semiHidden/>
    <w:rsid w:val="00270A1C"/>
    <w:rPr>
      <w:rFonts w:ascii="Times New Roman" w:eastAsia="Times New Roman" w:hAnsi="Times New Roman" w:cs="Times New Roman"/>
      <w:sz w:val="20"/>
      <w:szCs w:val="20"/>
      <w:lang w:eastAsia="es-ES"/>
    </w:rPr>
  </w:style>
  <w:style w:type="paragraph" w:styleId="Assuntodocomentrio">
    <w:name w:val="annotation subject"/>
    <w:basedOn w:val="Textodecomentrio"/>
    <w:next w:val="Textodecomentrio"/>
    <w:link w:val="AssuntodocomentrioChar"/>
    <w:uiPriority w:val="99"/>
    <w:semiHidden/>
    <w:unhideWhenUsed/>
    <w:rsid w:val="00270A1C"/>
    <w:rPr>
      <w:b/>
      <w:bCs/>
    </w:rPr>
  </w:style>
  <w:style w:type="character" w:customStyle="1" w:styleId="AssuntodocomentrioChar">
    <w:name w:val="Assunto do comentário Char"/>
    <w:basedOn w:val="TextodecomentrioChar"/>
    <w:link w:val="Assuntodocomentrio"/>
    <w:uiPriority w:val="99"/>
    <w:semiHidden/>
    <w:rsid w:val="00270A1C"/>
    <w:rPr>
      <w:rFonts w:ascii="Times New Roman" w:eastAsia="Times New Roman" w:hAnsi="Times New Roman" w:cs="Times New Roman"/>
      <w:b/>
      <w:bCs/>
      <w:sz w:val="20"/>
      <w:szCs w:val="20"/>
      <w:lang w:eastAsia="es-ES"/>
    </w:rPr>
  </w:style>
  <w:style w:type="paragraph" w:styleId="Textodebalo">
    <w:name w:val="Balloon Text"/>
    <w:basedOn w:val="Normal"/>
    <w:link w:val="TextodebaloChar"/>
    <w:uiPriority w:val="99"/>
    <w:semiHidden/>
    <w:unhideWhenUsed/>
    <w:rsid w:val="00270A1C"/>
    <w:rPr>
      <w:rFonts w:ascii="Segoe UI" w:hAnsi="Segoe UI" w:cs="Segoe UI"/>
      <w:sz w:val="18"/>
      <w:szCs w:val="18"/>
    </w:rPr>
  </w:style>
  <w:style w:type="character" w:customStyle="1" w:styleId="TextodebaloChar">
    <w:name w:val="Texto de balão Char"/>
    <w:basedOn w:val="Fontepargpadro"/>
    <w:link w:val="Textodebalo"/>
    <w:uiPriority w:val="99"/>
    <w:semiHidden/>
    <w:rsid w:val="00270A1C"/>
    <w:rPr>
      <w:rFonts w:ascii="Segoe UI" w:eastAsia="Times New Roman" w:hAnsi="Segoe UI" w:cs="Segoe UI"/>
      <w:sz w:val="18"/>
      <w:szCs w:val="18"/>
      <w:lang w:eastAsia="es-ES"/>
    </w:rPr>
  </w:style>
  <w:style w:type="paragraph" w:styleId="Cabealho">
    <w:name w:val="header"/>
    <w:basedOn w:val="Normal"/>
    <w:link w:val="CabealhoChar"/>
    <w:uiPriority w:val="99"/>
    <w:unhideWhenUsed/>
    <w:rsid w:val="00C20914"/>
    <w:pPr>
      <w:tabs>
        <w:tab w:val="center" w:pos="4252"/>
        <w:tab w:val="right" w:pos="8504"/>
      </w:tabs>
    </w:pPr>
  </w:style>
  <w:style w:type="character" w:customStyle="1" w:styleId="CabealhoChar">
    <w:name w:val="Cabeçalho Char"/>
    <w:basedOn w:val="Fontepargpadro"/>
    <w:link w:val="Cabealho"/>
    <w:uiPriority w:val="99"/>
    <w:rsid w:val="00C20914"/>
    <w:rPr>
      <w:rFonts w:ascii="Times New Roman" w:eastAsia="Times New Roman" w:hAnsi="Times New Roman" w:cs="Times New Roman"/>
      <w:sz w:val="20"/>
      <w:szCs w:val="20"/>
      <w:lang w:eastAsia="es-ES"/>
    </w:rPr>
  </w:style>
  <w:style w:type="paragraph" w:styleId="Rodap">
    <w:name w:val="footer"/>
    <w:basedOn w:val="Normal"/>
    <w:link w:val="RodapChar"/>
    <w:uiPriority w:val="99"/>
    <w:unhideWhenUsed/>
    <w:rsid w:val="00C20914"/>
    <w:pPr>
      <w:tabs>
        <w:tab w:val="center" w:pos="4252"/>
        <w:tab w:val="right" w:pos="8504"/>
      </w:tabs>
    </w:pPr>
  </w:style>
  <w:style w:type="character" w:customStyle="1" w:styleId="RodapChar">
    <w:name w:val="Rodapé Char"/>
    <w:basedOn w:val="Fontepargpadro"/>
    <w:link w:val="Rodap"/>
    <w:uiPriority w:val="99"/>
    <w:rsid w:val="00C20914"/>
    <w:rPr>
      <w:rFonts w:ascii="Times New Roman" w:eastAsia="Times New Roman" w:hAnsi="Times New Roman" w:cs="Times New Roman"/>
      <w:sz w:val="20"/>
      <w:szCs w:val="20"/>
      <w:lang w:eastAsia="es-ES"/>
    </w:rPr>
  </w:style>
  <w:style w:type="character" w:styleId="Forte">
    <w:name w:val="Strong"/>
    <w:basedOn w:val="Fontepargpadro"/>
    <w:uiPriority w:val="22"/>
    <w:qFormat/>
    <w:rsid w:val="00262510"/>
    <w:rPr>
      <w:b/>
      <w:bCs/>
    </w:rPr>
  </w:style>
  <w:style w:type="paragraph" w:styleId="NormalWeb">
    <w:name w:val="Normal (Web)"/>
    <w:basedOn w:val="Normal"/>
    <w:uiPriority w:val="99"/>
    <w:semiHidden/>
    <w:unhideWhenUsed/>
    <w:rsid w:val="00604A40"/>
    <w:pPr>
      <w:spacing w:before="100" w:beforeAutospacing="1" w:after="100" w:afterAutospacing="1"/>
    </w:pPr>
    <w:rPr>
      <w:sz w:val="24"/>
      <w:szCs w:val="24"/>
      <w:lang w:eastAsia="pt-BR"/>
    </w:rPr>
  </w:style>
  <w:style w:type="table" w:styleId="Tabelacomgrade">
    <w:name w:val="Table Grid"/>
    <w:basedOn w:val="Tabelanormal"/>
    <w:uiPriority w:val="39"/>
    <w:rsid w:val="00BE05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Fontepargpadro"/>
    <w:rsid w:val="00D10B44"/>
  </w:style>
  <w:style w:type="paragraph" w:customStyle="1" w:styleId="Padro">
    <w:name w:val="Padrão"/>
    <w:rsid w:val="00AB19D0"/>
    <w:pPr>
      <w:tabs>
        <w:tab w:val="left" w:pos="720"/>
      </w:tabs>
      <w:suppressAutoHyphens/>
      <w:spacing w:line="276" w:lineRule="auto"/>
    </w:pPr>
    <w:rPr>
      <w:rFonts w:ascii="Arial" w:eastAsia="Arial" w:hAnsi="Arial" w:cs="Arial"/>
      <w:color w:val="00000A"/>
      <w:lang w:eastAsia="pt-BR"/>
    </w:rPr>
  </w:style>
  <w:style w:type="character" w:styleId="HiperlinkVisitado">
    <w:name w:val="FollowedHyperlink"/>
    <w:basedOn w:val="Fontepargpadro"/>
    <w:uiPriority w:val="99"/>
    <w:semiHidden/>
    <w:unhideWhenUsed/>
    <w:rsid w:val="00AB19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512757">
      <w:bodyDiv w:val="1"/>
      <w:marLeft w:val="0"/>
      <w:marRight w:val="0"/>
      <w:marTop w:val="0"/>
      <w:marBottom w:val="0"/>
      <w:divBdr>
        <w:top w:val="none" w:sz="0" w:space="0" w:color="auto"/>
        <w:left w:val="none" w:sz="0" w:space="0" w:color="auto"/>
        <w:bottom w:val="none" w:sz="0" w:space="0" w:color="auto"/>
        <w:right w:val="none" w:sz="0" w:space="0" w:color="auto"/>
      </w:divBdr>
    </w:div>
    <w:div w:id="825584574">
      <w:bodyDiv w:val="1"/>
      <w:marLeft w:val="0"/>
      <w:marRight w:val="0"/>
      <w:marTop w:val="0"/>
      <w:marBottom w:val="0"/>
      <w:divBdr>
        <w:top w:val="none" w:sz="0" w:space="0" w:color="auto"/>
        <w:left w:val="none" w:sz="0" w:space="0" w:color="auto"/>
        <w:bottom w:val="none" w:sz="0" w:space="0" w:color="auto"/>
        <w:right w:val="none" w:sz="0" w:space="0" w:color="auto"/>
      </w:divBdr>
    </w:div>
    <w:div w:id="1039235989">
      <w:bodyDiv w:val="1"/>
      <w:marLeft w:val="0"/>
      <w:marRight w:val="0"/>
      <w:marTop w:val="0"/>
      <w:marBottom w:val="0"/>
      <w:divBdr>
        <w:top w:val="none" w:sz="0" w:space="0" w:color="auto"/>
        <w:left w:val="none" w:sz="0" w:space="0" w:color="auto"/>
        <w:bottom w:val="none" w:sz="0" w:space="0" w:color="auto"/>
        <w:right w:val="none" w:sz="0" w:space="0" w:color="auto"/>
      </w:divBdr>
    </w:div>
    <w:div w:id="1116097598">
      <w:bodyDiv w:val="1"/>
      <w:marLeft w:val="0"/>
      <w:marRight w:val="0"/>
      <w:marTop w:val="0"/>
      <w:marBottom w:val="0"/>
      <w:divBdr>
        <w:top w:val="none" w:sz="0" w:space="0" w:color="auto"/>
        <w:left w:val="none" w:sz="0" w:space="0" w:color="auto"/>
        <w:bottom w:val="none" w:sz="0" w:space="0" w:color="auto"/>
        <w:right w:val="none" w:sz="0" w:space="0" w:color="auto"/>
      </w:divBdr>
    </w:div>
    <w:div w:id="1120538181">
      <w:bodyDiv w:val="1"/>
      <w:marLeft w:val="0"/>
      <w:marRight w:val="0"/>
      <w:marTop w:val="0"/>
      <w:marBottom w:val="0"/>
      <w:divBdr>
        <w:top w:val="none" w:sz="0" w:space="0" w:color="auto"/>
        <w:left w:val="none" w:sz="0" w:space="0" w:color="auto"/>
        <w:bottom w:val="none" w:sz="0" w:space="0" w:color="auto"/>
        <w:right w:val="none" w:sz="0" w:space="0" w:color="auto"/>
      </w:divBdr>
    </w:div>
    <w:div w:id="1162162045">
      <w:bodyDiv w:val="1"/>
      <w:marLeft w:val="0"/>
      <w:marRight w:val="0"/>
      <w:marTop w:val="0"/>
      <w:marBottom w:val="0"/>
      <w:divBdr>
        <w:top w:val="none" w:sz="0" w:space="0" w:color="auto"/>
        <w:left w:val="none" w:sz="0" w:space="0" w:color="auto"/>
        <w:bottom w:val="none" w:sz="0" w:space="0" w:color="auto"/>
        <w:right w:val="none" w:sz="0" w:space="0" w:color="auto"/>
      </w:divBdr>
      <w:divsChild>
        <w:div w:id="1502969815">
          <w:marLeft w:val="0"/>
          <w:marRight w:val="0"/>
          <w:marTop w:val="0"/>
          <w:marBottom w:val="0"/>
          <w:divBdr>
            <w:top w:val="none" w:sz="0" w:space="0" w:color="auto"/>
            <w:left w:val="none" w:sz="0" w:space="0" w:color="auto"/>
            <w:bottom w:val="none" w:sz="0" w:space="0" w:color="auto"/>
            <w:right w:val="none" w:sz="0" w:space="0" w:color="auto"/>
          </w:divBdr>
        </w:div>
        <w:div w:id="2021159437">
          <w:marLeft w:val="0"/>
          <w:marRight w:val="0"/>
          <w:marTop w:val="0"/>
          <w:marBottom w:val="0"/>
          <w:divBdr>
            <w:top w:val="none" w:sz="0" w:space="0" w:color="auto"/>
            <w:left w:val="none" w:sz="0" w:space="0" w:color="auto"/>
            <w:bottom w:val="none" w:sz="0" w:space="0" w:color="auto"/>
            <w:right w:val="none" w:sz="0" w:space="0" w:color="auto"/>
          </w:divBdr>
        </w:div>
        <w:div w:id="49423828">
          <w:marLeft w:val="0"/>
          <w:marRight w:val="0"/>
          <w:marTop w:val="0"/>
          <w:marBottom w:val="0"/>
          <w:divBdr>
            <w:top w:val="none" w:sz="0" w:space="0" w:color="auto"/>
            <w:left w:val="none" w:sz="0" w:space="0" w:color="auto"/>
            <w:bottom w:val="none" w:sz="0" w:space="0" w:color="auto"/>
            <w:right w:val="none" w:sz="0" w:space="0" w:color="auto"/>
          </w:divBdr>
        </w:div>
        <w:div w:id="1480851611">
          <w:marLeft w:val="0"/>
          <w:marRight w:val="0"/>
          <w:marTop w:val="0"/>
          <w:marBottom w:val="0"/>
          <w:divBdr>
            <w:top w:val="none" w:sz="0" w:space="0" w:color="auto"/>
            <w:left w:val="none" w:sz="0" w:space="0" w:color="auto"/>
            <w:bottom w:val="none" w:sz="0" w:space="0" w:color="auto"/>
            <w:right w:val="none" w:sz="0" w:space="0" w:color="auto"/>
          </w:divBdr>
        </w:div>
      </w:divsChild>
    </w:div>
    <w:div w:id="1176656192">
      <w:bodyDiv w:val="1"/>
      <w:marLeft w:val="0"/>
      <w:marRight w:val="0"/>
      <w:marTop w:val="0"/>
      <w:marBottom w:val="0"/>
      <w:divBdr>
        <w:top w:val="none" w:sz="0" w:space="0" w:color="auto"/>
        <w:left w:val="none" w:sz="0" w:space="0" w:color="auto"/>
        <w:bottom w:val="none" w:sz="0" w:space="0" w:color="auto"/>
        <w:right w:val="none" w:sz="0" w:space="0" w:color="auto"/>
      </w:divBdr>
      <w:divsChild>
        <w:div w:id="1295331766">
          <w:marLeft w:val="0"/>
          <w:marRight w:val="0"/>
          <w:marTop w:val="0"/>
          <w:marBottom w:val="0"/>
          <w:divBdr>
            <w:top w:val="none" w:sz="0" w:space="0" w:color="auto"/>
            <w:left w:val="none" w:sz="0" w:space="0" w:color="auto"/>
            <w:bottom w:val="none" w:sz="0" w:space="0" w:color="auto"/>
            <w:right w:val="none" w:sz="0" w:space="0" w:color="auto"/>
          </w:divBdr>
        </w:div>
        <w:div w:id="589318306">
          <w:marLeft w:val="0"/>
          <w:marRight w:val="0"/>
          <w:marTop w:val="0"/>
          <w:marBottom w:val="0"/>
          <w:divBdr>
            <w:top w:val="none" w:sz="0" w:space="0" w:color="auto"/>
            <w:left w:val="none" w:sz="0" w:space="0" w:color="auto"/>
            <w:bottom w:val="none" w:sz="0" w:space="0" w:color="auto"/>
            <w:right w:val="none" w:sz="0" w:space="0" w:color="auto"/>
          </w:divBdr>
        </w:div>
        <w:div w:id="371351083">
          <w:marLeft w:val="0"/>
          <w:marRight w:val="0"/>
          <w:marTop w:val="0"/>
          <w:marBottom w:val="0"/>
          <w:divBdr>
            <w:top w:val="none" w:sz="0" w:space="0" w:color="auto"/>
            <w:left w:val="none" w:sz="0" w:space="0" w:color="auto"/>
            <w:bottom w:val="none" w:sz="0" w:space="0" w:color="auto"/>
            <w:right w:val="none" w:sz="0" w:space="0" w:color="auto"/>
          </w:divBdr>
        </w:div>
      </w:divsChild>
    </w:div>
    <w:div w:id="1415514670">
      <w:bodyDiv w:val="1"/>
      <w:marLeft w:val="0"/>
      <w:marRight w:val="0"/>
      <w:marTop w:val="0"/>
      <w:marBottom w:val="0"/>
      <w:divBdr>
        <w:top w:val="none" w:sz="0" w:space="0" w:color="auto"/>
        <w:left w:val="none" w:sz="0" w:space="0" w:color="auto"/>
        <w:bottom w:val="none" w:sz="0" w:space="0" w:color="auto"/>
        <w:right w:val="none" w:sz="0" w:space="0" w:color="auto"/>
      </w:divBdr>
      <w:divsChild>
        <w:div w:id="969827338">
          <w:marLeft w:val="0"/>
          <w:marRight w:val="0"/>
          <w:marTop w:val="0"/>
          <w:marBottom w:val="0"/>
          <w:divBdr>
            <w:top w:val="none" w:sz="0" w:space="0" w:color="auto"/>
            <w:left w:val="none" w:sz="0" w:space="0" w:color="auto"/>
            <w:bottom w:val="none" w:sz="0" w:space="0" w:color="auto"/>
            <w:right w:val="none" w:sz="0" w:space="0" w:color="auto"/>
          </w:divBdr>
        </w:div>
        <w:div w:id="156651169">
          <w:marLeft w:val="0"/>
          <w:marRight w:val="0"/>
          <w:marTop w:val="0"/>
          <w:marBottom w:val="0"/>
          <w:divBdr>
            <w:top w:val="none" w:sz="0" w:space="0" w:color="auto"/>
            <w:left w:val="none" w:sz="0" w:space="0" w:color="auto"/>
            <w:bottom w:val="none" w:sz="0" w:space="0" w:color="auto"/>
            <w:right w:val="none" w:sz="0" w:space="0" w:color="auto"/>
          </w:divBdr>
        </w:div>
        <w:div w:id="140968749">
          <w:marLeft w:val="0"/>
          <w:marRight w:val="0"/>
          <w:marTop w:val="0"/>
          <w:marBottom w:val="0"/>
          <w:divBdr>
            <w:top w:val="none" w:sz="0" w:space="0" w:color="auto"/>
            <w:left w:val="none" w:sz="0" w:space="0" w:color="auto"/>
            <w:bottom w:val="none" w:sz="0" w:space="0" w:color="auto"/>
            <w:right w:val="none" w:sz="0" w:space="0" w:color="auto"/>
          </w:divBdr>
        </w:div>
        <w:div w:id="1782190975">
          <w:marLeft w:val="0"/>
          <w:marRight w:val="0"/>
          <w:marTop w:val="0"/>
          <w:marBottom w:val="0"/>
          <w:divBdr>
            <w:top w:val="none" w:sz="0" w:space="0" w:color="auto"/>
            <w:left w:val="none" w:sz="0" w:space="0" w:color="auto"/>
            <w:bottom w:val="none" w:sz="0" w:space="0" w:color="auto"/>
            <w:right w:val="none" w:sz="0" w:space="0" w:color="auto"/>
          </w:divBdr>
        </w:div>
        <w:div w:id="1796633375">
          <w:marLeft w:val="0"/>
          <w:marRight w:val="0"/>
          <w:marTop w:val="0"/>
          <w:marBottom w:val="0"/>
          <w:divBdr>
            <w:top w:val="none" w:sz="0" w:space="0" w:color="auto"/>
            <w:left w:val="none" w:sz="0" w:space="0" w:color="auto"/>
            <w:bottom w:val="none" w:sz="0" w:space="0" w:color="auto"/>
            <w:right w:val="none" w:sz="0" w:space="0" w:color="auto"/>
          </w:divBdr>
        </w:div>
        <w:div w:id="96602854">
          <w:marLeft w:val="0"/>
          <w:marRight w:val="0"/>
          <w:marTop w:val="0"/>
          <w:marBottom w:val="0"/>
          <w:divBdr>
            <w:top w:val="none" w:sz="0" w:space="0" w:color="auto"/>
            <w:left w:val="none" w:sz="0" w:space="0" w:color="auto"/>
            <w:bottom w:val="none" w:sz="0" w:space="0" w:color="auto"/>
            <w:right w:val="none" w:sz="0" w:space="0" w:color="auto"/>
          </w:divBdr>
        </w:div>
        <w:div w:id="562496208">
          <w:marLeft w:val="0"/>
          <w:marRight w:val="0"/>
          <w:marTop w:val="0"/>
          <w:marBottom w:val="0"/>
          <w:divBdr>
            <w:top w:val="none" w:sz="0" w:space="0" w:color="auto"/>
            <w:left w:val="none" w:sz="0" w:space="0" w:color="auto"/>
            <w:bottom w:val="none" w:sz="0" w:space="0" w:color="auto"/>
            <w:right w:val="none" w:sz="0" w:space="0" w:color="auto"/>
          </w:divBdr>
        </w:div>
        <w:div w:id="2062484789">
          <w:marLeft w:val="0"/>
          <w:marRight w:val="0"/>
          <w:marTop w:val="0"/>
          <w:marBottom w:val="0"/>
          <w:divBdr>
            <w:top w:val="none" w:sz="0" w:space="0" w:color="auto"/>
            <w:left w:val="none" w:sz="0" w:space="0" w:color="auto"/>
            <w:bottom w:val="none" w:sz="0" w:space="0" w:color="auto"/>
            <w:right w:val="none" w:sz="0" w:space="0" w:color="auto"/>
          </w:divBdr>
        </w:div>
        <w:div w:id="1163663159">
          <w:marLeft w:val="0"/>
          <w:marRight w:val="0"/>
          <w:marTop w:val="0"/>
          <w:marBottom w:val="0"/>
          <w:divBdr>
            <w:top w:val="none" w:sz="0" w:space="0" w:color="auto"/>
            <w:left w:val="none" w:sz="0" w:space="0" w:color="auto"/>
            <w:bottom w:val="none" w:sz="0" w:space="0" w:color="auto"/>
            <w:right w:val="none" w:sz="0" w:space="0" w:color="auto"/>
          </w:divBdr>
        </w:div>
        <w:div w:id="355615475">
          <w:marLeft w:val="0"/>
          <w:marRight w:val="0"/>
          <w:marTop w:val="0"/>
          <w:marBottom w:val="0"/>
          <w:divBdr>
            <w:top w:val="none" w:sz="0" w:space="0" w:color="auto"/>
            <w:left w:val="none" w:sz="0" w:space="0" w:color="auto"/>
            <w:bottom w:val="none" w:sz="0" w:space="0" w:color="auto"/>
            <w:right w:val="none" w:sz="0" w:space="0" w:color="auto"/>
          </w:divBdr>
        </w:div>
        <w:div w:id="1960381477">
          <w:marLeft w:val="0"/>
          <w:marRight w:val="0"/>
          <w:marTop w:val="0"/>
          <w:marBottom w:val="0"/>
          <w:divBdr>
            <w:top w:val="none" w:sz="0" w:space="0" w:color="auto"/>
            <w:left w:val="none" w:sz="0" w:space="0" w:color="auto"/>
            <w:bottom w:val="none" w:sz="0" w:space="0" w:color="auto"/>
            <w:right w:val="none" w:sz="0" w:space="0" w:color="auto"/>
          </w:divBdr>
        </w:div>
        <w:div w:id="1839924131">
          <w:marLeft w:val="0"/>
          <w:marRight w:val="0"/>
          <w:marTop w:val="0"/>
          <w:marBottom w:val="0"/>
          <w:divBdr>
            <w:top w:val="none" w:sz="0" w:space="0" w:color="auto"/>
            <w:left w:val="none" w:sz="0" w:space="0" w:color="auto"/>
            <w:bottom w:val="none" w:sz="0" w:space="0" w:color="auto"/>
            <w:right w:val="none" w:sz="0" w:space="0" w:color="auto"/>
          </w:divBdr>
        </w:div>
        <w:div w:id="369040476">
          <w:marLeft w:val="0"/>
          <w:marRight w:val="0"/>
          <w:marTop w:val="0"/>
          <w:marBottom w:val="0"/>
          <w:divBdr>
            <w:top w:val="none" w:sz="0" w:space="0" w:color="auto"/>
            <w:left w:val="none" w:sz="0" w:space="0" w:color="auto"/>
            <w:bottom w:val="none" w:sz="0" w:space="0" w:color="auto"/>
            <w:right w:val="none" w:sz="0" w:space="0" w:color="auto"/>
          </w:divBdr>
        </w:div>
        <w:div w:id="292371315">
          <w:marLeft w:val="0"/>
          <w:marRight w:val="0"/>
          <w:marTop w:val="0"/>
          <w:marBottom w:val="0"/>
          <w:divBdr>
            <w:top w:val="none" w:sz="0" w:space="0" w:color="auto"/>
            <w:left w:val="none" w:sz="0" w:space="0" w:color="auto"/>
            <w:bottom w:val="none" w:sz="0" w:space="0" w:color="auto"/>
            <w:right w:val="none" w:sz="0" w:space="0" w:color="auto"/>
          </w:divBdr>
        </w:div>
      </w:divsChild>
    </w:div>
    <w:div w:id="1484353646">
      <w:bodyDiv w:val="1"/>
      <w:marLeft w:val="0"/>
      <w:marRight w:val="0"/>
      <w:marTop w:val="0"/>
      <w:marBottom w:val="0"/>
      <w:divBdr>
        <w:top w:val="none" w:sz="0" w:space="0" w:color="auto"/>
        <w:left w:val="none" w:sz="0" w:space="0" w:color="auto"/>
        <w:bottom w:val="none" w:sz="0" w:space="0" w:color="auto"/>
        <w:right w:val="none" w:sz="0" w:space="0" w:color="auto"/>
      </w:divBdr>
    </w:div>
    <w:div w:id="1586037528">
      <w:bodyDiv w:val="1"/>
      <w:marLeft w:val="0"/>
      <w:marRight w:val="0"/>
      <w:marTop w:val="0"/>
      <w:marBottom w:val="0"/>
      <w:divBdr>
        <w:top w:val="none" w:sz="0" w:space="0" w:color="auto"/>
        <w:left w:val="none" w:sz="0" w:space="0" w:color="auto"/>
        <w:bottom w:val="none" w:sz="0" w:space="0" w:color="auto"/>
        <w:right w:val="none" w:sz="0" w:space="0" w:color="auto"/>
      </w:divBdr>
    </w:div>
    <w:div w:id="1621567950">
      <w:bodyDiv w:val="1"/>
      <w:marLeft w:val="0"/>
      <w:marRight w:val="0"/>
      <w:marTop w:val="0"/>
      <w:marBottom w:val="0"/>
      <w:divBdr>
        <w:top w:val="none" w:sz="0" w:space="0" w:color="auto"/>
        <w:left w:val="none" w:sz="0" w:space="0" w:color="auto"/>
        <w:bottom w:val="none" w:sz="0" w:space="0" w:color="auto"/>
        <w:right w:val="none" w:sz="0" w:space="0" w:color="auto"/>
      </w:divBdr>
      <w:divsChild>
        <w:div w:id="1400787441">
          <w:marLeft w:val="0"/>
          <w:marRight w:val="0"/>
          <w:marTop w:val="0"/>
          <w:marBottom w:val="0"/>
          <w:divBdr>
            <w:top w:val="none" w:sz="0" w:space="0" w:color="auto"/>
            <w:left w:val="none" w:sz="0" w:space="0" w:color="auto"/>
            <w:bottom w:val="none" w:sz="0" w:space="0" w:color="auto"/>
            <w:right w:val="none" w:sz="0" w:space="0" w:color="auto"/>
          </w:divBdr>
          <w:divsChild>
            <w:div w:id="962078455">
              <w:marLeft w:val="0"/>
              <w:marRight w:val="0"/>
              <w:marTop w:val="0"/>
              <w:marBottom w:val="0"/>
              <w:divBdr>
                <w:top w:val="none" w:sz="0" w:space="0" w:color="auto"/>
                <w:left w:val="none" w:sz="0" w:space="0" w:color="auto"/>
                <w:bottom w:val="none" w:sz="0" w:space="0" w:color="auto"/>
                <w:right w:val="none" w:sz="0" w:space="0" w:color="auto"/>
              </w:divBdr>
              <w:divsChild>
                <w:div w:id="1791123474">
                  <w:marLeft w:val="0"/>
                  <w:marRight w:val="0"/>
                  <w:marTop w:val="0"/>
                  <w:marBottom w:val="0"/>
                  <w:divBdr>
                    <w:top w:val="none" w:sz="0" w:space="0" w:color="auto"/>
                    <w:left w:val="none" w:sz="0" w:space="0" w:color="auto"/>
                    <w:bottom w:val="none" w:sz="0" w:space="0" w:color="auto"/>
                    <w:right w:val="none" w:sz="0" w:space="0" w:color="auto"/>
                  </w:divBdr>
                  <w:divsChild>
                    <w:div w:id="2110852620">
                      <w:marLeft w:val="0"/>
                      <w:marRight w:val="0"/>
                      <w:marTop w:val="0"/>
                      <w:marBottom w:val="0"/>
                      <w:divBdr>
                        <w:top w:val="none" w:sz="0" w:space="0" w:color="auto"/>
                        <w:left w:val="none" w:sz="0" w:space="0" w:color="auto"/>
                        <w:bottom w:val="none" w:sz="0" w:space="0" w:color="auto"/>
                        <w:right w:val="none" w:sz="0" w:space="0" w:color="auto"/>
                      </w:divBdr>
                      <w:divsChild>
                        <w:div w:id="283341972">
                          <w:marLeft w:val="0"/>
                          <w:marRight w:val="0"/>
                          <w:marTop w:val="0"/>
                          <w:marBottom w:val="120"/>
                          <w:divBdr>
                            <w:top w:val="none" w:sz="0" w:space="0" w:color="auto"/>
                            <w:left w:val="none" w:sz="0" w:space="0" w:color="auto"/>
                            <w:bottom w:val="none" w:sz="0" w:space="0" w:color="auto"/>
                            <w:right w:val="none" w:sz="0" w:space="0" w:color="auto"/>
                          </w:divBdr>
                        </w:div>
                        <w:div w:id="932936159">
                          <w:marLeft w:val="0"/>
                          <w:marRight w:val="0"/>
                          <w:marTop w:val="0"/>
                          <w:marBottom w:val="0"/>
                          <w:divBdr>
                            <w:top w:val="none" w:sz="0" w:space="0" w:color="auto"/>
                            <w:left w:val="none" w:sz="0" w:space="0" w:color="auto"/>
                            <w:bottom w:val="none" w:sz="0" w:space="0" w:color="auto"/>
                            <w:right w:val="none" w:sz="0" w:space="0" w:color="auto"/>
                          </w:divBdr>
                          <w:divsChild>
                            <w:div w:id="1527062138">
                              <w:marLeft w:val="0"/>
                              <w:marRight w:val="300"/>
                              <w:marTop w:val="180"/>
                              <w:marBottom w:val="0"/>
                              <w:divBdr>
                                <w:top w:val="none" w:sz="0" w:space="0" w:color="auto"/>
                                <w:left w:val="none" w:sz="0" w:space="0" w:color="auto"/>
                                <w:bottom w:val="none" w:sz="0" w:space="0" w:color="auto"/>
                                <w:right w:val="none" w:sz="0" w:space="0" w:color="auto"/>
                              </w:divBdr>
                              <w:divsChild>
                                <w:div w:id="207338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559319">
          <w:marLeft w:val="0"/>
          <w:marRight w:val="0"/>
          <w:marTop w:val="0"/>
          <w:marBottom w:val="0"/>
          <w:divBdr>
            <w:top w:val="none" w:sz="0" w:space="0" w:color="auto"/>
            <w:left w:val="none" w:sz="0" w:space="0" w:color="auto"/>
            <w:bottom w:val="none" w:sz="0" w:space="0" w:color="auto"/>
            <w:right w:val="none" w:sz="0" w:space="0" w:color="auto"/>
          </w:divBdr>
          <w:divsChild>
            <w:div w:id="1332754707">
              <w:marLeft w:val="0"/>
              <w:marRight w:val="0"/>
              <w:marTop w:val="0"/>
              <w:marBottom w:val="0"/>
              <w:divBdr>
                <w:top w:val="none" w:sz="0" w:space="0" w:color="auto"/>
                <w:left w:val="none" w:sz="0" w:space="0" w:color="auto"/>
                <w:bottom w:val="none" w:sz="0" w:space="0" w:color="auto"/>
                <w:right w:val="none" w:sz="0" w:space="0" w:color="auto"/>
              </w:divBdr>
              <w:divsChild>
                <w:div w:id="113333026">
                  <w:marLeft w:val="0"/>
                  <w:marRight w:val="0"/>
                  <w:marTop w:val="0"/>
                  <w:marBottom w:val="0"/>
                  <w:divBdr>
                    <w:top w:val="none" w:sz="0" w:space="0" w:color="auto"/>
                    <w:left w:val="none" w:sz="0" w:space="0" w:color="auto"/>
                    <w:bottom w:val="none" w:sz="0" w:space="0" w:color="auto"/>
                    <w:right w:val="none" w:sz="0" w:space="0" w:color="auto"/>
                  </w:divBdr>
                  <w:divsChild>
                    <w:div w:id="1655718099">
                      <w:marLeft w:val="0"/>
                      <w:marRight w:val="0"/>
                      <w:marTop w:val="0"/>
                      <w:marBottom w:val="0"/>
                      <w:divBdr>
                        <w:top w:val="none" w:sz="0" w:space="0" w:color="auto"/>
                        <w:left w:val="none" w:sz="0" w:space="0" w:color="auto"/>
                        <w:bottom w:val="none" w:sz="0" w:space="0" w:color="auto"/>
                        <w:right w:val="none" w:sz="0" w:space="0" w:color="auto"/>
                      </w:divBdr>
                      <w:divsChild>
                        <w:div w:id="87643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7293456">
      <w:bodyDiv w:val="1"/>
      <w:marLeft w:val="0"/>
      <w:marRight w:val="0"/>
      <w:marTop w:val="0"/>
      <w:marBottom w:val="0"/>
      <w:divBdr>
        <w:top w:val="none" w:sz="0" w:space="0" w:color="auto"/>
        <w:left w:val="none" w:sz="0" w:space="0" w:color="auto"/>
        <w:bottom w:val="none" w:sz="0" w:space="0" w:color="auto"/>
        <w:right w:val="none" w:sz="0" w:space="0" w:color="auto"/>
      </w:divBdr>
      <w:divsChild>
        <w:div w:id="1483619359">
          <w:marLeft w:val="0"/>
          <w:marRight w:val="0"/>
          <w:marTop w:val="0"/>
          <w:marBottom w:val="0"/>
          <w:divBdr>
            <w:top w:val="none" w:sz="0" w:space="0" w:color="auto"/>
            <w:left w:val="none" w:sz="0" w:space="0" w:color="auto"/>
            <w:bottom w:val="none" w:sz="0" w:space="0" w:color="auto"/>
            <w:right w:val="none" w:sz="0" w:space="0" w:color="auto"/>
          </w:divBdr>
        </w:div>
        <w:div w:id="179011436">
          <w:marLeft w:val="0"/>
          <w:marRight w:val="0"/>
          <w:marTop w:val="0"/>
          <w:marBottom w:val="0"/>
          <w:divBdr>
            <w:top w:val="none" w:sz="0" w:space="0" w:color="auto"/>
            <w:left w:val="none" w:sz="0" w:space="0" w:color="auto"/>
            <w:bottom w:val="none" w:sz="0" w:space="0" w:color="auto"/>
            <w:right w:val="none" w:sz="0" w:space="0" w:color="auto"/>
          </w:divBdr>
        </w:div>
        <w:div w:id="2052875861">
          <w:marLeft w:val="0"/>
          <w:marRight w:val="0"/>
          <w:marTop w:val="0"/>
          <w:marBottom w:val="0"/>
          <w:divBdr>
            <w:top w:val="none" w:sz="0" w:space="0" w:color="auto"/>
            <w:left w:val="none" w:sz="0" w:space="0" w:color="auto"/>
            <w:bottom w:val="none" w:sz="0" w:space="0" w:color="auto"/>
            <w:right w:val="none" w:sz="0" w:space="0" w:color="auto"/>
          </w:divBdr>
        </w:div>
        <w:div w:id="1663894501">
          <w:marLeft w:val="0"/>
          <w:marRight w:val="0"/>
          <w:marTop w:val="0"/>
          <w:marBottom w:val="0"/>
          <w:divBdr>
            <w:top w:val="none" w:sz="0" w:space="0" w:color="auto"/>
            <w:left w:val="none" w:sz="0" w:space="0" w:color="auto"/>
            <w:bottom w:val="none" w:sz="0" w:space="0" w:color="auto"/>
            <w:right w:val="none" w:sz="0" w:space="0" w:color="auto"/>
          </w:divBdr>
        </w:div>
      </w:divsChild>
    </w:div>
    <w:div w:id="1681590597">
      <w:bodyDiv w:val="1"/>
      <w:marLeft w:val="0"/>
      <w:marRight w:val="0"/>
      <w:marTop w:val="0"/>
      <w:marBottom w:val="0"/>
      <w:divBdr>
        <w:top w:val="none" w:sz="0" w:space="0" w:color="auto"/>
        <w:left w:val="none" w:sz="0" w:space="0" w:color="auto"/>
        <w:bottom w:val="none" w:sz="0" w:space="0" w:color="auto"/>
        <w:right w:val="none" w:sz="0" w:space="0" w:color="auto"/>
      </w:divBdr>
    </w:div>
    <w:div w:id="1806970047">
      <w:bodyDiv w:val="1"/>
      <w:marLeft w:val="0"/>
      <w:marRight w:val="0"/>
      <w:marTop w:val="0"/>
      <w:marBottom w:val="0"/>
      <w:divBdr>
        <w:top w:val="none" w:sz="0" w:space="0" w:color="auto"/>
        <w:left w:val="none" w:sz="0" w:space="0" w:color="auto"/>
        <w:bottom w:val="none" w:sz="0" w:space="0" w:color="auto"/>
        <w:right w:val="none" w:sz="0" w:space="0" w:color="auto"/>
      </w:divBdr>
    </w:div>
    <w:div w:id="2106417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pimentelopes@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icic.org/" TargetMode="External"/><Relationship Id="rId5" Type="http://schemas.openxmlformats.org/officeDocument/2006/relationships/webSettings" Target="webSettings.xml"/><Relationship Id="rId10" Type="http://schemas.openxmlformats.org/officeDocument/2006/relationships/hyperlink" Target="https://www.legifrance.gouv.fr/affichCode.do?cidTexte=LEGITEXT000006074236" TargetMode="External"/><Relationship Id="rId4" Type="http://schemas.openxmlformats.org/officeDocument/2006/relationships/settings" Target="settings.xml"/><Relationship Id="rId9" Type="http://schemas.openxmlformats.org/officeDocument/2006/relationships/hyperlink" Target="mailto:medleg.georgete@gmail.co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arquivoestado.sp.gov.br/revista_do_arquivo/04/pdf/LOPES__B_P__RODRIGUES_G_M_-_Os_arquivos_privados_na_legislacao_brasileira__do_anteprojeto_da_Lei_de_Arquivos_as_regulamentacoes_do_Conarq.pdf" TargetMode="External"/><Relationship Id="rId2" Type="http://schemas.openxmlformats.org/officeDocument/2006/relationships/hyperlink" Target="http://conarq.arquivonacional.gov.br/index.php/resolucoes-do-conarq/525-resolucao-17" TargetMode="External"/><Relationship Id="rId1" Type="http://schemas.openxmlformats.org/officeDocument/2006/relationships/hyperlink" Target="https://www.legifrance.gouv.fr/affichCode.do?cidTexte=LEGITEXT000006074236&amp;dateTexte=29990101&amp;categorieLien=cid" TargetMode="External"/><Relationship Id="rId4" Type="http://schemas.openxmlformats.org/officeDocument/2006/relationships/hyperlink" Target="http://www.revistas.usp.br/incid/article/view/153587/153397"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3517A-244A-4E56-AE20-EB64EBE00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8025</TotalTime>
  <Pages>17</Pages>
  <Words>6263</Words>
  <Characters>33824</Characters>
  <Application>Microsoft Office Word</Application>
  <DocSecurity>0</DocSecurity>
  <Lines>281</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Bruna Lopes</dc:creator>
  <cp:keywords/>
  <dc:description/>
  <cp:lastModifiedBy>Bruna Lopes</cp:lastModifiedBy>
  <cp:revision>70</cp:revision>
  <dcterms:created xsi:type="dcterms:W3CDTF">2019-06-09T13:28:00Z</dcterms:created>
  <dcterms:modified xsi:type="dcterms:W3CDTF">2019-06-16T20:02:00Z</dcterms:modified>
</cp:coreProperties>
</file>