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ACB63D" w14:textId="77777777" w:rsidR="00BB49D7" w:rsidRPr="0016561C" w:rsidRDefault="00BB49D7" w:rsidP="00BB49D7">
      <w:pPr>
        <w:ind w:right="360"/>
        <w:rPr>
          <w:rFonts w:ascii="Arial" w:hAnsi="Arial" w:cs="Arial"/>
        </w:rPr>
      </w:pPr>
    </w:p>
    <w:p w14:paraId="33D815DB" w14:textId="77777777" w:rsidR="00BB49D7" w:rsidRPr="0016561C" w:rsidRDefault="00BB49D7" w:rsidP="00BB49D7">
      <w:pPr>
        <w:ind w:right="360"/>
        <w:rPr>
          <w:rFonts w:ascii="Arial" w:hAnsi="Arial" w:cs="Arial"/>
        </w:rPr>
      </w:pPr>
    </w:p>
    <w:p w14:paraId="03CB4848" w14:textId="77777777" w:rsidR="00BB49D7" w:rsidRPr="0016561C" w:rsidRDefault="00BB49D7" w:rsidP="00BB49D7">
      <w:pPr>
        <w:ind w:left="709" w:right="360" w:hanging="709"/>
        <w:rPr>
          <w:rFonts w:ascii="Arial" w:hAnsi="Arial" w:cs="Arial"/>
        </w:rPr>
      </w:pPr>
      <w:r w:rsidRPr="0016561C">
        <w:rPr>
          <w:rFonts w:ascii="Arial" w:hAnsi="Arial" w:cs="Arial"/>
          <w:noProof/>
          <w:sz w:val="20"/>
          <w:lang w:val="en-US" w:eastAsia="en-US"/>
        </w:rPr>
        <w:drawing>
          <wp:anchor distT="0" distB="0" distL="114300" distR="114300" simplePos="0" relativeHeight="251659264" behindDoc="1" locked="0" layoutInCell="1" allowOverlap="1" wp14:anchorId="74624175" wp14:editId="78762075">
            <wp:simplePos x="0" y="0"/>
            <wp:positionH relativeFrom="column">
              <wp:posOffset>257175</wp:posOffset>
            </wp:positionH>
            <wp:positionV relativeFrom="paragraph">
              <wp:posOffset>28575</wp:posOffset>
            </wp:positionV>
            <wp:extent cx="1362075" cy="1561465"/>
            <wp:effectExtent l="0" t="0" r="9525" b="63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2075" cy="1561465"/>
                    </a:xfrm>
                    <a:prstGeom prst="rect">
                      <a:avLst/>
                    </a:prstGeom>
                    <a:noFill/>
                  </pic:spPr>
                </pic:pic>
              </a:graphicData>
            </a:graphic>
            <wp14:sizeRelH relativeFrom="page">
              <wp14:pctWidth>0</wp14:pctWidth>
            </wp14:sizeRelH>
            <wp14:sizeRelV relativeFrom="page">
              <wp14:pctHeight>0</wp14:pctHeight>
            </wp14:sizeRelV>
          </wp:anchor>
        </w:drawing>
      </w:r>
    </w:p>
    <w:p w14:paraId="28A09DD7" w14:textId="77777777" w:rsidR="00BB49D7" w:rsidRPr="0016561C" w:rsidRDefault="00BB49D7" w:rsidP="00BB49D7">
      <w:pPr>
        <w:ind w:right="360"/>
        <w:rPr>
          <w:rFonts w:ascii="Arial" w:hAnsi="Arial" w:cs="Arial"/>
        </w:rPr>
      </w:pPr>
    </w:p>
    <w:p w14:paraId="34D416F9" w14:textId="77777777" w:rsidR="00BB49D7" w:rsidRPr="0016561C" w:rsidRDefault="00BB49D7" w:rsidP="00BB49D7">
      <w:pPr>
        <w:ind w:left="2880" w:right="360"/>
        <w:rPr>
          <w:rFonts w:ascii="Arial" w:hAnsi="Arial" w:cs="Arial"/>
        </w:rPr>
      </w:pPr>
    </w:p>
    <w:p w14:paraId="47822E71" w14:textId="7638C120" w:rsidR="00BB49D7" w:rsidRPr="0016561C" w:rsidRDefault="001A3BCC" w:rsidP="00BB49D7">
      <w:pPr>
        <w:pStyle w:val="Ttulo2"/>
        <w:ind w:right="670"/>
        <w:rPr>
          <w:rFonts w:ascii="Arial" w:hAnsi="Arial" w:cs="Arial"/>
        </w:rPr>
      </w:pPr>
      <w:r>
        <w:rPr>
          <w:rFonts w:ascii="Arial" w:hAnsi="Arial" w:cs="Arial"/>
        </w:rPr>
        <w:t>UNI</w:t>
      </w:r>
      <w:r w:rsidR="00BB49D7" w:rsidRPr="0016561C">
        <w:rPr>
          <w:rFonts w:ascii="Arial" w:hAnsi="Arial" w:cs="Arial"/>
        </w:rPr>
        <w:t>VERSIDAD NACIONAL AUTÓNOMA DE MÉXICO</w:t>
      </w:r>
    </w:p>
    <w:p w14:paraId="683C72AD" w14:textId="77777777" w:rsidR="00BB49D7" w:rsidRPr="0016561C" w:rsidRDefault="00BB49D7" w:rsidP="00BB49D7">
      <w:pPr>
        <w:rPr>
          <w:rFonts w:ascii="Arial" w:hAnsi="Arial" w:cs="Arial"/>
          <w:b/>
          <w:sz w:val="16"/>
        </w:rPr>
      </w:pPr>
      <w:r w:rsidRPr="0016561C">
        <w:rPr>
          <w:rFonts w:ascii="Arial" w:hAnsi="Arial" w:cs="Arial"/>
          <w:b/>
          <w:noProof/>
          <w:sz w:val="20"/>
          <w:lang w:val="en-US" w:eastAsia="en-US"/>
        </w:rPr>
        <mc:AlternateContent>
          <mc:Choice Requires="wpg">
            <w:drawing>
              <wp:anchor distT="0" distB="0" distL="114300" distR="114300" simplePos="0" relativeHeight="251660288" behindDoc="1" locked="0" layoutInCell="1" allowOverlap="1" wp14:anchorId="66C82B8D" wp14:editId="283BB497">
                <wp:simplePos x="0" y="0"/>
                <wp:positionH relativeFrom="column">
                  <wp:posOffset>1828800</wp:posOffset>
                </wp:positionH>
                <wp:positionV relativeFrom="paragraph">
                  <wp:posOffset>55245</wp:posOffset>
                </wp:positionV>
                <wp:extent cx="5029200" cy="114300"/>
                <wp:effectExtent l="19050" t="12065" r="19050" b="26035"/>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14300"/>
                          <a:chOff x="3780" y="1620"/>
                          <a:chExt cx="7200" cy="180"/>
                        </a:xfrm>
                      </wpg:grpSpPr>
                      <wps:wsp>
                        <wps:cNvPr id="7" name="Line 4"/>
                        <wps:cNvCnPr/>
                        <wps:spPr bwMode="auto">
                          <a:xfrm>
                            <a:off x="3780" y="1620"/>
                            <a:ext cx="7200" cy="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8" name="Line 5"/>
                        <wps:cNvCnPr/>
                        <wps:spPr bwMode="auto">
                          <a:xfrm>
                            <a:off x="3780" y="1800"/>
                            <a:ext cx="7200" cy="0"/>
                          </a:xfrm>
                          <a:prstGeom prst="line">
                            <a:avLst/>
                          </a:prstGeom>
                          <a:noFill/>
                          <a:ln w="38100">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F1ACB1C" id="Grupo 6" o:spid="_x0000_s1026" style="position:absolute;margin-left:2in;margin-top:4.35pt;width:396pt;height:9pt;z-index:-251656192" coordorigin="3780,1620" coordsize="72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">
                <v:line id="Line 4" o:spid="_x0000_s1027" style="position:absolute;visibility:visible;mso-wrap-style:square" from="3780,1620" to="10980,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5" o:spid="_x0000_s1028" style="position:absolute;visibility:visible;mso-wrap-style:square" from="3780,1800" to="10980,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4ux78AAADaAAAADwAAAGRycy9kb3ducmV2LnhtbERPu2rDMBTdC/kHcQPdajktlOJYDkkg&#10;4KFL3BIyXqTrB7GujKTGbr++GgodD+dd7hY7ijv5MDhWsMlyEMTamYE7BZ8fp6c3ECEiGxwdk4Jv&#10;CrCrVg8lFsbNfKZ7EzuRQjgUqKCPcSqkDLoniyFzE3HiWuctxgR9J43HOYXbUT7n+au0OHBq6HGi&#10;Y0/61nxZBU2tW/fz4m+X6+Fd6xP6Mw5eqcf1st+CiLTEf/GfuzYK0tZ0Jd0AWf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S4ux78AAADaAAAADwAAAAAAAAAAAAAAAACh&#10;AgAAZHJzL2Rvd25yZXYueG1sUEsFBgAAAAAEAAQA+QAAAI0DAAAAAA==&#10;" strokeweight="3pt"/>
              </v:group>
            </w:pict>
          </mc:Fallback>
        </mc:AlternateContent>
      </w:r>
    </w:p>
    <w:p w14:paraId="72083794" w14:textId="77777777" w:rsidR="00BB49D7" w:rsidRPr="0016561C" w:rsidRDefault="00BB49D7" w:rsidP="00BB49D7">
      <w:pPr>
        <w:rPr>
          <w:rFonts w:ascii="Arial" w:hAnsi="Arial" w:cs="Arial"/>
          <w:b/>
          <w:sz w:val="16"/>
        </w:rPr>
      </w:pPr>
    </w:p>
    <w:p w14:paraId="404915B6" w14:textId="77777777" w:rsidR="00BB49D7" w:rsidRPr="0016561C" w:rsidRDefault="00BB49D7" w:rsidP="00BB49D7">
      <w:pPr>
        <w:ind w:right="360"/>
        <w:rPr>
          <w:rFonts w:ascii="Arial" w:hAnsi="Arial" w:cs="Arial"/>
          <w:b/>
          <w:bCs/>
        </w:rPr>
      </w:pPr>
    </w:p>
    <w:p w14:paraId="4ED2C527" w14:textId="77777777" w:rsidR="00BB49D7" w:rsidRPr="0016561C" w:rsidRDefault="00BB49D7" w:rsidP="00BB49D7">
      <w:pPr>
        <w:pStyle w:val="Ttulo2"/>
        <w:ind w:left="2694" w:right="670"/>
        <w:rPr>
          <w:rFonts w:ascii="Arial" w:hAnsi="Arial" w:cs="Arial"/>
        </w:rPr>
      </w:pPr>
      <w:r w:rsidRPr="0016561C">
        <w:rPr>
          <w:rFonts w:ascii="Arial" w:hAnsi="Arial" w:cs="Arial"/>
        </w:rPr>
        <w:t>FACULTAD DE FILOSOFÍA Y LETRAS</w:t>
      </w:r>
    </w:p>
    <w:p w14:paraId="06E24170" w14:textId="77777777" w:rsidR="00BB49D7" w:rsidRPr="0016561C" w:rsidRDefault="00BB49D7" w:rsidP="00BB49D7">
      <w:pPr>
        <w:ind w:left="2694" w:right="670"/>
        <w:jc w:val="center"/>
        <w:rPr>
          <w:rFonts w:ascii="Arial" w:hAnsi="Arial" w:cs="Arial"/>
          <w:b/>
          <w:bCs/>
        </w:rPr>
      </w:pPr>
    </w:p>
    <w:p w14:paraId="30F5181E" w14:textId="77777777" w:rsidR="00BB49D7" w:rsidRPr="0016561C" w:rsidRDefault="00BB49D7" w:rsidP="00BB49D7">
      <w:pPr>
        <w:pStyle w:val="Ttulo2"/>
        <w:ind w:left="2694" w:right="670"/>
        <w:rPr>
          <w:rFonts w:ascii="Arial" w:hAnsi="Arial" w:cs="Arial"/>
          <w:sz w:val="26"/>
        </w:rPr>
      </w:pPr>
      <w:r w:rsidRPr="0016561C">
        <w:rPr>
          <w:rFonts w:ascii="Arial" w:hAnsi="Arial" w:cs="Arial"/>
          <w:sz w:val="26"/>
        </w:rPr>
        <w:t>COLEGIO DE BIBLIOTECOLOGÍA</w:t>
      </w:r>
    </w:p>
    <w:p w14:paraId="45AAF3BD" w14:textId="77777777" w:rsidR="00BB49D7" w:rsidRPr="0016561C" w:rsidRDefault="00BB49D7" w:rsidP="00BB49D7">
      <w:pPr>
        <w:ind w:left="2694" w:right="670"/>
        <w:jc w:val="center"/>
        <w:rPr>
          <w:rFonts w:ascii="Arial" w:hAnsi="Arial" w:cs="Arial"/>
          <w:b/>
          <w:bCs/>
          <w:sz w:val="28"/>
        </w:rPr>
      </w:pPr>
      <w:r w:rsidRPr="0016561C">
        <w:rPr>
          <w:rFonts w:ascii="Arial" w:hAnsi="Arial" w:cs="Arial"/>
          <w:b/>
          <w:bCs/>
          <w:noProof/>
          <w:sz w:val="20"/>
          <w:lang w:val="en-US" w:eastAsia="en-US"/>
        </w:rPr>
        <mc:AlternateContent>
          <mc:Choice Requires="wpg">
            <w:drawing>
              <wp:anchor distT="0" distB="0" distL="114300" distR="114300" simplePos="0" relativeHeight="251661312" behindDoc="0" locked="0" layoutInCell="1" allowOverlap="1" wp14:anchorId="158BBBB5" wp14:editId="2CACC0BC">
                <wp:simplePos x="0" y="0"/>
                <wp:positionH relativeFrom="column">
                  <wp:posOffset>914400</wp:posOffset>
                </wp:positionH>
                <wp:positionV relativeFrom="paragraph">
                  <wp:posOffset>148590</wp:posOffset>
                </wp:positionV>
                <wp:extent cx="114300" cy="4953000"/>
                <wp:effectExtent l="9525" t="26670" r="19050" b="20955"/>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4953000"/>
                          <a:chOff x="1980" y="3780"/>
                          <a:chExt cx="180" cy="8820"/>
                        </a:xfrm>
                      </wpg:grpSpPr>
                      <wps:wsp>
                        <wps:cNvPr id="4" name="Line 7"/>
                        <wps:cNvCnPr/>
                        <wps:spPr bwMode="auto">
                          <a:xfrm>
                            <a:off x="1980" y="3780"/>
                            <a:ext cx="0" cy="8820"/>
                          </a:xfrm>
                          <a:prstGeom prst="line">
                            <a:avLst/>
                          </a:prstGeom>
                          <a:noFill/>
                          <a:ln w="12700">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5" name="Line 8"/>
                        <wps:cNvCnPr/>
                        <wps:spPr bwMode="auto">
                          <a:xfrm>
                            <a:off x="2160" y="3780"/>
                            <a:ext cx="0" cy="8820"/>
                          </a:xfrm>
                          <a:prstGeom prst="line">
                            <a:avLst/>
                          </a:prstGeom>
                          <a:noFill/>
                          <a:ln w="38100">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60FB0BD" id="Grupo 3" o:spid="_x0000_s1026" style="position:absolute;margin-left:1in;margin-top:11.7pt;width:9pt;height:390pt;z-index:251661312" coordorigin="1980,3780" coordsize="180,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">
                <v:line id="Line 7" o:spid="_x0000_s1027" style="position:absolute;visibility:visible;mso-wrap-style:square" from="1980,3780" to="1980,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On/8IAAADaAAAADwAAAGRycy9kb3ducmV2LnhtbESP3WoCMRSE7wu+QziCdzWrlFJXo4ha&#10;UHpR/HmA4+a4Wd2cLEnUrU9vCoVeDjPzDTOZtbYWN/Khcqxg0M9AEBdOV1wqOOw/Xz9AhIissXZM&#10;Cn4owGzaeZlgrt2dt3TbxVIkCIccFZgYm1zKUBiyGPquIU7eyXmLMUlfSu3xnuC2lsMse5cWK04L&#10;BhtaGCouu6tVsPHHr8vgURp55I1f1d/LUbBnpXrddj4GEamN/+G/9loreIPfK+kGyO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YOn/8IAAADaAAAADwAAAAAAAAAAAAAA&#10;AAChAgAAZHJzL2Rvd25yZXYueG1sUEsFBgAAAAAEAAQA+QAAAJADAAAAAA==&#10;" strokeweight="1pt"/>
                <v:line id="Line 8" o:spid="_x0000_s1028" style="position:absolute;visibility:visible;mso-wrap-style:square" from="2160,3780" to="2160,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BWcIAAADaAAAADwAAAGRycy9kb3ducmV2LnhtbESPwWrDMBBE74X+g9hCb42clpbgRDFJ&#10;IOBDL3FDyHGRNraJtTKSarv9+qoQyHGYmTfMqphsJwbyoXWsYD7LQBBrZ1quFRy/9i8LECEiG+wc&#10;k4IfClCsHx9WmBs38oGGKtYiQTjkqKCJsc+lDLohi2HmeuLkXZy3GJP0tTQexwS3nXzNsg9pseW0&#10;0GBPu4b0tfq2CqpSX9zvm7+ezttPrffoD9h6pZ6fps0SRKQp3sO3dmkUvMP/lXQD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y+BWcIAAADaAAAADwAAAAAAAAAAAAAA&#10;AAChAgAAZHJzL2Rvd25yZXYueG1sUEsFBgAAAAAEAAQA+QAAAJADAAAAAA==&#10;" strokeweight="3pt"/>
              </v:group>
            </w:pict>
          </mc:Fallback>
        </mc:AlternateContent>
      </w:r>
    </w:p>
    <w:p w14:paraId="4A558661" w14:textId="77777777" w:rsidR="00BB49D7" w:rsidRPr="0016561C" w:rsidRDefault="00BB49D7" w:rsidP="00BB49D7">
      <w:pPr>
        <w:ind w:left="2694" w:right="670"/>
        <w:jc w:val="center"/>
        <w:rPr>
          <w:rFonts w:ascii="Arial" w:hAnsi="Arial" w:cs="Arial"/>
          <w:b/>
          <w:bCs/>
          <w:sz w:val="28"/>
        </w:rPr>
      </w:pPr>
    </w:p>
    <w:p w14:paraId="4E112695" w14:textId="77777777" w:rsidR="00BB49D7" w:rsidRPr="0016561C" w:rsidRDefault="00BB49D7" w:rsidP="00BB49D7">
      <w:pPr>
        <w:ind w:left="2694" w:right="670"/>
        <w:jc w:val="center"/>
        <w:rPr>
          <w:rFonts w:ascii="Arial" w:hAnsi="Arial" w:cs="Arial"/>
          <w:b/>
          <w:bCs/>
          <w:sz w:val="28"/>
        </w:rPr>
      </w:pPr>
    </w:p>
    <w:p w14:paraId="0301F8D3" w14:textId="77777777" w:rsidR="00BB49D7" w:rsidRPr="0016561C" w:rsidRDefault="00BB49D7" w:rsidP="00BB49D7">
      <w:pPr>
        <w:ind w:left="2694" w:right="670"/>
        <w:jc w:val="center"/>
        <w:rPr>
          <w:rFonts w:ascii="Arial" w:hAnsi="Arial" w:cs="Arial"/>
          <w:b/>
          <w:bCs/>
          <w:sz w:val="32"/>
        </w:rPr>
      </w:pPr>
    </w:p>
    <w:p w14:paraId="7DB37032" w14:textId="77777777" w:rsidR="00BB49D7" w:rsidRPr="0016561C" w:rsidRDefault="00BB49D7" w:rsidP="00BB49D7">
      <w:pPr>
        <w:spacing w:line="360" w:lineRule="auto"/>
        <w:ind w:left="2694" w:right="670" w:firstLine="3"/>
        <w:jc w:val="center"/>
        <w:rPr>
          <w:rFonts w:ascii="Arial" w:hAnsi="Arial" w:cs="Arial"/>
          <w:b/>
          <w:sz w:val="26"/>
          <w:szCs w:val="26"/>
        </w:rPr>
      </w:pPr>
      <w:r w:rsidRPr="0016561C">
        <w:rPr>
          <w:rFonts w:ascii="Arial" w:hAnsi="Arial" w:cs="Arial"/>
          <w:b/>
          <w:sz w:val="26"/>
          <w:szCs w:val="26"/>
        </w:rPr>
        <w:t>FORMACIÓN DE USUARIOS EN EL INSTITUTO TECNOLÓGICO Y DE ESTUDIOS SUPERIORES DE MONTERREY CAMPUS CIUDAD DE MÉXICO</w:t>
      </w:r>
    </w:p>
    <w:p w14:paraId="67E41B2F" w14:textId="77777777" w:rsidR="00BB49D7" w:rsidRPr="0016561C" w:rsidRDefault="00BB49D7" w:rsidP="00BB49D7">
      <w:pPr>
        <w:pStyle w:val="Textodebloque"/>
        <w:ind w:left="2694" w:right="670"/>
        <w:rPr>
          <w:rFonts w:ascii="Arial" w:hAnsi="Arial" w:cs="Arial"/>
        </w:rPr>
      </w:pPr>
    </w:p>
    <w:p w14:paraId="34F3D5EF" w14:textId="77777777" w:rsidR="00BB49D7" w:rsidRPr="0016561C" w:rsidRDefault="00BB49D7" w:rsidP="00BB49D7">
      <w:pPr>
        <w:pStyle w:val="Textodebloque"/>
        <w:ind w:left="2694" w:right="670"/>
        <w:rPr>
          <w:rFonts w:ascii="Arial" w:hAnsi="Arial" w:cs="Arial"/>
        </w:rPr>
      </w:pPr>
    </w:p>
    <w:p w14:paraId="0962EEF8" w14:textId="77777777" w:rsidR="00BB49D7" w:rsidRPr="0016561C" w:rsidRDefault="00BB49D7" w:rsidP="00BB49D7">
      <w:pPr>
        <w:pStyle w:val="Textodebloque"/>
        <w:ind w:left="2694" w:right="670"/>
        <w:rPr>
          <w:rFonts w:ascii="Arial" w:hAnsi="Arial" w:cs="Arial"/>
        </w:rPr>
      </w:pPr>
    </w:p>
    <w:p w14:paraId="33765BF6" w14:textId="77777777" w:rsidR="00BB49D7" w:rsidRPr="0016561C" w:rsidRDefault="00BB49D7" w:rsidP="00BB49D7">
      <w:pPr>
        <w:pStyle w:val="Textodebloque"/>
        <w:ind w:left="2694" w:right="670"/>
        <w:rPr>
          <w:rFonts w:ascii="Arial" w:hAnsi="Arial" w:cs="Arial"/>
        </w:rPr>
      </w:pPr>
    </w:p>
    <w:p w14:paraId="5EB2CB3A" w14:textId="77777777" w:rsidR="00BB49D7" w:rsidRPr="0016561C" w:rsidRDefault="00BB49D7" w:rsidP="00BB49D7">
      <w:pPr>
        <w:pStyle w:val="Textodebloque"/>
        <w:tabs>
          <w:tab w:val="left" w:pos="10915"/>
        </w:tabs>
        <w:spacing w:line="360" w:lineRule="auto"/>
        <w:ind w:left="2694" w:right="670"/>
        <w:rPr>
          <w:rFonts w:ascii="Arial" w:hAnsi="Arial" w:cs="Arial"/>
          <w:sz w:val="24"/>
          <w:lang w:val="pt-BR"/>
        </w:rPr>
      </w:pPr>
      <w:r w:rsidRPr="0016561C">
        <w:rPr>
          <w:rFonts w:ascii="Arial" w:hAnsi="Arial" w:cs="Arial"/>
          <w:sz w:val="24"/>
          <w:lang w:val="pt-BR"/>
        </w:rPr>
        <w:t>INFORME ACADÉMICO POR ACTIVIDAD PROFESIONAL</w:t>
      </w:r>
    </w:p>
    <w:p w14:paraId="0C2B4844" w14:textId="77777777" w:rsidR="00BB49D7" w:rsidRPr="0016561C" w:rsidRDefault="00BB49D7" w:rsidP="00BB49D7">
      <w:pPr>
        <w:pStyle w:val="Textodebloque"/>
        <w:tabs>
          <w:tab w:val="left" w:pos="10915"/>
        </w:tabs>
        <w:spacing w:line="360" w:lineRule="auto"/>
        <w:ind w:left="2693" w:right="669"/>
        <w:rPr>
          <w:rFonts w:ascii="Arial" w:hAnsi="Arial" w:cs="Arial"/>
          <w:sz w:val="24"/>
          <w:lang w:val="pt-BR"/>
        </w:rPr>
      </w:pPr>
      <w:r w:rsidRPr="0016561C">
        <w:rPr>
          <w:rFonts w:ascii="Arial" w:hAnsi="Arial" w:cs="Arial"/>
          <w:sz w:val="24"/>
          <w:lang w:val="es-MX"/>
        </w:rPr>
        <w:t xml:space="preserve">QUE PARA OBTENER EL TÍTULO DE </w:t>
      </w:r>
      <w:r w:rsidRPr="0016561C">
        <w:rPr>
          <w:rFonts w:ascii="Arial" w:hAnsi="Arial" w:cs="Arial"/>
          <w:sz w:val="24"/>
          <w:lang w:val="pt-BR"/>
        </w:rPr>
        <w:t>LICENCIADO EN BIBLIOTECOLOGÍA Y ESTUDIOS DE LA INFORMACIÓN</w:t>
      </w:r>
    </w:p>
    <w:p w14:paraId="73800429" w14:textId="77777777" w:rsidR="00BB49D7" w:rsidRPr="0016561C" w:rsidRDefault="00BB49D7" w:rsidP="00BB49D7">
      <w:pPr>
        <w:tabs>
          <w:tab w:val="left" w:pos="10915"/>
        </w:tabs>
        <w:spacing w:after="240"/>
        <w:ind w:left="2694" w:right="670"/>
        <w:jc w:val="center"/>
        <w:rPr>
          <w:rFonts w:ascii="Arial" w:hAnsi="Arial" w:cs="Arial"/>
          <w:b/>
          <w:bCs/>
          <w:lang w:val="pt-BR"/>
        </w:rPr>
      </w:pPr>
    </w:p>
    <w:p w14:paraId="112C8039" w14:textId="77777777" w:rsidR="00BB49D7" w:rsidRPr="0016561C" w:rsidRDefault="00BB49D7" w:rsidP="00BB49D7">
      <w:pPr>
        <w:tabs>
          <w:tab w:val="left" w:pos="10915"/>
        </w:tabs>
        <w:spacing w:after="240"/>
        <w:ind w:left="2694" w:right="670"/>
        <w:jc w:val="center"/>
        <w:rPr>
          <w:rFonts w:ascii="Arial" w:hAnsi="Arial" w:cs="Arial"/>
          <w:b/>
          <w:bCs/>
          <w:lang w:val="pt-BR"/>
        </w:rPr>
      </w:pPr>
      <w:r w:rsidRPr="0016561C">
        <w:rPr>
          <w:rFonts w:ascii="Arial" w:hAnsi="Arial" w:cs="Arial"/>
          <w:b/>
          <w:bCs/>
          <w:lang w:val="pt-BR"/>
        </w:rPr>
        <w:t>P     R     E     S     E     N     T     A:</w:t>
      </w:r>
    </w:p>
    <w:p w14:paraId="733FD0C3" w14:textId="77777777" w:rsidR="00BB49D7" w:rsidRPr="0016561C" w:rsidRDefault="00BB49D7" w:rsidP="00BB49D7">
      <w:pPr>
        <w:tabs>
          <w:tab w:val="left" w:pos="10915"/>
        </w:tabs>
        <w:spacing w:line="480" w:lineRule="auto"/>
        <w:ind w:left="2694" w:right="670"/>
        <w:jc w:val="center"/>
        <w:rPr>
          <w:rFonts w:ascii="Arial" w:hAnsi="Arial" w:cs="Arial"/>
          <w:b/>
          <w:lang w:val="pt-BR"/>
        </w:rPr>
      </w:pPr>
    </w:p>
    <w:p w14:paraId="7238C2AC" w14:textId="77777777" w:rsidR="00BB49D7" w:rsidRPr="0016561C" w:rsidRDefault="00BB49D7" w:rsidP="00BB49D7">
      <w:pPr>
        <w:tabs>
          <w:tab w:val="left" w:pos="10915"/>
        </w:tabs>
        <w:spacing w:line="480" w:lineRule="auto"/>
        <w:ind w:left="2694" w:right="670"/>
        <w:jc w:val="center"/>
        <w:rPr>
          <w:rFonts w:ascii="Arial" w:hAnsi="Arial" w:cs="Arial"/>
          <w:b/>
        </w:rPr>
      </w:pPr>
      <w:r w:rsidRPr="0016561C">
        <w:rPr>
          <w:rFonts w:ascii="Arial" w:hAnsi="Arial" w:cs="Arial"/>
          <w:b/>
        </w:rPr>
        <w:t>IVÁN DE JESÚS GARCÍA PÁEZ</w:t>
      </w:r>
    </w:p>
    <w:p w14:paraId="069127D0" w14:textId="77777777" w:rsidR="00BB49D7" w:rsidRPr="00A30EC4" w:rsidRDefault="00BB49D7" w:rsidP="00A30EC4">
      <w:pPr>
        <w:tabs>
          <w:tab w:val="left" w:pos="10915"/>
        </w:tabs>
        <w:spacing w:line="480" w:lineRule="auto"/>
        <w:ind w:left="2694" w:right="670"/>
        <w:jc w:val="center"/>
        <w:rPr>
          <w:rFonts w:ascii="Arial" w:hAnsi="Arial" w:cs="Arial"/>
          <w:b/>
          <w:lang w:val="pt-BR"/>
        </w:rPr>
      </w:pPr>
    </w:p>
    <w:p w14:paraId="09B11CA0" w14:textId="77777777" w:rsidR="00BB49D7" w:rsidRPr="0016561C" w:rsidRDefault="00BB49D7" w:rsidP="00BB49D7">
      <w:pPr>
        <w:tabs>
          <w:tab w:val="left" w:pos="10915"/>
        </w:tabs>
        <w:spacing w:line="480" w:lineRule="auto"/>
        <w:ind w:left="2694"/>
        <w:jc w:val="center"/>
        <w:rPr>
          <w:rFonts w:ascii="Arial" w:hAnsi="Arial" w:cs="Arial"/>
          <w:b/>
        </w:rPr>
      </w:pPr>
      <w:r w:rsidRPr="0016561C">
        <w:rPr>
          <w:rFonts w:ascii="Arial" w:hAnsi="Arial" w:cs="Arial"/>
          <w:b/>
          <w:noProof/>
          <w:lang w:val="en-US" w:eastAsia="en-US"/>
        </w:rPr>
        <w:drawing>
          <wp:anchor distT="0" distB="0" distL="114300" distR="114300" simplePos="0" relativeHeight="251662336" behindDoc="1" locked="0" layoutInCell="1" allowOverlap="1" wp14:anchorId="7A6AA5B0" wp14:editId="68635662">
            <wp:simplePos x="0" y="0"/>
            <wp:positionH relativeFrom="column">
              <wp:posOffset>347980</wp:posOffset>
            </wp:positionH>
            <wp:positionV relativeFrom="paragraph">
              <wp:posOffset>95885</wp:posOffset>
            </wp:positionV>
            <wp:extent cx="1301115" cy="1477010"/>
            <wp:effectExtent l="0" t="0" r="0" b="8890"/>
            <wp:wrapNone/>
            <wp:docPr id="2" name="Imagen 2" descr="UNAM-FACULTAD%20DE%20FILOSOFIA%20Y%20LETRAS%20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AM-FACULTAD%20DE%20FILOSOFIA%20Y%20LETRAS%20II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15" cy="1477010"/>
                    </a:xfrm>
                    <a:prstGeom prst="rect">
                      <a:avLst/>
                    </a:prstGeom>
                    <a:noFill/>
                  </pic:spPr>
                </pic:pic>
              </a:graphicData>
            </a:graphic>
            <wp14:sizeRelH relativeFrom="page">
              <wp14:pctWidth>0</wp14:pctWidth>
            </wp14:sizeRelH>
            <wp14:sizeRelV relativeFrom="page">
              <wp14:pctHeight>0</wp14:pctHeight>
            </wp14:sizeRelV>
          </wp:anchor>
        </w:drawing>
      </w:r>
      <w:r w:rsidRPr="0016561C">
        <w:rPr>
          <w:rFonts w:ascii="Arial" w:hAnsi="Arial" w:cs="Arial"/>
          <w:b/>
        </w:rPr>
        <w:t>ASESORA: DRA. ISABEL CHONG DE LA CRUZ</w:t>
      </w:r>
    </w:p>
    <w:p w14:paraId="6AA3D33B" w14:textId="77777777" w:rsidR="00BB49D7" w:rsidRPr="0016561C" w:rsidRDefault="00BB49D7" w:rsidP="00BB49D7">
      <w:pPr>
        <w:ind w:left="2694" w:right="670"/>
        <w:rPr>
          <w:rFonts w:ascii="Arial" w:hAnsi="Arial" w:cs="Arial"/>
          <w:b/>
        </w:rPr>
      </w:pPr>
    </w:p>
    <w:p w14:paraId="29EB659D" w14:textId="77777777" w:rsidR="00BB49D7" w:rsidRPr="0016561C" w:rsidRDefault="00BB49D7" w:rsidP="00BB49D7">
      <w:pPr>
        <w:ind w:left="2694" w:right="670"/>
        <w:rPr>
          <w:rFonts w:ascii="Arial" w:hAnsi="Arial" w:cs="Arial"/>
          <w:b/>
        </w:rPr>
      </w:pPr>
    </w:p>
    <w:p w14:paraId="46A5F015" w14:textId="77777777" w:rsidR="00BB49D7" w:rsidRPr="0016561C" w:rsidRDefault="00BB49D7" w:rsidP="00BB49D7">
      <w:pPr>
        <w:ind w:left="2694" w:right="670"/>
        <w:rPr>
          <w:rFonts w:ascii="Arial" w:hAnsi="Arial" w:cs="Arial"/>
          <w:b/>
        </w:rPr>
      </w:pPr>
    </w:p>
    <w:p w14:paraId="66F82A5F" w14:textId="77777777" w:rsidR="00BB49D7" w:rsidRPr="0016561C" w:rsidRDefault="00BB49D7" w:rsidP="00BB49D7">
      <w:pPr>
        <w:ind w:left="2694" w:right="670"/>
        <w:rPr>
          <w:rFonts w:ascii="Arial" w:hAnsi="Arial" w:cs="Arial"/>
          <w:b/>
        </w:rPr>
      </w:pPr>
    </w:p>
    <w:p w14:paraId="597E690F" w14:textId="77777777" w:rsidR="00BB49D7" w:rsidRPr="0016561C" w:rsidRDefault="00BB49D7" w:rsidP="00BB49D7">
      <w:pPr>
        <w:ind w:left="2694" w:right="670"/>
        <w:rPr>
          <w:rFonts w:ascii="Arial" w:hAnsi="Arial" w:cs="Arial"/>
          <w:b/>
        </w:rPr>
      </w:pPr>
    </w:p>
    <w:p w14:paraId="61914987" w14:textId="77777777" w:rsidR="00BB49D7" w:rsidRPr="0016561C" w:rsidRDefault="00BB49D7" w:rsidP="00BB49D7">
      <w:pPr>
        <w:ind w:left="2694" w:right="670"/>
        <w:rPr>
          <w:rFonts w:ascii="Arial" w:hAnsi="Arial" w:cs="Arial"/>
          <w:b/>
          <w:bCs/>
        </w:rPr>
      </w:pPr>
      <w:r w:rsidRPr="0016561C">
        <w:rPr>
          <w:rFonts w:ascii="Arial" w:hAnsi="Arial" w:cs="Arial"/>
          <w:b/>
          <w:bCs/>
        </w:rPr>
        <w:t xml:space="preserve">      CIUDAD DE MÉXICO                                                         2017</w:t>
      </w:r>
    </w:p>
    <w:p w14:paraId="1DBE9B28" w14:textId="77777777" w:rsidR="00BB49D7" w:rsidRPr="0016561C" w:rsidRDefault="00BB49D7" w:rsidP="00BB49D7">
      <w:pPr>
        <w:ind w:left="1080" w:right="1260"/>
        <w:rPr>
          <w:rFonts w:ascii="Arial" w:hAnsi="Arial" w:cs="Arial"/>
          <w:b/>
          <w:bCs/>
          <w:sz w:val="32"/>
        </w:rPr>
      </w:pPr>
    </w:p>
    <w:p w14:paraId="34532293" w14:textId="77777777" w:rsidR="00BB49D7" w:rsidRPr="0016561C" w:rsidRDefault="00BB49D7" w:rsidP="005E4EB7">
      <w:pPr>
        <w:ind w:right="1260"/>
        <w:rPr>
          <w:rFonts w:ascii="Arial" w:hAnsi="Arial" w:cs="Arial"/>
          <w:b/>
          <w:bCs/>
          <w:sz w:val="32"/>
        </w:rPr>
        <w:sectPr w:rsidR="00BB49D7" w:rsidRPr="0016561C" w:rsidSect="001E6661">
          <w:pgSz w:w="12240" w:h="15840"/>
          <w:pgMar w:top="360" w:right="540" w:bottom="539" w:left="540" w:header="709" w:footer="709" w:gutter="0"/>
          <w:cols w:space="708"/>
          <w:docGrid w:linePitch="360"/>
        </w:sectPr>
      </w:pPr>
    </w:p>
    <w:p w14:paraId="5DBA3346" w14:textId="06593205" w:rsidR="00FB0087" w:rsidRPr="009479CD" w:rsidRDefault="00FB0087" w:rsidP="005E4EB7">
      <w:pPr>
        <w:rPr>
          <w:rFonts w:ascii="Arial" w:hAnsi="Arial" w:cs="Arial"/>
          <w:b/>
          <w:color w:val="1F3864" w:themeColor="accent1" w:themeShade="80"/>
          <w:sz w:val="32"/>
          <w:szCs w:val="32"/>
        </w:rPr>
      </w:pPr>
    </w:p>
    <w:p w14:paraId="026C750C" w14:textId="1FEBAB7B" w:rsidR="00672390" w:rsidRPr="009479CD" w:rsidRDefault="00672390" w:rsidP="005E4EB7">
      <w:pPr>
        <w:jc w:val="center"/>
        <w:rPr>
          <w:rFonts w:ascii="Arial" w:hAnsi="Arial" w:cs="Arial"/>
          <w:b/>
          <w:color w:val="1F3864" w:themeColor="accent1" w:themeShade="80"/>
          <w:sz w:val="32"/>
          <w:szCs w:val="32"/>
        </w:rPr>
      </w:pPr>
      <w:bookmarkStart w:id="0" w:name="_GoBack"/>
      <w:bookmarkEnd w:id="0"/>
      <w:r w:rsidRPr="009479CD">
        <w:rPr>
          <w:rFonts w:ascii="Arial" w:hAnsi="Arial" w:cs="Arial"/>
          <w:b/>
          <w:color w:val="1F3864" w:themeColor="accent1" w:themeShade="80"/>
          <w:sz w:val="32"/>
          <w:szCs w:val="32"/>
        </w:rPr>
        <w:t>Tabla de contenido</w:t>
      </w:r>
    </w:p>
    <w:p w14:paraId="15D2F11A" w14:textId="77777777" w:rsidR="00672390" w:rsidRPr="0016561C" w:rsidRDefault="00672390" w:rsidP="00672390">
      <w:pPr>
        <w:rPr>
          <w:rFonts w:ascii="Arial" w:hAnsi="Arial" w:cs="Arial"/>
        </w:rPr>
      </w:pPr>
    </w:p>
    <w:p w14:paraId="58783E93" w14:textId="77777777" w:rsidR="00672390" w:rsidRDefault="00672390" w:rsidP="00672390">
      <w:pPr>
        <w:rPr>
          <w:rFonts w:ascii="Arial" w:hAnsi="Arial" w:cs="Arial"/>
        </w:rPr>
      </w:pPr>
    </w:p>
    <w:p w14:paraId="18056CDD" w14:textId="77777777" w:rsidR="00672390" w:rsidRPr="0016561C" w:rsidRDefault="00672390" w:rsidP="00672390">
      <w:pPr>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662"/>
        <w:gridCol w:w="753"/>
      </w:tblGrid>
      <w:tr w:rsidR="00672390" w:rsidRPr="008C1CBC" w14:paraId="7E662F04" w14:textId="77777777" w:rsidTr="00525A20">
        <w:trPr>
          <w:trHeight w:val="284"/>
        </w:trPr>
        <w:tc>
          <w:tcPr>
            <w:tcW w:w="8075" w:type="dxa"/>
            <w:gridSpan w:val="2"/>
            <w:vAlign w:val="center"/>
          </w:tcPr>
          <w:p w14:paraId="232E1D7F" w14:textId="77777777" w:rsidR="00672390" w:rsidRPr="008C1CBC" w:rsidRDefault="00672390" w:rsidP="00525A20">
            <w:pPr>
              <w:rPr>
                <w:rFonts w:ascii="Arial" w:hAnsi="Arial" w:cs="Arial"/>
                <w:sz w:val="22"/>
                <w:szCs w:val="22"/>
              </w:rPr>
            </w:pPr>
            <w:r w:rsidRPr="008C1CBC">
              <w:rPr>
                <w:rFonts w:ascii="Arial" w:hAnsi="Arial" w:cs="Arial"/>
                <w:b/>
                <w:sz w:val="22"/>
                <w:szCs w:val="22"/>
              </w:rPr>
              <w:t>Introducción</w:t>
            </w:r>
            <w:r>
              <w:rPr>
                <w:rFonts w:ascii="Arial" w:hAnsi="Arial" w:cs="Arial"/>
                <w:sz w:val="22"/>
                <w:szCs w:val="22"/>
              </w:rPr>
              <w:t xml:space="preserve"> …………………………………………………………………………….</w:t>
            </w:r>
          </w:p>
        </w:tc>
        <w:tc>
          <w:tcPr>
            <w:tcW w:w="753" w:type="dxa"/>
            <w:vAlign w:val="center"/>
          </w:tcPr>
          <w:p w14:paraId="3B2E685B" w14:textId="77777777" w:rsidR="00672390" w:rsidRPr="008C1CBC" w:rsidRDefault="00672390" w:rsidP="00525A20">
            <w:pPr>
              <w:rPr>
                <w:rFonts w:ascii="Arial" w:hAnsi="Arial" w:cs="Arial"/>
                <w:b/>
                <w:sz w:val="22"/>
                <w:szCs w:val="22"/>
              </w:rPr>
            </w:pPr>
            <w:r>
              <w:rPr>
                <w:rFonts w:ascii="Arial" w:hAnsi="Arial" w:cs="Arial"/>
                <w:b/>
                <w:sz w:val="22"/>
                <w:szCs w:val="22"/>
              </w:rPr>
              <w:t>v</w:t>
            </w:r>
          </w:p>
        </w:tc>
      </w:tr>
      <w:tr w:rsidR="00672390" w:rsidRPr="008C1CBC" w14:paraId="3247AB8A" w14:textId="77777777" w:rsidTr="00525A20">
        <w:trPr>
          <w:trHeight w:val="284"/>
        </w:trPr>
        <w:tc>
          <w:tcPr>
            <w:tcW w:w="8828" w:type="dxa"/>
            <w:gridSpan w:val="3"/>
            <w:vAlign w:val="center"/>
          </w:tcPr>
          <w:p w14:paraId="3126A2FE" w14:textId="77777777" w:rsidR="00672390" w:rsidRPr="008C1CBC" w:rsidRDefault="00672390" w:rsidP="00525A20">
            <w:pPr>
              <w:rPr>
                <w:rFonts w:ascii="Arial" w:hAnsi="Arial" w:cs="Arial"/>
                <w:b/>
                <w:sz w:val="22"/>
                <w:szCs w:val="22"/>
              </w:rPr>
            </w:pPr>
          </w:p>
        </w:tc>
      </w:tr>
      <w:tr w:rsidR="00672390" w:rsidRPr="008C1CBC" w14:paraId="58DF3B58" w14:textId="77777777" w:rsidTr="00525A20">
        <w:trPr>
          <w:trHeight w:val="284"/>
        </w:trPr>
        <w:tc>
          <w:tcPr>
            <w:tcW w:w="1413" w:type="dxa"/>
            <w:vAlign w:val="center"/>
          </w:tcPr>
          <w:p w14:paraId="028C88A1" w14:textId="77777777" w:rsidR="00672390" w:rsidRPr="008C1CBC" w:rsidRDefault="00672390" w:rsidP="00525A20">
            <w:pPr>
              <w:rPr>
                <w:rFonts w:ascii="Arial" w:hAnsi="Arial" w:cs="Arial"/>
                <w:b/>
                <w:sz w:val="22"/>
                <w:szCs w:val="22"/>
              </w:rPr>
            </w:pPr>
            <w:r w:rsidRPr="008C1CBC">
              <w:rPr>
                <w:rFonts w:ascii="Arial" w:hAnsi="Arial" w:cs="Arial"/>
                <w:b/>
                <w:sz w:val="22"/>
                <w:szCs w:val="22"/>
              </w:rPr>
              <w:t>Capítulo 1</w:t>
            </w:r>
          </w:p>
        </w:tc>
        <w:tc>
          <w:tcPr>
            <w:tcW w:w="6662" w:type="dxa"/>
            <w:vAlign w:val="center"/>
          </w:tcPr>
          <w:p w14:paraId="64624481" w14:textId="77777777" w:rsidR="00672390" w:rsidRPr="008C1CBC" w:rsidRDefault="00672390" w:rsidP="00525A20">
            <w:pPr>
              <w:rPr>
                <w:rFonts w:ascii="Arial" w:hAnsi="Arial" w:cs="Arial"/>
                <w:sz w:val="22"/>
                <w:szCs w:val="22"/>
              </w:rPr>
            </w:pPr>
            <w:r w:rsidRPr="008C1CBC">
              <w:rPr>
                <w:rFonts w:ascii="Arial" w:hAnsi="Arial" w:cs="Arial"/>
                <w:b/>
                <w:sz w:val="22"/>
                <w:szCs w:val="22"/>
              </w:rPr>
              <w:t>La formación de usuarios en la biblioteca universitaria</w:t>
            </w:r>
          </w:p>
        </w:tc>
        <w:tc>
          <w:tcPr>
            <w:tcW w:w="753" w:type="dxa"/>
            <w:vAlign w:val="center"/>
          </w:tcPr>
          <w:p w14:paraId="28EAF5AA" w14:textId="77777777" w:rsidR="00672390" w:rsidRPr="008C1CBC" w:rsidRDefault="00672390" w:rsidP="00525A20">
            <w:pPr>
              <w:rPr>
                <w:rFonts w:ascii="Arial" w:hAnsi="Arial" w:cs="Arial"/>
                <w:b/>
                <w:sz w:val="22"/>
                <w:szCs w:val="22"/>
              </w:rPr>
            </w:pPr>
          </w:p>
        </w:tc>
      </w:tr>
      <w:tr w:rsidR="00672390" w:rsidRPr="008C1CBC" w14:paraId="07966B56" w14:textId="77777777" w:rsidTr="00525A20">
        <w:trPr>
          <w:trHeight w:val="284"/>
        </w:trPr>
        <w:tc>
          <w:tcPr>
            <w:tcW w:w="1413" w:type="dxa"/>
            <w:vAlign w:val="center"/>
          </w:tcPr>
          <w:p w14:paraId="06F48ED7" w14:textId="77777777" w:rsidR="00672390" w:rsidRPr="008C1CBC" w:rsidRDefault="00672390" w:rsidP="00525A20">
            <w:pPr>
              <w:rPr>
                <w:rFonts w:ascii="Arial" w:hAnsi="Arial" w:cs="Arial"/>
                <w:sz w:val="22"/>
                <w:szCs w:val="22"/>
              </w:rPr>
            </w:pPr>
          </w:p>
        </w:tc>
        <w:tc>
          <w:tcPr>
            <w:tcW w:w="6662" w:type="dxa"/>
            <w:vAlign w:val="center"/>
          </w:tcPr>
          <w:p w14:paraId="6F1888D9" w14:textId="77777777" w:rsidR="00672390" w:rsidRPr="008C1CBC" w:rsidRDefault="00672390" w:rsidP="00525A20">
            <w:pPr>
              <w:tabs>
                <w:tab w:val="left" w:pos="567"/>
              </w:tabs>
              <w:rPr>
                <w:rFonts w:ascii="Arial" w:hAnsi="Arial" w:cs="Arial"/>
                <w:sz w:val="22"/>
                <w:szCs w:val="22"/>
              </w:rPr>
            </w:pPr>
            <w:r w:rsidRPr="008C1CBC">
              <w:rPr>
                <w:rFonts w:ascii="Arial" w:hAnsi="Arial" w:cs="Arial"/>
                <w:sz w:val="22"/>
                <w:szCs w:val="22"/>
              </w:rPr>
              <w:t>1.1.</w:t>
            </w:r>
            <w:r w:rsidRPr="008C1CBC">
              <w:rPr>
                <w:rFonts w:ascii="Arial" w:hAnsi="Arial" w:cs="Arial"/>
                <w:sz w:val="22"/>
                <w:szCs w:val="22"/>
              </w:rPr>
              <w:tab/>
              <w:t>La biblioteca universitaria</w:t>
            </w:r>
            <w:r>
              <w:rPr>
                <w:rFonts w:ascii="Arial" w:hAnsi="Arial" w:cs="Arial"/>
                <w:sz w:val="22"/>
                <w:szCs w:val="22"/>
              </w:rPr>
              <w:t xml:space="preserve"> ………………………………………</w:t>
            </w:r>
          </w:p>
        </w:tc>
        <w:tc>
          <w:tcPr>
            <w:tcW w:w="753" w:type="dxa"/>
            <w:vAlign w:val="center"/>
          </w:tcPr>
          <w:p w14:paraId="1B46D642" w14:textId="77777777" w:rsidR="00672390" w:rsidRPr="008C1CBC" w:rsidRDefault="00672390" w:rsidP="00525A20">
            <w:pPr>
              <w:rPr>
                <w:rFonts w:ascii="Arial" w:hAnsi="Arial" w:cs="Arial"/>
                <w:b/>
                <w:sz w:val="22"/>
                <w:szCs w:val="22"/>
              </w:rPr>
            </w:pPr>
            <w:r>
              <w:rPr>
                <w:rFonts w:ascii="Arial" w:hAnsi="Arial" w:cs="Arial"/>
                <w:b/>
                <w:sz w:val="22"/>
                <w:szCs w:val="22"/>
              </w:rPr>
              <w:t>1</w:t>
            </w:r>
          </w:p>
        </w:tc>
      </w:tr>
      <w:tr w:rsidR="00672390" w:rsidRPr="008C1CBC" w14:paraId="26676626" w14:textId="77777777" w:rsidTr="00525A20">
        <w:trPr>
          <w:trHeight w:val="284"/>
        </w:trPr>
        <w:tc>
          <w:tcPr>
            <w:tcW w:w="1413" w:type="dxa"/>
            <w:vAlign w:val="center"/>
          </w:tcPr>
          <w:p w14:paraId="30A06F0D" w14:textId="77777777" w:rsidR="00672390" w:rsidRPr="008C1CBC" w:rsidRDefault="00672390" w:rsidP="00525A20">
            <w:pPr>
              <w:rPr>
                <w:rFonts w:ascii="Arial" w:hAnsi="Arial" w:cs="Arial"/>
                <w:sz w:val="22"/>
                <w:szCs w:val="22"/>
              </w:rPr>
            </w:pPr>
          </w:p>
        </w:tc>
        <w:tc>
          <w:tcPr>
            <w:tcW w:w="6662" w:type="dxa"/>
            <w:vAlign w:val="center"/>
          </w:tcPr>
          <w:p w14:paraId="15D11107" w14:textId="77777777" w:rsidR="00672390" w:rsidRPr="008C1CBC" w:rsidRDefault="00672390" w:rsidP="00525A20">
            <w:pPr>
              <w:ind w:left="601"/>
              <w:rPr>
                <w:rFonts w:ascii="Arial" w:hAnsi="Arial" w:cs="Arial"/>
                <w:sz w:val="22"/>
                <w:szCs w:val="22"/>
              </w:rPr>
            </w:pPr>
            <w:r w:rsidRPr="008C1CBC">
              <w:rPr>
                <w:rFonts w:ascii="Arial" w:hAnsi="Arial" w:cs="Arial"/>
                <w:sz w:val="22"/>
                <w:szCs w:val="22"/>
              </w:rPr>
              <w:t>1.1.1.</w:t>
            </w:r>
            <w:r w:rsidRPr="008C1CBC">
              <w:rPr>
                <w:rFonts w:ascii="Arial" w:hAnsi="Arial" w:cs="Arial"/>
                <w:sz w:val="22"/>
                <w:szCs w:val="22"/>
              </w:rPr>
              <w:tab/>
            </w:r>
            <w:r>
              <w:rPr>
                <w:rFonts w:ascii="Arial" w:hAnsi="Arial" w:cs="Arial"/>
                <w:sz w:val="22"/>
                <w:szCs w:val="22"/>
              </w:rPr>
              <w:t>Definición ………………………………………...........</w:t>
            </w:r>
          </w:p>
        </w:tc>
        <w:tc>
          <w:tcPr>
            <w:tcW w:w="753" w:type="dxa"/>
            <w:vAlign w:val="center"/>
          </w:tcPr>
          <w:p w14:paraId="10870214" w14:textId="77777777" w:rsidR="00672390" w:rsidRPr="008C1CBC" w:rsidRDefault="00672390" w:rsidP="00525A20">
            <w:pPr>
              <w:rPr>
                <w:rFonts w:ascii="Arial" w:hAnsi="Arial" w:cs="Arial"/>
                <w:b/>
                <w:sz w:val="22"/>
                <w:szCs w:val="22"/>
              </w:rPr>
            </w:pPr>
            <w:r>
              <w:rPr>
                <w:rFonts w:ascii="Arial" w:hAnsi="Arial" w:cs="Arial"/>
                <w:b/>
                <w:sz w:val="22"/>
                <w:szCs w:val="22"/>
              </w:rPr>
              <w:t>5</w:t>
            </w:r>
          </w:p>
        </w:tc>
      </w:tr>
      <w:tr w:rsidR="00672390" w:rsidRPr="008C1CBC" w14:paraId="16FA7F59" w14:textId="77777777" w:rsidTr="00525A20">
        <w:trPr>
          <w:trHeight w:val="284"/>
        </w:trPr>
        <w:tc>
          <w:tcPr>
            <w:tcW w:w="1413" w:type="dxa"/>
            <w:vAlign w:val="center"/>
          </w:tcPr>
          <w:p w14:paraId="67C69213" w14:textId="77777777" w:rsidR="00672390" w:rsidRPr="008C1CBC" w:rsidRDefault="00672390" w:rsidP="00525A20">
            <w:pPr>
              <w:rPr>
                <w:rFonts w:ascii="Arial" w:hAnsi="Arial" w:cs="Arial"/>
                <w:sz w:val="22"/>
                <w:szCs w:val="22"/>
              </w:rPr>
            </w:pPr>
          </w:p>
        </w:tc>
        <w:tc>
          <w:tcPr>
            <w:tcW w:w="6662" w:type="dxa"/>
            <w:vAlign w:val="center"/>
          </w:tcPr>
          <w:p w14:paraId="47DECDAD" w14:textId="77777777" w:rsidR="00672390" w:rsidRPr="008C1CBC" w:rsidRDefault="00672390" w:rsidP="00525A20">
            <w:pPr>
              <w:ind w:left="601"/>
              <w:rPr>
                <w:rFonts w:ascii="Arial" w:hAnsi="Arial" w:cs="Arial"/>
                <w:sz w:val="22"/>
                <w:szCs w:val="22"/>
              </w:rPr>
            </w:pPr>
            <w:r w:rsidRPr="008C1CBC">
              <w:rPr>
                <w:rFonts w:ascii="Arial" w:hAnsi="Arial" w:cs="Arial"/>
                <w:sz w:val="22"/>
                <w:szCs w:val="22"/>
              </w:rPr>
              <w:t>1.1.2.</w:t>
            </w:r>
            <w:r w:rsidRPr="008C1CBC">
              <w:rPr>
                <w:rFonts w:ascii="Arial" w:hAnsi="Arial" w:cs="Arial"/>
                <w:sz w:val="22"/>
                <w:szCs w:val="22"/>
              </w:rPr>
              <w:tab/>
              <w:t>Objetivos y funciones</w:t>
            </w:r>
            <w:r>
              <w:rPr>
                <w:rFonts w:ascii="Arial" w:hAnsi="Arial" w:cs="Arial"/>
                <w:sz w:val="22"/>
                <w:szCs w:val="22"/>
              </w:rPr>
              <w:t xml:space="preserve"> …………………………………</w:t>
            </w:r>
          </w:p>
        </w:tc>
        <w:tc>
          <w:tcPr>
            <w:tcW w:w="753" w:type="dxa"/>
            <w:vAlign w:val="center"/>
          </w:tcPr>
          <w:p w14:paraId="49853978" w14:textId="77777777" w:rsidR="00672390" w:rsidRPr="008C1CBC" w:rsidRDefault="00672390" w:rsidP="00525A20">
            <w:pPr>
              <w:rPr>
                <w:rFonts w:ascii="Arial" w:hAnsi="Arial" w:cs="Arial"/>
                <w:b/>
                <w:sz w:val="22"/>
                <w:szCs w:val="22"/>
              </w:rPr>
            </w:pPr>
            <w:r>
              <w:rPr>
                <w:rFonts w:ascii="Arial" w:hAnsi="Arial" w:cs="Arial"/>
                <w:b/>
                <w:sz w:val="22"/>
                <w:szCs w:val="22"/>
              </w:rPr>
              <w:t>8</w:t>
            </w:r>
          </w:p>
        </w:tc>
      </w:tr>
      <w:tr w:rsidR="00672390" w:rsidRPr="008C1CBC" w14:paraId="48F579B5" w14:textId="77777777" w:rsidTr="00525A20">
        <w:trPr>
          <w:trHeight w:val="284"/>
        </w:trPr>
        <w:tc>
          <w:tcPr>
            <w:tcW w:w="1413" w:type="dxa"/>
            <w:vAlign w:val="center"/>
          </w:tcPr>
          <w:p w14:paraId="22F42923" w14:textId="77777777" w:rsidR="00672390" w:rsidRPr="008C1CBC" w:rsidRDefault="00672390" w:rsidP="00525A20">
            <w:pPr>
              <w:rPr>
                <w:rFonts w:ascii="Arial" w:hAnsi="Arial" w:cs="Arial"/>
                <w:sz w:val="22"/>
                <w:szCs w:val="22"/>
              </w:rPr>
            </w:pPr>
          </w:p>
        </w:tc>
        <w:tc>
          <w:tcPr>
            <w:tcW w:w="6662" w:type="dxa"/>
            <w:vAlign w:val="center"/>
          </w:tcPr>
          <w:p w14:paraId="0BDAF936" w14:textId="77777777" w:rsidR="00672390" w:rsidRPr="008C1CBC" w:rsidRDefault="00672390" w:rsidP="00525A20">
            <w:pPr>
              <w:ind w:left="601"/>
              <w:rPr>
                <w:rFonts w:ascii="Arial" w:hAnsi="Arial" w:cs="Arial"/>
                <w:sz w:val="22"/>
                <w:szCs w:val="22"/>
              </w:rPr>
            </w:pPr>
            <w:r w:rsidRPr="008C1CBC">
              <w:rPr>
                <w:rFonts w:ascii="Arial" w:hAnsi="Arial" w:cs="Arial"/>
                <w:sz w:val="22"/>
                <w:szCs w:val="22"/>
              </w:rPr>
              <w:t>1.1.3.</w:t>
            </w:r>
            <w:r w:rsidRPr="008C1CBC">
              <w:rPr>
                <w:rFonts w:ascii="Arial" w:hAnsi="Arial" w:cs="Arial"/>
                <w:sz w:val="22"/>
                <w:szCs w:val="22"/>
              </w:rPr>
              <w:tab/>
              <w:t>Colecciones</w:t>
            </w:r>
            <w:r>
              <w:rPr>
                <w:rFonts w:ascii="Arial" w:hAnsi="Arial" w:cs="Arial"/>
                <w:sz w:val="22"/>
                <w:szCs w:val="22"/>
              </w:rPr>
              <w:t xml:space="preserve"> ……………………………………………</w:t>
            </w:r>
          </w:p>
        </w:tc>
        <w:tc>
          <w:tcPr>
            <w:tcW w:w="753" w:type="dxa"/>
            <w:vAlign w:val="center"/>
          </w:tcPr>
          <w:p w14:paraId="6A9749C2" w14:textId="77777777" w:rsidR="00672390" w:rsidRPr="008C1CBC" w:rsidRDefault="00672390" w:rsidP="00525A20">
            <w:pPr>
              <w:rPr>
                <w:rFonts w:ascii="Arial" w:hAnsi="Arial" w:cs="Arial"/>
                <w:b/>
                <w:sz w:val="22"/>
                <w:szCs w:val="22"/>
              </w:rPr>
            </w:pPr>
            <w:r>
              <w:rPr>
                <w:rFonts w:ascii="Arial" w:hAnsi="Arial" w:cs="Arial"/>
                <w:b/>
                <w:sz w:val="22"/>
                <w:szCs w:val="22"/>
              </w:rPr>
              <w:t>11</w:t>
            </w:r>
          </w:p>
        </w:tc>
      </w:tr>
      <w:tr w:rsidR="00672390" w:rsidRPr="008C1CBC" w14:paraId="424BA228" w14:textId="77777777" w:rsidTr="00525A20">
        <w:trPr>
          <w:trHeight w:val="284"/>
        </w:trPr>
        <w:tc>
          <w:tcPr>
            <w:tcW w:w="1413" w:type="dxa"/>
            <w:vAlign w:val="center"/>
          </w:tcPr>
          <w:p w14:paraId="0C4AF39E" w14:textId="77777777" w:rsidR="00672390" w:rsidRPr="008C1CBC" w:rsidRDefault="00672390" w:rsidP="00525A20">
            <w:pPr>
              <w:rPr>
                <w:rFonts w:ascii="Arial" w:hAnsi="Arial" w:cs="Arial"/>
                <w:sz w:val="22"/>
                <w:szCs w:val="22"/>
              </w:rPr>
            </w:pPr>
          </w:p>
        </w:tc>
        <w:tc>
          <w:tcPr>
            <w:tcW w:w="6662" w:type="dxa"/>
            <w:vAlign w:val="center"/>
          </w:tcPr>
          <w:p w14:paraId="3270A63A" w14:textId="77777777" w:rsidR="00672390" w:rsidRPr="008C1CBC" w:rsidRDefault="00672390" w:rsidP="00525A20">
            <w:pPr>
              <w:ind w:left="601"/>
              <w:rPr>
                <w:rFonts w:ascii="Arial" w:hAnsi="Arial" w:cs="Arial"/>
                <w:sz w:val="22"/>
                <w:szCs w:val="22"/>
              </w:rPr>
            </w:pPr>
            <w:r w:rsidRPr="008C1CBC">
              <w:rPr>
                <w:rFonts w:ascii="Arial" w:hAnsi="Arial" w:cs="Arial"/>
                <w:sz w:val="22"/>
                <w:szCs w:val="22"/>
              </w:rPr>
              <w:t>1.1.4.</w:t>
            </w:r>
            <w:r w:rsidRPr="008C1CBC">
              <w:rPr>
                <w:rFonts w:ascii="Arial" w:hAnsi="Arial" w:cs="Arial"/>
                <w:sz w:val="22"/>
                <w:szCs w:val="22"/>
              </w:rPr>
              <w:tab/>
              <w:t>Servicios</w:t>
            </w:r>
            <w:r>
              <w:rPr>
                <w:rFonts w:ascii="Arial" w:hAnsi="Arial" w:cs="Arial"/>
                <w:sz w:val="22"/>
                <w:szCs w:val="22"/>
              </w:rPr>
              <w:t xml:space="preserve"> ……………………………………………….</w:t>
            </w:r>
          </w:p>
        </w:tc>
        <w:tc>
          <w:tcPr>
            <w:tcW w:w="753" w:type="dxa"/>
            <w:vAlign w:val="center"/>
          </w:tcPr>
          <w:p w14:paraId="26A5D0E5" w14:textId="77777777" w:rsidR="00672390" w:rsidRPr="008C1CBC" w:rsidRDefault="00672390" w:rsidP="00525A20">
            <w:pPr>
              <w:rPr>
                <w:rFonts w:ascii="Arial" w:hAnsi="Arial" w:cs="Arial"/>
                <w:b/>
                <w:sz w:val="22"/>
                <w:szCs w:val="22"/>
              </w:rPr>
            </w:pPr>
            <w:r>
              <w:rPr>
                <w:rFonts w:ascii="Arial" w:hAnsi="Arial" w:cs="Arial"/>
                <w:b/>
                <w:sz w:val="22"/>
                <w:szCs w:val="22"/>
              </w:rPr>
              <w:t>14</w:t>
            </w:r>
          </w:p>
        </w:tc>
      </w:tr>
      <w:tr w:rsidR="00672390" w:rsidRPr="008C1CBC" w14:paraId="44D0E9B9" w14:textId="77777777" w:rsidTr="00525A20">
        <w:trPr>
          <w:trHeight w:val="284"/>
        </w:trPr>
        <w:tc>
          <w:tcPr>
            <w:tcW w:w="1413" w:type="dxa"/>
            <w:vAlign w:val="center"/>
          </w:tcPr>
          <w:p w14:paraId="6A989E83" w14:textId="77777777" w:rsidR="00672390" w:rsidRPr="008C1CBC" w:rsidRDefault="00672390" w:rsidP="00525A20">
            <w:pPr>
              <w:rPr>
                <w:rFonts w:ascii="Arial" w:hAnsi="Arial" w:cs="Arial"/>
                <w:sz w:val="22"/>
                <w:szCs w:val="22"/>
              </w:rPr>
            </w:pPr>
          </w:p>
        </w:tc>
        <w:tc>
          <w:tcPr>
            <w:tcW w:w="6662" w:type="dxa"/>
            <w:vAlign w:val="center"/>
          </w:tcPr>
          <w:p w14:paraId="7C05FA74" w14:textId="77777777" w:rsidR="00672390" w:rsidRPr="008C1CBC" w:rsidRDefault="00672390" w:rsidP="00525A20">
            <w:pPr>
              <w:ind w:left="601"/>
              <w:rPr>
                <w:rFonts w:ascii="Arial" w:hAnsi="Arial" w:cs="Arial"/>
                <w:sz w:val="22"/>
                <w:szCs w:val="22"/>
              </w:rPr>
            </w:pPr>
            <w:r w:rsidRPr="008C1CBC">
              <w:rPr>
                <w:rFonts w:ascii="Arial" w:hAnsi="Arial" w:cs="Arial"/>
                <w:sz w:val="22"/>
                <w:szCs w:val="22"/>
              </w:rPr>
              <w:t>1.1.5.</w:t>
            </w:r>
            <w:r w:rsidRPr="008C1CBC">
              <w:rPr>
                <w:rFonts w:ascii="Arial" w:hAnsi="Arial" w:cs="Arial"/>
                <w:sz w:val="22"/>
                <w:szCs w:val="22"/>
              </w:rPr>
              <w:tab/>
              <w:t>Personal</w:t>
            </w:r>
            <w:r>
              <w:rPr>
                <w:rFonts w:ascii="Arial" w:hAnsi="Arial" w:cs="Arial"/>
                <w:sz w:val="22"/>
                <w:szCs w:val="22"/>
              </w:rPr>
              <w:t xml:space="preserve"> ………………………………………………..</w:t>
            </w:r>
          </w:p>
        </w:tc>
        <w:tc>
          <w:tcPr>
            <w:tcW w:w="753" w:type="dxa"/>
            <w:vAlign w:val="center"/>
          </w:tcPr>
          <w:p w14:paraId="0C661F71" w14:textId="77777777" w:rsidR="00672390" w:rsidRPr="008C1CBC" w:rsidRDefault="00672390" w:rsidP="00525A20">
            <w:pPr>
              <w:rPr>
                <w:rFonts w:ascii="Arial" w:hAnsi="Arial" w:cs="Arial"/>
                <w:b/>
                <w:sz w:val="22"/>
                <w:szCs w:val="22"/>
              </w:rPr>
            </w:pPr>
            <w:r>
              <w:rPr>
                <w:rFonts w:ascii="Arial" w:hAnsi="Arial" w:cs="Arial"/>
                <w:b/>
                <w:sz w:val="22"/>
                <w:szCs w:val="22"/>
              </w:rPr>
              <w:t>20</w:t>
            </w:r>
          </w:p>
        </w:tc>
      </w:tr>
      <w:tr w:rsidR="00672390" w:rsidRPr="008C1CBC" w14:paraId="6AC81F93" w14:textId="77777777" w:rsidTr="00525A20">
        <w:trPr>
          <w:trHeight w:val="284"/>
        </w:trPr>
        <w:tc>
          <w:tcPr>
            <w:tcW w:w="1413" w:type="dxa"/>
            <w:vAlign w:val="center"/>
          </w:tcPr>
          <w:p w14:paraId="1DA3367A" w14:textId="77777777" w:rsidR="00672390" w:rsidRPr="008C1CBC" w:rsidRDefault="00672390" w:rsidP="00525A20">
            <w:pPr>
              <w:rPr>
                <w:rFonts w:ascii="Arial" w:hAnsi="Arial" w:cs="Arial"/>
                <w:sz w:val="22"/>
                <w:szCs w:val="22"/>
              </w:rPr>
            </w:pPr>
          </w:p>
        </w:tc>
        <w:tc>
          <w:tcPr>
            <w:tcW w:w="6662" w:type="dxa"/>
            <w:vAlign w:val="center"/>
          </w:tcPr>
          <w:p w14:paraId="196D98C0" w14:textId="77777777" w:rsidR="00672390" w:rsidRPr="008C1CBC" w:rsidRDefault="00672390" w:rsidP="00525A20">
            <w:pPr>
              <w:tabs>
                <w:tab w:val="left" w:pos="567"/>
              </w:tabs>
              <w:rPr>
                <w:rFonts w:ascii="Arial" w:hAnsi="Arial" w:cs="Arial"/>
                <w:sz w:val="22"/>
                <w:szCs w:val="22"/>
              </w:rPr>
            </w:pPr>
            <w:r w:rsidRPr="008C1CBC">
              <w:rPr>
                <w:rFonts w:ascii="Arial" w:hAnsi="Arial" w:cs="Arial"/>
                <w:sz w:val="22"/>
                <w:szCs w:val="22"/>
              </w:rPr>
              <w:t>1.2.</w:t>
            </w:r>
            <w:r w:rsidRPr="008C1CBC">
              <w:rPr>
                <w:rFonts w:ascii="Arial" w:hAnsi="Arial" w:cs="Arial"/>
                <w:sz w:val="22"/>
                <w:szCs w:val="22"/>
              </w:rPr>
              <w:tab/>
              <w:t>La formación de usuarios en las instituciones de</w:t>
            </w:r>
          </w:p>
        </w:tc>
        <w:tc>
          <w:tcPr>
            <w:tcW w:w="753" w:type="dxa"/>
            <w:vAlign w:val="center"/>
          </w:tcPr>
          <w:p w14:paraId="1C89BA98" w14:textId="77777777" w:rsidR="00672390" w:rsidRPr="008C1CBC" w:rsidRDefault="00672390" w:rsidP="00525A20">
            <w:pPr>
              <w:rPr>
                <w:rFonts w:ascii="Arial" w:hAnsi="Arial" w:cs="Arial"/>
                <w:b/>
                <w:sz w:val="22"/>
                <w:szCs w:val="22"/>
              </w:rPr>
            </w:pPr>
          </w:p>
        </w:tc>
      </w:tr>
      <w:tr w:rsidR="00672390" w:rsidRPr="008C1CBC" w14:paraId="4CE31EC9" w14:textId="77777777" w:rsidTr="00525A20">
        <w:trPr>
          <w:trHeight w:val="284"/>
        </w:trPr>
        <w:tc>
          <w:tcPr>
            <w:tcW w:w="1413" w:type="dxa"/>
            <w:vAlign w:val="center"/>
          </w:tcPr>
          <w:p w14:paraId="1A7039C0" w14:textId="77777777" w:rsidR="00672390" w:rsidRPr="008C1CBC" w:rsidRDefault="00672390" w:rsidP="00525A20">
            <w:pPr>
              <w:rPr>
                <w:rFonts w:ascii="Arial" w:hAnsi="Arial" w:cs="Arial"/>
                <w:sz w:val="22"/>
                <w:szCs w:val="22"/>
              </w:rPr>
            </w:pPr>
          </w:p>
        </w:tc>
        <w:tc>
          <w:tcPr>
            <w:tcW w:w="6662" w:type="dxa"/>
            <w:vAlign w:val="center"/>
          </w:tcPr>
          <w:p w14:paraId="5E642B3A" w14:textId="77777777" w:rsidR="00672390" w:rsidRPr="008C1CBC" w:rsidRDefault="00672390" w:rsidP="00525A20">
            <w:pPr>
              <w:tabs>
                <w:tab w:val="left" w:pos="567"/>
              </w:tabs>
              <w:ind w:left="601"/>
              <w:rPr>
                <w:rFonts w:ascii="Arial" w:hAnsi="Arial" w:cs="Arial"/>
                <w:sz w:val="22"/>
                <w:szCs w:val="22"/>
              </w:rPr>
            </w:pPr>
            <w:r w:rsidRPr="008C1CBC">
              <w:rPr>
                <w:rFonts w:ascii="Arial" w:hAnsi="Arial" w:cs="Arial"/>
                <w:sz w:val="22"/>
                <w:szCs w:val="22"/>
              </w:rPr>
              <w:t>educación media superior y superior</w:t>
            </w:r>
            <w:r>
              <w:rPr>
                <w:rFonts w:ascii="Arial" w:hAnsi="Arial" w:cs="Arial"/>
                <w:sz w:val="22"/>
                <w:szCs w:val="22"/>
              </w:rPr>
              <w:t xml:space="preserve"> …………………………</w:t>
            </w:r>
          </w:p>
        </w:tc>
        <w:tc>
          <w:tcPr>
            <w:tcW w:w="753" w:type="dxa"/>
            <w:vAlign w:val="center"/>
          </w:tcPr>
          <w:p w14:paraId="43DB3DEA" w14:textId="77777777" w:rsidR="00672390" w:rsidRPr="008C1CBC" w:rsidRDefault="00672390" w:rsidP="00525A20">
            <w:pPr>
              <w:rPr>
                <w:rFonts w:ascii="Arial" w:hAnsi="Arial" w:cs="Arial"/>
                <w:b/>
                <w:sz w:val="22"/>
                <w:szCs w:val="22"/>
              </w:rPr>
            </w:pPr>
            <w:r>
              <w:rPr>
                <w:rFonts w:ascii="Arial" w:hAnsi="Arial" w:cs="Arial"/>
                <w:b/>
                <w:sz w:val="22"/>
                <w:szCs w:val="22"/>
              </w:rPr>
              <w:t>22</w:t>
            </w:r>
          </w:p>
        </w:tc>
      </w:tr>
      <w:tr w:rsidR="00672390" w:rsidRPr="008C1CBC" w14:paraId="4A0EA5BB" w14:textId="77777777" w:rsidTr="00525A20">
        <w:trPr>
          <w:trHeight w:val="284"/>
        </w:trPr>
        <w:tc>
          <w:tcPr>
            <w:tcW w:w="1413" w:type="dxa"/>
            <w:vAlign w:val="center"/>
          </w:tcPr>
          <w:p w14:paraId="4020EA9F" w14:textId="77777777" w:rsidR="00672390" w:rsidRPr="008C1CBC" w:rsidRDefault="00672390" w:rsidP="00525A20">
            <w:pPr>
              <w:rPr>
                <w:rFonts w:ascii="Arial" w:hAnsi="Arial" w:cs="Arial"/>
                <w:sz w:val="22"/>
                <w:szCs w:val="22"/>
              </w:rPr>
            </w:pPr>
          </w:p>
        </w:tc>
        <w:tc>
          <w:tcPr>
            <w:tcW w:w="6662" w:type="dxa"/>
            <w:vAlign w:val="center"/>
          </w:tcPr>
          <w:p w14:paraId="49D5BB4A" w14:textId="77777777" w:rsidR="00672390" w:rsidRPr="008C1CBC" w:rsidRDefault="00672390" w:rsidP="00525A20">
            <w:pPr>
              <w:ind w:left="601"/>
              <w:rPr>
                <w:rFonts w:ascii="Arial" w:hAnsi="Arial" w:cs="Arial"/>
                <w:sz w:val="22"/>
                <w:szCs w:val="22"/>
              </w:rPr>
            </w:pPr>
            <w:r w:rsidRPr="008C1CBC">
              <w:rPr>
                <w:rFonts w:ascii="Arial" w:hAnsi="Arial" w:cs="Arial"/>
                <w:sz w:val="22"/>
                <w:szCs w:val="22"/>
              </w:rPr>
              <w:t>1.2.1.</w:t>
            </w:r>
            <w:r w:rsidRPr="008C1CBC">
              <w:rPr>
                <w:rFonts w:ascii="Arial" w:hAnsi="Arial" w:cs="Arial"/>
                <w:sz w:val="22"/>
                <w:szCs w:val="22"/>
              </w:rPr>
              <w:tab/>
              <w:t>Terminología</w:t>
            </w:r>
            <w:r>
              <w:rPr>
                <w:rFonts w:ascii="Arial" w:hAnsi="Arial" w:cs="Arial"/>
                <w:sz w:val="22"/>
                <w:szCs w:val="22"/>
              </w:rPr>
              <w:t xml:space="preserve"> …………………………………………..</w:t>
            </w:r>
          </w:p>
        </w:tc>
        <w:tc>
          <w:tcPr>
            <w:tcW w:w="753" w:type="dxa"/>
            <w:vAlign w:val="center"/>
          </w:tcPr>
          <w:p w14:paraId="277EE472" w14:textId="77777777" w:rsidR="00672390" w:rsidRPr="008C1CBC" w:rsidRDefault="00672390" w:rsidP="00525A20">
            <w:pPr>
              <w:rPr>
                <w:rFonts w:ascii="Arial" w:hAnsi="Arial" w:cs="Arial"/>
                <w:b/>
                <w:sz w:val="22"/>
                <w:szCs w:val="22"/>
              </w:rPr>
            </w:pPr>
            <w:r>
              <w:rPr>
                <w:rFonts w:ascii="Arial" w:hAnsi="Arial" w:cs="Arial"/>
                <w:b/>
                <w:sz w:val="22"/>
                <w:szCs w:val="22"/>
              </w:rPr>
              <w:t>25</w:t>
            </w:r>
          </w:p>
        </w:tc>
      </w:tr>
      <w:tr w:rsidR="00672390" w:rsidRPr="008C1CBC" w14:paraId="74056661" w14:textId="77777777" w:rsidTr="00525A20">
        <w:trPr>
          <w:trHeight w:val="284"/>
        </w:trPr>
        <w:tc>
          <w:tcPr>
            <w:tcW w:w="1413" w:type="dxa"/>
            <w:vAlign w:val="center"/>
          </w:tcPr>
          <w:p w14:paraId="2EF8D93E" w14:textId="77777777" w:rsidR="00672390" w:rsidRPr="008C1CBC" w:rsidRDefault="00672390" w:rsidP="00525A20">
            <w:pPr>
              <w:rPr>
                <w:rFonts w:ascii="Arial" w:hAnsi="Arial" w:cs="Arial"/>
                <w:sz w:val="22"/>
                <w:szCs w:val="22"/>
              </w:rPr>
            </w:pPr>
          </w:p>
        </w:tc>
        <w:tc>
          <w:tcPr>
            <w:tcW w:w="6662" w:type="dxa"/>
            <w:vAlign w:val="center"/>
          </w:tcPr>
          <w:p w14:paraId="1BB2DEFE" w14:textId="77777777" w:rsidR="00672390" w:rsidRPr="008C1CBC" w:rsidRDefault="00672390" w:rsidP="00525A20">
            <w:pPr>
              <w:ind w:left="601"/>
              <w:rPr>
                <w:rFonts w:ascii="Arial" w:hAnsi="Arial" w:cs="Arial"/>
                <w:sz w:val="22"/>
                <w:szCs w:val="22"/>
              </w:rPr>
            </w:pPr>
            <w:r w:rsidRPr="008C1CBC">
              <w:rPr>
                <w:rFonts w:ascii="Arial" w:hAnsi="Arial" w:cs="Arial"/>
                <w:sz w:val="22"/>
                <w:szCs w:val="22"/>
              </w:rPr>
              <w:t>1.2.2.</w:t>
            </w:r>
            <w:r w:rsidRPr="008C1CBC">
              <w:rPr>
                <w:rFonts w:ascii="Arial" w:hAnsi="Arial" w:cs="Arial"/>
                <w:sz w:val="22"/>
                <w:szCs w:val="22"/>
              </w:rPr>
              <w:tab/>
              <w:t>La formación de usuarios en la educación</w:t>
            </w:r>
          </w:p>
        </w:tc>
        <w:tc>
          <w:tcPr>
            <w:tcW w:w="753" w:type="dxa"/>
            <w:vAlign w:val="center"/>
          </w:tcPr>
          <w:p w14:paraId="382163FB" w14:textId="77777777" w:rsidR="00672390" w:rsidRPr="008C1CBC" w:rsidRDefault="00672390" w:rsidP="00525A20">
            <w:pPr>
              <w:rPr>
                <w:rFonts w:ascii="Arial" w:hAnsi="Arial" w:cs="Arial"/>
                <w:b/>
                <w:sz w:val="22"/>
                <w:szCs w:val="22"/>
              </w:rPr>
            </w:pPr>
          </w:p>
        </w:tc>
      </w:tr>
      <w:tr w:rsidR="00672390" w:rsidRPr="008C1CBC" w14:paraId="37B1BBF6" w14:textId="77777777" w:rsidTr="00525A20">
        <w:trPr>
          <w:trHeight w:val="284"/>
        </w:trPr>
        <w:tc>
          <w:tcPr>
            <w:tcW w:w="1413" w:type="dxa"/>
            <w:vAlign w:val="center"/>
          </w:tcPr>
          <w:p w14:paraId="0E357B0C" w14:textId="77777777" w:rsidR="00672390" w:rsidRPr="008C1CBC" w:rsidRDefault="00672390" w:rsidP="00525A20">
            <w:pPr>
              <w:rPr>
                <w:rFonts w:ascii="Arial" w:hAnsi="Arial" w:cs="Arial"/>
                <w:sz w:val="22"/>
                <w:szCs w:val="22"/>
              </w:rPr>
            </w:pPr>
          </w:p>
        </w:tc>
        <w:tc>
          <w:tcPr>
            <w:tcW w:w="6662" w:type="dxa"/>
            <w:vAlign w:val="center"/>
          </w:tcPr>
          <w:p w14:paraId="34BE2CBD" w14:textId="77777777" w:rsidR="00672390" w:rsidRPr="008C1CBC" w:rsidRDefault="00672390" w:rsidP="00525A20">
            <w:pPr>
              <w:ind w:left="1451"/>
              <w:rPr>
                <w:rFonts w:ascii="Arial" w:hAnsi="Arial" w:cs="Arial"/>
                <w:sz w:val="22"/>
                <w:szCs w:val="22"/>
              </w:rPr>
            </w:pPr>
            <w:r w:rsidRPr="008C1CBC">
              <w:rPr>
                <w:rFonts w:ascii="Arial" w:hAnsi="Arial" w:cs="Arial"/>
                <w:sz w:val="22"/>
                <w:szCs w:val="22"/>
              </w:rPr>
              <w:t xml:space="preserve">media </w:t>
            </w:r>
            <w:r>
              <w:rPr>
                <w:rFonts w:ascii="Arial" w:hAnsi="Arial" w:cs="Arial"/>
                <w:sz w:val="22"/>
                <w:szCs w:val="22"/>
              </w:rPr>
              <w:t xml:space="preserve">y </w:t>
            </w:r>
            <w:r w:rsidRPr="008C1CBC">
              <w:rPr>
                <w:rFonts w:ascii="Arial" w:hAnsi="Arial" w:cs="Arial"/>
                <w:sz w:val="22"/>
                <w:szCs w:val="22"/>
              </w:rPr>
              <w:t>superior</w:t>
            </w:r>
            <w:r>
              <w:rPr>
                <w:rFonts w:ascii="Arial" w:hAnsi="Arial" w:cs="Arial"/>
                <w:sz w:val="22"/>
                <w:szCs w:val="22"/>
              </w:rPr>
              <w:t xml:space="preserve"> ……………………………………..</w:t>
            </w:r>
          </w:p>
        </w:tc>
        <w:tc>
          <w:tcPr>
            <w:tcW w:w="753" w:type="dxa"/>
            <w:vAlign w:val="center"/>
          </w:tcPr>
          <w:p w14:paraId="7EC71D08" w14:textId="77777777" w:rsidR="00672390" w:rsidRPr="008C1CBC" w:rsidRDefault="00672390" w:rsidP="00525A20">
            <w:pPr>
              <w:rPr>
                <w:rFonts w:ascii="Arial" w:hAnsi="Arial" w:cs="Arial"/>
                <w:b/>
                <w:sz w:val="22"/>
                <w:szCs w:val="22"/>
              </w:rPr>
            </w:pPr>
            <w:r>
              <w:rPr>
                <w:rFonts w:ascii="Arial" w:hAnsi="Arial" w:cs="Arial"/>
                <w:b/>
                <w:sz w:val="22"/>
                <w:szCs w:val="22"/>
              </w:rPr>
              <w:t>35</w:t>
            </w:r>
          </w:p>
        </w:tc>
      </w:tr>
      <w:tr w:rsidR="00672390" w:rsidRPr="008C1CBC" w14:paraId="42A8C706" w14:textId="77777777" w:rsidTr="00525A20">
        <w:trPr>
          <w:trHeight w:val="284"/>
        </w:trPr>
        <w:tc>
          <w:tcPr>
            <w:tcW w:w="1413" w:type="dxa"/>
            <w:vAlign w:val="center"/>
          </w:tcPr>
          <w:p w14:paraId="3884902E" w14:textId="77777777" w:rsidR="00672390" w:rsidRPr="008C1CBC" w:rsidRDefault="00672390" w:rsidP="00525A20">
            <w:pPr>
              <w:rPr>
                <w:rFonts w:ascii="Arial" w:hAnsi="Arial" w:cs="Arial"/>
                <w:sz w:val="22"/>
                <w:szCs w:val="22"/>
              </w:rPr>
            </w:pPr>
          </w:p>
        </w:tc>
        <w:tc>
          <w:tcPr>
            <w:tcW w:w="6662" w:type="dxa"/>
            <w:vAlign w:val="center"/>
          </w:tcPr>
          <w:p w14:paraId="509BF6F2" w14:textId="77777777" w:rsidR="00672390" w:rsidRPr="008C1CBC" w:rsidRDefault="00672390" w:rsidP="00525A20">
            <w:pPr>
              <w:ind w:left="601"/>
              <w:rPr>
                <w:rFonts w:ascii="Arial" w:hAnsi="Arial" w:cs="Arial"/>
                <w:sz w:val="22"/>
                <w:szCs w:val="22"/>
              </w:rPr>
            </w:pPr>
            <w:r w:rsidRPr="008C1CBC">
              <w:rPr>
                <w:rFonts w:ascii="Arial" w:hAnsi="Arial" w:cs="Arial"/>
                <w:sz w:val="22"/>
                <w:szCs w:val="22"/>
              </w:rPr>
              <w:t>1.2.3.</w:t>
            </w:r>
            <w:r w:rsidRPr="008C1CBC">
              <w:rPr>
                <w:rFonts w:ascii="Arial" w:hAnsi="Arial" w:cs="Arial"/>
                <w:sz w:val="22"/>
                <w:szCs w:val="22"/>
              </w:rPr>
              <w:tab/>
              <w:t xml:space="preserve">Las tecnologías de la información y la </w:t>
            </w:r>
            <w:proofErr w:type="spellStart"/>
            <w:r w:rsidRPr="008C1CBC">
              <w:rPr>
                <w:rFonts w:ascii="Arial" w:hAnsi="Arial" w:cs="Arial"/>
                <w:sz w:val="22"/>
                <w:szCs w:val="22"/>
              </w:rPr>
              <w:t>comu</w:t>
            </w:r>
            <w:proofErr w:type="spellEnd"/>
            <w:r w:rsidRPr="008C1CBC">
              <w:rPr>
                <w:rFonts w:ascii="Arial" w:hAnsi="Arial" w:cs="Arial"/>
                <w:sz w:val="22"/>
                <w:szCs w:val="22"/>
              </w:rPr>
              <w:t>-</w:t>
            </w:r>
          </w:p>
        </w:tc>
        <w:tc>
          <w:tcPr>
            <w:tcW w:w="753" w:type="dxa"/>
            <w:vAlign w:val="center"/>
          </w:tcPr>
          <w:p w14:paraId="0A5D91A3" w14:textId="77777777" w:rsidR="00672390" w:rsidRPr="008C1CBC" w:rsidRDefault="00672390" w:rsidP="00525A20">
            <w:pPr>
              <w:rPr>
                <w:rFonts w:ascii="Arial" w:hAnsi="Arial" w:cs="Arial"/>
                <w:b/>
                <w:sz w:val="22"/>
                <w:szCs w:val="22"/>
              </w:rPr>
            </w:pPr>
          </w:p>
        </w:tc>
      </w:tr>
      <w:tr w:rsidR="00672390" w:rsidRPr="008C1CBC" w14:paraId="4F9B935C" w14:textId="77777777" w:rsidTr="00525A20">
        <w:trPr>
          <w:trHeight w:val="284"/>
        </w:trPr>
        <w:tc>
          <w:tcPr>
            <w:tcW w:w="1413" w:type="dxa"/>
            <w:vAlign w:val="center"/>
          </w:tcPr>
          <w:p w14:paraId="5FE7FC7B" w14:textId="77777777" w:rsidR="00672390" w:rsidRPr="008C1CBC" w:rsidRDefault="00672390" w:rsidP="00525A20">
            <w:pPr>
              <w:rPr>
                <w:rFonts w:ascii="Arial" w:hAnsi="Arial" w:cs="Arial"/>
                <w:sz w:val="22"/>
                <w:szCs w:val="22"/>
              </w:rPr>
            </w:pPr>
          </w:p>
        </w:tc>
        <w:tc>
          <w:tcPr>
            <w:tcW w:w="6662" w:type="dxa"/>
            <w:vAlign w:val="center"/>
          </w:tcPr>
          <w:p w14:paraId="61CDE993" w14:textId="77777777" w:rsidR="00672390" w:rsidRPr="008C1CBC" w:rsidRDefault="00672390" w:rsidP="00525A20">
            <w:pPr>
              <w:ind w:left="1451"/>
              <w:rPr>
                <w:rFonts w:ascii="Arial" w:hAnsi="Arial" w:cs="Arial"/>
                <w:sz w:val="22"/>
                <w:szCs w:val="22"/>
              </w:rPr>
            </w:pPr>
            <w:proofErr w:type="spellStart"/>
            <w:r w:rsidRPr="008C1CBC">
              <w:rPr>
                <w:rFonts w:ascii="Arial" w:hAnsi="Arial" w:cs="Arial"/>
                <w:sz w:val="22"/>
                <w:szCs w:val="22"/>
              </w:rPr>
              <w:t>nicación</w:t>
            </w:r>
            <w:proofErr w:type="spellEnd"/>
            <w:r w:rsidRPr="008C1CBC">
              <w:rPr>
                <w:rFonts w:ascii="Arial" w:hAnsi="Arial" w:cs="Arial"/>
                <w:sz w:val="22"/>
                <w:szCs w:val="22"/>
              </w:rPr>
              <w:t xml:space="preserve"> (TIC) en la formación de usuarios</w:t>
            </w:r>
            <w:r>
              <w:rPr>
                <w:rFonts w:ascii="Arial" w:hAnsi="Arial" w:cs="Arial"/>
                <w:sz w:val="22"/>
                <w:szCs w:val="22"/>
              </w:rPr>
              <w:t xml:space="preserve"> ………..</w:t>
            </w:r>
          </w:p>
        </w:tc>
        <w:tc>
          <w:tcPr>
            <w:tcW w:w="753" w:type="dxa"/>
            <w:vAlign w:val="center"/>
          </w:tcPr>
          <w:p w14:paraId="3386A603" w14:textId="77777777" w:rsidR="00672390" w:rsidRPr="008C1CBC" w:rsidRDefault="00672390" w:rsidP="00525A20">
            <w:pPr>
              <w:rPr>
                <w:rFonts w:ascii="Arial" w:hAnsi="Arial" w:cs="Arial"/>
                <w:b/>
                <w:sz w:val="22"/>
                <w:szCs w:val="22"/>
              </w:rPr>
            </w:pPr>
            <w:r>
              <w:rPr>
                <w:rFonts w:ascii="Arial" w:hAnsi="Arial" w:cs="Arial"/>
                <w:b/>
                <w:sz w:val="22"/>
                <w:szCs w:val="22"/>
              </w:rPr>
              <w:t>37</w:t>
            </w:r>
          </w:p>
        </w:tc>
      </w:tr>
      <w:tr w:rsidR="00672390" w:rsidRPr="008C1CBC" w14:paraId="40FE94CF" w14:textId="77777777" w:rsidTr="00525A20">
        <w:trPr>
          <w:trHeight w:val="284"/>
        </w:trPr>
        <w:tc>
          <w:tcPr>
            <w:tcW w:w="1413" w:type="dxa"/>
            <w:vAlign w:val="center"/>
          </w:tcPr>
          <w:p w14:paraId="1E711B32" w14:textId="77777777" w:rsidR="00672390" w:rsidRPr="008C1CBC" w:rsidRDefault="00672390" w:rsidP="00525A20">
            <w:pPr>
              <w:rPr>
                <w:rFonts w:ascii="Arial" w:hAnsi="Arial" w:cs="Arial"/>
                <w:sz w:val="22"/>
                <w:szCs w:val="22"/>
              </w:rPr>
            </w:pPr>
          </w:p>
        </w:tc>
        <w:tc>
          <w:tcPr>
            <w:tcW w:w="6662" w:type="dxa"/>
            <w:vAlign w:val="center"/>
          </w:tcPr>
          <w:p w14:paraId="742D20C8" w14:textId="77777777" w:rsidR="00672390" w:rsidRPr="008C1CBC" w:rsidRDefault="00672390" w:rsidP="00525A20">
            <w:pPr>
              <w:ind w:left="601"/>
              <w:rPr>
                <w:rFonts w:ascii="Arial" w:hAnsi="Arial" w:cs="Arial"/>
                <w:sz w:val="22"/>
                <w:szCs w:val="22"/>
              </w:rPr>
            </w:pPr>
            <w:r w:rsidRPr="008C1CBC">
              <w:rPr>
                <w:rFonts w:ascii="Arial" w:hAnsi="Arial" w:cs="Arial"/>
                <w:sz w:val="22"/>
                <w:szCs w:val="22"/>
              </w:rPr>
              <w:t>1.2.4.</w:t>
            </w:r>
            <w:r w:rsidRPr="008C1CBC">
              <w:rPr>
                <w:rFonts w:ascii="Arial" w:hAnsi="Arial" w:cs="Arial"/>
                <w:sz w:val="22"/>
                <w:szCs w:val="22"/>
              </w:rPr>
              <w:tab/>
              <w:t>Usuarios del programa</w:t>
            </w:r>
            <w:r>
              <w:rPr>
                <w:rFonts w:ascii="Arial" w:hAnsi="Arial" w:cs="Arial"/>
                <w:sz w:val="22"/>
                <w:szCs w:val="22"/>
              </w:rPr>
              <w:t xml:space="preserve"> ……………………………….</w:t>
            </w:r>
          </w:p>
        </w:tc>
        <w:tc>
          <w:tcPr>
            <w:tcW w:w="753" w:type="dxa"/>
            <w:vAlign w:val="center"/>
          </w:tcPr>
          <w:p w14:paraId="024F8DC6" w14:textId="77777777" w:rsidR="00672390" w:rsidRPr="008C1CBC" w:rsidRDefault="00672390" w:rsidP="00525A20">
            <w:pPr>
              <w:rPr>
                <w:rFonts w:ascii="Arial" w:hAnsi="Arial" w:cs="Arial"/>
                <w:b/>
                <w:sz w:val="22"/>
                <w:szCs w:val="22"/>
              </w:rPr>
            </w:pPr>
            <w:r>
              <w:rPr>
                <w:rFonts w:ascii="Arial" w:hAnsi="Arial" w:cs="Arial"/>
                <w:b/>
                <w:sz w:val="22"/>
                <w:szCs w:val="22"/>
              </w:rPr>
              <w:t>39</w:t>
            </w:r>
          </w:p>
        </w:tc>
      </w:tr>
      <w:tr w:rsidR="00672390" w:rsidRPr="008C1CBC" w14:paraId="20C939CB" w14:textId="77777777" w:rsidTr="00525A20">
        <w:trPr>
          <w:trHeight w:val="284"/>
        </w:trPr>
        <w:tc>
          <w:tcPr>
            <w:tcW w:w="1413" w:type="dxa"/>
            <w:vAlign w:val="center"/>
          </w:tcPr>
          <w:p w14:paraId="019FA5AB" w14:textId="77777777" w:rsidR="00672390" w:rsidRPr="008C1CBC" w:rsidRDefault="00672390" w:rsidP="00525A20">
            <w:pPr>
              <w:rPr>
                <w:rFonts w:ascii="Arial" w:hAnsi="Arial" w:cs="Arial"/>
                <w:sz w:val="22"/>
                <w:szCs w:val="22"/>
              </w:rPr>
            </w:pPr>
          </w:p>
        </w:tc>
        <w:tc>
          <w:tcPr>
            <w:tcW w:w="6662" w:type="dxa"/>
            <w:vAlign w:val="center"/>
          </w:tcPr>
          <w:p w14:paraId="64A33AC8" w14:textId="77777777" w:rsidR="00672390" w:rsidRPr="008C1CBC" w:rsidRDefault="00672390" w:rsidP="00525A20">
            <w:pPr>
              <w:ind w:left="601"/>
              <w:rPr>
                <w:rFonts w:ascii="Arial" w:hAnsi="Arial" w:cs="Arial"/>
                <w:sz w:val="22"/>
                <w:szCs w:val="22"/>
              </w:rPr>
            </w:pPr>
            <w:r w:rsidRPr="008C1CBC">
              <w:rPr>
                <w:rFonts w:ascii="Arial" w:hAnsi="Arial" w:cs="Arial"/>
                <w:sz w:val="22"/>
                <w:szCs w:val="22"/>
              </w:rPr>
              <w:t>1.2.5.</w:t>
            </w:r>
            <w:r w:rsidRPr="008C1CBC">
              <w:rPr>
                <w:rFonts w:ascii="Arial" w:hAnsi="Arial" w:cs="Arial"/>
                <w:sz w:val="22"/>
                <w:szCs w:val="22"/>
              </w:rPr>
              <w:tab/>
              <w:t>Perfil del bibliotecólogo</w:t>
            </w:r>
            <w:r>
              <w:rPr>
                <w:rFonts w:ascii="Arial" w:hAnsi="Arial" w:cs="Arial"/>
                <w:sz w:val="22"/>
                <w:szCs w:val="22"/>
              </w:rPr>
              <w:t xml:space="preserve"> ……………………………….</w:t>
            </w:r>
          </w:p>
        </w:tc>
        <w:tc>
          <w:tcPr>
            <w:tcW w:w="753" w:type="dxa"/>
            <w:vAlign w:val="center"/>
          </w:tcPr>
          <w:p w14:paraId="6512E432" w14:textId="77777777" w:rsidR="00672390" w:rsidRPr="008C1CBC" w:rsidRDefault="00672390" w:rsidP="00525A20">
            <w:pPr>
              <w:rPr>
                <w:rFonts w:ascii="Arial" w:hAnsi="Arial" w:cs="Arial"/>
                <w:b/>
                <w:sz w:val="22"/>
                <w:szCs w:val="22"/>
              </w:rPr>
            </w:pPr>
            <w:r>
              <w:rPr>
                <w:rFonts w:ascii="Arial" w:hAnsi="Arial" w:cs="Arial"/>
                <w:b/>
                <w:sz w:val="22"/>
                <w:szCs w:val="22"/>
              </w:rPr>
              <w:t>41</w:t>
            </w:r>
          </w:p>
        </w:tc>
      </w:tr>
      <w:tr w:rsidR="00672390" w:rsidRPr="008C1CBC" w14:paraId="31806E69" w14:textId="77777777" w:rsidTr="00525A20">
        <w:trPr>
          <w:trHeight w:val="284"/>
        </w:trPr>
        <w:tc>
          <w:tcPr>
            <w:tcW w:w="1413" w:type="dxa"/>
            <w:vAlign w:val="center"/>
          </w:tcPr>
          <w:p w14:paraId="62BADC3D" w14:textId="77777777" w:rsidR="00672390" w:rsidRPr="008C1CBC" w:rsidRDefault="00672390" w:rsidP="00525A20">
            <w:pPr>
              <w:rPr>
                <w:rFonts w:ascii="Arial" w:hAnsi="Arial" w:cs="Arial"/>
                <w:sz w:val="22"/>
                <w:szCs w:val="22"/>
              </w:rPr>
            </w:pPr>
          </w:p>
        </w:tc>
        <w:tc>
          <w:tcPr>
            <w:tcW w:w="6662" w:type="dxa"/>
            <w:vAlign w:val="center"/>
          </w:tcPr>
          <w:p w14:paraId="359FF28B" w14:textId="77777777" w:rsidR="00672390" w:rsidRPr="008C1CBC" w:rsidRDefault="00672390" w:rsidP="00525A20">
            <w:pPr>
              <w:ind w:left="601"/>
              <w:rPr>
                <w:rFonts w:ascii="Arial" w:hAnsi="Arial" w:cs="Arial"/>
                <w:sz w:val="22"/>
                <w:szCs w:val="22"/>
              </w:rPr>
            </w:pPr>
            <w:r w:rsidRPr="008C1CBC">
              <w:rPr>
                <w:rFonts w:ascii="Arial" w:hAnsi="Arial" w:cs="Arial"/>
                <w:sz w:val="22"/>
                <w:szCs w:val="22"/>
              </w:rPr>
              <w:t>1.2.6.</w:t>
            </w:r>
            <w:r w:rsidRPr="008C1CBC">
              <w:rPr>
                <w:rFonts w:ascii="Arial" w:hAnsi="Arial" w:cs="Arial"/>
                <w:sz w:val="22"/>
                <w:szCs w:val="22"/>
              </w:rPr>
              <w:tab/>
              <w:t>Instituciones de educación superior en</w:t>
            </w:r>
          </w:p>
        </w:tc>
        <w:tc>
          <w:tcPr>
            <w:tcW w:w="753" w:type="dxa"/>
            <w:vAlign w:val="center"/>
          </w:tcPr>
          <w:p w14:paraId="542884EE" w14:textId="77777777" w:rsidR="00672390" w:rsidRPr="008C1CBC" w:rsidRDefault="00672390" w:rsidP="00525A20">
            <w:pPr>
              <w:rPr>
                <w:rFonts w:ascii="Arial" w:hAnsi="Arial" w:cs="Arial"/>
                <w:b/>
                <w:sz w:val="22"/>
                <w:szCs w:val="22"/>
              </w:rPr>
            </w:pPr>
          </w:p>
        </w:tc>
      </w:tr>
      <w:tr w:rsidR="00672390" w:rsidRPr="008C1CBC" w14:paraId="37CE73DB" w14:textId="77777777" w:rsidTr="00525A20">
        <w:trPr>
          <w:trHeight w:val="284"/>
        </w:trPr>
        <w:tc>
          <w:tcPr>
            <w:tcW w:w="1413" w:type="dxa"/>
            <w:vAlign w:val="center"/>
          </w:tcPr>
          <w:p w14:paraId="271884B8" w14:textId="77777777" w:rsidR="00672390" w:rsidRPr="008C1CBC" w:rsidRDefault="00672390" w:rsidP="00525A20">
            <w:pPr>
              <w:rPr>
                <w:rFonts w:ascii="Arial" w:hAnsi="Arial" w:cs="Arial"/>
                <w:sz w:val="22"/>
                <w:szCs w:val="22"/>
              </w:rPr>
            </w:pPr>
          </w:p>
        </w:tc>
        <w:tc>
          <w:tcPr>
            <w:tcW w:w="6662" w:type="dxa"/>
            <w:vAlign w:val="center"/>
          </w:tcPr>
          <w:p w14:paraId="72A840C3" w14:textId="77777777" w:rsidR="00672390" w:rsidRPr="008C1CBC" w:rsidRDefault="00672390" w:rsidP="00525A20">
            <w:pPr>
              <w:ind w:left="1451"/>
              <w:rPr>
                <w:rFonts w:ascii="Arial" w:hAnsi="Arial" w:cs="Arial"/>
                <w:sz w:val="22"/>
                <w:szCs w:val="22"/>
              </w:rPr>
            </w:pPr>
            <w:r w:rsidRPr="008C1CBC">
              <w:rPr>
                <w:rFonts w:ascii="Arial" w:hAnsi="Arial" w:cs="Arial"/>
                <w:sz w:val="22"/>
                <w:szCs w:val="22"/>
              </w:rPr>
              <w:t>México</w:t>
            </w:r>
            <w:r>
              <w:rPr>
                <w:rFonts w:ascii="Arial" w:hAnsi="Arial" w:cs="Arial"/>
                <w:sz w:val="22"/>
                <w:szCs w:val="22"/>
              </w:rPr>
              <w:t xml:space="preserve"> …………………………………………………</w:t>
            </w:r>
          </w:p>
        </w:tc>
        <w:tc>
          <w:tcPr>
            <w:tcW w:w="753" w:type="dxa"/>
            <w:vAlign w:val="center"/>
          </w:tcPr>
          <w:p w14:paraId="3BC96257" w14:textId="77777777" w:rsidR="00672390" w:rsidRPr="008C1CBC" w:rsidRDefault="00672390" w:rsidP="00525A20">
            <w:pPr>
              <w:rPr>
                <w:rFonts w:ascii="Arial" w:hAnsi="Arial" w:cs="Arial"/>
                <w:b/>
                <w:sz w:val="22"/>
                <w:szCs w:val="22"/>
              </w:rPr>
            </w:pPr>
            <w:r>
              <w:rPr>
                <w:rFonts w:ascii="Arial" w:hAnsi="Arial" w:cs="Arial"/>
                <w:b/>
                <w:sz w:val="22"/>
                <w:szCs w:val="22"/>
              </w:rPr>
              <w:t>45</w:t>
            </w:r>
          </w:p>
        </w:tc>
      </w:tr>
      <w:tr w:rsidR="00672390" w:rsidRPr="008C1CBC" w14:paraId="486B4360" w14:textId="77777777" w:rsidTr="00525A20">
        <w:trPr>
          <w:trHeight w:val="284"/>
        </w:trPr>
        <w:tc>
          <w:tcPr>
            <w:tcW w:w="8828" w:type="dxa"/>
            <w:gridSpan w:val="3"/>
            <w:vAlign w:val="center"/>
          </w:tcPr>
          <w:p w14:paraId="063F60A5" w14:textId="77777777" w:rsidR="00672390" w:rsidRPr="008C1CBC" w:rsidRDefault="00672390" w:rsidP="00525A20">
            <w:pPr>
              <w:rPr>
                <w:rFonts w:ascii="Arial" w:hAnsi="Arial" w:cs="Arial"/>
                <w:b/>
                <w:sz w:val="22"/>
                <w:szCs w:val="22"/>
              </w:rPr>
            </w:pPr>
          </w:p>
        </w:tc>
      </w:tr>
      <w:tr w:rsidR="00672390" w:rsidRPr="008C1CBC" w14:paraId="5EC3D49B" w14:textId="77777777" w:rsidTr="00525A20">
        <w:trPr>
          <w:trHeight w:val="284"/>
        </w:trPr>
        <w:tc>
          <w:tcPr>
            <w:tcW w:w="1413" w:type="dxa"/>
            <w:vAlign w:val="center"/>
          </w:tcPr>
          <w:p w14:paraId="5604A4DF" w14:textId="77777777" w:rsidR="00672390" w:rsidRPr="008C1CBC" w:rsidRDefault="00672390" w:rsidP="00525A20">
            <w:pPr>
              <w:rPr>
                <w:rFonts w:ascii="Arial" w:hAnsi="Arial" w:cs="Arial"/>
                <w:b/>
                <w:sz w:val="22"/>
                <w:szCs w:val="22"/>
              </w:rPr>
            </w:pPr>
            <w:r w:rsidRPr="008C1CBC">
              <w:rPr>
                <w:rFonts w:ascii="Arial" w:hAnsi="Arial" w:cs="Arial"/>
                <w:b/>
                <w:sz w:val="22"/>
                <w:szCs w:val="22"/>
              </w:rPr>
              <w:t>Capítulo 2</w:t>
            </w:r>
          </w:p>
        </w:tc>
        <w:tc>
          <w:tcPr>
            <w:tcW w:w="6662" w:type="dxa"/>
            <w:vAlign w:val="center"/>
          </w:tcPr>
          <w:p w14:paraId="0B35E78A" w14:textId="77777777" w:rsidR="00672390" w:rsidRPr="008C1CBC" w:rsidRDefault="00672390" w:rsidP="00525A20">
            <w:pPr>
              <w:rPr>
                <w:rFonts w:ascii="Arial" w:hAnsi="Arial" w:cs="Arial"/>
                <w:b/>
                <w:sz w:val="22"/>
                <w:szCs w:val="22"/>
              </w:rPr>
            </w:pPr>
            <w:r>
              <w:rPr>
                <w:rFonts w:ascii="Arial" w:hAnsi="Arial" w:cs="Arial"/>
                <w:b/>
                <w:sz w:val="22"/>
                <w:szCs w:val="22"/>
              </w:rPr>
              <w:t xml:space="preserve">El </w:t>
            </w:r>
            <w:r w:rsidRPr="008C1CBC">
              <w:rPr>
                <w:rFonts w:ascii="Arial" w:hAnsi="Arial" w:cs="Arial"/>
                <w:b/>
                <w:sz w:val="22"/>
                <w:szCs w:val="22"/>
              </w:rPr>
              <w:t>Instituto Tecnológ</w:t>
            </w:r>
            <w:r>
              <w:rPr>
                <w:rFonts w:ascii="Arial" w:hAnsi="Arial" w:cs="Arial"/>
                <w:b/>
                <w:sz w:val="22"/>
                <w:szCs w:val="22"/>
              </w:rPr>
              <w:t>ico y de Estudios Superiores de</w:t>
            </w:r>
          </w:p>
        </w:tc>
        <w:tc>
          <w:tcPr>
            <w:tcW w:w="753" w:type="dxa"/>
            <w:vAlign w:val="center"/>
          </w:tcPr>
          <w:p w14:paraId="2E005B85" w14:textId="77777777" w:rsidR="00672390" w:rsidRPr="008C1CBC" w:rsidRDefault="00672390" w:rsidP="00525A20">
            <w:pPr>
              <w:rPr>
                <w:rFonts w:ascii="Arial" w:hAnsi="Arial" w:cs="Arial"/>
                <w:b/>
                <w:sz w:val="22"/>
                <w:szCs w:val="22"/>
              </w:rPr>
            </w:pPr>
          </w:p>
        </w:tc>
      </w:tr>
      <w:tr w:rsidR="00672390" w:rsidRPr="008C1CBC" w14:paraId="216B73F6" w14:textId="77777777" w:rsidTr="00525A20">
        <w:trPr>
          <w:trHeight w:val="284"/>
        </w:trPr>
        <w:tc>
          <w:tcPr>
            <w:tcW w:w="1413" w:type="dxa"/>
            <w:vAlign w:val="center"/>
          </w:tcPr>
          <w:p w14:paraId="19C02F9A" w14:textId="77777777" w:rsidR="00672390" w:rsidRPr="008C1CBC" w:rsidRDefault="00672390" w:rsidP="00525A20">
            <w:pPr>
              <w:rPr>
                <w:rFonts w:ascii="Arial" w:hAnsi="Arial" w:cs="Arial"/>
                <w:b/>
                <w:sz w:val="22"/>
                <w:szCs w:val="22"/>
              </w:rPr>
            </w:pPr>
          </w:p>
        </w:tc>
        <w:tc>
          <w:tcPr>
            <w:tcW w:w="6662" w:type="dxa"/>
            <w:vAlign w:val="center"/>
          </w:tcPr>
          <w:p w14:paraId="7CEEF2FE" w14:textId="77777777" w:rsidR="00672390" w:rsidRPr="008C1CBC" w:rsidRDefault="00672390" w:rsidP="00525A20">
            <w:pPr>
              <w:rPr>
                <w:rFonts w:ascii="Arial" w:hAnsi="Arial" w:cs="Arial"/>
                <w:b/>
                <w:sz w:val="22"/>
                <w:szCs w:val="22"/>
              </w:rPr>
            </w:pPr>
            <w:r w:rsidRPr="008C1CBC">
              <w:rPr>
                <w:rFonts w:ascii="Arial" w:hAnsi="Arial" w:cs="Arial"/>
                <w:b/>
                <w:sz w:val="22"/>
                <w:szCs w:val="22"/>
              </w:rPr>
              <w:t>Monterrey Campus Ciudad de México y su biblioteca</w:t>
            </w:r>
          </w:p>
        </w:tc>
        <w:tc>
          <w:tcPr>
            <w:tcW w:w="753" w:type="dxa"/>
            <w:vAlign w:val="center"/>
          </w:tcPr>
          <w:p w14:paraId="75ED087C" w14:textId="77777777" w:rsidR="00672390" w:rsidRPr="008C1CBC" w:rsidRDefault="00672390" w:rsidP="00525A20">
            <w:pPr>
              <w:rPr>
                <w:rFonts w:ascii="Arial" w:hAnsi="Arial" w:cs="Arial"/>
                <w:b/>
                <w:sz w:val="22"/>
                <w:szCs w:val="22"/>
              </w:rPr>
            </w:pPr>
          </w:p>
        </w:tc>
      </w:tr>
      <w:tr w:rsidR="00672390" w:rsidRPr="008C1CBC" w14:paraId="3DDE4E65" w14:textId="77777777" w:rsidTr="00525A20">
        <w:trPr>
          <w:trHeight w:val="284"/>
        </w:trPr>
        <w:tc>
          <w:tcPr>
            <w:tcW w:w="1413" w:type="dxa"/>
            <w:vAlign w:val="center"/>
          </w:tcPr>
          <w:p w14:paraId="324C6209" w14:textId="77777777" w:rsidR="00672390" w:rsidRPr="008C1CBC" w:rsidRDefault="00672390" w:rsidP="00525A20">
            <w:pPr>
              <w:rPr>
                <w:rFonts w:ascii="Arial" w:hAnsi="Arial" w:cs="Arial"/>
                <w:sz w:val="22"/>
                <w:szCs w:val="22"/>
              </w:rPr>
            </w:pPr>
          </w:p>
        </w:tc>
        <w:tc>
          <w:tcPr>
            <w:tcW w:w="6662" w:type="dxa"/>
            <w:vAlign w:val="center"/>
          </w:tcPr>
          <w:p w14:paraId="3759B98E" w14:textId="77777777" w:rsidR="00672390" w:rsidRPr="008C1CBC" w:rsidRDefault="00672390" w:rsidP="00525A20">
            <w:pPr>
              <w:tabs>
                <w:tab w:val="left" w:pos="567"/>
              </w:tabs>
              <w:rPr>
                <w:rFonts w:ascii="Arial" w:hAnsi="Arial" w:cs="Arial"/>
                <w:sz w:val="22"/>
                <w:szCs w:val="22"/>
              </w:rPr>
            </w:pPr>
            <w:r w:rsidRPr="008C1CBC">
              <w:rPr>
                <w:rFonts w:ascii="Arial" w:hAnsi="Arial" w:cs="Arial"/>
                <w:sz w:val="22"/>
                <w:szCs w:val="22"/>
              </w:rPr>
              <w:t>2.1.</w:t>
            </w:r>
            <w:r w:rsidRPr="008C1CBC">
              <w:rPr>
                <w:rFonts w:ascii="Arial" w:hAnsi="Arial" w:cs="Arial"/>
                <w:sz w:val="22"/>
                <w:szCs w:val="22"/>
              </w:rPr>
              <w:tab/>
              <w:t>El Instituto Tecnológico y de Estudios Superiores de</w:t>
            </w:r>
          </w:p>
        </w:tc>
        <w:tc>
          <w:tcPr>
            <w:tcW w:w="753" w:type="dxa"/>
            <w:vAlign w:val="center"/>
          </w:tcPr>
          <w:p w14:paraId="08303E9A" w14:textId="77777777" w:rsidR="00672390" w:rsidRPr="008C1CBC" w:rsidRDefault="00672390" w:rsidP="00525A20">
            <w:pPr>
              <w:rPr>
                <w:rFonts w:ascii="Arial" w:hAnsi="Arial" w:cs="Arial"/>
                <w:b/>
                <w:sz w:val="22"/>
                <w:szCs w:val="22"/>
              </w:rPr>
            </w:pPr>
          </w:p>
        </w:tc>
      </w:tr>
      <w:tr w:rsidR="00672390" w:rsidRPr="008C1CBC" w14:paraId="6DA2E7AB" w14:textId="77777777" w:rsidTr="00525A20">
        <w:trPr>
          <w:trHeight w:val="284"/>
        </w:trPr>
        <w:tc>
          <w:tcPr>
            <w:tcW w:w="1413" w:type="dxa"/>
            <w:vAlign w:val="center"/>
          </w:tcPr>
          <w:p w14:paraId="1472583A" w14:textId="77777777" w:rsidR="00672390" w:rsidRPr="008C1CBC" w:rsidRDefault="00672390" w:rsidP="00525A20">
            <w:pPr>
              <w:rPr>
                <w:rFonts w:ascii="Arial" w:hAnsi="Arial" w:cs="Arial"/>
                <w:sz w:val="22"/>
                <w:szCs w:val="22"/>
              </w:rPr>
            </w:pPr>
          </w:p>
        </w:tc>
        <w:tc>
          <w:tcPr>
            <w:tcW w:w="6662" w:type="dxa"/>
            <w:vAlign w:val="center"/>
          </w:tcPr>
          <w:p w14:paraId="01AF7341" w14:textId="77777777" w:rsidR="00672390" w:rsidRPr="008C1CBC" w:rsidRDefault="00672390" w:rsidP="00525A20">
            <w:pPr>
              <w:tabs>
                <w:tab w:val="left" w:pos="567"/>
              </w:tabs>
              <w:ind w:left="584"/>
              <w:rPr>
                <w:rFonts w:ascii="Arial" w:hAnsi="Arial" w:cs="Arial"/>
                <w:sz w:val="22"/>
                <w:szCs w:val="22"/>
              </w:rPr>
            </w:pPr>
            <w:r w:rsidRPr="008C1CBC">
              <w:rPr>
                <w:rFonts w:ascii="Arial" w:hAnsi="Arial" w:cs="Arial"/>
                <w:sz w:val="22"/>
                <w:szCs w:val="22"/>
              </w:rPr>
              <w:t>Monterrey (ITESM)</w:t>
            </w:r>
            <w:r>
              <w:rPr>
                <w:rFonts w:ascii="Arial" w:hAnsi="Arial" w:cs="Arial"/>
                <w:sz w:val="22"/>
                <w:szCs w:val="22"/>
              </w:rPr>
              <w:t xml:space="preserve"> ……………………………………………...</w:t>
            </w:r>
          </w:p>
        </w:tc>
        <w:tc>
          <w:tcPr>
            <w:tcW w:w="753" w:type="dxa"/>
            <w:vAlign w:val="center"/>
          </w:tcPr>
          <w:p w14:paraId="42E53158" w14:textId="77777777" w:rsidR="00672390" w:rsidRPr="008C1CBC" w:rsidRDefault="00672390" w:rsidP="00525A20">
            <w:pPr>
              <w:rPr>
                <w:rFonts w:ascii="Arial" w:hAnsi="Arial" w:cs="Arial"/>
                <w:b/>
                <w:sz w:val="22"/>
                <w:szCs w:val="22"/>
              </w:rPr>
            </w:pPr>
            <w:r>
              <w:rPr>
                <w:rFonts w:ascii="Arial" w:hAnsi="Arial" w:cs="Arial"/>
                <w:b/>
                <w:sz w:val="22"/>
                <w:szCs w:val="22"/>
              </w:rPr>
              <w:t>48</w:t>
            </w:r>
          </w:p>
        </w:tc>
      </w:tr>
      <w:tr w:rsidR="00672390" w:rsidRPr="008C1CBC" w14:paraId="748142BF" w14:textId="77777777" w:rsidTr="00525A20">
        <w:trPr>
          <w:trHeight w:val="284"/>
        </w:trPr>
        <w:tc>
          <w:tcPr>
            <w:tcW w:w="1413" w:type="dxa"/>
            <w:vAlign w:val="center"/>
          </w:tcPr>
          <w:p w14:paraId="1D9E6EC7" w14:textId="77777777" w:rsidR="00672390" w:rsidRPr="008C1CBC" w:rsidRDefault="00672390" w:rsidP="00525A20">
            <w:pPr>
              <w:rPr>
                <w:rFonts w:ascii="Arial" w:hAnsi="Arial" w:cs="Arial"/>
                <w:sz w:val="22"/>
                <w:szCs w:val="22"/>
              </w:rPr>
            </w:pPr>
          </w:p>
        </w:tc>
        <w:tc>
          <w:tcPr>
            <w:tcW w:w="6662" w:type="dxa"/>
            <w:vAlign w:val="center"/>
          </w:tcPr>
          <w:p w14:paraId="620C923F" w14:textId="77777777" w:rsidR="00672390" w:rsidRPr="008C1CBC" w:rsidRDefault="00672390" w:rsidP="00525A20">
            <w:pPr>
              <w:ind w:left="601"/>
              <w:rPr>
                <w:rFonts w:ascii="Arial" w:hAnsi="Arial" w:cs="Arial"/>
                <w:sz w:val="22"/>
                <w:szCs w:val="22"/>
              </w:rPr>
            </w:pPr>
            <w:r w:rsidRPr="008C1CBC">
              <w:rPr>
                <w:rFonts w:ascii="Arial" w:hAnsi="Arial" w:cs="Arial"/>
                <w:sz w:val="22"/>
                <w:szCs w:val="22"/>
              </w:rPr>
              <w:t>2.1.1.</w:t>
            </w:r>
            <w:r w:rsidRPr="008C1CBC">
              <w:rPr>
                <w:rFonts w:ascii="Arial" w:hAnsi="Arial" w:cs="Arial"/>
                <w:sz w:val="22"/>
                <w:szCs w:val="22"/>
              </w:rPr>
              <w:tab/>
              <w:t>Antecedentes</w:t>
            </w:r>
            <w:r>
              <w:rPr>
                <w:rFonts w:ascii="Arial" w:hAnsi="Arial" w:cs="Arial"/>
                <w:sz w:val="22"/>
                <w:szCs w:val="22"/>
              </w:rPr>
              <w:t xml:space="preserve"> ………………………………………….</w:t>
            </w:r>
          </w:p>
        </w:tc>
        <w:tc>
          <w:tcPr>
            <w:tcW w:w="753" w:type="dxa"/>
            <w:vAlign w:val="center"/>
          </w:tcPr>
          <w:p w14:paraId="17535F71" w14:textId="77777777" w:rsidR="00672390" w:rsidRPr="008C1CBC" w:rsidRDefault="00672390" w:rsidP="00525A20">
            <w:pPr>
              <w:rPr>
                <w:rFonts w:ascii="Arial" w:hAnsi="Arial" w:cs="Arial"/>
                <w:b/>
                <w:sz w:val="22"/>
                <w:szCs w:val="22"/>
              </w:rPr>
            </w:pPr>
            <w:r>
              <w:rPr>
                <w:rFonts w:ascii="Arial" w:hAnsi="Arial" w:cs="Arial"/>
                <w:b/>
                <w:sz w:val="22"/>
                <w:szCs w:val="22"/>
              </w:rPr>
              <w:t>48</w:t>
            </w:r>
          </w:p>
        </w:tc>
      </w:tr>
      <w:tr w:rsidR="00672390" w:rsidRPr="008C1CBC" w14:paraId="69455CD2" w14:textId="77777777" w:rsidTr="00525A20">
        <w:trPr>
          <w:trHeight w:val="284"/>
        </w:trPr>
        <w:tc>
          <w:tcPr>
            <w:tcW w:w="1413" w:type="dxa"/>
            <w:vAlign w:val="center"/>
          </w:tcPr>
          <w:p w14:paraId="1DEA8B48" w14:textId="77777777" w:rsidR="00672390" w:rsidRPr="008C1CBC" w:rsidRDefault="00672390" w:rsidP="00525A20">
            <w:pPr>
              <w:rPr>
                <w:rFonts w:ascii="Arial" w:hAnsi="Arial" w:cs="Arial"/>
                <w:sz w:val="22"/>
                <w:szCs w:val="22"/>
              </w:rPr>
            </w:pPr>
          </w:p>
        </w:tc>
        <w:tc>
          <w:tcPr>
            <w:tcW w:w="6662" w:type="dxa"/>
            <w:vAlign w:val="center"/>
          </w:tcPr>
          <w:p w14:paraId="49EE003A" w14:textId="77777777" w:rsidR="00672390" w:rsidRPr="008C1CBC" w:rsidRDefault="00672390" w:rsidP="00525A20">
            <w:pPr>
              <w:ind w:left="601"/>
              <w:rPr>
                <w:rFonts w:ascii="Arial" w:hAnsi="Arial" w:cs="Arial"/>
                <w:sz w:val="22"/>
                <w:szCs w:val="22"/>
              </w:rPr>
            </w:pPr>
            <w:r w:rsidRPr="008C1CBC">
              <w:rPr>
                <w:rFonts w:ascii="Arial" w:hAnsi="Arial" w:cs="Arial"/>
                <w:sz w:val="22"/>
                <w:szCs w:val="22"/>
              </w:rPr>
              <w:t>2.1.2.</w:t>
            </w:r>
            <w:r w:rsidRPr="008C1CBC">
              <w:rPr>
                <w:rFonts w:ascii="Arial" w:hAnsi="Arial" w:cs="Arial"/>
                <w:sz w:val="22"/>
                <w:szCs w:val="22"/>
              </w:rPr>
              <w:tab/>
              <w:t>Modelo educativo</w:t>
            </w:r>
            <w:r>
              <w:rPr>
                <w:rFonts w:ascii="Arial" w:hAnsi="Arial" w:cs="Arial"/>
                <w:sz w:val="22"/>
                <w:szCs w:val="22"/>
              </w:rPr>
              <w:t xml:space="preserve"> ……………………………………..</w:t>
            </w:r>
          </w:p>
        </w:tc>
        <w:tc>
          <w:tcPr>
            <w:tcW w:w="753" w:type="dxa"/>
            <w:vAlign w:val="center"/>
          </w:tcPr>
          <w:p w14:paraId="4A8B9E51" w14:textId="77777777" w:rsidR="00672390" w:rsidRPr="008C1CBC" w:rsidRDefault="00672390" w:rsidP="00525A20">
            <w:pPr>
              <w:rPr>
                <w:rFonts w:ascii="Arial" w:hAnsi="Arial" w:cs="Arial"/>
                <w:b/>
                <w:sz w:val="22"/>
                <w:szCs w:val="22"/>
              </w:rPr>
            </w:pPr>
            <w:r>
              <w:rPr>
                <w:rFonts w:ascii="Arial" w:hAnsi="Arial" w:cs="Arial"/>
                <w:b/>
                <w:sz w:val="22"/>
                <w:szCs w:val="22"/>
              </w:rPr>
              <w:t>52</w:t>
            </w:r>
          </w:p>
        </w:tc>
      </w:tr>
      <w:tr w:rsidR="00672390" w:rsidRPr="008C1CBC" w14:paraId="2D625B7B" w14:textId="77777777" w:rsidTr="00525A20">
        <w:trPr>
          <w:trHeight w:val="284"/>
        </w:trPr>
        <w:tc>
          <w:tcPr>
            <w:tcW w:w="1413" w:type="dxa"/>
            <w:vAlign w:val="center"/>
          </w:tcPr>
          <w:p w14:paraId="2506C480" w14:textId="77777777" w:rsidR="00672390" w:rsidRPr="008C1CBC" w:rsidRDefault="00672390" w:rsidP="00525A20">
            <w:pPr>
              <w:rPr>
                <w:rFonts w:ascii="Arial" w:hAnsi="Arial" w:cs="Arial"/>
                <w:sz w:val="22"/>
                <w:szCs w:val="22"/>
              </w:rPr>
            </w:pPr>
          </w:p>
        </w:tc>
        <w:tc>
          <w:tcPr>
            <w:tcW w:w="6662" w:type="dxa"/>
            <w:vAlign w:val="center"/>
          </w:tcPr>
          <w:p w14:paraId="0FAD1EAC" w14:textId="77777777" w:rsidR="00672390" w:rsidRPr="008C1CBC" w:rsidRDefault="00672390" w:rsidP="00525A20">
            <w:pPr>
              <w:ind w:left="601"/>
              <w:rPr>
                <w:rFonts w:ascii="Arial" w:hAnsi="Arial" w:cs="Arial"/>
                <w:sz w:val="22"/>
                <w:szCs w:val="22"/>
              </w:rPr>
            </w:pPr>
            <w:r w:rsidRPr="008C1CBC">
              <w:rPr>
                <w:rFonts w:ascii="Arial" w:hAnsi="Arial" w:cs="Arial"/>
                <w:sz w:val="22"/>
                <w:szCs w:val="22"/>
              </w:rPr>
              <w:t>2.1.3.</w:t>
            </w:r>
            <w:r w:rsidRPr="008C1CBC">
              <w:rPr>
                <w:rFonts w:ascii="Arial" w:hAnsi="Arial" w:cs="Arial"/>
                <w:sz w:val="22"/>
                <w:szCs w:val="22"/>
              </w:rPr>
              <w:tab/>
              <w:t>Estructura académico-administrativa</w:t>
            </w:r>
            <w:r>
              <w:rPr>
                <w:rFonts w:ascii="Arial" w:hAnsi="Arial" w:cs="Arial"/>
                <w:sz w:val="22"/>
                <w:szCs w:val="22"/>
              </w:rPr>
              <w:t xml:space="preserve"> ……………….</w:t>
            </w:r>
          </w:p>
        </w:tc>
        <w:tc>
          <w:tcPr>
            <w:tcW w:w="753" w:type="dxa"/>
            <w:vAlign w:val="center"/>
          </w:tcPr>
          <w:p w14:paraId="7F7E5A7D" w14:textId="77777777" w:rsidR="00672390" w:rsidRPr="008C1CBC" w:rsidRDefault="00672390" w:rsidP="00525A20">
            <w:pPr>
              <w:rPr>
                <w:rFonts w:ascii="Arial" w:hAnsi="Arial" w:cs="Arial"/>
                <w:b/>
                <w:sz w:val="22"/>
                <w:szCs w:val="22"/>
              </w:rPr>
            </w:pPr>
            <w:r>
              <w:rPr>
                <w:rFonts w:ascii="Arial" w:hAnsi="Arial" w:cs="Arial"/>
                <w:b/>
                <w:sz w:val="22"/>
                <w:szCs w:val="22"/>
              </w:rPr>
              <w:t>53</w:t>
            </w:r>
          </w:p>
        </w:tc>
      </w:tr>
      <w:tr w:rsidR="00672390" w:rsidRPr="008C1CBC" w14:paraId="412AAFC8" w14:textId="77777777" w:rsidTr="00525A20">
        <w:trPr>
          <w:trHeight w:val="284"/>
        </w:trPr>
        <w:tc>
          <w:tcPr>
            <w:tcW w:w="1413" w:type="dxa"/>
            <w:vAlign w:val="center"/>
          </w:tcPr>
          <w:p w14:paraId="315C5114" w14:textId="77777777" w:rsidR="00672390" w:rsidRPr="008C1CBC" w:rsidRDefault="00672390" w:rsidP="00525A20">
            <w:pPr>
              <w:rPr>
                <w:rFonts w:ascii="Arial" w:hAnsi="Arial" w:cs="Arial"/>
                <w:sz w:val="22"/>
                <w:szCs w:val="22"/>
              </w:rPr>
            </w:pPr>
          </w:p>
        </w:tc>
        <w:tc>
          <w:tcPr>
            <w:tcW w:w="6662" w:type="dxa"/>
            <w:vAlign w:val="center"/>
          </w:tcPr>
          <w:p w14:paraId="3D9F4C79" w14:textId="77777777" w:rsidR="00672390" w:rsidRPr="008C1CBC" w:rsidRDefault="00672390" w:rsidP="00525A20">
            <w:pPr>
              <w:tabs>
                <w:tab w:val="left" w:pos="567"/>
              </w:tabs>
              <w:rPr>
                <w:rFonts w:ascii="Arial" w:hAnsi="Arial" w:cs="Arial"/>
                <w:sz w:val="22"/>
                <w:szCs w:val="22"/>
              </w:rPr>
            </w:pPr>
            <w:r w:rsidRPr="008C1CBC">
              <w:rPr>
                <w:rFonts w:ascii="Arial" w:hAnsi="Arial" w:cs="Arial"/>
                <w:sz w:val="22"/>
                <w:szCs w:val="22"/>
              </w:rPr>
              <w:t>2.2.</w:t>
            </w:r>
            <w:r w:rsidRPr="008C1CBC">
              <w:rPr>
                <w:rFonts w:ascii="Arial" w:hAnsi="Arial" w:cs="Arial"/>
                <w:sz w:val="22"/>
                <w:szCs w:val="22"/>
              </w:rPr>
              <w:tab/>
              <w:t>El ITESM Campus Ciudad de México</w:t>
            </w:r>
            <w:r>
              <w:rPr>
                <w:rFonts w:ascii="Arial" w:hAnsi="Arial" w:cs="Arial"/>
                <w:sz w:val="22"/>
                <w:szCs w:val="22"/>
              </w:rPr>
              <w:t xml:space="preserve"> ………………………...</w:t>
            </w:r>
          </w:p>
        </w:tc>
        <w:tc>
          <w:tcPr>
            <w:tcW w:w="753" w:type="dxa"/>
            <w:vAlign w:val="center"/>
          </w:tcPr>
          <w:p w14:paraId="2345A07D" w14:textId="77777777" w:rsidR="00672390" w:rsidRPr="008C1CBC" w:rsidRDefault="00672390" w:rsidP="00525A20">
            <w:pPr>
              <w:rPr>
                <w:rFonts w:ascii="Arial" w:hAnsi="Arial" w:cs="Arial"/>
                <w:b/>
                <w:sz w:val="22"/>
                <w:szCs w:val="22"/>
              </w:rPr>
            </w:pPr>
            <w:r>
              <w:rPr>
                <w:rFonts w:ascii="Arial" w:hAnsi="Arial" w:cs="Arial"/>
                <w:b/>
                <w:sz w:val="22"/>
                <w:szCs w:val="22"/>
              </w:rPr>
              <w:t>54</w:t>
            </w:r>
          </w:p>
        </w:tc>
      </w:tr>
      <w:tr w:rsidR="00672390" w:rsidRPr="008C1CBC" w14:paraId="67419E02" w14:textId="77777777" w:rsidTr="00525A20">
        <w:trPr>
          <w:trHeight w:val="284"/>
        </w:trPr>
        <w:tc>
          <w:tcPr>
            <w:tcW w:w="1413" w:type="dxa"/>
            <w:vAlign w:val="center"/>
          </w:tcPr>
          <w:p w14:paraId="1DA6535D" w14:textId="77777777" w:rsidR="00672390" w:rsidRPr="008C1CBC" w:rsidRDefault="00672390" w:rsidP="00525A20">
            <w:pPr>
              <w:rPr>
                <w:rFonts w:ascii="Arial" w:hAnsi="Arial" w:cs="Arial"/>
                <w:sz w:val="22"/>
                <w:szCs w:val="22"/>
              </w:rPr>
            </w:pPr>
          </w:p>
        </w:tc>
        <w:tc>
          <w:tcPr>
            <w:tcW w:w="6662" w:type="dxa"/>
            <w:vAlign w:val="center"/>
          </w:tcPr>
          <w:p w14:paraId="10D8EA1C" w14:textId="77777777" w:rsidR="00672390" w:rsidRPr="008C1CBC" w:rsidRDefault="00672390" w:rsidP="00525A20">
            <w:pPr>
              <w:ind w:left="601"/>
              <w:rPr>
                <w:rFonts w:ascii="Arial" w:hAnsi="Arial" w:cs="Arial"/>
                <w:sz w:val="22"/>
                <w:szCs w:val="22"/>
              </w:rPr>
            </w:pPr>
            <w:r w:rsidRPr="008C1CBC">
              <w:rPr>
                <w:rFonts w:ascii="Arial" w:hAnsi="Arial" w:cs="Arial"/>
                <w:sz w:val="22"/>
                <w:szCs w:val="22"/>
              </w:rPr>
              <w:t>2.2.1.</w:t>
            </w:r>
            <w:r w:rsidRPr="008C1CBC">
              <w:rPr>
                <w:rFonts w:ascii="Arial" w:hAnsi="Arial" w:cs="Arial"/>
                <w:sz w:val="22"/>
                <w:szCs w:val="22"/>
              </w:rPr>
              <w:tab/>
              <w:t>Antecedentes</w:t>
            </w:r>
            <w:r>
              <w:rPr>
                <w:rFonts w:ascii="Arial" w:hAnsi="Arial" w:cs="Arial"/>
                <w:sz w:val="22"/>
                <w:szCs w:val="22"/>
              </w:rPr>
              <w:t xml:space="preserve"> ………………………………………….</w:t>
            </w:r>
          </w:p>
        </w:tc>
        <w:tc>
          <w:tcPr>
            <w:tcW w:w="753" w:type="dxa"/>
            <w:vAlign w:val="center"/>
          </w:tcPr>
          <w:p w14:paraId="6C99E70C" w14:textId="77777777" w:rsidR="00672390" w:rsidRPr="008C1CBC" w:rsidRDefault="00672390" w:rsidP="00525A20">
            <w:pPr>
              <w:rPr>
                <w:rFonts w:ascii="Arial" w:hAnsi="Arial" w:cs="Arial"/>
                <w:b/>
                <w:sz w:val="22"/>
                <w:szCs w:val="22"/>
              </w:rPr>
            </w:pPr>
            <w:r>
              <w:rPr>
                <w:rFonts w:ascii="Arial" w:hAnsi="Arial" w:cs="Arial"/>
                <w:b/>
                <w:sz w:val="22"/>
                <w:szCs w:val="22"/>
              </w:rPr>
              <w:t>54</w:t>
            </w:r>
          </w:p>
        </w:tc>
      </w:tr>
      <w:tr w:rsidR="00672390" w:rsidRPr="008C1CBC" w14:paraId="4A2FDAD7" w14:textId="77777777" w:rsidTr="00525A20">
        <w:trPr>
          <w:trHeight w:val="284"/>
        </w:trPr>
        <w:tc>
          <w:tcPr>
            <w:tcW w:w="1413" w:type="dxa"/>
            <w:vAlign w:val="center"/>
          </w:tcPr>
          <w:p w14:paraId="5B57AD3C" w14:textId="77777777" w:rsidR="00672390" w:rsidRPr="008C1CBC" w:rsidRDefault="00672390" w:rsidP="00525A20">
            <w:pPr>
              <w:rPr>
                <w:rFonts w:ascii="Arial" w:hAnsi="Arial" w:cs="Arial"/>
                <w:sz w:val="22"/>
                <w:szCs w:val="22"/>
              </w:rPr>
            </w:pPr>
          </w:p>
        </w:tc>
        <w:tc>
          <w:tcPr>
            <w:tcW w:w="6662" w:type="dxa"/>
            <w:vAlign w:val="center"/>
          </w:tcPr>
          <w:p w14:paraId="4D9DAFF6" w14:textId="77777777" w:rsidR="00672390" w:rsidRPr="008C1CBC" w:rsidRDefault="00672390" w:rsidP="00525A20">
            <w:pPr>
              <w:ind w:left="601"/>
              <w:rPr>
                <w:rFonts w:ascii="Arial" w:hAnsi="Arial" w:cs="Arial"/>
                <w:sz w:val="22"/>
                <w:szCs w:val="22"/>
              </w:rPr>
            </w:pPr>
            <w:r w:rsidRPr="008C1CBC">
              <w:rPr>
                <w:rFonts w:ascii="Arial" w:hAnsi="Arial" w:cs="Arial"/>
                <w:sz w:val="22"/>
                <w:szCs w:val="22"/>
              </w:rPr>
              <w:t>2.2.2.</w:t>
            </w:r>
            <w:r w:rsidRPr="008C1CBC">
              <w:rPr>
                <w:rFonts w:ascii="Arial" w:hAnsi="Arial" w:cs="Arial"/>
                <w:sz w:val="22"/>
                <w:szCs w:val="22"/>
              </w:rPr>
              <w:tab/>
              <w:t xml:space="preserve">Misión, visión y </w:t>
            </w:r>
            <w:r>
              <w:rPr>
                <w:rFonts w:ascii="Arial" w:hAnsi="Arial" w:cs="Arial"/>
                <w:sz w:val="22"/>
                <w:szCs w:val="22"/>
              </w:rPr>
              <w:t>principios …………………………….</w:t>
            </w:r>
          </w:p>
        </w:tc>
        <w:tc>
          <w:tcPr>
            <w:tcW w:w="753" w:type="dxa"/>
            <w:vAlign w:val="center"/>
          </w:tcPr>
          <w:p w14:paraId="3574500D" w14:textId="77777777" w:rsidR="00672390" w:rsidRPr="008C1CBC" w:rsidRDefault="00672390" w:rsidP="00525A20">
            <w:pPr>
              <w:rPr>
                <w:rFonts w:ascii="Arial" w:hAnsi="Arial" w:cs="Arial"/>
                <w:b/>
                <w:sz w:val="22"/>
                <w:szCs w:val="22"/>
              </w:rPr>
            </w:pPr>
            <w:r>
              <w:rPr>
                <w:rFonts w:ascii="Arial" w:hAnsi="Arial" w:cs="Arial"/>
                <w:b/>
                <w:sz w:val="22"/>
                <w:szCs w:val="22"/>
              </w:rPr>
              <w:t>56</w:t>
            </w:r>
          </w:p>
        </w:tc>
      </w:tr>
      <w:tr w:rsidR="00672390" w:rsidRPr="008C1CBC" w14:paraId="34B1F6C6" w14:textId="77777777" w:rsidTr="00525A20">
        <w:trPr>
          <w:trHeight w:val="284"/>
        </w:trPr>
        <w:tc>
          <w:tcPr>
            <w:tcW w:w="1413" w:type="dxa"/>
            <w:vAlign w:val="center"/>
          </w:tcPr>
          <w:p w14:paraId="28EB34F6" w14:textId="77777777" w:rsidR="00672390" w:rsidRPr="008C1CBC" w:rsidRDefault="00672390" w:rsidP="00525A20">
            <w:pPr>
              <w:rPr>
                <w:rFonts w:ascii="Arial" w:hAnsi="Arial" w:cs="Arial"/>
                <w:sz w:val="22"/>
                <w:szCs w:val="22"/>
              </w:rPr>
            </w:pPr>
          </w:p>
        </w:tc>
        <w:tc>
          <w:tcPr>
            <w:tcW w:w="6662" w:type="dxa"/>
            <w:vAlign w:val="center"/>
          </w:tcPr>
          <w:p w14:paraId="625B8673" w14:textId="77777777" w:rsidR="00672390" w:rsidRPr="008C1CBC" w:rsidRDefault="00672390" w:rsidP="00525A20">
            <w:pPr>
              <w:ind w:left="601"/>
              <w:rPr>
                <w:rFonts w:ascii="Arial" w:hAnsi="Arial" w:cs="Arial"/>
                <w:sz w:val="22"/>
                <w:szCs w:val="22"/>
              </w:rPr>
            </w:pPr>
            <w:r w:rsidRPr="008C1CBC">
              <w:rPr>
                <w:rFonts w:ascii="Arial" w:hAnsi="Arial" w:cs="Arial"/>
                <w:sz w:val="22"/>
                <w:szCs w:val="22"/>
              </w:rPr>
              <w:t>2.2.3.</w:t>
            </w:r>
            <w:r w:rsidRPr="008C1CBC">
              <w:rPr>
                <w:rFonts w:ascii="Arial" w:hAnsi="Arial" w:cs="Arial"/>
                <w:sz w:val="22"/>
                <w:szCs w:val="22"/>
              </w:rPr>
              <w:tab/>
              <w:t>Estructura orgánica</w:t>
            </w:r>
            <w:r>
              <w:rPr>
                <w:rFonts w:ascii="Arial" w:hAnsi="Arial" w:cs="Arial"/>
                <w:sz w:val="22"/>
                <w:szCs w:val="22"/>
              </w:rPr>
              <w:t xml:space="preserve"> …………………………………...</w:t>
            </w:r>
          </w:p>
        </w:tc>
        <w:tc>
          <w:tcPr>
            <w:tcW w:w="753" w:type="dxa"/>
            <w:vAlign w:val="center"/>
          </w:tcPr>
          <w:p w14:paraId="6C41D5BF" w14:textId="77777777" w:rsidR="00672390" w:rsidRPr="008C1CBC" w:rsidRDefault="00672390" w:rsidP="00525A20">
            <w:pPr>
              <w:rPr>
                <w:rFonts w:ascii="Arial" w:hAnsi="Arial" w:cs="Arial"/>
                <w:b/>
                <w:sz w:val="22"/>
                <w:szCs w:val="22"/>
              </w:rPr>
            </w:pPr>
            <w:r>
              <w:rPr>
                <w:rFonts w:ascii="Arial" w:hAnsi="Arial" w:cs="Arial"/>
                <w:b/>
                <w:sz w:val="22"/>
                <w:szCs w:val="22"/>
              </w:rPr>
              <w:t>61</w:t>
            </w:r>
          </w:p>
        </w:tc>
      </w:tr>
      <w:tr w:rsidR="00672390" w:rsidRPr="008C1CBC" w14:paraId="65F555A2" w14:textId="77777777" w:rsidTr="00525A20">
        <w:trPr>
          <w:trHeight w:val="284"/>
        </w:trPr>
        <w:tc>
          <w:tcPr>
            <w:tcW w:w="1413" w:type="dxa"/>
            <w:vAlign w:val="center"/>
          </w:tcPr>
          <w:p w14:paraId="2A54E378" w14:textId="77777777" w:rsidR="00672390" w:rsidRPr="008C1CBC" w:rsidRDefault="00672390" w:rsidP="00525A20">
            <w:pPr>
              <w:rPr>
                <w:rFonts w:ascii="Arial" w:hAnsi="Arial" w:cs="Arial"/>
                <w:sz w:val="22"/>
                <w:szCs w:val="22"/>
              </w:rPr>
            </w:pPr>
          </w:p>
        </w:tc>
        <w:tc>
          <w:tcPr>
            <w:tcW w:w="6662" w:type="dxa"/>
            <w:vAlign w:val="center"/>
          </w:tcPr>
          <w:p w14:paraId="15A74EC2" w14:textId="77777777" w:rsidR="00672390" w:rsidRPr="008C1CBC" w:rsidRDefault="00672390" w:rsidP="00525A20">
            <w:pPr>
              <w:tabs>
                <w:tab w:val="left" w:pos="567"/>
              </w:tabs>
              <w:rPr>
                <w:rFonts w:ascii="Arial" w:hAnsi="Arial" w:cs="Arial"/>
                <w:sz w:val="22"/>
                <w:szCs w:val="22"/>
              </w:rPr>
            </w:pPr>
            <w:r w:rsidRPr="008C1CBC">
              <w:rPr>
                <w:rFonts w:ascii="Arial" w:hAnsi="Arial" w:cs="Arial"/>
                <w:sz w:val="22"/>
                <w:szCs w:val="22"/>
              </w:rPr>
              <w:t>2.3.</w:t>
            </w:r>
            <w:r w:rsidRPr="008C1CBC">
              <w:rPr>
                <w:rFonts w:ascii="Arial" w:hAnsi="Arial" w:cs="Arial"/>
                <w:sz w:val="22"/>
                <w:szCs w:val="22"/>
              </w:rPr>
              <w:tab/>
              <w:t>La Biblioteca del ITESM Campus Ciudad de México</w:t>
            </w:r>
            <w:r>
              <w:rPr>
                <w:rFonts w:ascii="Arial" w:hAnsi="Arial" w:cs="Arial"/>
                <w:sz w:val="22"/>
                <w:szCs w:val="22"/>
              </w:rPr>
              <w:t xml:space="preserve"> ……….</w:t>
            </w:r>
          </w:p>
        </w:tc>
        <w:tc>
          <w:tcPr>
            <w:tcW w:w="753" w:type="dxa"/>
            <w:vAlign w:val="center"/>
          </w:tcPr>
          <w:p w14:paraId="4E852BFD" w14:textId="77777777" w:rsidR="00672390" w:rsidRPr="008C1CBC" w:rsidRDefault="00672390" w:rsidP="00525A20">
            <w:pPr>
              <w:rPr>
                <w:rFonts w:ascii="Arial" w:hAnsi="Arial" w:cs="Arial"/>
                <w:b/>
                <w:sz w:val="22"/>
                <w:szCs w:val="22"/>
              </w:rPr>
            </w:pPr>
            <w:r>
              <w:rPr>
                <w:rFonts w:ascii="Arial" w:hAnsi="Arial" w:cs="Arial"/>
                <w:b/>
                <w:sz w:val="22"/>
                <w:szCs w:val="22"/>
              </w:rPr>
              <w:t>61</w:t>
            </w:r>
          </w:p>
        </w:tc>
      </w:tr>
      <w:tr w:rsidR="00672390" w:rsidRPr="008C1CBC" w14:paraId="4871F3E0" w14:textId="77777777" w:rsidTr="00525A20">
        <w:trPr>
          <w:trHeight w:val="284"/>
        </w:trPr>
        <w:tc>
          <w:tcPr>
            <w:tcW w:w="1413" w:type="dxa"/>
            <w:vAlign w:val="center"/>
          </w:tcPr>
          <w:p w14:paraId="0FE3280F" w14:textId="77777777" w:rsidR="00672390" w:rsidRPr="008C1CBC" w:rsidRDefault="00672390" w:rsidP="00525A20">
            <w:pPr>
              <w:rPr>
                <w:rFonts w:ascii="Arial" w:hAnsi="Arial" w:cs="Arial"/>
                <w:sz w:val="22"/>
                <w:szCs w:val="22"/>
              </w:rPr>
            </w:pPr>
          </w:p>
        </w:tc>
        <w:tc>
          <w:tcPr>
            <w:tcW w:w="6662" w:type="dxa"/>
            <w:vAlign w:val="center"/>
          </w:tcPr>
          <w:p w14:paraId="188472C3" w14:textId="77777777" w:rsidR="00672390" w:rsidRPr="008C1CBC" w:rsidRDefault="00672390" w:rsidP="00525A20">
            <w:pPr>
              <w:ind w:left="601"/>
              <w:rPr>
                <w:rFonts w:ascii="Arial" w:hAnsi="Arial" w:cs="Arial"/>
                <w:sz w:val="22"/>
                <w:szCs w:val="22"/>
              </w:rPr>
            </w:pPr>
            <w:r w:rsidRPr="008C1CBC">
              <w:rPr>
                <w:rFonts w:ascii="Arial" w:hAnsi="Arial" w:cs="Arial"/>
                <w:sz w:val="22"/>
                <w:szCs w:val="22"/>
              </w:rPr>
              <w:t>2.3.1.</w:t>
            </w:r>
            <w:r w:rsidRPr="008C1CBC">
              <w:rPr>
                <w:rFonts w:ascii="Arial" w:hAnsi="Arial" w:cs="Arial"/>
                <w:sz w:val="22"/>
                <w:szCs w:val="22"/>
              </w:rPr>
              <w:tab/>
              <w:t>Historia</w:t>
            </w:r>
            <w:r>
              <w:rPr>
                <w:rFonts w:ascii="Arial" w:hAnsi="Arial" w:cs="Arial"/>
                <w:sz w:val="22"/>
                <w:szCs w:val="22"/>
              </w:rPr>
              <w:t xml:space="preserve"> …………………………………………………</w:t>
            </w:r>
          </w:p>
        </w:tc>
        <w:tc>
          <w:tcPr>
            <w:tcW w:w="753" w:type="dxa"/>
            <w:vAlign w:val="center"/>
          </w:tcPr>
          <w:p w14:paraId="2C3355DE" w14:textId="77777777" w:rsidR="00672390" w:rsidRPr="008C1CBC" w:rsidRDefault="00672390" w:rsidP="00525A20">
            <w:pPr>
              <w:rPr>
                <w:rFonts w:ascii="Arial" w:hAnsi="Arial" w:cs="Arial"/>
                <w:b/>
                <w:sz w:val="22"/>
                <w:szCs w:val="22"/>
              </w:rPr>
            </w:pPr>
            <w:r>
              <w:rPr>
                <w:rFonts w:ascii="Arial" w:hAnsi="Arial" w:cs="Arial"/>
                <w:b/>
                <w:sz w:val="22"/>
                <w:szCs w:val="22"/>
              </w:rPr>
              <w:t>61</w:t>
            </w:r>
          </w:p>
        </w:tc>
      </w:tr>
      <w:tr w:rsidR="00672390" w:rsidRPr="008C1CBC" w14:paraId="05EEC88F" w14:textId="77777777" w:rsidTr="00525A20">
        <w:trPr>
          <w:trHeight w:val="284"/>
        </w:trPr>
        <w:tc>
          <w:tcPr>
            <w:tcW w:w="1413" w:type="dxa"/>
            <w:vAlign w:val="center"/>
          </w:tcPr>
          <w:p w14:paraId="56A5A420" w14:textId="77777777" w:rsidR="00672390" w:rsidRPr="008C1CBC" w:rsidRDefault="00672390" w:rsidP="00525A20">
            <w:pPr>
              <w:rPr>
                <w:rFonts w:ascii="Arial" w:hAnsi="Arial" w:cs="Arial"/>
                <w:sz w:val="22"/>
                <w:szCs w:val="22"/>
              </w:rPr>
            </w:pPr>
          </w:p>
        </w:tc>
        <w:tc>
          <w:tcPr>
            <w:tcW w:w="6662" w:type="dxa"/>
            <w:vAlign w:val="center"/>
          </w:tcPr>
          <w:p w14:paraId="2B9651F8" w14:textId="77777777" w:rsidR="00672390" w:rsidRPr="008C1CBC" w:rsidRDefault="00672390" w:rsidP="00525A20">
            <w:pPr>
              <w:ind w:left="601"/>
              <w:rPr>
                <w:rFonts w:ascii="Arial" w:hAnsi="Arial" w:cs="Arial"/>
                <w:sz w:val="22"/>
                <w:szCs w:val="22"/>
              </w:rPr>
            </w:pPr>
            <w:r w:rsidRPr="008C1CBC">
              <w:rPr>
                <w:rFonts w:ascii="Arial" w:hAnsi="Arial" w:cs="Arial"/>
                <w:sz w:val="22"/>
                <w:szCs w:val="22"/>
              </w:rPr>
              <w:t>2.3.2.</w:t>
            </w:r>
            <w:r w:rsidRPr="008C1CBC">
              <w:rPr>
                <w:rFonts w:ascii="Arial" w:hAnsi="Arial" w:cs="Arial"/>
                <w:sz w:val="22"/>
                <w:szCs w:val="22"/>
              </w:rPr>
              <w:tab/>
              <w:t>Misión, visión y objetivos</w:t>
            </w:r>
            <w:r>
              <w:rPr>
                <w:rFonts w:ascii="Arial" w:hAnsi="Arial" w:cs="Arial"/>
                <w:sz w:val="22"/>
                <w:szCs w:val="22"/>
              </w:rPr>
              <w:t xml:space="preserve"> ……………………………..</w:t>
            </w:r>
          </w:p>
        </w:tc>
        <w:tc>
          <w:tcPr>
            <w:tcW w:w="753" w:type="dxa"/>
            <w:vAlign w:val="center"/>
          </w:tcPr>
          <w:p w14:paraId="40D3519D" w14:textId="77777777" w:rsidR="00672390" w:rsidRPr="008C1CBC" w:rsidRDefault="00672390" w:rsidP="00525A20">
            <w:pPr>
              <w:rPr>
                <w:rFonts w:ascii="Arial" w:hAnsi="Arial" w:cs="Arial"/>
                <w:b/>
                <w:sz w:val="22"/>
                <w:szCs w:val="22"/>
              </w:rPr>
            </w:pPr>
            <w:r>
              <w:rPr>
                <w:rFonts w:ascii="Arial" w:hAnsi="Arial" w:cs="Arial"/>
                <w:b/>
                <w:sz w:val="22"/>
                <w:szCs w:val="22"/>
              </w:rPr>
              <w:t>62</w:t>
            </w:r>
          </w:p>
        </w:tc>
      </w:tr>
      <w:tr w:rsidR="00672390" w:rsidRPr="008C1CBC" w14:paraId="6283C75F" w14:textId="77777777" w:rsidTr="00525A20">
        <w:trPr>
          <w:trHeight w:val="284"/>
        </w:trPr>
        <w:tc>
          <w:tcPr>
            <w:tcW w:w="1413" w:type="dxa"/>
            <w:vAlign w:val="center"/>
          </w:tcPr>
          <w:p w14:paraId="3490C53B" w14:textId="77777777" w:rsidR="00672390" w:rsidRPr="008C1CBC" w:rsidRDefault="00672390" w:rsidP="00525A20">
            <w:pPr>
              <w:rPr>
                <w:rFonts w:ascii="Arial" w:hAnsi="Arial" w:cs="Arial"/>
                <w:sz w:val="22"/>
                <w:szCs w:val="22"/>
              </w:rPr>
            </w:pPr>
          </w:p>
        </w:tc>
        <w:tc>
          <w:tcPr>
            <w:tcW w:w="6662" w:type="dxa"/>
            <w:vAlign w:val="center"/>
          </w:tcPr>
          <w:p w14:paraId="30EB3383" w14:textId="77777777" w:rsidR="00672390" w:rsidRPr="008C1CBC" w:rsidRDefault="00672390" w:rsidP="00525A20">
            <w:pPr>
              <w:ind w:left="601"/>
              <w:rPr>
                <w:rFonts w:ascii="Arial" w:hAnsi="Arial" w:cs="Arial"/>
                <w:sz w:val="22"/>
                <w:szCs w:val="22"/>
              </w:rPr>
            </w:pPr>
            <w:r w:rsidRPr="008C1CBC">
              <w:rPr>
                <w:rFonts w:ascii="Arial" w:hAnsi="Arial" w:cs="Arial"/>
                <w:sz w:val="22"/>
                <w:szCs w:val="22"/>
              </w:rPr>
              <w:t>2.3.3.</w:t>
            </w:r>
            <w:r w:rsidRPr="008C1CBC">
              <w:rPr>
                <w:rFonts w:ascii="Arial" w:hAnsi="Arial" w:cs="Arial"/>
                <w:sz w:val="22"/>
                <w:szCs w:val="22"/>
              </w:rPr>
              <w:tab/>
              <w:t>Funciones</w:t>
            </w:r>
            <w:r>
              <w:rPr>
                <w:rFonts w:ascii="Arial" w:hAnsi="Arial" w:cs="Arial"/>
                <w:sz w:val="22"/>
                <w:szCs w:val="22"/>
              </w:rPr>
              <w:t xml:space="preserve"> ……………………………………………...</w:t>
            </w:r>
          </w:p>
        </w:tc>
        <w:tc>
          <w:tcPr>
            <w:tcW w:w="753" w:type="dxa"/>
            <w:vAlign w:val="center"/>
          </w:tcPr>
          <w:p w14:paraId="4A240294" w14:textId="77777777" w:rsidR="00672390" w:rsidRPr="008C1CBC" w:rsidRDefault="00672390" w:rsidP="00525A20">
            <w:pPr>
              <w:rPr>
                <w:rFonts w:ascii="Arial" w:hAnsi="Arial" w:cs="Arial"/>
                <w:b/>
                <w:sz w:val="22"/>
                <w:szCs w:val="22"/>
              </w:rPr>
            </w:pPr>
            <w:r>
              <w:rPr>
                <w:rFonts w:ascii="Arial" w:hAnsi="Arial" w:cs="Arial"/>
                <w:b/>
                <w:sz w:val="22"/>
                <w:szCs w:val="22"/>
              </w:rPr>
              <w:t>62</w:t>
            </w:r>
          </w:p>
        </w:tc>
      </w:tr>
      <w:tr w:rsidR="00672390" w:rsidRPr="008C1CBC" w14:paraId="18114266" w14:textId="77777777" w:rsidTr="00525A20">
        <w:trPr>
          <w:trHeight w:val="284"/>
        </w:trPr>
        <w:tc>
          <w:tcPr>
            <w:tcW w:w="1413" w:type="dxa"/>
            <w:vAlign w:val="center"/>
          </w:tcPr>
          <w:p w14:paraId="74847F05" w14:textId="77777777" w:rsidR="00672390" w:rsidRPr="008C1CBC" w:rsidRDefault="00672390" w:rsidP="00525A20">
            <w:pPr>
              <w:rPr>
                <w:rFonts w:ascii="Arial" w:hAnsi="Arial" w:cs="Arial"/>
                <w:sz w:val="22"/>
                <w:szCs w:val="22"/>
              </w:rPr>
            </w:pPr>
          </w:p>
        </w:tc>
        <w:tc>
          <w:tcPr>
            <w:tcW w:w="6662" w:type="dxa"/>
            <w:vAlign w:val="center"/>
          </w:tcPr>
          <w:p w14:paraId="1A09D828" w14:textId="77777777" w:rsidR="00672390" w:rsidRPr="008C1CBC" w:rsidRDefault="00672390" w:rsidP="00525A20">
            <w:pPr>
              <w:ind w:left="601"/>
              <w:rPr>
                <w:rFonts w:ascii="Arial" w:hAnsi="Arial" w:cs="Arial"/>
                <w:sz w:val="22"/>
                <w:szCs w:val="22"/>
              </w:rPr>
            </w:pPr>
            <w:r w:rsidRPr="008C1CBC">
              <w:rPr>
                <w:rFonts w:ascii="Arial" w:hAnsi="Arial" w:cs="Arial"/>
                <w:sz w:val="22"/>
                <w:szCs w:val="22"/>
              </w:rPr>
              <w:t>2.3.4.</w:t>
            </w:r>
            <w:r w:rsidRPr="008C1CBC">
              <w:rPr>
                <w:rFonts w:ascii="Arial" w:hAnsi="Arial" w:cs="Arial"/>
                <w:sz w:val="22"/>
                <w:szCs w:val="22"/>
              </w:rPr>
              <w:tab/>
              <w:t>Servicios</w:t>
            </w:r>
            <w:r>
              <w:rPr>
                <w:rFonts w:ascii="Arial" w:hAnsi="Arial" w:cs="Arial"/>
                <w:sz w:val="22"/>
                <w:szCs w:val="22"/>
              </w:rPr>
              <w:t xml:space="preserve"> ……………………………………………….</w:t>
            </w:r>
          </w:p>
        </w:tc>
        <w:tc>
          <w:tcPr>
            <w:tcW w:w="753" w:type="dxa"/>
            <w:vAlign w:val="center"/>
          </w:tcPr>
          <w:p w14:paraId="06B63B65" w14:textId="77777777" w:rsidR="00672390" w:rsidRPr="008C1CBC" w:rsidRDefault="00672390" w:rsidP="00525A20">
            <w:pPr>
              <w:rPr>
                <w:rFonts w:ascii="Arial" w:hAnsi="Arial" w:cs="Arial"/>
                <w:b/>
                <w:sz w:val="22"/>
                <w:szCs w:val="22"/>
              </w:rPr>
            </w:pPr>
            <w:r>
              <w:rPr>
                <w:rFonts w:ascii="Arial" w:hAnsi="Arial" w:cs="Arial"/>
                <w:b/>
                <w:sz w:val="22"/>
                <w:szCs w:val="22"/>
              </w:rPr>
              <w:t>63</w:t>
            </w:r>
          </w:p>
        </w:tc>
      </w:tr>
      <w:tr w:rsidR="00672390" w:rsidRPr="008C1CBC" w14:paraId="06E2F33B" w14:textId="77777777" w:rsidTr="00525A20">
        <w:trPr>
          <w:trHeight w:val="284"/>
        </w:trPr>
        <w:tc>
          <w:tcPr>
            <w:tcW w:w="1413" w:type="dxa"/>
            <w:vAlign w:val="center"/>
          </w:tcPr>
          <w:p w14:paraId="692CF913" w14:textId="77777777" w:rsidR="00672390" w:rsidRPr="008C1CBC" w:rsidRDefault="00672390" w:rsidP="00525A20">
            <w:pPr>
              <w:rPr>
                <w:rFonts w:ascii="Arial" w:hAnsi="Arial" w:cs="Arial"/>
                <w:sz w:val="22"/>
                <w:szCs w:val="22"/>
              </w:rPr>
            </w:pPr>
          </w:p>
        </w:tc>
        <w:tc>
          <w:tcPr>
            <w:tcW w:w="6662" w:type="dxa"/>
            <w:vAlign w:val="center"/>
          </w:tcPr>
          <w:p w14:paraId="7D5C4CAD" w14:textId="77777777" w:rsidR="00672390" w:rsidRPr="008C1CBC" w:rsidRDefault="00672390" w:rsidP="00525A20">
            <w:pPr>
              <w:ind w:left="601"/>
              <w:rPr>
                <w:rFonts w:ascii="Arial" w:hAnsi="Arial" w:cs="Arial"/>
                <w:sz w:val="22"/>
                <w:szCs w:val="22"/>
              </w:rPr>
            </w:pPr>
            <w:r w:rsidRPr="008C1CBC">
              <w:rPr>
                <w:rFonts w:ascii="Arial" w:hAnsi="Arial" w:cs="Arial"/>
                <w:sz w:val="22"/>
                <w:szCs w:val="22"/>
              </w:rPr>
              <w:t>2.3.5.</w:t>
            </w:r>
            <w:r w:rsidRPr="008C1CBC">
              <w:rPr>
                <w:rFonts w:ascii="Arial" w:hAnsi="Arial" w:cs="Arial"/>
                <w:sz w:val="22"/>
                <w:szCs w:val="22"/>
              </w:rPr>
              <w:tab/>
              <w:t>Colecciones</w:t>
            </w:r>
            <w:r>
              <w:rPr>
                <w:rFonts w:ascii="Arial" w:hAnsi="Arial" w:cs="Arial"/>
                <w:sz w:val="22"/>
                <w:szCs w:val="22"/>
              </w:rPr>
              <w:t xml:space="preserve"> ……………………………………………</w:t>
            </w:r>
          </w:p>
        </w:tc>
        <w:tc>
          <w:tcPr>
            <w:tcW w:w="753" w:type="dxa"/>
            <w:vAlign w:val="center"/>
          </w:tcPr>
          <w:p w14:paraId="58F695F0" w14:textId="77777777" w:rsidR="00672390" w:rsidRPr="008C1CBC" w:rsidRDefault="00672390" w:rsidP="00525A20">
            <w:pPr>
              <w:rPr>
                <w:rFonts w:ascii="Arial" w:hAnsi="Arial" w:cs="Arial"/>
                <w:b/>
                <w:sz w:val="22"/>
                <w:szCs w:val="22"/>
              </w:rPr>
            </w:pPr>
            <w:r>
              <w:rPr>
                <w:rFonts w:ascii="Arial" w:hAnsi="Arial" w:cs="Arial"/>
                <w:b/>
                <w:sz w:val="22"/>
                <w:szCs w:val="22"/>
              </w:rPr>
              <w:t>66</w:t>
            </w:r>
          </w:p>
        </w:tc>
      </w:tr>
      <w:tr w:rsidR="00672390" w:rsidRPr="008C1CBC" w14:paraId="656A2D51" w14:textId="77777777" w:rsidTr="00525A20">
        <w:trPr>
          <w:trHeight w:val="284"/>
        </w:trPr>
        <w:tc>
          <w:tcPr>
            <w:tcW w:w="1413" w:type="dxa"/>
            <w:vAlign w:val="center"/>
          </w:tcPr>
          <w:p w14:paraId="4B99C625" w14:textId="77777777" w:rsidR="00672390" w:rsidRPr="008C1CBC" w:rsidRDefault="00672390" w:rsidP="00525A20">
            <w:pPr>
              <w:rPr>
                <w:rFonts w:ascii="Arial" w:hAnsi="Arial" w:cs="Arial"/>
                <w:sz w:val="22"/>
                <w:szCs w:val="22"/>
              </w:rPr>
            </w:pPr>
          </w:p>
        </w:tc>
        <w:tc>
          <w:tcPr>
            <w:tcW w:w="6662" w:type="dxa"/>
            <w:vAlign w:val="center"/>
          </w:tcPr>
          <w:p w14:paraId="65535D9E" w14:textId="77777777" w:rsidR="00672390" w:rsidRPr="008C1CBC" w:rsidRDefault="00672390" w:rsidP="00525A20">
            <w:pPr>
              <w:ind w:left="601"/>
              <w:rPr>
                <w:rFonts w:ascii="Arial" w:hAnsi="Arial" w:cs="Arial"/>
                <w:sz w:val="22"/>
                <w:szCs w:val="22"/>
              </w:rPr>
            </w:pPr>
            <w:r w:rsidRPr="008C1CBC">
              <w:rPr>
                <w:rFonts w:ascii="Arial" w:hAnsi="Arial" w:cs="Arial"/>
                <w:sz w:val="22"/>
                <w:szCs w:val="22"/>
              </w:rPr>
              <w:t>2.3.6.</w:t>
            </w:r>
            <w:r w:rsidRPr="008C1CBC">
              <w:rPr>
                <w:rFonts w:ascii="Arial" w:hAnsi="Arial" w:cs="Arial"/>
                <w:sz w:val="22"/>
                <w:szCs w:val="22"/>
              </w:rPr>
              <w:tab/>
              <w:t>Personal</w:t>
            </w:r>
            <w:r>
              <w:rPr>
                <w:rFonts w:ascii="Arial" w:hAnsi="Arial" w:cs="Arial"/>
                <w:sz w:val="22"/>
                <w:szCs w:val="22"/>
              </w:rPr>
              <w:t xml:space="preserve"> ………………………………………………..</w:t>
            </w:r>
          </w:p>
        </w:tc>
        <w:tc>
          <w:tcPr>
            <w:tcW w:w="753" w:type="dxa"/>
            <w:vAlign w:val="center"/>
          </w:tcPr>
          <w:p w14:paraId="4A3B70FB" w14:textId="77777777" w:rsidR="00672390" w:rsidRPr="008C1CBC" w:rsidRDefault="00672390" w:rsidP="00525A20">
            <w:pPr>
              <w:rPr>
                <w:rFonts w:ascii="Arial" w:hAnsi="Arial" w:cs="Arial"/>
                <w:b/>
                <w:sz w:val="22"/>
                <w:szCs w:val="22"/>
              </w:rPr>
            </w:pPr>
            <w:r>
              <w:rPr>
                <w:rFonts w:ascii="Arial" w:hAnsi="Arial" w:cs="Arial"/>
                <w:b/>
                <w:sz w:val="22"/>
                <w:szCs w:val="22"/>
              </w:rPr>
              <w:t>67</w:t>
            </w:r>
          </w:p>
        </w:tc>
      </w:tr>
      <w:tr w:rsidR="00672390" w:rsidRPr="008C1CBC" w14:paraId="42383F98" w14:textId="77777777" w:rsidTr="00525A20">
        <w:trPr>
          <w:trHeight w:val="284"/>
        </w:trPr>
        <w:tc>
          <w:tcPr>
            <w:tcW w:w="1413" w:type="dxa"/>
            <w:vAlign w:val="center"/>
          </w:tcPr>
          <w:p w14:paraId="355957FD" w14:textId="77777777" w:rsidR="00672390" w:rsidRPr="008C1CBC" w:rsidRDefault="00672390" w:rsidP="00525A20">
            <w:pPr>
              <w:rPr>
                <w:rFonts w:ascii="Arial" w:hAnsi="Arial" w:cs="Arial"/>
                <w:sz w:val="22"/>
                <w:szCs w:val="22"/>
              </w:rPr>
            </w:pPr>
          </w:p>
        </w:tc>
        <w:tc>
          <w:tcPr>
            <w:tcW w:w="6662" w:type="dxa"/>
            <w:vAlign w:val="center"/>
          </w:tcPr>
          <w:p w14:paraId="3F915D67" w14:textId="77777777" w:rsidR="00672390" w:rsidRPr="008C1CBC" w:rsidRDefault="00672390" w:rsidP="00525A20">
            <w:pPr>
              <w:ind w:left="601"/>
              <w:rPr>
                <w:rFonts w:ascii="Arial" w:hAnsi="Arial" w:cs="Arial"/>
                <w:sz w:val="22"/>
                <w:szCs w:val="22"/>
              </w:rPr>
            </w:pPr>
            <w:r w:rsidRPr="008C1CBC">
              <w:rPr>
                <w:rFonts w:ascii="Arial" w:hAnsi="Arial" w:cs="Arial"/>
                <w:sz w:val="22"/>
                <w:szCs w:val="22"/>
              </w:rPr>
              <w:t>2.3.7.</w:t>
            </w:r>
            <w:r w:rsidRPr="008C1CBC">
              <w:rPr>
                <w:rFonts w:ascii="Arial" w:hAnsi="Arial" w:cs="Arial"/>
                <w:sz w:val="22"/>
                <w:szCs w:val="22"/>
              </w:rPr>
              <w:tab/>
              <w:t>Usuarios</w:t>
            </w:r>
            <w:r>
              <w:rPr>
                <w:rFonts w:ascii="Arial" w:hAnsi="Arial" w:cs="Arial"/>
                <w:sz w:val="22"/>
                <w:szCs w:val="22"/>
              </w:rPr>
              <w:t xml:space="preserve"> ………………………………………………..</w:t>
            </w:r>
          </w:p>
        </w:tc>
        <w:tc>
          <w:tcPr>
            <w:tcW w:w="753" w:type="dxa"/>
            <w:vAlign w:val="center"/>
          </w:tcPr>
          <w:p w14:paraId="46B8FFC0" w14:textId="77777777" w:rsidR="00672390" w:rsidRPr="008C1CBC" w:rsidRDefault="00672390" w:rsidP="00525A20">
            <w:pPr>
              <w:rPr>
                <w:rFonts w:ascii="Arial" w:hAnsi="Arial" w:cs="Arial"/>
                <w:b/>
                <w:sz w:val="22"/>
                <w:szCs w:val="22"/>
              </w:rPr>
            </w:pPr>
            <w:r>
              <w:rPr>
                <w:rFonts w:ascii="Arial" w:hAnsi="Arial" w:cs="Arial"/>
                <w:b/>
                <w:sz w:val="22"/>
                <w:szCs w:val="22"/>
              </w:rPr>
              <w:t>68</w:t>
            </w:r>
          </w:p>
        </w:tc>
      </w:tr>
    </w:tbl>
    <w:p w14:paraId="02EC71B4" w14:textId="77777777" w:rsidR="00672390" w:rsidRPr="008C1CBC" w:rsidRDefault="00672390" w:rsidP="00672390">
      <w:pPr>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662"/>
        <w:gridCol w:w="753"/>
      </w:tblGrid>
      <w:tr w:rsidR="00672390" w:rsidRPr="008C1CBC" w14:paraId="497282D6" w14:textId="77777777" w:rsidTr="00525A20">
        <w:trPr>
          <w:trHeight w:val="284"/>
        </w:trPr>
        <w:tc>
          <w:tcPr>
            <w:tcW w:w="1413" w:type="dxa"/>
            <w:vAlign w:val="center"/>
          </w:tcPr>
          <w:p w14:paraId="43D2C4CE" w14:textId="77777777" w:rsidR="00672390" w:rsidRPr="008C1CBC" w:rsidRDefault="00672390" w:rsidP="00525A20">
            <w:pPr>
              <w:rPr>
                <w:rFonts w:ascii="Arial" w:hAnsi="Arial" w:cs="Arial"/>
                <w:b/>
                <w:sz w:val="22"/>
                <w:szCs w:val="22"/>
              </w:rPr>
            </w:pPr>
            <w:r w:rsidRPr="008C1CBC">
              <w:rPr>
                <w:rFonts w:ascii="Arial" w:hAnsi="Arial" w:cs="Arial"/>
                <w:b/>
                <w:sz w:val="22"/>
                <w:szCs w:val="22"/>
              </w:rPr>
              <w:t xml:space="preserve">Capítulo </w:t>
            </w:r>
            <w:r>
              <w:rPr>
                <w:rFonts w:ascii="Arial" w:hAnsi="Arial" w:cs="Arial"/>
                <w:b/>
                <w:sz w:val="22"/>
                <w:szCs w:val="22"/>
              </w:rPr>
              <w:t>3</w:t>
            </w:r>
          </w:p>
        </w:tc>
        <w:tc>
          <w:tcPr>
            <w:tcW w:w="6662" w:type="dxa"/>
            <w:vAlign w:val="center"/>
          </w:tcPr>
          <w:p w14:paraId="07D4F872" w14:textId="77777777" w:rsidR="00672390" w:rsidRPr="008C1CBC" w:rsidRDefault="00672390" w:rsidP="00525A20">
            <w:pPr>
              <w:rPr>
                <w:rFonts w:ascii="Arial" w:hAnsi="Arial" w:cs="Arial"/>
                <w:b/>
                <w:sz w:val="22"/>
                <w:szCs w:val="22"/>
              </w:rPr>
            </w:pPr>
            <w:r>
              <w:rPr>
                <w:rFonts w:ascii="Arial" w:hAnsi="Arial" w:cs="Arial"/>
                <w:b/>
                <w:sz w:val="22"/>
                <w:szCs w:val="22"/>
              </w:rPr>
              <w:t>Curso de formación de usuarios en el Instituto</w:t>
            </w:r>
          </w:p>
        </w:tc>
        <w:tc>
          <w:tcPr>
            <w:tcW w:w="753" w:type="dxa"/>
            <w:vAlign w:val="center"/>
          </w:tcPr>
          <w:p w14:paraId="104BDD39" w14:textId="77777777" w:rsidR="00672390" w:rsidRPr="008C1CBC" w:rsidRDefault="00672390" w:rsidP="00525A20">
            <w:pPr>
              <w:rPr>
                <w:rFonts w:ascii="Arial" w:hAnsi="Arial" w:cs="Arial"/>
                <w:b/>
                <w:sz w:val="22"/>
                <w:szCs w:val="22"/>
              </w:rPr>
            </w:pPr>
          </w:p>
        </w:tc>
      </w:tr>
      <w:tr w:rsidR="00672390" w:rsidRPr="008C1CBC" w14:paraId="1027C9AC" w14:textId="77777777" w:rsidTr="00525A20">
        <w:trPr>
          <w:trHeight w:val="284"/>
        </w:trPr>
        <w:tc>
          <w:tcPr>
            <w:tcW w:w="1413" w:type="dxa"/>
            <w:vAlign w:val="center"/>
          </w:tcPr>
          <w:p w14:paraId="49122F3F" w14:textId="77777777" w:rsidR="00672390" w:rsidRPr="008C1CBC" w:rsidRDefault="00672390" w:rsidP="00525A20">
            <w:pPr>
              <w:rPr>
                <w:rFonts w:ascii="Arial" w:hAnsi="Arial" w:cs="Arial"/>
                <w:b/>
                <w:sz w:val="22"/>
                <w:szCs w:val="22"/>
              </w:rPr>
            </w:pPr>
          </w:p>
        </w:tc>
        <w:tc>
          <w:tcPr>
            <w:tcW w:w="6662" w:type="dxa"/>
            <w:vAlign w:val="center"/>
          </w:tcPr>
          <w:p w14:paraId="59AB661E" w14:textId="77777777" w:rsidR="00672390" w:rsidRPr="008C1CBC" w:rsidRDefault="00672390" w:rsidP="00525A20">
            <w:pPr>
              <w:rPr>
                <w:rFonts w:ascii="Arial" w:hAnsi="Arial" w:cs="Arial"/>
                <w:b/>
                <w:sz w:val="22"/>
                <w:szCs w:val="22"/>
              </w:rPr>
            </w:pPr>
            <w:r>
              <w:rPr>
                <w:rFonts w:ascii="Arial" w:hAnsi="Arial" w:cs="Arial"/>
                <w:b/>
                <w:sz w:val="22"/>
                <w:szCs w:val="22"/>
              </w:rPr>
              <w:t>Tecnológico de Estudios Superiores de Monterrey Campus</w:t>
            </w:r>
          </w:p>
        </w:tc>
        <w:tc>
          <w:tcPr>
            <w:tcW w:w="753" w:type="dxa"/>
            <w:vAlign w:val="center"/>
          </w:tcPr>
          <w:p w14:paraId="1F796BC3" w14:textId="77777777" w:rsidR="00672390" w:rsidRPr="008C1CBC" w:rsidRDefault="00672390" w:rsidP="00525A20">
            <w:pPr>
              <w:rPr>
                <w:rFonts w:ascii="Arial" w:hAnsi="Arial" w:cs="Arial"/>
                <w:b/>
                <w:sz w:val="22"/>
                <w:szCs w:val="22"/>
              </w:rPr>
            </w:pPr>
          </w:p>
        </w:tc>
      </w:tr>
      <w:tr w:rsidR="00672390" w:rsidRPr="008C1CBC" w14:paraId="6C6C60B5" w14:textId="77777777" w:rsidTr="00525A20">
        <w:trPr>
          <w:trHeight w:val="284"/>
        </w:trPr>
        <w:tc>
          <w:tcPr>
            <w:tcW w:w="1413" w:type="dxa"/>
            <w:vAlign w:val="center"/>
          </w:tcPr>
          <w:p w14:paraId="617076F1" w14:textId="77777777" w:rsidR="00672390" w:rsidRPr="008C1CBC" w:rsidRDefault="00672390" w:rsidP="00525A20">
            <w:pPr>
              <w:rPr>
                <w:rFonts w:ascii="Arial" w:hAnsi="Arial" w:cs="Arial"/>
                <w:b/>
                <w:sz w:val="22"/>
                <w:szCs w:val="22"/>
              </w:rPr>
            </w:pPr>
          </w:p>
        </w:tc>
        <w:tc>
          <w:tcPr>
            <w:tcW w:w="6662" w:type="dxa"/>
            <w:vAlign w:val="center"/>
          </w:tcPr>
          <w:p w14:paraId="328FE2E1" w14:textId="77777777" w:rsidR="00672390" w:rsidRPr="008C1CBC" w:rsidRDefault="00672390" w:rsidP="00525A20">
            <w:pPr>
              <w:rPr>
                <w:rFonts w:ascii="Arial" w:hAnsi="Arial" w:cs="Arial"/>
                <w:b/>
                <w:sz w:val="22"/>
                <w:szCs w:val="22"/>
              </w:rPr>
            </w:pPr>
            <w:r>
              <w:rPr>
                <w:rFonts w:ascii="Arial" w:hAnsi="Arial" w:cs="Arial"/>
                <w:b/>
                <w:sz w:val="22"/>
                <w:szCs w:val="22"/>
              </w:rPr>
              <w:t>Ciudad de México</w:t>
            </w:r>
          </w:p>
        </w:tc>
        <w:tc>
          <w:tcPr>
            <w:tcW w:w="753" w:type="dxa"/>
            <w:vAlign w:val="center"/>
          </w:tcPr>
          <w:p w14:paraId="54FF97B8" w14:textId="77777777" w:rsidR="00672390" w:rsidRPr="008C1CBC" w:rsidRDefault="00672390" w:rsidP="00525A20">
            <w:pPr>
              <w:rPr>
                <w:rFonts w:ascii="Arial" w:hAnsi="Arial" w:cs="Arial"/>
                <w:b/>
                <w:sz w:val="22"/>
                <w:szCs w:val="22"/>
              </w:rPr>
            </w:pPr>
          </w:p>
        </w:tc>
      </w:tr>
      <w:tr w:rsidR="00672390" w:rsidRPr="008C1CBC" w14:paraId="10CB3AD1" w14:textId="77777777" w:rsidTr="00525A20">
        <w:trPr>
          <w:trHeight w:val="284"/>
        </w:trPr>
        <w:tc>
          <w:tcPr>
            <w:tcW w:w="1413" w:type="dxa"/>
            <w:vAlign w:val="center"/>
          </w:tcPr>
          <w:p w14:paraId="14C6EB0E" w14:textId="77777777" w:rsidR="00672390" w:rsidRPr="008C1CBC" w:rsidRDefault="00672390" w:rsidP="00525A20">
            <w:pPr>
              <w:rPr>
                <w:rFonts w:ascii="Arial" w:hAnsi="Arial" w:cs="Arial"/>
                <w:sz w:val="22"/>
                <w:szCs w:val="22"/>
              </w:rPr>
            </w:pPr>
          </w:p>
        </w:tc>
        <w:tc>
          <w:tcPr>
            <w:tcW w:w="6662" w:type="dxa"/>
            <w:vAlign w:val="center"/>
          </w:tcPr>
          <w:p w14:paraId="2E342FC2" w14:textId="77777777" w:rsidR="00672390" w:rsidRPr="008C1CBC" w:rsidRDefault="00672390" w:rsidP="00525A20">
            <w:pPr>
              <w:tabs>
                <w:tab w:val="left" w:pos="567"/>
              </w:tabs>
              <w:rPr>
                <w:rFonts w:ascii="Arial" w:hAnsi="Arial" w:cs="Arial"/>
                <w:sz w:val="22"/>
                <w:szCs w:val="22"/>
              </w:rPr>
            </w:pPr>
            <w:r>
              <w:rPr>
                <w:rFonts w:ascii="Arial" w:hAnsi="Arial" w:cs="Arial"/>
                <w:sz w:val="22"/>
                <w:szCs w:val="22"/>
              </w:rPr>
              <w:t>3</w:t>
            </w:r>
            <w:r w:rsidRPr="008C1CBC">
              <w:rPr>
                <w:rFonts w:ascii="Arial" w:hAnsi="Arial" w:cs="Arial"/>
                <w:sz w:val="22"/>
                <w:szCs w:val="22"/>
              </w:rPr>
              <w:t>.1.</w:t>
            </w:r>
            <w:r w:rsidRPr="008C1CBC">
              <w:rPr>
                <w:rFonts w:ascii="Arial" w:hAnsi="Arial" w:cs="Arial"/>
                <w:sz w:val="22"/>
                <w:szCs w:val="22"/>
              </w:rPr>
              <w:tab/>
            </w:r>
            <w:r>
              <w:rPr>
                <w:rFonts w:ascii="Arial" w:hAnsi="Arial" w:cs="Arial"/>
                <w:sz w:val="22"/>
                <w:szCs w:val="22"/>
              </w:rPr>
              <w:t>Antecedentes …………………………………………………….</w:t>
            </w:r>
          </w:p>
        </w:tc>
        <w:tc>
          <w:tcPr>
            <w:tcW w:w="753" w:type="dxa"/>
            <w:vAlign w:val="center"/>
          </w:tcPr>
          <w:p w14:paraId="2318FDBF" w14:textId="77777777" w:rsidR="00672390" w:rsidRPr="008C1CBC" w:rsidRDefault="00672390" w:rsidP="00525A20">
            <w:pPr>
              <w:rPr>
                <w:rFonts w:ascii="Arial" w:hAnsi="Arial" w:cs="Arial"/>
                <w:b/>
                <w:sz w:val="22"/>
                <w:szCs w:val="22"/>
              </w:rPr>
            </w:pPr>
            <w:r>
              <w:rPr>
                <w:rFonts w:ascii="Arial" w:hAnsi="Arial" w:cs="Arial"/>
                <w:b/>
                <w:sz w:val="22"/>
                <w:szCs w:val="22"/>
              </w:rPr>
              <w:t>69</w:t>
            </w:r>
          </w:p>
        </w:tc>
      </w:tr>
      <w:tr w:rsidR="00672390" w:rsidRPr="008C1CBC" w14:paraId="60AA51F5" w14:textId="77777777" w:rsidTr="00525A20">
        <w:trPr>
          <w:trHeight w:val="284"/>
        </w:trPr>
        <w:tc>
          <w:tcPr>
            <w:tcW w:w="1413" w:type="dxa"/>
            <w:vAlign w:val="center"/>
          </w:tcPr>
          <w:p w14:paraId="5F9C20C4" w14:textId="77777777" w:rsidR="00672390" w:rsidRPr="008C1CBC" w:rsidRDefault="00672390" w:rsidP="00525A20">
            <w:pPr>
              <w:rPr>
                <w:rFonts w:ascii="Arial" w:hAnsi="Arial" w:cs="Arial"/>
                <w:sz w:val="22"/>
                <w:szCs w:val="22"/>
              </w:rPr>
            </w:pPr>
          </w:p>
        </w:tc>
        <w:tc>
          <w:tcPr>
            <w:tcW w:w="6662" w:type="dxa"/>
            <w:vAlign w:val="center"/>
          </w:tcPr>
          <w:p w14:paraId="03A1EBEE" w14:textId="77777777" w:rsidR="00672390" w:rsidRPr="008C1CBC" w:rsidRDefault="00672390" w:rsidP="00525A20">
            <w:pPr>
              <w:tabs>
                <w:tab w:val="left" w:pos="567"/>
              </w:tabs>
              <w:rPr>
                <w:rFonts w:ascii="Arial" w:hAnsi="Arial" w:cs="Arial"/>
                <w:sz w:val="22"/>
                <w:szCs w:val="22"/>
              </w:rPr>
            </w:pPr>
            <w:r>
              <w:rPr>
                <w:rFonts w:ascii="Arial" w:hAnsi="Arial" w:cs="Arial"/>
                <w:sz w:val="22"/>
                <w:szCs w:val="22"/>
              </w:rPr>
              <w:t>3</w:t>
            </w:r>
            <w:r w:rsidRPr="008C1CBC">
              <w:rPr>
                <w:rFonts w:ascii="Arial" w:hAnsi="Arial" w:cs="Arial"/>
                <w:sz w:val="22"/>
                <w:szCs w:val="22"/>
              </w:rPr>
              <w:t>.</w:t>
            </w:r>
            <w:r>
              <w:rPr>
                <w:rFonts w:ascii="Arial" w:hAnsi="Arial" w:cs="Arial"/>
                <w:sz w:val="22"/>
                <w:szCs w:val="22"/>
              </w:rPr>
              <w:t>2</w:t>
            </w:r>
            <w:r w:rsidRPr="008C1CBC">
              <w:rPr>
                <w:rFonts w:ascii="Arial" w:hAnsi="Arial" w:cs="Arial"/>
                <w:sz w:val="22"/>
                <w:szCs w:val="22"/>
              </w:rPr>
              <w:t>.</w:t>
            </w:r>
            <w:r w:rsidRPr="008C1CBC">
              <w:rPr>
                <w:rFonts w:ascii="Arial" w:hAnsi="Arial" w:cs="Arial"/>
                <w:sz w:val="22"/>
                <w:szCs w:val="22"/>
              </w:rPr>
              <w:tab/>
            </w:r>
            <w:r>
              <w:rPr>
                <w:rFonts w:ascii="Arial" w:hAnsi="Arial" w:cs="Arial"/>
                <w:sz w:val="22"/>
                <w:szCs w:val="22"/>
              </w:rPr>
              <w:t>Metodología ……………………………………………………...</w:t>
            </w:r>
          </w:p>
        </w:tc>
        <w:tc>
          <w:tcPr>
            <w:tcW w:w="753" w:type="dxa"/>
            <w:vAlign w:val="center"/>
          </w:tcPr>
          <w:p w14:paraId="75E4AC13" w14:textId="77777777" w:rsidR="00672390" w:rsidRPr="008C1CBC" w:rsidRDefault="00672390" w:rsidP="00525A20">
            <w:pPr>
              <w:rPr>
                <w:rFonts w:ascii="Arial" w:hAnsi="Arial" w:cs="Arial"/>
                <w:b/>
                <w:sz w:val="22"/>
                <w:szCs w:val="22"/>
              </w:rPr>
            </w:pPr>
            <w:r>
              <w:rPr>
                <w:rFonts w:ascii="Arial" w:hAnsi="Arial" w:cs="Arial"/>
                <w:b/>
                <w:sz w:val="22"/>
                <w:szCs w:val="22"/>
              </w:rPr>
              <w:t>71</w:t>
            </w:r>
          </w:p>
        </w:tc>
      </w:tr>
      <w:tr w:rsidR="00672390" w:rsidRPr="008C1CBC" w14:paraId="396AAD0F" w14:textId="77777777" w:rsidTr="00525A20">
        <w:trPr>
          <w:trHeight w:val="284"/>
        </w:trPr>
        <w:tc>
          <w:tcPr>
            <w:tcW w:w="1413" w:type="dxa"/>
            <w:vAlign w:val="center"/>
          </w:tcPr>
          <w:p w14:paraId="011703FE" w14:textId="77777777" w:rsidR="00672390" w:rsidRPr="008C1CBC" w:rsidRDefault="00672390" w:rsidP="00525A20">
            <w:pPr>
              <w:rPr>
                <w:rFonts w:ascii="Arial" w:hAnsi="Arial" w:cs="Arial"/>
                <w:sz w:val="22"/>
                <w:szCs w:val="22"/>
              </w:rPr>
            </w:pPr>
          </w:p>
        </w:tc>
        <w:tc>
          <w:tcPr>
            <w:tcW w:w="6662" w:type="dxa"/>
            <w:vAlign w:val="center"/>
          </w:tcPr>
          <w:p w14:paraId="6B00CE89" w14:textId="77777777" w:rsidR="00672390" w:rsidRPr="008C1CBC" w:rsidRDefault="00672390" w:rsidP="00525A20">
            <w:pPr>
              <w:tabs>
                <w:tab w:val="left" w:pos="567"/>
              </w:tabs>
              <w:rPr>
                <w:rFonts w:ascii="Arial" w:hAnsi="Arial" w:cs="Arial"/>
                <w:sz w:val="22"/>
                <w:szCs w:val="22"/>
              </w:rPr>
            </w:pPr>
            <w:r>
              <w:rPr>
                <w:rFonts w:ascii="Arial" w:hAnsi="Arial" w:cs="Arial"/>
                <w:sz w:val="22"/>
                <w:szCs w:val="22"/>
              </w:rPr>
              <w:t>3.3</w:t>
            </w:r>
            <w:r w:rsidRPr="008C1CBC">
              <w:rPr>
                <w:rFonts w:ascii="Arial" w:hAnsi="Arial" w:cs="Arial"/>
                <w:sz w:val="22"/>
                <w:szCs w:val="22"/>
              </w:rPr>
              <w:t>.</w:t>
            </w:r>
            <w:r w:rsidRPr="008C1CBC">
              <w:rPr>
                <w:rFonts w:ascii="Arial" w:hAnsi="Arial" w:cs="Arial"/>
                <w:sz w:val="22"/>
                <w:szCs w:val="22"/>
              </w:rPr>
              <w:tab/>
            </w:r>
            <w:r>
              <w:rPr>
                <w:rFonts w:ascii="Arial" w:hAnsi="Arial" w:cs="Arial"/>
                <w:sz w:val="22"/>
                <w:szCs w:val="22"/>
              </w:rPr>
              <w:t>Estructura del curso para la formación de usuarios …………</w:t>
            </w:r>
          </w:p>
        </w:tc>
        <w:tc>
          <w:tcPr>
            <w:tcW w:w="753" w:type="dxa"/>
            <w:vAlign w:val="center"/>
          </w:tcPr>
          <w:p w14:paraId="19003E81" w14:textId="77777777" w:rsidR="00672390" w:rsidRPr="008C1CBC" w:rsidRDefault="00672390" w:rsidP="00525A20">
            <w:pPr>
              <w:rPr>
                <w:rFonts w:ascii="Arial" w:hAnsi="Arial" w:cs="Arial"/>
                <w:b/>
                <w:sz w:val="22"/>
                <w:szCs w:val="22"/>
              </w:rPr>
            </w:pPr>
            <w:r>
              <w:rPr>
                <w:rFonts w:ascii="Arial" w:hAnsi="Arial" w:cs="Arial"/>
                <w:b/>
                <w:sz w:val="22"/>
                <w:szCs w:val="22"/>
              </w:rPr>
              <w:t>72</w:t>
            </w:r>
          </w:p>
        </w:tc>
      </w:tr>
      <w:tr w:rsidR="00672390" w:rsidRPr="008C1CBC" w14:paraId="1B907204" w14:textId="77777777" w:rsidTr="00525A20">
        <w:trPr>
          <w:trHeight w:val="284"/>
        </w:trPr>
        <w:tc>
          <w:tcPr>
            <w:tcW w:w="1413" w:type="dxa"/>
            <w:vAlign w:val="center"/>
          </w:tcPr>
          <w:p w14:paraId="4C7DFC41" w14:textId="77777777" w:rsidR="00672390" w:rsidRPr="008C1CBC" w:rsidRDefault="00672390" w:rsidP="00525A20">
            <w:pPr>
              <w:rPr>
                <w:rFonts w:ascii="Arial" w:hAnsi="Arial" w:cs="Arial"/>
                <w:sz w:val="22"/>
                <w:szCs w:val="22"/>
              </w:rPr>
            </w:pPr>
          </w:p>
        </w:tc>
        <w:tc>
          <w:tcPr>
            <w:tcW w:w="6662" w:type="dxa"/>
            <w:vAlign w:val="center"/>
          </w:tcPr>
          <w:p w14:paraId="1843215B" w14:textId="77777777" w:rsidR="00672390" w:rsidRPr="008C1CBC" w:rsidRDefault="00672390" w:rsidP="00525A20">
            <w:pPr>
              <w:ind w:left="601"/>
              <w:rPr>
                <w:rFonts w:ascii="Arial" w:hAnsi="Arial" w:cs="Arial"/>
                <w:sz w:val="22"/>
                <w:szCs w:val="22"/>
              </w:rPr>
            </w:pPr>
            <w:r>
              <w:rPr>
                <w:rFonts w:ascii="Arial" w:hAnsi="Arial" w:cs="Arial"/>
                <w:sz w:val="22"/>
                <w:szCs w:val="22"/>
              </w:rPr>
              <w:t>3</w:t>
            </w:r>
            <w:r w:rsidRPr="008C1CBC">
              <w:rPr>
                <w:rFonts w:ascii="Arial" w:hAnsi="Arial" w:cs="Arial"/>
                <w:sz w:val="22"/>
                <w:szCs w:val="22"/>
              </w:rPr>
              <w:t>.3.</w:t>
            </w:r>
            <w:r>
              <w:rPr>
                <w:rFonts w:ascii="Arial" w:hAnsi="Arial" w:cs="Arial"/>
                <w:sz w:val="22"/>
                <w:szCs w:val="22"/>
              </w:rPr>
              <w:t>1</w:t>
            </w:r>
            <w:r w:rsidRPr="008C1CBC">
              <w:rPr>
                <w:rFonts w:ascii="Arial" w:hAnsi="Arial" w:cs="Arial"/>
                <w:sz w:val="22"/>
                <w:szCs w:val="22"/>
              </w:rPr>
              <w:t>.</w:t>
            </w:r>
            <w:r w:rsidRPr="008C1CBC">
              <w:rPr>
                <w:rFonts w:ascii="Arial" w:hAnsi="Arial" w:cs="Arial"/>
                <w:sz w:val="22"/>
                <w:szCs w:val="22"/>
              </w:rPr>
              <w:tab/>
            </w:r>
            <w:r>
              <w:rPr>
                <w:rFonts w:ascii="Arial" w:hAnsi="Arial" w:cs="Arial"/>
                <w:sz w:val="22"/>
                <w:szCs w:val="22"/>
              </w:rPr>
              <w:t>Objetivos ……………………………………………….</w:t>
            </w:r>
          </w:p>
        </w:tc>
        <w:tc>
          <w:tcPr>
            <w:tcW w:w="753" w:type="dxa"/>
            <w:vAlign w:val="center"/>
          </w:tcPr>
          <w:p w14:paraId="62636E6F" w14:textId="77777777" w:rsidR="00672390" w:rsidRPr="008C1CBC" w:rsidRDefault="00672390" w:rsidP="00525A20">
            <w:pPr>
              <w:rPr>
                <w:rFonts w:ascii="Arial" w:hAnsi="Arial" w:cs="Arial"/>
                <w:b/>
                <w:sz w:val="22"/>
                <w:szCs w:val="22"/>
              </w:rPr>
            </w:pPr>
            <w:r>
              <w:rPr>
                <w:rFonts w:ascii="Arial" w:hAnsi="Arial" w:cs="Arial"/>
                <w:b/>
                <w:sz w:val="22"/>
                <w:szCs w:val="22"/>
              </w:rPr>
              <w:t>74</w:t>
            </w:r>
          </w:p>
        </w:tc>
      </w:tr>
      <w:tr w:rsidR="00672390" w:rsidRPr="008C1CBC" w14:paraId="7C2EBA3F" w14:textId="77777777" w:rsidTr="00525A20">
        <w:trPr>
          <w:trHeight w:val="284"/>
        </w:trPr>
        <w:tc>
          <w:tcPr>
            <w:tcW w:w="1413" w:type="dxa"/>
            <w:vAlign w:val="center"/>
          </w:tcPr>
          <w:p w14:paraId="0F72C731" w14:textId="77777777" w:rsidR="00672390" w:rsidRPr="008C1CBC" w:rsidRDefault="00672390" w:rsidP="00525A20">
            <w:pPr>
              <w:rPr>
                <w:rFonts w:ascii="Arial" w:hAnsi="Arial" w:cs="Arial"/>
                <w:sz w:val="22"/>
                <w:szCs w:val="22"/>
              </w:rPr>
            </w:pPr>
          </w:p>
        </w:tc>
        <w:tc>
          <w:tcPr>
            <w:tcW w:w="6662" w:type="dxa"/>
            <w:vAlign w:val="center"/>
          </w:tcPr>
          <w:p w14:paraId="41505E12" w14:textId="77777777" w:rsidR="00672390" w:rsidRPr="008C1CBC" w:rsidRDefault="00672390" w:rsidP="00525A20">
            <w:pPr>
              <w:ind w:left="601"/>
              <w:rPr>
                <w:rFonts w:ascii="Arial" w:hAnsi="Arial" w:cs="Arial"/>
                <w:sz w:val="22"/>
                <w:szCs w:val="22"/>
              </w:rPr>
            </w:pPr>
            <w:r>
              <w:rPr>
                <w:rFonts w:ascii="Arial" w:hAnsi="Arial" w:cs="Arial"/>
                <w:sz w:val="22"/>
                <w:szCs w:val="22"/>
              </w:rPr>
              <w:t>3</w:t>
            </w:r>
            <w:r w:rsidRPr="008C1CBC">
              <w:rPr>
                <w:rFonts w:ascii="Arial" w:hAnsi="Arial" w:cs="Arial"/>
                <w:sz w:val="22"/>
                <w:szCs w:val="22"/>
              </w:rPr>
              <w:t>.3.</w:t>
            </w:r>
            <w:r>
              <w:rPr>
                <w:rFonts w:ascii="Arial" w:hAnsi="Arial" w:cs="Arial"/>
                <w:sz w:val="22"/>
                <w:szCs w:val="22"/>
              </w:rPr>
              <w:t>2</w:t>
            </w:r>
            <w:r w:rsidRPr="008C1CBC">
              <w:rPr>
                <w:rFonts w:ascii="Arial" w:hAnsi="Arial" w:cs="Arial"/>
                <w:sz w:val="22"/>
                <w:szCs w:val="22"/>
              </w:rPr>
              <w:t>.</w:t>
            </w:r>
            <w:r w:rsidRPr="008C1CBC">
              <w:rPr>
                <w:rFonts w:ascii="Arial" w:hAnsi="Arial" w:cs="Arial"/>
                <w:sz w:val="22"/>
                <w:szCs w:val="22"/>
              </w:rPr>
              <w:tab/>
            </w:r>
            <w:r>
              <w:rPr>
                <w:rFonts w:ascii="Arial" w:hAnsi="Arial" w:cs="Arial"/>
                <w:sz w:val="22"/>
                <w:szCs w:val="22"/>
              </w:rPr>
              <w:t>Contenidos y actividades …………………………….</w:t>
            </w:r>
          </w:p>
        </w:tc>
        <w:tc>
          <w:tcPr>
            <w:tcW w:w="753" w:type="dxa"/>
            <w:vAlign w:val="center"/>
          </w:tcPr>
          <w:p w14:paraId="4335A604" w14:textId="77777777" w:rsidR="00672390" w:rsidRPr="008C1CBC" w:rsidRDefault="00672390" w:rsidP="00525A20">
            <w:pPr>
              <w:rPr>
                <w:rFonts w:ascii="Arial" w:hAnsi="Arial" w:cs="Arial"/>
                <w:b/>
                <w:sz w:val="22"/>
                <w:szCs w:val="22"/>
              </w:rPr>
            </w:pPr>
            <w:r>
              <w:rPr>
                <w:rFonts w:ascii="Arial" w:hAnsi="Arial" w:cs="Arial"/>
                <w:b/>
                <w:sz w:val="22"/>
                <w:szCs w:val="22"/>
              </w:rPr>
              <w:t>76</w:t>
            </w:r>
          </w:p>
        </w:tc>
      </w:tr>
      <w:tr w:rsidR="00672390" w:rsidRPr="008C1CBC" w14:paraId="0B58CE0B" w14:textId="77777777" w:rsidTr="00525A20">
        <w:trPr>
          <w:trHeight w:val="284"/>
        </w:trPr>
        <w:tc>
          <w:tcPr>
            <w:tcW w:w="8828" w:type="dxa"/>
            <w:gridSpan w:val="3"/>
            <w:vAlign w:val="center"/>
          </w:tcPr>
          <w:p w14:paraId="27ABF814" w14:textId="77777777" w:rsidR="00672390" w:rsidRPr="008C1CBC" w:rsidRDefault="00672390" w:rsidP="00525A20">
            <w:pPr>
              <w:rPr>
                <w:rFonts w:ascii="Arial" w:hAnsi="Arial" w:cs="Arial"/>
                <w:b/>
                <w:sz w:val="22"/>
                <w:szCs w:val="22"/>
              </w:rPr>
            </w:pPr>
          </w:p>
        </w:tc>
      </w:tr>
      <w:tr w:rsidR="00672390" w:rsidRPr="008C1CBC" w14:paraId="01056A3D" w14:textId="77777777" w:rsidTr="00525A20">
        <w:trPr>
          <w:trHeight w:val="284"/>
        </w:trPr>
        <w:tc>
          <w:tcPr>
            <w:tcW w:w="8075" w:type="dxa"/>
            <w:gridSpan w:val="2"/>
            <w:vAlign w:val="center"/>
          </w:tcPr>
          <w:p w14:paraId="68E52701" w14:textId="77777777" w:rsidR="00672390" w:rsidRPr="009A23D3" w:rsidRDefault="00672390" w:rsidP="00525A20">
            <w:pPr>
              <w:rPr>
                <w:rFonts w:ascii="Arial" w:hAnsi="Arial" w:cs="Arial"/>
                <w:sz w:val="22"/>
                <w:szCs w:val="22"/>
              </w:rPr>
            </w:pPr>
            <w:r>
              <w:rPr>
                <w:rFonts w:ascii="Arial" w:hAnsi="Arial" w:cs="Arial"/>
                <w:b/>
                <w:sz w:val="22"/>
                <w:szCs w:val="22"/>
              </w:rPr>
              <w:t>Conclusiones</w:t>
            </w:r>
            <w:r>
              <w:rPr>
                <w:rFonts w:ascii="Arial" w:hAnsi="Arial" w:cs="Arial"/>
                <w:sz w:val="22"/>
                <w:szCs w:val="22"/>
              </w:rPr>
              <w:t xml:space="preserve"> …………………………………………………………………………...</w:t>
            </w:r>
          </w:p>
        </w:tc>
        <w:tc>
          <w:tcPr>
            <w:tcW w:w="753" w:type="dxa"/>
            <w:vAlign w:val="center"/>
          </w:tcPr>
          <w:p w14:paraId="3A16353E" w14:textId="7D2086C5" w:rsidR="00672390" w:rsidRPr="008C1CBC" w:rsidRDefault="00672390" w:rsidP="00525A20">
            <w:pPr>
              <w:rPr>
                <w:rFonts w:ascii="Arial" w:hAnsi="Arial" w:cs="Arial"/>
                <w:b/>
                <w:sz w:val="22"/>
                <w:szCs w:val="22"/>
              </w:rPr>
            </w:pPr>
            <w:r>
              <w:rPr>
                <w:rFonts w:ascii="Arial" w:hAnsi="Arial" w:cs="Arial"/>
                <w:b/>
                <w:sz w:val="22"/>
                <w:szCs w:val="22"/>
              </w:rPr>
              <w:t>9</w:t>
            </w:r>
            <w:r w:rsidR="00150B41">
              <w:rPr>
                <w:rFonts w:ascii="Arial" w:hAnsi="Arial" w:cs="Arial"/>
                <w:b/>
                <w:sz w:val="22"/>
                <w:szCs w:val="22"/>
              </w:rPr>
              <w:t>7</w:t>
            </w:r>
          </w:p>
        </w:tc>
      </w:tr>
      <w:tr w:rsidR="00672390" w:rsidRPr="008C1CBC" w14:paraId="102AAECA" w14:textId="77777777" w:rsidTr="00525A20">
        <w:trPr>
          <w:trHeight w:val="284"/>
        </w:trPr>
        <w:tc>
          <w:tcPr>
            <w:tcW w:w="8828" w:type="dxa"/>
            <w:gridSpan w:val="3"/>
            <w:vAlign w:val="center"/>
          </w:tcPr>
          <w:p w14:paraId="47C94A0D" w14:textId="77777777" w:rsidR="00672390" w:rsidRPr="008C1CBC" w:rsidRDefault="00672390" w:rsidP="00525A20">
            <w:pPr>
              <w:rPr>
                <w:rFonts w:ascii="Arial" w:hAnsi="Arial" w:cs="Arial"/>
                <w:b/>
                <w:sz w:val="22"/>
                <w:szCs w:val="22"/>
              </w:rPr>
            </w:pPr>
          </w:p>
        </w:tc>
      </w:tr>
      <w:tr w:rsidR="00672390" w:rsidRPr="008C1CBC" w14:paraId="120D5E4C" w14:textId="77777777" w:rsidTr="00525A20">
        <w:trPr>
          <w:trHeight w:val="284"/>
        </w:trPr>
        <w:tc>
          <w:tcPr>
            <w:tcW w:w="8075" w:type="dxa"/>
            <w:gridSpan w:val="2"/>
            <w:vAlign w:val="center"/>
          </w:tcPr>
          <w:p w14:paraId="5080470F" w14:textId="77777777" w:rsidR="00672390" w:rsidRPr="009A23D3" w:rsidRDefault="00672390" w:rsidP="00525A20">
            <w:pPr>
              <w:rPr>
                <w:rFonts w:ascii="Arial" w:hAnsi="Arial" w:cs="Arial"/>
                <w:sz w:val="22"/>
                <w:szCs w:val="22"/>
              </w:rPr>
            </w:pPr>
            <w:r>
              <w:rPr>
                <w:rFonts w:ascii="Arial" w:hAnsi="Arial" w:cs="Arial"/>
                <w:b/>
                <w:sz w:val="22"/>
                <w:szCs w:val="22"/>
              </w:rPr>
              <w:t>Obras consultadas</w:t>
            </w:r>
            <w:r>
              <w:rPr>
                <w:rFonts w:ascii="Arial" w:hAnsi="Arial" w:cs="Arial"/>
                <w:sz w:val="22"/>
                <w:szCs w:val="22"/>
              </w:rPr>
              <w:t xml:space="preserve"> …………………………………………………………………….</w:t>
            </w:r>
          </w:p>
        </w:tc>
        <w:tc>
          <w:tcPr>
            <w:tcW w:w="753" w:type="dxa"/>
            <w:vAlign w:val="center"/>
          </w:tcPr>
          <w:p w14:paraId="6432F5D2" w14:textId="027BF938" w:rsidR="00672390" w:rsidRPr="008C1CBC" w:rsidRDefault="00672390" w:rsidP="00525A20">
            <w:pPr>
              <w:rPr>
                <w:rFonts w:ascii="Arial" w:hAnsi="Arial" w:cs="Arial"/>
                <w:b/>
                <w:sz w:val="22"/>
                <w:szCs w:val="22"/>
              </w:rPr>
            </w:pPr>
            <w:r>
              <w:rPr>
                <w:rFonts w:ascii="Arial" w:hAnsi="Arial" w:cs="Arial"/>
                <w:b/>
                <w:sz w:val="22"/>
                <w:szCs w:val="22"/>
              </w:rPr>
              <w:t>9</w:t>
            </w:r>
            <w:r w:rsidR="00150B41">
              <w:rPr>
                <w:rFonts w:ascii="Arial" w:hAnsi="Arial" w:cs="Arial"/>
                <w:b/>
                <w:sz w:val="22"/>
                <w:szCs w:val="22"/>
              </w:rPr>
              <w:t>9</w:t>
            </w:r>
          </w:p>
        </w:tc>
      </w:tr>
    </w:tbl>
    <w:p w14:paraId="25E73764" w14:textId="77777777" w:rsidR="00672390" w:rsidRPr="0016561C" w:rsidRDefault="00672390" w:rsidP="00672390">
      <w:pPr>
        <w:rPr>
          <w:rFonts w:ascii="Arial" w:hAnsi="Arial" w:cs="Arial"/>
        </w:rPr>
      </w:pPr>
    </w:p>
    <w:p w14:paraId="56DB5D5C" w14:textId="5A15F49A" w:rsidR="008C1CBC" w:rsidRDefault="008C1CBC">
      <w:pPr>
        <w:rPr>
          <w:rFonts w:ascii="Arial" w:hAnsi="Arial" w:cs="Arial"/>
        </w:rPr>
      </w:pPr>
      <w:r>
        <w:rPr>
          <w:rFonts w:ascii="Arial" w:hAnsi="Arial" w:cs="Arial"/>
        </w:rPr>
        <w:br w:type="page"/>
      </w:r>
    </w:p>
    <w:p w14:paraId="69B90F9C" w14:textId="421ED12F" w:rsidR="00F0102A" w:rsidRPr="009479CD" w:rsidRDefault="00F0102A" w:rsidP="00F0102A">
      <w:pPr>
        <w:jc w:val="center"/>
        <w:rPr>
          <w:rFonts w:ascii="Arial" w:hAnsi="Arial" w:cs="Arial"/>
          <w:b/>
          <w:color w:val="1F3864" w:themeColor="accent1" w:themeShade="80"/>
          <w:sz w:val="32"/>
          <w:szCs w:val="32"/>
        </w:rPr>
      </w:pPr>
      <w:r w:rsidRPr="009479CD">
        <w:rPr>
          <w:rFonts w:ascii="Arial" w:hAnsi="Arial" w:cs="Arial"/>
          <w:b/>
          <w:color w:val="1F3864" w:themeColor="accent1" w:themeShade="80"/>
          <w:sz w:val="32"/>
          <w:szCs w:val="32"/>
        </w:rPr>
        <w:lastRenderedPageBreak/>
        <w:t>Introducción</w:t>
      </w:r>
    </w:p>
    <w:p w14:paraId="1246AF4D" w14:textId="77777777" w:rsidR="007876DF" w:rsidRPr="0016561C" w:rsidRDefault="007876DF" w:rsidP="00F0102A">
      <w:pPr>
        <w:spacing w:line="360" w:lineRule="auto"/>
        <w:jc w:val="both"/>
        <w:rPr>
          <w:rFonts w:ascii="Arial" w:hAnsi="Arial" w:cs="Arial"/>
        </w:rPr>
      </w:pPr>
    </w:p>
    <w:p w14:paraId="661EF614" w14:textId="77777777" w:rsidR="00DB64ED" w:rsidRDefault="00DB64ED" w:rsidP="00F0102A">
      <w:pPr>
        <w:spacing w:line="360" w:lineRule="auto"/>
        <w:jc w:val="both"/>
        <w:rPr>
          <w:rFonts w:ascii="Arial" w:hAnsi="Arial" w:cs="Arial"/>
        </w:rPr>
      </w:pPr>
    </w:p>
    <w:p w14:paraId="527EEA00" w14:textId="77777777" w:rsidR="00982C03" w:rsidRPr="00E9242E" w:rsidRDefault="00982C03" w:rsidP="00982C03">
      <w:pPr>
        <w:spacing w:line="360" w:lineRule="auto"/>
        <w:jc w:val="both"/>
        <w:rPr>
          <w:rFonts w:ascii="Arial" w:hAnsi="Arial" w:cs="Arial"/>
        </w:rPr>
      </w:pPr>
      <w:r w:rsidRPr="00E9242E">
        <w:rPr>
          <w:rFonts w:ascii="Arial" w:hAnsi="Arial" w:cs="Arial"/>
        </w:rPr>
        <w:t>El desarrollo tecnológico observado en los últimos años ha modificado sustancialmente la forma en que el individuo interactúa con la información, convirtiéndola en un recurso fundamental para su crecimiento personal y para el progreso de las sociedades donde se desenvuelve. Por ello, las bibliotecas tienen ante sí la responsabilidad no sólo de seleccionar, organizar y difundir recursos documentales, deben buscar que sus usuarios los utilicen de manera constante en sus procesos de aprendizaje formales e informales, es decir, que la información contenida en cualquier tipo de soporte sea aprovechada significativamente en todos los ámbitos de su vida.</w:t>
      </w:r>
    </w:p>
    <w:p w14:paraId="69E3D146" w14:textId="77777777" w:rsidR="00982C03" w:rsidRPr="00E9242E" w:rsidRDefault="00982C03" w:rsidP="00982C03">
      <w:pPr>
        <w:spacing w:line="360" w:lineRule="auto"/>
        <w:jc w:val="both"/>
        <w:rPr>
          <w:rFonts w:ascii="Arial" w:hAnsi="Arial" w:cs="Arial"/>
        </w:rPr>
      </w:pPr>
    </w:p>
    <w:p w14:paraId="63E04B03" w14:textId="62B7694D" w:rsidR="00982C03" w:rsidRPr="00E9242E" w:rsidRDefault="00982C03" w:rsidP="00982C03">
      <w:pPr>
        <w:spacing w:line="360" w:lineRule="auto"/>
        <w:ind w:firstLine="720"/>
        <w:jc w:val="both"/>
        <w:rPr>
          <w:rFonts w:ascii="Arial" w:hAnsi="Arial" w:cs="Arial"/>
        </w:rPr>
      </w:pPr>
      <w:r w:rsidRPr="00E9242E">
        <w:rPr>
          <w:rFonts w:ascii="Arial" w:hAnsi="Arial" w:cs="Arial"/>
        </w:rPr>
        <w:t xml:space="preserve">En este contexto, la búsqueda, recuperación, evaluación y manejo de la información hace indispensable la transformación de los programas tradicionales de </w:t>
      </w:r>
      <w:r w:rsidR="00E9242E">
        <w:rPr>
          <w:rFonts w:ascii="Arial" w:hAnsi="Arial" w:cs="Arial"/>
        </w:rPr>
        <w:t>instrucción bibliográfica</w:t>
      </w:r>
      <w:r w:rsidRPr="00E9242E">
        <w:rPr>
          <w:rFonts w:ascii="Arial" w:hAnsi="Arial" w:cs="Arial"/>
        </w:rPr>
        <w:t xml:space="preserve"> en propuestas innovadoras para la formación de usuarios, entendida ésta como la capacidad de usar y evaluar la información eficientemente para la resolución de problemas de la vida real. Desde esta óptica, las actividades inherentes a la formación de usuarios tienen una relación directa con el desarrollo de competencias y habilidades informativas en el individuo para el acceso y uso de la información, pero desde una perspectiva dinámica y participativa, donde el </w:t>
      </w:r>
      <w:r w:rsidR="00E9242E">
        <w:rPr>
          <w:rFonts w:ascii="Arial" w:hAnsi="Arial" w:cs="Arial"/>
        </w:rPr>
        <w:t>bibliotecólogo</w:t>
      </w:r>
      <w:r w:rsidRPr="00E9242E">
        <w:rPr>
          <w:rFonts w:ascii="Arial" w:hAnsi="Arial" w:cs="Arial"/>
        </w:rPr>
        <w:t xml:space="preserve"> se convierta en un tutor que lo acompaña en este proceso formativo y convierta a las bibliotecas en verdaderos agentes para la educación, el aprendizaje y la inclusión social.</w:t>
      </w:r>
    </w:p>
    <w:p w14:paraId="2EAA911A" w14:textId="77777777" w:rsidR="00982C03" w:rsidRPr="00E9242E" w:rsidRDefault="00982C03" w:rsidP="00982C03">
      <w:pPr>
        <w:spacing w:line="360" w:lineRule="auto"/>
        <w:jc w:val="both"/>
        <w:rPr>
          <w:rFonts w:ascii="Arial" w:hAnsi="Arial" w:cs="Arial"/>
        </w:rPr>
      </w:pPr>
    </w:p>
    <w:p w14:paraId="4B744506" w14:textId="77777777" w:rsidR="00982C03" w:rsidRPr="00E9242E" w:rsidRDefault="00982C03" w:rsidP="00982C03">
      <w:pPr>
        <w:spacing w:line="360" w:lineRule="auto"/>
        <w:ind w:firstLine="720"/>
        <w:jc w:val="both"/>
        <w:rPr>
          <w:rFonts w:ascii="Arial" w:hAnsi="Arial" w:cs="Arial"/>
        </w:rPr>
      </w:pPr>
      <w:r w:rsidRPr="00E9242E">
        <w:rPr>
          <w:rFonts w:ascii="Arial" w:hAnsi="Arial" w:cs="Arial"/>
        </w:rPr>
        <w:t xml:space="preserve">En el caso de las bibliotecas universitarias, la formación de usuarios debe convertirse en un elemento básico dentro de su oferta de servicios, para que sus comunidades alcancen un verdadero empoderamiento de las competencias informacionales que influyan positivamente en el desarrollo de las actividades académicas propias de una institución de educación superior, pero sobre todo, para lograr que los estudiantes valoren a la información como un insumo indispensable </w:t>
      </w:r>
      <w:r w:rsidRPr="00E9242E">
        <w:rPr>
          <w:rFonts w:ascii="Arial" w:hAnsi="Arial" w:cs="Arial"/>
        </w:rPr>
        <w:lastRenderedPageBreak/>
        <w:t>para su aprendizaje, lo que a la larga hará posible que enfrenten positivamente los desafíos planteados por las nuevas realidades sociales, educativas, económicas, tecnológicas y culturales que viven las sociedades.</w:t>
      </w:r>
    </w:p>
    <w:p w14:paraId="0CEF3A27" w14:textId="77777777" w:rsidR="00982C03" w:rsidRPr="00E9242E" w:rsidRDefault="00982C03" w:rsidP="00982C03">
      <w:pPr>
        <w:spacing w:line="360" w:lineRule="auto"/>
        <w:jc w:val="both"/>
        <w:rPr>
          <w:rFonts w:ascii="Arial" w:hAnsi="Arial" w:cs="Arial"/>
        </w:rPr>
      </w:pPr>
    </w:p>
    <w:p w14:paraId="74EF4E2D" w14:textId="345BE5FA" w:rsidR="00E9242E" w:rsidRPr="00E9242E" w:rsidRDefault="00E9242E" w:rsidP="00E9242E">
      <w:pPr>
        <w:spacing w:line="360" w:lineRule="auto"/>
        <w:ind w:right="49" w:firstLine="709"/>
        <w:jc w:val="both"/>
        <w:rPr>
          <w:rFonts w:ascii="Arial" w:hAnsi="Arial" w:cs="Arial"/>
        </w:rPr>
      </w:pPr>
      <w:r w:rsidRPr="00E9242E">
        <w:rPr>
          <w:rFonts w:ascii="Arial" w:hAnsi="Arial" w:cs="Arial"/>
        </w:rPr>
        <w:t xml:space="preserve">Es por ello que el desarrollo </w:t>
      </w:r>
      <w:r w:rsidR="00525A20" w:rsidRPr="00C3283B">
        <w:rPr>
          <w:rFonts w:ascii="Arial" w:hAnsi="Arial" w:cs="Arial"/>
        </w:rPr>
        <w:t xml:space="preserve">de </w:t>
      </w:r>
      <w:r w:rsidRPr="00E9242E">
        <w:rPr>
          <w:rFonts w:ascii="Arial" w:hAnsi="Arial" w:cs="Arial"/>
        </w:rPr>
        <w:t xml:space="preserve">las habilidades informativas de los alumnos del Instituto Tecnológico y de Estudios Superiores de Monterrey (ITESM) se ha convertido en una actividad prioritaria para esta organización, dado que en su visión señalan que esta institución será líder en la formación de profesionales que impulsen el </w:t>
      </w:r>
      <w:r w:rsidR="00924766">
        <w:rPr>
          <w:rFonts w:ascii="Arial" w:hAnsi="Arial" w:cs="Arial"/>
        </w:rPr>
        <w:t>crecimiento</w:t>
      </w:r>
      <w:r w:rsidRPr="00E9242E">
        <w:rPr>
          <w:rFonts w:ascii="Arial" w:hAnsi="Arial" w:cs="Arial"/>
        </w:rPr>
        <w:t xml:space="preserve"> económico de México, lo cual sólo podrá llevarse a cabo si sus egresados cuentan con las habilidades que les permitan insertarse activamente en el nuevo modelo social donde la información es la base para el avance económico, político, cultural y educativo de las naciones.</w:t>
      </w:r>
    </w:p>
    <w:p w14:paraId="11AB552D" w14:textId="77777777" w:rsidR="00E9242E" w:rsidRPr="00E9242E" w:rsidRDefault="00E9242E" w:rsidP="00982C03">
      <w:pPr>
        <w:spacing w:line="360" w:lineRule="auto"/>
        <w:jc w:val="both"/>
        <w:rPr>
          <w:rFonts w:ascii="Arial" w:hAnsi="Arial" w:cs="Arial"/>
        </w:rPr>
      </w:pPr>
    </w:p>
    <w:p w14:paraId="2EB871EA" w14:textId="7786031C" w:rsidR="00E9242E" w:rsidRPr="00E9242E" w:rsidRDefault="00924766" w:rsidP="00E9242E">
      <w:pPr>
        <w:spacing w:line="360" w:lineRule="auto"/>
        <w:ind w:right="49" w:firstLine="709"/>
        <w:jc w:val="both"/>
        <w:rPr>
          <w:rFonts w:ascii="Arial" w:hAnsi="Arial" w:cs="Arial"/>
          <w:lang w:val="es-ES_tradnl"/>
        </w:rPr>
      </w:pPr>
      <w:r>
        <w:rPr>
          <w:rFonts w:ascii="Arial" w:hAnsi="Arial" w:cs="Arial"/>
          <w:lang w:val="es-ES_tradnl"/>
        </w:rPr>
        <w:t>Dado que e</w:t>
      </w:r>
      <w:r w:rsidR="00E9242E" w:rsidRPr="00E9242E">
        <w:rPr>
          <w:rFonts w:ascii="Arial" w:hAnsi="Arial" w:cs="Arial"/>
          <w:lang w:val="es-ES_tradnl"/>
        </w:rPr>
        <w:t>l objetivo del ITESM es formar profesionistas de alto desempeño académico, competitivos internacionalmente, es de vital importancia que sus alumnos adquieran las habilidades informativas que les permitan optimizar su aprendizaje diario, y que redundarán positivamente en todos los ámbitos de su vida.</w:t>
      </w:r>
    </w:p>
    <w:p w14:paraId="74F6E27D" w14:textId="77777777" w:rsidR="00E9242E" w:rsidRPr="00E9242E" w:rsidRDefault="00E9242E" w:rsidP="00E9242E">
      <w:pPr>
        <w:spacing w:line="360" w:lineRule="auto"/>
        <w:ind w:right="49"/>
        <w:jc w:val="both"/>
        <w:rPr>
          <w:rFonts w:ascii="Arial" w:hAnsi="Arial" w:cs="Arial"/>
          <w:lang w:val="es-ES_tradnl"/>
        </w:rPr>
      </w:pPr>
    </w:p>
    <w:p w14:paraId="3E5BD65D" w14:textId="339393D6" w:rsidR="00E9242E" w:rsidRPr="00E9242E" w:rsidRDefault="00E9242E" w:rsidP="00E9242E">
      <w:pPr>
        <w:spacing w:line="360" w:lineRule="auto"/>
        <w:ind w:right="49" w:firstLine="709"/>
        <w:jc w:val="both"/>
        <w:rPr>
          <w:rFonts w:ascii="Arial" w:hAnsi="Arial" w:cs="Arial"/>
          <w:lang w:val="es-ES_tradnl"/>
        </w:rPr>
      </w:pPr>
      <w:r w:rsidRPr="00E9242E">
        <w:rPr>
          <w:rFonts w:ascii="Arial" w:hAnsi="Arial" w:cs="Arial"/>
          <w:lang w:val="es-ES_tradnl"/>
        </w:rPr>
        <w:t xml:space="preserve">El propósito del programa para el desarrollo de habilidades informativas implementado </w:t>
      </w:r>
      <w:r w:rsidR="00924766">
        <w:rPr>
          <w:rFonts w:ascii="Arial" w:hAnsi="Arial" w:cs="Arial"/>
          <w:lang w:val="es-ES_tradnl"/>
        </w:rPr>
        <w:t>por</w:t>
      </w:r>
      <w:r w:rsidRPr="00E9242E">
        <w:rPr>
          <w:rFonts w:ascii="Arial" w:hAnsi="Arial" w:cs="Arial"/>
          <w:lang w:val="es-ES_tradnl"/>
        </w:rPr>
        <w:t xml:space="preserve"> el ITESM en su Campus Ciudad de México es dotar al alumno de </w:t>
      </w:r>
      <w:r w:rsidR="00924766">
        <w:rPr>
          <w:rFonts w:ascii="Arial" w:hAnsi="Arial" w:cs="Arial"/>
          <w:lang w:val="es-ES_tradnl"/>
        </w:rPr>
        <w:t xml:space="preserve">las </w:t>
      </w:r>
      <w:r w:rsidRPr="00E9242E">
        <w:rPr>
          <w:rFonts w:ascii="Arial" w:hAnsi="Arial" w:cs="Arial"/>
          <w:lang w:val="es-ES_tradnl"/>
        </w:rPr>
        <w:t xml:space="preserve">herramientas que le permitan identificar desde el inicio de su proceso de enseñanza-aprendizaje sus necesidades de información, conocer </w:t>
      </w:r>
      <w:r w:rsidRPr="00E9242E">
        <w:rPr>
          <w:rFonts w:ascii="Arial" w:hAnsi="Arial" w:cs="Arial"/>
          <w:i/>
          <w:iCs/>
          <w:lang w:val="es-ES_tradnl"/>
        </w:rPr>
        <w:t xml:space="preserve">qué, cuáles y dónde </w:t>
      </w:r>
      <w:r w:rsidRPr="00E9242E">
        <w:rPr>
          <w:rFonts w:ascii="Arial" w:hAnsi="Arial" w:cs="Arial"/>
          <w:iCs/>
          <w:lang w:val="es-ES_tradnl"/>
        </w:rPr>
        <w:t xml:space="preserve">podrá </w:t>
      </w:r>
      <w:r w:rsidRPr="00E9242E">
        <w:rPr>
          <w:rFonts w:ascii="Arial" w:hAnsi="Arial" w:cs="Arial"/>
          <w:lang w:val="es-ES_tradnl"/>
        </w:rPr>
        <w:t>encontrar los recursos informacionales que debe utilizar, así como diferenciar las distintas fuentes documentales y su tipología de acuerdo con el objetivo de la investigación que realice.</w:t>
      </w:r>
    </w:p>
    <w:p w14:paraId="643B787D" w14:textId="77777777" w:rsidR="00E9242E" w:rsidRPr="00E9242E" w:rsidRDefault="00E9242E" w:rsidP="00E9242E">
      <w:pPr>
        <w:spacing w:line="360" w:lineRule="auto"/>
        <w:ind w:right="49"/>
        <w:jc w:val="both"/>
        <w:rPr>
          <w:rFonts w:ascii="Arial" w:hAnsi="Arial" w:cs="Arial"/>
          <w:lang w:val="es-ES_tradnl"/>
        </w:rPr>
      </w:pPr>
    </w:p>
    <w:p w14:paraId="588A30EB" w14:textId="6B1F3FFB" w:rsidR="00E9242E" w:rsidRPr="00E9242E" w:rsidRDefault="00E9242E" w:rsidP="00E9242E">
      <w:pPr>
        <w:spacing w:line="360" w:lineRule="auto"/>
        <w:ind w:right="49" w:firstLine="709"/>
        <w:jc w:val="both"/>
        <w:rPr>
          <w:rFonts w:ascii="Arial" w:hAnsi="Arial" w:cs="Arial"/>
          <w:lang w:val="es-ES_tradnl"/>
        </w:rPr>
      </w:pPr>
      <w:r w:rsidRPr="00E9242E">
        <w:rPr>
          <w:rFonts w:ascii="Arial" w:hAnsi="Arial" w:cs="Arial"/>
          <w:lang w:val="es-ES_tradnl"/>
        </w:rPr>
        <w:t xml:space="preserve">El desarrollo de habilidades informativas facilitará a los alumnos la búsqueda y recuperación de información fidedigna y confiable, por lo </w:t>
      </w:r>
      <w:r w:rsidR="00150B41" w:rsidRPr="00E9242E">
        <w:rPr>
          <w:rFonts w:ascii="Arial" w:hAnsi="Arial" w:cs="Arial"/>
          <w:lang w:val="es-ES_tradnl"/>
        </w:rPr>
        <w:t>que,</w:t>
      </w:r>
      <w:r w:rsidRPr="00E9242E">
        <w:rPr>
          <w:rFonts w:ascii="Arial" w:hAnsi="Arial" w:cs="Arial"/>
          <w:lang w:val="es-ES_tradnl"/>
        </w:rPr>
        <w:t xml:space="preserve"> en cada una de las clases del alumno, el profesor ya no tendrá que detenerse a explicar cómo se lleva a cabo este proceso.</w:t>
      </w:r>
    </w:p>
    <w:p w14:paraId="48839B96" w14:textId="77777777" w:rsidR="00E9242E" w:rsidRPr="00E9242E" w:rsidRDefault="00E9242E" w:rsidP="00E9242E">
      <w:pPr>
        <w:spacing w:line="360" w:lineRule="auto"/>
        <w:ind w:right="49"/>
        <w:jc w:val="both"/>
        <w:rPr>
          <w:rFonts w:ascii="Arial" w:hAnsi="Arial" w:cs="Arial"/>
          <w:lang w:val="es-ES_tradnl"/>
        </w:rPr>
      </w:pPr>
    </w:p>
    <w:p w14:paraId="7BF498C3" w14:textId="26D05B8B" w:rsidR="00E9242E" w:rsidRPr="00E9242E" w:rsidRDefault="00E9242E" w:rsidP="00E9242E">
      <w:pPr>
        <w:spacing w:line="360" w:lineRule="auto"/>
        <w:ind w:right="49" w:firstLine="709"/>
        <w:jc w:val="both"/>
        <w:rPr>
          <w:rFonts w:ascii="Arial" w:hAnsi="Arial" w:cs="Arial"/>
          <w:lang w:val="es-ES_tradnl"/>
        </w:rPr>
      </w:pPr>
      <w:r w:rsidRPr="00E9242E">
        <w:rPr>
          <w:rFonts w:ascii="Arial" w:hAnsi="Arial" w:cs="Arial"/>
          <w:lang w:val="es-ES_tradnl"/>
        </w:rPr>
        <w:lastRenderedPageBreak/>
        <w:t>Es innegable que gran cantidad de los alumnos desconocen completamente los recursos de la biblioteca del ITESM y con estos cursos se pretende dotarlos de los conocimientos necesarios para que puedan explotarlos al máximo, en beneficio de su formación académica y también para hacer rentable la inversión económica que la institución realiza para su adquisición y puesta en servicio.</w:t>
      </w:r>
    </w:p>
    <w:p w14:paraId="1A5E4CE3" w14:textId="77777777" w:rsidR="00E9242E" w:rsidRPr="00E9242E" w:rsidRDefault="00E9242E" w:rsidP="00982C03">
      <w:pPr>
        <w:spacing w:line="360" w:lineRule="auto"/>
        <w:jc w:val="both"/>
        <w:rPr>
          <w:rFonts w:ascii="Arial" w:hAnsi="Arial" w:cs="Arial"/>
          <w:lang w:val="es-ES_tradnl"/>
        </w:rPr>
      </w:pPr>
    </w:p>
    <w:p w14:paraId="7CD00C06" w14:textId="4396414A" w:rsidR="00924766" w:rsidRPr="00924766" w:rsidRDefault="00924766" w:rsidP="00924766">
      <w:pPr>
        <w:spacing w:line="360" w:lineRule="auto"/>
        <w:ind w:right="49" w:firstLine="709"/>
        <w:jc w:val="both"/>
        <w:rPr>
          <w:rFonts w:ascii="Arial" w:hAnsi="Arial" w:cs="Arial"/>
        </w:rPr>
      </w:pPr>
      <w:r w:rsidRPr="00924766">
        <w:rPr>
          <w:rFonts w:ascii="Arial" w:hAnsi="Arial" w:cs="Arial"/>
        </w:rPr>
        <w:t>Es por ello que esta</w:t>
      </w:r>
      <w:r w:rsidR="00E9242E" w:rsidRPr="00924766">
        <w:rPr>
          <w:rFonts w:ascii="Arial" w:hAnsi="Arial" w:cs="Arial"/>
        </w:rPr>
        <w:t xml:space="preserve"> investigación </w:t>
      </w:r>
      <w:r w:rsidRPr="00924766">
        <w:rPr>
          <w:rFonts w:ascii="Arial" w:hAnsi="Arial" w:cs="Arial"/>
        </w:rPr>
        <w:t>describe</w:t>
      </w:r>
      <w:r w:rsidR="00E9242E" w:rsidRPr="00924766">
        <w:rPr>
          <w:rFonts w:ascii="Arial" w:hAnsi="Arial" w:cs="Arial"/>
          <w:lang w:val="es-ES_tradnl"/>
        </w:rPr>
        <w:t xml:space="preserve"> el proceso </w:t>
      </w:r>
      <w:r w:rsidRPr="00924766">
        <w:rPr>
          <w:rFonts w:ascii="Arial" w:hAnsi="Arial" w:cs="Arial"/>
          <w:lang w:val="es-ES_tradnl"/>
        </w:rPr>
        <w:t xml:space="preserve">realizado </w:t>
      </w:r>
      <w:r w:rsidR="00E9242E" w:rsidRPr="00924766">
        <w:rPr>
          <w:rFonts w:ascii="Arial" w:hAnsi="Arial" w:cs="Arial"/>
          <w:lang w:val="es-ES_tradnl"/>
        </w:rPr>
        <w:t xml:space="preserve">para </w:t>
      </w:r>
      <w:r w:rsidRPr="00924766">
        <w:rPr>
          <w:rFonts w:ascii="Arial" w:hAnsi="Arial" w:cs="Arial"/>
          <w:lang w:val="es-ES_tradnl"/>
        </w:rPr>
        <w:t>diseñar e implementar</w:t>
      </w:r>
      <w:r w:rsidR="00E9242E" w:rsidRPr="00924766">
        <w:rPr>
          <w:rFonts w:ascii="Arial" w:hAnsi="Arial" w:cs="Arial"/>
          <w:lang w:val="es-ES_tradnl"/>
        </w:rPr>
        <w:t xml:space="preserve"> los cursos para el desarrollo de habilidades i</w:t>
      </w:r>
      <w:r w:rsidRPr="00924766">
        <w:rPr>
          <w:rFonts w:ascii="Arial" w:hAnsi="Arial" w:cs="Arial"/>
          <w:lang w:val="es-ES_tradnl"/>
        </w:rPr>
        <w:t>nformativas que se imparte en la Biblioteca del</w:t>
      </w:r>
      <w:r w:rsidR="00E9242E" w:rsidRPr="00924766">
        <w:rPr>
          <w:rFonts w:ascii="Arial" w:hAnsi="Arial" w:cs="Arial"/>
          <w:lang w:val="es-ES_tradnl"/>
        </w:rPr>
        <w:t xml:space="preserve"> Instituto Tecnológico y de Estudios Superiores de Monterrey Campu</w:t>
      </w:r>
      <w:r w:rsidRPr="00924766">
        <w:rPr>
          <w:rFonts w:ascii="Arial" w:hAnsi="Arial" w:cs="Arial"/>
          <w:lang w:val="es-ES_tradnl"/>
        </w:rPr>
        <w:t xml:space="preserve">s Ciudad de México, mismos que se han convertido </w:t>
      </w:r>
      <w:r w:rsidRPr="00924766">
        <w:rPr>
          <w:rFonts w:ascii="Arial" w:hAnsi="Arial" w:cs="Arial"/>
        </w:rPr>
        <w:t>en un valioso elemento para la consecución de los objetivos institucionales de formar alumnos con una educación integral.</w:t>
      </w:r>
    </w:p>
    <w:p w14:paraId="546A3C16" w14:textId="77777777" w:rsidR="00924766" w:rsidRDefault="00924766" w:rsidP="00924766">
      <w:pPr>
        <w:spacing w:line="360" w:lineRule="auto"/>
        <w:jc w:val="both"/>
        <w:rPr>
          <w:rFonts w:ascii="Arial" w:hAnsi="Arial" w:cs="Arial"/>
        </w:rPr>
      </w:pPr>
    </w:p>
    <w:p w14:paraId="04D9D94D" w14:textId="4950022F" w:rsidR="00FC7267" w:rsidRDefault="00966EC9" w:rsidP="00924766">
      <w:pPr>
        <w:spacing w:line="360" w:lineRule="auto"/>
        <w:ind w:firstLine="709"/>
        <w:jc w:val="both"/>
        <w:rPr>
          <w:rFonts w:ascii="Arial" w:hAnsi="Arial" w:cs="Arial"/>
        </w:rPr>
      </w:pPr>
      <w:r>
        <w:rPr>
          <w:rFonts w:ascii="Arial" w:hAnsi="Arial" w:cs="Arial"/>
        </w:rPr>
        <w:t xml:space="preserve">El trabajo está estructurado en </w:t>
      </w:r>
      <w:r w:rsidR="00924766">
        <w:rPr>
          <w:rFonts w:ascii="Arial" w:hAnsi="Arial" w:cs="Arial"/>
        </w:rPr>
        <w:t>tres</w:t>
      </w:r>
      <w:r>
        <w:rPr>
          <w:rFonts w:ascii="Arial" w:hAnsi="Arial" w:cs="Arial"/>
        </w:rPr>
        <w:t xml:space="preserve"> capítulos</w:t>
      </w:r>
      <w:r w:rsidR="00636810">
        <w:rPr>
          <w:rFonts w:ascii="Arial" w:hAnsi="Arial" w:cs="Arial"/>
        </w:rPr>
        <w:t xml:space="preserve">, </w:t>
      </w:r>
      <w:r w:rsidR="00340081">
        <w:rPr>
          <w:rFonts w:ascii="Arial" w:hAnsi="Arial" w:cs="Arial"/>
        </w:rPr>
        <w:t xml:space="preserve">en el </w:t>
      </w:r>
      <w:r w:rsidR="00924766">
        <w:rPr>
          <w:rFonts w:ascii="Arial" w:hAnsi="Arial" w:cs="Arial"/>
        </w:rPr>
        <w:t xml:space="preserve">primero </w:t>
      </w:r>
      <w:r w:rsidR="00340081">
        <w:rPr>
          <w:rFonts w:ascii="Arial" w:hAnsi="Arial" w:cs="Arial"/>
        </w:rPr>
        <w:t xml:space="preserve">se </w:t>
      </w:r>
      <w:r w:rsidR="00924766">
        <w:rPr>
          <w:rFonts w:ascii="Arial" w:hAnsi="Arial" w:cs="Arial"/>
        </w:rPr>
        <w:t>abordará</w:t>
      </w:r>
      <w:r w:rsidR="00636810">
        <w:rPr>
          <w:rFonts w:ascii="Arial" w:hAnsi="Arial" w:cs="Arial"/>
        </w:rPr>
        <w:t xml:space="preserve"> la base teórica que </w:t>
      </w:r>
      <w:r w:rsidR="00924766">
        <w:rPr>
          <w:rFonts w:ascii="Arial" w:hAnsi="Arial" w:cs="Arial"/>
        </w:rPr>
        <w:t>sustenta la investigación;</w:t>
      </w:r>
      <w:r w:rsidR="00636810">
        <w:rPr>
          <w:rFonts w:ascii="Arial" w:hAnsi="Arial" w:cs="Arial"/>
        </w:rPr>
        <w:t xml:space="preserve"> en el </w:t>
      </w:r>
      <w:r w:rsidR="00924766">
        <w:rPr>
          <w:rFonts w:ascii="Arial" w:hAnsi="Arial" w:cs="Arial"/>
        </w:rPr>
        <w:t>segundo</w:t>
      </w:r>
      <w:r w:rsidR="00636810">
        <w:rPr>
          <w:rFonts w:ascii="Arial" w:hAnsi="Arial" w:cs="Arial"/>
        </w:rPr>
        <w:t xml:space="preserve"> se describirá </w:t>
      </w:r>
      <w:r w:rsidR="00924766">
        <w:rPr>
          <w:rFonts w:ascii="Arial" w:hAnsi="Arial" w:cs="Arial"/>
        </w:rPr>
        <w:t xml:space="preserve">la estructura académico-administrativa del ITESM, del Campus Ciudad de México y de su biblioteca; el tercero </w:t>
      </w:r>
      <w:r w:rsidR="00F5226A">
        <w:rPr>
          <w:rFonts w:ascii="Arial" w:hAnsi="Arial" w:cs="Arial"/>
        </w:rPr>
        <w:t>se detalla</w:t>
      </w:r>
      <w:r w:rsidR="00924766">
        <w:rPr>
          <w:rFonts w:ascii="Arial" w:hAnsi="Arial" w:cs="Arial"/>
        </w:rPr>
        <w:t>n</w:t>
      </w:r>
      <w:r w:rsidR="004E53AD">
        <w:rPr>
          <w:rFonts w:ascii="Arial" w:hAnsi="Arial" w:cs="Arial"/>
        </w:rPr>
        <w:t xml:space="preserve"> los elementos que integran </w:t>
      </w:r>
      <w:r w:rsidR="00924766">
        <w:rPr>
          <w:rFonts w:ascii="Arial" w:hAnsi="Arial" w:cs="Arial"/>
        </w:rPr>
        <w:t>los cursos de</w:t>
      </w:r>
      <w:r w:rsidR="004E53AD">
        <w:rPr>
          <w:rFonts w:ascii="Arial" w:hAnsi="Arial" w:cs="Arial"/>
        </w:rPr>
        <w:t xml:space="preserve"> formación de usuario</w:t>
      </w:r>
      <w:r w:rsidR="00F5226A">
        <w:rPr>
          <w:rFonts w:ascii="Arial" w:hAnsi="Arial" w:cs="Arial"/>
        </w:rPr>
        <w:t xml:space="preserve">s </w:t>
      </w:r>
      <w:r w:rsidR="00924766">
        <w:rPr>
          <w:rFonts w:ascii="Arial" w:hAnsi="Arial" w:cs="Arial"/>
        </w:rPr>
        <w:t>en esta institución educativa para finalmente presentar las conclusiones obtenidas al finalizar la investigación.</w:t>
      </w:r>
    </w:p>
    <w:p w14:paraId="095DC196" w14:textId="77777777" w:rsidR="00830029" w:rsidRDefault="00830029" w:rsidP="00F0102A">
      <w:pPr>
        <w:spacing w:line="360" w:lineRule="auto"/>
        <w:jc w:val="both"/>
        <w:rPr>
          <w:rFonts w:ascii="Arial" w:hAnsi="Arial" w:cs="Arial"/>
        </w:rPr>
      </w:pPr>
    </w:p>
    <w:p w14:paraId="3A3D2004" w14:textId="77777777" w:rsidR="007876DF" w:rsidRDefault="007876DF" w:rsidP="00F0102A">
      <w:pPr>
        <w:spacing w:line="360" w:lineRule="auto"/>
        <w:jc w:val="both"/>
        <w:rPr>
          <w:rFonts w:ascii="Arial" w:hAnsi="Arial" w:cs="Arial"/>
        </w:rPr>
      </w:pPr>
    </w:p>
    <w:p w14:paraId="4AFDC8A8" w14:textId="77777777" w:rsidR="001E6661" w:rsidRDefault="001E6661">
      <w:pPr>
        <w:rPr>
          <w:rFonts w:ascii="Arial" w:hAnsi="Arial" w:cs="Arial"/>
        </w:rPr>
        <w:sectPr w:rsidR="001E6661" w:rsidSect="001E6661">
          <w:headerReference w:type="default" r:id="rId10"/>
          <w:footerReference w:type="default" r:id="rId11"/>
          <w:pgSz w:w="12240" w:h="15840"/>
          <w:pgMar w:top="1417" w:right="1701" w:bottom="1417" w:left="1701" w:header="709" w:footer="709" w:gutter="0"/>
          <w:pgNumType w:fmt="lowerRoman" w:start="1"/>
          <w:cols w:space="708"/>
          <w:docGrid w:linePitch="360"/>
        </w:sectPr>
      </w:pPr>
    </w:p>
    <w:p w14:paraId="44D047AB" w14:textId="7F20D82D" w:rsidR="00902A50" w:rsidRDefault="00902A50" w:rsidP="00902A50">
      <w:pPr>
        <w:jc w:val="right"/>
        <w:rPr>
          <w:rFonts w:ascii="Arial" w:hAnsi="Arial" w:cs="Arial"/>
          <w:color w:val="244061"/>
          <w:sz w:val="60"/>
          <w:szCs w:val="60"/>
          <w:lang w:val="es-MX" w:eastAsia="en-US"/>
        </w:rPr>
      </w:pPr>
      <w:r>
        <w:rPr>
          <w:rFonts w:ascii="Arial" w:hAnsi="Arial" w:cs="Arial"/>
          <w:color w:val="244061"/>
          <w:sz w:val="64"/>
          <w:szCs w:val="64"/>
        </w:rPr>
        <w:lastRenderedPageBreak/>
        <w:t>C</w:t>
      </w:r>
      <w:r>
        <w:rPr>
          <w:rFonts w:ascii="Arial" w:hAnsi="Arial" w:cs="Arial"/>
          <w:color w:val="244061"/>
          <w:sz w:val="60"/>
          <w:szCs w:val="60"/>
        </w:rPr>
        <w:t>apítulo 1</w:t>
      </w:r>
    </w:p>
    <w:p w14:paraId="055A3621" w14:textId="77777777" w:rsidR="00902A50" w:rsidRDefault="00902A50" w:rsidP="00902A50">
      <w:pPr>
        <w:jc w:val="right"/>
        <w:rPr>
          <w:rFonts w:ascii="Arial" w:hAnsi="Arial" w:cs="Arial"/>
          <w:sz w:val="10"/>
          <w:szCs w:val="10"/>
        </w:rPr>
      </w:pPr>
    </w:p>
    <w:p w14:paraId="70DB3CA5" w14:textId="038DAB30" w:rsidR="00902A50" w:rsidRDefault="00902A50" w:rsidP="00902A50">
      <w:pPr>
        <w:jc w:val="right"/>
        <w:rPr>
          <w:rFonts w:ascii="Arial" w:hAnsi="Arial" w:cs="Arial"/>
          <w:color w:val="244061"/>
          <w:sz w:val="36"/>
          <w:szCs w:val="36"/>
        </w:rPr>
      </w:pPr>
      <w:r>
        <w:rPr>
          <w:rFonts w:ascii="Arial" w:hAnsi="Arial" w:cs="Arial"/>
          <w:color w:val="244061"/>
          <w:sz w:val="36"/>
          <w:szCs w:val="36"/>
        </w:rPr>
        <w:t>Formación de usuarios en la biblioteca universitaria</w:t>
      </w:r>
    </w:p>
    <w:p w14:paraId="488CBC55" w14:textId="77777777" w:rsidR="00902A50" w:rsidRDefault="00902A50" w:rsidP="00902A50">
      <w:pPr>
        <w:spacing w:line="360" w:lineRule="auto"/>
        <w:jc w:val="both"/>
        <w:rPr>
          <w:rFonts w:ascii="Arial" w:hAnsi="Arial" w:cs="Arial"/>
          <w:sz w:val="22"/>
          <w:szCs w:val="22"/>
        </w:rPr>
      </w:pPr>
    </w:p>
    <w:p w14:paraId="5A21E258" w14:textId="77777777" w:rsidR="00902A50" w:rsidRDefault="00902A50" w:rsidP="00902A50">
      <w:pPr>
        <w:spacing w:line="360" w:lineRule="auto"/>
        <w:jc w:val="both"/>
        <w:rPr>
          <w:rFonts w:ascii="Arial" w:hAnsi="Arial" w:cs="Arial"/>
        </w:rPr>
      </w:pPr>
    </w:p>
    <w:p w14:paraId="60F51F29" w14:textId="77777777" w:rsidR="00902A50" w:rsidRDefault="00902A50" w:rsidP="00902A50">
      <w:pPr>
        <w:spacing w:line="360" w:lineRule="auto"/>
        <w:jc w:val="both"/>
        <w:rPr>
          <w:rFonts w:ascii="Arial" w:hAnsi="Arial" w:cs="Arial"/>
        </w:rPr>
      </w:pPr>
    </w:p>
    <w:p w14:paraId="1D692F6D" w14:textId="184E47A2" w:rsidR="007876DF" w:rsidRPr="002621A7" w:rsidRDefault="007876DF" w:rsidP="00CC6083">
      <w:pPr>
        <w:pStyle w:val="Prrafodelista"/>
        <w:numPr>
          <w:ilvl w:val="1"/>
          <w:numId w:val="1"/>
        </w:numPr>
        <w:spacing w:line="360" w:lineRule="auto"/>
        <w:ind w:left="567" w:hanging="567"/>
        <w:jc w:val="both"/>
        <w:rPr>
          <w:rFonts w:ascii="Arial" w:hAnsi="Arial" w:cs="Arial"/>
          <w:b/>
          <w:color w:val="1F3864" w:themeColor="accent1" w:themeShade="80"/>
        </w:rPr>
      </w:pPr>
      <w:r w:rsidRPr="002621A7">
        <w:rPr>
          <w:rFonts w:ascii="Arial" w:hAnsi="Arial" w:cs="Arial"/>
          <w:b/>
          <w:color w:val="1F3864" w:themeColor="accent1" w:themeShade="80"/>
        </w:rPr>
        <w:t>La biblioteca universitaria</w:t>
      </w:r>
    </w:p>
    <w:p w14:paraId="0AE077FF" w14:textId="04C9DD79" w:rsidR="0016561C" w:rsidRPr="002B042C" w:rsidRDefault="0016561C" w:rsidP="002B042C">
      <w:pPr>
        <w:tabs>
          <w:tab w:val="left" w:pos="6600"/>
        </w:tabs>
        <w:spacing w:line="360" w:lineRule="auto"/>
        <w:jc w:val="both"/>
        <w:rPr>
          <w:rFonts w:ascii="Arial" w:hAnsi="Arial" w:cs="Arial"/>
        </w:rPr>
      </w:pPr>
    </w:p>
    <w:p w14:paraId="60683632" w14:textId="77777777" w:rsidR="0016561C" w:rsidRPr="002B042C" w:rsidRDefault="0016561C" w:rsidP="002B042C">
      <w:pPr>
        <w:spacing w:line="360" w:lineRule="auto"/>
        <w:jc w:val="both"/>
        <w:rPr>
          <w:rFonts w:ascii="Arial" w:hAnsi="Arial" w:cs="Arial"/>
        </w:rPr>
      </w:pPr>
      <w:r w:rsidRPr="002B042C">
        <w:rPr>
          <w:rFonts w:ascii="Arial" w:hAnsi="Arial" w:cs="Arial"/>
        </w:rPr>
        <w:t>En sus inicios, la biblioteca universitaria (BU) tenía como función principal resguardar los libros pertenecientes a los monasterios y colecciones personales privadas que servían para educar a las personas que por su condición de miembros de las clases privilegiadas o de alguna orden religiosa podían acceder a una educación formal. Por ello, las primeras bibliotecas universitarias albergaban documentos sobre temas teológicos y sólo los miembros de estas comunidades podían acceder a ellos, mientras que las colecciones privadas servían a personajes pertenecientes a las clases nobles, a eruditos y literatos o a quienes desempeñaban altos cargos gubernamentales.</w:t>
      </w:r>
    </w:p>
    <w:p w14:paraId="18F3FDB9" w14:textId="77777777" w:rsidR="0016561C" w:rsidRPr="002B042C" w:rsidRDefault="0016561C" w:rsidP="002B042C">
      <w:pPr>
        <w:spacing w:line="360" w:lineRule="auto"/>
        <w:jc w:val="both"/>
        <w:rPr>
          <w:rFonts w:ascii="Arial" w:hAnsi="Arial" w:cs="Arial"/>
        </w:rPr>
      </w:pPr>
    </w:p>
    <w:p w14:paraId="635968B6" w14:textId="3DBB40DB" w:rsidR="0016561C" w:rsidRPr="002B042C" w:rsidRDefault="0016561C" w:rsidP="002B042C">
      <w:pPr>
        <w:spacing w:line="360" w:lineRule="auto"/>
        <w:ind w:firstLine="700"/>
        <w:jc w:val="both"/>
        <w:rPr>
          <w:rFonts w:ascii="Arial" w:hAnsi="Arial" w:cs="Arial"/>
          <w:highlight w:val="yellow"/>
        </w:rPr>
      </w:pPr>
      <w:r w:rsidRPr="002B042C">
        <w:rPr>
          <w:rFonts w:ascii="Arial" w:hAnsi="Arial" w:cs="Arial"/>
        </w:rPr>
        <w:t>Durante la primera parte del Medievo</w:t>
      </w:r>
      <w:r w:rsidR="009A6AB0">
        <w:rPr>
          <w:rFonts w:ascii="Arial" w:hAnsi="Arial" w:cs="Arial"/>
        </w:rPr>
        <w:t>,</w:t>
      </w:r>
      <w:r w:rsidRPr="002B042C">
        <w:rPr>
          <w:rFonts w:ascii="Arial" w:hAnsi="Arial" w:cs="Arial"/>
        </w:rPr>
        <w:t xml:space="preserve"> tanto la población como la producción económica fueron aumentando, motivo por el cual surgieron nuevas ciudades y con esto la creación de centros de aprendizaje, ya no sólo eran los monasterios aislados, ahora eran catedrales y junto con éstas surgieron escuelas, las cuales dieron origen a otro tipo de comunidades, </w:t>
      </w:r>
      <w:r w:rsidR="009A6AB0">
        <w:rPr>
          <w:rFonts w:ascii="Arial" w:hAnsi="Arial" w:cs="Arial"/>
        </w:rPr>
        <w:t xml:space="preserve">donde </w:t>
      </w:r>
      <w:r w:rsidRPr="002B042C">
        <w:rPr>
          <w:rFonts w:ascii="Arial" w:hAnsi="Arial" w:cs="Arial"/>
        </w:rPr>
        <w:t>además del estudio teológico ahora también se estudiaba medicina y derecho</w:t>
      </w:r>
      <w:r w:rsidRPr="002B042C">
        <w:rPr>
          <w:rFonts w:ascii="Arial" w:hAnsi="Arial" w:cs="Arial"/>
          <w:color w:val="FFFF00"/>
        </w:rPr>
        <w:t xml:space="preserve"> </w:t>
      </w:r>
      <w:r w:rsidRPr="002B042C">
        <w:rPr>
          <w:rFonts w:ascii="Arial" w:hAnsi="Arial" w:cs="Arial"/>
          <w:highlight w:val="yellow"/>
        </w:rPr>
        <w:t>(Escolar Sobrino, 1990).</w:t>
      </w:r>
    </w:p>
    <w:p w14:paraId="78130B65" w14:textId="77777777" w:rsidR="0016561C" w:rsidRPr="002B042C" w:rsidRDefault="0016561C" w:rsidP="002B042C">
      <w:pPr>
        <w:spacing w:line="360" w:lineRule="auto"/>
        <w:jc w:val="both"/>
        <w:rPr>
          <w:rFonts w:ascii="Arial" w:hAnsi="Arial" w:cs="Arial"/>
        </w:rPr>
      </w:pPr>
    </w:p>
    <w:p w14:paraId="0DA91682" w14:textId="76539AE8" w:rsidR="0016561C" w:rsidRPr="002B042C" w:rsidRDefault="0016561C" w:rsidP="002B042C">
      <w:pPr>
        <w:spacing w:line="360" w:lineRule="auto"/>
        <w:ind w:firstLine="700"/>
        <w:jc w:val="both"/>
        <w:rPr>
          <w:rFonts w:ascii="Arial" w:hAnsi="Arial" w:cs="Arial"/>
          <w:highlight w:val="yellow"/>
        </w:rPr>
      </w:pPr>
      <w:r w:rsidRPr="002B042C">
        <w:rPr>
          <w:rFonts w:ascii="Arial" w:hAnsi="Arial" w:cs="Arial"/>
        </w:rPr>
        <w:t>Los cambios sociales en la Edad Media dieron origen a las universidades cuya existencia ha perman</w:t>
      </w:r>
      <w:r w:rsidR="009A6AB0">
        <w:rPr>
          <w:rFonts w:ascii="Arial" w:hAnsi="Arial" w:cs="Arial"/>
        </w:rPr>
        <w:t>ecido hasta nuestros días,</w:t>
      </w:r>
      <w:r w:rsidRPr="002B042C">
        <w:rPr>
          <w:rFonts w:ascii="Arial" w:hAnsi="Arial" w:cs="Arial"/>
        </w:rPr>
        <w:t xml:space="preserve"> </w:t>
      </w:r>
      <w:r w:rsidR="009A6AB0">
        <w:rPr>
          <w:rFonts w:ascii="Arial" w:hAnsi="Arial" w:cs="Arial"/>
        </w:rPr>
        <w:t>ya que</w:t>
      </w:r>
      <w:r w:rsidRPr="002B042C">
        <w:rPr>
          <w:rFonts w:ascii="Arial" w:hAnsi="Arial" w:cs="Arial"/>
        </w:rPr>
        <w:t xml:space="preserve"> el desarrollo de la sociedad y su constante necesidad de conocimiento hicieron posible que los maestros, quienes impartían clases aisladas en las escuelas catedralicias y muchas veces</w:t>
      </w:r>
      <w:r w:rsidR="00525A20">
        <w:rPr>
          <w:rFonts w:ascii="Arial" w:hAnsi="Arial" w:cs="Arial"/>
        </w:rPr>
        <w:t>,</w:t>
      </w:r>
      <w:r w:rsidRPr="002B042C">
        <w:rPr>
          <w:rFonts w:ascii="Arial" w:hAnsi="Arial" w:cs="Arial"/>
        </w:rPr>
        <w:t xml:space="preserve"> dichas clases se daban de manera esporádica, contaran con un lugar fijo donde realizar este trabajo, siendo así que las universidades superaron a las </w:t>
      </w:r>
      <w:r w:rsidRPr="002B042C">
        <w:rPr>
          <w:rFonts w:ascii="Arial" w:hAnsi="Arial" w:cs="Arial"/>
        </w:rPr>
        <w:lastRenderedPageBreak/>
        <w:t xml:space="preserve">escuelas catedralicias y alcanzaron su aprobación a través de cartas constitucionales creada por los municipios, reyes y Papas </w:t>
      </w:r>
      <w:r w:rsidRPr="002B042C">
        <w:rPr>
          <w:rFonts w:ascii="Arial" w:hAnsi="Arial" w:cs="Arial"/>
          <w:highlight w:val="yellow"/>
        </w:rPr>
        <w:t>(Escolar Sobrino, 1990).</w:t>
      </w:r>
    </w:p>
    <w:p w14:paraId="2AD13399" w14:textId="77777777" w:rsidR="0016561C" w:rsidRPr="002B042C" w:rsidRDefault="0016561C" w:rsidP="002B042C">
      <w:pPr>
        <w:spacing w:line="360" w:lineRule="auto"/>
        <w:jc w:val="both"/>
        <w:rPr>
          <w:rFonts w:ascii="Arial" w:hAnsi="Arial" w:cs="Arial"/>
        </w:rPr>
      </w:pPr>
    </w:p>
    <w:p w14:paraId="36B53B2A" w14:textId="3D783CCA" w:rsidR="0016561C" w:rsidRPr="00C3283B" w:rsidRDefault="0016561C" w:rsidP="002B042C">
      <w:pPr>
        <w:spacing w:line="360" w:lineRule="auto"/>
        <w:ind w:firstLine="700"/>
        <w:jc w:val="both"/>
        <w:rPr>
          <w:rFonts w:ascii="Arial" w:hAnsi="Arial" w:cs="Arial"/>
        </w:rPr>
      </w:pPr>
      <w:r w:rsidRPr="009A6AB0">
        <w:rPr>
          <w:rFonts w:ascii="Arial" w:hAnsi="Arial" w:cs="Arial"/>
          <w:highlight w:val="yellow"/>
        </w:rPr>
        <w:t>Escolar Sobrino (1990, p. 200)</w:t>
      </w:r>
      <w:r w:rsidRPr="009A6AB0">
        <w:rPr>
          <w:rFonts w:ascii="Arial" w:hAnsi="Arial" w:cs="Arial"/>
        </w:rPr>
        <w:t xml:space="preserve"> menciona que la palabra universidad connota a “una asociación o grupo regido por unas normas, los estudiantes al principio solos y después con los profesores se asociaron para construir una cofradía”, organizadas con un mismo fin, que se establecen en un lugar fijo y que tiene el propósito de defender los intereses de algunos grupos sociales.</w:t>
      </w:r>
      <w:r w:rsidR="00B4601F" w:rsidRPr="00B4601F">
        <w:rPr>
          <w:rFonts w:ascii="Arial" w:hAnsi="Arial" w:cs="Arial"/>
          <w:color w:val="FF0000"/>
        </w:rPr>
        <w:t xml:space="preserve"> </w:t>
      </w:r>
      <w:r w:rsidR="00B4601F" w:rsidRPr="00C3283B">
        <w:rPr>
          <w:rFonts w:ascii="Arial" w:hAnsi="Arial" w:cs="Arial"/>
        </w:rPr>
        <w:t>Estas comunidades eran gremios medievales que recibieron sus derechos colectivos legales por las cartas emitidas por los príncipes, prelados, o las ciudades en los que se encontraban.</w:t>
      </w:r>
    </w:p>
    <w:p w14:paraId="61AB9824" w14:textId="77777777" w:rsidR="0016561C" w:rsidRPr="002B042C" w:rsidRDefault="0016561C" w:rsidP="002B042C">
      <w:pPr>
        <w:spacing w:line="360" w:lineRule="auto"/>
        <w:jc w:val="both"/>
        <w:rPr>
          <w:rFonts w:ascii="Arial" w:hAnsi="Arial" w:cs="Arial"/>
        </w:rPr>
      </w:pPr>
    </w:p>
    <w:p w14:paraId="0EF88DC6" w14:textId="77777777" w:rsidR="0016561C" w:rsidRPr="002B042C" w:rsidRDefault="0016561C" w:rsidP="002B042C">
      <w:pPr>
        <w:spacing w:line="360" w:lineRule="auto"/>
        <w:ind w:firstLine="700"/>
        <w:jc w:val="both"/>
        <w:rPr>
          <w:rFonts w:ascii="Arial" w:hAnsi="Arial" w:cs="Arial"/>
        </w:rPr>
      </w:pPr>
      <w:r w:rsidRPr="002B042C">
        <w:rPr>
          <w:rFonts w:ascii="Arial" w:hAnsi="Arial" w:cs="Arial"/>
        </w:rPr>
        <w:t xml:space="preserve">Las universidades formalmente se inician en Italia durante el siglo X </w:t>
      </w:r>
      <w:r w:rsidRPr="002B042C">
        <w:rPr>
          <w:rFonts w:ascii="Arial" w:hAnsi="Arial" w:cs="Arial"/>
          <w:highlight w:val="yellow"/>
        </w:rPr>
        <w:t>(Escolar Sobrino, 1990, p. 200)</w:t>
      </w:r>
      <w:r w:rsidRPr="002B042C">
        <w:rPr>
          <w:rFonts w:ascii="Arial" w:hAnsi="Arial" w:cs="Arial"/>
        </w:rPr>
        <w:t xml:space="preserve"> siguiendo el sistema social de la época, la mayoría de éstas eran de carácter religioso, por lo que muchas universidades particulares que subsisten hoy en día, tuvieron su origen en alguna orden religiosa y aún continúan obedeciendo algunos principios y formas de enseñanza que imperaban en esa época.</w:t>
      </w:r>
    </w:p>
    <w:p w14:paraId="70639F99" w14:textId="77777777" w:rsidR="0016561C" w:rsidRDefault="0016561C" w:rsidP="002B042C">
      <w:pPr>
        <w:spacing w:line="360" w:lineRule="auto"/>
        <w:jc w:val="both"/>
        <w:rPr>
          <w:rFonts w:ascii="Arial" w:hAnsi="Arial" w:cs="Arial"/>
        </w:rPr>
      </w:pPr>
    </w:p>
    <w:p w14:paraId="38EE930A" w14:textId="2D3C6D09" w:rsidR="0016561C" w:rsidRPr="002B042C" w:rsidRDefault="0016561C" w:rsidP="002B042C">
      <w:pPr>
        <w:spacing w:line="360" w:lineRule="auto"/>
        <w:ind w:firstLine="700"/>
        <w:jc w:val="both"/>
        <w:rPr>
          <w:rFonts w:ascii="Arial" w:hAnsi="Arial" w:cs="Arial"/>
          <w:highlight w:val="yellow"/>
        </w:rPr>
      </w:pPr>
      <w:r w:rsidRPr="002B042C">
        <w:rPr>
          <w:rFonts w:ascii="Arial" w:hAnsi="Arial" w:cs="Arial"/>
        </w:rPr>
        <w:t xml:space="preserve">Es importante señalar </w:t>
      </w:r>
      <w:r w:rsidR="00DF0B1D" w:rsidRPr="002B042C">
        <w:rPr>
          <w:rFonts w:ascii="Arial" w:hAnsi="Arial" w:cs="Arial"/>
        </w:rPr>
        <w:t>que,</w:t>
      </w:r>
      <w:r w:rsidRPr="002B042C">
        <w:rPr>
          <w:rFonts w:ascii="Arial" w:hAnsi="Arial" w:cs="Arial"/>
        </w:rPr>
        <w:t xml:space="preserve"> desde los inicios de las escuelas catedralicias, las cuales dieron origen a las universidades, el libro siempre ha sido uno de los elementos principales para la enseñanza al convertirse en una herramienta de trabajo para los estudiantes, motivando que la cantidad de éstos se fuera incrementando y surgió la necesidad de tener un lugar específico para resguardar estos materiales. Como resultado de lo anterior se crearon las bibliotecas, lugares donde los alumnos eran atendidos por personas conocidas como libreros, quienes alquilaban los textos para que los estudiantes los copiaran en hojas de papel; estos libros eran adquiridos principalmente de dos formas, por donación de los ex alumnos o comprados por la institución; además, los mismos libreros hacían copias para reproducir estos materiales. Principalmente había bibliotecas por cada facultad, ya contaban con reglamento y seguridad para los libros, los protegían con cadenas y soportes de metal para evitar que se extraviaran </w:t>
      </w:r>
      <w:r w:rsidRPr="002B042C">
        <w:rPr>
          <w:rFonts w:ascii="Arial" w:hAnsi="Arial" w:cs="Arial"/>
          <w:highlight w:val="yellow"/>
        </w:rPr>
        <w:t>(Escolar Sobrino, 1990).</w:t>
      </w:r>
    </w:p>
    <w:p w14:paraId="338BB42F" w14:textId="77777777" w:rsidR="0016561C" w:rsidRPr="002B042C" w:rsidRDefault="0016561C" w:rsidP="002B042C">
      <w:pPr>
        <w:spacing w:line="360" w:lineRule="auto"/>
        <w:jc w:val="both"/>
        <w:rPr>
          <w:rFonts w:ascii="Arial" w:hAnsi="Arial" w:cs="Arial"/>
          <w:highlight w:val="yellow"/>
        </w:rPr>
      </w:pPr>
    </w:p>
    <w:p w14:paraId="118C48D7" w14:textId="77777777" w:rsidR="0016561C" w:rsidRPr="002B042C" w:rsidRDefault="0016561C" w:rsidP="002B042C">
      <w:pPr>
        <w:spacing w:line="360" w:lineRule="auto"/>
        <w:ind w:firstLine="700"/>
        <w:jc w:val="both"/>
        <w:rPr>
          <w:rFonts w:ascii="Arial" w:hAnsi="Arial" w:cs="Arial"/>
        </w:rPr>
      </w:pPr>
      <w:r w:rsidRPr="002B042C">
        <w:rPr>
          <w:rFonts w:ascii="Arial" w:hAnsi="Arial" w:cs="Arial"/>
        </w:rPr>
        <w:t>Lo anterior puede considerarse como una forma más estructurada en cuanto a la organización de las bibliotecas universitarias, generada por el incremento de la demanda de los materiales que contenían y por la alta afluencia de usuarios, lo que provoca que la demanda siempre fuera superior a la oferta y en algunos casos los usuarios, ante la necesidad de obtener el material, recurrían al robo, por lo que se diseñaron sistemas de seguridad para evitar se sustrajeran los materiales y en cuanto al préstamo de libros se llevó un registro más estricto en caso de que éstos debieran salir de los recintos que los resguardaban.</w:t>
      </w:r>
    </w:p>
    <w:p w14:paraId="4DD32ACF" w14:textId="77777777" w:rsidR="0016561C" w:rsidRPr="002B042C" w:rsidRDefault="0016561C" w:rsidP="002B042C">
      <w:pPr>
        <w:spacing w:line="360" w:lineRule="auto"/>
        <w:jc w:val="both"/>
        <w:rPr>
          <w:rFonts w:ascii="Arial" w:hAnsi="Arial" w:cs="Arial"/>
        </w:rPr>
      </w:pPr>
    </w:p>
    <w:p w14:paraId="391E24B6" w14:textId="77777777" w:rsidR="0016561C" w:rsidRPr="002B042C" w:rsidRDefault="0016561C" w:rsidP="002B042C">
      <w:pPr>
        <w:spacing w:line="360" w:lineRule="auto"/>
        <w:ind w:firstLine="700"/>
        <w:jc w:val="both"/>
        <w:rPr>
          <w:rFonts w:ascii="Arial" w:hAnsi="Arial" w:cs="Arial"/>
          <w:highlight w:val="yellow"/>
        </w:rPr>
      </w:pPr>
      <w:r w:rsidRPr="002B042C">
        <w:rPr>
          <w:rFonts w:ascii="Arial" w:hAnsi="Arial" w:cs="Arial"/>
        </w:rPr>
        <w:t xml:space="preserve">El aumento de las colecciones dentro de la biblioteca también se dio porque se comenzaron a consultar más libros, dado que los estudiantes no sólo se enfocaban a un documento en específico, sino que analizaban otras fuentes para ampliar el significado de cada tema y tener acceso a otros conceptos que ayudaran a comprender mejor cada cuestión </w:t>
      </w:r>
      <w:r w:rsidRPr="002B042C">
        <w:rPr>
          <w:rFonts w:ascii="Arial" w:hAnsi="Arial" w:cs="Arial"/>
          <w:highlight w:val="yellow"/>
        </w:rPr>
        <w:t>(Sandoval, 2006, p. 30)</w:t>
      </w:r>
    </w:p>
    <w:p w14:paraId="547327F7" w14:textId="77777777" w:rsidR="0016561C" w:rsidRPr="002B042C" w:rsidRDefault="0016561C" w:rsidP="002B042C">
      <w:pPr>
        <w:spacing w:line="360" w:lineRule="auto"/>
        <w:jc w:val="both"/>
        <w:rPr>
          <w:rFonts w:ascii="Arial" w:hAnsi="Arial" w:cs="Arial"/>
        </w:rPr>
      </w:pPr>
    </w:p>
    <w:p w14:paraId="60D1245E" w14:textId="49ED351A" w:rsidR="0016561C" w:rsidRPr="002B042C" w:rsidRDefault="0016561C" w:rsidP="002B042C">
      <w:pPr>
        <w:spacing w:line="360" w:lineRule="auto"/>
        <w:ind w:firstLine="700"/>
        <w:jc w:val="both"/>
        <w:rPr>
          <w:rFonts w:ascii="Arial" w:hAnsi="Arial" w:cs="Arial"/>
        </w:rPr>
      </w:pPr>
      <w:r w:rsidRPr="002B042C">
        <w:rPr>
          <w:rFonts w:ascii="Arial" w:hAnsi="Arial" w:cs="Arial"/>
        </w:rPr>
        <w:t xml:space="preserve">Es en esta época también cuando se utilizaron técnicas de grabado para reproducir libros, tal es el caso de la xilografía, conocida desde el siglo IX en el </w:t>
      </w:r>
      <w:r w:rsidR="00DF0B1D" w:rsidRPr="002B042C">
        <w:rPr>
          <w:rFonts w:ascii="Arial" w:hAnsi="Arial" w:cs="Arial"/>
        </w:rPr>
        <w:t>Oriente,</w:t>
      </w:r>
      <w:r w:rsidRPr="002B042C">
        <w:rPr>
          <w:rFonts w:ascii="Arial" w:hAnsi="Arial" w:cs="Arial"/>
        </w:rPr>
        <w:t xml:space="preserve"> pero introducida hasta el siglo XIV a Europa y cuyo impacto fue tal que se le considera como la precursora de la imprenta creada en Alemania durante el siglo XV por Gutenberg </w:t>
      </w:r>
      <w:r w:rsidRPr="002B042C">
        <w:rPr>
          <w:rFonts w:ascii="Arial" w:hAnsi="Arial" w:cs="Arial"/>
          <w:highlight w:val="yellow"/>
        </w:rPr>
        <w:t>(Sandoval, 2006, p. 32)</w:t>
      </w:r>
      <w:r w:rsidRPr="002B042C">
        <w:rPr>
          <w:rFonts w:ascii="Arial" w:hAnsi="Arial" w:cs="Arial"/>
        </w:rPr>
        <w:t>.</w:t>
      </w:r>
    </w:p>
    <w:p w14:paraId="526D0ABB" w14:textId="77777777" w:rsidR="0016561C" w:rsidRPr="002B042C" w:rsidRDefault="0016561C" w:rsidP="002B042C">
      <w:pPr>
        <w:spacing w:line="360" w:lineRule="auto"/>
        <w:jc w:val="both"/>
        <w:rPr>
          <w:rFonts w:ascii="Arial" w:hAnsi="Arial" w:cs="Arial"/>
        </w:rPr>
      </w:pPr>
    </w:p>
    <w:p w14:paraId="3C4186F1" w14:textId="5D244385" w:rsidR="0016561C" w:rsidRPr="002B042C" w:rsidRDefault="0016561C" w:rsidP="002B042C">
      <w:pPr>
        <w:spacing w:line="360" w:lineRule="auto"/>
        <w:ind w:firstLine="700"/>
        <w:jc w:val="both"/>
        <w:rPr>
          <w:rFonts w:ascii="Arial" w:hAnsi="Arial" w:cs="Arial"/>
          <w:highlight w:val="yellow"/>
        </w:rPr>
      </w:pPr>
      <w:r w:rsidRPr="002B042C">
        <w:rPr>
          <w:rFonts w:ascii="Arial" w:hAnsi="Arial" w:cs="Arial"/>
        </w:rPr>
        <w:t>La imprenta llega al continente americano en 1535 y es instalada en la ciudad de México, capital del Virreinato de la Nueva España. Veinte años después en esta misma metrópoli es donde surge</w:t>
      </w:r>
      <w:r w:rsidR="0000712A">
        <w:rPr>
          <w:rFonts w:ascii="Arial" w:hAnsi="Arial" w:cs="Arial"/>
        </w:rPr>
        <w:t xml:space="preserve"> una de </w:t>
      </w:r>
      <w:r w:rsidRPr="002B042C">
        <w:rPr>
          <w:rFonts w:ascii="Arial" w:hAnsi="Arial" w:cs="Arial"/>
        </w:rPr>
        <w:t>la</w:t>
      </w:r>
      <w:r w:rsidR="0000712A">
        <w:rPr>
          <w:rFonts w:ascii="Arial" w:hAnsi="Arial" w:cs="Arial"/>
        </w:rPr>
        <w:t>s</w:t>
      </w:r>
      <w:r w:rsidRPr="002B042C">
        <w:rPr>
          <w:rFonts w:ascii="Arial" w:hAnsi="Arial" w:cs="Arial"/>
        </w:rPr>
        <w:t xml:space="preserve"> primera</w:t>
      </w:r>
      <w:r w:rsidR="0000712A">
        <w:rPr>
          <w:rFonts w:ascii="Arial" w:hAnsi="Arial" w:cs="Arial"/>
        </w:rPr>
        <w:t>s</w:t>
      </w:r>
      <w:r w:rsidRPr="002B042C">
        <w:rPr>
          <w:rFonts w:ascii="Arial" w:hAnsi="Arial" w:cs="Arial"/>
        </w:rPr>
        <w:t xml:space="preserve"> u</w:t>
      </w:r>
      <w:r w:rsidR="0000712A">
        <w:rPr>
          <w:rFonts w:ascii="Arial" w:hAnsi="Arial" w:cs="Arial"/>
        </w:rPr>
        <w:t xml:space="preserve">niversidad de América, en 1551 la Universidad Nacional Mayor de San Marcos (Perú), posteriormente </w:t>
      </w:r>
      <w:r w:rsidRPr="002B042C">
        <w:rPr>
          <w:rFonts w:ascii="Arial" w:hAnsi="Arial" w:cs="Arial"/>
        </w:rPr>
        <w:t xml:space="preserve">en el año de 1553 se crea la Real y Pontificia Universidad de México, en </w:t>
      </w:r>
      <w:r w:rsidRPr="0000712A">
        <w:rPr>
          <w:rFonts w:ascii="Arial" w:hAnsi="Arial" w:cs="Arial"/>
        </w:rPr>
        <w:t>1538</w:t>
      </w:r>
      <w:r w:rsidRPr="0000712A">
        <w:rPr>
          <w:rFonts w:ascii="Arial" w:hAnsi="Arial" w:cs="Arial"/>
          <w:b/>
        </w:rPr>
        <w:t xml:space="preserve"> </w:t>
      </w:r>
      <w:r w:rsidRPr="002B042C">
        <w:rPr>
          <w:rFonts w:ascii="Arial" w:hAnsi="Arial" w:cs="Arial"/>
        </w:rPr>
        <w:t>se funda</w:t>
      </w:r>
      <w:r w:rsidR="0000712A">
        <w:rPr>
          <w:rFonts w:ascii="Arial" w:hAnsi="Arial" w:cs="Arial"/>
        </w:rPr>
        <w:t xml:space="preserve"> (por la bula papal)</w:t>
      </w:r>
      <w:r w:rsidRPr="002B042C">
        <w:rPr>
          <w:rFonts w:ascii="Arial" w:hAnsi="Arial" w:cs="Arial"/>
        </w:rPr>
        <w:t xml:space="preserve"> la de Santo Domingo en la actual República Dominicana</w:t>
      </w:r>
      <w:r w:rsidR="0000712A">
        <w:rPr>
          <w:rFonts w:ascii="Arial" w:hAnsi="Arial" w:cs="Arial"/>
        </w:rPr>
        <w:t xml:space="preserve">, pero hasta el año de 1558 por la Real Cédula </w:t>
      </w:r>
      <w:r w:rsidRPr="002B042C">
        <w:rPr>
          <w:rFonts w:ascii="Arial" w:hAnsi="Arial" w:cs="Arial"/>
        </w:rPr>
        <w:t xml:space="preserve">, en 1638 la Universidad de Harvard en Estados Unidos, en el mismo país se </w:t>
      </w:r>
      <w:r w:rsidR="009A6AB0">
        <w:rPr>
          <w:rFonts w:ascii="Arial" w:hAnsi="Arial" w:cs="Arial"/>
        </w:rPr>
        <w:t>instituye</w:t>
      </w:r>
      <w:r w:rsidR="009A6AB0" w:rsidRPr="002B042C">
        <w:rPr>
          <w:rFonts w:ascii="Arial" w:hAnsi="Arial" w:cs="Arial"/>
        </w:rPr>
        <w:t xml:space="preserve"> </w:t>
      </w:r>
      <w:r w:rsidRPr="002B042C">
        <w:rPr>
          <w:rFonts w:ascii="Arial" w:hAnsi="Arial" w:cs="Arial"/>
        </w:rPr>
        <w:t xml:space="preserve">la de la de Yale en 1701 y en 1761 la de Columbia en la ciudad de Nueva York. </w:t>
      </w:r>
      <w:r w:rsidRPr="002B042C">
        <w:rPr>
          <w:rFonts w:ascii="Arial" w:hAnsi="Arial" w:cs="Arial"/>
          <w:highlight w:val="yellow"/>
        </w:rPr>
        <w:t>(Martínez de Sousa, 1987, p. 116)</w:t>
      </w:r>
      <w:r w:rsidR="009A6AB0">
        <w:rPr>
          <w:rFonts w:ascii="Arial" w:hAnsi="Arial" w:cs="Arial"/>
          <w:highlight w:val="yellow"/>
        </w:rPr>
        <w:t>.</w:t>
      </w:r>
    </w:p>
    <w:p w14:paraId="38E2B1AE" w14:textId="77777777" w:rsidR="0016561C" w:rsidRPr="002B042C" w:rsidRDefault="0016561C" w:rsidP="002B042C">
      <w:pPr>
        <w:spacing w:line="360" w:lineRule="auto"/>
        <w:jc w:val="both"/>
        <w:rPr>
          <w:rFonts w:ascii="Arial" w:hAnsi="Arial" w:cs="Arial"/>
        </w:rPr>
      </w:pPr>
    </w:p>
    <w:p w14:paraId="6BC729CA" w14:textId="0F2B6C15" w:rsidR="0016561C" w:rsidRPr="002B042C" w:rsidRDefault="0016561C" w:rsidP="002B042C">
      <w:pPr>
        <w:spacing w:line="360" w:lineRule="auto"/>
        <w:ind w:firstLine="700"/>
        <w:jc w:val="both"/>
        <w:rPr>
          <w:rFonts w:ascii="Arial" w:hAnsi="Arial" w:cs="Arial"/>
        </w:rPr>
      </w:pPr>
      <w:r w:rsidRPr="002B042C">
        <w:rPr>
          <w:rFonts w:ascii="Arial" w:hAnsi="Arial" w:cs="Arial"/>
        </w:rPr>
        <w:t>Por otra parte, en el continente europeo</w:t>
      </w:r>
      <w:r w:rsidR="00AF14DB" w:rsidRPr="00AF14DB">
        <w:rPr>
          <w:rFonts w:ascii="Arial" w:hAnsi="Arial" w:cs="Arial"/>
          <w:color w:val="FF0000"/>
        </w:rPr>
        <w:t xml:space="preserve"> </w:t>
      </w:r>
      <w:r w:rsidR="00AF14DB" w:rsidRPr="009E3136">
        <w:rPr>
          <w:rFonts w:ascii="Arial" w:hAnsi="Arial" w:cs="Arial"/>
        </w:rPr>
        <w:t>la primera universidad que se funda es la de Bolonia (Italia) en 1089</w:t>
      </w:r>
      <w:r w:rsidR="00AF14DB" w:rsidRPr="00AF14DB">
        <w:rPr>
          <w:rFonts w:ascii="Arial" w:hAnsi="Arial" w:cs="Arial"/>
        </w:rPr>
        <w:t>;</w:t>
      </w:r>
      <w:r w:rsidR="00AF14DB">
        <w:rPr>
          <w:rFonts w:ascii="Arial" w:hAnsi="Arial" w:cs="Arial"/>
          <w:color w:val="FF0000"/>
        </w:rPr>
        <w:t xml:space="preserve"> </w:t>
      </w:r>
      <w:r w:rsidRPr="002B042C">
        <w:rPr>
          <w:rFonts w:ascii="Arial" w:hAnsi="Arial" w:cs="Arial"/>
        </w:rPr>
        <w:t>e</w:t>
      </w:r>
      <w:r w:rsidR="009A6AB0">
        <w:rPr>
          <w:rFonts w:ascii="Arial" w:hAnsi="Arial" w:cs="Arial"/>
        </w:rPr>
        <w:t>s en el año de</w:t>
      </w:r>
      <w:r w:rsidRPr="002B042C">
        <w:rPr>
          <w:rFonts w:ascii="Arial" w:hAnsi="Arial" w:cs="Arial"/>
        </w:rPr>
        <w:t xml:space="preserve"> 1734 </w:t>
      </w:r>
      <w:r w:rsidR="009A6AB0">
        <w:rPr>
          <w:rFonts w:ascii="Arial" w:hAnsi="Arial" w:cs="Arial"/>
        </w:rPr>
        <w:t xml:space="preserve">cuando </w:t>
      </w:r>
      <w:r w:rsidRPr="002B042C">
        <w:rPr>
          <w:rFonts w:ascii="Arial" w:hAnsi="Arial" w:cs="Arial"/>
        </w:rPr>
        <w:t xml:space="preserve">surge la universidad de Gotinga en Alemania y en poco tiempo se fue posicionando como un modelo de universidad y de </w:t>
      </w:r>
      <w:r w:rsidR="007B318B">
        <w:rPr>
          <w:rFonts w:ascii="Arial" w:hAnsi="Arial" w:cs="Arial"/>
        </w:rPr>
        <w:t>igual forma su biblioteca fue el</w:t>
      </w:r>
      <w:r w:rsidRPr="002B042C">
        <w:rPr>
          <w:rFonts w:ascii="Arial" w:hAnsi="Arial" w:cs="Arial"/>
        </w:rPr>
        <w:t xml:space="preserve"> ejemplo a seguir en todo Europa, destacando que en esta biblioteca se establecieron por primera vez políticas para el desarrollo de sus colecciones y se </w:t>
      </w:r>
      <w:r w:rsidR="009A6AB0">
        <w:rPr>
          <w:rFonts w:ascii="Arial" w:hAnsi="Arial" w:cs="Arial"/>
        </w:rPr>
        <w:t>instauraron</w:t>
      </w:r>
      <w:r w:rsidR="009A6AB0" w:rsidRPr="002B042C">
        <w:rPr>
          <w:rFonts w:ascii="Arial" w:hAnsi="Arial" w:cs="Arial"/>
        </w:rPr>
        <w:t xml:space="preserve"> </w:t>
      </w:r>
      <w:r w:rsidRPr="002B042C">
        <w:rPr>
          <w:rFonts w:ascii="Arial" w:hAnsi="Arial" w:cs="Arial"/>
        </w:rPr>
        <w:t>las condiciones para hacer más accesibles los libros a los usuarios.</w:t>
      </w:r>
    </w:p>
    <w:p w14:paraId="529B1275" w14:textId="77777777" w:rsidR="0016561C" w:rsidRPr="002B042C" w:rsidRDefault="0016561C" w:rsidP="002B042C">
      <w:pPr>
        <w:spacing w:line="360" w:lineRule="auto"/>
        <w:jc w:val="both"/>
        <w:rPr>
          <w:rFonts w:ascii="Arial" w:hAnsi="Arial" w:cs="Arial"/>
        </w:rPr>
      </w:pPr>
    </w:p>
    <w:p w14:paraId="221FF7E2" w14:textId="77777777" w:rsidR="0016561C" w:rsidRPr="002B042C" w:rsidRDefault="0016561C" w:rsidP="002B042C">
      <w:pPr>
        <w:spacing w:line="360" w:lineRule="auto"/>
        <w:ind w:firstLine="700"/>
        <w:jc w:val="both"/>
        <w:rPr>
          <w:rFonts w:ascii="Arial" w:hAnsi="Arial" w:cs="Arial"/>
        </w:rPr>
      </w:pPr>
      <w:r w:rsidRPr="002B042C">
        <w:rPr>
          <w:rFonts w:ascii="Arial" w:hAnsi="Arial" w:cs="Arial"/>
        </w:rPr>
        <w:t xml:space="preserve">Durante el siglo XVIII se dieron grandes avances en cuanto al diseño de espacios de las bibliotecas y también en la conformación de listas o bibliografías que se utilizaban como catálogos de libros; sin embargo, es </w:t>
      </w:r>
      <w:proofErr w:type="spellStart"/>
      <w:r w:rsidRPr="002C1B27">
        <w:rPr>
          <w:rFonts w:ascii="Arial" w:hAnsi="Arial" w:cs="Arial"/>
        </w:rPr>
        <w:t>Panizzi</w:t>
      </w:r>
      <w:proofErr w:type="spellEnd"/>
      <w:r w:rsidRPr="002C1B27">
        <w:rPr>
          <w:rFonts w:ascii="Arial" w:hAnsi="Arial" w:cs="Arial"/>
        </w:rPr>
        <w:t>,</w:t>
      </w:r>
      <w:r w:rsidRPr="002B042C">
        <w:rPr>
          <w:rFonts w:ascii="Arial" w:hAnsi="Arial" w:cs="Arial"/>
        </w:rPr>
        <w:t xml:space="preserve"> renombrado bibliotecario italiano, quien creó el primer gran catálogo de biblioteca y se le reconoce como uno de los iniciadores del diseño de espacios para que los usuarios se sintieran cómodos y tuvieran las condiciones idóneas que facilitaran su acceso a los libros y a la lectura. Este diseño fue empleado por primera vez en la Universidad de Halle en Alemania y posteriormente se consideró para la construcción de las bibliotecas de la Universidad de Oslo y la Universidad de </w:t>
      </w:r>
      <w:proofErr w:type="spellStart"/>
      <w:r w:rsidRPr="002C1B27">
        <w:rPr>
          <w:rFonts w:ascii="Arial" w:hAnsi="Arial" w:cs="Arial"/>
        </w:rPr>
        <w:t>Lund</w:t>
      </w:r>
      <w:proofErr w:type="spellEnd"/>
      <w:r w:rsidRPr="002B042C">
        <w:rPr>
          <w:rFonts w:ascii="Arial" w:hAnsi="Arial" w:cs="Arial"/>
        </w:rPr>
        <w:t xml:space="preserve"> en el año de 1907 </w:t>
      </w:r>
      <w:r w:rsidRPr="002B042C">
        <w:rPr>
          <w:rFonts w:ascii="Arial" w:hAnsi="Arial" w:cs="Arial"/>
          <w:highlight w:val="yellow"/>
        </w:rPr>
        <w:t>(</w:t>
      </w:r>
      <w:proofErr w:type="spellStart"/>
      <w:r w:rsidRPr="002B042C">
        <w:rPr>
          <w:rFonts w:ascii="Arial" w:hAnsi="Arial" w:cs="Arial"/>
          <w:highlight w:val="yellow"/>
        </w:rPr>
        <w:t>Dahl</w:t>
      </w:r>
      <w:proofErr w:type="spellEnd"/>
      <w:r w:rsidRPr="002B042C">
        <w:rPr>
          <w:rFonts w:ascii="Arial" w:hAnsi="Arial" w:cs="Arial"/>
          <w:highlight w:val="yellow"/>
        </w:rPr>
        <w:t>, 1991, pp. 199-250).</w:t>
      </w:r>
      <w:r w:rsidRPr="002B042C">
        <w:rPr>
          <w:rFonts w:ascii="Arial" w:hAnsi="Arial" w:cs="Arial"/>
        </w:rPr>
        <w:t xml:space="preserve"> Es importante señalar que </w:t>
      </w:r>
      <w:proofErr w:type="spellStart"/>
      <w:r w:rsidRPr="002C1B27">
        <w:rPr>
          <w:rFonts w:ascii="Arial" w:hAnsi="Arial" w:cs="Arial"/>
        </w:rPr>
        <w:t>Panizzi</w:t>
      </w:r>
      <w:proofErr w:type="spellEnd"/>
      <w:r w:rsidRPr="002C1B27">
        <w:rPr>
          <w:rFonts w:ascii="Arial" w:hAnsi="Arial" w:cs="Arial"/>
        </w:rPr>
        <w:t xml:space="preserve"> </w:t>
      </w:r>
      <w:r w:rsidRPr="002B042C">
        <w:rPr>
          <w:rFonts w:ascii="Arial" w:hAnsi="Arial" w:cs="Arial"/>
        </w:rPr>
        <w:t>fue de los primeros en expresar que la biblioteca no debía limitarse a la colección de libros o a su exhibición como en un museo, sino que debía convertirse un centro vivo para la difusión de la cultura y la utilización de los libros con propósitos determinados.</w:t>
      </w:r>
    </w:p>
    <w:p w14:paraId="3F7569BA" w14:textId="77777777" w:rsidR="0016561C" w:rsidRPr="002B042C" w:rsidRDefault="0016561C" w:rsidP="002B042C">
      <w:pPr>
        <w:spacing w:line="360" w:lineRule="auto"/>
        <w:jc w:val="both"/>
        <w:rPr>
          <w:rFonts w:ascii="Arial" w:hAnsi="Arial" w:cs="Arial"/>
        </w:rPr>
      </w:pPr>
    </w:p>
    <w:p w14:paraId="1665C922" w14:textId="77777777" w:rsidR="0016561C" w:rsidRPr="002B042C" w:rsidRDefault="0016561C" w:rsidP="002B042C">
      <w:pPr>
        <w:spacing w:line="360" w:lineRule="auto"/>
        <w:ind w:firstLine="700"/>
        <w:jc w:val="both"/>
        <w:rPr>
          <w:rFonts w:ascii="Arial" w:hAnsi="Arial" w:cs="Arial"/>
        </w:rPr>
      </w:pPr>
      <w:r w:rsidRPr="002B042C">
        <w:rPr>
          <w:rFonts w:ascii="Arial" w:hAnsi="Arial" w:cs="Arial"/>
        </w:rPr>
        <w:t>Después de la Segunda Guerra Mundial surge un nuevo orden mundial que da pie a la creación de organismos internacionales como la Organización de las Naciones Unidas (ONU), de la cual derivan instancias especializadas como la Organización de las Naciones Unidas para la Educación, la Ciencia y la Cultura (UNESCO, por sus siglas en inglés) cuyas funciones básicas se centran en temas sobre educación, ciencia y cultura, haciendo énfasis en las instituciones de enseñanza de todos los niveles y también en sus bibliotecas.</w:t>
      </w:r>
    </w:p>
    <w:p w14:paraId="59E1D88B" w14:textId="77777777" w:rsidR="0016561C" w:rsidRPr="002B042C" w:rsidRDefault="0016561C" w:rsidP="002B042C">
      <w:pPr>
        <w:spacing w:line="360" w:lineRule="auto"/>
        <w:jc w:val="both"/>
        <w:rPr>
          <w:rFonts w:ascii="Arial" w:hAnsi="Arial" w:cs="Arial"/>
        </w:rPr>
      </w:pPr>
    </w:p>
    <w:p w14:paraId="483D395E" w14:textId="77777777" w:rsidR="0016561C" w:rsidRPr="002B042C" w:rsidRDefault="0016561C" w:rsidP="002B042C">
      <w:pPr>
        <w:spacing w:line="360" w:lineRule="auto"/>
        <w:ind w:firstLine="700"/>
        <w:jc w:val="both"/>
        <w:rPr>
          <w:rFonts w:ascii="Arial" w:hAnsi="Arial" w:cs="Arial"/>
          <w:highlight w:val="yellow"/>
        </w:rPr>
      </w:pPr>
      <w:r w:rsidRPr="002B042C">
        <w:rPr>
          <w:rFonts w:ascii="Arial" w:hAnsi="Arial" w:cs="Arial"/>
        </w:rPr>
        <w:lastRenderedPageBreak/>
        <w:t xml:space="preserve">En 1962 la UNESCO organiza el Seminario Regional sobre el Desarrollo de las Bibliotecas Universitarias en América Latina, donde se concluye que el nivel de crecimiento de los países está estrechamente relacionado con el grado alcanzado por su educación superior, por lo que las universidades y por ende sus bibliotecas adquieren un papel de gran trascendencia en el crecimiento de las naciones. En este mismo Seminario se examinaron también temas relacionados con las funciones de la </w:t>
      </w:r>
      <w:proofErr w:type="gramStart"/>
      <w:r w:rsidRPr="002B042C">
        <w:rPr>
          <w:rFonts w:ascii="Arial" w:hAnsi="Arial" w:cs="Arial"/>
        </w:rPr>
        <w:t>BU</w:t>
      </w:r>
      <w:proofErr w:type="gramEnd"/>
      <w:r w:rsidRPr="002B042C">
        <w:rPr>
          <w:rFonts w:ascii="Arial" w:hAnsi="Arial" w:cs="Arial"/>
        </w:rPr>
        <w:t xml:space="preserve"> así como la evaluación de sus servicios y colecciones (</w:t>
      </w:r>
      <w:proofErr w:type="spellStart"/>
      <w:r w:rsidRPr="002B042C">
        <w:rPr>
          <w:rFonts w:ascii="Arial" w:hAnsi="Arial" w:cs="Arial"/>
          <w:highlight w:val="yellow"/>
        </w:rPr>
        <w:t>Gelfand</w:t>
      </w:r>
      <w:proofErr w:type="spellEnd"/>
      <w:r w:rsidRPr="002B042C">
        <w:rPr>
          <w:rFonts w:ascii="Arial" w:hAnsi="Arial" w:cs="Arial"/>
          <w:highlight w:val="yellow"/>
        </w:rPr>
        <w:t>, 1968).</w:t>
      </w:r>
    </w:p>
    <w:p w14:paraId="6FCEA210" w14:textId="77777777" w:rsidR="0016561C" w:rsidRPr="002B042C" w:rsidRDefault="0016561C" w:rsidP="002B042C">
      <w:pPr>
        <w:spacing w:line="360" w:lineRule="auto"/>
        <w:jc w:val="both"/>
        <w:rPr>
          <w:rFonts w:ascii="Arial" w:hAnsi="Arial" w:cs="Arial"/>
          <w:strike/>
        </w:rPr>
      </w:pPr>
    </w:p>
    <w:p w14:paraId="652C34A0" w14:textId="4A679958" w:rsidR="0016561C" w:rsidRPr="002B042C" w:rsidRDefault="0016561C" w:rsidP="002B042C">
      <w:pPr>
        <w:spacing w:line="360" w:lineRule="auto"/>
        <w:ind w:firstLine="700"/>
        <w:jc w:val="both"/>
        <w:rPr>
          <w:rFonts w:ascii="Arial" w:hAnsi="Arial" w:cs="Arial"/>
        </w:rPr>
      </w:pPr>
      <w:r w:rsidRPr="002B042C">
        <w:rPr>
          <w:rFonts w:ascii="Arial" w:hAnsi="Arial" w:cs="Arial"/>
        </w:rPr>
        <w:t>Las bibliotecas universitarias</w:t>
      </w:r>
      <w:r w:rsidR="00780E18">
        <w:rPr>
          <w:rFonts w:ascii="Arial" w:hAnsi="Arial" w:cs="Arial"/>
        </w:rPr>
        <w:t>,</w:t>
      </w:r>
      <w:r w:rsidRPr="002B042C">
        <w:rPr>
          <w:rFonts w:ascii="Arial" w:hAnsi="Arial" w:cs="Arial"/>
        </w:rPr>
        <w:t xml:space="preserve"> cuya existencia se remonta a la Edad Media, comparten algunas características con las actuales, por mencionar algunas: el préstamo a domicilio y su respectivo registro, la seguridad </w:t>
      </w:r>
      <w:r w:rsidR="00DF0B1D" w:rsidRPr="002B042C">
        <w:rPr>
          <w:rFonts w:ascii="Arial" w:hAnsi="Arial" w:cs="Arial"/>
        </w:rPr>
        <w:t>era con</w:t>
      </w:r>
      <w:r w:rsidRPr="002B042C">
        <w:rPr>
          <w:rFonts w:ascii="Arial" w:hAnsi="Arial" w:cs="Arial"/>
        </w:rPr>
        <w:t xml:space="preserve"> cadenas ahora se utilizan cintas magnéticas pero su fin es el mismo, evitar la pérdida de material. Su desarrollo va a la par de la</w:t>
      </w:r>
      <w:r w:rsidR="00780E18">
        <w:rPr>
          <w:rFonts w:ascii="Arial" w:hAnsi="Arial" w:cs="Arial"/>
        </w:rPr>
        <w:t xml:space="preserve"> evolución de las universidades</w:t>
      </w:r>
      <w:r w:rsidRPr="002B042C">
        <w:rPr>
          <w:rFonts w:ascii="Arial" w:hAnsi="Arial" w:cs="Arial"/>
        </w:rPr>
        <w:t xml:space="preserve"> y su participación dentro de éstas va cambiando de acuerdo </w:t>
      </w:r>
      <w:r w:rsidR="00780E18">
        <w:rPr>
          <w:rFonts w:ascii="Arial" w:hAnsi="Arial" w:cs="Arial"/>
        </w:rPr>
        <w:t>con</w:t>
      </w:r>
      <w:r w:rsidRPr="002B042C">
        <w:rPr>
          <w:rFonts w:ascii="Arial" w:hAnsi="Arial" w:cs="Arial"/>
        </w:rPr>
        <w:t xml:space="preserve"> las necesidades de sus usuarios, a los objetivos institucionales y a los cambios tecnológicos, al principio su labor se limitaba a custodiar los escritos, posteriormente fue creciendo al acervo y </w:t>
      </w:r>
      <w:r w:rsidR="00DF0B1D" w:rsidRPr="002B042C">
        <w:rPr>
          <w:rFonts w:ascii="Arial" w:hAnsi="Arial" w:cs="Arial"/>
        </w:rPr>
        <w:t>surgió</w:t>
      </w:r>
      <w:r w:rsidRPr="002B042C">
        <w:rPr>
          <w:rFonts w:ascii="Arial" w:hAnsi="Arial" w:cs="Arial"/>
        </w:rPr>
        <w:t xml:space="preserve"> la necesidad de organizarlos y clasificarlos con un mecanismo estandarizado y ponerlos a </w:t>
      </w:r>
      <w:r w:rsidR="00DF0B1D" w:rsidRPr="002B042C">
        <w:rPr>
          <w:rFonts w:ascii="Arial" w:hAnsi="Arial" w:cs="Arial"/>
        </w:rPr>
        <w:t>disposición</w:t>
      </w:r>
      <w:r w:rsidRPr="002B042C">
        <w:rPr>
          <w:rFonts w:ascii="Arial" w:hAnsi="Arial" w:cs="Arial"/>
        </w:rPr>
        <w:t xml:space="preserve"> de los alumnos, </w:t>
      </w:r>
      <w:r w:rsidR="00780E18">
        <w:rPr>
          <w:rFonts w:ascii="Arial" w:hAnsi="Arial" w:cs="Arial"/>
        </w:rPr>
        <w:t>por lo que</w:t>
      </w:r>
      <w:r w:rsidRPr="002B042C">
        <w:rPr>
          <w:rFonts w:ascii="Arial" w:hAnsi="Arial" w:cs="Arial"/>
        </w:rPr>
        <w:t xml:space="preserve"> la BU se fue involucrando cada vez </w:t>
      </w:r>
      <w:r w:rsidR="00DF0B1D" w:rsidRPr="002B042C">
        <w:rPr>
          <w:rFonts w:ascii="Arial" w:hAnsi="Arial" w:cs="Arial"/>
        </w:rPr>
        <w:t>más</w:t>
      </w:r>
      <w:r w:rsidRPr="002B042C">
        <w:rPr>
          <w:rFonts w:ascii="Arial" w:hAnsi="Arial" w:cs="Arial"/>
        </w:rPr>
        <w:t xml:space="preserve"> en con la academia y con la enseñanza. El reconocimiento de </w:t>
      </w:r>
      <w:r w:rsidR="00780E18">
        <w:rPr>
          <w:rFonts w:ascii="Arial" w:hAnsi="Arial" w:cs="Arial"/>
        </w:rPr>
        <w:t>este tipo de bibliotecas</w:t>
      </w:r>
      <w:r w:rsidRPr="002B042C">
        <w:rPr>
          <w:rFonts w:ascii="Arial" w:hAnsi="Arial" w:cs="Arial"/>
        </w:rPr>
        <w:t xml:space="preserve"> se enlaza con el de las </w:t>
      </w:r>
      <w:r w:rsidR="00780E18">
        <w:rPr>
          <w:rFonts w:ascii="Arial" w:hAnsi="Arial" w:cs="Arial"/>
        </w:rPr>
        <w:t>instituciones de educación superior,</w:t>
      </w:r>
      <w:r w:rsidRPr="002B042C">
        <w:rPr>
          <w:rFonts w:ascii="Arial" w:hAnsi="Arial" w:cs="Arial"/>
        </w:rPr>
        <w:t xml:space="preserve"> ya que con el fin de los conflictos </w:t>
      </w:r>
      <w:r w:rsidR="00DF0B1D" w:rsidRPr="002B042C">
        <w:rPr>
          <w:rFonts w:ascii="Arial" w:hAnsi="Arial" w:cs="Arial"/>
        </w:rPr>
        <w:t>bélicos</w:t>
      </w:r>
      <w:r w:rsidRPr="002B042C">
        <w:rPr>
          <w:rFonts w:ascii="Arial" w:hAnsi="Arial" w:cs="Arial"/>
        </w:rPr>
        <w:t xml:space="preserve"> se apuesta por la </w:t>
      </w:r>
      <w:r w:rsidR="00DF0B1D" w:rsidRPr="002B042C">
        <w:rPr>
          <w:rFonts w:ascii="Arial" w:hAnsi="Arial" w:cs="Arial"/>
        </w:rPr>
        <w:t>educación</w:t>
      </w:r>
      <w:r w:rsidR="00780E18">
        <w:rPr>
          <w:rFonts w:ascii="Arial" w:hAnsi="Arial" w:cs="Arial"/>
        </w:rPr>
        <w:t xml:space="preserve"> y son esto</w:t>
      </w:r>
      <w:r w:rsidRPr="002B042C">
        <w:rPr>
          <w:rFonts w:ascii="Arial" w:hAnsi="Arial" w:cs="Arial"/>
        </w:rPr>
        <w:t xml:space="preserve">s </w:t>
      </w:r>
      <w:r w:rsidR="00780E18">
        <w:rPr>
          <w:rFonts w:ascii="Arial" w:hAnsi="Arial" w:cs="Arial"/>
        </w:rPr>
        <w:t>organismos</w:t>
      </w:r>
      <w:r w:rsidRPr="002B042C">
        <w:rPr>
          <w:rFonts w:ascii="Arial" w:hAnsi="Arial" w:cs="Arial"/>
        </w:rPr>
        <w:t xml:space="preserve"> </w:t>
      </w:r>
      <w:r w:rsidR="00780E18">
        <w:rPr>
          <w:rFonts w:ascii="Arial" w:hAnsi="Arial" w:cs="Arial"/>
        </w:rPr>
        <w:t>los</w:t>
      </w:r>
      <w:r w:rsidRPr="002B042C">
        <w:rPr>
          <w:rFonts w:ascii="Arial" w:hAnsi="Arial" w:cs="Arial"/>
        </w:rPr>
        <w:t xml:space="preserve"> que </w:t>
      </w:r>
      <w:r w:rsidR="00780E18">
        <w:rPr>
          <w:rFonts w:ascii="Arial" w:hAnsi="Arial" w:cs="Arial"/>
        </w:rPr>
        <w:t>se ven beneficiados con el cambio de paradigma.</w:t>
      </w:r>
    </w:p>
    <w:p w14:paraId="6BEBBEDB" w14:textId="77777777" w:rsidR="0016561C" w:rsidRDefault="0016561C" w:rsidP="002B042C">
      <w:pPr>
        <w:spacing w:line="360" w:lineRule="auto"/>
        <w:jc w:val="both"/>
        <w:rPr>
          <w:rFonts w:ascii="Arial" w:hAnsi="Arial" w:cs="Arial"/>
        </w:rPr>
      </w:pPr>
    </w:p>
    <w:p w14:paraId="5FB637B2" w14:textId="77777777" w:rsidR="00780E18" w:rsidRDefault="00780E18" w:rsidP="002B042C">
      <w:pPr>
        <w:spacing w:line="360" w:lineRule="auto"/>
        <w:jc w:val="both"/>
        <w:rPr>
          <w:rFonts w:ascii="Arial" w:hAnsi="Arial" w:cs="Arial"/>
        </w:rPr>
      </w:pPr>
    </w:p>
    <w:p w14:paraId="100595C2" w14:textId="53D5C0A3" w:rsidR="00780E18" w:rsidRPr="002621A7" w:rsidRDefault="00780E18" w:rsidP="00CC6083">
      <w:pPr>
        <w:pStyle w:val="Prrafodelista"/>
        <w:numPr>
          <w:ilvl w:val="2"/>
          <w:numId w:val="1"/>
        </w:numPr>
        <w:spacing w:line="360" w:lineRule="auto"/>
        <w:jc w:val="both"/>
        <w:rPr>
          <w:rFonts w:ascii="Arial" w:hAnsi="Arial" w:cs="Arial"/>
          <w:b/>
          <w:color w:val="1F3864" w:themeColor="accent1" w:themeShade="80"/>
        </w:rPr>
      </w:pPr>
      <w:r w:rsidRPr="002621A7">
        <w:rPr>
          <w:rFonts w:ascii="Arial" w:hAnsi="Arial" w:cs="Arial"/>
          <w:b/>
          <w:color w:val="1F3864" w:themeColor="accent1" w:themeShade="80"/>
        </w:rPr>
        <w:t>Definición</w:t>
      </w:r>
    </w:p>
    <w:p w14:paraId="6C839C06" w14:textId="77777777" w:rsidR="00780E18" w:rsidRDefault="00780E18" w:rsidP="002B042C">
      <w:pPr>
        <w:spacing w:line="360" w:lineRule="auto"/>
        <w:jc w:val="both"/>
        <w:rPr>
          <w:rFonts w:ascii="Arial" w:hAnsi="Arial" w:cs="Arial"/>
        </w:rPr>
      </w:pPr>
    </w:p>
    <w:p w14:paraId="0DFB256C" w14:textId="0A015F09" w:rsidR="004E01AD" w:rsidRPr="002B042C" w:rsidRDefault="004E01AD" w:rsidP="004E01AD">
      <w:pPr>
        <w:spacing w:line="360" w:lineRule="auto"/>
        <w:jc w:val="both"/>
        <w:rPr>
          <w:rFonts w:ascii="Arial" w:hAnsi="Arial" w:cs="Arial"/>
        </w:rPr>
      </w:pPr>
      <w:r w:rsidRPr="002B042C">
        <w:rPr>
          <w:rFonts w:ascii="Arial" w:hAnsi="Arial" w:cs="Arial"/>
        </w:rPr>
        <w:t xml:space="preserve">Antes de definir a la </w:t>
      </w:r>
      <w:r>
        <w:rPr>
          <w:rFonts w:ascii="Arial" w:hAnsi="Arial" w:cs="Arial"/>
        </w:rPr>
        <w:t>biblioteca universitaria (BU)</w:t>
      </w:r>
      <w:r w:rsidRPr="002B042C">
        <w:rPr>
          <w:rFonts w:ascii="Arial" w:hAnsi="Arial" w:cs="Arial"/>
        </w:rPr>
        <w:t xml:space="preserve">, es importante </w:t>
      </w:r>
      <w:r>
        <w:rPr>
          <w:rFonts w:ascii="Arial" w:hAnsi="Arial" w:cs="Arial"/>
        </w:rPr>
        <w:t>explicar</w:t>
      </w:r>
      <w:r w:rsidRPr="002B042C">
        <w:rPr>
          <w:rFonts w:ascii="Arial" w:hAnsi="Arial" w:cs="Arial"/>
        </w:rPr>
        <w:t xml:space="preserve"> el </w:t>
      </w:r>
      <w:r>
        <w:rPr>
          <w:rFonts w:ascii="Arial" w:hAnsi="Arial" w:cs="Arial"/>
        </w:rPr>
        <w:t>concepto</w:t>
      </w:r>
      <w:r w:rsidRPr="002B042C">
        <w:rPr>
          <w:rFonts w:ascii="Arial" w:hAnsi="Arial" w:cs="Arial"/>
        </w:rPr>
        <w:t xml:space="preserve"> general de biblioteca:</w:t>
      </w:r>
    </w:p>
    <w:p w14:paraId="76D76910" w14:textId="77777777" w:rsidR="004E01AD" w:rsidRPr="002B042C" w:rsidRDefault="004E01AD" w:rsidP="004E01AD">
      <w:pPr>
        <w:spacing w:line="360" w:lineRule="auto"/>
        <w:jc w:val="both"/>
        <w:rPr>
          <w:rFonts w:ascii="Arial" w:hAnsi="Arial" w:cs="Arial"/>
        </w:rPr>
      </w:pPr>
    </w:p>
    <w:p w14:paraId="40E679EE" w14:textId="77777777" w:rsidR="004E01AD" w:rsidRPr="002B042C" w:rsidRDefault="004E01AD" w:rsidP="004E01AD">
      <w:pPr>
        <w:spacing w:line="276" w:lineRule="auto"/>
        <w:ind w:left="567" w:right="665"/>
        <w:jc w:val="both"/>
        <w:rPr>
          <w:rFonts w:ascii="Arial" w:hAnsi="Arial" w:cs="Arial"/>
          <w:sz w:val="22"/>
          <w:szCs w:val="22"/>
        </w:rPr>
      </w:pPr>
      <w:r w:rsidRPr="002B042C">
        <w:rPr>
          <w:rFonts w:ascii="Arial" w:hAnsi="Arial" w:cs="Arial"/>
          <w:sz w:val="22"/>
          <w:szCs w:val="22"/>
        </w:rPr>
        <w:t xml:space="preserve">Centro que selecciona, reúne, ordena, conserva y difunde materiales informativos de carácter bibliográfico, gráfico, audiovisual o informático para atender a las necesidades culturales, educativas o de investigación de los </w:t>
      </w:r>
      <w:r w:rsidRPr="002B042C">
        <w:rPr>
          <w:rFonts w:ascii="Arial" w:hAnsi="Arial" w:cs="Arial"/>
          <w:sz w:val="22"/>
          <w:szCs w:val="22"/>
        </w:rPr>
        <w:lastRenderedPageBreak/>
        <w:t>miembros de una comunidad o de los de una institución de la que depende (</w:t>
      </w:r>
      <w:r w:rsidRPr="002B042C">
        <w:rPr>
          <w:rFonts w:ascii="Arial" w:hAnsi="Arial" w:cs="Arial"/>
          <w:sz w:val="22"/>
          <w:szCs w:val="22"/>
          <w:highlight w:val="yellow"/>
        </w:rPr>
        <w:t xml:space="preserve">García </w:t>
      </w:r>
      <w:proofErr w:type="spellStart"/>
      <w:r w:rsidRPr="002B042C">
        <w:rPr>
          <w:rFonts w:ascii="Arial" w:hAnsi="Arial" w:cs="Arial"/>
          <w:sz w:val="22"/>
          <w:szCs w:val="22"/>
          <w:highlight w:val="yellow"/>
        </w:rPr>
        <w:t>Ejarque</w:t>
      </w:r>
      <w:proofErr w:type="spellEnd"/>
      <w:r w:rsidRPr="002B042C">
        <w:rPr>
          <w:rFonts w:ascii="Arial" w:hAnsi="Arial" w:cs="Arial"/>
          <w:sz w:val="22"/>
          <w:szCs w:val="22"/>
          <w:highlight w:val="yellow"/>
        </w:rPr>
        <w:t>, 2000, p. 48</w:t>
      </w:r>
      <w:r w:rsidRPr="002B042C">
        <w:rPr>
          <w:rFonts w:ascii="Arial" w:hAnsi="Arial" w:cs="Arial"/>
          <w:sz w:val="22"/>
          <w:szCs w:val="22"/>
        </w:rPr>
        <w:t>).</w:t>
      </w:r>
    </w:p>
    <w:p w14:paraId="64E087AF" w14:textId="77777777" w:rsidR="004E01AD" w:rsidRPr="004E01AD" w:rsidRDefault="004E01AD" w:rsidP="004E01AD">
      <w:pPr>
        <w:spacing w:line="360" w:lineRule="auto"/>
        <w:jc w:val="both"/>
        <w:rPr>
          <w:rFonts w:ascii="Arial" w:hAnsi="Arial" w:cs="Arial"/>
        </w:rPr>
      </w:pPr>
    </w:p>
    <w:p w14:paraId="14C237D1" w14:textId="77777777" w:rsidR="004E01AD" w:rsidRPr="004E01AD" w:rsidRDefault="004E01AD" w:rsidP="004E01AD">
      <w:pPr>
        <w:spacing w:line="360" w:lineRule="auto"/>
        <w:ind w:firstLine="700"/>
        <w:jc w:val="both"/>
        <w:rPr>
          <w:rFonts w:ascii="Arial" w:hAnsi="Arial" w:cs="Arial"/>
        </w:rPr>
      </w:pPr>
      <w:r w:rsidRPr="004E01AD">
        <w:rPr>
          <w:rFonts w:ascii="Arial" w:hAnsi="Arial" w:cs="Arial"/>
        </w:rPr>
        <w:t>Por ende, la biblioteca es el espacio donde se concentran grandes cúmulos de información ordenada y puesta a disposición del usuario para su fácil acceso, todos sus documentos en cualquiera que sea su soporte deben ser conservados en óptimas condiciones; por otro lado, tiene la responsabilidad de fomentar la lectura y la cultura, además formar a los usuarios en el uso adecuado de esta información.</w:t>
      </w:r>
    </w:p>
    <w:p w14:paraId="38DCE99E" w14:textId="77777777" w:rsidR="004E01AD" w:rsidRPr="002B042C" w:rsidRDefault="004E01AD" w:rsidP="002B042C">
      <w:pPr>
        <w:spacing w:line="360" w:lineRule="auto"/>
        <w:jc w:val="both"/>
        <w:rPr>
          <w:rFonts w:ascii="Arial" w:hAnsi="Arial" w:cs="Arial"/>
        </w:rPr>
      </w:pPr>
    </w:p>
    <w:p w14:paraId="73841A14" w14:textId="46A4BA3A" w:rsidR="0016561C" w:rsidRPr="002B042C" w:rsidRDefault="00780E18" w:rsidP="004E01AD">
      <w:pPr>
        <w:spacing w:line="360" w:lineRule="auto"/>
        <w:ind w:firstLine="700"/>
        <w:jc w:val="both"/>
        <w:rPr>
          <w:rFonts w:ascii="Arial" w:hAnsi="Arial" w:cs="Arial"/>
        </w:rPr>
      </w:pPr>
      <w:r>
        <w:rPr>
          <w:rFonts w:ascii="Arial" w:hAnsi="Arial" w:cs="Arial"/>
        </w:rPr>
        <w:t>La</w:t>
      </w:r>
      <w:r w:rsidR="0016561C" w:rsidRPr="002B042C">
        <w:rPr>
          <w:rFonts w:ascii="Arial" w:hAnsi="Arial" w:cs="Arial"/>
        </w:rPr>
        <w:t xml:space="preserve"> bibl</w:t>
      </w:r>
      <w:r>
        <w:rPr>
          <w:rFonts w:ascii="Arial" w:hAnsi="Arial" w:cs="Arial"/>
        </w:rPr>
        <w:t>ioteca universitaria es definida</w:t>
      </w:r>
      <w:r w:rsidR="0016561C" w:rsidRPr="002B042C">
        <w:rPr>
          <w:rFonts w:ascii="Arial" w:hAnsi="Arial" w:cs="Arial"/>
        </w:rPr>
        <w:t xml:space="preserve"> por dif</w:t>
      </w:r>
      <w:r>
        <w:rPr>
          <w:rFonts w:ascii="Arial" w:hAnsi="Arial" w:cs="Arial"/>
        </w:rPr>
        <w:t>erentes instituciones y autores;</w:t>
      </w:r>
      <w:r w:rsidR="0016561C" w:rsidRPr="002B042C">
        <w:rPr>
          <w:rFonts w:ascii="Arial" w:hAnsi="Arial" w:cs="Arial"/>
        </w:rPr>
        <w:t xml:space="preserve"> para </w:t>
      </w:r>
      <w:r w:rsidR="002D553A">
        <w:rPr>
          <w:rFonts w:ascii="Arial" w:hAnsi="Arial" w:cs="Arial"/>
          <w:highlight w:val="yellow"/>
        </w:rPr>
        <w:t>Martínez de Sousa (1986</w:t>
      </w:r>
      <w:r w:rsidR="0016561C" w:rsidRPr="002B042C">
        <w:rPr>
          <w:rFonts w:ascii="Arial" w:hAnsi="Arial" w:cs="Arial"/>
          <w:highlight w:val="yellow"/>
        </w:rPr>
        <w:t>, p.</w:t>
      </w:r>
      <w:r>
        <w:rPr>
          <w:rFonts w:ascii="Arial" w:hAnsi="Arial" w:cs="Arial"/>
          <w:highlight w:val="yellow"/>
        </w:rPr>
        <w:t xml:space="preserve"> </w:t>
      </w:r>
      <w:r w:rsidR="0016561C" w:rsidRPr="002B042C">
        <w:rPr>
          <w:rFonts w:ascii="Arial" w:hAnsi="Arial" w:cs="Arial"/>
          <w:highlight w:val="yellow"/>
        </w:rPr>
        <w:t>86)</w:t>
      </w:r>
      <w:r w:rsidR="0016561C" w:rsidRPr="002B042C">
        <w:rPr>
          <w:rFonts w:ascii="Arial" w:hAnsi="Arial" w:cs="Arial"/>
        </w:rPr>
        <w:t xml:space="preserve"> es aquella que “pertenece a una universidad o institución equivalente, y cuyos fondos </w:t>
      </w:r>
      <w:r w:rsidR="003A68C9" w:rsidRPr="002B042C">
        <w:rPr>
          <w:rFonts w:ascii="Arial" w:hAnsi="Arial" w:cs="Arial"/>
        </w:rPr>
        <w:t>bibliográficos</w:t>
      </w:r>
      <w:r w:rsidR="0016561C" w:rsidRPr="002B042C">
        <w:rPr>
          <w:rFonts w:ascii="Arial" w:hAnsi="Arial" w:cs="Arial"/>
        </w:rPr>
        <w:t xml:space="preserve"> están a disposición de los alumnos para el cumplimiento de sus fines universitarios”, es </w:t>
      </w:r>
      <w:r>
        <w:rPr>
          <w:rFonts w:ascii="Arial" w:hAnsi="Arial" w:cs="Arial"/>
        </w:rPr>
        <w:t>aquella que forma parte de una i</w:t>
      </w:r>
      <w:r w:rsidR="0016561C" w:rsidRPr="002B042C">
        <w:rPr>
          <w:rFonts w:ascii="Arial" w:hAnsi="Arial" w:cs="Arial"/>
        </w:rPr>
        <w:t xml:space="preserve">nstitución de </w:t>
      </w:r>
      <w:r>
        <w:rPr>
          <w:rFonts w:ascii="Arial" w:hAnsi="Arial" w:cs="Arial"/>
        </w:rPr>
        <w:t>e</w:t>
      </w:r>
      <w:r w:rsidR="0016561C" w:rsidRPr="002B042C">
        <w:rPr>
          <w:rFonts w:ascii="Arial" w:hAnsi="Arial" w:cs="Arial"/>
        </w:rPr>
        <w:t xml:space="preserve">ducación </w:t>
      </w:r>
      <w:r>
        <w:rPr>
          <w:rFonts w:ascii="Arial" w:hAnsi="Arial" w:cs="Arial"/>
        </w:rPr>
        <w:t>s</w:t>
      </w:r>
      <w:r w:rsidR="0016561C" w:rsidRPr="002B042C">
        <w:rPr>
          <w:rFonts w:ascii="Arial" w:hAnsi="Arial" w:cs="Arial"/>
        </w:rPr>
        <w:t>uperior (IES), ofrece sus servicios y colecciones a los miembros de su institución fundadora, para cumplir con sus fines universitarios: la investigación y el aprendizaje.</w:t>
      </w:r>
    </w:p>
    <w:p w14:paraId="2DE9548C" w14:textId="77777777" w:rsidR="0016561C" w:rsidRPr="002B042C" w:rsidRDefault="0016561C" w:rsidP="002B042C">
      <w:pPr>
        <w:spacing w:line="360" w:lineRule="auto"/>
        <w:jc w:val="both"/>
        <w:rPr>
          <w:rFonts w:ascii="Arial" w:hAnsi="Arial" w:cs="Arial"/>
        </w:rPr>
      </w:pPr>
    </w:p>
    <w:p w14:paraId="088B8E25" w14:textId="55728A20" w:rsidR="0016561C" w:rsidRDefault="0016561C" w:rsidP="004E01AD">
      <w:pPr>
        <w:spacing w:line="360" w:lineRule="auto"/>
        <w:ind w:firstLine="709"/>
        <w:jc w:val="both"/>
        <w:rPr>
          <w:rFonts w:ascii="Arial" w:hAnsi="Arial" w:cs="Arial"/>
        </w:rPr>
      </w:pPr>
      <w:r w:rsidRPr="002B042C">
        <w:rPr>
          <w:rFonts w:ascii="Arial" w:hAnsi="Arial" w:cs="Arial"/>
        </w:rPr>
        <w:t xml:space="preserve">La BU ha sido definida por la </w:t>
      </w:r>
      <w:proofErr w:type="spellStart"/>
      <w:r w:rsidRPr="002B042C">
        <w:rPr>
          <w:rFonts w:ascii="Arial" w:hAnsi="Arial" w:cs="Arial"/>
          <w:i/>
        </w:rPr>
        <w:t>University</w:t>
      </w:r>
      <w:proofErr w:type="spellEnd"/>
      <w:r w:rsidRPr="002B042C">
        <w:rPr>
          <w:rFonts w:ascii="Arial" w:hAnsi="Arial" w:cs="Arial"/>
          <w:i/>
        </w:rPr>
        <w:t xml:space="preserve"> </w:t>
      </w:r>
      <w:proofErr w:type="spellStart"/>
      <w:r w:rsidRPr="002B042C">
        <w:rPr>
          <w:rFonts w:ascii="Arial" w:hAnsi="Arial" w:cs="Arial"/>
          <w:i/>
        </w:rPr>
        <w:t>Grants</w:t>
      </w:r>
      <w:proofErr w:type="spellEnd"/>
      <w:r w:rsidRPr="002B042C">
        <w:rPr>
          <w:rFonts w:ascii="Arial" w:hAnsi="Arial" w:cs="Arial"/>
          <w:i/>
        </w:rPr>
        <w:t xml:space="preserve"> </w:t>
      </w:r>
      <w:proofErr w:type="spellStart"/>
      <w:r w:rsidRPr="002B042C">
        <w:rPr>
          <w:rFonts w:ascii="Arial" w:hAnsi="Arial" w:cs="Arial"/>
          <w:i/>
        </w:rPr>
        <w:t>Committee</w:t>
      </w:r>
      <w:proofErr w:type="spellEnd"/>
      <w:r w:rsidRPr="002B042C">
        <w:rPr>
          <w:rFonts w:ascii="Arial" w:hAnsi="Arial" w:cs="Arial"/>
        </w:rPr>
        <w:t xml:space="preserve"> (</w:t>
      </w:r>
      <w:r w:rsidR="006064B0">
        <w:rPr>
          <w:rFonts w:ascii="Arial" w:hAnsi="Arial" w:cs="Arial"/>
          <w:highlight w:val="yellow"/>
        </w:rPr>
        <w:t>citado</w:t>
      </w:r>
      <w:r w:rsidR="00CF659D">
        <w:rPr>
          <w:rFonts w:ascii="Arial" w:hAnsi="Arial" w:cs="Arial"/>
          <w:highlight w:val="yellow"/>
        </w:rPr>
        <w:t xml:space="preserve"> por Thompson Y</w:t>
      </w:r>
      <w:r w:rsidRPr="002B042C">
        <w:rPr>
          <w:rFonts w:ascii="Arial" w:hAnsi="Arial" w:cs="Arial"/>
          <w:highlight w:val="yellow"/>
        </w:rPr>
        <w:t xml:space="preserve"> </w:t>
      </w:r>
      <w:proofErr w:type="spellStart"/>
      <w:r w:rsidRPr="002B042C">
        <w:rPr>
          <w:rFonts w:ascii="Arial" w:hAnsi="Arial" w:cs="Arial"/>
          <w:highlight w:val="yellow"/>
        </w:rPr>
        <w:t>Carr</w:t>
      </w:r>
      <w:proofErr w:type="spellEnd"/>
      <w:r w:rsidRPr="002B042C">
        <w:rPr>
          <w:rFonts w:ascii="Arial" w:hAnsi="Arial" w:cs="Arial"/>
          <w:highlight w:val="yellow"/>
        </w:rPr>
        <w:t>, 1990, pp. 20-21</w:t>
      </w:r>
      <w:r w:rsidRPr="002B042C">
        <w:rPr>
          <w:rFonts w:ascii="Arial" w:hAnsi="Arial" w:cs="Arial"/>
        </w:rPr>
        <w:t>), como “el corazón de una universidad”, ya que dentro de la estructura de este tipo de instituciones ocupa un lugar central para la consecución de sus objetivos y funciones, además de coadyuvar en sus actividades de docencia, investigación y difusión de</w:t>
      </w:r>
      <w:r w:rsidR="004E01AD">
        <w:rPr>
          <w:rFonts w:ascii="Arial" w:hAnsi="Arial" w:cs="Arial"/>
        </w:rPr>
        <w:t xml:space="preserve"> la cultura.</w:t>
      </w:r>
    </w:p>
    <w:p w14:paraId="2102C519" w14:textId="77777777" w:rsidR="004E01AD" w:rsidRPr="004E01AD" w:rsidRDefault="004E01AD" w:rsidP="004E01AD">
      <w:pPr>
        <w:spacing w:line="360" w:lineRule="auto"/>
        <w:jc w:val="both"/>
        <w:rPr>
          <w:rFonts w:ascii="Arial" w:hAnsi="Arial" w:cs="Arial"/>
        </w:rPr>
      </w:pPr>
    </w:p>
    <w:p w14:paraId="1159ECF9" w14:textId="77777777" w:rsidR="001E2DC5" w:rsidRDefault="004E01AD" w:rsidP="002B042C">
      <w:pPr>
        <w:spacing w:line="360" w:lineRule="auto"/>
        <w:ind w:firstLine="700"/>
        <w:jc w:val="both"/>
        <w:rPr>
          <w:rFonts w:ascii="Arial" w:hAnsi="Arial" w:cs="Arial"/>
        </w:rPr>
      </w:pPr>
      <w:r>
        <w:rPr>
          <w:rFonts w:ascii="Arial" w:hAnsi="Arial" w:cs="Arial"/>
        </w:rPr>
        <w:t>L</w:t>
      </w:r>
      <w:r w:rsidR="0016561C" w:rsidRPr="002B042C">
        <w:rPr>
          <w:rFonts w:ascii="Arial" w:hAnsi="Arial" w:cs="Arial"/>
        </w:rPr>
        <w:t xml:space="preserve">a </w:t>
      </w:r>
      <w:r w:rsidR="0016561C" w:rsidRPr="002B042C">
        <w:rPr>
          <w:rFonts w:ascii="Arial" w:hAnsi="Arial" w:cs="Arial"/>
          <w:i/>
        </w:rPr>
        <w:t xml:space="preserve">American Library </w:t>
      </w:r>
      <w:proofErr w:type="spellStart"/>
      <w:r w:rsidR="0016561C" w:rsidRPr="002B042C">
        <w:rPr>
          <w:rFonts w:ascii="Arial" w:hAnsi="Arial" w:cs="Arial"/>
          <w:i/>
        </w:rPr>
        <w:t>Association</w:t>
      </w:r>
      <w:proofErr w:type="spellEnd"/>
      <w:r w:rsidR="0016561C" w:rsidRPr="002B042C">
        <w:rPr>
          <w:rFonts w:ascii="Arial" w:hAnsi="Arial" w:cs="Arial"/>
        </w:rPr>
        <w:t xml:space="preserve"> (ALA, por sus siglas en inglés) la conceptualiza como “una biblioteca (o sistema de éstas) establecida, mantenida y administrada por una universidad, para cubrir las necesidades de información de sus estudiantes y apoyar sus programas educativos de investigación y demás servicios” </w:t>
      </w:r>
      <w:r w:rsidR="0016561C" w:rsidRPr="002B042C">
        <w:rPr>
          <w:rFonts w:ascii="Arial" w:hAnsi="Arial" w:cs="Arial"/>
          <w:highlight w:val="yellow"/>
        </w:rPr>
        <w:t>(citado por Gavilán, 2008, p. 3)</w:t>
      </w:r>
      <w:r w:rsidR="0016561C" w:rsidRPr="002B042C">
        <w:rPr>
          <w:rFonts w:ascii="Arial" w:hAnsi="Arial" w:cs="Arial"/>
        </w:rPr>
        <w:t xml:space="preserve">. </w:t>
      </w:r>
      <w:r w:rsidR="001E2DC5">
        <w:rPr>
          <w:rFonts w:ascii="Arial" w:hAnsi="Arial" w:cs="Arial"/>
        </w:rPr>
        <w:t xml:space="preserve"> </w:t>
      </w:r>
    </w:p>
    <w:p w14:paraId="7E735333" w14:textId="77777777" w:rsidR="001E2DC5" w:rsidRDefault="001E2DC5" w:rsidP="002B042C">
      <w:pPr>
        <w:spacing w:line="360" w:lineRule="auto"/>
        <w:ind w:firstLine="700"/>
        <w:jc w:val="both"/>
        <w:rPr>
          <w:rFonts w:ascii="Arial" w:hAnsi="Arial" w:cs="Arial"/>
        </w:rPr>
      </w:pPr>
    </w:p>
    <w:p w14:paraId="294BDA1E" w14:textId="77777777" w:rsidR="001E2DC5" w:rsidRDefault="001E2DC5" w:rsidP="002B042C">
      <w:pPr>
        <w:spacing w:line="360" w:lineRule="auto"/>
        <w:ind w:firstLine="700"/>
        <w:jc w:val="both"/>
        <w:rPr>
          <w:rFonts w:ascii="Arial" w:hAnsi="Arial" w:cs="Arial"/>
        </w:rPr>
      </w:pPr>
    </w:p>
    <w:p w14:paraId="5DFB7DD9" w14:textId="77777777" w:rsidR="001E2DC5" w:rsidRDefault="001E2DC5" w:rsidP="002B042C">
      <w:pPr>
        <w:spacing w:line="360" w:lineRule="auto"/>
        <w:ind w:firstLine="700"/>
        <w:jc w:val="both"/>
        <w:rPr>
          <w:rFonts w:ascii="Arial" w:hAnsi="Arial" w:cs="Arial"/>
        </w:rPr>
      </w:pPr>
    </w:p>
    <w:p w14:paraId="1417DC94" w14:textId="77777777" w:rsidR="001E2DC5" w:rsidRDefault="001E2DC5" w:rsidP="002B042C">
      <w:pPr>
        <w:spacing w:line="360" w:lineRule="auto"/>
        <w:ind w:firstLine="700"/>
        <w:jc w:val="both"/>
        <w:rPr>
          <w:rFonts w:ascii="Arial" w:hAnsi="Arial" w:cs="Arial"/>
        </w:rPr>
      </w:pPr>
    </w:p>
    <w:p w14:paraId="6CD8D849" w14:textId="41E4B7FE" w:rsidR="0016561C" w:rsidRPr="002B042C" w:rsidRDefault="0016561C" w:rsidP="002B042C">
      <w:pPr>
        <w:spacing w:line="360" w:lineRule="auto"/>
        <w:ind w:firstLine="700"/>
        <w:jc w:val="both"/>
        <w:rPr>
          <w:rFonts w:ascii="Arial" w:hAnsi="Arial" w:cs="Arial"/>
        </w:rPr>
      </w:pPr>
      <w:r w:rsidRPr="002B042C">
        <w:rPr>
          <w:rFonts w:ascii="Arial" w:hAnsi="Arial" w:cs="Arial"/>
        </w:rPr>
        <w:lastRenderedPageBreak/>
        <w:t>En Cuba, el Decreto de Ley No. 271 define a la BU de la siguiente forma:</w:t>
      </w:r>
    </w:p>
    <w:p w14:paraId="55EE6739" w14:textId="77777777" w:rsidR="0016561C" w:rsidRPr="002B042C" w:rsidRDefault="0016561C" w:rsidP="002B042C">
      <w:pPr>
        <w:spacing w:line="360" w:lineRule="auto"/>
        <w:jc w:val="both"/>
        <w:rPr>
          <w:rFonts w:ascii="Arial" w:hAnsi="Arial" w:cs="Arial"/>
        </w:rPr>
      </w:pPr>
    </w:p>
    <w:p w14:paraId="35FAD58B" w14:textId="6898CCEF" w:rsidR="0016561C" w:rsidRPr="002B042C" w:rsidRDefault="0016561C" w:rsidP="004E01AD">
      <w:pPr>
        <w:spacing w:line="276" w:lineRule="auto"/>
        <w:ind w:left="567" w:right="665"/>
        <w:jc w:val="both"/>
        <w:rPr>
          <w:rFonts w:ascii="Arial" w:hAnsi="Arial" w:cs="Arial"/>
          <w:sz w:val="22"/>
          <w:szCs w:val="22"/>
        </w:rPr>
      </w:pPr>
      <w:r w:rsidRPr="002B042C">
        <w:rPr>
          <w:rFonts w:ascii="Arial" w:hAnsi="Arial" w:cs="Arial"/>
          <w:sz w:val="22"/>
          <w:szCs w:val="22"/>
        </w:rPr>
        <w:t xml:space="preserve">Centro para el aprendizaje, la docencia, la investigación y las actividades relacionadas con el funcionamiento y la gestión de las universidades, constituido por los fondos bibliográficos, documentales, audiovisuales y digitales adquiridos por los diversos departamentos, centros y servicios, cualquiera que sea la forma de adquisición, incluidos los legados, y aquellos donados a favor de la universidad por otras instituciones </w:t>
      </w:r>
      <w:r w:rsidRPr="002B042C">
        <w:rPr>
          <w:rFonts w:ascii="Arial" w:hAnsi="Arial" w:cs="Arial"/>
          <w:sz w:val="22"/>
          <w:szCs w:val="22"/>
          <w:highlight w:val="yellow"/>
        </w:rPr>
        <w:t>(Ministerio de Justicia, 2010, p.</w:t>
      </w:r>
      <w:r w:rsidR="004E01AD">
        <w:rPr>
          <w:rFonts w:ascii="Arial" w:hAnsi="Arial" w:cs="Arial"/>
          <w:sz w:val="22"/>
          <w:szCs w:val="22"/>
          <w:highlight w:val="yellow"/>
        </w:rPr>
        <w:t xml:space="preserve"> </w:t>
      </w:r>
      <w:r w:rsidRPr="002B042C">
        <w:rPr>
          <w:rFonts w:ascii="Arial" w:hAnsi="Arial" w:cs="Arial"/>
          <w:sz w:val="22"/>
          <w:szCs w:val="22"/>
          <w:highlight w:val="yellow"/>
        </w:rPr>
        <w:t>874)</w:t>
      </w:r>
      <w:r w:rsidR="004E01AD">
        <w:rPr>
          <w:rFonts w:ascii="Arial" w:hAnsi="Arial" w:cs="Arial"/>
          <w:sz w:val="22"/>
          <w:szCs w:val="22"/>
        </w:rPr>
        <w:t>.</w:t>
      </w:r>
    </w:p>
    <w:p w14:paraId="72DEF52F" w14:textId="77777777" w:rsidR="0016561C" w:rsidRPr="002B042C" w:rsidRDefault="0016561C" w:rsidP="002B042C">
      <w:pPr>
        <w:spacing w:line="360" w:lineRule="auto"/>
        <w:jc w:val="both"/>
        <w:rPr>
          <w:rFonts w:ascii="Arial" w:hAnsi="Arial" w:cs="Arial"/>
          <w:sz w:val="22"/>
          <w:szCs w:val="22"/>
        </w:rPr>
      </w:pPr>
    </w:p>
    <w:p w14:paraId="2EFBB66B" w14:textId="77777777" w:rsidR="001E2DC5" w:rsidRDefault="0016561C" w:rsidP="004C0173">
      <w:pPr>
        <w:spacing w:line="360" w:lineRule="auto"/>
        <w:ind w:firstLine="709"/>
        <w:jc w:val="both"/>
        <w:rPr>
          <w:rFonts w:ascii="Arial" w:hAnsi="Arial" w:cs="Arial"/>
        </w:rPr>
      </w:pPr>
      <w:r w:rsidRPr="002B042C">
        <w:rPr>
          <w:rFonts w:ascii="Arial" w:hAnsi="Arial" w:cs="Arial"/>
        </w:rPr>
        <w:t xml:space="preserve">La BU es </w:t>
      </w:r>
      <w:r w:rsidR="004E01AD">
        <w:rPr>
          <w:rFonts w:ascii="Arial" w:hAnsi="Arial" w:cs="Arial"/>
        </w:rPr>
        <w:t xml:space="preserve">un </w:t>
      </w:r>
      <w:r w:rsidRPr="002B042C">
        <w:rPr>
          <w:rFonts w:ascii="Arial" w:hAnsi="Arial" w:cs="Arial"/>
        </w:rPr>
        <w:t xml:space="preserve">conjunto de recursos humanos, </w:t>
      </w:r>
      <w:r w:rsidR="00C40C47" w:rsidRPr="002B042C">
        <w:rPr>
          <w:rFonts w:ascii="Arial" w:hAnsi="Arial" w:cs="Arial"/>
        </w:rPr>
        <w:t>técnicos</w:t>
      </w:r>
      <w:r w:rsidRPr="002B042C">
        <w:rPr>
          <w:rFonts w:ascii="Arial" w:hAnsi="Arial" w:cs="Arial"/>
        </w:rPr>
        <w:t xml:space="preserve"> y </w:t>
      </w:r>
      <w:r w:rsidR="00C40C47" w:rsidRPr="002B042C">
        <w:rPr>
          <w:rFonts w:ascii="Arial" w:hAnsi="Arial" w:cs="Arial"/>
        </w:rPr>
        <w:t>bibliográficos</w:t>
      </w:r>
      <w:r w:rsidR="004E01AD">
        <w:rPr>
          <w:rFonts w:ascii="Arial" w:hAnsi="Arial" w:cs="Arial"/>
        </w:rPr>
        <w:t xml:space="preserve"> y puede considerarse como un</w:t>
      </w:r>
      <w:r w:rsidRPr="002B042C">
        <w:rPr>
          <w:rFonts w:ascii="Arial" w:hAnsi="Arial" w:cs="Arial"/>
        </w:rPr>
        <w:t xml:space="preserve"> “servicio de vital importancia para las universidades puesto que es una </w:t>
      </w:r>
      <w:r w:rsidR="00C40C47" w:rsidRPr="002B042C">
        <w:rPr>
          <w:rFonts w:ascii="Arial" w:hAnsi="Arial" w:cs="Arial"/>
        </w:rPr>
        <w:t>combinación</w:t>
      </w:r>
      <w:r w:rsidRPr="002B042C">
        <w:rPr>
          <w:rFonts w:ascii="Arial" w:hAnsi="Arial" w:cs="Arial"/>
        </w:rPr>
        <w:t xml:space="preserve"> </w:t>
      </w:r>
      <w:r w:rsidR="00C40C47" w:rsidRPr="002B042C">
        <w:rPr>
          <w:rFonts w:ascii="Arial" w:hAnsi="Arial" w:cs="Arial"/>
        </w:rPr>
        <w:t>orgánica</w:t>
      </w:r>
      <w:r w:rsidRPr="002B042C">
        <w:rPr>
          <w:rFonts w:ascii="Arial" w:hAnsi="Arial" w:cs="Arial"/>
        </w:rPr>
        <w:t xml:space="preserve"> de personas, recursos, colecciones locales y virtuale</w:t>
      </w:r>
      <w:r w:rsidR="00C40C47" w:rsidRPr="002B042C">
        <w:rPr>
          <w:rFonts w:ascii="Arial" w:hAnsi="Arial" w:cs="Arial"/>
        </w:rPr>
        <w:t>s e infraestructura, cuyo propósito</w:t>
      </w:r>
      <w:r w:rsidRPr="002B042C">
        <w:rPr>
          <w:rFonts w:ascii="Arial" w:hAnsi="Arial" w:cs="Arial"/>
        </w:rPr>
        <w:t xml:space="preserve"> es apoyar a los usuarios, en el proceso de transformar la información en conocimiento” </w:t>
      </w:r>
      <w:r w:rsidRPr="002B042C">
        <w:rPr>
          <w:rFonts w:ascii="Arial" w:hAnsi="Arial" w:cs="Arial"/>
          <w:highlight w:val="yellow"/>
        </w:rPr>
        <w:t>(</w:t>
      </w:r>
      <w:proofErr w:type="spellStart"/>
      <w:r w:rsidRPr="002B042C">
        <w:rPr>
          <w:rFonts w:ascii="Arial" w:hAnsi="Arial" w:cs="Arial"/>
          <w:highlight w:val="yellow"/>
        </w:rPr>
        <w:t>Cabid</w:t>
      </w:r>
      <w:proofErr w:type="spellEnd"/>
      <w:r w:rsidRPr="002B042C">
        <w:rPr>
          <w:rFonts w:ascii="Arial" w:hAnsi="Arial" w:cs="Arial"/>
          <w:highlight w:val="yellow"/>
        </w:rPr>
        <w:t xml:space="preserve">, 2001, </w:t>
      </w:r>
      <w:r w:rsidR="004E01AD">
        <w:rPr>
          <w:rFonts w:ascii="Arial" w:hAnsi="Arial" w:cs="Arial"/>
          <w:highlight w:val="yellow"/>
        </w:rPr>
        <w:t>citado por</w:t>
      </w:r>
      <w:r w:rsidRPr="002B042C">
        <w:rPr>
          <w:rFonts w:ascii="Arial" w:hAnsi="Arial" w:cs="Arial"/>
          <w:highlight w:val="yellow"/>
        </w:rPr>
        <w:t xml:space="preserve"> Arriola</w:t>
      </w:r>
      <w:r w:rsidR="004E01AD">
        <w:rPr>
          <w:rFonts w:ascii="Arial" w:hAnsi="Arial" w:cs="Arial"/>
          <w:highlight w:val="yellow"/>
        </w:rPr>
        <w:t>,</w:t>
      </w:r>
      <w:r w:rsidRPr="002B042C">
        <w:rPr>
          <w:rFonts w:ascii="Arial" w:hAnsi="Arial" w:cs="Arial"/>
          <w:highlight w:val="yellow"/>
        </w:rPr>
        <w:t xml:space="preserve"> 2009, p. 114)</w:t>
      </w:r>
      <w:r w:rsidRPr="002B042C">
        <w:rPr>
          <w:rFonts w:ascii="Arial" w:hAnsi="Arial" w:cs="Arial"/>
        </w:rPr>
        <w:t xml:space="preserve"> </w:t>
      </w:r>
      <w:r w:rsidR="005411C6" w:rsidRPr="002B042C">
        <w:rPr>
          <w:rFonts w:ascii="Arial" w:hAnsi="Arial" w:cs="Arial"/>
        </w:rPr>
        <w:t>además</w:t>
      </w:r>
      <w:r w:rsidRPr="002B042C">
        <w:rPr>
          <w:rFonts w:ascii="Arial" w:hAnsi="Arial" w:cs="Arial"/>
        </w:rPr>
        <w:t xml:space="preserve"> de ser un servicio es un elemento primordial en la formación de los alumnos y de los procesos de investigación.</w:t>
      </w:r>
      <w:r w:rsidR="004C0173">
        <w:rPr>
          <w:rFonts w:ascii="Arial" w:hAnsi="Arial" w:cs="Arial"/>
        </w:rPr>
        <w:t xml:space="preserve"> </w:t>
      </w:r>
    </w:p>
    <w:p w14:paraId="3DDF3E12" w14:textId="77777777" w:rsidR="001E2DC5" w:rsidRDefault="001E2DC5" w:rsidP="004C0173">
      <w:pPr>
        <w:spacing w:line="360" w:lineRule="auto"/>
        <w:ind w:firstLine="709"/>
        <w:jc w:val="both"/>
        <w:rPr>
          <w:rFonts w:ascii="Arial" w:hAnsi="Arial" w:cs="Arial"/>
        </w:rPr>
      </w:pPr>
    </w:p>
    <w:p w14:paraId="055F4177" w14:textId="0991EA89" w:rsidR="0016561C" w:rsidRPr="002B042C" w:rsidRDefault="0016561C" w:rsidP="004C0173">
      <w:pPr>
        <w:spacing w:line="360" w:lineRule="auto"/>
        <w:ind w:firstLine="709"/>
        <w:jc w:val="both"/>
        <w:rPr>
          <w:rFonts w:ascii="Arial" w:hAnsi="Arial" w:cs="Arial"/>
        </w:rPr>
      </w:pPr>
      <w:r w:rsidRPr="002B042C">
        <w:rPr>
          <w:rFonts w:ascii="Arial" w:hAnsi="Arial" w:cs="Arial"/>
        </w:rPr>
        <w:t xml:space="preserve">Otra definición de </w:t>
      </w:r>
      <w:r w:rsidR="004C0173">
        <w:rPr>
          <w:rFonts w:ascii="Arial" w:hAnsi="Arial" w:cs="Arial"/>
        </w:rPr>
        <w:t xml:space="preserve">BU es la planteada por </w:t>
      </w:r>
      <w:proofErr w:type="spellStart"/>
      <w:r w:rsidR="004C0173" w:rsidRPr="004C0173">
        <w:rPr>
          <w:rFonts w:ascii="Arial" w:hAnsi="Arial" w:cs="Arial"/>
          <w:highlight w:val="yellow"/>
        </w:rPr>
        <w:t>Orera</w:t>
      </w:r>
      <w:proofErr w:type="spellEnd"/>
      <w:r w:rsidR="004C0173" w:rsidRPr="004C0173">
        <w:rPr>
          <w:rFonts w:ascii="Arial" w:hAnsi="Arial" w:cs="Arial"/>
          <w:highlight w:val="yellow"/>
        </w:rPr>
        <w:t xml:space="preserve"> </w:t>
      </w:r>
      <w:proofErr w:type="spellStart"/>
      <w:r w:rsidR="004C0173" w:rsidRPr="004C0173">
        <w:rPr>
          <w:rFonts w:ascii="Arial" w:hAnsi="Arial" w:cs="Arial"/>
          <w:highlight w:val="yellow"/>
        </w:rPr>
        <w:t>Orera</w:t>
      </w:r>
      <w:proofErr w:type="spellEnd"/>
      <w:r w:rsidR="004C0173" w:rsidRPr="004C0173">
        <w:rPr>
          <w:rFonts w:ascii="Arial" w:hAnsi="Arial" w:cs="Arial"/>
          <w:highlight w:val="yellow"/>
        </w:rPr>
        <w:t xml:space="preserve"> (2005, p. 47)</w:t>
      </w:r>
      <w:r w:rsidR="004C0173">
        <w:rPr>
          <w:rFonts w:ascii="Arial" w:hAnsi="Arial" w:cs="Arial"/>
        </w:rPr>
        <w:t>, quien señala lo siguiente:</w:t>
      </w:r>
    </w:p>
    <w:p w14:paraId="325F1BF7" w14:textId="77777777" w:rsidR="0016561C" w:rsidRPr="002B042C" w:rsidRDefault="0016561C" w:rsidP="002B042C">
      <w:pPr>
        <w:spacing w:line="360" w:lineRule="auto"/>
        <w:jc w:val="both"/>
        <w:rPr>
          <w:rFonts w:ascii="Arial" w:hAnsi="Arial" w:cs="Arial"/>
        </w:rPr>
      </w:pPr>
    </w:p>
    <w:p w14:paraId="0993C374" w14:textId="13A80172" w:rsidR="00A560B0" w:rsidRDefault="0016561C" w:rsidP="004C0173">
      <w:pPr>
        <w:spacing w:line="276" w:lineRule="auto"/>
        <w:ind w:left="567" w:right="616"/>
        <w:jc w:val="both"/>
        <w:rPr>
          <w:rFonts w:ascii="Arial" w:hAnsi="Arial" w:cs="Arial"/>
          <w:sz w:val="22"/>
          <w:szCs w:val="22"/>
        </w:rPr>
      </w:pPr>
      <w:r w:rsidRPr="002B042C">
        <w:rPr>
          <w:rFonts w:ascii="Arial" w:hAnsi="Arial" w:cs="Arial"/>
          <w:sz w:val="22"/>
          <w:szCs w:val="22"/>
        </w:rPr>
        <w:t xml:space="preserve">La biblioteca es un centro de recursos para el aprendizaje, la docencia y la investigación y las actividades relacionadas con el funcionamiento y la gestión de la </w:t>
      </w:r>
      <w:r w:rsidR="004C0173">
        <w:rPr>
          <w:rFonts w:ascii="Arial" w:hAnsi="Arial" w:cs="Arial"/>
          <w:sz w:val="22"/>
          <w:szCs w:val="22"/>
        </w:rPr>
        <w:t>u</w:t>
      </w:r>
      <w:r w:rsidRPr="002B042C">
        <w:rPr>
          <w:rFonts w:ascii="Arial" w:hAnsi="Arial" w:cs="Arial"/>
          <w:sz w:val="22"/>
          <w:szCs w:val="22"/>
        </w:rPr>
        <w:t>niversidad</w:t>
      </w:r>
      <w:r w:rsidR="004C0173">
        <w:rPr>
          <w:rFonts w:ascii="Arial" w:hAnsi="Arial" w:cs="Arial"/>
          <w:sz w:val="22"/>
          <w:szCs w:val="22"/>
        </w:rPr>
        <w:t xml:space="preserve"> </w:t>
      </w:r>
      <w:r w:rsidRPr="002B042C">
        <w:rPr>
          <w:rFonts w:ascii="Arial" w:hAnsi="Arial" w:cs="Arial"/>
          <w:sz w:val="22"/>
          <w:szCs w:val="22"/>
        </w:rPr>
        <w:t>/</w:t>
      </w:r>
      <w:r w:rsidR="004C0173">
        <w:rPr>
          <w:rFonts w:ascii="Arial" w:hAnsi="Arial" w:cs="Arial"/>
          <w:sz w:val="22"/>
          <w:szCs w:val="22"/>
        </w:rPr>
        <w:t xml:space="preserve"> i</w:t>
      </w:r>
      <w:r w:rsidRPr="002B042C">
        <w:rPr>
          <w:rFonts w:ascii="Arial" w:hAnsi="Arial" w:cs="Arial"/>
          <w:sz w:val="22"/>
          <w:szCs w:val="22"/>
        </w:rPr>
        <w:t>nstitución en su conjunto.</w:t>
      </w:r>
    </w:p>
    <w:p w14:paraId="2F4C395F" w14:textId="77777777" w:rsidR="004C0173" w:rsidRPr="002B042C" w:rsidRDefault="004C0173" w:rsidP="004C0173">
      <w:pPr>
        <w:spacing w:line="276" w:lineRule="auto"/>
        <w:ind w:left="567" w:right="616"/>
        <w:jc w:val="both"/>
        <w:rPr>
          <w:rFonts w:ascii="Arial" w:hAnsi="Arial" w:cs="Arial"/>
          <w:sz w:val="22"/>
          <w:szCs w:val="22"/>
        </w:rPr>
      </w:pPr>
    </w:p>
    <w:p w14:paraId="4CA90333" w14:textId="43563FF6" w:rsidR="0016561C" w:rsidRDefault="0016561C" w:rsidP="004C0173">
      <w:pPr>
        <w:spacing w:line="276" w:lineRule="auto"/>
        <w:ind w:left="567" w:right="616"/>
        <w:jc w:val="both"/>
        <w:rPr>
          <w:rFonts w:ascii="Arial" w:hAnsi="Arial" w:cs="Arial"/>
          <w:sz w:val="22"/>
          <w:szCs w:val="22"/>
        </w:rPr>
      </w:pPr>
      <w:r w:rsidRPr="002B042C">
        <w:rPr>
          <w:rFonts w:ascii="Arial" w:hAnsi="Arial" w:cs="Arial"/>
          <w:sz w:val="22"/>
          <w:szCs w:val="22"/>
        </w:rPr>
        <w:t>La biblioteca tiene como misión facilitar el acceso y la difusión de los recurs</w:t>
      </w:r>
      <w:r w:rsidR="00DF0B1D" w:rsidRPr="002B042C">
        <w:rPr>
          <w:rFonts w:ascii="Arial" w:hAnsi="Arial" w:cs="Arial"/>
          <w:sz w:val="22"/>
          <w:szCs w:val="22"/>
        </w:rPr>
        <w:t>os de información y colaborar en</w:t>
      </w:r>
      <w:r w:rsidRPr="002B042C">
        <w:rPr>
          <w:rFonts w:ascii="Arial" w:hAnsi="Arial" w:cs="Arial"/>
          <w:sz w:val="22"/>
          <w:szCs w:val="22"/>
        </w:rPr>
        <w:t xml:space="preserve"> los procesos de creación de conocimiento, a fin de contribuir a la consecución de los objetivos de la</w:t>
      </w:r>
      <w:r w:rsidR="004C0173">
        <w:rPr>
          <w:rFonts w:ascii="Arial" w:hAnsi="Arial" w:cs="Arial"/>
          <w:sz w:val="22"/>
          <w:szCs w:val="22"/>
        </w:rPr>
        <w:t xml:space="preserve"> Universidad/institucionales.</w:t>
      </w:r>
    </w:p>
    <w:p w14:paraId="1A41CBE1" w14:textId="77777777" w:rsidR="004C0173" w:rsidRPr="002B042C" w:rsidRDefault="004C0173" w:rsidP="004C0173">
      <w:pPr>
        <w:spacing w:line="276" w:lineRule="auto"/>
        <w:ind w:left="567" w:right="616"/>
        <w:jc w:val="both"/>
        <w:rPr>
          <w:rFonts w:ascii="Arial" w:hAnsi="Arial" w:cs="Arial"/>
          <w:sz w:val="22"/>
          <w:szCs w:val="22"/>
        </w:rPr>
      </w:pPr>
    </w:p>
    <w:p w14:paraId="0AECA5C7" w14:textId="2A98B5C7" w:rsidR="0016561C" w:rsidRPr="002B042C" w:rsidRDefault="0016561C" w:rsidP="004C0173">
      <w:pPr>
        <w:spacing w:line="276" w:lineRule="auto"/>
        <w:ind w:left="567" w:right="616"/>
        <w:jc w:val="both"/>
        <w:rPr>
          <w:rFonts w:ascii="Arial" w:hAnsi="Arial" w:cs="Arial"/>
          <w:sz w:val="22"/>
          <w:szCs w:val="22"/>
        </w:rPr>
      </w:pPr>
      <w:r w:rsidRPr="002B042C">
        <w:rPr>
          <w:rFonts w:ascii="Arial" w:hAnsi="Arial" w:cs="Arial"/>
          <w:sz w:val="22"/>
          <w:szCs w:val="22"/>
        </w:rPr>
        <w:t>Es competencia de la Biblioteca seleccionar y gestionar los diferentes recursos de información con independencia del concepto presupuestario, del procedimiento con el que hayan sido adquiri</w:t>
      </w:r>
      <w:r w:rsidR="004C0173">
        <w:rPr>
          <w:rFonts w:ascii="Arial" w:hAnsi="Arial" w:cs="Arial"/>
          <w:sz w:val="22"/>
          <w:szCs w:val="22"/>
        </w:rPr>
        <w:t>dos o de su soporte material.</w:t>
      </w:r>
    </w:p>
    <w:p w14:paraId="19987A2D" w14:textId="77777777" w:rsidR="00A560B0" w:rsidRPr="0014594B" w:rsidRDefault="00A560B0" w:rsidP="004C0173">
      <w:pPr>
        <w:spacing w:line="360" w:lineRule="auto"/>
        <w:jc w:val="both"/>
        <w:rPr>
          <w:rFonts w:ascii="Arial" w:hAnsi="Arial" w:cs="Arial"/>
        </w:rPr>
      </w:pPr>
    </w:p>
    <w:p w14:paraId="313ACFBC" w14:textId="438ABA1F" w:rsidR="0016561C" w:rsidRPr="002B042C" w:rsidRDefault="0016561C" w:rsidP="004C0173">
      <w:pPr>
        <w:spacing w:line="360" w:lineRule="auto"/>
        <w:ind w:firstLine="700"/>
        <w:jc w:val="both"/>
        <w:rPr>
          <w:rFonts w:ascii="Arial" w:hAnsi="Arial" w:cs="Arial"/>
        </w:rPr>
      </w:pPr>
      <w:r w:rsidRPr="002B042C">
        <w:rPr>
          <w:rFonts w:ascii="Arial" w:hAnsi="Arial" w:cs="Arial"/>
        </w:rPr>
        <w:t xml:space="preserve">En síntesis, la biblioteca universitaria puede definirse como un espacio físico o virtual respaldado por una institución de educación superior donde se da acceso a la información y al conocimiento, </w:t>
      </w:r>
      <w:r w:rsidR="0014594B">
        <w:rPr>
          <w:rFonts w:ascii="Arial" w:hAnsi="Arial" w:cs="Arial"/>
        </w:rPr>
        <w:t>lo que la convierte en</w:t>
      </w:r>
      <w:r w:rsidRPr="002B042C">
        <w:rPr>
          <w:rFonts w:ascii="Arial" w:hAnsi="Arial" w:cs="Arial"/>
        </w:rPr>
        <w:t xml:space="preserve"> un elem</w:t>
      </w:r>
      <w:r w:rsidR="005A0934" w:rsidRPr="002B042C">
        <w:rPr>
          <w:rFonts w:ascii="Arial" w:hAnsi="Arial" w:cs="Arial"/>
        </w:rPr>
        <w:t>e</w:t>
      </w:r>
      <w:r w:rsidRPr="002B042C">
        <w:rPr>
          <w:rFonts w:ascii="Arial" w:hAnsi="Arial" w:cs="Arial"/>
        </w:rPr>
        <w:t xml:space="preserve">nto activo para el aprendizaje y la investigación. La BU se encuentra integrada por diferentes </w:t>
      </w:r>
      <w:r w:rsidRPr="002B042C">
        <w:rPr>
          <w:rFonts w:ascii="Arial" w:hAnsi="Arial" w:cs="Arial"/>
        </w:rPr>
        <w:lastRenderedPageBreak/>
        <w:t xml:space="preserve">elementos físicos como el edificio, el mobiliario, las tecnologías y los soportes de la información, los cuales se complementan con sus recursos humanos, en donde se consideran a los usuarios como elemento principal, ya que sin ellos este tipo de organismos perderían su razón de ser, y con los bibliotecarios </w:t>
      </w:r>
      <w:r w:rsidR="007B318B" w:rsidRPr="009E3136">
        <w:rPr>
          <w:rFonts w:ascii="Arial" w:hAnsi="Arial" w:cs="Arial"/>
        </w:rPr>
        <w:t>profesionales</w:t>
      </w:r>
      <w:r w:rsidRPr="002B042C">
        <w:rPr>
          <w:rFonts w:ascii="Arial" w:hAnsi="Arial" w:cs="Arial"/>
        </w:rPr>
        <w:t>, quienes tienen la responsabilidad no sólo de administrar las BU y cuidar su buen funcionamiento, sino también formar usuarios para que conozcan sus recursos y servicios a fin de apoyar sus actividades académicas y de investigación.</w:t>
      </w:r>
    </w:p>
    <w:p w14:paraId="11EB5041" w14:textId="77777777" w:rsidR="0016561C" w:rsidRDefault="0016561C" w:rsidP="002B042C">
      <w:pPr>
        <w:spacing w:line="360" w:lineRule="auto"/>
        <w:jc w:val="both"/>
        <w:rPr>
          <w:rFonts w:ascii="Arial" w:hAnsi="Arial" w:cs="Arial"/>
        </w:rPr>
      </w:pPr>
    </w:p>
    <w:p w14:paraId="016DA510" w14:textId="5BEF1682" w:rsidR="0014594B" w:rsidRPr="002621A7" w:rsidRDefault="0014594B" w:rsidP="00CC6083">
      <w:pPr>
        <w:pStyle w:val="Prrafodelista"/>
        <w:numPr>
          <w:ilvl w:val="2"/>
          <w:numId w:val="1"/>
        </w:numPr>
        <w:spacing w:line="360" w:lineRule="auto"/>
        <w:jc w:val="both"/>
        <w:rPr>
          <w:rFonts w:ascii="Arial" w:hAnsi="Arial" w:cs="Arial"/>
          <w:b/>
          <w:color w:val="1F3864" w:themeColor="accent1" w:themeShade="80"/>
        </w:rPr>
      </w:pPr>
      <w:r w:rsidRPr="002621A7">
        <w:rPr>
          <w:rFonts w:ascii="Arial" w:hAnsi="Arial" w:cs="Arial"/>
          <w:b/>
          <w:color w:val="1F3864" w:themeColor="accent1" w:themeShade="80"/>
        </w:rPr>
        <w:t>Objetivos y funciones</w:t>
      </w:r>
    </w:p>
    <w:p w14:paraId="118A4B0B" w14:textId="77777777" w:rsidR="0014594B" w:rsidRPr="002B042C" w:rsidRDefault="0014594B" w:rsidP="002B042C">
      <w:pPr>
        <w:spacing w:line="360" w:lineRule="auto"/>
        <w:jc w:val="both"/>
        <w:rPr>
          <w:rFonts w:ascii="Arial" w:hAnsi="Arial" w:cs="Arial"/>
        </w:rPr>
      </w:pPr>
    </w:p>
    <w:p w14:paraId="34D95E47" w14:textId="28DD47B3" w:rsidR="0016561C" w:rsidRPr="002B042C" w:rsidRDefault="0014594B" w:rsidP="002B042C">
      <w:pPr>
        <w:spacing w:line="360" w:lineRule="auto"/>
        <w:jc w:val="both"/>
        <w:rPr>
          <w:rFonts w:ascii="Arial" w:hAnsi="Arial" w:cs="Arial"/>
        </w:rPr>
      </w:pPr>
      <w:r>
        <w:rPr>
          <w:rFonts w:ascii="Arial" w:hAnsi="Arial" w:cs="Arial"/>
        </w:rPr>
        <w:t xml:space="preserve">Los </w:t>
      </w:r>
      <w:r w:rsidR="0016561C" w:rsidRPr="002B042C">
        <w:rPr>
          <w:rFonts w:ascii="Arial" w:hAnsi="Arial" w:cs="Arial"/>
        </w:rPr>
        <w:t>objetivo</w:t>
      </w:r>
      <w:r>
        <w:rPr>
          <w:rFonts w:ascii="Arial" w:hAnsi="Arial" w:cs="Arial"/>
        </w:rPr>
        <w:t>s</w:t>
      </w:r>
      <w:r w:rsidR="0016561C" w:rsidRPr="002B042C">
        <w:rPr>
          <w:rFonts w:ascii="Arial" w:hAnsi="Arial" w:cs="Arial"/>
        </w:rPr>
        <w:t xml:space="preserve"> de la biblioteca universitaria </w:t>
      </w:r>
      <w:r>
        <w:rPr>
          <w:rFonts w:ascii="Arial" w:hAnsi="Arial" w:cs="Arial"/>
        </w:rPr>
        <w:t>se interrelacionan profundamente</w:t>
      </w:r>
      <w:r w:rsidRPr="002B042C">
        <w:rPr>
          <w:rFonts w:ascii="Arial" w:hAnsi="Arial" w:cs="Arial"/>
        </w:rPr>
        <w:t xml:space="preserve"> </w:t>
      </w:r>
      <w:r w:rsidR="0016561C" w:rsidRPr="002B042C">
        <w:rPr>
          <w:rFonts w:ascii="Arial" w:hAnsi="Arial" w:cs="Arial"/>
        </w:rPr>
        <w:t xml:space="preserve">con los </w:t>
      </w:r>
      <w:r>
        <w:rPr>
          <w:rFonts w:ascii="Arial" w:hAnsi="Arial" w:cs="Arial"/>
        </w:rPr>
        <w:t>de</w:t>
      </w:r>
      <w:r w:rsidR="0016561C" w:rsidRPr="002B042C">
        <w:rPr>
          <w:rFonts w:ascii="Arial" w:hAnsi="Arial" w:cs="Arial"/>
        </w:rPr>
        <w:t xml:space="preserve"> </w:t>
      </w:r>
      <w:r>
        <w:rPr>
          <w:rFonts w:ascii="Arial" w:hAnsi="Arial" w:cs="Arial"/>
        </w:rPr>
        <w:t xml:space="preserve">las </w:t>
      </w:r>
      <w:r w:rsidR="0016561C" w:rsidRPr="002B042C">
        <w:rPr>
          <w:rFonts w:ascii="Arial" w:hAnsi="Arial" w:cs="Arial"/>
        </w:rPr>
        <w:t xml:space="preserve">instituciones de </w:t>
      </w:r>
      <w:r w:rsidR="005A0934" w:rsidRPr="002B042C">
        <w:rPr>
          <w:rFonts w:ascii="Arial" w:hAnsi="Arial" w:cs="Arial"/>
        </w:rPr>
        <w:t>educación</w:t>
      </w:r>
      <w:r w:rsidR="0016561C" w:rsidRPr="002B042C">
        <w:rPr>
          <w:rFonts w:ascii="Arial" w:hAnsi="Arial" w:cs="Arial"/>
        </w:rPr>
        <w:t xml:space="preserve"> superior</w:t>
      </w:r>
      <w:r>
        <w:rPr>
          <w:rFonts w:ascii="Arial" w:hAnsi="Arial" w:cs="Arial"/>
        </w:rPr>
        <w:t xml:space="preserve"> que las fundan y sostienen</w:t>
      </w:r>
      <w:r w:rsidR="0016561C" w:rsidRPr="002B042C">
        <w:rPr>
          <w:rFonts w:ascii="Arial" w:hAnsi="Arial" w:cs="Arial"/>
        </w:rPr>
        <w:t xml:space="preserve">, </w:t>
      </w:r>
      <w:r>
        <w:rPr>
          <w:rFonts w:ascii="Arial" w:hAnsi="Arial" w:cs="Arial"/>
        </w:rPr>
        <w:t>y por lo general establecen los</w:t>
      </w:r>
      <w:r w:rsidR="0016561C" w:rsidRPr="002B042C">
        <w:rPr>
          <w:rFonts w:ascii="Arial" w:hAnsi="Arial" w:cs="Arial"/>
        </w:rPr>
        <w:t xml:space="preserve"> fin</w:t>
      </w:r>
      <w:r>
        <w:rPr>
          <w:rFonts w:ascii="Arial" w:hAnsi="Arial" w:cs="Arial"/>
        </w:rPr>
        <w:t>es</w:t>
      </w:r>
      <w:r w:rsidR="0016561C" w:rsidRPr="002B042C">
        <w:rPr>
          <w:rFonts w:ascii="Arial" w:hAnsi="Arial" w:cs="Arial"/>
        </w:rPr>
        <w:t xml:space="preserve"> que se </w:t>
      </w:r>
      <w:r>
        <w:rPr>
          <w:rFonts w:ascii="Arial" w:hAnsi="Arial" w:cs="Arial"/>
        </w:rPr>
        <w:t>pretenden</w:t>
      </w:r>
      <w:r w:rsidR="0016561C" w:rsidRPr="002B042C">
        <w:rPr>
          <w:rFonts w:ascii="Arial" w:hAnsi="Arial" w:cs="Arial"/>
        </w:rPr>
        <w:t xml:space="preserve"> alcanzar</w:t>
      </w:r>
      <w:r>
        <w:rPr>
          <w:rFonts w:ascii="Arial" w:hAnsi="Arial" w:cs="Arial"/>
        </w:rPr>
        <w:t>;</w:t>
      </w:r>
      <w:r w:rsidR="0016561C" w:rsidRPr="002B042C">
        <w:rPr>
          <w:rFonts w:ascii="Arial" w:hAnsi="Arial" w:cs="Arial"/>
        </w:rPr>
        <w:t xml:space="preserve"> para que </w:t>
      </w:r>
      <w:r>
        <w:rPr>
          <w:rFonts w:ascii="Arial" w:hAnsi="Arial" w:cs="Arial"/>
        </w:rPr>
        <w:t xml:space="preserve">éstos </w:t>
      </w:r>
      <w:r w:rsidR="0016561C" w:rsidRPr="002B042C">
        <w:rPr>
          <w:rFonts w:ascii="Arial" w:hAnsi="Arial" w:cs="Arial"/>
        </w:rPr>
        <w:t xml:space="preserve">se cumplan es importante efectuar de manera adecuada las funciones, las cuales pueden </w:t>
      </w:r>
      <w:r>
        <w:rPr>
          <w:rFonts w:ascii="Arial" w:hAnsi="Arial" w:cs="Arial"/>
        </w:rPr>
        <w:t>ser definidas</w:t>
      </w:r>
      <w:r w:rsidR="0016561C" w:rsidRPr="002B042C">
        <w:rPr>
          <w:rFonts w:ascii="Arial" w:hAnsi="Arial" w:cs="Arial"/>
        </w:rPr>
        <w:t xml:space="preserve"> como las tareas que </w:t>
      </w:r>
      <w:r>
        <w:rPr>
          <w:rFonts w:ascii="Arial" w:hAnsi="Arial" w:cs="Arial"/>
        </w:rPr>
        <w:t xml:space="preserve">le </w:t>
      </w:r>
      <w:r w:rsidR="0016561C" w:rsidRPr="002B042C">
        <w:rPr>
          <w:rFonts w:ascii="Arial" w:hAnsi="Arial" w:cs="Arial"/>
        </w:rPr>
        <w:t>corresponde realizar</w:t>
      </w:r>
      <w:r>
        <w:rPr>
          <w:rFonts w:ascii="Arial" w:hAnsi="Arial" w:cs="Arial"/>
        </w:rPr>
        <w:t xml:space="preserve"> a la BU, las cuales</w:t>
      </w:r>
      <w:r w:rsidR="0016561C" w:rsidRPr="002B042C">
        <w:rPr>
          <w:rFonts w:ascii="Arial" w:hAnsi="Arial" w:cs="Arial"/>
        </w:rPr>
        <w:t xml:space="preserve"> se pueden resumir </w:t>
      </w:r>
      <w:r w:rsidR="00C9733A" w:rsidRPr="002B042C">
        <w:rPr>
          <w:rFonts w:ascii="Arial" w:hAnsi="Arial" w:cs="Arial"/>
        </w:rPr>
        <w:t>en tres</w:t>
      </w:r>
      <w:r w:rsidR="0016561C" w:rsidRPr="002B042C">
        <w:rPr>
          <w:rFonts w:ascii="Arial" w:hAnsi="Arial" w:cs="Arial"/>
        </w:rPr>
        <w:t xml:space="preserve"> </w:t>
      </w:r>
      <w:r w:rsidR="007B318B" w:rsidRPr="009E3136">
        <w:rPr>
          <w:rFonts w:ascii="Arial" w:hAnsi="Arial" w:cs="Arial"/>
        </w:rPr>
        <w:t>funciones</w:t>
      </w:r>
      <w:r w:rsidR="0016561C" w:rsidRPr="002B042C">
        <w:rPr>
          <w:rFonts w:ascii="Arial" w:hAnsi="Arial" w:cs="Arial"/>
        </w:rPr>
        <w:t xml:space="preserve">: reunir, conservar y servir. A </w:t>
      </w:r>
      <w:r w:rsidR="00796314" w:rsidRPr="002B042C">
        <w:rPr>
          <w:rFonts w:ascii="Arial" w:hAnsi="Arial" w:cs="Arial"/>
        </w:rPr>
        <w:t>continuación,</w:t>
      </w:r>
      <w:r w:rsidR="0016561C" w:rsidRPr="002B042C">
        <w:rPr>
          <w:rFonts w:ascii="Arial" w:hAnsi="Arial" w:cs="Arial"/>
        </w:rPr>
        <w:t xml:space="preserve"> se </w:t>
      </w:r>
      <w:r w:rsidR="00DF0B1D" w:rsidRPr="002B042C">
        <w:rPr>
          <w:rFonts w:ascii="Arial" w:hAnsi="Arial" w:cs="Arial"/>
        </w:rPr>
        <w:t>mencionarán</w:t>
      </w:r>
      <w:r w:rsidR="0016561C" w:rsidRPr="002B042C">
        <w:rPr>
          <w:rFonts w:ascii="Arial" w:hAnsi="Arial" w:cs="Arial"/>
        </w:rPr>
        <w:t xml:space="preserve"> los objetivos</w:t>
      </w:r>
      <w:r>
        <w:rPr>
          <w:rFonts w:ascii="Arial" w:hAnsi="Arial" w:cs="Arial"/>
        </w:rPr>
        <w:t xml:space="preserve"> generales de este tipo de biblioteca.</w:t>
      </w:r>
    </w:p>
    <w:p w14:paraId="12029A45" w14:textId="77777777" w:rsidR="0016561C" w:rsidRPr="002B042C" w:rsidRDefault="0016561C" w:rsidP="002B042C">
      <w:pPr>
        <w:spacing w:line="360" w:lineRule="auto"/>
        <w:jc w:val="both"/>
        <w:rPr>
          <w:rFonts w:ascii="Arial" w:hAnsi="Arial" w:cs="Arial"/>
        </w:rPr>
      </w:pPr>
    </w:p>
    <w:p w14:paraId="08E4FFB1" w14:textId="77777777" w:rsidR="0016561C" w:rsidRPr="0014594B" w:rsidRDefault="0016561C" w:rsidP="002B042C">
      <w:pPr>
        <w:spacing w:line="360" w:lineRule="auto"/>
        <w:jc w:val="both"/>
        <w:rPr>
          <w:rFonts w:ascii="Arial" w:hAnsi="Arial" w:cs="Arial"/>
          <w:b/>
        </w:rPr>
      </w:pPr>
      <w:r w:rsidRPr="0014594B">
        <w:rPr>
          <w:rFonts w:ascii="Arial" w:hAnsi="Arial" w:cs="Arial"/>
          <w:b/>
        </w:rPr>
        <w:t>Objetivos</w:t>
      </w:r>
    </w:p>
    <w:p w14:paraId="1A53D46C" w14:textId="4163213D" w:rsidR="0016561C" w:rsidRPr="0014594B" w:rsidRDefault="0016561C" w:rsidP="0014594B">
      <w:pPr>
        <w:spacing w:line="360" w:lineRule="auto"/>
        <w:jc w:val="both"/>
        <w:rPr>
          <w:rFonts w:ascii="Arial" w:hAnsi="Arial" w:cs="Arial"/>
        </w:rPr>
      </w:pPr>
      <w:r w:rsidRPr="0014594B">
        <w:rPr>
          <w:rFonts w:ascii="Arial" w:hAnsi="Arial" w:cs="Arial"/>
        </w:rPr>
        <w:t xml:space="preserve">Los objetivos de la BU principalmente son educativos, los cuales tienen que ver con: la enseñanza, la </w:t>
      </w:r>
      <w:r w:rsidR="005A0934" w:rsidRPr="0014594B">
        <w:rPr>
          <w:rFonts w:ascii="Arial" w:hAnsi="Arial" w:cs="Arial"/>
        </w:rPr>
        <w:t>investigación</w:t>
      </w:r>
      <w:r w:rsidRPr="0014594B">
        <w:rPr>
          <w:rFonts w:ascii="Arial" w:hAnsi="Arial" w:cs="Arial"/>
        </w:rPr>
        <w:t xml:space="preserve"> y la </w:t>
      </w:r>
      <w:r w:rsidR="005A0934" w:rsidRPr="0014594B">
        <w:rPr>
          <w:rFonts w:ascii="Arial" w:hAnsi="Arial" w:cs="Arial"/>
        </w:rPr>
        <w:t>difusión</w:t>
      </w:r>
      <w:r w:rsidR="0014594B" w:rsidRPr="0014594B">
        <w:rPr>
          <w:rFonts w:ascii="Arial" w:hAnsi="Arial" w:cs="Arial"/>
        </w:rPr>
        <w:t xml:space="preserve"> cultural. En este sentido</w:t>
      </w:r>
      <w:r w:rsidRPr="0014594B">
        <w:rPr>
          <w:rFonts w:ascii="Arial" w:hAnsi="Arial" w:cs="Arial"/>
        </w:rPr>
        <w:t xml:space="preserve"> </w:t>
      </w:r>
      <w:r w:rsidRPr="0014594B">
        <w:rPr>
          <w:rFonts w:ascii="Arial" w:hAnsi="Arial" w:cs="Arial"/>
          <w:highlight w:val="yellow"/>
        </w:rPr>
        <w:t xml:space="preserve">Aceves </w:t>
      </w:r>
      <w:r w:rsidR="0014594B" w:rsidRPr="0014594B">
        <w:rPr>
          <w:rFonts w:ascii="Arial" w:hAnsi="Arial" w:cs="Arial"/>
          <w:highlight w:val="yellow"/>
        </w:rPr>
        <w:t>(citado por Arriola Navarrete, 2009</w:t>
      </w:r>
      <w:r w:rsidR="0014594B">
        <w:rPr>
          <w:rFonts w:ascii="Arial" w:hAnsi="Arial" w:cs="Arial"/>
          <w:highlight w:val="yellow"/>
        </w:rPr>
        <w:t>,</w:t>
      </w:r>
      <w:r w:rsidR="0014594B" w:rsidRPr="0014594B">
        <w:rPr>
          <w:rFonts w:ascii="Arial" w:hAnsi="Arial" w:cs="Arial"/>
          <w:highlight w:val="yellow"/>
        </w:rPr>
        <w:t xml:space="preserve"> p. 115)</w:t>
      </w:r>
      <w:r w:rsidR="0014594B" w:rsidRPr="0014594B">
        <w:rPr>
          <w:rFonts w:ascii="Arial" w:hAnsi="Arial" w:cs="Arial"/>
        </w:rPr>
        <w:t xml:space="preserve"> </w:t>
      </w:r>
      <w:r w:rsidRPr="0014594B">
        <w:rPr>
          <w:rFonts w:ascii="Arial" w:hAnsi="Arial" w:cs="Arial"/>
        </w:rPr>
        <w:t>comenta que:</w:t>
      </w:r>
    </w:p>
    <w:p w14:paraId="1D08EAD5" w14:textId="77777777" w:rsidR="0016561C" w:rsidRPr="0014594B" w:rsidRDefault="0016561C" w:rsidP="0014594B">
      <w:pPr>
        <w:spacing w:line="360" w:lineRule="auto"/>
        <w:jc w:val="both"/>
        <w:rPr>
          <w:rFonts w:ascii="Arial" w:hAnsi="Arial" w:cs="Arial"/>
        </w:rPr>
      </w:pPr>
    </w:p>
    <w:p w14:paraId="7B402B43" w14:textId="517157C6" w:rsidR="00A560B0" w:rsidRPr="002B042C" w:rsidRDefault="0016561C" w:rsidP="0014594B">
      <w:pPr>
        <w:spacing w:line="276" w:lineRule="auto"/>
        <w:ind w:left="567" w:right="616"/>
        <w:jc w:val="both"/>
        <w:rPr>
          <w:rFonts w:ascii="Arial" w:hAnsi="Arial" w:cs="Arial"/>
          <w:sz w:val="22"/>
          <w:szCs w:val="22"/>
        </w:rPr>
      </w:pPr>
      <w:r w:rsidRPr="002B042C">
        <w:rPr>
          <w:rFonts w:ascii="Arial" w:hAnsi="Arial" w:cs="Arial"/>
          <w:sz w:val="22"/>
          <w:szCs w:val="22"/>
        </w:rPr>
        <w:t xml:space="preserve">El objetivo general de la biblioteca universitaria, es la creación y mantenimiento de una estructura eficaz, basada en la explotación de los bienes y recursos constituidos por la información, mediante el diseño de unos servicios, capaces de responder de la manera </w:t>
      </w:r>
      <w:r w:rsidR="005A0934" w:rsidRPr="002B042C">
        <w:rPr>
          <w:rFonts w:ascii="Arial" w:hAnsi="Arial" w:cs="Arial"/>
          <w:sz w:val="22"/>
          <w:szCs w:val="22"/>
        </w:rPr>
        <w:t>más</w:t>
      </w:r>
      <w:r w:rsidRPr="002B042C">
        <w:rPr>
          <w:rFonts w:ascii="Arial" w:hAnsi="Arial" w:cs="Arial"/>
          <w:sz w:val="22"/>
          <w:szCs w:val="22"/>
        </w:rPr>
        <w:t xml:space="preserve"> efectiva posible, a las necesidades de los </w:t>
      </w:r>
      <w:r w:rsidR="005A0934" w:rsidRPr="002B042C">
        <w:rPr>
          <w:rFonts w:ascii="Arial" w:hAnsi="Arial" w:cs="Arial"/>
          <w:sz w:val="22"/>
          <w:szCs w:val="22"/>
        </w:rPr>
        <w:t>miembros</w:t>
      </w:r>
      <w:r w:rsidRPr="002B042C">
        <w:rPr>
          <w:rFonts w:ascii="Arial" w:hAnsi="Arial" w:cs="Arial"/>
          <w:sz w:val="22"/>
          <w:szCs w:val="22"/>
        </w:rPr>
        <w:t xml:space="preserve"> de la institución matriz, la Universidad</w:t>
      </w:r>
      <w:r w:rsidR="0014594B">
        <w:rPr>
          <w:rFonts w:ascii="Arial" w:hAnsi="Arial" w:cs="Arial"/>
          <w:sz w:val="22"/>
          <w:szCs w:val="22"/>
        </w:rPr>
        <w:t xml:space="preserve"> y por extensión de la sociedad.</w:t>
      </w:r>
    </w:p>
    <w:p w14:paraId="1510CFC3" w14:textId="77777777" w:rsidR="0016561C" w:rsidRPr="0014594B" w:rsidRDefault="0016561C" w:rsidP="0014594B">
      <w:pPr>
        <w:spacing w:line="360" w:lineRule="auto"/>
        <w:jc w:val="both"/>
        <w:rPr>
          <w:rFonts w:ascii="Arial" w:hAnsi="Arial" w:cs="Arial"/>
        </w:rPr>
      </w:pPr>
    </w:p>
    <w:p w14:paraId="40FF284F" w14:textId="061EE8D8" w:rsidR="0016561C" w:rsidRPr="0014594B" w:rsidRDefault="0016561C" w:rsidP="00782F27">
      <w:pPr>
        <w:spacing w:line="360" w:lineRule="auto"/>
        <w:ind w:firstLine="567"/>
        <w:jc w:val="both"/>
        <w:rPr>
          <w:rFonts w:ascii="Arial" w:hAnsi="Arial" w:cs="Arial"/>
        </w:rPr>
      </w:pPr>
      <w:r w:rsidRPr="0014594B">
        <w:rPr>
          <w:rFonts w:ascii="Arial" w:hAnsi="Arial" w:cs="Arial"/>
        </w:rPr>
        <w:t xml:space="preserve">Algunos de los objetivos </w:t>
      </w:r>
      <w:r w:rsidR="00782F27">
        <w:rPr>
          <w:rFonts w:ascii="Arial" w:hAnsi="Arial" w:cs="Arial"/>
        </w:rPr>
        <w:t>más importantes</w:t>
      </w:r>
      <w:r w:rsidRPr="0014594B">
        <w:rPr>
          <w:rFonts w:ascii="Arial" w:hAnsi="Arial" w:cs="Arial"/>
        </w:rPr>
        <w:t xml:space="preserve"> dentro de la biblioteca universitaria </w:t>
      </w:r>
      <w:r w:rsidR="00782F27">
        <w:rPr>
          <w:rFonts w:ascii="Arial" w:hAnsi="Arial" w:cs="Arial"/>
        </w:rPr>
        <w:t>son los señalados a continuación:</w:t>
      </w:r>
    </w:p>
    <w:p w14:paraId="17BA2895" w14:textId="77777777" w:rsidR="0016561C" w:rsidRPr="0014594B" w:rsidRDefault="0016561C" w:rsidP="0014594B">
      <w:pPr>
        <w:spacing w:line="360" w:lineRule="auto"/>
        <w:jc w:val="both"/>
        <w:rPr>
          <w:rFonts w:ascii="Arial" w:hAnsi="Arial" w:cs="Arial"/>
        </w:rPr>
      </w:pPr>
    </w:p>
    <w:p w14:paraId="5BB3935A" w14:textId="609F4F58" w:rsidR="0016561C" w:rsidRPr="0014594B" w:rsidRDefault="00782F27" w:rsidP="005F1EAE">
      <w:pPr>
        <w:pStyle w:val="Prrafodelista"/>
        <w:numPr>
          <w:ilvl w:val="0"/>
          <w:numId w:val="11"/>
        </w:numPr>
        <w:pBdr>
          <w:top w:val="nil"/>
          <w:left w:val="nil"/>
          <w:bottom w:val="nil"/>
          <w:right w:val="nil"/>
          <w:between w:val="nil"/>
        </w:pBdr>
        <w:spacing w:line="360" w:lineRule="auto"/>
        <w:jc w:val="both"/>
        <w:rPr>
          <w:rFonts w:ascii="Arial" w:hAnsi="Arial" w:cs="Arial"/>
        </w:rPr>
      </w:pPr>
      <w:r>
        <w:rPr>
          <w:rFonts w:ascii="Arial" w:hAnsi="Arial" w:cs="Arial"/>
        </w:rPr>
        <w:lastRenderedPageBreak/>
        <w:t>Conformar u</w:t>
      </w:r>
      <w:r w:rsidR="0016561C" w:rsidRPr="0014594B">
        <w:rPr>
          <w:rFonts w:ascii="Arial" w:hAnsi="Arial" w:cs="Arial"/>
        </w:rPr>
        <w:t xml:space="preserve">na colección </w:t>
      </w:r>
      <w:r w:rsidR="00DF0B1D" w:rsidRPr="0014594B">
        <w:rPr>
          <w:rFonts w:ascii="Arial" w:hAnsi="Arial" w:cs="Arial"/>
        </w:rPr>
        <w:t>bibliográfica</w:t>
      </w:r>
      <w:r w:rsidR="0016561C" w:rsidRPr="0014594B">
        <w:rPr>
          <w:rFonts w:ascii="Arial" w:hAnsi="Arial" w:cs="Arial"/>
        </w:rPr>
        <w:t xml:space="preserve"> que cubra todas las materias impartidas en la institución, </w:t>
      </w:r>
      <w:r>
        <w:rPr>
          <w:rFonts w:ascii="Arial" w:hAnsi="Arial" w:cs="Arial"/>
        </w:rPr>
        <w:t>donde se incluyan</w:t>
      </w:r>
      <w:r w:rsidR="0016561C" w:rsidRPr="0014594B">
        <w:rPr>
          <w:rFonts w:ascii="Arial" w:hAnsi="Arial" w:cs="Arial"/>
        </w:rPr>
        <w:t xml:space="preserve"> lecturas de cultura general y de esparcimiento. Para </w:t>
      </w:r>
      <w:r>
        <w:rPr>
          <w:rFonts w:ascii="Arial" w:hAnsi="Arial" w:cs="Arial"/>
        </w:rPr>
        <w:t xml:space="preserve">determinar </w:t>
      </w:r>
      <w:r w:rsidR="0016561C" w:rsidRPr="0014594B">
        <w:rPr>
          <w:rFonts w:ascii="Arial" w:hAnsi="Arial" w:cs="Arial"/>
        </w:rPr>
        <w:t xml:space="preserve">el número de materiales que se van a adquirir y los que ya se </w:t>
      </w:r>
      <w:r>
        <w:rPr>
          <w:rFonts w:ascii="Arial" w:hAnsi="Arial" w:cs="Arial"/>
        </w:rPr>
        <w:t>poseen</w:t>
      </w:r>
      <w:r w:rsidR="0016561C" w:rsidRPr="0014594B">
        <w:rPr>
          <w:rFonts w:ascii="Arial" w:hAnsi="Arial" w:cs="Arial"/>
        </w:rPr>
        <w:t xml:space="preserve"> debe</w:t>
      </w:r>
      <w:r>
        <w:rPr>
          <w:rFonts w:ascii="Arial" w:hAnsi="Arial" w:cs="Arial"/>
        </w:rPr>
        <w:t>n de</w:t>
      </w:r>
      <w:r w:rsidR="0016561C" w:rsidRPr="0014594B">
        <w:rPr>
          <w:rFonts w:ascii="Arial" w:hAnsi="Arial" w:cs="Arial"/>
        </w:rPr>
        <w:t xml:space="preserve"> considerar</w:t>
      </w:r>
      <w:r>
        <w:rPr>
          <w:rFonts w:ascii="Arial" w:hAnsi="Arial" w:cs="Arial"/>
        </w:rPr>
        <w:t>se</w:t>
      </w:r>
      <w:r w:rsidR="0016561C" w:rsidRPr="0014594B">
        <w:rPr>
          <w:rFonts w:ascii="Arial" w:hAnsi="Arial" w:cs="Arial"/>
        </w:rPr>
        <w:t xml:space="preserve"> la cantidad de usuarios </w:t>
      </w:r>
      <w:r>
        <w:rPr>
          <w:rFonts w:ascii="Arial" w:hAnsi="Arial" w:cs="Arial"/>
        </w:rPr>
        <w:t>que integran la comunidad de la biblioteca</w:t>
      </w:r>
      <w:r w:rsidR="0016561C" w:rsidRPr="0014594B">
        <w:rPr>
          <w:rFonts w:ascii="Arial" w:hAnsi="Arial" w:cs="Arial"/>
        </w:rPr>
        <w:t>.</w:t>
      </w:r>
    </w:p>
    <w:p w14:paraId="7B9D29CB" w14:textId="77777777" w:rsidR="00782F27" w:rsidRDefault="0016561C" w:rsidP="005F1EAE">
      <w:pPr>
        <w:pStyle w:val="Prrafodelista"/>
        <w:numPr>
          <w:ilvl w:val="0"/>
          <w:numId w:val="10"/>
        </w:numPr>
        <w:pBdr>
          <w:top w:val="nil"/>
          <w:left w:val="nil"/>
          <w:bottom w:val="nil"/>
          <w:right w:val="nil"/>
          <w:between w:val="nil"/>
        </w:pBdr>
        <w:spacing w:line="360" w:lineRule="auto"/>
        <w:jc w:val="both"/>
        <w:rPr>
          <w:rFonts w:ascii="Arial" w:hAnsi="Arial" w:cs="Arial"/>
        </w:rPr>
      </w:pPr>
      <w:r w:rsidRPr="002B042C">
        <w:rPr>
          <w:rFonts w:ascii="Arial" w:hAnsi="Arial" w:cs="Arial"/>
        </w:rPr>
        <w:t xml:space="preserve">Tener una organización adecuada, que permita al usuario, conocer y </w:t>
      </w:r>
      <w:r w:rsidR="00DF0B1D" w:rsidRPr="002B042C">
        <w:rPr>
          <w:rFonts w:ascii="Arial" w:hAnsi="Arial" w:cs="Arial"/>
        </w:rPr>
        <w:t>acceder fácilmente</w:t>
      </w:r>
      <w:r w:rsidRPr="002B042C">
        <w:rPr>
          <w:rFonts w:ascii="Arial" w:hAnsi="Arial" w:cs="Arial"/>
        </w:rPr>
        <w:t xml:space="preserve"> al fondo documental</w:t>
      </w:r>
      <w:r w:rsidR="00782F27">
        <w:rPr>
          <w:rFonts w:ascii="Arial" w:hAnsi="Arial" w:cs="Arial"/>
        </w:rPr>
        <w:t>.</w:t>
      </w:r>
    </w:p>
    <w:p w14:paraId="1C3B6B1C" w14:textId="362A8330" w:rsidR="0016561C" w:rsidRPr="002B042C" w:rsidRDefault="00782F27" w:rsidP="005F1EAE">
      <w:pPr>
        <w:pStyle w:val="Prrafodelista"/>
        <w:numPr>
          <w:ilvl w:val="0"/>
          <w:numId w:val="10"/>
        </w:numPr>
        <w:pBdr>
          <w:top w:val="nil"/>
          <w:left w:val="nil"/>
          <w:bottom w:val="nil"/>
          <w:right w:val="nil"/>
          <w:between w:val="nil"/>
        </w:pBdr>
        <w:spacing w:line="360" w:lineRule="auto"/>
        <w:jc w:val="both"/>
        <w:rPr>
          <w:rFonts w:ascii="Arial" w:hAnsi="Arial" w:cs="Arial"/>
        </w:rPr>
      </w:pPr>
      <w:r>
        <w:rPr>
          <w:rFonts w:ascii="Arial" w:hAnsi="Arial" w:cs="Arial"/>
        </w:rPr>
        <w:t>Implementar cursos y talleres para formar</w:t>
      </w:r>
      <w:r w:rsidR="0016561C" w:rsidRPr="002B042C">
        <w:rPr>
          <w:rFonts w:ascii="Arial" w:hAnsi="Arial" w:cs="Arial"/>
        </w:rPr>
        <w:t xml:space="preserve"> al usuario </w:t>
      </w:r>
      <w:r>
        <w:rPr>
          <w:rFonts w:ascii="Arial" w:hAnsi="Arial" w:cs="Arial"/>
        </w:rPr>
        <w:t xml:space="preserve">en </w:t>
      </w:r>
      <w:r w:rsidR="0016561C" w:rsidRPr="002B042C">
        <w:rPr>
          <w:rFonts w:ascii="Arial" w:hAnsi="Arial" w:cs="Arial"/>
        </w:rPr>
        <w:t>el uso de la información.</w:t>
      </w:r>
    </w:p>
    <w:p w14:paraId="50FDF9B1" w14:textId="27D53272" w:rsidR="0016561C" w:rsidRPr="002B042C" w:rsidRDefault="0016561C" w:rsidP="005F1EAE">
      <w:pPr>
        <w:pStyle w:val="Prrafodelista"/>
        <w:numPr>
          <w:ilvl w:val="0"/>
          <w:numId w:val="9"/>
        </w:numPr>
        <w:pBdr>
          <w:top w:val="nil"/>
          <w:left w:val="nil"/>
          <w:bottom w:val="nil"/>
          <w:right w:val="nil"/>
          <w:between w:val="nil"/>
        </w:pBdr>
        <w:spacing w:line="360" w:lineRule="auto"/>
        <w:jc w:val="both"/>
        <w:rPr>
          <w:rFonts w:ascii="Arial" w:hAnsi="Arial" w:cs="Arial"/>
        </w:rPr>
      </w:pPr>
      <w:r w:rsidRPr="002B042C">
        <w:rPr>
          <w:rFonts w:ascii="Arial" w:hAnsi="Arial" w:cs="Arial"/>
        </w:rPr>
        <w:t xml:space="preserve">Mejorar los procesos y operaciones para crear un mejor servicio </w:t>
      </w:r>
      <w:r w:rsidR="00CC575E" w:rsidRPr="002B042C">
        <w:rPr>
          <w:rFonts w:ascii="Arial" w:hAnsi="Arial" w:cs="Arial"/>
        </w:rPr>
        <w:t>día</w:t>
      </w:r>
      <w:r w:rsidRPr="002B042C">
        <w:rPr>
          <w:rFonts w:ascii="Arial" w:hAnsi="Arial" w:cs="Arial"/>
        </w:rPr>
        <w:t xml:space="preserve"> con </w:t>
      </w:r>
      <w:r w:rsidR="00CC575E" w:rsidRPr="002B042C">
        <w:rPr>
          <w:rFonts w:ascii="Arial" w:hAnsi="Arial" w:cs="Arial"/>
        </w:rPr>
        <w:t>día</w:t>
      </w:r>
      <w:r w:rsidRPr="002B042C">
        <w:rPr>
          <w:rFonts w:ascii="Arial" w:hAnsi="Arial" w:cs="Arial"/>
        </w:rPr>
        <w:t>.</w:t>
      </w:r>
    </w:p>
    <w:p w14:paraId="2E9E861B" w14:textId="3BB022CF" w:rsidR="0016561C" w:rsidRPr="002B042C" w:rsidRDefault="00782F27" w:rsidP="005F1EAE">
      <w:pPr>
        <w:pStyle w:val="Prrafodelista"/>
        <w:numPr>
          <w:ilvl w:val="0"/>
          <w:numId w:val="9"/>
        </w:numPr>
        <w:pBdr>
          <w:top w:val="nil"/>
          <w:left w:val="nil"/>
          <w:bottom w:val="nil"/>
          <w:right w:val="nil"/>
          <w:between w:val="nil"/>
        </w:pBdr>
        <w:spacing w:line="360" w:lineRule="auto"/>
        <w:jc w:val="both"/>
        <w:rPr>
          <w:rFonts w:ascii="Arial" w:hAnsi="Arial" w:cs="Arial"/>
        </w:rPr>
      </w:pPr>
      <w:r>
        <w:rPr>
          <w:rFonts w:ascii="Arial" w:hAnsi="Arial" w:cs="Arial"/>
        </w:rPr>
        <w:t>Establecer actividades para el f</w:t>
      </w:r>
      <w:r w:rsidR="0016561C" w:rsidRPr="002B042C">
        <w:rPr>
          <w:rFonts w:ascii="Arial" w:hAnsi="Arial" w:cs="Arial"/>
        </w:rPr>
        <w:t xml:space="preserve">omento a la lectura </w:t>
      </w:r>
      <w:r>
        <w:rPr>
          <w:rFonts w:ascii="Arial" w:hAnsi="Arial" w:cs="Arial"/>
        </w:rPr>
        <w:t>dirigidas a los miembros de su comunidad.</w:t>
      </w:r>
    </w:p>
    <w:p w14:paraId="0F2ABECD" w14:textId="58E4CD8F" w:rsidR="0016561C" w:rsidRPr="002B042C" w:rsidRDefault="0016561C" w:rsidP="005F1EAE">
      <w:pPr>
        <w:pStyle w:val="Prrafodelista"/>
        <w:numPr>
          <w:ilvl w:val="0"/>
          <w:numId w:val="9"/>
        </w:numPr>
        <w:pBdr>
          <w:top w:val="nil"/>
          <w:left w:val="nil"/>
          <w:bottom w:val="nil"/>
          <w:right w:val="nil"/>
          <w:between w:val="nil"/>
        </w:pBdr>
        <w:spacing w:line="360" w:lineRule="auto"/>
        <w:jc w:val="both"/>
        <w:rPr>
          <w:rFonts w:ascii="Arial" w:hAnsi="Arial" w:cs="Arial"/>
        </w:rPr>
      </w:pPr>
      <w:r w:rsidRPr="002B042C">
        <w:rPr>
          <w:rFonts w:ascii="Arial" w:hAnsi="Arial" w:cs="Arial"/>
        </w:rPr>
        <w:t>Dar acceso a información fidedigna cuando el usuario la necesite</w:t>
      </w:r>
      <w:r w:rsidR="00782F27">
        <w:rPr>
          <w:rFonts w:ascii="Arial" w:hAnsi="Arial" w:cs="Arial"/>
        </w:rPr>
        <w:t>.</w:t>
      </w:r>
    </w:p>
    <w:p w14:paraId="23A8B4B8" w14:textId="77777777" w:rsidR="0016561C" w:rsidRPr="002B042C" w:rsidRDefault="0016561C" w:rsidP="005F1EAE">
      <w:pPr>
        <w:pStyle w:val="Prrafodelista"/>
        <w:numPr>
          <w:ilvl w:val="0"/>
          <w:numId w:val="9"/>
        </w:numPr>
        <w:pBdr>
          <w:top w:val="nil"/>
          <w:left w:val="nil"/>
          <w:bottom w:val="nil"/>
          <w:right w:val="nil"/>
          <w:between w:val="nil"/>
        </w:pBdr>
        <w:spacing w:line="360" w:lineRule="auto"/>
        <w:jc w:val="both"/>
        <w:rPr>
          <w:rFonts w:ascii="Arial" w:hAnsi="Arial" w:cs="Arial"/>
        </w:rPr>
      </w:pPr>
      <w:r w:rsidRPr="002B042C">
        <w:rPr>
          <w:rFonts w:ascii="Arial" w:hAnsi="Arial" w:cs="Arial"/>
        </w:rPr>
        <w:t>Apoyar los objetivos de la institución en donde fue creada</w:t>
      </w:r>
    </w:p>
    <w:p w14:paraId="4FDEAAC4" w14:textId="6F34294D" w:rsidR="0016561C" w:rsidRPr="002B042C" w:rsidRDefault="0016561C" w:rsidP="005F1EAE">
      <w:pPr>
        <w:pStyle w:val="Prrafodelista"/>
        <w:numPr>
          <w:ilvl w:val="0"/>
          <w:numId w:val="9"/>
        </w:numPr>
        <w:pBdr>
          <w:top w:val="nil"/>
          <w:left w:val="nil"/>
          <w:bottom w:val="nil"/>
          <w:right w:val="nil"/>
          <w:between w:val="nil"/>
        </w:pBdr>
        <w:spacing w:line="360" w:lineRule="auto"/>
        <w:jc w:val="both"/>
        <w:rPr>
          <w:rFonts w:ascii="Arial" w:hAnsi="Arial" w:cs="Arial"/>
        </w:rPr>
      </w:pPr>
      <w:r w:rsidRPr="002B042C">
        <w:rPr>
          <w:rFonts w:ascii="Arial" w:hAnsi="Arial" w:cs="Arial"/>
        </w:rPr>
        <w:t xml:space="preserve">Realizar la evaluación de los servicios que ofrece, de las colecciones </w:t>
      </w:r>
      <w:r w:rsidR="005A0934" w:rsidRPr="002B042C">
        <w:rPr>
          <w:rFonts w:ascii="Arial" w:hAnsi="Arial" w:cs="Arial"/>
        </w:rPr>
        <w:t>bibliográficas</w:t>
      </w:r>
      <w:r w:rsidRPr="002B042C">
        <w:rPr>
          <w:rFonts w:ascii="Arial" w:hAnsi="Arial" w:cs="Arial"/>
        </w:rPr>
        <w:t xml:space="preserve"> y del uso de la información ofrecida a los usuarios </w:t>
      </w:r>
      <w:r w:rsidRPr="002B042C">
        <w:rPr>
          <w:rFonts w:ascii="Arial" w:hAnsi="Arial" w:cs="Arial"/>
          <w:highlight w:val="yellow"/>
        </w:rPr>
        <w:t>(Arriola Navarrete, 2009</w:t>
      </w:r>
      <w:r w:rsidRPr="002B042C">
        <w:rPr>
          <w:rFonts w:ascii="Arial" w:hAnsi="Arial" w:cs="Arial"/>
        </w:rPr>
        <w:t>)</w:t>
      </w:r>
      <w:r w:rsidR="00782F27">
        <w:rPr>
          <w:rFonts w:ascii="Arial" w:hAnsi="Arial" w:cs="Arial"/>
        </w:rPr>
        <w:t>.</w:t>
      </w:r>
    </w:p>
    <w:p w14:paraId="2C49F666" w14:textId="77777777" w:rsidR="0016561C" w:rsidRPr="002B042C" w:rsidRDefault="0016561C" w:rsidP="002B042C">
      <w:pPr>
        <w:spacing w:line="360" w:lineRule="auto"/>
        <w:jc w:val="both"/>
        <w:rPr>
          <w:rFonts w:ascii="Arial" w:hAnsi="Arial" w:cs="Arial"/>
        </w:rPr>
      </w:pPr>
    </w:p>
    <w:p w14:paraId="0969224B" w14:textId="0A4CE626" w:rsidR="0016561C" w:rsidRPr="002B042C" w:rsidRDefault="0016561C" w:rsidP="002B042C">
      <w:pPr>
        <w:spacing w:line="360" w:lineRule="auto"/>
        <w:ind w:firstLine="700"/>
        <w:jc w:val="both"/>
        <w:rPr>
          <w:rFonts w:ascii="Arial" w:hAnsi="Arial" w:cs="Arial"/>
        </w:rPr>
      </w:pPr>
      <w:r w:rsidRPr="002B042C">
        <w:rPr>
          <w:rFonts w:ascii="Arial" w:hAnsi="Arial" w:cs="Arial"/>
        </w:rPr>
        <w:t xml:space="preserve">Es </w:t>
      </w:r>
      <w:r w:rsidR="00661339">
        <w:rPr>
          <w:rFonts w:ascii="Arial" w:hAnsi="Arial" w:cs="Arial"/>
        </w:rPr>
        <w:t>innegable</w:t>
      </w:r>
      <w:r w:rsidR="00661339" w:rsidRPr="002B042C">
        <w:rPr>
          <w:rFonts w:ascii="Arial" w:hAnsi="Arial" w:cs="Arial"/>
        </w:rPr>
        <w:t xml:space="preserve"> </w:t>
      </w:r>
      <w:r w:rsidRPr="002B042C">
        <w:rPr>
          <w:rFonts w:ascii="Arial" w:hAnsi="Arial" w:cs="Arial"/>
        </w:rPr>
        <w:t>que los objetivos de la BU y los de la universidad</w:t>
      </w:r>
      <w:r w:rsidR="00661339">
        <w:rPr>
          <w:rFonts w:ascii="Arial" w:hAnsi="Arial" w:cs="Arial"/>
        </w:rPr>
        <w:t xml:space="preserve"> varían en algunos puntos</w:t>
      </w:r>
      <w:r w:rsidRPr="002B042C">
        <w:rPr>
          <w:rFonts w:ascii="Arial" w:hAnsi="Arial" w:cs="Arial"/>
        </w:rPr>
        <w:t xml:space="preserve">, pero conducen hacia el mismo lugar; según </w:t>
      </w:r>
      <w:proofErr w:type="spellStart"/>
      <w:r w:rsidRPr="004B08C2">
        <w:rPr>
          <w:rFonts w:ascii="Arial" w:hAnsi="Arial" w:cs="Arial"/>
          <w:highlight w:val="yellow"/>
        </w:rPr>
        <w:t>Jolley</w:t>
      </w:r>
      <w:proofErr w:type="spellEnd"/>
      <w:r w:rsidRPr="004B08C2">
        <w:rPr>
          <w:rFonts w:ascii="Arial" w:hAnsi="Arial" w:cs="Arial"/>
          <w:highlight w:val="yellow"/>
        </w:rPr>
        <w:t xml:space="preserve"> (citado </w:t>
      </w:r>
      <w:r w:rsidRPr="002B042C">
        <w:rPr>
          <w:rFonts w:ascii="Arial" w:hAnsi="Arial" w:cs="Arial"/>
          <w:highlight w:val="yellow"/>
        </w:rPr>
        <w:t>por Gavilán, 2008, p. 3)</w:t>
      </w:r>
      <w:r w:rsidRPr="002B042C">
        <w:rPr>
          <w:rFonts w:ascii="Arial" w:hAnsi="Arial" w:cs="Arial"/>
        </w:rPr>
        <w:t xml:space="preserve"> “la biblioteca universitaria juega un papel diferente e indispensable en sintonía con el objetivo de la universidad animando al estudiante a la búsqueda personal e individual del conocimiento y del saber”. Por un </w:t>
      </w:r>
      <w:r w:rsidR="005A0934" w:rsidRPr="002B042C">
        <w:rPr>
          <w:rFonts w:ascii="Arial" w:hAnsi="Arial" w:cs="Arial"/>
        </w:rPr>
        <w:t>lado,</w:t>
      </w:r>
      <w:r w:rsidRPr="002B042C">
        <w:rPr>
          <w:rFonts w:ascii="Arial" w:hAnsi="Arial" w:cs="Arial"/>
        </w:rPr>
        <w:t xml:space="preserve"> las IES tienen como objetivo la enseñanza y la creación de profesionales en </w:t>
      </w:r>
      <w:r w:rsidR="005A0934" w:rsidRPr="002B042C">
        <w:rPr>
          <w:rFonts w:ascii="Arial" w:hAnsi="Arial" w:cs="Arial"/>
        </w:rPr>
        <w:t>un área determinada</w:t>
      </w:r>
      <w:r w:rsidRPr="002B042C">
        <w:rPr>
          <w:rFonts w:ascii="Arial" w:hAnsi="Arial" w:cs="Arial"/>
        </w:rPr>
        <w:t>, la de la BU es brindar información y servicios para que con esto se produzca conocimiento.</w:t>
      </w:r>
    </w:p>
    <w:p w14:paraId="21554E3F" w14:textId="432605B7" w:rsidR="0016561C" w:rsidRPr="002B042C" w:rsidRDefault="0016561C" w:rsidP="002B042C">
      <w:pPr>
        <w:spacing w:line="360" w:lineRule="auto"/>
        <w:jc w:val="both"/>
        <w:rPr>
          <w:rFonts w:ascii="Arial" w:hAnsi="Arial" w:cs="Arial"/>
        </w:rPr>
      </w:pPr>
    </w:p>
    <w:p w14:paraId="60A786CD" w14:textId="1719AD51" w:rsidR="0016561C" w:rsidRPr="002B042C" w:rsidRDefault="0016561C" w:rsidP="00C01B60">
      <w:pPr>
        <w:spacing w:line="360" w:lineRule="auto"/>
        <w:ind w:firstLine="700"/>
        <w:jc w:val="both"/>
        <w:rPr>
          <w:rFonts w:ascii="Arial" w:hAnsi="Arial" w:cs="Arial"/>
        </w:rPr>
      </w:pPr>
      <w:r w:rsidRPr="002B042C">
        <w:rPr>
          <w:rFonts w:ascii="Arial" w:hAnsi="Arial" w:cs="Arial"/>
        </w:rPr>
        <w:t xml:space="preserve">Los objetivos de la BU </w:t>
      </w:r>
      <w:r w:rsidR="005A0934" w:rsidRPr="002B042C">
        <w:rPr>
          <w:rFonts w:ascii="Arial" w:hAnsi="Arial" w:cs="Arial"/>
        </w:rPr>
        <w:t>están</w:t>
      </w:r>
      <w:r w:rsidR="00C01B60">
        <w:rPr>
          <w:rFonts w:ascii="Arial" w:hAnsi="Arial" w:cs="Arial"/>
        </w:rPr>
        <w:t xml:space="preserve"> condicionados por sus propias</w:t>
      </w:r>
      <w:r w:rsidRPr="002B042C">
        <w:rPr>
          <w:rFonts w:ascii="Arial" w:hAnsi="Arial" w:cs="Arial"/>
        </w:rPr>
        <w:t xml:space="preserve"> funciones</w:t>
      </w:r>
      <w:r w:rsidR="00C01B60">
        <w:rPr>
          <w:rFonts w:ascii="Arial" w:hAnsi="Arial" w:cs="Arial"/>
        </w:rPr>
        <w:t>,</w:t>
      </w:r>
      <w:r w:rsidRPr="002B042C">
        <w:rPr>
          <w:rFonts w:ascii="Arial" w:hAnsi="Arial" w:cs="Arial"/>
        </w:rPr>
        <w:t xml:space="preserve"> y si </w:t>
      </w:r>
      <w:r w:rsidR="00C01B60">
        <w:rPr>
          <w:rFonts w:ascii="Arial" w:hAnsi="Arial" w:cs="Arial"/>
        </w:rPr>
        <w:t>é</w:t>
      </w:r>
      <w:r w:rsidRPr="002B042C">
        <w:rPr>
          <w:rFonts w:ascii="Arial" w:hAnsi="Arial" w:cs="Arial"/>
        </w:rPr>
        <w:t xml:space="preserve">stas no se </w:t>
      </w:r>
      <w:r w:rsidR="00C01B60">
        <w:rPr>
          <w:rFonts w:ascii="Arial" w:hAnsi="Arial" w:cs="Arial"/>
        </w:rPr>
        <w:t>realizan</w:t>
      </w:r>
      <w:r w:rsidRPr="002B042C">
        <w:rPr>
          <w:rFonts w:ascii="Arial" w:hAnsi="Arial" w:cs="Arial"/>
        </w:rPr>
        <w:t xml:space="preserve"> adecuadamente no se </w:t>
      </w:r>
      <w:r w:rsidR="005A0934" w:rsidRPr="002B042C">
        <w:rPr>
          <w:rFonts w:ascii="Arial" w:hAnsi="Arial" w:cs="Arial"/>
        </w:rPr>
        <w:t>podrá</w:t>
      </w:r>
      <w:r w:rsidRPr="002B042C">
        <w:rPr>
          <w:rFonts w:ascii="Arial" w:hAnsi="Arial" w:cs="Arial"/>
        </w:rPr>
        <w:t xml:space="preserve"> llegar </w:t>
      </w:r>
      <w:r w:rsidR="00C01B60">
        <w:rPr>
          <w:rFonts w:ascii="Arial" w:hAnsi="Arial" w:cs="Arial"/>
        </w:rPr>
        <w:t>a</w:t>
      </w:r>
      <w:r w:rsidR="00A30EC2">
        <w:rPr>
          <w:rFonts w:ascii="Arial" w:hAnsi="Arial" w:cs="Arial"/>
        </w:rPr>
        <w:t xml:space="preserve"> su</w:t>
      </w:r>
      <w:r w:rsidR="00C01B60">
        <w:rPr>
          <w:rFonts w:ascii="Arial" w:hAnsi="Arial" w:cs="Arial"/>
        </w:rPr>
        <w:t xml:space="preserve"> cumplimiento </w:t>
      </w:r>
      <w:r w:rsidR="00A30EC2">
        <w:rPr>
          <w:rFonts w:ascii="Arial" w:hAnsi="Arial" w:cs="Arial"/>
        </w:rPr>
        <w:t>óptimo</w:t>
      </w:r>
      <w:r w:rsidR="00C01B60">
        <w:rPr>
          <w:rFonts w:ascii="Arial" w:hAnsi="Arial" w:cs="Arial"/>
        </w:rPr>
        <w:t>; por ende, l</w:t>
      </w:r>
      <w:r w:rsidRPr="002B042C">
        <w:rPr>
          <w:rFonts w:ascii="Arial" w:hAnsi="Arial" w:cs="Arial"/>
        </w:rPr>
        <w:t xml:space="preserve">as funciones son actividades </w:t>
      </w:r>
      <w:r w:rsidR="005A0934" w:rsidRPr="002B042C">
        <w:rPr>
          <w:rFonts w:ascii="Arial" w:hAnsi="Arial" w:cs="Arial"/>
        </w:rPr>
        <w:t>específicas</w:t>
      </w:r>
      <w:r w:rsidRPr="002B042C">
        <w:rPr>
          <w:rFonts w:ascii="Arial" w:hAnsi="Arial" w:cs="Arial"/>
        </w:rPr>
        <w:t xml:space="preserve"> que </w:t>
      </w:r>
      <w:r w:rsidR="00C01B60">
        <w:rPr>
          <w:rFonts w:ascii="Arial" w:hAnsi="Arial" w:cs="Arial"/>
        </w:rPr>
        <w:t>ejecuta</w:t>
      </w:r>
      <w:r w:rsidRPr="002B042C">
        <w:rPr>
          <w:rFonts w:ascii="Arial" w:hAnsi="Arial" w:cs="Arial"/>
        </w:rPr>
        <w:t xml:space="preserve"> el personal de la </w:t>
      </w:r>
      <w:r w:rsidRPr="002B042C">
        <w:rPr>
          <w:rFonts w:ascii="Arial" w:hAnsi="Arial" w:cs="Arial"/>
        </w:rPr>
        <w:lastRenderedPageBreak/>
        <w:t>biblioteca</w:t>
      </w:r>
      <w:r w:rsidR="00A30EC2">
        <w:rPr>
          <w:rFonts w:ascii="Arial" w:hAnsi="Arial" w:cs="Arial"/>
        </w:rPr>
        <w:t xml:space="preserve"> para la consecución de los objetivos institucionales</w:t>
      </w:r>
      <w:r w:rsidRPr="002B042C">
        <w:rPr>
          <w:rFonts w:ascii="Arial" w:hAnsi="Arial" w:cs="Arial"/>
        </w:rPr>
        <w:t xml:space="preserve">. A </w:t>
      </w:r>
      <w:r w:rsidR="005A0934" w:rsidRPr="002B042C">
        <w:rPr>
          <w:rFonts w:ascii="Arial" w:hAnsi="Arial" w:cs="Arial"/>
        </w:rPr>
        <w:t>continuación,</w:t>
      </w:r>
      <w:r w:rsidRPr="002B042C">
        <w:rPr>
          <w:rFonts w:ascii="Arial" w:hAnsi="Arial" w:cs="Arial"/>
        </w:rPr>
        <w:t xml:space="preserve"> se </w:t>
      </w:r>
      <w:r w:rsidR="005A0934" w:rsidRPr="002B042C">
        <w:rPr>
          <w:rFonts w:ascii="Arial" w:hAnsi="Arial" w:cs="Arial"/>
        </w:rPr>
        <w:t>describirán</w:t>
      </w:r>
      <w:r w:rsidRPr="002B042C">
        <w:rPr>
          <w:rFonts w:ascii="Arial" w:hAnsi="Arial" w:cs="Arial"/>
        </w:rPr>
        <w:t xml:space="preserve"> </w:t>
      </w:r>
      <w:r w:rsidR="00A30EC2">
        <w:rPr>
          <w:rFonts w:ascii="Arial" w:hAnsi="Arial" w:cs="Arial"/>
        </w:rPr>
        <w:t xml:space="preserve">las </w:t>
      </w:r>
      <w:r w:rsidRPr="002B042C">
        <w:rPr>
          <w:rFonts w:ascii="Arial" w:hAnsi="Arial" w:cs="Arial"/>
        </w:rPr>
        <w:t>funciones</w:t>
      </w:r>
      <w:r w:rsidR="00A30EC2">
        <w:rPr>
          <w:rFonts w:ascii="Arial" w:hAnsi="Arial" w:cs="Arial"/>
        </w:rPr>
        <w:t xml:space="preserve"> generales de la BU:</w:t>
      </w:r>
    </w:p>
    <w:p w14:paraId="15EB3DFE" w14:textId="77777777" w:rsidR="0016561C" w:rsidRPr="002B042C" w:rsidRDefault="0016561C" w:rsidP="002B042C">
      <w:pPr>
        <w:spacing w:line="360" w:lineRule="auto"/>
        <w:jc w:val="both"/>
        <w:rPr>
          <w:rFonts w:ascii="Arial" w:hAnsi="Arial" w:cs="Arial"/>
        </w:rPr>
      </w:pPr>
    </w:p>
    <w:p w14:paraId="7CB5F2BD" w14:textId="50ADAF3F" w:rsidR="0016561C" w:rsidRPr="002B042C" w:rsidRDefault="0016561C" w:rsidP="005F1EAE">
      <w:pPr>
        <w:pStyle w:val="Prrafodelista"/>
        <w:numPr>
          <w:ilvl w:val="0"/>
          <w:numId w:val="31"/>
        </w:numPr>
        <w:pBdr>
          <w:top w:val="nil"/>
          <w:left w:val="nil"/>
          <w:bottom w:val="nil"/>
          <w:right w:val="nil"/>
          <w:between w:val="nil"/>
        </w:pBdr>
        <w:spacing w:line="360" w:lineRule="auto"/>
        <w:jc w:val="both"/>
        <w:rPr>
          <w:rFonts w:ascii="Arial" w:hAnsi="Arial" w:cs="Arial"/>
        </w:rPr>
      </w:pPr>
      <w:r w:rsidRPr="002B042C">
        <w:rPr>
          <w:rFonts w:ascii="Arial" w:hAnsi="Arial" w:cs="Arial"/>
        </w:rPr>
        <w:t xml:space="preserve">Brindar acceso </w:t>
      </w:r>
      <w:r w:rsidR="001C0330">
        <w:rPr>
          <w:rFonts w:ascii="Arial" w:hAnsi="Arial" w:cs="Arial"/>
        </w:rPr>
        <w:t>a la</w:t>
      </w:r>
      <w:r w:rsidRPr="002B042C">
        <w:rPr>
          <w:rFonts w:ascii="Arial" w:hAnsi="Arial" w:cs="Arial"/>
        </w:rPr>
        <w:t xml:space="preserve"> información </w:t>
      </w:r>
      <w:r w:rsidR="001C0330">
        <w:rPr>
          <w:rFonts w:ascii="Arial" w:hAnsi="Arial" w:cs="Arial"/>
        </w:rPr>
        <w:t>requerida por</w:t>
      </w:r>
      <w:r w:rsidRPr="002B042C">
        <w:rPr>
          <w:rFonts w:ascii="Arial" w:hAnsi="Arial" w:cs="Arial"/>
        </w:rPr>
        <w:t xml:space="preserve"> los programas </w:t>
      </w:r>
      <w:r w:rsidR="005A0934" w:rsidRPr="002B042C">
        <w:rPr>
          <w:rFonts w:ascii="Arial" w:hAnsi="Arial" w:cs="Arial"/>
        </w:rPr>
        <w:t>académicos</w:t>
      </w:r>
      <w:r w:rsidRPr="002B042C">
        <w:rPr>
          <w:rFonts w:ascii="Arial" w:hAnsi="Arial" w:cs="Arial"/>
        </w:rPr>
        <w:t xml:space="preserve">, </w:t>
      </w:r>
      <w:r w:rsidR="001C0330">
        <w:rPr>
          <w:rFonts w:ascii="Arial" w:hAnsi="Arial" w:cs="Arial"/>
        </w:rPr>
        <w:t>a fin de que</w:t>
      </w:r>
      <w:r w:rsidRPr="002B042C">
        <w:rPr>
          <w:rFonts w:ascii="Arial" w:hAnsi="Arial" w:cs="Arial"/>
        </w:rPr>
        <w:t xml:space="preserve"> los usu</w:t>
      </w:r>
      <w:r w:rsidR="005A0934" w:rsidRPr="002B042C">
        <w:rPr>
          <w:rFonts w:ascii="Arial" w:hAnsi="Arial" w:cs="Arial"/>
        </w:rPr>
        <w:t>a</w:t>
      </w:r>
      <w:r w:rsidRPr="002B042C">
        <w:rPr>
          <w:rFonts w:ascii="Arial" w:hAnsi="Arial" w:cs="Arial"/>
        </w:rPr>
        <w:t>rios la transformen en conocimiento.</w:t>
      </w:r>
    </w:p>
    <w:p w14:paraId="69B64706" w14:textId="4A3B1D81" w:rsidR="0016561C" w:rsidRPr="002B042C" w:rsidRDefault="0016561C" w:rsidP="005F1EAE">
      <w:pPr>
        <w:pStyle w:val="Prrafodelista"/>
        <w:numPr>
          <w:ilvl w:val="0"/>
          <w:numId w:val="31"/>
        </w:numPr>
        <w:pBdr>
          <w:top w:val="nil"/>
          <w:left w:val="nil"/>
          <w:bottom w:val="nil"/>
          <w:right w:val="nil"/>
          <w:between w:val="nil"/>
        </w:pBdr>
        <w:spacing w:line="360" w:lineRule="auto"/>
        <w:jc w:val="both"/>
        <w:rPr>
          <w:rFonts w:ascii="Arial" w:hAnsi="Arial" w:cs="Arial"/>
        </w:rPr>
      </w:pPr>
      <w:r w:rsidRPr="002B042C">
        <w:rPr>
          <w:rFonts w:ascii="Arial" w:hAnsi="Arial" w:cs="Arial"/>
        </w:rPr>
        <w:t xml:space="preserve">Difundir </w:t>
      </w:r>
      <w:r w:rsidR="001C0330">
        <w:rPr>
          <w:rFonts w:ascii="Arial" w:hAnsi="Arial" w:cs="Arial"/>
        </w:rPr>
        <w:t xml:space="preserve">a </w:t>
      </w:r>
      <w:r w:rsidRPr="002B042C">
        <w:rPr>
          <w:rFonts w:ascii="Arial" w:hAnsi="Arial" w:cs="Arial"/>
        </w:rPr>
        <w:t>la biblioteca como un centro de aprendizaje, un lugar donde se genera conocimiento, no s</w:t>
      </w:r>
      <w:r w:rsidR="001C0330">
        <w:rPr>
          <w:rFonts w:ascii="Arial" w:hAnsi="Arial" w:cs="Arial"/>
        </w:rPr>
        <w:t>ó</w:t>
      </w:r>
      <w:r w:rsidRPr="002B042C">
        <w:rPr>
          <w:rFonts w:ascii="Arial" w:hAnsi="Arial" w:cs="Arial"/>
        </w:rPr>
        <w:t xml:space="preserve">lo como un lugar </w:t>
      </w:r>
      <w:r w:rsidR="005A0934" w:rsidRPr="002B042C">
        <w:rPr>
          <w:rFonts w:ascii="Arial" w:hAnsi="Arial" w:cs="Arial"/>
        </w:rPr>
        <w:t>físico</w:t>
      </w:r>
      <w:r w:rsidRPr="002B042C">
        <w:rPr>
          <w:rFonts w:ascii="Arial" w:hAnsi="Arial" w:cs="Arial"/>
        </w:rPr>
        <w:t xml:space="preserve"> con libros y otros soportes, </w:t>
      </w:r>
      <w:r w:rsidR="005A0934" w:rsidRPr="002B042C">
        <w:rPr>
          <w:rFonts w:ascii="Arial" w:hAnsi="Arial" w:cs="Arial"/>
        </w:rPr>
        <w:t>además</w:t>
      </w:r>
      <w:r w:rsidRPr="002B042C">
        <w:rPr>
          <w:rFonts w:ascii="Arial" w:hAnsi="Arial" w:cs="Arial"/>
        </w:rPr>
        <w:t xml:space="preserve"> se debe comunicar estos documentos y las herramientas para su </w:t>
      </w:r>
      <w:r w:rsidR="005A0934" w:rsidRPr="002B042C">
        <w:rPr>
          <w:rFonts w:ascii="Arial" w:hAnsi="Arial" w:cs="Arial"/>
        </w:rPr>
        <w:t>recuperación</w:t>
      </w:r>
      <w:r w:rsidRPr="002B042C">
        <w:rPr>
          <w:rFonts w:ascii="Arial" w:hAnsi="Arial" w:cs="Arial"/>
        </w:rPr>
        <w:t>.</w:t>
      </w:r>
    </w:p>
    <w:p w14:paraId="09EED8A0" w14:textId="77777777" w:rsidR="0016561C" w:rsidRPr="002B042C" w:rsidRDefault="0016561C" w:rsidP="005F1EAE">
      <w:pPr>
        <w:pStyle w:val="Prrafodelista"/>
        <w:numPr>
          <w:ilvl w:val="0"/>
          <w:numId w:val="31"/>
        </w:numPr>
        <w:pBdr>
          <w:top w:val="nil"/>
          <w:left w:val="nil"/>
          <w:bottom w:val="nil"/>
          <w:right w:val="nil"/>
          <w:between w:val="nil"/>
        </w:pBdr>
        <w:spacing w:line="360" w:lineRule="auto"/>
        <w:jc w:val="both"/>
        <w:rPr>
          <w:rFonts w:ascii="Arial" w:hAnsi="Arial" w:cs="Arial"/>
        </w:rPr>
      </w:pPr>
      <w:r w:rsidRPr="002B042C">
        <w:rPr>
          <w:rFonts w:ascii="Arial" w:hAnsi="Arial" w:cs="Arial"/>
        </w:rPr>
        <w:t>Proveer servicios de información a toda la comunidad.</w:t>
      </w:r>
    </w:p>
    <w:p w14:paraId="30BD324B" w14:textId="7A05FFD4" w:rsidR="0016561C" w:rsidRPr="002B042C" w:rsidRDefault="0016561C" w:rsidP="005F1EAE">
      <w:pPr>
        <w:pStyle w:val="Prrafodelista"/>
        <w:numPr>
          <w:ilvl w:val="0"/>
          <w:numId w:val="31"/>
        </w:numPr>
        <w:pBdr>
          <w:top w:val="nil"/>
          <w:left w:val="nil"/>
          <w:bottom w:val="nil"/>
          <w:right w:val="nil"/>
          <w:between w:val="nil"/>
        </w:pBdr>
        <w:spacing w:line="360" w:lineRule="auto"/>
        <w:jc w:val="both"/>
        <w:rPr>
          <w:rFonts w:ascii="Arial" w:hAnsi="Arial" w:cs="Arial"/>
        </w:rPr>
      </w:pPr>
      <w:r w:rsidRPr="002B042C">
        <w:rPr>
          <w:rFonts w:ascii="Arial" w:hAnsi="Arial" w:cs="Arial"/>
        </w:rPr>
        <w:t xml:space="preserve">Promover el desarrollo de habilidades en el manejo de las TIC y poner a disposición información que </w:t>
      </w:r>
      <w:r w:rsidR="00193901">
        <w:rPr>
          <w:rFonts w:ascii="Arial" w:hAnsi="Arial" w:cs="Arial"/>
        </w:rPr>
        <w:t>se localice</w:t>
      </w:r>
      <w:r w:rsidRPr="002B042C">
        <w:rPr>
          <w:rFonts w:ascii="Arial" w:hAnsi="Arial" w:cs="Arial"/>
        </w:rPr>
        <w:t xml:space="preserve"> dentro y fuera de la biblioteca.</w:t>
      </w:r>
    </w:p>
    <w:p w14:paraId="468E3C37" w14:textId="3EFF2116" w:rsidR="0016561C" w:rsidRPr="002B042C" w:rsidRDefault="0016561C" w:rsidP="005F1EAE">
      <w:pPr>
        <w:pStyle w:val="Prrafodelista"/>
        <w:numPr>
          <w:ilvl w:val="0"/>
          <w:numId w:val="31"/>
        </w:numPr>
        <w:pBdr>
          <w:top w:val="nil"/>
          <w:left w:val="nil"/>
          <w:bottom w:val="nil"/>
          <w:right w:val="nil"/>
          <w:between w:val="nil"/>
        </w:pBdr>
        <w:spacing w:line="360" w:lineRule="auto"/>
        <w:jc w:val="both"/>
        <w:rPr>
          <w:rFonts w:ascii="Arial" w:hAnsi="Arial" w:cs="Arial"/>
        </w:rPr>
      </w:pPr>
      <w:r w:rsidRPr="002B042C">
        <w:rPr>
          <w:rFonts w:ascii="Arial" w:hAnsi="Arial" w:cs="Arial"/>
        </w:rPr>
        <w:t>Ofrecer a</w:t>
      </w:r>
      <w:r w:rsidR="00193901">
        <w:rPr>
          <w:rFonts w:ascii="Arial" w:hAnsi="Arial" w:cs="Arial"/>
        </w:rPr>
        <w:t>l docente</w:t>
      </w:r>
      <w:r w:rsidRPr="002B042C">
        <w:rPr>
          <w:rFonts w:ascii="Arial" w:hAnsi="Arial" w:cs="Arial"/>
        </w:rPr>
        <w:t xml:space="preserve"> una </w:t>
      </w:r>
      <w:r w:rsidR="00193901">
        <w:rPr>
          <w:rFonts w:ascii="Arial" w:hAnsi="Arial" w:cs="Arial"/>
        </w:rPr>
        <w:t xml:space="preserve">amplia </w:t>
      </w:r>
      <w:r w:rsidRPr="002B042C">
        <w:rPr>
          <w:rFonts w:ascii="Arial" w:hAnsi="Arial" w:cs="Arial"/>
        </w:rPr>
        <w:t xml:space="preserve">gama de colecciones y servicios, ya que el profesor convencido de la importancia de la biblioteca es un aliado importante de la biblioteca y </w:t>
      </w:r>
      <w:r w:rsidR="005A0934" w:rsidRPr="002B042C">
        <w:rPr>
          <w:rFonts w:ascii="Arial" w:hAnsi="Arial" w:cs="Arial"/>
        </w:rPr>
        <w:t>podrá</w:t>
      </w:r>
      <w:r w:rsidRPr="002B042C">
        <w:rPr>
          <w:rFonts w:ascii="Arial" w:hAnsi="Arial" w:cs="Arial"/>
        </w:rPr>
        <w:t xml:space="preserve"> difundir entre sus alumnos los bienes y servic</w:t>
      </w:r>
      <w:r w:rsidR="00193901">
        <w:rPr>
          <w:rFonts w:ascii="Arial" w:hAnsi="Arial" w:cs="Arial"/>
        </w:rPr>
        <w:t>ios ofrecidos por la biblioteca.</w:t>
      </w:r>
    </w:p>
    <w:p w14:paraId="40D0EE99" w14:textId="4FA7293E" w:rsidR="0016561C" w:rsidRPr="002B042C" w:rsidRDefault="0016561C" w:rsidP="005F1EAE">
      <w:pPr>
        <w:pStyle w:val="Prrafodelista"/>
        <w:numPr>
          <w:ilvl w:val="0"/>
          <w:numId w:val="31"/>
        </w:numPr>
        <w:pBdr>
          <w:top w:val="nil"/>
          <w:left w:val="nil"/>
          <w:bottom w:val="nil"/>
          <w:right w:val="nil"/>
          <w:between w:val="nil"/>
        </w:pBdr>
        <w:spacing w:line="360" w:lineRule="auto"/>
        <w:jc w:val="both"/>
        <w:rPr>
          <w:rFonts w:ascii="Arial" w:hAnsi="Arial" w:cs="Arial"/>
        </w:rPr>
      </w:pPr>
      <w:r w:rsidRPr="002B042C">
        <w:rPr>
          <w:rFonts w:ascii="Arial" w:hAnsi="Arial" w:cs="Arial"/>
        </w:rPr>
        <w:t>Se debe</w:t>
      </w:r>
      <w:r w:rsidR="00193901">
        <w:rPr>
          <w:rFonts w:ascii="Arial" w:hAnsi="Arial" w:cs="Arial"/>
        </w:rPr>
        <w:t>n</w:t>
      </w:r>
      <w:r w:rsidRPr="002B042C">
        <w:rPr>
          <w:rFonts w:ascii="Arial" w:hAnsi="Arial" w:cs="Arial"/>
        </w:rPr>
        <w:t xml:space="preserve"> establecer mecanismo</w:t>
      </w:r>
      <w:r w:rsidR="00193901">
        <w:rPr>
          <w:rFonts w:ascii="Arial" w:hAnsi="Arial" w:cs="Arial"/>
        </w:rPr>
        <w:t>s</w:t>
      </w:r>
      <w:r w:rsidRPr="002B042C">
        <w:rPr>
          <w:rFonts w:ascii="Arial" w:hAnsi="Arial" w:cs="Arial"/>
        </w:rPr>
        <w:t xml:space="preserve"> de comunicación directa con los alumnos y </w:t>
      </w:r>
      <w:r w:rsidR="00193901">
        <w:rPr>
          <w:rFonts w:ascii="Arial" w:hAnsi="Arial" w:cs="Arial"/>
        </w:rPr>
        <w:t>el</w:t>
      </w:r>
      <w:r w:rsidRPr="002B042C">
        <w:rPr>
          <w:rFonts w:ascii="Arial" w:hAnsi="Arial" w:cs="Arial"/>
        </w:rPr>
        <w:t xml:space="preserve"> contacto individual para resolver las necesidades particulares de cada persona.</w:t>
      </w:r>
    </w:p>
    <w:p w14:paraId="7AE03B7E" w14:textId="5AE61C18" w:rsidR="0016561C" w:rsidRPr="002B042C" w:rsidRDefault="0016561C" w:rsidP="005F1EAE">
      <w:pPr>
        <w:pStyle w:val="Prrafodelista"/>
        <w:numPr>
          <w:ilvl w:val="0"/>
          <w:numId w:val="31"/>
        </w:numPr>
        <w:pBdr>
          <w:top w:val="nil"/>
          <w:left w:val="nil"/>
          <w:bottom w:val="nil"/>
          <w:right w:val="nil"/>
          <w:between w:val="nil"/>
        </w:pBdr>
        <w:spacing w:line="360" w:lineRule="auto"/>
        <w:jc w:val="both"/>
        <w:rPr>
          <w:rFonts w:ascii="Arial" w:hAnsi="Arial" w:cs="Arial"/>
        </w:rPr>
      </w:pPr>
      <w:r w:rsidRPr="002B042C">
        <w:rPr>
          <w:rFonts w:ascii="Arial" w:hAnsi="Arial" w:cs="Arial"/>
        </w:rPr>
        <w:t xml:space="preserve">Promover el acopio, organización, </w:t>
      </w:r>
      <w:r w:rsidR="005A0934" w:rsidRPr="002B042C">
        <w:rPr>
          <w:rFonts w:ascii="Arial" w:hAnsi="Arial" w:cs="Arial"/>
        </w:rPr>
        <w:t>difusión</w:t>
      </w:r>
      <w:r w:rsidRPr="002B042C">
        <w:rPr>
          <w:rFonts w:ascii="Arial" w:hAnsi="Arial" w:cs="Arial"/>
        </w:rPr>
        <w:t xml:space="preserve"> y acceso al material producido por los </w:t>
      </w:r>
      <w:r w:rsidR="005A0934" w:rsidRPr="002B042C">
        <w:rPr>
          <w:rFonts w:ascii="Arial" w:hAnsi="Arial" w:cs="Arial"/>
        </w:rPr>
        <w:t>académicos</w:t>
      </w:r>
      <w:r w:rsidRPr="002B042C">
        <w:rPr>
          <w:rFonts w:ascii="Arial" w:hAnsi="Arial" w:cs="Arial"/>
        </w:rPr>
        <w:t xml:space="preserve"> para conservar la memoria institucional, cumpliendo con la misión de conservar el conocimiento generado por la propia institución.</w:t>
      </w:r>
    </w:p>
    <w:p w14:paraId="397A3335" w14:textId="0781F890" w:rsidR="0016561C" w:rsidRPr="002B042C" w:rsidRDefault="0016561C" w:rsidP="005F1EAE">
      <w:pPr>
        <w:pStyle w:val="Prrafodelista"/>
        <w:numPr>
          <w:ilvl w:val="0"/>
          <w:numId w:val="31"/>
        </w:numPr>
        <w:pBdr>
          <w:top w:val="nil"/>
          <w:left w:val="nil"/>
          <w:bottom w:val="nil"/>
          <w:right w:val="nil"/>
          <w:between w:val="nil"/>
        </w:pBdr>
        <w:spacing w:line="360" w:lineRule="auto"/>
        <w:jc w:val="both"/>
        <w:rPr>
          <w:rFonts w:ascii="Arial" w:hAnsi="Arial" w:cs="Arial"/>
        </w:rPr>
      </w:pPr>
      <w:r w:rsidRPr="002B042C">
        <w:rPr>
          <w:rFonts w:ascii="Arial" w:hAnsi="Arial" w:cs="Arial"/>
        </w:rPr>
        <w:t xml:space="preserve">Promover y permitir el libre acceso a la información, respetando el marco normativo y derechos de autor en </w:t>
      </w:r>
      <w:r w:rsidR="005A0934" w:rsidRPr="002B042C">
        <w:rPr>
          <w:rFonts w:ascii="Arial" w:hAnsi="Arial" w:cs="Arial"/>
        </w:rPr>
        <w:t>reproducción</w:t>
      </w:r>
      <w:r w:rsidR="00193901">
        <w:rPr>
          <w:rFonts w:ascii="Arial" w:hAnsi="Arial" w:cs="Arial"/>
        </w:rPr>
        <w:t xml:space="preserve"> de documentos.</w:t>
      </w:r>
    </w:p>
    <w:p w14:paraId="200B5D8F" w14:textId="214642B7" w:rsidR="0016561C" w:rsidRPr="002B042C" w:rsidRDefault="0016561C" w:rsidP="005F1EAE">
      <w:pPr>
        <w:pStyle w:val="Prrafodelista"/>
        <w:numPr>
          <w:ilvl w:val="0"/>
          <w:numId w:val="31"/>
        </w:numPr>
        <w:pBdr>
          <w:top w:val="nil"/>
          <w:left w:val="nil"/>
          <w:bottom w:val="nil"/>
          <w:right w:val="nil"/>
          <w:between w:val="nil"/>
        </w:pBdr>
        <w:spacing w:line="360" w:lineRule="auto"/>
        <w:jc w:val="both"/>
        <w:rPr>
          <w:rFonts w:ascii="Arial" w:hAnsi="Arial" w:cs="Arial"/>
        </w:rPr>
      </w:pPr>
      <w:r w:rsidRPr="002B042C">
        <w:rPr>
          <w:rFonts w:ascii="Arial" w:hAnsi="Arial" w:cs="Arial"/>
        </w:rPr>
        <w:t xml:space="preserve">Organización de los documentos de acuerdo </w:t>
      </w:r>
      <w:r w:rsidR="00193901">
        <w:rPr>
          <w:rFonts w:ascii="Arial" w:hAnsi="Arial" w:cs="Arial"/>
        </w:rPr>
        <w:t>con</w:t>
      </w:r>
      <w:r w:rsidRPr="002B042C">
        <w:rPr>
          <w:rFonts w:ascii="Arial" w:hAnsi="Arial" w:cs="Arial"/>
        </w:rPr>
        <w:t xml:space="preserve"> sistemas de clasificación estandarizados.</w:t>
      </w:r>
    </w:p>
    <w:p w14:paraId="7A5102FC" w14:textId="77777777" w:rsidR="0016561C" w:rsidRPr="002B042C" w:rsidRDefault="0016561C" w:rsidP="005F1EAE">
      <w:pPr>
        <w:pStyle w:val="Prrafodelista"/>
        <w:numPr>
          <w:ilvl w:val="0"/>
          <w:numId w:val="31"/>
        </w:numPr>
        <w:pBdr>
          <w:top w:val="nil"/>
          <w:left w:val="nil"/>
          <w:bottom w:val="nil"/>
          <w:right w:val="nil"/>
          <w:between w:val="nil"/>
        </w:pBdr>
        <w:spacing w:line="360" w:lineRule="auto"/>
        <w:jc w:val="both"/>
        <w:rPr>
          <w:rFonts w:ascii="Arial" w:hAnsi="Arial" w:cs="Arial"/>
        </w:rPr>
      </w:pPr>
      <w:r w:rsidRPr="002B042C">
        <w:rPr>
          <w:rFonts w:ascii="Arial" w:hAnsi="Arial" w:cs="Arial"/>
        </w:rPr>
        <w:t>Comunicación eficiente con las demás áreas de la universidad.</w:t>
      </w:r>
    </w:p>
    <w:p w14:paraId="5CC07390" w14:textId="77777777" w:rsidR="0016561C" w:rsidRPr="002B042C" w:rsidRDefault="0016561C" w:rsidP="005F1EAE">
      <w:pPr>
        <w:pStyle w:val="Prrafodelista"/>
        <w:numPr>
          <w:ilvl w:val="0"/>
          <w:numId w:val="31"/>
        </w:numPr>
        <w:pBdr>
          <w:top w:val="nil"/>
          <w:left w:val="nil"/>
          <w:bottom w:val="nil"/>
          <w:right w:val="nil"/>
          <w:between w:val="nil"/>
        </w:pBdr>
        <w:spacing w:line="360" w:lineRule="auto"/>
        <w:jc w:val="both"/>
        <w:rPr>
          <w:rFonts w:ascii="Arial" w:hAnsi="Arial" w:cs="Arial"/>
        </w:rPr>
      </w:pPr>
      <w:r w:rsidRPr="002B042C">
        <w:rPr>
          <w:rFonts w:ascii="Arial" w:hAnsi="Arial" w:cs="Arial"/>
        </w:rPr>
        <w:t>Ser parte del proceso educativo de los alumnos.</w:t>
      </w:r>
    </w:p>
    <w:p w14:paraId="4A5F6E84" w14:textId="7FAA895E" w:rsidR="0016561C" w:rsidRPr="002B042C" w:rsidRDefault="0016561C" w:rsidP="005F1EAE">
      <w:pPr>
        <w:numPr>
          <w:ilvl w:val="0"/>
          <w:numId w:val="31"/>
        </w:numPr>
        <w:pBdr>
          <w:top w:val="nil"/>
          <w:left w:val="nil"/>
          <w:bottom w:val="nil"/>
          <w:right w:val="nil"/>
          <w:between w:val="nil"/>
        </w:pBdr>
        <w:spacing w:line="360" w:lineRule="auto"/>
        <w:contextualSpacing/>
        <w:jc w:val="both"/>
        <w:rPr>
          <w:rFonts w:ascii="Arial" w:hAnsi="Arial" w:cs="Arial"/>
        </w:rPr>
      </w:pPr>
      <w:r w:rsidRPr="002B042C">
        <w:rPr>
          <w:rFonts w:ascii="Arial" w:hAnsi="Arial" w:cs="Arial"/>
        </w:rPr>
        <w:t xml:space="preserve">Prestar sus </w:t>
      </w:r>
      <w:r w:rsidR="00193901">
        <w:rPr>
          <w:rFonts w:ascii="Arial" w:hAnsi="Arial" w:cs="Arial"/>
        </w:rPr>
        <w:t>s</w:t>
      </w:r>
      <w:r w:rsidRPr="002B042C">
        <w:rPr>
          <w:rFonts w:ascii="Arial" w:hAnsi="Arial" w:cs="Arial"/>
        </w:rPr>
        <w:t>ervicio</w:t>
      </w:r>
      <w:r w:rsidR="00193901">
        <w:rPr>
          <w:rFonts w:ascii="Arial" w:hAnsi="Arial" w:cs="Arial"/>
        </w:rPr>
        <w:t>s</w:t>
      </w:r>
      <w:r w:rsidRPr="002B042C">
        <w:rPr>
          <w:rFonts w:ascii="Arial" w:hAnsi="Arial" w:cs="Arial"/>
        </w:rPr>
        <w:t xml:space="preserve"> a todos los </w:t>
      </w:r>
      <w:r w:rsidR="005A0934" w:rsidRPr="002B042C">
        <w:rPr>
          <w:rFonts w:ascii="Arial" w:hAnsi="Arial" w:cs="Arial"/>
        </w:rPr>
        <w:t>miembros</w:t>
      </w:r>
      <w:r w:rsidRPr="002B042C">
        <w:rPr>
          <w:rFonts w:ascii="Arial" w:hAnsi="Arial" w:cs="Arial"/>
        </w:rPr>
        <w:t xml:space="preserve"> de su comunidad.</w:t>
      </w:r>
    </w:p>
    <w:p w14:paraId="3BB859C5" w14:textId="58F3E87F" w:rsidR="0016561C" w:rsidRPr="002B042C" w:rsidRDefault="0016561C" w:rsidP="005F1EAE">
      <w:pPr>
        <w:numPr>
          <w:ilvl w:val="0"/>
          <w:numId w:val="31"/>
        </w:numPr>
        <w:pBdr>
          <w:top w:val="nil"/>
          <w:left w:val="nil"/>
          <w:bottom w:val="nil"/>
          <w:right w:val="nil"/>
          <w:between w:val="nil"/>
        </w:pBdr>
        <w:spacing w:line="360" w:lineRule="auto"/>
        <w:contextualSpacing/>
        <w:jc w:val="both"/>
        <w:rPr>
          <w:rFonts w:ascii="Arial" w:hAnsi="Arial" w:cs="Arial"/>
        </w:rPr>
      </w:pPr>
      <w:r w:rsidRPr="002B042C">
        <w:rPr>
          <w:rFonts w:ascii="Arial" w:hAnsi="Arial" w:cs="Arial"/>
        </w:rPr>
        <w:t>Difusión de la información</w:t>
      </w:r>
      <w:r w:rsidR="00193901">
        <w:rPr>
          <w:rFonts w:ascii="Arial" w:hAnsi="Arial" w:cs="Arial"/>
        </w:rPr>
        <w:t xml:space="preserve"> </w:t>
      </w:r>
      <w:r w:rsidRPr="002B042C">
        <w:rPr>
          <w:rFonts w:ascii="Arial" w:hAnsi="Arial" w:cs="Arial"/>
          <w:highlight w:val="yellow"/>
        </w:rPr>
        <w:t>(Arriola Navarrete, 2009</w:t>
      </w:r>
      <w:r w:rsidRPr="002B042C">
        <w:rPr>
          <w:rFonts w:ascii="Arial" w:hAnsi="Arial" w:cs="Arial"/>
        </w:rPr>
        <w:t>)</w:t>
      </w:r>
      <w:r w:rsidR="00193901">
        <w:rPr>
          <w:rFonts w:ascii="Arial" w:hAnsi="Arial" w:cs="Arial"/>
        </w:rPr>
        <w:t>.</w:t>
      </w:r>
    </w:p>
    <w:p w14:paraId="2A58A259" w14:textId="77777777" w:rsidR="0016561C" w:rsidRPr="002B042C" w:rsidRDefault="0016561C" w:rsidP="002B042C">
      <w:pPr>
        <w:spacing w:line="360" w:lineRule="auto"/>
        <w:jc w:val="both"/>
        <w:rPr>
          <w:rFonts w:ascii="Arial" w:hAnsi="Arial" w:cs="Arial"/>
        </w:rPr>
      </w:pPr>
    </w:p>
    <w:p w14:paraId="25590A9F" w14:textId="7CAE1A22" w:rsidR="0016561C" w:rsidRPr="002B042C" w:rsidRDefault="0016561C" w:rsidP="002B042C">
      <w:pPr>
        <w:spacing w:line="360" w:lineRule="auto"/>
        <w:ind w:firstLine="720"/>
        <w:jc w:val="both"/>
        <w:rPr>
          <w:rFonts w:ascii="Arial" w:hAnsi="Arial" w:cs="Arial"/>
        </w:rPr>
      </w:pPr>
      <w:r w:rsidRPr="002B042C">
        <w:rPr>
          <w:rFonts w:ascii="Arial" w:hAnsi="Arial" w:cs="Arial"/>
        </w:rPr>
        <w:lastRenderedPageBreak/>
        <w:t xml:space="preserve">Por otra parte, para </w:t>
      </w:r>
      <w:r w:rsidRPr="002B042C">
        <w:rPr>
          <w:rFonts w:ascii="Arial" w:hAnsi="Arial" w:cs="Arial"/>
          <w:highlight w:val="yellow"/>
        </w:rPr>
        <w:t>Gavilán (2008)</w:t>
      </w:r>
      <w:r w:rsidRPr="002B042C">
        <w:rPr>
          <w:rFonts w:ascii="Arial" w:hAnsi="Arial" w:cs="Arial"/>
        </w:rPr>
        <w:t xml:space="preserve"> la función cultural y educativa que la universidad desempeña en la sociedad también afecta a la BU, la cual tiene la responsabilidad de asumir un papel activo en todo lo relacionado con la cultura y la educació</w:t>
      </w:r>
      <w:r w:rsidR="00AD794E">
        <w:rPr>
          <w:rFonts w:ascii="Arial" w:hAnsi="Arial" w:cs="Arial"/>
        </w:rPr>
        <w:t>n en beneficio de su comunidad.</w:t>
      </w:r>
    </w:p>
    <w:p w14:paraId="63F94AE1" w14:textId="77777777" w:rsidR="0016561C" w:rsidRPr="002B042C" w:rsidRDefault="0016561C" w:rsidP="002B042C">
      <w:pPr>
        <w:spacing w:line="360" w:lineRule="auto"/>
        <w:jc w:val="both"/>
        <w:rPr>
          <w:rFonts w:ascii="Arial" w:hAnsi="Arial" w:cs="Arial"/>
        </w:rPr>
      </w:pPr>
    </w:p>
    <w:p w14:paraId="6DBA80C3" w14:textId="713AFD29" w:rsidR="0016561C" w:rsidRPr="002B042C" w:rsidRDefault="0016561C" w:rsidP="002B042C">
      <w:pPr>
        <w:spacing w:line="360" w:lineRule="auto"/>
        <w:ind w:firstLine="700"/>
        <w:jc w:val="both"/>
        <w:rPr>
          <w:rFonts w:ascii="Arial" w:hAnsi="Arial" w:cs="Arial"/>
        </w:rPr>
      </w:pPr>
      <w:r w:rsidRPr="002B042C">
        <w:rPr>
          <w:rFonts w:ascii="Arial" w:hAnsi="Arial" w:cs="Arial"/>
        </w:rPr>
        <w:t>Estos elementos facilitan al usuario su formación académica, de tal manera que la BU se convierte en un espacio de vital importancia para la realización de sus actividades</w:t>
      </w:r>
      <w:r w:rsidR="00AD794E">
        <w:rPr>
          <w:rFonts w:ascii="Arial" w:hAnsi="Arial" w:cs="Arial"/>
        </w:rPr>
        <w:t xml:space="preserve"> de investigación y aprendizaje;</w:t>
      </w:r>
      <w:r w:rsidRPr="002B042C">
        <w:rPr>
          <w:rFonts w:ascii="Arial" w:hAnsi="Arial" w:cs="Arial"/>
        </w:rPr>
        <w:t xml:space="preserve"> sin lugar a dudas, puede considerársele como el mejor lugar para adquirir estos conocimientos.</w:t>
      </w:r>
    </w:p>
    <w:p w14:paraId="26EAAFAE" w14:textId="77777777" w:rsidR="0016561C" w:rsidRPr="002B042C" w:rsidRDefault="0016561C" w:rsidP="002B042C">
      <w:pPr>
        <w:spacing w:line="360" w:lineRule="auto"/>
        <w:jc w:val="both"/>
        <w:rPr>
          <w:rFonts w:ascii="Arial" w:hAnsi="Arial" w:cs="Arial"/>
        </w:rPr>
      </w:pPr>
    </w:p>
    <w:p w14:paraId="14625CFD" w14:textId="53949912" w:rsidR="0016561C" w:rsidRPr="002B042C" w:rsidRDefault="0016561C" w:rsidP="002B042C">
      <w:pPr>
        <w:spacing w:line="360" w:lineRule="auto"/>
        <w:ind w:firstLine="700"/>
        <w:jc w:val="both"/>
        <w:rPr>
          <w:rFonts w:ascii="Arial" w:hAnsi="Arial" w:cs="Arial"/>
        </w:rPr>
      </w:pPr>
      <w:r w:rsidRPr="002B042C">
        <w:rPr>
          <w:rFonts w:ascii="Arial" w:hAnsi="Arial" w:cs="Arial"/>
        </w:rPr>
        <w:t>Con base en lo expuesto por estos autores, se infiere que las principales funciones de la biblioteca universitaria son el apoyo a la docencia</w:t>
      </w:r>
      <w:r w:rsidR="00AD794E">
        <w:rPr>
          <w:rFonts w:ascii="Arial" w:hAnsi="Arial" w:cs="Arial"/>
        </w:rPr>
        <w:t xml:space="preserve"> y</w:t>
      </w:r>
      <w:r w:rsidRPr="002B042C">
        <w:rPr>
          <w:rFonts w:ascii="Arial" w:hAnsi="Arial" w:cs="Arial"/>
        </w:rPr>
        <w:t xml:space="preserve"> la investigación</w:t>
      </w:r>
      <w:r w:rsidR="00AD794E">
        <w:rPr>
          <w:rFonts w:ascii="Arial" w:hAnsi="Arial" w:cs="Arial"/>
        </w:rPr>
        <w:t xml:space="preserve"> así como a la difusión de la cultura</w:t>
      </w:r>
      <w:r w:rsidRPr="002B042C">
        <w:rPr>
          <w:rFonts w:ascii="Arial" w:hAnsi="Arial" w:cs="Arial"/>
        </w:rPr>
        <w:t xml:space="preserve">, mismas que coinciden con el propio deber ser de cualquier institución de educación superior, y en lo que </w:t>
      </w:r>
      <w:r w:rsidRPr="009E3136">
        <w:rPr>
          <w:rFonts w:ascii="Arial" w:hAnsi="Arial" w:cs="Arial"/>
        </w:rPr>
        <w:t>concier</w:t>
      </w:r>
      <w:r w:rsidR="00706148" w:rsidRPr="009E3136">
        <w:rPr>
          <w:rFonts w:ascii="Arial" w:hAnsi="Arial" w:cs="Arial"/>
        </w:rPr>
        <w:t>ne</w:t>
      </w:r>
      <w:r w:rsidRPr="009E3136">
        <w:rPr>
          <w:rFonts w:ascii="Arial" w:hAnsi="Arial" w:cs="Arial"/>
        </w:rPr>
        <w:t xml:space="preserve"> </w:t>
      </w:r>
      <w:r w:rsidRPr="002B042C">
        <w:rPr>
          <w:rFonts w:ascii="Arial" w:hAnsi="Arial" w:cs="Arial"/>
        </w:rPr>
        <w:t xml:space="preserve">a su objetivo básico, </w:t>
      </w:r>
      <w:r w:rsidR="00AD794E">
        <w:rPr>
          <w:rFonts w:ascii="Arial" w:hAnsi="Arial" w:cs="Arial"/>
        </w:rPr>
        <w:t>la BU deberá</w:t>
      </w:r>
      <w:r w:rsidRPr="002B042C">
        <w:rPr>
          <w:rFonts w:ascii="Arial" w:hAnsi="Arial" w:cs="Arial"/>
        </w:rPr>
        <w:t xml:space="preserve"> fungir como un centro de aprendizaje fuera del aula, donde el alumno encuentre la </w:t>
      </w:r>
      <w:r w:rsidR="005A0934" w:rsidRPr="002B042C">
        <w:rPr>
          <w:rFonts w:ascii="Arial" w:hAnsi="Arial" w:cs="Arial"/>
        </w:rPr>
        <w:t>información</w:t>
      </w:r>
      <w:r w:rsidRPr="002B042C">
        <w:rPr>
          <w:rFonts w:ascii="Arial" w:hAnsi="Arial" w:cs="Arial"/>
        </w:rPr>
        <w:t xml:space="preserve"> y los medios necesarios para alcanzar una formación académica de excelencia.</w:t>
      </w:r>
    </w:p>
    <w:p w14:paraId="1C9600EC" w14:textId="77777777" w:rsidR="0016561C" w:rsidRPr="002B042C" w:rsidRDefault="0016561C" w:rsidP="002B042C">
      <w:pPr>
        <w:spacing w:line="360" w:lineRule="auto"/>
        <w:jc w:val="both"/>
        <w:rPr>
          <w:rFonts w:ascii="Arial" w:hAnsi="Arial" w:cs="Arial"/>
        </w:rPr>
      </w:pPr>
    </w:p>
    <w:p w14:paraId="0D79BCD4" w14:textId="77777777" w:rsidR="0016561C" w:rsidRDefault="0016561C" w:rsidP="002B042C">
      <w:pPr>
        <w:spacing w:line="360" w:lineRule="auto"/>
        <w:jc w:val="both"/>
        <w:rPr>
          <w:rFonts w:ascii="Arial" w:hAnsi="Arial" w:cs="Arial"/>
        </w:rPr>
      </w:pPr>
    </w:p>
    <w:p w14:paraId="7E0B3038" w14:textId="24D01506" w:rsidR="00F347BD" w:rsidRPr="002621A7" w:rsidRDefault="00F347BD" w:rsidP="00CC6083">
      <w:pPr>
        <w:pStyle w:val="Prrafodelista"/>
        <w:numPr>
          <w:ilvl w:val="2"/>
          <w:numId w:val="1"/>
        </w:numPr>
        <w:spacing w:line="360" w:lineRule="auto"/>
        <w:jc w:val="both"/>
        <w:rPr>
          <w:rFonts w:ascii="Arial" w:hAnsi="Arial" w:cs="Arial"/>
          <w:b/>
          <w:color w:val="1F3864" w:themeColor="accent1" w:themeShade="80"/>
        </w:rPr>
      </w:pPr>
      <w:r w:rsidRPr="002621A7">
        <w:rPr>
          <w:rFonts w:ascii="Arial" w:hAnsi="Arial" w:cs="Arial"/>
          <w:b/>
          <w:color w:val="1F3864" w:themeColor="accent1" w:themeShade="80"/>
        </w:rPr>
        <w:t>Colecciones</w:t>
      </w:r>
    </w:p>
    <w:p w14:paraId="4E609176" w14:textId="77777777" w:rsidR="0016561C" w:rsidRPr="002B042C" w:rsidRDefault="0016561C" w:rsidP="002B042C">
      <w:pPr>
        <w:spacing w:line="360" w:lineRule="auto"/>
        <w:jc w:val="both"/>
        <w:rPr>
          <w:rFonts w:ascii="Arial" w:hAnsi="Arial" w:cs="Arial"/>
        </w:rPr>
      </w:pPr>
    </w:p>
    <w:p w14:paraId="76867936" w14:textId="77777777" w:rsidR="008A796A" w:rsidRPr="002B042C" w:rsidRDefault="0016561C" w:rsidP="008A796A">
      <w:pPr>
        <w:spacing w:line="360" w:lineRule="auto"/>
        <w:jc w:val="both"/>
        <w:rPr>
          <w:rFonts w:ascii="Arial" w:hAnsi="Arial" w:cs="Arial"/>
        </w:rPr>
      </w:pPr>
      <w:r w:rsidRPr="002B042C">
        <w:rPr>
          <w:rFonts w:ascii="Arial" w:hAnsi="Arial" w:cs="Arial"/>
        </w:rPr>
        <w:t xml:space="preserve">Todas las bibliotecas cuentan con un acervo documental para atender a su comunidad, lo que hace diferente a cada </w:t>
      </w:r>
      <w:r w:rsidR="00414117">
        <w:rPr>
          <w:rFonts w:ascii="Arial" w:hAnsi="Arial" w:cs="Arial"/>
        </w:rPr>
        <w:t>una de ellas</w:t>
      </w:r>
      <w:r w:rsidRPr="002B042C">
        <w:rPr>
          <w:rFonts w:ascii="Arial" w:hAnsi="Arial" w:cs="Arial"/>
        </w:rPr>
        <w:t xml:space="preserve"> es el tipo de usuarios a los que atiende y también serán diferentes los documentos que en ella se contengan.</w:t>
      </w:r>
      <w:r w:rsidR="008A796A">
        <w:rPr>
          <w:rFonts w:ascii="Arial" w:hAnsi="Arial" w:cs="Arial"/>
        </w:rPr>
        <w:t xml:space="preserve"> </w:t>
      </w:r>
      <w:r w:rsidR="008A796A" w:rsidRPr="002B042C">
        <w:rPr>
          <w:rFonts w:ascii="Arial" w:hAnsi="Arial" w:cs="Arial"/>
        </w:rPr>
        <w:t xml:space="preserve">Cuando se habla de colección, “se incluyen todos los materiales que forman parte de la misma, en cualquier formato o soporte, y que contienen información susceptible de ser registrada, recuperada y ofrecida a un usuario” </w:t>
      </w:r>
      <w:r w:rsidR="008A796A" w:rsidRPr="002B042C">
        <w:rPr>
          <w:rFonts w:ascii="Arial" w:hAnsi="Arial" w:cs="Arial"/>
          <w:highlight w:val="yellow"/>
        </w:rPr>
        <w:t>(Talavera Ibarra, 2005, p. 1).</w:t>
      </w:r>
    </w:p>
    <w:p w14:paraId="7FBBC487" w14:textId="77777777" w:rsidR="0016561C" w:rsidRPr="002B042C" w:rsidRDefault="0016561C" w:rsidP="002B042C">
      <w:pPr>
        <w:spacing w:line="360" w:lineRule="auto"/>
        <w:jc w:val="both"/>
        <w:rPr>
          <w:rFonts w:ascii="Arial" w:hAnsi="Arial" w:cs="Arial"/>
        </w:rPr>
      </w:pPr>
    </w:p>
    <w:p w14:paraId="616F704B" w14:textId="5F8A4488" w:rsidR="0016561C" w:rsidRPr="002B042C" w:rsidRDefault="0016561C" w:rsidP="002B042C">
      <w:pPr>
        <w:spacing w:line="360" w:lineRule="auto"/>
        <w:ind w:firstLine="700"/>
        <w:jc w:val="both"/>
        <w:rPr>
          <w:rFonts w:ascii="Arial" w:hAnsi="Arial" w:cs="Arial"/>
          <w:highlight w:val="yellow"/>
        </w:rPr>
      </w:pPr>
      <w:r w:rsidRPr="002B042C">
        <w:rPr>
          <w:rFonts w:ascii="Arial" w:hAnsi="Arial" w:cs="Arial"/>
        </w:rPr>
        <w:t xml:space="preserve">Para la UNESCO, la colección de la BU debe estar constituida y organizada para cumplir con los objetivos del programa educacional de la institución, cubrir sus </w:t>
      </w:r>
      <w:r w:rsidRPr="002B042C">
        <w:rPr>
          <w:rFonts w:ascii="Arial" w:hAnsi="Arial" w:cs="Arial"/>
        </w:rPr>
        <w:lastRenderedPageBreak/>
        <w:t xml:space="preserve">necesidades y que sea accesible, también debe </w:t>
      </w:r>
      <w:r w:rsidR="0001353E">
        <w:rPr>
          <w:rFonts w:ascii="Arial" w:hAnsi="Arial" w:cs="Arial"/>
        </w:rPr>
        <w:t>responder a</w:t>
      </w:r>
      <w:r w:rsidRPr="002B042C">
        <w:rPr>
          <w:rFonts w:ascii="Arial" w:hAnsi="Arial" w:cs="Arial"/>
        </w:rPr>
        <w:t xml:space="preserve"> las exigencias de los profesores, además de contar con documentos acordes al plan de estudios de las asignaturas que ahí se imparten</w:t>
      </w:r>
      <w:r w:rsidR="0001353E">
        <w:rPr>
          <w:rFonts w:ascii="Arial" w:hAnsi="Arial" w:cs="Arial"/>
        </w:rPr>
        <w:t>,</w:t>
      </w:r>
      <w:r w:rsidRPr="002B042C">
        <w:rPr>
          <w:rFonts w:ascii="Arial" w:hAnsi="Arial" w:cs="Arial"/>
        </w:rPr>
        <w:t xml:space="preserve"> deberá existir una colección nutrida y puesta al día de las principales esferas del saber sin limitarse a las del plan de estudio, </w:t>
      </w:r>
      <w:r w:rsidR="00275C58">
        <w:rPr>
          <w:rFonts w:ascii="Arial" w:hAnsi="Arial" w:cs="Arial"/>
        </w:rPr>
        <w:t>contar con</w:t>
      </w:r>
      <w:r w:rsidRPr="002B042C">
        <w:rPr>
          <w:rFonts w:ascii="Arial" w:hAnsi="Arial" w:cs="Arial"/>
        </w:rPr>
        <w:t xml:space="preserve"> publicaciones periódicas para estar al día en cuanto a los avances de sus disciplinas, deberán adquirir periódicos nacionales y los principales periódicos internacionales, los materiales desactualizados deberán ser descartados, si se considera que estos materiales contienen información histórica se deben conservar, igualmente los materiales desgastados deben restaurarse o pasarán al descarte y podrá donarse este material estableciendo políticas para este movimiento, debe utilizarse el canje con otras unidades de información, el tamaño de la colección de la BU </w:t>
      </w:r>
      <w:r w:rsidR="00275C58">
        <w:rPr>
          <w:rFonts w:ascii="Arial" w:hAnsi="Arial" w:cs="Arial"/>
        </w:rPr>
        <w:t>debe calcularse de</w:t>
      </w:r>
      <w:r w:rsidRPr="002B042C">
        <w:rPr>
          <w:rFonts w:ascii="Arial" w:hAnsi="Arial" w:cs="Arial"/>
        </w:rPr>
        <w:t xml:space="preserve"> acuerdo con la cantidad de alumnos inscritos en la institución, el catálogo deberá contener y unificar todo los documentos que alberga la biblioteca universitaria </w:t>
      </w:r>
      <w:r w:rsidRPr="002B042C">
        <w:rPr>
          <w:rFonts w:ascii="Arial" w:hAnsi="Arial" w:cs="Arial"/>
          <w:highlight w:val="yellow"/>
        </w:rPr>
        <w:t>(</w:t>
      </w:r>
      <w:proofErr w:type="spellStart"/>
      <w:r w:rsidRPr="002B042C">
        <w:rPr>
          <w:rFonts w:ascii="Arial" w:hAnsi="Arial" w:cs="Arial"/>
          <w:highlight w:val="yellow"/>
        </w:rPr>
        <w:t>Withers</w:t>
      </w:r>
      <w:proofErr w:type="spellEnd"/>
      <w:r w:rsidRPr="002B042C">
        <w:rPr>
          <w:rFonts w:ascii="Arial" w:hAnsi="Arial" w:cs="Arial"/>
          <w:highlight w:val="yellow"/>
        </w:rPr>
        <w:t>, 1975, p. 62)</w:t>
      </w:r>
      <w:r w:rsidR="00275C58">
        <w:rPr>
          <w:rFonts w:ascii="Arial" w:hAnsi="Arial" w:cs="Arial"/>
          <w:highlight w:val="yellow"/>
        </w:rPr>
        <w:t>.</w:t>
      </w:r>
    </w:p>
    <w:p w14:paraId="0B33D3D4" w14:textId="77777777" w:rsidR="0016561C" w:rsidRPr="002B042C" w:rsidRDefault="0016561C" w:rsidP="002B042C">
      <w:pPr>
        <w:spacing w:line="360" w:lineRule="auto"/>
        <w:jc w:val="both"/>
        <w:rPr>
          <w:rFonts w:ascii="Arial" w:hAnsi="Arial" w:cs="Arial"/>
        </w:rPr>
      </w:pPr>
    </w:p>
    <w:p w14:paraId="3D5BDA78" w14:textId="3C0DB779" w:rsidR="0016561C" w:rsidRPr="002B042C" w:rsidRDefault="0016561C" w:rsidP="002B042C">
      <w:pPr>
        <w:spacing w:line="360" w:lineRule="auto"/>
        <w:ind w:firstLine="700"/>
        <w:jc w:val="both"/>
        <w:rPr>
          <w:rFonts w:ascii="Arial" w:hAnsi="Arial" w:cs="Arial"/>
        </w:rPr>
      </w:pPr>
      <w:r w:rsidRPr="002B042C">
        <w:rPr>
          <w:rFonts w:ascii="Arial" w:hAnsi="Arial" w:cs="Arial"/>
        </w:rPr>
        <w:t>Toda la colección bibliográfica debe ayudar al plan de estudios de las carreras de la institución</w:t>
      </w:r>
      <w:r w:rsidR="00706148">
        <w:rPr>
          <w:rFonts w:ascii="Arial" w:hAnsi="Arial" w:cs="Arial"/>
        </w:rPr>
        <w:t xml:space="preserve">, </w:t>
      </w:r>
      <w:r w:rsidRPr="002B042C">
        <w:rPr>
          <w:rFonts w:ascii="Arial" w:hAnsi="Arial" w:cs="Arial"/>
        </w:rPr>
        <w:t xml:space="preserve">también es importante que apoye al ámbito cultural de los alumnos, y </w:t>
      </w:r>
      <w:r w:rsidR="008A796A">
        <w:rPr>
          <w:rFonts w:ascii="Arial" w:hAnsi="Arial" w:cs="Arial"/>
        </w:rPr>
        <w:t xml:space="preserve">deberá </w:t>
      </w:r>
      <w:r w:rsidRPr="002B042C">
        <w:rPr>
          <w:rFonts w:ascii="Arial" w:hAnsi="Arial" w:cs="Arial"/>
        </w:rPr>
        <w:t>contener los documentos creados en esa institución</w:t>
      </w:r>
      <w:r w:rsidR="008A796A">
        <w:rPr>
          <w:rFonts w:ascii="Arial" w:hAnsi="Arial" w:cs="Arial"/>
        </w:rPr>
        <w:t>.</w:t>
      </w:r>
      <w:r w:rsidRPr="002B042C">
        <w:rPr>
          <w:rFonts w:ascii="Arial" w:hAnsi="Arial" w:cs="Arial"/>
        </w:rPr>
        <w:t xml:space="preserve"> </w:t>
      </w:r>
      <w:r w:rsidR="008A796A">
        <w:rPr>
          <w:rFonts w:ascii="Arial" w:hAnsi="Arial" w:cs="Arial"/>
        </w:rPr>
        <w:t>D</w:t>
      </w:r>
      <w:r w:rsidRPr="002B042C">
        <w:rPr>
          <w:rFonts w:ascii="Arial" w:hAnsi="Arial" w:cs="Arial"/>
        </w:rPr>
        <w:t xml:space="preserve">entro de la BU puede haber colecciones especiales </w:t>
      </w:r>
      <w:r w:rsidR="008A796A">
        <w:rPr>
          <w:rFonts w:ascii="Arial" w:hAnsi="Arial" w:cs="Arial"/>
        </w:rPr>
        <w:t>que</w:t>
      </w:r>
      <w:r w:rsidRPr="002B042C">
        <w:rPr>
          <w:rFonts w:ascii="Arial" w:hAnsi="Arial" w:cs="Arial"/>
        </w:rPr>
        <w:t xml:space="preserve"> no estarán abiertas para </w:t>
      </w:r>
      <w:proofErr w:type="gramStart"/>
      <w:r w:rsidRPr="002B042C">
        <w:rPr>
          <w:rFonts w:ascii="Arial" w:hAnsi="Arial" w:cs="Arial"/>
        </w:rPr>
        <w:t>todo los usuarios</w:t>
      </w:r>
      <w:proofErr w:type="gramEnd"/>
      <w:r w:rsidRPr="002B042C">
        <w:rPr>
          <w:rFonts w:ascii="Arial" w:hAnsi="Arial" w:cs="Arial"/>
        </w:rPr>
        <w:t xml:space="preserve">, podría tratarse de materiales que tienen un tratamiento especial como </w:t>
      </w:r>
      <w:r w:rsidR="008A796A">
        <w:rPr>
          <w:rFonts w:ascii="Arial" w:hAnsi="Arial" w:cs="Arial"/>
        </w:rPr>
        <w:t>los</w:t>
      </w:r>
      <w:r w:rsidRPr="002B042C">
        <w:rPr>
          <w:rFonts w:ascii="Arial" w:hAnsi="Arial" w:cs="Arial"/>
        </w:rPr>
        <w:t xml:space="preserve"> documentos antiguos o que por su especialización sólo </w:t>
      </w:r>
      <w:r w:rsidR="008A796A">
        <w:rPr>
          <w:rFonts w:ascii="Arial" w:hAnsi="Arial" w:cs="Arial"/>
        </w:rPr>
        <w:t>sean susceptibles de</w:t>
      </w:r>
      <w:r w:rsidRPr="002B042C">
        <w:rPr>
          <w:rFonts w:ascii="Arial" w:hAnsi="Arial" w:cs="Arial"/>
        </w:rPr>
        <w:t xml:space="preserve"> ser consultados por usuarios de </w:t>
      </w:r>
      <w:r w:rsidR="008A796A">
        <w:rPr>
          <w:rFonts w:ascii="Arial" w:hAnsi="Arial" w:cs="Arial"/>
        </w:rPr>
        <w:t>determinadas</w:t>
      </w:r>
      <w:r w:rsidRPr="002B042C">
        <w:rPr>
          <w:rFonts w:ascii="Arial" w:hAnsi="Arial" w:cs="Arial"/>
        </w:rPr>
        <w:t xml:space="preserve"> carreras o </w:t>
      </w:r>
      <w:r w:rsidR="008A796A">
        <w:rPr>
          <w:rFonts w:ascii="Arial" w:hAnsi="Arial" w:cs="Arial"/>
        </w:rPr>
        <w:t>materiales</w:t>
      </w:r>
      <w:r w:rsidRPr="002B042C">
        <w:rPr>
          <w:rFonts w:ascii="Arial" w:hAnsi="Arial" w:cs="Arial"/>
        </w:rPr>
        <w:t xml:space="preserve"> de uso interno </w:t>
      </w:r>
      <w:r w:rsidR="008A796A">
        <w:rPr>
          <w:rFonts w:ascii="Arial" w:hAnsi="Arial" w:cs="Arial"/>
        </w:rPr>
        <w:t>exclusivos</w:t>
      </w:r>
      <w:r w:rsidRPr="002B042C">
        <w:rPr>
          <w:rFonts w:ascii="Arial" w:hAnsi="Arial" w:cs="Arial"/>
        </w:rPr>
        <w:t xml:space="preserve"> para el personal de la biblioteca. </w:t>
      </w:r>
      <w:r w:rsidR="008A796A">
        <w:rPr>
          <w:rFonts w:ascii="Arial" w:hAnsi="Arial" w:cs="Arial"/>
        </w:rPr>
        <w:t>Las</w:t>
      </w:r>
      <w:r w:rsidRPr="002B042C">
        <w:rPr>
          <w:rFonts w:ascii="Arial" w:hAnsi="Arial" w:cs="Arial"/>
        </w:rPr>
        <w:t xml:space="preserve"> políticas de uso de cada colección y </w:t>
      </w:r>
      <w:r w:rsidR="008A796A">
        <w:rPr>
          <w:rFonts w:ascii="Arial" w:hAnsi="Arial" w:cs="Arial"/>
        </w:rPr>
        <w:t xml:space="preserve">el tratamiento </w:t>
      </w:r>
      <w:r w:rsidRPr="002B042C">
        <w:rPr>
          <w:rFonts w:ascii="Arial" w:hAnsi="Arial" w:cs="Arial"/>
        </w:rPr>
        <w:t xml:space="preserve">especial deben </w:t>
      </w:r>
      <w:r w:rsidR="008A796A">
        <w:rPr>
          <w:rFonts w:ascii="Arial" w:hAnsi="Arial" w:cs="Arial"/>
        </w:rPr>
        <w:t>ser estipuladas</w:t>
      </w:r>
      <w:r w:rsidRPr="002B042C">
        <w:rPr>
          <w:rFonts w:ascii="Arial" w:hAnsi="Arial" w:cs="Arial"/>
        </w:rPr>
        <w:t xml:space="preserve"> por el personal profesional de la biblioteca.</w:t>
      </w:r>
      <w:r w:rsidR="00A019AB">
        <w:rPr>
          <w:rFonts w:ascii="Arial" w:hAnsi="Arial" w:cs="Arial"/>
        </w:rPr>
        <w:t xml:space="preserve"> </w:t>
      </w:r>
      <w:r w:rsidRPr="002B042C">
        <w:rPr>
          <w:rFonts w:ascii="Arial" w:hAnsi="Arial" w:cs="Arial"/>
        </w:rPr>
        <w:t xml:space="preserve">El desarrollo de colecciones </w:t>
      </w:r>
      <w:r w:rsidR="008A796A">
        <w:rPr>
          <w:rFonts w:ascii="Arial" w:hAnsi="Arial" w:cs="Arial"/>
        </w:rPr>
        <w:t>engloba</w:t>
      </w:r>
      <w:r w:rsidRPr="002B042C">
        <w:rPr>
          <w:rFonts w:ascii="Arial" w:hAnsi="Arial" w:cs="Arial"/>
        </w:rPr>
        <w:t xml:space="preserve"> dos grandes elementos: la selección y adquisición, </w:t>
      </w:r>
      <w:r w:rsidR="008A796A">
        <w:rPr>
          <w:rFonts w:ascii="Arial" w:hAnsi="Arial" w:cs="Arial"/>
        </w:rPr>
        <w:t xml:space="preserve">por lo que </w:t>
      </w:r>
      <w:r w:rsidRPr="002B042C">
        <w:rPr>
          <w:rFonts w:ascii="Arial" w:hAnsi="Arial" w:cs="Arial"/>
        </w:rPr>
        <w:t xml:space="preserve">es importante describir </w:t>
      </w:r>
      <w:r w:rsidR="008A796A">
        <w:rPr>
          <w:rFonts w:ascii="Arial" w:hAnsi="Arial" w:cs="Arial"/>
        </w:rPr>
        <w:t>cada uno de estos conceptos:</w:t>
      </w:r>
    </w:p>
    <w:p w14:paraId="07D8F3A8" w14:textId="77777777" w:rsidR="0016561C" w:rsidRPr="002B042C" w:rsidRDefault="0016561C" w:rsidP="002B042C">
      <w:pPr>
        <w:spacing w:line="360" w:lineRule="auto"/>
        <w:jc w:val="both"/>
        <w:rPr>
          <w:rFonts w:ascii="Arial" w:hAnsi="Arial" w:cs="Arial"/>
          <w:highlight w:val="yellow"/>
        </w:rPr>
      </w:pPr>
    </w:p>
    <w:p w14:paraId="29082124" w14:textId="66B5F479" w:rsidR="0016561C" w:rsidRPr="002B042C" w:rsidRDefault="0016561C" w:rsidP="002B042C">
      <w:pPr>
        <w:spacing w:line="360" w:lineRule="auto"/>
        <w:ind w:firstLine="700"/>
        <w:jc w:val="both"/>
        <w:rPr>
          <w:rFonts w:ascii="Arial" w:hAnsi="Arial" w:cs="Arial"/>
        </w:rPr>
      </w:pPr>
      <w:r w:rsidRPr="004B08C2">
        <w:rPr>
          <w:rFonts w:ascii="Arial" w:hAnsi="Arial" w:cs="Arial"/>
        </w:rPr>
        <w:t xml:space="preserve">Para </w:t>
      </w:r>
      <w:r w:rsidRPr="002B042C">
        <w:rPr>
          <w:rFonts w:ascii="Arial" w:hAnsi="Arial" w:cs="Arial"/>
          <w:highlight w:val="yellow"/>
        </w:rPr>
        <w:t xml:space="preserve">García </w:t>
      </w:r>
      <w:proofErr w:type="spellStart"/>
      <w:r w:rsidRPr="002B042C">
        <w:rPr>
          <w:rFonts w:ascii="Arial" w:hAnsi="Arial" w:cs="Arial"/>
          <w:highlight w:val="yellow"/>
        </w:rPr>
        <w:t>Ejarque</w:t>
      </w:r>
      <w:proofErr w:type="spellEnd"/>
      <w:r w:rsidRPr="002B042C">
        <w:rPr>
          <w:rFonts w:ascii="Arial" w:hAnsi="Arial" w:cs="Arial"/>
          <w:highlight w:val="yellow"/>
        </w:rPr>
        <w:t xml:space="preserve"> (2000, p. 401)</w:t>
      </w:r>
      <w:r w:rsidRPr="002B042C">
        <w:rPr>
          <w:rFonts w:ascii="Arial" w:hAnsi="Arial" w:cs="Arial"/>
        </w:rPr>
        <w:t xml:space="preserve"> la selección “es el proceso mediante</w:t>
      </w:r>
      <w:r w:rsidRPr="002B042C">
        <w:rPr>
          <w:rFonts w:ascii="Arial" w:hAnsi="Arial" w:cs="Arial"/>
          <w:color w:val="8064A2"/>
        </w:rPr>
        <w:t xml:space="preserve"> </w:t>
      </w:r>
      <w:r w:rsidRPr="002B042C">
        <w:rPr>
          <w:rFonts w:ascii="Arial" w:hAnsi="Arial" w:cs="Arial"/>
        </w:rPr>
        <w:t xml:space="preserve">el cual se adquiere un material, se conserva o no una pieza documental a la vista de la misma, de la información obtenida sobre ella, de su afinidad con los propósitos </w:t>
      </w:r>
      <w:r w:rsidRPr="002B042C">
        <w:rPr>
          <w:rFonts w:ascii="Arial" w:hAnsi="Arial" w:cs="Arial"/>
        </w:rPr>
        <w:lastRenderedPageBreak/>
        <w:t xml:space="preserve">del centro documental”, es el procedimiento por el cual se forma la colección de una biblioteca, </w:t>
      </w:r>
      <w:r w:rsidR="008A796A">
        <w:rPr>
          <w:rFonts w:ascii="Arial" w:hAnsi="Arial" w:cs="Arial"/>
        </w:rPr>
        <w:t>mismo que</w:t>
      </w:r>
      <w:r w:rsidRPr="002B042C">
        <w:rPr>
          <w:rFonts w:ascii="Arial" w:hAnsi="Arial" w:cs="Arial"/>
        </w:rPr>
        <w:t xml:space="preserve"> debe </w:t>
      </w:r>
      <w:r w:rsidR="008A796A">
        <w:rPr>
          <w:rFonts w:ascii="Arial" w:hAnsi="Arial" w:cs="Arial"/>
        </w:rPr>
        <w:t>ser realizado por</w:t>
      </w:r>
      <w:r w:rsidRPr="002B042C">
        <w:rPr>
          <w:rFonts w:ascii="Arial" w:hAnsi="Arial" w:cs="Arial"/>
        </w:rPr>
        <w:t xml:space="preserve"> el personal profesional </w:t>
      </w:r>
      <w:r w:rsidR="008A796A">
        <w:rPr>
          <w:rFonts w:ascii="Arial" w:hAnsi="Arial" w:cs="Arial"/>
        </w:rPr>
        <w:t>responsable del</w:t>
      </w:r>
      <w:r w:rsidRPr="002B042C">
        <w:rPr>
          <w:rFonts w:ascii="Arial" w:hAnsi="Arial" w:cs="Arial"/>
        </w:rPr>
        <w:t xml:space="preserve"> desarrollo de colecciones</w:t>
      </w:r>
      <w:r w:rsidRPr="002B042C">
        <w:rPr>
          <w:rFonts w:ascii="Arial" w:hAnsi="Arial" w:cs="Arial"/>
          <w:strike/>
        </w:rPr>
        <w:t>,</w:t>
      </w:r>
      <w:r w:rsidRPr="002B042C">
        <w:rPr>
          <w:rFonts w:ascii="Arial" w:hAnsi="Arial" w:cs="Arial"/>
        </w:rPr>
        <w:t xml:space="preserve"> con el propósito de </w:t>
      </w:r>
      <w:r w:rsidR="008A796A">
        <w:rPr>
          <w:rFonts w:ascii="Arial" w:hAnsi="Arial" w:cs="Arial"/>
        </w:rPr>
        <w:t>cubrir los requerimientos de información de cada una de</w:t>
      </w:r>
      <w:r w:rsidRPr="002B042C">
        <w:rPr>
          <w:rFonts w:ascii="Arial" w:hAnsi="Arial" w:cs="Arial"/>
        </w:rPr>
        <w:t xml:space="preserve"> las </w:t>
      </w:r>
      <w:r w:rsidR="0019145E" w:rsidRPr="002B042C">
        <w:rPr>
          <w:rFonts w:ascii="Arial" w:hAnsi="Arial" w:cs="Arial"/>
        </w:rPr>
        <w:t>asignaturas</w:t>
      </w:r>
      <w:r w:rsidRPr="002B042C">
        <w:rPr>
          <w:rFonts w:ascii="Arial" w:hAnsi="Arial" w:cs="Arial"/>
        </w:rPr>
        <w:t xml:space="preserve"> y planes de estudio </w:t>
      </w:r>
      <w:r w:rsidR="008A796A">
        <w:rPr>
          <w:rFonts w:ascii="Arial" w:hAnsi="Arial" w:cs="Arial"/>
        </w:rPr>
        <w:t>impartidos en</w:t>
      </w:r>
      <w:r w:rsidRPr="002B042C">
        <w:rPr>
          <w:rFonts w:ascii="Arial" w:hAnsi="Arial" w:cs="Arial"/>
        </w:rPr>
        <w:t xml:space="preserve"> la institución.</w:t>
      </w:r>
    </w:p>
    <w:p w14:paraId="37EC22E4" w14:textId="6D70AC88" w:rsidR="0016561C" w:rsidRPr="002B042C" w:rsidRDefault="0016561C" w:rsidP="002B042C">
      <w:pPr>
        <w:spacing w:line="360" w:lineRule="auto"/>
        <w:jc w:val="both"/>
        <w:rPr>
          <w:rFonts w:ascii="Arial" w:hAnsi="Arial" w:cs="Arial"/>
        </w:rPr>
      </w:pPr>
    </w:p>
    <w:p w14:paraId="7903633C" w14:textId="2AEACBDA" w:rsidR="0016561C" w:rsidRPr="002B042C" w:rsidRDefault="0016561C" w:rsidP="002B042C">
      <w:pPr>
        <w:spacing w:line="360" w:lineRule="auto"/>
        <w:ind w:firstLine="700"/>
        <w:jc w:val="both"/>
        <w:rPr>
          <w:rFonts w:ascii="Arial" w:hAnsi="Arial" w:cs="Arial"/>
        </w:rPr>
      </w:pPr>
      <w:r w:rsidRPr="002B042C">
        <w:rPr>
          <w:rFonts w:ascii="Arial" w:hAnsi="Arial" w:cs="Arial"/>
        </w:rPr>
        <w:t xml:space="preserve">Es </w:t>
      </w:r>
      <w:r w:rsidR="008A796A">
        <w:rPr>
          <w:rFonts w:ascii="Arial" w:hAnsi="Arial" w:cs="Arial"/>
        </w:rPr>
        <w:t>deber</w:t>
      </w:r>
      <w:r w:rsidRPr="002B042C">
        <w:rPr>
          <w:rFonts w:ascii="Arial" w:hAnsi="Arial" w:cs="Arial"/>
        </w:rPr>
        <w:t xml:space="preserve"> de la biblioteca seleccionar el material, pero </w:t>
      </w:r>
      <w:r w:rsidR="0019145E" w:rsidRPr="002B042C">
        <w:rPr>
          <w:rFonts w:ascii="Arial" w:hAnsi="Arial" w:cs="Arial"/>
        </w:rPr>
        <w:t>también</w:t>
      </w:r>
      <w:r w:rsidR="008A796A">
        <w:rPr>
          <w:rFonts w:ascii="Arial" w:hAnsi="Arial" w:cs="Arial"/>
        </w:rPr>
        <w:t xml:space="preserve"> es recomendable</w:t>
      </w:r>
      <w:r w:rsidRPr="002B042C">
        <w:rPr>
          <w:rFonts w:ascii="Arial" w:hAnsi="Arial" w:cs="Arial"/>
        </w:rPr>
        <w:t xml:space="preserve"> la </w:t>
      </w:r>
      <w:r w:rsidR="0019145E" w:rsidRPr="002B042C">
        <w:rPr>
          <w:rFonts w:ascii="Arial" w:hAnsi="Arial" w:cs="Arial"/>
        </w:rPr>
        <w:t>participación</w:t>
      </w:r>
      <w:r w:rsidRPr="002B042C">
        <w:rPr>
          <w:rFonts w:ascii="Arial" w:hAnsi="Arial" w:cs="Arial"/>
        </w:rPr>
        <w:t xml:space="preserve"> de los </w:t>
      </w:r>
      <w:r w:rsidR="0019145E" w:rsidRPr="002B042C">
        <w:rPr>
          <w:rFonts w:ascii="Arial" w:hAnsi="Arial" w:cs="Arial"/>
        </w:rPr>
        <w:t>académicos</w:t>
      </w:r>
      <w:r w:rsidRPr="002B042C">
        <w:rPr>
          <w:rFonts w:ascii="Arial" w:hAnsi="Arial" w:cs="Arial"/>
        </w:rPr>
        <w:t xml:space="preserve"> </w:t>
      </w:r>
      <w:r w:rsidR="008A796A">
        <w:rPr>
          <w:rFonts w:ascii="Arial" w:hAnsi="Arial" w:cs="Arial"/>
        </w:rPr>
        <w:t>y alumnos</w:t>
      </w:r>
      <w:r w:rsidRPr="002B042C">
        <w:rPr>
          <w:rFonts w:ascii="Arial" w:hAnsi="Arial" w:cs="Arial"/>
        </w:rPr>
        <w:t xml:space="preserve">, </w:t>
      </w:r>
      <w:r w:rsidR="008A796A">
        <w:rPr>
          <w:rFonts w:ascii="Arial" w:hAnsi="Arial" w:cs="Arial"/>
        </w:rPr>
        <w:t xml:space="preserve">dado que </w:t>
      </w:r>
      <w:r w:rsidRPr="002B042C">
        <w:rPr>
          <w:rFonts w:ascii="Arial" w:hAnsi="Arial" w:cs="Arial"/>
        </w:rPr>
        <w:t>“</w:t>
      </w:r>
      <w:r w:rsidR="008A796A">
        <w:rPr>
          <w:rFonts w:ascii="Arial" w:hAnsi="Arial" w:cs="Arial"/>
        </w:rPr>
        <w:t>l</w:t>
      </w:r>
      <w:r w:rsidRPr="002B042C">
        <w:rPr>
          <w:rFonts w:ascii="Arial" w:hAnsi="Arial" w:cs="Arial"/>
        </w:rPr>
        <w:t>a responsabilidad de la selección es mejor que esté compartida entre el personal bibliotecario y el personal docente” (</w:t>
      </w:r>
      <w:r w:rsidRPr="002B042C">
        <w:rPr>
          <w:rFonts w:ascii="Arial" w:hAnsi="Arial" w:cs="Arial"/>
          <w:highlight w:val="yellow"/>
        </w:rPr>
        <w:t xml:space="preserve">Thompson </w:t>
      </w:r>
      <w:r w:rsidR="0029363A">
        <w:rPr>
          <w:rFonts w:ascii="Arial" w:hAnsi="Arial" w:cs="Arial"/>
          <w:highlight w:val="yellow"/>
        </w:rPr>
        <w:t>y</w:t>
      </w:r>
      <w:r w:rsidRPr="002B042C">
        <w:rPr>
          <w:rFonts w:ascii="Arial" w:hAnsi="Arial" w:cs="Arial"/>
          <w:highlight w:val="yellow"/>
        </w:rPr>
        <w:t xml:space="preserve"> </w:t>
      </w:r>
      <w:proofErr w:type="spellStart"/>
      <w:r w:rsidRPr="002B042C">
        <w:rPr>
          <w:rFonts w:ascii="Arial" w:hAnsi="Arial" w:cs="Arial"/>
          <w:highlight w:val="yellow"/>
        </w:rPr>
        <w:t>Carr</w:t>
      </w:r>
      <w:proofErr w:type="spellEnd"/>
      <w:r w:rsidRPr="002B042C">
        <w:rPr>
          <w:rFonts w:ascii="Arial" w:hAnsi="Arial" w:cs="Arial"/>
          <w:highlight w:val="yellow"/>
        </w:rPr>
        <w:t>, 1990, p. 116</w:t>
      </w:r>
      <w:r w:rsidR="008A796A">
        <w:rPr>
          <w:rFonts w:ascii="Arial" w:hAnsi="Arial" w:cs="Arial"/>
        </w:rPr>
        <w:t>).</w:t>
      </w:r>
    </w:p>
    <w:p w14:paraId="1202EFE8" w14:textId="77777777" w:rsidR="0016561C" w:rsidRPr="002B042C" w:rsidRDefault="0016561C" w:rsidP="002B042C">
      <w:pPr>
        <w:spacing w:line="360" w:lineRule="auto"/>
        <w:jc w:val="both"/>
        <w:rPr>
          <w:rFonts w:ascii="Arial" w:hAnsi="Arial" w:cs="Arial"/>
        </w:rPr>
      </w:pPr>
    </w:p>
    <w:p w14:paraId="15BA5B8B" w14:textId="29414516" w:rsidR="0016561C" w:rsidRPr="002B042C" w:rsidRDefault="0016561C" w:rsidP="002B042C">
      <w:pPr>
        <w:spacing w:line="360" w:lineRule="auto"/>
        <w:ind w:firstLine="700"/>
        <w:jc w:val="both"/>
        <w:rPr>
          <w:rFonts w:ascii="Arial" w:hAnsi="Arial" w:cs="Arial"/>
        </w:rPr>
      </w:pPr>
      <w:r w:rsidRPr="002B042C">
        <w:rPr>
          <w:rFonts w:ascii="Arial" w:hAnsi="Arial" w:cs="Arial"/>
        </w:rPr>
        <w:t xml:space="preserve">Ninguna de las dos partes debe tener más influencia que la otra al momento de realizar la selección, ya que cada </w:t>
      </w:r>
      <w:r w:rsidR="008A796A">
        <w:rPr>
          <w:rFonts w:ascii="Arial" w:hAnsi="Arial" w:cs="Arial"/>
        </w:rPr>
        <w:t>una de ellas tiene sus propios intereses; en este sentido</w:t>
      </w:r>
      <w:r w:rsidRPr="002B042C">
        <w:rPr>
          <w:rFonts w:ascii="Arial" w:hAnsi="Arial" w:cs="Arial"/>
        </w:rPr>
        <w:t xml:space="preserve"> </w:t>
      </w:r>
      <w:proofErr w:type="spellStart"/>
      <w:r w:rsidR="0029363A">
        <w:rPr>
          <w:rFonts w:ascii="Arial" w:hAnsi="Arial" w:cs="Arial"/>
          <w:highlight w:val="yellow"/>
        </w:rPr>
        <w:t>Edelman</w:t>
      </w:r>
      <w:proofErr w:type="spellEnd"/>
      <w:r w:rsidR="0029363A">
        <w:rPr>
          <w:rFonts w:ascii="Arial" w:hAnsi="Arial" w:cs="Arial"/>
          <w:highlight w:val="yellow"/>
        </w:rPr>
        <w:t xml:space="preserve"> y</w:t>
      </w:r>
      <w:r w:rsidRPr="002B042C">
        <w:rPr>
          <w:rFonts w:ascii="Arial" w:hAnsi="Arial" w:cs="Arial"/>
          <w:highlight w:val="yellow"/>
        </w:rPr>
        <w:t xml:space="preserve"> </w:t>
      </w:r>
      <w:proofErr w:type="spellStart"/>
      <w:r w:rsidRPr="002B042C">
        <w:rPr>
          <w:rFonts w:ascii="Arial" w:hAnsi="Arial" w:cs="Arial"/>
          <w:highlight w:val="yellow"/>
        </w:rPr>
        <w:t>Ta</w:t>
      </w:r>
      <w:r w:rsidR="0029363A">
        <w:rPr>
          <w:rFonts w:ascii="Arial" w:hAnsi="Arial" w:cs="Arial"/>
          <w:highlight w:val="yellow"/>
        </w:rPr>
        <w:t>tum</w:t>
      </w:r>
      <w:proofErr w:type="spellEnd"/>
      <w:r w:rsidR="0029363A">
        <w:rPr>
          <w:rFonts w:ascii="Arial" w:hAnsi="Arial" w:cs="Arial"/>
          <w:highlight w:val="yellow"/>
        </w:rPr>
        <w:t xml:space="preserve"> (citados por Thompson y</w:t>
      </w:r>
      <w:r w:rsidRPr="002B042C">
        <w:rPr>
          <w:rFonts w:ascii="Arial" w:hAnsi="Arial" w:cs="Arial"/>
          <w:highlight w:val="yellow"/>
        </w:rPr>
        <w:t xml:space="preserve"> </w:t>
      </w:r>
      <w:proofErr w:type="spellStart"/>
      <w:r w:rsidRPr="002B042C">
        <w:rPr>
          <w:rFonts w:ascii="Arial" w:hAnsi="Arial" w:cs="Arial"/>
          <w:highlight w:val="yellow"/>
        </w:rPr>
        <w:t>Carr</w:t>
      </w:r>
      <w:proofErr w:type="spellEnd"/>
      <w:r w:rsidRPr="002B042C">
        <w:rPr>
          <w:rFonts w:ascii="Arial" w:hAnsi="Arial" w:cs="Arial"/>
          <w:highlight w:val="yellow"/>
        </w:rPr>
        <w:t>, 1990, pp. 117-118)</w:t>
      </w:r>
      <w:r w:rsidRPr="002B042C">
        <w:rPr>
          <w:rFonts w:ascii="Arial" w:hAnsi="Arial" w:cs="Arial"/>
        </w:rPr>
        <w:t xml:space="preserve"> aseguran que:</w:t>
      </w:r>
    </w:p>
    <w:p w14:paraId="2956A92E" w14:textId="77777777" w:rsidR="0016561C" w:rsidRPr="002B042C" w:rsidRDefault="0016561C" w:rsidP="002B042C">
      <w:pPr>
        <w:spacing w:line="360" w:lineRule="auto"/>
        <w:jc w:val="both"/>
        <w:rPr>
          <w:rFonts w:ascii="Arial" w:hAnsi="Arial" w:cs="Arial"/>
        </w:rPr>
      </w:pPr>
    </w:p>
    <w:p w14:paraId="7CA520B3" w14:textId="77777777" w:rsidR="0016561C" w:rsidRPr="002B042C" w:rsidRDefault="0016561C" w:rsidP="008A796A">
      <w:pPr>
        <w:spacing w:line="276" w:lineRule="auto"/>
        <w:ind w:left="567" w:right="620"/>
        <w:jc w:val="both"/>
        <w:rPr>
          <w:rFonts w:ascii="Arial" w:hAnsi="Arial" w:cs="Arial"/>
          <w:sz w:val="22"/>
          <w:szCs w:val="22"/>
        </w:rPr>
      </w:pPr>
      <w:r w:rsidRPr="002B042C">
        <w:rPr>
          <w:rFonts w:ascii="Arial" w:hAnsi="Arial" w:cs="Arial"/>
          <w:sz w:val="22"/>
          <w:szCs w:val="22"/>
        </w:rPr>
        <w:t>Un factor importante en la concepción de las colecciones, fue el control casi completo de la selección de los libros por parte de los profesores. Debido a los intereses de los docentes no existía un equilibrio entre el programa de compras con el desarrollo de las colecciones de los instrumentos para la investigación. La situación mejoró cuando en varias universidades confiaron en los bibliotecarios para llevar el proceso de selección, de ahí nació el bibliógrafo especializado y cada vez se fue transfiriendo a la biblioteca la tarea de selección.</w:t>
      </w:r>
    </w:p>
    <w:p w14:paraId="65E46ECF" w14:textId="77777777" w:rsidR="0016561C" w:rsidRPr="002B042C" w:rsidRDefault="0016561C" w:rsidP="002B042C">
      <w:pPr>
        <w:spacing w:line="360" w:lineRule="auto"/>
        <w:jc w:val="both"/>
        <w:rPr>
          <w:rFonts w:ascii="Arial" w:hAnsi="Arial" w:cs="Arial"/>
        </w:rPr>
      </w:pPr>
    </w:p>
    <w:p w14:paraId="077BD7BD" w14:textId="625136BA" w:rsidR="0016561C" w:rsidRPr="002B042C" w:rsidRDefault="008A796A" w:rsidP="002B042C">
      <w:pPr>
        <w:spacing w:line="360" w:lineRule="auto"/>
        <w:ind w:firstLine="700"/>
        <w:jc w:val="both"/>
        <w:rPr>
          <w:rFonts w:ascii="Arial" w:hAnsi="Arial" w:cs="Arial"/>
          <w:highlight w:val="yellow"/>
        </w:rPr>
      </w:pPr>
      <w:r>
        <w:rPr>
          <w:rFonts w:ascii="Arial" w:hAnsi="Arial" w:cs="Arial"/>
        </w:rPr>
        <w:t>El I</w:t>
      </w:r>
      <w:r w:rsidR="0016561C" w:rsidRPr="002B042C">
        <w:rPr>
          <w:rFonts w:ascii="Arial" w:hAnsi="Arial" w:cs="Arial"/>
        </w:rPr>
        <w:t xml:space="preserve">nforme </w:t>
      </w:r>
      <w:proofErr w:type="spellStart"/>
      <w:r w:rsidR="0016561C" w:rsidRPr="00051836">
        <w:rPr>
          <w:rFonts w:ascii="Arial" w:hAnsi="Arial" w:cs="Arial"/>
          <w:i/>
        </w:rPr>
        <w:t>Parry</w:t>
      </w:r>
      <w:proofErr w:type="spellEnd"/>
      <w:r w:rsidR="0016561C" w:rsidRPr="002B042C">
        <w:rPr>
          <w:rFonts w:ascii="Arial" w:hAnsi="Arial" w:cs="Arial"/>
        </w:rPr>
        <w:t xml:space="preserve"> </w:t>
      </w:r>
      <w:r>
        <w:rPr>
          <w:rFonts w:ascii="Arial" w:hAnsi="Arial" w:cs="Arial"/>
        </w:rPr>
        <w:t>indica que</w:t>
      </w:r>
      <w:r w:rsidR="0016561C" w:rsidRPr="002B042C">
        <w:rPr>
          <w:rFonts w:ascii="Arial" w:hAnsi="Arial" w:cs="Arial"/>
        </w:rPr>
        <w:t xml:space="preserve"> “sólo el personal de la biblioteca puede entender completamente todos los aspectos de la colección de la biblioteca, la cantidad de material para seleccionar es extenso que se necesita un área específica de personal para que sea posible” </w:t>
      </w:r>
      <w:r w:rsidR="0029363A">
        <w:rPr>
          <w:rFonts w:ascii="Arial" w:hAnsi="Arial" w:cs="Arial"/>
          <w:highlight w:val="yellow"/>
        </w:rPr>
        <w:t>(Thompson y</w:t>
      </w:r>
      <w:r w:rsidR="0016561C" w:rsidRPr="002B042C">
        <w:rPr>
          <w:rFonts w:ascii="Arial" w:hAnsi="Arial" w:cs="Arial"/>
          <w:highlight w:val="yellow"/>
        </w:rPr>
        <w:t xml:space="preserve"> </w:t>
      </w:r>
      <w:proofErr w:type="spellStart"/>
      <w:r w:rsidR="0016561C" w:rsidRPr="002B042C">
        <w:rPr>
          <w:rFonts w:ascii="Arial" w:hAnsi="Arial" w:cs="Arial"/>
          <w:highlight w:val="yellow"/>
        </w:rPr>
        <w:t>Carr</w:t>
      </w:r>
      <w:proofErr w:type="spellEnd"/>
      <w:r w:rsidR="0016561C" w:rsidRPr="002B042C">
        <w:rPr>
          <w:rFonts w:ascii="Arial" w:hAnsi="Arial" w:cs="Arial"/>
          <w:highlight w:val="yellow"/>
        </w:rPr>
        <w:t>, 1990, p. 119).</w:t>
      </w:r>
    </w:p>
    <w:p w14:paraId="35102DA6" w14:textId="77777777" w:rsidR="0016561C" w:rsidRPr="002B042C" w:rsidRDefault="0016561C" w:rsidP="002B042C">
      <w:pPr>
        <w:spacing w:line="360" w:lineRule="auto"/>
        <w:jc w:val="both"/>
        <w:rPr>
          <w:rFonts w:ascii="Arial" w:hAnsi="Arial" w:cs="Arial"/>
        </w:rPr>
      </w:pPr>
    </w:p>
    <w:p w14:paraId="48B417CA" w14:textId="67AAE077" w:rsidR="0016561C" w:rsidRPr="002B042C" w:rsidRDefault="0016561C" w:rsidP="002B042C">
      <w:pPr>
        <w:spacing w:line="360" w:lineRule="auto"/>
        <w:ind w:firstLine="700"/>
        <w:jc w:val="both"/>
        <w:rPr>
          <w:rFonts w:ascii="Arial" w:hAnsi="Arial" w:cs="Arial"/>
        </w:rPr>
      </w:pPr>
      <w:r w:rsidRPr="002B042C">
        <w:rPr>
          <w:rFonts w:ascii="Arial" w:hAnsi="Arial" w:cs="Arial"/>
        </w:rPr>
        <w:t xml:space="preserve">Después de haberse realizado la selección de material se continúa con la adquisición </w:t>
      </w:r>
      <w:r w:rsidR="009A036C">
        <w:rPr>
          <w:rFonts w:ascii="Arial" w:hAnsi="Arial" w:cs="Arial"/>
        </w:rPr>
        <w:t>del mismo, proceso que puede ser definido como una</w:t>
      </w:r>
      <w:r w:rsidRPr="002B042C">
        <w:rPr>
          <w:rFonts w:ascii="Arial" w:hAnsi="Arial" w:cs="Arial"/>
        </w:rPr>
        <w:t xml:space="preserve"> serie de pasos para obtener los documentos susceptibles de integrarse a la biblioteca ya sea por compra, donación o canje, </w:t>
      </w:r>
      <w:r w:rsidR="009A036C">
        <w:rPr>
          <w:rFonts w:ascii="Arial" w:hAnsi="Arial" w:cs="Arial"/>
        </w:rPr>
        <w:t xml:space="preserve">y conlleva </w:t>
      </w:r>
      <w:r w:rsidRPr="002B042C">
        <w:rPr>
          <w:rFonts w:ascii="Arial" w:hAnsi="Arial" w:cs="Arial"/>
        </w:rPr>
        <w:t xml:space="preserve">llevar a cabo todo el proceso de obtención de </w:t>
      </w:r>
      <w:r w:rsidRPr="002B042C">
        <w:rPr>
          <w:rFonts w:ascii="Arial" w:hAnsi="Arial" w:cs="Arial"/>
        </w:rPr>
        <w:lastRenderedPageBreak/>
        <w:t xml:space="preserve">los materiales, administrar los tiempos de entrega, </w:t>
      </w:r>
      <w:r w:rsidR="009A036C">
        <w:rPr>
          <w:rFonts w:ascii="Arial" w:hAnsi="Arial" w:cs="Arial"/>
        </w:rPr>
        <w:t xml:space="preserve">validar </w:t>
      </w:r>
      <w:r w:rsidRPr="002B042C">
        <w:rPr>
          <w:rFonts w:ascii="Arial" w:hAnsi="Arial" w:cs="Arial"/>
        </w:rPr>
        <w:t>los requerimientos de salida de documentos y recepción de éstos, facturas o cartas de canje y donación según sea el caso.</w:t>
      </w:r>
    </w:p>
    <w:p w14:paraId="40017C18" w14:textId="77777777" w:rsidR="0016561C" w:rsidRPr="002B042C" w:rsidRDefault="0016561C" w:rsidP="002B042C">
      <w:pPr>
        <w:spacing w:line="360" w:lineRule="auto"/>
        <w:jc w:val="both"/>
        <w:rPr>
          <w:rFonts w:ascii="Arial" w:hAnsi="Arial" w:cs="Arial"/>
        </w:rPr>
      </w:pPr>
    </w:p>
    <w:p w14:paraId="14028B26" w14:textId="2B8D830E" w:rsidR="0016561C" w:rsidRPr="009E3136" w:rsidRDefault="0016561C" w:rsidP="002B042C">
      <w:pPr>
        <w:spacing w:line="360" w:lineRule="auto"/>
        <w:ind w:firstLine="700"/>
        <w:jc w:val="both"/>
        <w:rPr>
          <w:rFonts w:ascii="Arial" w:hAnsi="Arial" w:cs="Arial"/>
        </w:rPr>
      </w:pPr>
      <w:r w:rsidRPr="002B042C">
        <w:rPr>
          <w:rFonts w:ascii="Arial" w:hAnsi="Arial" w:cs="Arial"/>
        </w:rPr>
        <w:t xml:space="preserve">Cada BU debe </w:t>
      </w:r>
      <w:r w:rsidR="009A036C">
        <w:rPr>
          <w:rFonts w:ascii="Arial" w:hAnsi="Arial" w:cs="Arial"/>
        </w:rPr>
        <w:t>contar con</w:t>
      </w:r>
      <w:r w:rsidRPr="002B042C">
        <w:rPr>
          <w:rFonts w:ascii="Arial" w:hAnsi="Arial" w:cs="Arial"/>
        </w:rPr>
        <w:t xml:space="preserve"> políticas sobre la selección </w:t>
      </w:r>
      <w:r w:rsidR="009A036C">
        <w:rPr>
          <w:rFonts w:ascii="Arial" w:hAnsi="Arial" w:cs="Arial"/>
        </w:rPr>
        <w:t xml:space="preserve">y adquisición </w:t>
      </w:r>
      <w:r w:rsidRPr="002B042C">
        <w:rPr>
          <w:rFonts w:ascii="Arial" w:hAnsi="Arial" w:cs="Arial"/>
        </w:rPr>
        <w:t xml:space="preserve">específicas, no se puede </w:t>
      </w:r>
      <w:r w:rsidR="009A036C">
        <w:rPr>
          <w:rFonts w:ascii="Arial" w:hAnsi="Arial" w:cs="Arial"/>
        </w:rPr>
        <w:t>elaborar</w:t>
      </w:r>
      <w:r w:rsidRPr="002B042C">
        <w:rPr>
          <w:rFonts w:ascii="Arial" w:hAnsi="Arial" w:cs="Arial"/>
        </w:rPr>
        <w:t xml:space="preserve"> políticas universales para todas la BU porque cada una tiene sus propias características</w:t>
      </w:r>
      <w:r w:rsidR="009A036C">
        <w:rPr>
          <w:rFonts w:ascii="Arial" w:hAnsi="Arial" w:cs="Arial"/>
        </w:rPr>
        <w:t xml:space="preserve"> para responder a contextos específicos</w:t>
      </w:r>
      <w:r w:rsidRPr="002B042C">
        <w:rPr>
          <w:rFonts w:ascii="Arial" w:hAnsi="Arial" w:cs="Arial"/>
        </w:rPr>
        <w:t>, aunque e</w:t>
      </w:r>
      <w:r w:rsidR="009A036C">
        <w:rPr>
          <w:rFonts w:ascii="Arial" w:hAnsi="Arial" w:cs="Arial"/>
        </w:rPr>
        <w:t>s claro que tendrán similitudes</w:t>
      </w:r>
      <w:r w:rsidRPr="002B042C">
        <w:rPr>
          <w:rFonts w:ascii="Arial" w:hAnsi="Arial" w:cs="Arial"/>
        </w:rPr>
        <w:t xml:space="preserve"> y</w:t>
      </w:r>
      <w:r w:rsidR="009A036C">
        <w:rPr>
          <w:rFonts w:ascii="Arial" w:hAnsi="Arial" w:cs="Arial"/>
        </w:rPr>
        <w:t>,</w:t>
      </w:r>
      <w:r w:rsidRPr="002B042C">
        <w:rPr>
          <w:rFonts w:ascii="Arial" w:hAnsi="Arial" w:cs="Arial"/>
        </w:rPr>
        <w:t xml:space="preserve"> en el caso de la adquisición</w:t>
      </w:r>
      <w:r w:rsidR="009A036C">
        <w:rPr>
          <w:rFonts w:ascii="Arial" w:hAnsi="Arial" w:cs="Arial"/>
        </w:rPr>
        <w:t>,</w:t>
      </w:r>
      <w:r w:rsidRPr="002B042C">
        <w:rPr>
          <w:rFonts w:ascii="Arial" w:hAnsi="Arial" w:cs="Arial"/>
        </w:rPr>
        <w:t xml:space="preserve"> por lo general se rigen </w:t>
      </w:r>
      <w:r w:rsidR="009A036C">
        <w:rPr>
          <w:rFonts w:ascii="Arial" w:hAnsi="Arial" w:cs="Arial"/>
        </w:rPr>
        <w:t>con</w:t>
      </w:r>
      <w:r w:rsidRPr="002B042C">
        <w:rPr>
          <w:rFonts w:ascii="Arial" w:hAnsi="Arial" w:cs="Arial"/>
        </w:rPr>
        <w:t xml:space="preserve"> normatividad establecida por cada institución</w:t>
      </w:r>
      <w:r w:rsidR="009A036C">
        <w:rPr>
          <w:rFonts w:ascii="Arial" w:hAnsi="Arial" w:cs="Arial"/>
        </w:rPr>
        <w:t xml:space="preserve">. Es innegable que </w:t>
      </w:r>
      <w:r w:rsidRPr="002B042C">
        <w:rPr>
          <w:rFonts w:ascii="Arial" w:hAnsi="Arial" w:cs="Arial"/>
        </w:rPr>
        <w:t xml:space="preserve">la colección </w:t>
      </w:r>
      <w:r w:rsidR="009A036C">
        <w:rPr>
          <w:rFonts w:ascii="Arial" w:hAnsi="Arial" w:cs="Arial"/>
        </w:rPr>
        <w:t xml:space="preserve">documental </w:t>
      </w:r>
      <w:r w:rsidRPr="002B042C">
        <w:rPr>
          <w:rFonts w:ascii="Arial" w:hAnsi="Arial" w:cs="Arial"/>
        </w:rPr>
        <w:t xml:space="preserve">es </w:t>
      </w:r>
      <w:r w:rsidR="00706148" w:rsidRPr="009E3136">
        <w:rPr>
          <w:rFonts w:ascii="Arial" w:hAnsi="Arial" w:cs="Arial"/>
        </w:rPr>
        <w:t xml:space="preserve">uno de </w:t>
      </w:r>
      <w:r w:rsidRPr="009E3136">
        <w:rPr>
          <w:rFonts w:ascii="Arial" w:hAnsi="Arial" w:cs="Arial"/>
        </w:rPr>
        <w:t>l</w:t>
      </w:r>
      <w:r w:rsidR="00706148" w:rsidRPr="009E3136">
        <w:rPr>
          <w:rFonts w:ascii="Arial" w:hAnsi="Arial" w:cs="Arial"/>
        </w:rPr>
        <w:t>os</w:t>
      </w:r>
      <w:r w:rsidRPr="009E3136">
        <w:rPr>
          <w:rFonts w:ascii="Arial" w:hAnsi="Arial" w:cs="Arial"/>
        </w:rPr>
        <w:t xml:space="preserve"> elemento</w:t>
      </w:r>
      <w:r w:rsidR="00706148" w:rsidRPr="009E3136">
        <w:rPr>
          <w:rFonts w:ascii="Arial" w:hAnsi="Arial" w:cs="Arial"/>
        </w:rPr>
        <w:t>s</w:t>
      </w:r>
      <w:r w:rsidRPr="009E3136">
        <w:rPr>
          <w:rFonts w:ascii="Arial" w:hAnsi="Arial" w:cs="Arial"/>
        </w:rPr>
        <w:t xml:space="preserve"> más importante</w:t>
      </w:r>
      <w:r w:rsidR="00706148" w:rsidRPr="009E3136">
        <w:rPr>
          <w:rFonts w:ascii="Arial" w:hAnsi="Arial" w:cs="Arial"/>
        </w:rPr>
        <w:t>s del binomio colección- servicios,</w:t>
      </w:r>
      <w:r w:rsidRPr="00706148">
        <w:rPr>
          <w:rFonts w:ascii="Arial" w:hAnsi="Arial" w:cs="Arial"/>
          <w:color w:val="FF0000"/>
        </w:rPr>
        <w:t xml:space="preserve"> </w:t>
      </w:r>
      <w:r w:rsidRPr="002B042C">
        <w:rPr>
          <w:rFonts w:ascii="Arial" w:hAnsi="Arial" w:cs="Arial"/>
        </w:rPr>
        <w:t>dentro de la BU, si no se realiza un adecuado desarrollo de colecciones habrá una carencia en la oferta del material que necesitan los alumnos</w:t>
      </w:r>
      <w:r w:rsidR="009A036C">
        <w:rPr>
          <w:rFonts w:ascii="Arial" w:hAnsi="Arial" w:cs="Arial"/>
        </w:rPr>
        <w:t>, los docentes y los investigadores para llevar a cabos cada una de sus actividades académicas, de aprendizaje y de investigación</w:t>
      </w:r>
      <w:r w:rsidR="00706148">
        <w:rPr>
          <w:rFonts w:ascii="Arial" w:hAnsi="Arial" w:cs="Arial"/>
        </w:rPr>
        <w:t xml:space="preserve"> </w:t>
      </w:r>
      <w:proofErr w:type="gramStart"/>
      <w:r w:rsidR="00706148" w:rsidRPr="009E3136">
        <w:rPr>
          <w:rFonts w:ascii="Arial" w:hAnsi="Arial" w:cs="Arial"/>
        </w:rPr>
        <w:t>y</w:t>
      </w:r>
      <w:proofErr w:type="gramEnd"/>
      <w:r w:rsidR="00706148" w:rsidRPr="009E3136">
        <w:rPr>
          <w:rFonts w:ascii="Arial" w:hAnsi="Arial" w:cs="Arial"/>
        </w:rPr>
        <w:t xml:space="preserve"> por lo tanto, el servicio se verá afectado</w:t>
      </w:r>
      <w:r w:rsidR="009A036C" w:rsidRPr="009E3136">
        <w:rPr>
          <w:rFonts w:ascii="Arial" w:hAnsi="Arial" w:cs="Arial"/>
        </w:rPr>
        <w:t>.</w:t>
      </w:r>
      <w:r w:rsidR="00706148" w:rsidRPr="009E3136">
        <w:rPr>
          <w:rFonts w:ascii="Arial" w:hAnsi="Arial" w:cs="Arial"/>
        </w:rPr>
        <w:t xml:space="preserve"> </w:t>
      </w:r>
    </w:p>
    <w:p w14:paraId="40A0EFE5" w14:textId="77777777" w:rsidR="0016561C" w:rsidRPr="002B042C" w:rsidRDefault="0016561C" w:rsidP="002B042C">
      <w:pPr>
        <w:spacing w:line="360" w:lineRule="auto"/>
        <w:jc w:val="both"/>
        <w:rPr>
          <w:rFonts w:ascii="Arial" w:hAnsi="Arial" w:cs="Arial"/>
        </w:rPr>
      </w:pPr>
    </w:p>
    <w:p w14:paraId="791FFBC8" w14:textId="77777777" w:rsidR="0016561C" w:rsidRDefault="0016561C" w:rsidP="002B042C">
      <w:pPr>
        <w:spacing w:line="360" w:lineRule="auto"/>
        <w:jc w:val="both"/>
        <w:rPr>
          <w:rFonts w:ascii="Arial" w:hAnsi="Arial" w:cs="Arial"/>
        </w:rPr>
      </w:pPr>
    </w:p>
    <w:p w14:paraId="64B66501" w14:textId="77EF3762" w:rsidR="009A036C" w:rsidRPr="002621A7" w:rsidRDefault="009A036C" w:rsidP="00CC6083">
      <w:pPr>
        <w:pStyle w:val="Prrafodelista"/>
        <w:numPr>
          <w:ilvl w:val="2"/>
          <w:numId w:val="1"/>
        </w:numPr>
        <w:spacing w:line="360" w:lineRule="auto"/>
        <w:jc w:val="both"/>
        <w:rPr>
          <w:rFonts w:ascii="Arial" w:hAnsi="Arial" w:cs="Arial"/>
          <w:b/>
          <w:color w:val="1F3864" w:themeColor="accent1" w:themeShade="80"/>
        </w:rPr>
      </w:pPr>
      <w:r w:rsidRPr="002621A7">
        <w:rPr>
          <w:rFonts w:ascii="Arial" w:hAnsi="Arial" w:cs="Arial"/>
          <w:b/>
          <w:color w:val="1F3864" w:themeColor="accent1" w:themeShade="80"/>
        </w:rPr>
        <w:t>Servicios</w:t>
      </w:r>
    </w:p>
    <w:p w14:paraId="5236806F" w14:textId="77777777" w:rsidR="0016561C" w:rsidRPr="002B042C" w:rsidRDefault="0016561C" w:rsidP="002B042C">
      <w:pPr>
        <w:spacing w:line="360" w:lineRule="auto"/>
        <w:jc w:val="both"/>
        <w:rPr>
          <w:rFonts w:ascii="Arial" w:hAnsi="Arial" w:cs="Arial"/>
        </w:rPr>
      </w:pPr>
    </w:p>
    <w:p w14:paraId="5EE17F0D" w14:textId="74DCAA5E" w:rsidR="00567606" w:rsidRDefault="0016561C" w:rsidP="00567606">
      <w:pPr>
        <w:spacing w:line="360" w:lineRule="auto"/>
        <w:jc w:val="both"/>
        <w:rPr>
          <w:rFonts w:ascii="Arial" w:hAnsi="Arial" w:cs="Arial"/>
        </w:rPr>
      </w:pPr>
      <w:r w:rsidRPr="002B042C">
        <w:rPr>
          <w:rFonts w:ascii="Arial" w:hAnsi="Arial" w:cs="Arial"/>
        </w:rPr>
        <w:t>Con respecto a los servicios de la BU</w:t>
      </w:r>
      <w:r w:rsidR="00567606">
        <w:rPr>
          <w:rFonts w:ascii="Arial" w:hAnsi="Arial" w:cs="Arial"/>
        </w:rPr>
        <w:t xml:space="preserve">, se consideran como </w:t>
      </w:r>
      <w:r w:rsidRPr="002B042C">
        <w:rPr>
          <w:rFonts w:ascii="Arial" w:hAnsi="Arial" w:cs="Arial"/>
        </w:rPr>
        <w:t xml:space="preserve">los más básicos </w:t>
      </w:r>
      <w:r w:rsidR="00567606">
        <w:rPr>
          <w:rFonts w:ascii="Arial" w:hAnsi="Arial" w:cs="Arial"/>
        </w:rPr>
        <w:t>el préstamo</w:t>
      </w:r>
      <w:r w:rsidRPr="002B042C">
        <w:rPr>
          <w:rFonts w:ascii="Arial" w:hAnsi="Arial" w:cs="Arial"/>
        </w:rPr>
        <w:t xml:space="preserve"> de libros en sala, a domicilio</w:t>
      </w:r>
      <w:r w:rsidR="00567606">
        <w:rPr>
          <w:rFonts w:ascii="Arial" w:hAnsi="Arial" w:cs="Arial"/>
        </w:rPr>
        <w:t xml:space="preserve"> e</w:t>
      </w:r>
      <w:r w:rsidRPr="002B042C">
        <w:rPr>
          <w:rFonts w:ascii="Arial" w:hAnsi="Arial" w:cs="Arial"/>
        </w:rPr>
        <w:t xml:space="preserve"> </w:t>
      </w:r>
      <w:proofErr w:type="spellStart"/>
      <w:r w:rsidRPr="002B042C">
        <w:rPr>
          <w:rFonts w:ascii="Arial" w:hAnsi="Arial" w:cs="Arial"/>
        </w:rPr>
        <w:t>interbibliotecario</w:t>
      </w:r>
      <w:proofErr w:type="spellEnd"/>
      <w:r w:rsidRPr="002B042C">
        <w:rPr>
          <w:rFonts w:ascii="Arial" w:hAnsi="Arial" w:cs="Arial"/>
        </w:rPr>
        <w:t xml:space="preserve">, </w:t>
      </w:r>
      <w:r w:rsidRPr="00567606">
        <w:rPr>
          <w:rFonts w:ascii="Arial" w:hAnsi="Arial" w:cs="Arial"/>
        </w:rPr>
        <w:t xml:space="preserve">reprografía y </w:t>
      </w:r>
      <w:r w:rsidRPr="002B042C">
        <w:rPr>
          <w:rFonts w:ascii="Arial" w:hAnsi="Arial" w:cs="Arial"/>
        </w:rPr>
        <w:t>servicio de referencia, y habría que decir también que existen servicios más especializados como la elaboración de bibliografías, formación de usuarios, difusión selectiva de información, consulta de bases de datos</w:t>
      </w:r>
      <w:r w:rsidRPr="00567606">
        <w:rPr>
          <w:rFonts w:ascii="Arial" w:hAnsi="Arial" w:cs="Arial"/>
        </w:rPr>
        <w:t>,</w:t>
      </w:r>
      <w:r w:rsidRPr="002B042C">
        <w:rPr>
          <w:rFonts w:ascii="Arial" w:hAnsi="Arial" w:cs="Arial"/>
        </w:rPr>
        <w:t xml:space="preserve"> revistas y libros electrónicos, entre otros.</w:t>
      </w:r>
      <w:r w:rsidR="00567606">
        <w:rPr>
          <w:rFonts w:ascii="Arial" w:hAnsi="Arial" w:cs="Arial"/>
        </w:rPr>
        <w:t xml:space="preserve"> Para </w:t>
      </w:r>
      <w:r w:rsidR="0029363A">
        <w:rPr>
          <w:rFonts w:ascii="Arial" w:hAnsi="Arial" w:cs="Arial"/>
          <w:highlight w:val="yellow"/>
        </w:rPr>
        <w:t>Pinto y</w:t>
      </w:r>
      <w:r w:rsidR="00567606" w:rsidRPr="00567606">
        <w:rPr>
          <w:rFonts w:ascii="Arial" w:hAnsi="Arial" w:cs="Arial"/>
          <w:highlight w:val="yellow"/>
        </w:rPr>
        <w:t xml:space="preserve"> Fernández (2010, pp. 844-845)</w:t>
      </w:r>
      <w:r w:rsidR="00567606">
        <w:rPr>
          <w:rFonts w:ascii="Arial" w:hAnsi="Arial" w:cs="Arial"/>
        </w:rPr>
        <w:t>, los servicios de la BU aglutinan diversos aspectos:</w:t>
      </w:r>
    </w:p>
    <w:p w14:paraId="46FFA4AD" w14:textId="77777777" w:rsidR="00567606" w:rsidRPr="002B042C" w:rsidRDefault="00567606" w:rsidP="00567606">
      <w:pPr>
        <w:spacing w:line="360" w:lineRule="auto"/>
        <w:jc w:val="both"/>
        <w:rPr>
          <w:rFonts w:ascii="Arial" w:hAnsi="Arial" w:cs="Arial"/>
        </w:rPr>
      </w:pPr>
    </w:p>
    <w:p w14:paraId="33FC2B38" w14:textId="77777777" w:rsidR="0016561C" w:rsidRPr="00567606" w:rsidRDefault="0016561C" w:rsidP="00567606">
      <w:pPr>
        <w:tabs>
          <w:tab w:val="left" w:pos="1134"/>
          <w:tab w:val="left" w:pos="8222"/>
        </w:tabs>
        <w:spacing w:line="276" w:lineRule="auto"/>
        <w:ind w:left="567" w:right="665"/>
        <w:jc w:val="both"/>
        <w:rPr>
          <w:rFonts w:ascii="Arial" w:hAnsi="Arial" w:cs="Arial"/>
          <w:sz w:val="22"/>
          <w:szCs w:val="22"/>
        </w:rPr>
      </w:pPr>
      <w:r w:rsidRPr="00567606">
        <w:rPr>
          <w:rFonts w:ascii="Arial" w:hAnsi="Arial" w:cs="Arial"/>
          <w:sz w:val="22"/>
          <w:szCs w:val="22"/>
        </w:rPr>
        <w:t>Las bibliotecas universitarias ofrecen el espacio, los medios y el tiempo para el desarrollo de la educación fuera de métodos formales convirtiéndose en parte activa del proceso de aprendizaje del estudiante. Debe ser un lugar donde la diversidad de medios y tecnologías de información facilite al usuario:</w:t>
      </w:r>
    </w:p>
    <w:p w14:paraId="6C12D264" w14:textId="77777777" w:rsidR="0016561C" w:rsidRPr="00567606" w:rsidRDefault="0016561C" w:rsidP="00567606">
      <w:pPr>
        <w:tabs>
          <w:tab w:val="left" w:pos="1134"/>
          <w:tab w:val="left" w:pos="8222"/>
        </w:tabs>
        <w:spacing w:line="276" w:lineRule="auto"/>
        <w:ind w:left="567" w:right="665"/>
        <w:jc w:val="both"/>
        <w:rPr>
          <w:rFonts w:ascii="Arial" w:hAnsi="Arial" w:cs="Arial"/>
          <w:sz w:val="10"/>
          <w:szCs w:val="10"/>
        </w:rPr>
      </w:pPr>
    </w:p>
    <w:p w14:paraId="291E385F" w14:textId="77777777" w:rsidR="0016561C" w:rsidRPr="00567606" w:rsidRDefault="0016561C" w:rsidP="005F1EAE">
      <w:pPr>
        <w:pStyle w:val="Prrafodelista"/>
        <w:numPr>
          <w:ilvl w:val="0"/>
          <w:numId w:val="6"/>
        </w:numPr>
        <w:pBdr>
          <w:top w:val="nil"/>
          <w:left w:val="nil"/>
          <w:bottom w:val="nil"/>
          <w:right w:val="nil"/>
          <w:between w:val="nil"/>
        </w:pBdr>
        <w:tabs>
          <w:tab w:val="left" w:pos="1418"/>
          <w:tab w:val="left" w:pos="8222"/>
        </w:tabs>
        <w:spacing w:line="276" w:lineRule="auto"/>
        <w:ind w:left="1134" w:right="620" w:firstLine="0"/>
        <w:jc w:val="both"/>
        <w:rPr>
          <w:rFonts w:ascii="Arial" w:hAnsi="Arial" w:cs="Arial"/>
          <w:sz w:val="22"/>
          <w:szCs w:val="22"/>
        </w:rPr>
      </w:pPr>
      <w:r w:rsidRPr="00567606">
        <w:rPr>
          <w:rFonts w:ascii="Arial" w:hAnsi="Arial" w:cs="Arial"/>
          <w:sz w:val="22"/>
          <w:szCs w:val="22"/>
        </w:rPr>
        <w:t>La búsqueda de información en fuentes propias y externas</w:t>
      </w:r>
    </w:p>
    <w:p w14:paraId="076559AD" w14:textId="77777777" w:rsidR="0016561C" w:rsidRPr="00567606" w:rsidRDefault="0016561C" w:rsidP="005F1EAE">
      <w:pPr>
        <w:pStyle w:val="Prrafodelista"/>
        <w:numPr>
          <w:ilvl w:val="0"/>
          <w:numId w:val="6"/>
        </w:numPr>
        <w:pBdr>
          <w:top w:val="nil"/>
          <w:left w:val="nil"/>
          <w:bottom w:val="nil"/>
          <w:right w:val="nil"/>
          <w:between w:val="nil"/>
        </w:pBdr>
        <w:tabs>
          <w:tab w:val="left" w:pos="1418"/>
          <w:tab w:val="left" w:pos="8222"/>
        </w:tabs>
        <w:spacing w:line="276" w:lineRule="auto"/>
        <w:ind w:left="1134" w:right="620" w:firstLine="0"/>
        <w:jc w:val="both"/>
        <w:rPr>
          <w:rFonts w:ascii="Arial" w:hAnsi="Arial" w:cs="Arial"/>
          <w:sz w:val="22"/>
          <w:szCs w:val="22"/>
        </w:rPr>
      </w:pPr>
      <w:r w:rsidRPr="00567606">
        <w:rPr>
          <w:rFonts w:ascii="Arial" w:hAnsi="Arial" w:cs="Arial"/>
          <w:sz w:val="22"/>
          <w:szCs w:val="22"/>
        </w:rPr>
        <w:lastRenderedPageBreak/>
        <w:t>La consulta de fuentes de información en diversos medios y soportes</w:t>
      </w:r>
    </w:p>
    <w:p w14:paraId="562DE80F" w14:textId="77777777" w:rsidR="0016561C" w:rsidRPr="00567606" w:rsidRDefault="0016561C" w:rsidP="005F1EAE">
      <w:pPr>
        <w:pStyle w:val="Prrafodelista"/>
        <w:numPr>
          <w:ilvl w:val="0"/>
          <w:numId w:val="6"/>
        </w:numPr>
        <w:pBdr>
          <w:top w:val="nil"/>
          <w:left w:val="nil"/>
          <w:bottom w:val="nil"/>
          <w:right w:val="nil"/>
          <w:between w:val="nil"/>
        </w:pBdr>
        <w:tabs>
          <w:tab w:val="left" w:pos="1418"/>
          <w:tab w:val="left" w:pos="8222"/>
        </w:tabs>
        <w:spacing w:line="276" w:lineRule="auto"/>
        <w:ind w:left="1134" w:right="620" w:firstLine="0"/>
        <w:jc w:val="both"/>
        <w:rPr>
          <w:rFonts w:ascii="Arial" w:hAnsi="Arial" w:cs="Arial"/>
          <w:sz w:val="22"/>
          <w:szCs w:val="22"/>
        </w:rPr>
      </w:pPr>
      <w:r w:rsidRPr="00567606">
        <w:rPr>
          <w:rFonts w:ascii="Arial" w:hAnsi="Arial" w:cs="Arial"/>
          <w:sz w:val="22"/>
          <w:szCs w:val="22"/>
        </w:rPr>
        <w:t>La consulta online de especialistas de información</w:t>
      </w:r>
    </w:p>
    <w:p w14:paraId="3A2C79B7" w14:textId="77777777" w:rsidR="0016561C" w:rsidRPr="00567606" w:rsidRDefault="0016561C" w:rsidP="005F1EAE">
      <w:pPr>
        <w:pStyle w:val="Prrafodelista"/>
        <w:numPr>
          <w:ilvl w:val="0"/>
          <w:numId w:val="6"/>
        </w:numPr>
        <w:pBdr>
          <w:top w:val="nil"/>
          <w:left w:val="nil"/>
          <w:bottom w:val="nil"/>
          <w:right w:val="nil"/>
          <w:between w:val="nil"/>
        </w:pBdr>
        <w:tabs>
          <w:tab w:val="left" w:pos="1418"/>
          <w:tab w:val="left" w:pos="8222"/>
        </w:tabs>
        <w:spacing w:line="276" w:lineRule="auto"/>
        <w:ind w:left="1134" w:right="620" w:firstLine="0"/>
        <w:jc w:val="both"/>
        <w:rPr>
          <w:rFonts w:ascii="Arial" w:hAnsi="Arial" w:cs="Arial"/>
          <w:sz w:val="22"/>
          <w:szCs w:val="22"/>
        </w:rPr>
      </w:pPr>
      <w:r w:rsidRPr="00567606">
        <w:rPr>
          <w:rFonts w:ascii="Arial" w:hAnsi="Arial" w:cs="Arial"/>
          <w:sz w:val="22"/>
          <w:szCs w:val="22"/>
        </w:rPr>
        <w:t>La creación audiovisual</w:t>
      </w:r>
    </w:p>
    <w:p w14:paraId="57463B65" w14:textId="77777777" w:rsidR="0016561C" w:rsidRPr="00567606" w:rsidRDefault="0016561C" w:rsidP="005F1EAE">
      <w:pPr>
        <w:pStyle w:val="Prrafodelista"/>
        <w:numPr>
          <w:ilvl w:val="0"/>
          <w:numId w:val="6"/>
        </w:numPr>
        <w:pBdr>
          <w:top w:val="nil"/>
          <w:left w:val="nil"/>
          <w:bottom w:val="nil"/>
          <w:right w:val="nil"/>
          <w:between w:val="nil"/>
        </w:pBdr>
        <w:tabs>
          <w:tab w:val="left" w:pos="1418"/>
          <w:tab w:val="left" w:pos="8222"/>
        </w:tabs>
        <w:spacing w:line="276" w:lineRule="auto"/>
        <w:ind w:left="1134" w:right="620" w:firstLine="0"/>
        <w:jc w:val="both"/>
        <w:rPr>
          <w:rFonts w:ascii="Arial" w:hAnsi="Arial" w:cs="Arial"/>
          <w:sz w:val="22"/>
          <w:szCs w:val="22"/>
        </w:rPr>
      </w:pPr>
      <w:r w:rsidRPr="00567606">
        <w:rPr>
          <w:rFonts w:ascii="Arial" w:hAnsi="Arial" w:cs="Arial"/>
          <w:sz w:val="22"/>
          <w:szCs w:val="22"/>
        </w:rPr>
        <w:t>La reproducción por diferentes medios</w:t>
      </w:r>
    </w:p>
    <w:p w14:paraId="3C616A55" w14:textId="77777777" w:rsidR="0016561C" w:rsidRPr="00567606" w:rsidRDefault="0016561C" w:rsidP="005F1EAE">
      <w:pPr>
        <w:pStyle w:val="Prrafodelista"/>
        <w:numPr>
          <w:ilvl w:val="0"/>
          <w:numId w:val="6"/>
        </w:numPr>
        <w:pBdr>
          <w:top w:val="nil"/>
          <w:left w:val="nil"/>
          <w:bottom w:val="nil"/>
          <w:right w:val="nil"/>
          <w:between w:val="nil"/>
        </w:pBdr>
        <w:tabs>
          <w:tab w:val="left" w:pos="1418"/>
          <w:tab w:val="left" w:pos="8222"/>
        </w:tabs>
        <w:spacing w:line="276" w:lineRule="auto"/>
        <w:ind w:left="1134" w:right="620" w:firstLine="0"/>
        <w:jc w:val="both"/>
        <w:rPr>
          <w:rFonts w:ascii="Arial" w:hAnsi="Arial" w:cs="Arial"/>
          <w:sz w:val="22"/>
          <w:szCs w:val="22"/>
        </w:rPr>
      </w:pPr>
      <w:r w:rsidRPr="00567606">
        <w:rPr>
          <w:rFonts w:ascii="Arial" w:hAnsi="Arial" w:cs="Arial"/>
          <w:sz w:val="22"/>
          <w:szCs w:val="22"/>
        </w:rPr>
        <w:t>El estudio individual</w:t>
      </w:r>
    </w:p>
    <w:p w14:paraId="00391427" w14:textId="77777777" w:rsidR="0016561C" w:rsidRPr="00567606" w:rsidRDefault="0016561C" w:rsidP="005F1EAE">
      <w:pPr>
        <w:pStyle w:val="Prrafodelista"/>
        <w:numPr>
          <w:ilvl w:val="0"/>
          <w:numId w:val="6"/>
        </w:numPr>
        <w:pBdr>
          <w:top w:val="nil"/>
          <w:left w:val="nil"/>
          <w:bottom w:val="nil"/>
          <w:right w:val="nil"/>
          <w:between w:val="nil"/>
        </w:pBdr>
        <w:tabs>
          <w:tab w:val="left" w:pos="1418"/>
          <w:tab w:val="left" w:pos="8222"/>
        </w:tabs>
        <w:spacing w:line="276" w:lineRule="auto"/>
        <w:ind w:left="1134" w:right="620" w:firstLine="0"/>
        <w:jc w:val="both"/>
        <w:rPr>
          <w:rFonts w:ascii="Arial" w:hAnsi="Arial" w:cs="Arial"/>
          <w:sz w:val="22"/>
          <w:szCs w:val="22"/>
        </w:rPr>
      </w:pPr>
      <w:r w:rsidRPr="00567606">
        <w:rPr>
          <w:rFonts w:ascii="Arial" w:hAnsi="Arial" w:cs="Arial"/>
          <w:sz w:val="22"/>
          <w:szCs w:val="22"/>
        </w:rPr>
        <w:t>El trabajo en equipo</w:t>
      </w:r>
    </w:p>
    <w:p w14:paraId="28C6C468" w14:textId="77777777" w:rsidR="0016561C" w:rsidRPr="00567606" w:rsidRDefault="0016561C" w:rsidP="005F1EAE">
      <w:pPr>
        <w:pStyle w:val="Prrafodelista"/>
        <w:numPr>
          <w:ilvl w:val="0"/>
          <w:numId w:val="6"/>
        </w:numPr>
        <w:pBdr>
          <w:top w:val="nil"/>
          <w:left w:val="nil"/>
          <w:bottom w:val="nil"/>
          <w:right w:val="nil"/>
          <w:between w:val="nil"/>
        </w:pBdr>
        <w:tabs>
          <w:tab w:val="left" w:pos="1418"/>
          <w:tab w:val="left" w:pos="8222"/>
        </w:tabs>
        <w:spacing w:line="276" w:lineRule="auto"/>
        <w:ind w:left="1134" w:right="620" w:firstLine="0"/>
        <w:jc w:val="both"/>
        <w:rPr>
          <w:rFonts w:ascii="Arial" w:hAnsi="Arial" w:cs="Arial"/>
          <w:sz w:val="22"/>
          <w:szCs w:val="22"/>
        </w:rPr>
      </w:pPr>
      <w:r w:rsidRPr="00567606">
        <w:rPr>
          <w:rFonts w:ascii="Arial" w:hAnsi="Arial" w:cs="Arial"/>
          <w:sz w:val="22"/>
          <w:szCs w:val="22"/>
        </w:rPr>
        <w:t>La formación de usuarios</w:t>
      </w:r>
    </w:p>
    <w:p w14:paraId="6C699203" w14:textId="50834F4E" w:rsidR="0016561C" w:rsidRPr="00567606" w:rsidRDefault="0016561C" w:rsidP="005F1EAE">
      <w:pPr>
        <w:pStyle w:val="Prrafodelista"/>
        <w:numPr>
          <w:ilvl w:val="0"/>
          <w:numId w:val="6"/>
        </w:numPr>
        <w:pBdr>
          <w:top w:val="nil"/>
          <w:left w:val="nil"/>
          <w:bottom w:val="nil"/>
          <w:right w:val="nil"/>
          <w:between w:val="nil"/>
        </w:pBdr>
        <w:tabs>
          <w:tab w:val="left" w:pos="1418"/>
          <w:tab w:val="left" w:pos="8222"/>
        </w:tabs>
        <w:spacing w:line="276" w:lineRule="auto"/>
        <w:ind w:left="1134" w:right="620" w:firstLine="0"/>
        <w:jc w:val="both"/>
        <w:rPr>
          <w:rFonts w:ascii="Arial" w:hAnsi="Arial" w:cs="Arial"/>
          <w:sz w:val="22"/>
          <w:szCs w:val="22"/>
        </w:rPr>
      </w:pPr>
      <w:r w:rsidRPr="00567606">
        <w:rPr>
          <w:rFonts w:ascii="Arial" w:hAnsi="Arial" w:cs="Arial"/>
          <w:sz w:val="22"/>
          <w:szCs w:val="22"/>
        </w:rPr>
        <w:t>La formación de investigadores, docentes y estudiantes</w:t>
      </w:r>
      <w:r w:rsidR="00567606">
        <w:rPr>
          <w:rFonts w:ascii="Arial" w:hAnsi="Arial" w:cs="Arial"/>
          <w:sz w:val="22"/>
          <w:szCs w:val="22"/>
        </w:rPr>
        <w:t>.</w:t>
      </w:r>
    </w:p>
    <w:p w14:paraId="29136937" w14:textId="77777777" w:rsidR="0016561C" w:rsidRPr="008C3EBA" w:rsidRDefault="0016561C" w:rsidP="008C3EBA">
      <w:pPr>
        <w:spacing w:line="360" w:lineRule="auto"/>
        <w:jc w:val="both"/>
        <w:rPr>
          <w:rFonts w:ascii="Arial" w:hAnsi="Arial" w:cs="Arial"/>
        </w:rPr>
      </w:pPr>
    </w:p>
    <w:p w14:paraId="68B81AA6" w14:textId="12C6B220" w:rsidR="0016561C" w:rsidRPr="008C3EBA" w:rsidRDefault="008C3EBA" w:rsidP="008C3EBA">
      <w:pPr>
        <w:spacing w:line="360" w:lineRule="auto"/>
        <w:ind w:firstLine="700"/>
        <w:jc w:val="both"/>
        <w:rPr>
          <w:rFonts w:ascii="Arial" w:hAnsi="Arial" w:cs="Arial"/>
        </w:rPr>
      </w:pPr>
      <w:r w:rsidRPr="0029363A">
        <w:rPr>
          <w:rFonts w:ascii="Arial" w:hAnsi="Arial" w:cs="Arial"/>
          <w:highlight w:val="yellow"/>
        </w:rPr>
        <w:t>Para Merlo Vega (2005)</w:t>
      </w:r>
      <w:r w:rsidRPr="008C3EBA">
        <w:rPr>
          <w:rFonts w:ascii="Arial" w:hAnsi="Arial" w:cs="Arial"/>
        </w:rPr>
        <w:t xml:space="preserve">, existen una serie de </w:t>
      </w:r>
      <w:r w:rsidR="0016561C" w:rsidRPr="008C3EBA">
        <w:rPr>
          <w:rFonts w:ascii="Arial" w:hAnsi="Arial" w:cs="Arial"/>
        </w:rPr>
        <w:t>elemento</w:t>
      </w:r>
      <w:r w:rsidRPr="008C3EBA">
        <w:rPr>
          <w:rFonts w:ascii="Arial" w:hAnsi="Arial" w:cs="Arial"/>
        </w:rPr>
        <w:t xml:space="preserve">s de influyen </w:t>
      </w:r>
      <w:r w:rsidR="0016561C" w:rsidRPr="008C3EBA">
        <w:rPr>
          <w:rFonts w:ascii="Arial" w:hAnsi="Arial" w:cs="Arial"/>
        </w:rPr>
        <w:t xml:space="preserve">en el diseño y aplicación de </w:t>
      </w:r>
      <w:r w:rsidRPr="008C3EBA">
        <w:rPr>
          <w:rFonts w:ascii="Arial" w:hAnsi="Arial" w:cs="Arial"/>
        </w:rPr>
        <w:t xml:space="preserve">los </w:t>
      </w:r>
      <w:r w:rsidR="0016561C" w:rsidRPr="008C3EBA">
        <w:rPr>
          <w:rFonts w:ascii="Arial" w:hAnsi="Arial" w:cs="Arial"/>
        </w:rPr>
        <w:t xml:space="preserve">servicios </w:t>
      </w:r>
      <w:r w:rsidRPr="008C3EBA">
        <w:rPr>
          <w:rFonts w:ascii="Arial" w:hAnsi="Arial" w:cs="Arial"/>
        </w:rPr>
        <w:t>de la BU, por lo que</w:t>
      </w:r>
      <w:r w:rsidR="0016561C" w:rsidRPr="008C3EBA">
        <w:rPr>
          <w:rFonts w:ascii="Arial" w:hAnsi="Arial" w:cs="Arial"/>
        </w:rPr>
        <w:t xml:space="preserve"> define algunos puntos </w:t>
      </w:r>
      <w:r w:rsidRPr="008C3EBA">
        <w:rPr>
          <w:rFonts w:ascii="Arial" w:hAnsi="Arial" w:cs="Arial"/>
        </w:rPr>
        <w:t>que deberán ser considerados al momento de su diseño e implementación</w:t>
      </w:r>
      <w:r w:rsidR="0016561C" w:rsidRPr="008C3EBA">
        <w:rPr>
          <w:rFonts w:ascii="Arial" w:hAnsi="Arial" w:cs="Arial"/>
        </w:rPr>
        <w:t>:</w:t>
      </w:r>
    </w:p>
    <w:p w14:paraId="79E350EE" w14:textId="77777777" w:rsidR="0016561C" w:rsidRPr="008C3EBA" w:rsidRDefault="0016561C" w:rsidP="008C3EBA">
      <w:pPr>
        <w:spacing w:line="360" w:lineRule="auto"/>
        <w:jc w:val="both"/>
        <w:rPr>
          <w:rFonts w:ascii="Arial" w:hAnsi="Arial" w:cs="Arial"/>
        </w:rPr>
      </w:pPr>
    </w:p>
    <w:p w14:paraId="20A4B99E" w14:textId="7888156F" w:rsidR="0016561C" w:rsidRPr="008C3EBA" w:rsidRDefault="0016561C" w:rsidP="008C3EBA">
      <w:pPr>
        <w:spacing w:line="360" w:lineRule="auto"/>
        <w:ind w:firstLine="700"/>
        <w:jc w:val="both"/>
        <w:rPr>
          <w:rFonts w:ascii="Arial" w:hAnsi="Arial" w:cs="Arial"/>
        </w:rPr>
      </w:pPr>
      <w:r w:rsidRPr="008C3EBA">
        <w:rPr>
          <w:rFonts w:ascii="Arial" w:hAnsi="Arial" w:cs="Arial"/>
          <w:b/>
        </w:rPr>
        <w:t>Ubicación:</w:t>
      </w:r>
      <w:r w:rsidRPr="008C3EBA">
        <w:rPr>
          <w:rFonts w:ascii="Arial" w:hAnsi="Arial" w:cs="Arial"/>
        </w:rPr>
        <w:t xml:space="preserve"> Con el surgimiento de las nuevas </w:t>
      </w:r>
      <w:r w:rsidR="0019145E" w:rsidRPr="008C3EBA">
        <w:rPr>
          <w:rFonts w:ascii="Arial" w:hAnsi="Arial" w:cs="Arial"/>
        </w:rPr>
        <w:t>tecnologías</w:t>
      </w:r>
      <w:r w:rsidRPr="008C3EBA">
        <w:rPr>
          <w:rFonts w:ascii="Arial" w:hAnsi="Arial" w:cs="Arial"/>
        </w:rPr>
        <w:t xml:space="preserve"> en los servicios se pueden ofrecer dentro de la biblioteca o en un ambiente virtual.</w:t>
      </w:r>
    </w:p>
    <w:p w14:paraId="6A719F50" w14:textId="77777777" w:rsidR="0016561C" w:rsidRPr="008C3EBA" w:rsidRDefault="0016561C" w:rsidP="008C3EBA">
      <w:pPr>
        <w:spacing w:line="360" w:lineRule="auto"/>
        <w:jc w:val="both"/>
        <w:rPr>
          <w:rFonts w:ascii="Arial" w:hAnsi="Arial" w:cs="Arial"/>
        </w:rPr>
      </w:pPr>
    </w:p>
    <w:p w14:paraId="23F9B3C1" w14:textId="77777777" w:rsidR="0016561C" w:rsidRPr="008C3EBA" w:rsidRDefault="0016561C" w:rsidP="008C3EBA">
      <w:pPr>
        <w:spacing w:line="360" w:lineRule="auto"/>
        <w:ind w:firstLine="700"/>
        <w:jc w:val="both"/>
        <w:rPr>
          <w:rFonts w:ascii="Arial" w:hAnsi="Arial" w:cs="Arial"/>
        </w:rPr>
      </w:pPr>
      <w:r w:rsidRPr="008C3EBA">
        <w:rPr>
          <w:rFonts w:ascii="Arial" w:hAnsi="Arial" w:cs="Arial"/>
          <w:b/>
        </w:rPr>
        <w:t>Fondo:</w:t>
      </w:r>
      <w:r w:rsidRPr="008C3EBA">
        <w:rPr>
          <w:rFonts w:ascii="Arial" w:hAnsi="Arial" w:cs="Arial"/>
        </w:rPr>
        <w:t xml:space="preserve"> En el punto anterior se mencionan la ubicación de los servicios presenciales o a distancia, de la misma forma se debe considerar los documentos y su tipo soporte además si es necesario un medio para reproducirlos o darles lectura.</w:t>
      </w:r>
    </w:p>
    <w:p w14:paraId="3D71B7F9" w14:textId="77777777" w:rsidR="0016561C" w:rsidRPr="008C3EBA" w:rsidRDefault="0016561C" w:rsidP="008C3EBA">
      <w:pPr>
        <w:spacing w:line="360" w:lineRule="auto"/>
        <w:jc w:val="both"/>
        <w:rPr>
          <w:rFonts w:ascii="Arial" w:hAnsi="Arial" w:cs="Arial"/>
        </w:rPr>
      </w:pPr>
    </w:p>
    <w:p w14:paraId="4EABA286" w14:textId="51295F25" w:rsidR="0016561C" w:rsidRPr="008C3EBA" w:rsidRDefault="0016561C" w:rsidP="008C3EBA">
      <w:pPr>
        <w:tabs>
          <w:tab w:val="left" w:pos="2546"/>
        </w:tabs>
        <w:spacing w:line="360" w:lineRule="auto"/>
        <w:ind w:firstLine="700"/>
        <w:jc w:val="both"/>
        <w:rPr>
          <w:rFonts w:ascii="Arial" w:hAnsi="Arial" w:cs="Arial"/>
        </w:rPr>
      </w:pPr>
      <w:r w:rsidRPr="008C3EBA">
        <w:rPr>
          <w:rFonts w:ascii="Arial" w:hAnsi="Arial" w:cs="Arial"/>
          <w:b/>
        </w:rPr>
        <w:t>Usuarios:</w:t>
      </w:r>
      <w:r w:rsidRPr="008C3EBA">
        <w:rPr>
          <w:rFonts w:ascii="Arial" w:hAnsi="Arial" w:cs="Arial"/>
        </w:rPr>
        <w:t xml:space="preserve"> Considerar la tipología de usuarios, generalmente miembros de la institución, </w:t>
      </w:r>
      <w:r w:rsidR="0019145E" w:rsidRPr="008C3EBA">
        <w:rPr>
          <w:rFonts w:ascii="Arial" w:hAnsi="Arial" w:cs="Arial"/>
        </w:rPr>
        <w:t>también</w:t>
      </w:r>
      <w:r w:rsidRPr="008C3EBA">
        <w:rPr>
          <w:rFonts w:ascii="Arial" w:hAnsi="Arial" w:cs="Arial"/>
        </w:rPr>
        <w:t xml:space="preserve"> se </w:t>
      </w:r>
      <w:r w:rsidR="0019145E" w:rsidRPr="008C3EBA">
        <w:rPr>
          <w:rFonts w:ascii="Arial" w:hAnsi="Arial" w:cs="Arial"/>
        </w:rPr>
        <w:t>beneficiarán</w:t>
      </w:r>
      <w:r w:rsidRPr="008C3EBA">
        <w:rPr>
          <w:rFonts w:ascii="Arial" w:hAnsi="Arial" w:cs="Arial"/>
        </w:rPr>
        <w:t xml:space="preserve"> los usuarios externos, los </w:t>
      </w:r>
      <w:r w:rsidR="0019145E" w:rsidRPr="008C3EBA">
        <w:rPr>
          <w:rFonts w:ascii="Arial" w:hAnsi="Arial" w:cs="Arial"/>
        </w:rPr>
        <w:t>más</w:t>
      </w:r>
      <w:r w:rsidRPr="008C3EBA">
        <w:rPr>
          <w:rFonts w:ascii="Arial" w:hAnsi="Arial" w:cs="Arial"/>
        </w:rPr>
        <w:t xml:space="preserve"> exigentes </w:t>
      </w:r>
      <w:r w:rsidR="0019145E" w:rsidRPr="008C3EBA">
        <w:rPr>
          <w:rFonts w:ascii="Arial" w:hAnsi="Arial" w:cs="Arial"/>
        </w:rPr>
        <w:t>serán</w:t>
      </w:r>
      <w:r w:rsidRPr="008C3EBA">
        <w:rPr>
          <w:rFonts w:ascii="Arial" w:hAnsi="Arial" w:cs="Arial"/>
        </w:rPr>
        <w:t xml:space="preserve"> los profesores en su doble actividad: investigadores y docentes algunos de ellos.</w:t>
      </w:r>
    </w:p>
    <w:p w14:paraId="2986CB11" w14:textId="77777777" w:rsidR="0016561C" w:rsidRPr="008C3EBA" w:rsidRDefault="0016561C" w:rsidP="008C3EBA">
      <w:pPr>
        <w:tabs>
          <w:tab w:val="left" w:pos="2546"/>
        </w:tabs>
        <w:spacing w:line="360" w:lineRule="auto"/>
        <w:jc w:val="both"/>
        <w:rPr>
          <w:rFonts w:ascii="Arial" w:hAnsi="Arial" w:cs="Arial"/>
        </w:rPr>
      </w:pPr>
    </w:p>
    <w:p w14:paraId="33292398" w14:textId="24F4406C" w:rsidR="0016561C" w:rsidRPr="008C3EBA" w:rsidRDefault="0016561C" w:rsidP="008C3EBA">
      <w:pPr>
        <w:tabs>
          <w:tab w:val="left" w:pos="2546"/>
        </w:tabs>
        <w:spacing w:line="360" w:lineRule="auto"/>
        <w:ind w:firstLine="700"/>
        <w:jc w:val="both"/>
        <w:rPr>
          <w:rFonts w:ascii="Arial" w:hAnsi="Arial" w:cs="Arial"/>
        </w:rPr>
      </w:pPr>
      <w:r w:rsidRPr="008C3EBA">
        <w:rPr>
          <w:rFonts w:ascii="Arial" w:hAnsi="Arial" w:cs="Arial"/>
          <w:b/>
        </w:rPr>
        <w:t>Acceso:</w:t>
      </w:r>
      <w:r w:rsidRPr="008C3EBA">
        <w:rPr>
          <w:rFonts w:ascii="Arial" w:hAnsi="Arial" w:cs="Arial"/>
        </w:rPr>
        <w:t xml:space="preserve"> </w:t>
      </w:r>
      <w:r w:rsidR="008C3EBA">
        <w:rPr>
          <w:rFonts w:ascii="Arial" w:hAnsi="Arial" w:cs="Arial"/>
        </w:rPr>
        <w:t>L</w:t>
      </w:r>
      <w:r w:rsidRPr="008C3EBA">
        <w:rPr>
          <w:rFonts w:ascii="Arial" w:hAnsi="Arial" w:cs="Arial"/>
        </w:rPr>
        <w:t xml:space="preserve">a colección propiedad de la </w:t>
      </w:r>
      <w:r w:rsidR="0019145E" w:rsidRPr="008C3EBA">
        <w:rPr>
          <w:rFonts w:ascii="Arial" w:hAnsi="Arial" w:cs="Arial"/>
        </w:rPr>
        <w:t>institución</w:t>
      </w:r>
      <w:r w:rsidRPr="008C3EBA">
        <w:rPr>
          <w:rFonts w:ascii="Arial" w:hAnsi="Arial" w:cs="Arial"/>
        </w:rPr>
        <w:t xml:space="preserve"> </w:t>
      </w:r>
      <w:r w:rsidR="0019145E" w:rsidRPr="008C3EBA">
        <w:rPr>
          <w:rFonts w:ascii="Arial" w:hAnsi="Arial" w:cs="Arial"/>
        </w:rPr>
        <w:t>será</w:t>
      </w:r>
      <w:r w:rsidRPr="008C3EBA">
        <w:rPr>
          <w:rFonts w:ascii="Arial" w:hAnsi="Arial" w:cs="Arial"/>
        </w:rPr>
        <w:t xml:space="preserve"> la principal fuente, </w:t>
      </w:r>
      <w:r w:rsidR="0019145E" w:rsidRPr="008C3EBA">
        <w:rPr>
          <w:rFonts w:ascii="Arial" w:hAnsi="Arial" w:cs="Arial"/>
        </w:rPr>
        <w:t>también</w:t>
      </w:r>
      <w:r w:rsidRPr="008C3EBA">
        <w:rPr>
          <w:rFonts w:ascii="Arial" w:hAnsi="Arial" w:cs="Arial"/>
        </w:rPr>
        <w:t xml:space="preserve"> se incluye colecciones de otras universidades o institutos, con las que se tiene convenio y con recursos de acceso abierto gratuitas en línea, información gubernamental de libre acceso, en los libros electrónicos se puede adquirir la propiedad del documento o el acceso por un determinado tiempo, de la misma forma las bases de datos.</w:t>
      </w:r>
    </w:p>
    <w:p w14:paraId="4C473E95" w14:textId="77777777" w:rsidR="0016561C" w:rsidRPr="008C3EBA" w:rsidRDefault="0016561C" w:rsidP="008C3EBA">
      <w:pPr>
        <w:tabs>
          <w:tab w:val="left" w:pos="2546"/>
        </w:tabs>
        <w:spacing w:line="360" w:lineRule="auto"/>
        <w:jc w:val="both"/>
        <w:rPr>
          <w:rFonts w:ascii="Arial" w:hAnsi="Arial" w:cs="Arial"/>
        </w:rPr>
      </w:pPr>
    </w:p>
    <w:p w14:paraId="6438B517" w14:textId="698DFB33" w:rsidR="0016561C" w:rsidRPr="008C3EBA" w:rsidRDefault="0016561C" w:rsidP="008C3EBA">
      <w:pPr>
        <w:tabs>
          <w:tab w:val="left" w:pos="2546"/>
        </w:tabs>
        <w:spacing w:line="360" w:lineRule="auto"/>
        <w:ind w:firstLine="700"/>
        <w:jc w:val="both"/>
        <w:rPr>
          <w:rFonts w:ascii="Arial" w:hAnsi="Arial" w:cs="Arial"/>
        </w:rPr>
      </w:pPr>
      <w:r w:rsidRPr="008C3EBA">
        <w:rPr>
          <w:rFonts w:ascii="Arial" w:hAnsi="Arial" w:cs="Arial"/>
          <w:b/>
        </w:rPr>
        <w:lastRenderedPageBreak/>
        <w:t>Orientación:</w:t>
      </w:r>
      <w:r w:rsidRPr="008C3EBA">
        <w:rPr>
          <w:rFonts w:ascii="Arial" w:hAnsi="Arial" w:cs="Arial"/>
        </w:rPr>
        <w:t xml:space="preserve"> </w:t>
      </w:r>
      <w:r w:rsidR="008C3EBA">
        <w:rPr>
          <w:rFonts w:ascii="Arial" w:hAnsi="Arial" w:cs="Arial"/>
        </w:rPr>
        <w:t>C</w:t>
      </w:r>
      <w:r w:rsidRPr="008C3EBA">
        <w:rPr>
          <w:rFonts w:ascii="Arial" w:hAnsi="Arial" w:cs="Arial"/>
        </w:rPr>
        <w:t xml:space="preserve">uando un usuario necesita información, se puede facilitar el documento que este en la colección u </w:t>
      </w:r>
      <w:r w:rsidR="0019145E" w:rsidRPr="008C3EBA">
        <w:rPr>
          <w:rFonts w:ascii="Arial" w:hAnsi="Arial" w:cs="Arial"/>
        </w:rPr>
        <w:t>obteniéndolo</w:t>
      </w:r>
      <w:r w:rsidRPr="008C3EBA">
        <w:rPr>
          <w:rFonts w:ascii="Arial" w:hAnsi="Arial" w:cs="Arial"/>
        </w:rPr>
        <w:t xml:space="preserve"> de otro lado, o la </w:t>
      </w:r>
      <w:r w:rsidR="00697E13" w:rsidRPr="008C3EBA">
        <w:rPr>
          <w:rFonts w:ascii="Arial" w:hAnsi="Arial" w:cs="Arial"/>
        </w:rPr>
        <w:t>utilización</w:t>
      </w:r>
      <w:r w:rsidR="008C3EBA">
        <w:rPr>
          <w:rFonts w:ascii="Arial" w:hAnsi="Arial" w:cs="Arial"/>
        </w:rPr>
        <w:t xml:space="preserve"> de los recursos propios.</w:t>
      </w:r>
    </w:p>
    <w:p w14:paraId="6E8820D3" w14:textId="77777777" w:rsidR="0016561C" w:rsidRPr="008C3EBA" w:rsidRDefault="0016561C" w:rsidP="008C3EBA">
      <w:pPr>
        <w:tabs>
          <w:tab w:val="left" w:pos="2546"/>
        </w:tabs>
        <w:spacing w:line="360" w:lineRule="auto"/>
        <w:jc w:val="both"/>
        <w:rPr>
          <w:rFonts w:ascii="Arial" w:hAnsi="Arial" w:cs="Arial"/>
        </w:rPr>
      </w:pPr>
    </w:p>
    <w:p w14:paraId="776026F3" w14:textId="0434D7D0" w:rsidR="0016561C" w:rsidRPr="008C3EBA" w:rsidRDefault="0016561C" w:rsidP="008C3EBA">
      <w:pPr>
        <w:tabs>
          <w:tab w:val="left" w:pos="2546"/>
        </w:tabs>
        <w:spacing w:line="360" w:lineRule="auto"/>
        <w:ind w:firstLine="700"/>
        <w:jc w:val="both"/>
        <w:rPr>
          <w:rFonts w:ascii="Arial" w:hAnsi="Arial" w:cs="Arial"/>
        </w:rPr>
      </w:pPr>
      <w:r w:rsidRPr="008C3EBA">
        <w:rPr>
          <w:rFonts w:ascii="Arial" w:hAnsi="Arial" w:cs="Arial"/>
        </w:rPr>
        <w:t xml:space="preserve">Los elementos que definen a los servicios actuales son los espacios en donde se </w:t>
      </w:r>
      <w:r w:rsidR="00697E13" w:rsidRPr="008C3EBA">
        <w:rPr>
          <w:rFonts w:ascii="Arial" w:hAnsi="Arial" w:cs="Arial"/>
        </w:rPr>
        <w:t>darán</w:t>
      </w:r>
      <w:r w:rsidRPr="008C3EBA">
        <w:rPr>
          <w:rFonts w:ascii="Arial" w:hAnsi="Arial" w:cs="Arial"/>
        </w:rPr>
        <w:t xml:space="preserve"> los servicios, el tipo de colección, los diferentes usuarios y las formas de acceso.</w:t>
      </w:r>
    </w:p>
    <w:p w14:paraId="3EC3327C" w14:textId="77777777" w:rsidR="0016561C" w:rsidRPr="008C3EBA" w:rsidRDefault="0016561C" w:rsidP="008C3EBA">
      <w:pPr>
        <w:tabs>
          <w:tab w:val="left" w:pos="2546"/>
        </w:tabs>
        <w:spacing w:line="360" w:lineRule="auto"/>
        <w:jc w:val="both"/>
        <w:rPr>
          <w:rFonts w:ascii="Arial" w:hAnsi="Arial" w:cs="Arial"/>
        </w:rPr>
      </w:pPr>
    </w:p>
    <w:p w14:paraId="6174A2C6" w14:textId="1E780D81" w:rsidR="0016561C" w:rsidRPr="008C3EBA" w:rsidRDefault="0016561C" w:rsidP="008C3EBA">
      <w:pPr>
        <w:tabs>
          <w:tab w:val="left" w:pos="2546"/>
        </w:tabs>
        <w:spacing w:line="360" w:lineRule="auto"/>
        <w:ind w:firstLine="700"/>
        <w:jc w:val="both"/>
        <w:rPr>
          <w:rFonts w:ascii="Arial" w:hAnsi="Arial" w:cs="Arial"/>
        </w:rPr>
      </w:pPr>
      <w:r w:rsidRPr="008C3EBA">
        <w:rPr>
          <w:rFonts w:ascii="Arial" w:hAnsi="Arial" w:cs="Arial"/>
        </w:rPr>
        <w:t xml:space="preserve">A </w:t>
      </w:r>
      <w:r w:rsidR="00697E13" w:rsidRPr="008C3EBA">
        <w:rPr>
          <w:rFonts w:ascii="Arial" w:hAnsi="Arial" w:cs="Arial"/>
        </w:rPr>
        <w:t>continuación,</w:t>
      </w:r>
      <w:r w:rsidRPr="008C3EBA">
        <w:rPr>
          <w:rFonts w:ascii="Arial" w:hAnsi="Arial" w:cs="Arial"/>
        </w:rPr>
        <w:t xml:space="preserve"> se presentan algunos de los principales servicios que ofrece la BU y en </w:t>
      </w:r>
      <w:r w:rsidR="00697E13" w:rsidRPr="008C3EBA">
        <w:rPr>
          <w:rFonts w:ascii="Arial" w:hAnsi="Arial" w:cs="Arial"/>
        </w:rPr>
        <w:t>qué</w:t>
      </w:r>
      <w:r w:rsidRPr="008C3EBA">
        <w:rPr>
          <w:rFonts w:ascii="Arial" w:hAnsi="Arial" w:cs="Arial"/>
        </w:rPr>
        <w:t xml:space="preserve"> consisten,</w:t>
      </w:r>
      <w:r w:rsidR="008C3EBA">
        <w:rPr>
          <w:rFonts w:ascii="Arial" w:hAnsi="Arial" w:cs="Arial"/>
        </w:rPr>
        <w:t xml:space="preserve"> sin olvidar que</w:t>
      </w:r>
      <w:r w:rsidRPr="008C3EBA">
        <w:rPr>
          <w:rFonts w:ascii="Arial" w:hAnsi="Arial" w:cs="Arial"/>
        </w:rPr>
        <w:t xml:space="preserve"> su </w:t>
      </w:r>
      <w:r w:rsidR="00697E13" w:rsidRPr="008C3EBA">
        <w:rPr>
          <w:rFonts w:ascii="Arial" w:hAnsi="Arial" w:cs="Arial"/>
        </w:rPr>
        <w:t>propósito</w:t>
      </w:r>
      <w:r w:rsidRPr="008C3EBA">
        <w:rPr>
          <w:rFonts w:ascii="Arial" w:hAnsi="Arial" w:cs="Arial"/>
        </w:rPr>
        <w:t xml:space="preserve"> </w:t>
      </w:r>
      <w:r w:rsidR="008C3EBA">
        <w:rPr>
          <w:rFonts w:ascii="Arial" w:hAnsi="Arial" w:cs="Arial"/>
        </w:rPr>
        <w:t>será</w:t>
      </w:r>
      <w:r w:rsidRPr="008C3EBA">
        <w:rPr>
          <w:rFonts w:ascii="Arial" w:hAnsi="Arial" w:cs="Arial"/>
        </w:rPr>
        <w:t xml:space="preserve"> apoyar </w:t>
      </w:r>
      <w:r w:rsidR="008C3EBA">
        <w:rPr>
          <w:rFonts w:ascii="Arial" w:hAnsi="Arial" w:cs="Arial"/>
        </w:rPr>
        <w:t xml:space="preserve">las actividades de aprendizaje, </w:t>
      </w:r>
      <w:r w:rsidRPr="008C3EBA">
        <w:rPr>
          <w:rFonts w:ascii="Arial" w:hAnsi="Arial" w:cs="Arial"/>
        </w:rPr>
        <w:t xml:space="preserve">docencia e </w:t>
      </w:r>
      <w:r w:rsidR="00697E13" w:rsidRPr="008C3EBA">
        <w:rPr>
          <w:rFonts w:ascii="Arial" w:hAnsi="Arial" w:cs="Arial"/>
        </w:rPr>
        <w:t>investigación</w:t>
      </w:r>
      <w:r w:rsidRPr="008C3EBA">
        <w:rPr>
          <w:rFonts w:ascii="Arial" w:hAnsi="Arial" w:cs="Arial"/>
        </w:rPr>
        <w:t xml:space="preserve"> </w:t>
      </w:r>
      <w:r w:rsidR="00697E13" w:rsidRPr="008C3EBA">
        <w:rPr>
          <w:rFonts w:ascii="Arial" w:hAnsi="Arial" w:cs="Arial"/>
        </w:rPr>
        <w:t>de los usuarios</w:t>
      </w:r>
      <w:r w:rsidRPr="008C3EBA">
        <w:rPr>
          <w:rFonts w:ascii="Arial" w:hAnsi="Arial" w:cs="Arial"/>
        </w:rPr>
        <w:t>.</w:t>
      </w:r>
    </w:p>
    <w:p w14:paraId="52957D11" w14:textId="77777777" w:rsidR="0016561C" w:rsidRPr="008C3EBA" w:rsidRDefault="0016561C" w:rsidP="008C3EBA">
      <w:pPr>
        <w:tabs>
          <w:tab w:val="left" w:pos="2546"/>
        </w:tabs>
        <w:spacing w:line="360" w:lineRule="auto"/>
        <w:jc w:val="both"/>
        <w:rPr>
          <w:rFonts w:ascii="Arial" w:hAnsi="Arial" w:cs="Arial"/>
        </w:rPr>
      </w:pPr>
    </w:p>
    <w:p w14:paraId="2F57EACD" w14:textId="208BEB0A" w:rsidR="0016561C" w:rsidRPr="008C3EBA" w:rsidRDefault="0016561C" w:rsidP="008C3EBA">
      <w:pPr>
        <w:spacing w:line="360" w:lineRule="auto"/>
        <w:ind w:firstLine="700"/>
        <w:jc w:val="both"/>
        <w:rPr>
          <w:rFonts w:ascii="Arial" w:hAnsi="Arial" w:cs="Arial"/>
        </w:rPr>
      </w:pPr>
      <w:r w:rsidRPr="008C3EBA">
        <w:rPr>
          <w:rFonts w:ascii="Arial" w:hAnsi="Arial" w:cs="Arial"/>
          <w:b/>
        </w:rPr>
        <w:t>Con</w:t>
      </w:r>
      <w:r w:rsidR="00697E13" w:rsidRPr="008C3EBA">
        <w:rPr>
          <w:rFonts w:ascii="Arial" w:hAnsi="Arial" w:cs="Arial"/>
          <w:b/>
        </w:rPr>
        <w:t>s</w:t>
      </w:r>
      <w:r w:rsidRPr="008C3EBA">
        <w:rPr>
          <w:rFonts w:ascii="Arial" w:hAnsi="Arial" w:cs="Arial"/>
          <w:b/>
        </w:rPr>
        <w:t>ulta de documentos</w:t>
      </w:r>
      <w:r w:rsidR="008C3EBA" w:rsidRPr="008C3EBA">
        <w:rPr>
          <w:rFonts w:ascii="Arial" w:hAnsi="Arial" w:cs="Arial"/>
          <w:b/>
        </w:rPr>
        <w:t>.</w:t>
      </w:r>
      <w:r w:rsidR="008C3EBA">
        <w:rPr>
          <w:rFonts w:ascii="Arial" w:hAnsi="Arial" w:cs="Arial"/>
        </w:rPr>
        <w:t xml:space="preserve"> </w:t>
      </w:r>
      <w:r w:rsidRPr="008C3EBA">
        <w:rPr>
          <w:rFonts w:ascii="Arial" w:hAnsi="Arial" w:cs="Arial"/>
        </w:rPr>
        <w:t xml:space="preserve">Se permite a los usuarios utilizar los documentos dentro de las instalaciones y dependiendo de </w:t>
      </w:r>
      <w:r w:rsidR="008C3EBA">
        <w:rPr>
          <w:rFonts w:ascii="Arial" w:hAnsi="Arial" w:cs="Arial"/>
        </w:rPr>
        <w:t xml:space="preserve">su </w:t>
      </w:r>
      <w:r w:rsidRPr="008C3EBA">
        <w:rPr>
          <w:rFonts w:ascii="Arial" w:hAnsi="Arial" w:cs="Arial"/>
        </w:rPr>
        <w:t xml:space="preserve">naturaleza </w:t>
      </w:r>
      <w:r w:rsidR="008C3EBA">
        <w:rPr>
          <w:rFonts w:ascii="Arial" w:hAnsi="Arial" w:cs="Arial"/>
        </w:rPr>
        <w:t xml:space="preserve">esta consulta </w:t>
      </w:r>
      <w:r w:rsidR="00697E13" w:rsidRPr="008C3EBA">
        <w:rPr>
          <w:rFonts w:ascii="Arial" w:hAnsi="Arial" w:cs="Arial"/>
        </w:rPr>
        <w:t>será</w:t>
      </w:r>
      <w:r w:rsidRPr="008C3EBA">
        <w:rPr>
          <w:rFonts w:ascii="Arial" w:hAnsi="Arial" w:cs="Arial"/>
        </w:rPr>
        <w:t xml:space="preserve"> </w:t>
      </w:r>
      <w:r w:rsidR="008C3EBA">
        <w:rPr>
          <w:rFonts w:ascii="Arial" w:hAnsi="Arial" w:cs="Arial"/>
        </w:rPr>
        <w:t>en los espacios físicos que ofrece la biblioteca;</w:t>
      </w:r>
      <w:r w:rsidRPr="008C3EBA">
        <w:rPr>
          <w:rFonts w:ascii="Arial" w:hAnsi="Arial" w:cs="Arial"/>
        </w:rPr>
        <w:t xml:space="preserve"> algunos ejemplos </w:t>
      </w:r>
      <w:r w:rsidR="008C3EBA">
        <w:rPr>
          <w:rFonts w:ascii="Arial" w:hAnsi="Arial" w:cs="Arial"/>
        </w:rPr>
        <w:t xml:space="preserve">de ello </w:t>
      </w:r>
      <w:r w:rsidRPr="008C3EBA">
        <w:rPr>
          <w:rFonts w:ascii="Arial" w:hAnsi="Arial" w:cs="Arial"/>
        </w:rPr>
        <w:t>son la sala de lectura, espacio de recursos continuos o consulta documentos electrónicos con herramientas que permitan reproducirlos.</w:t>
      </w:r>
    </w:p>
    <w:p w14:paraId="5AD781BA" w14:textId="77777777" w:rsidR="0016561C" w:rsidRPr="008C3EBA" w:rsidRDefault="0016561C" w:rsidP="008C3EBA">
      <w:pPr>
        <w:spacing w:line="360" w:lineRule="auto"/>
        <w:jc w:val="both"/>
        <w:rPr>
          <w:rFonts w:ascii="Arial" w:hAnsi="Arial" w:cs="Arial"/>
        </w:rPr>
      </w:pPr>
    </w:p>
    <w:p w14:paraId="35107ACE" w14:textId="16C297D9" w:rsidR="0016561C" w:rsidRPr="008C3EBA" w:rsidRDefault="00697E13" w:rsidP="008C3EBA">
      <w:pPr>
        <w:spacing w:line="360" w:lineRule="auto"/>
        <w:ind w:firstLine="700"/>
        <w:jc w:val="both"/>
        <w:rPr>
          <w:rFonts w:ascii="Arial" w:hAnsi="Arial" w:cs="Arial"/>
        </w:rPr>
      </w:pPr>
      <w:r w:rsidRPr="008C3EBA">
        <w:rPr>
          <w:rFonts w:ascii="Arial" w:hAnsi="Arial" w:cs="Arial"/>
          <w:b/>
        </w:rPr>
        <w:t>Préstamo</w:t>
      </w:r>
      <w:r w:rsidR="0016561C" w:rsidRPr="008C3EBA">
        <w:rPr>
          <w:rFonts w:ascii="Arial" w:hAnsi="Arial" w:cs="Arial"/>
          <w:b/>
        </w:rPr>
        <w:t xml:space="preserve"> de documentos</w:t>
      </w:r>
      <w:r w:rsidR="008C3EBA" w:rsidRPr="008C3EBA">
        <w:rPr>
          <w:rFonts w:ascii="Arial" w:hAnsi="Arial" w:cs="Arial"/>
          <w:b/>
        </w:rPr>
        <w:t>.</w:t>
      </w:r>
      <w:r w:rsidR="008C3EBA">
        <w:rPr>
          <w:rFonts w:ascii="Arial" w:hAnsi="Arial" w:cs="Arial"/>
        </w:rPr>
        <w:t xml:space="preserve"> </w:t>
      </w:r>
      <w:r w:rsidR="0016561C" w:rsidRPr="008C3EBA">
        <w:rPr>
          <w:rFonts w:ascii="Arial" w:hAnsi="Arial" w:cs="Arial"/>
        </w:rPr>
        <w:t>Es de los primeros servicios que se estipularon en</w:t>
      </w:r>
      <w:r w:rsidR="00E178AF">
        <w:rPr>
          <w:rFonts w:ascii="Arial" w:hAnsi="Arial" w:cs="Arial"/>
        </w:rPr>
        <w:t xml:space="preserve"> la historia de las bibliotecas;</w:t>
      </w:r>
      <w:r w:rsidR="0016561C" w:rsidRPr="008C3EBA">
        <w:rPr>
          <w:rFonts w:ascii="Arial" w:hAnsi="Arial" w:cs="Arial"/>
        </w:rPr>
        <w:t xml:space="preserve"> en las BU se facilita un buen numero en la cantidad de </w:t>
      </w:r>
      <w:r w:rsidRPr="008C3EBA">
        <w:rPr>
          <w:rFonts w:ascii="Arial" w:hAnsi="Arial" w:cs="Arial"/>
        </w:rPr>
        <w:t>préstamos</w:t>
      </w:r>
      <w:r w:rsidR="0016561C" w:rsidRPr="008C3EBA">
        <w:rPr>
          <w:rFonts w:ascii="Arial" w:hAnsi="Arial" w:cs="Arial"/>
        </w:rPr>
        <w:t xml:space="preserve"> para cada usuario, de ig</w:t>
      </w:r>
      <w:r w:rsidRPr="008C3EBA">
        <w:rPr>
          <w:rFonts w:ascii="Arial" w:hAnsi="Arial" w:cs="Arial"/>
        </w:rPr>
        <w:t>ual modo el periodo de préstamo</w:t>
      </w:r>
      <w:r w:rsidR="0016561C" w:rsidRPr="008C3EBA">
        <w:rPr>
          <w:rFonts w:ascii="Arial" w:hAnsi="Arial" w:cs="Arial"/>
        </w:rPr>
        <w:t xml:space="preserve"> es </w:t>
      </w:r>
      <w:r w:rsidRPr="008C3EBA">
        <w:rPr>
          <w:rFonts w:ascii="Arial" w:hAnsi="Arial" w:cs="Arial"/>
        </w:rPr>
        <w:t>más</w:t>
      </w:r>
      <w:r w:rsidR="0016561C" w:rsidRPr="008C3EBA">
        <w:rPr>
          <w:rFonts w:ascii="Arial" w:hAnsi="Arial" w:cs="Arial"/>
        </w:rPr>
        <w:t xml:space="preserve"> amplio que en otro tipo de instit</w:t>
      </w:r>
      <w:r w:rsidR="00E178AF">
        <w:rPr>
          <w:rFonts w:ascii="Arial" w:hAnsi="Arial" w:cs="Arial"/>
        </w:rPr>
        <w:t>ución.</w:t>
      </w:r>
    </w:p>
    <w:p w14:paraId="5443EEE0" w14:textId="77777777" w:rsidR="0016561C" w:rsidRPr="008C3EBA" w:rsidRDefault="0016561C" w:rsidP="008C3EBA">
      <w:pPr>
        <w:spacing w:line="360" w:lineRule="auto"/>
        <w:jc w:val="both"/>
        <w:rPr>
          <w:rFonts w:ascii="Arial" w:hAnsi="Arial" w:cs="Arial"/>
        </w:rPr>
      </w:pPr>
    </w:p>
    <w:p w14:paraId="4D2FF080" w14:textId="11C2F7A3" w:rsidR="0016561C" w:rsidRPr="008C3EBA" w:rsidRDefault="0016561C" w:rsidP="008C3EBA">
      <w:pPr>
        <w:spacing w:line="360" w:lineRule="auto"/>
        <w:ind w:firstLine="700"/>
        <w:jc w:val="both"/>
        <w:rPr>
          <w:rFonts w:ascii="Arial" w:hAnsi="Arial" w:cs="Arial"/>
        </w:rPr>
      </w:pPr>
      <w:r w:rsidRPr="008C3EBA">
        <w:rPr>
          <w:rFonts w:ascii="Arial" w:hAnsi="Arial" w:cs="Arial"/>
        </w:rPr>
        <w:t xml:space="preserve">El servicio de préstamo ofrece al usuario la posibilidad de tener en sus manos el material que desee, hay dos tipos de préstamo: en sala y a domicilio, en sala se consultar el documento dentro de las instalaciones de la biblioteca, y a domicilio permite que el material salga de </w:t>
      </w:r>
      <w:r w:rsidR="00E178AF">
        <w:rPr>
          <w:rFonts w:ascii="Arial" w:hAnsi="Arial" w:cs="Arial"/>
        </w:rPr>
        <w:t>sus instalaciones</w:t>
      </w:r>
      <w:r w:rsidRPr="008C3EBA">
        <w:rPr>
          <w:rFonts w:ascii="Arial" w:hAnsi="Arial" w:cs="Arial"/>
        </w:rPr>
        <w:t xml:space="preserve"> por un tiempo determinado, no todos los usuarios de la biblioteca tendrán este derecho, sólo los usuarios con matrícula y credencial de la biblioteca o de otra universidad. Se debe llevar un registro cuidadoso de quien es el que se lleva el libro y en qué periodo lo debe regresar, </w:t>
      </w:r>
      <w:r w:rsidR="00E178AF">
        <w:rPr>
          <w:rFonts w:ascii="Arial" w:hAnsi="Arial" w:cs="Arial"/>
        </w:rPr>
        <w:t xml:space="preserve">el usuario que </w:t>
      </w:r>
      <w:r w:rsidRPr="008C3EBA">
        <w:rPr>
          <w:rFonts w:ascii="Arial" w:hAnsi="Arial" w:cs="Arial"/>
        </w:rPr>
        <w:t xml:space="preserve">no entregue el material en el tiempo establecido </w:t>
      </w:r>
      <w:r w:rsidR="00E178AF">
        <w:rPr>
          <w:rFonts w:ascii="Arial" w:hAnsi="Arial" w:cs="Arial"/>
        </w:rPr>
        <w:t xml:space="preserve">podrá ser </w:t>
      </w:r>
      <w:r w:rsidR="00E178AF">
        <w:rPr>
          <w:rFonts w:ascii="Arial" w:hAnsi="Arial" w:cs="Arial"/>
        </w:rPr>
        <w:lastRenderedPageBreak/>
        <w:t xml:space="preserve">acreedor a diversas sanciones, las cuales </w:t>
      </w:r>
      <w:r w:rsidRPr="008C3EBA">
        <w:rPr>
          <w:rFonts w:ascii="Arial" w:hAnsi="Arial" w:cs="Arial"/>
        </w:rPr>
        <w:t>dependerá</w:t>
      </w:r>
      <w:r w:rsidR="00E178AF">
        <w:rPr>
          <w:rFonts w:ascii="Arial" w:hAnsi="Arial" w:cs="Arial"/>
        </w:rPr>
        <w:t>n</w:t>
      </w:r>
      <w:r w:rsidRPr="008C3EBA">
        <w:rPr>
          <w:rFonts w:ascii="Arial" w:hAnsi="Arial" w:cs="Arial"/>
        </w:rPr>
        <w:t xml:space="preserve"> d</w:t>
      </w:r>
      <w:r w:rsidR="00E178AF">
        <w:rPr>
          <w:rFonts w:ascii="Arial" w:hAnsi="Arial" w:cs="Arial"/>
        </w:rPr>
        <w:t>el reglamento de la institución;</w:t>
      </w:r>
      <w:r w:rsidRPr="008C3EBA">
        <w:rPr>
          <w:rFonts w:ascii="Arial" w:hAnsi="Arial" w:cs="Arial"/>
        </w:rPr>
        <w:t xml:space="preserve"> existe material que por sus características no podrá salir de la biblioteca, ya sea por el valor monetario, ser </w:t>
      </w:r>
      <w:r w:rsidR="00E178AF">
        <w:rPr>
          <w:rFonts w:ascii="Arial" w:hAnsi="Arial" w:cs="Arial"/>
        </w:rPr>
        <w:t xml:space="preserve">obras </w:t>
      </w:r>
      <w:r w:rsidRPr="008C3EBA">
        <w:rPr>
          <w:rFonts w:ascii="Arial" w:hAnsi="Arial" w:cs="Arial"/>
        </w:rPr>
        <w:t>irremplazable</w:t>
      </w:r>
      <w:r w:rsidR="00E178AF">
        <w:rPr>
          <w:rFonts w:ascii="Arial" w:hAnsi="Arial" w:cs="Arial"/>
        </w:rPr>
        <w:t>s</w:t>
      </w:r>
      <w:r w:rsidRPr="008C3EBA">
        <w:rPr>
          <w:rFonts w:ascii="Arial" w:hAnsi="Arial" w:cs="Arial"/>
        </w:rPr>
        <w:t xml:space="preserve"> o por ser única pieza. El préstamo puede ser ofrecido por el personal o a través de un sistema </w:t>
      </w:r>
      <w:r w:rsidR="00697E13" w:rsidRPr="008C3EBA">
        <w:rPr>
          <w:rFonts w:ascii="Arial" w:hAnsi="Arial" w:cs="Arial"/>
        </w:rPr>
        <w:t xml:space="preserve">de </w:t>
      </w:r>
      <w:proofErr w:type="spellStart"/>
      <w:r w:rsidR="00697E13" w:rsidRPr="008C3EBA">
        <w:rPr>
          <w:rFonts w:ascii="Arial" w:hAnsi="Arial" w:cs="Arial"/>
        </w:rPr>
        <w:t>autopré</w:t>
      </w:r>
      <w:r w:rsidRPr="008C3EBA">
        <w:rPr>
          <w:rFonts w:ascii="Arial" w:hAnsi="Arial" w:cs="Arial"/>
        </w:rPr>
        <w:t>stamo</w:t>
      </w:r>
      <w:proofErr w:type="spellEnd"/>
      <w:r w:rsidRPr="008C3EBA">
        <w:rPr>
          <w:rFonts w:ascii="Arial" w:hAnsi="Arial" w:cs="Arial"/>
        </w:rPr>
        <w:t xml:space="preserve"> presencial o incluso en línea y</w:t>
      </w:r>
      <w:r w:rsidRPr="008C3EBA">
        <w:rPr>
          <w:rFonts w:ascii="Arial" w:hAnsi="Arial" w:cs="Arial"/>
          <w:b/>
        </w:rPr>
        <w:t xml:space="preserve"> </w:t>
      </w:r>
      <w:r w:rsidRPr="008C3EBA">
        <w:rPr>
          <w:rFonts w:ascii="Arial" w:hAnsi="Arial" w:cs="Arial"/>
        </w:rPr>
        <w:t>posteriormente retirar el material personalmente.</w:t>
      </w:r>
    </w:p>
    <w:p w14:paraId="1534830B" w14:textId="4BF3B90F" w:rsidR="0016561C" w:rsidRPr="008C3EBA" w:rsidRDefault="0016561C" w:rsidP="008C3EBA">
      <w:pPr>
        <w:spacing w:line="360" w:lineRule="auto"/>
        <w:ind w:firstLine="700"/>
        <w:jc w:val="both"/>
        <w:rPr>
          <w:rFonts w:ascii="Arial" w:hAnsi="Arial" w:cs="Arial"/>
        </w:rPr>
      </w:pPr>
      <w:r w:rsidRPr="00E178AF">
        <w:rPr>
          <w:rFonts w:ascii="Arial" w:hAnsi="Arial" w:cs="Arial"/>
          <w:b/>
        </w:rPr>
        <w:t xml:space="preserve">Préstamo </w:t>
      </w:r>
      <w:proofErr w:type="spellStart"/>
      <w:r w:rsidRPr="00E178AF">
        <w:rPr>
          <w:rFonts w:ascii="Arial" w:hAnsi="Arial" w:cs="Arial"/>
          <w:b/>
        </w:rPr>
        <w:t>interbibliotecario</w:t>
      </w:r>
      <w:proofErr w:type="spellEnd"/>
      <w:r w:rsidR="00E178AF" w:rsidRPr="00E178AF">
        <w:rPr>
          <w:rFonts w:ascii="Arial" w:hAnsi="Arial" w:cs="Arial"/>
          <w:b/>
        </w:rPr>
        <w:t>.</w:t>
      </w:r>
      <w:r w:rsidR="00E178AF">
        <w:rPr>
          <w:rFonts w:ascii="Arial" w:hAnsi="Arial" w:cs="Arial"/>
        </w:rPr>
        <w:t xml:space="preserve"> </w:t>
      </w:r>
      <w:r w:rsidRPr="008C3EBA">
        <w:rPr>
          <w:rFonts w:ascii="Arial" w:hAnsi="Arial" w:cs="Arial"/>
        </w:rPr>
        <w:t xml:space="preserve">Uno de los objetivos de la biblioteca universitaria es crear vínculos con otras instituciones, </w:t>
      </w:r>
      <w:r w:rsidR="00E178AF">
        <w:rPr>
          <w:rFonts w:ascii="Arial" w:hAnsi="Arial" w:cs="Arial"/>
        </w:rPr>
        <w:t xml:space="preserve">por ello </w:t>
      </w:r>
      <w:r w:rsidRPr="008C3EBA">
        <w:rPr>
          <w:rFonts w:ascii="Arial" w:hAnsi="Arial" w:cs="Arial"/>
        </w:rPr>
        <w:t xml:space="preserve">es importante </w:t>
      </w:r>
      <w:r w:rsidR="00E178AF">
        <w:rPr>
          <w:rFonts w:ascii="Arial" w:hAnsi="Arial" w:cs="Arial"/>
        </w:rPr>
        <w:t>establecer</w:t>
      </w:r>
      <w:r w:rsidRPr="008C3EBA">
        <w:rPr>
          <w:rFonts w:ascii="Arial" w:hAnsi="Arial" w:cs="Arial"/>
        </w:rPr>
        <w:t xml:space="preserve"> convenio</w:t>
      </w:r>
      <w:r w:rsidR="00E178AF">
        <w:rPr>
          <w:rFonts w:ascii="Arial" w:hAnsi="Arial" w:cs="Arial"/>
        </w:rPr>
        <w:t>s</w:t>
      </w:r>
      <w:r w:rsidRPr="008C3EBA">
        <w:rPr>
          <w:rFonts w:ascii="Arial" w:hAnsi="Arial" w:cs="Arial"/>
        </w:rPr>
        <w:t xml:space="preserve"> para préstamos </w:t>
      </w:r>
      <w:proofErr w:type="spellStart"/>
      <w:r w:rsidRPr="008C3EBA">
        <w:rPr>
          <w:rFonts w:ascii="Arial" w:hAnsi="Arial" w:cs="Arial"/>
        </w:rPr>
        <w:t>interbibliotecarios</w:t>
      </w:r>
      <w:proofErr w:type="spellEnd"/>
      <w:r w:rsidRPr="008C3EBA">
        <w:rPr>
          <w:rFonts w:ascii="Arial" w:hAnsi="Arial" w:cs="Arial"/>
        </w:rPr>
        <w:t xml:space="preserve"> y así </w:t>
      </w:r>
      <w:r w:rsidR="00E178AF">
        <w:rPr>
          <w:rFonts w:ascii="Arial" w:hAnsi="Arial" w:cs="Arial"/>
        </w:rPr>
        <w:t>estar en posibilidad de</w:t>
      </w:r>
      <w:r w:rsidRPr="008C3EBA">
        <w:rPr>
          <w:rFonts w:ascii="Arial" w:hAnsi="Arial" w:cs="Arial"/>
        </w:rPr>
        <w:t xml:space="preserve"> ampliar la variedad de documentos disponibles para el usuario</w:t>
      </w:r>
      <w:r w:rsidR="00E178AF">
        <w:rPr>
          <w:rFonts w:ascii="Arial" w:hAnsi="Arial" w:cs="Arial"/>
        </w:rPr>
        <w:t>,</w:t>
      </w:r>
      <w:r w:rsidRPr="008C3EBA">
        <w:rPr>
          <w:rFonts w:ascii="Arial" w:hAnsi="Arial" w:cs="Arial"/>
        </w:rPr>
        <w:t xml:space="preserve"> ya que algunas universidades se especializan en cierta área del conocimiento y otras dan más importancia a otras ramas del saber, por lo que se existen </w:t>
      </w:r>
      <w:r w:rsidR="00697E13" w:rsidRPr="008C3EBA">
        <w:rPr>
          <w:rFonts w:ascii="Arial" w:hAnsi="Arial" w:cs="Arial"/>
        </w:rPr>
        <w:t>políticas</w:t>
      </w:r>
      <w:r w:rsidRPr="008C3EBA">
        <w:rPr>
          <w:rFonts w:ascii="Arial" w:hAnsi="Arial" w:cs="Arial"/>
        </w:rPr>
        <w:t xml:space="preserve"> de intercambio de documentos entre instituciones similares.</w:t>
      </w:r>
    </w:p>
    <w:p w14:paraId="1A93ECE1" w14:textId="77777777" w:rsidR="0016561C" w:rsidRPr="008C3EBA" w:rsidRDefault="0016561C" w:rsidP="00E178AF">
      <w:pPr>
        <w:spacing w:line="360" w:lineRule="auto"/>
        <w:jc w:val="both"/>
        <w:rPr>
          <w:rFonts w:ascii="Arial" w:hAnsi="Arial" w:cs="Arial"/>
        </w:rPr>
      </w:pPr>
    </w:p>
    <w:p w14:paraId="0698D621" w14:textId="7F78A419" w:rsidR="0016561C" w:rsidRPr="008C3EBA" w:rsidRDefault="0016561C" w:rsidP="008C3EBA">
      <w:pPr>
        <w:spacing w:line="360" w:lineRule="auto"/>
        <w:ind w:firstLine="700"/>
        <w:jc w:val="both"/>
        <w:rPr>
          <w:rFonts w:ascii="Arial" w:hAnsi="Arial" w:cs="Arial"/>
        </w:rPr>
      </w:pPr>
      <w:r w:rsidRPr="00E178AF">
        <w:rPr>
          <w:rFonts w:ascii="Arial" w:hAnsi="Arial" w:cs="Arial"/>
          <w:b/>
        </w:rPr>
        <w:t>Equipos e instalaciones.</w:t>
      </w:r>
      <w:r w:rsidR="00E178AF">
        <w:rPr>
          <w:rFonts w:ascii="Arial" w:hAnsi="Arial" w:cs="Arial"/>
        </w:rPr>
        <w:t xml:space="preserve"> </w:t>
      </w:r>
      <w:r w:rsidRPr="008C3EBA">
        <w:rPr>
          <w:rFonts w:ascii="Arial" w:hAnsi="Arial" w:cs="Arial"/>
        </w:rPr>
        <w:t xml:space="preserve">Se pone a </w:t>
      </w:r>
      <w:r w:rsidR="00697E13" w:rsidRPr="008C3EBA">
        <w:rPr>
          <w:rFonts w:ascii="Arial" w:hAnsi="Arial" w:cs="Arial"/>
        </w:rPr>
        <w:t>disposición</w:t>
      </w:r>
      <w:r w:rsidRPr="008C3EBA">
        <w:rPr>
          <w:rFonts w:ascii="Arial" w:hAnsi="Arial" w:cs="Arial"/>
        </w:rPr>
        <w:t xml:space="preserve"> de los usuarios </w:t>
      </w:r>
      <w:r w:rsidR="00907397">
        <w:rPr>
          <w:rFonts w:ascii="Arial" w:hAnsi="Arial" w:cs="Arial"/>
        </w:rPr>
        <w:t>instalaciones inmobiliarias</w:t>
      </w:r>
      <w:r w:rsidRPr="008C3EBA">
        <w:rPr>
          <w:rFonts w:ascii="Arial" w:hAnsi="Arial" w:cs="Arial"/>
        </w:rPr>
        <w:t xml:space="preserve"> y mobiliario, los primeros son los bienes inmuebles como el edificio, los espacios especiales creados para </w:t>
      </w:r>
      <w:r w:rsidR="00907397">
        <w:rPr>
          <w:rFonts w:ascii="Arial" w:hAnsi="Arial" w:cs="Arial"/>
        </w:rPr>
        <w:t>la consulta</w:t>
      </w:r>
      <w:r w:rsidRPr="008C3EBA">
        <w:rPr>
          <w:rFonts w:ascii="Arial" w:hAnsi="Arial" w:cs="Arial"/>
        </w:rPr>
        <w:t xml:space="preserve">, suelen dedicar zonas para estudio individual pero </w:t>
      </w:r>
      <w:r w:rsidR="00697E13" w:rsidRPr="008C3EBA">
        <w:rPr>
          <w:rFonts w:ascii="Arial" w:hAnsi="Arial" w:cs="Arial"/>
        </w:rPr>
        <w:t>también</w:t>
      </w:r>
      <w:r w:rsidRPr="008C3EBA">
        <w:rPr>
          <w:rFonts w:ascii="Arial" w:hAnsi="Arial" w:cs="Arial"/>
        </w:rPr>
        <w:t xml:space="preserve"> para </w:t>
      </w:r>
      <w:r w:rsidR="00907397">
        <w:rPr>
          <w:rFonts w:ascii="Arial" w:hAnsi="Arial" w:cs="Arial"/>
        </w:rPr>
        <w:t xml:space="preserve">el </w:t>
      </w:r>
      <w:r w:rsidRPr="008C3EBA">
        <w:rPr>
          <w:rFonts w:ascii="Arial" w:hAnsi="Arial" w:cs="Arial"/>
        </w:rPr>
        <w:t>colaborativo, salones de uso</w:t>
      </w:r>
      <w:r w:rsidR="00907397">
        <w:rPr>
          <w:rFonts w:ascii="Arial" w:hAnsi="Arial" w:cs="Arial"/>
        </w:rPr>
        <w:t>s</w:t>
      </w:r>
      <w:r w:rsidRPr="008C3EBA">
        <w:rPr>
          <w:rFonts w:ascii="Arial" w:hAnsi="Arial" w:cs="Arial"/>
        </w:rPr>
        <w:t xml:space="preserve"> </w:t>
      </w:r>
      <w:r w:rsidR="00697E13" w:rsidRPr="008C3EBA">
        <w:rPr>
          <w:rFonts w:ascii="Arial" w:hAnsi="Arial" w:cs="Arial"/>
        </w:rPr>
        <w:t>múltiple</w:t>
      </w:r>
      <w:r w:rsidR="00907397">
        <w:rPr>
          <w:rFonts w:ascii="Arial" w:hAnsi="Arial" w:cs="Arial"/>
        </w:rPr>
        <w:t>s</w:t>
      </w:r>
      <w:r w:rsidRPr="008C3EBA">
        <w:rPr>
          <w:rFonts w:ascii="Arial" w:hAnsi="Arial" w:cs="Arial"/>
        </w:rPr>
        <w:t xml:space="preserve">, salas de videoconferencia, </w:t>
      </w:r>
      <w:r w:rsidR="00907397">
        <w:rPr>
          <w:rFonts w:ascii="Arial" w:hAnsi="Arial" w:cs="Arial"/>
        </w:rPr>
        <w:t xml:space="preserve">etcétera; </w:t>
      </w:r>
      <w:r w:rsidRPr="008C3EBA">
        <w:rPr>
          <w:rFonts w:ascii="Arial" w:hAnsi="Arial" w:cs="Arial"/>
        </w:rPr>
        <w:t>por otro lado</w:t>
      </w:r>
      <w:r w:rsidR="00907397">
        <w:rPr>
          <w:rFonts w:ascii="Arial" w:hAnsi="Arial" w:cs="Arial"/>
        </w:rPr>
        <w:t>,</w:t>
      </w:r>
      <w:r w:rsidRPr="008C3EBA">
        <w:rPr>
          <w:rFonts w:ascii="Arial" w:hAnsi="Arial" w:cs="Arial"/>
        </w:rPr>
        <w:t xml:space="preserve"> los bienes muebles como los pupitres y mesas, en algunas instituciones se prestan computadoras fijas o </w:t>
      </w:r>
      <w:r w:rsidR="00697E13" w:rsidRPr="008C3EBA">
        <w:rPr>
          <w:rFonts w:ascii="Arial" w:hAnsi="Arial" w:cs="Arial"/>
        </w:rPr>
        <w:t>portátiles</w:t>
      </w:r>
      <w:r w:rsidRPr="008C3EBA">
        <w:rPr>
          <w:rFonts w:ascii="Arial" w:hAnsi="Arial" w:cs="Arial"/>
        </w:rPr>
        <w:t xml:space="preserve"> para consultar documentos, para la </w:t>
      </w:r>
      <w:r w:rsidR="00697E13" w:rsidRPr="008C3EBA">
        <w:rPr>
          <w:rFonts w:ascii="Arial" w:hAnsi="Arial" w:cs="Arial"/>
        </w:rPr>
        <w:t>realización</w:t>
      </w:r>
      <w:r w:rsidRPr="008C3EBA">
        <w:rPr>
          <w:rFonts w:ascii="Arial" w:hAnsi="Arial" w:cs="Arial"/>
        </w:rPr>
        <w:t xml:space="preserve"> de trabajos o para la consulta del </w:t>
      </w:r>
      <w:r w:rsidR="00697E13" w:rsidRPr="008C3EBA">
        <w:rPr>
          <w:rFonts w:ascii="Arial" w:hAnsi="Arial" w:cs="Arial"/>
        </w:rPr>
        <w:t>catálogo</w:t>
      </w:r>
      <w:r w:rsidRPr="008C3EBA">
        <w:rPr>
          <w:rFonts w:ascii="Arial" w:hAnsi="Arial" w:cs="Arial"/>
        </w:rPr>
        <w:t xml:space="preserve"> en </w:t>
      </w:r>
      <w:r w:rsidR="00697E13" w:rsidRPr="008C3EBA">
        <w:rPr>
          <w:rFonts w:ascii="Arial" w:hAnsi="Arial" w:cs="Arial"/>
        </w:rPr>
        <w:t>línea</w:t>
      </w:r>
      <w:r w:rsidRPr="008C3EBA">
        <w:rPr>
          <w:rFonts w:ascii="Arial" w:hAnsi="Arial" w:cs="Arial"/>
        </w:rPr>
        <w:t xml:space="preserve">, </w:t>
      </w:r>
      <w:r w:rsidR="00697E13" w:rsidRPr="008C3EBA">
        <w:rPr>
          <w:rFonts w:ascii="Arial" w:hAnsi="Arial" w:cs="Arial"/>
        </w:rPr>
        <w:t>también</w:t>
      </w:r>
      <w:r w:rsidRPr="008C3EBA">
        <w:rPr>
          <w:rFonts w:ascii="Arial" w:hAnsi="Arial" w:cs="Arial"/>
        </w:rPr>
        <w:t xml:space="preserve"> puede haber pr</w:t>
      </w:r>
      <w:r w:rsidR="00907397">
        <w:rPr>
          <w:rFonts w:ascii="Arial" w:hAnsi="Arial" w:cs="Arial"/>
        </w:rPr>
        <w:t>é</w:t>
      </w:r>
      <w:r w:rsidRPr="008C3EBA">
        <w:rPr>
          <w:rFonts w:ascii="Arial" w:hAnsi="Arial" w:cs="Arial"/>
        </w:rPr>
        <w:t xml:space="preserve">stamos de dispositivos </w:t>
      </w:r>
      <w:r w:rsidR="00697E13" w:rsidRPr="008C3EBA">
        <w:rPr>
          <w:rFonts w:ascii="Arial" w:hAnsi="Arial" w:cs="Arial"/>
        </w:rPr>
        <w:t>móviles</w:t>
      </w:r>
      <w:r w:rsidRPr="008C3EBA">
        <w:rPr>
          <w:rFonts w:ascii="Arial" w:hAnsi="Arial" w:cs="Arial"/>
        </w:rPr>
        <w:t xml:space="preserve"> como apoyo al aprendizaje y creación.</w:t>
      </w:r>
    </w:p>
    <w:p w14:paraId="305B6C3B" w14:textId="77777777" w:rsidR="0016561C" w:rsidRPr="008C3EBA" w:rsidRDefault="0016561C" w:rsidP="00907397">
      <w:pPr>
        <w:spacing w:line="360" w:lineRule="auto"/>
        <w:jc w:val="both"/>
        <w:rPr>
          <w:rFonts w:ascii="Arial" w:hAnsi="Arial" w:cs="Arial"/>
        </w:rPr>
      </w:pPr>
    </w:p>
    <w:p w14:paraId="34FBE584" w14:textId="133E0C85" w:rsidR="0016561C" w:rsidRPr="008C3EBA" w:rsidRDefault="0016561C" w:rsidP="008C3EBA">
      <w:pPr>
        <w:spacing w:line="360" w:lineRule="auto"/>
        <w:ind w:firstLine="700"/>
        <w:jc w:val="both"/>
        <w:rPr>
          <w:rFonts w:ascii="Arial" w:hAnsi="Arial" w:cs="Arial"/>
        </w:rPr>
      </w:pPr>
      <w:r w:rsidRPr="00907397">
        <w:rPr>
          <w:rFonts w:ascii="Arial" w:hAnsi="Arial" w:cs="Arial"/>
          <w:b/>
        </w:rPr>
        <w:t>Cursos de inducción a la BU.</w:t>
      </w:r>
      <w:r w:rsidR="00907397">
        <w:rPr>
          <w:rFonts w:ascii="Arial" w:hAnsi="Arial" w:cs="Arial"/>
        </w:rPr>
        <w:t xml:space="preserve"> Este tipo de </w:t>
      </w:r>
      <w:r w:rsidRPr="008C3EBA">
        <w:rPr>
          <w:rFonts w:ascii="Arial" w:hAnsi="Arial" w:cs="Arial"/>
        </w:rPr>
        <w:t xml:space="preserve">cursos </w:t>
      </w:r>
      <w:r w:rsidR="00907397">
        <w:rPr>
          <w:rFonts w:ascii="Arial" w:hAnsi="Arial" w:cs="Arial"/>
        </w:rPr>
        <w:t xml:space="preserve">se imparten </w:t>
      </w:r>
      <w:r w:rsidRPr="008C3EBA">
        <w:rPr>
          <w:rFonts w:ascii="Arial" w:hAnsi="Arial" w:cs="Arial"/>
        </w:rPr>
        <w:t xml:space="preserve">para explicar </w:t>
      </w:r>
      <w:r w:rsidR="00907397">
        <w:rPr>
          <w:rFonts w:ascii="Arial" w:hAnsi="Arial" w:cs="Arial"/>
        </w:rPr>
        <w:t xml:space="preserve">a la comunidad de la universidad </w:t>
      </w:r>
      <w:r w:rsidR="00B25474" w:rsidRPr="008C3EBA">
        <w:rPr>
          <w:rFonts w:ascii="Arial" w:hAnsi="Arial" w:cs="Arial"/>
        </w:rPr>
        <w:t>cómo</w:t>
      </w:r>
      <w:r w:rsidRPr="008C3EBA">
        <w:rPr>
          <w:rFonts w:ascii="Arial" w:hAnsi="Arial" w:cs="Arial"/>
        </w:rPr>
        <w:t xml:space="preserve"> </w:t>
      </w:r>
      <w:r w:rsidR="00B25474" w:rsidRPr="008C3EBA">
        <w:rPr>
          <w:rFonts w:ascii="Arial" w:hAnsi="Arial" w:cs="Arial"/>
        </w:rPr>
        <w:t>está</w:t>
      </w:r>
      <w:r w:rsidRPr="008C3EBA">
        <w:rPr>
          <w:rFonts w:ascii="Arial" w:hAnsi="Arial" w:cs="Arial"/>
        </w:rPr>
        <w:t xml:space="preserve"> conformada la biblioteca, </w:t>
      </w:r>
      <w:r w:rsidR="00907397">
        <w:rPr>
          <w:rFonts w:ascii="Arial" w:hAnsi="Arial" w:cs="Arial"/>
        </w:rPr>
        <w:t>las estrategias y metodologías que les permitan la recuperación de información impresa y digital</w:t>
      </w:r>
      <w:r w:rsidRPr="008C3EBA">
        <w:rPr>
          <w:rFonts w:ascii="Arial" w:hAnsi="Arial" w:cs="Arial"/>
        </w:rPr>
        <w:t>,</w:t>
      </w:r>
      <w:r w:rsidR="00907397">
        <w:rPr>
          <w:rFonts w:ascii="Arial" w:hAnsi="Arial" w:cs="Arial"/>
        </w:rPr>
        <w:t xml:space="preserve"> entre otros aspectos. E</w:t>
      </w:r>
      <w:r w:rsidRPr="008C3EBA">
        <w:rPr>
          <w:rFonts w:ascii="Arial" w:hAnsi="Arial" w:cs="Arial"/>
        </w:rPr>
        <w:t xml:space="preserve">n estos cursos se difunde </w:t>
      </w:r>
      <w:r w:rsidR="00B25474" w:rsidRPr="008C3EBA">
        <w:rPr>
          <w:rFonts w:ascii="Arial" w:hAnsi="Arial" w:cs="Arial"/>
        </w:rPr>
        <w:t>también</w:t>
      </w:r>
      <w:r w:rsidRPr="008C3EBA">
        <w:rPr>
          <w:rFonts w:ascii="Arial" w:hAnsi="Arial" w:cs="Arial"/>
        </w:rPr>
        <w:t xml:space="preserve"> la gama de servicios con los que se cuenta, las </w:t>
      </w:r>
      <w:r w:rsidR="00B25474" w:rsidRPr="008C3EBA">
        <w:rPr>
          <w:rFonts w:ascii="Arial" w:hAnsi="Arial" w:cs="Arial"/>
        </w:rPr>
        <w:t>políticas</w:t>
      </w:r>
      <w:r w:rsidRPr="008C3EBA">
        <w:rPr>
          <w:rFonts w:ascii="Arial" w:hAnsi="Arial" w:cs="Arial"/>
        </w:rPr>
        <w:t xml:space="preserve"> y reglamentos</w:t>
      </w:r>
      <w:r w:rsidR="00907397">
        <w:rPr>
          <w:rFonts w:ascii="Arial" w:hAnsi="Arial" w:cs="Arial"/>
        </w:rPr>
        <w:t xml:space="preserve"> de la biblioteca</w:t>
      </w:r>
      <w:r w:rsidRPr="008C3EBA">
        <w:rPr>
          <w:rFonts w:ascii="Arial" w:hAnsi="Arial" w:cs="Arial"/>
        </w:rPr>
        <w:t xml:space="preserve">, </w:t>
      </w:r>
      <w:r w:rsidR="00907397">
        <w:rPr>
          <w:rFonts w:ascii="Arial" w:hAnsi="Arial" w:cs="Arial"/>
        </w:rPr>
        <w:t>lo que</w:t>
      </w:r>
      <w:r w:rsidRPr="008C3EBA">
        <w:rPr>
          <w:rFonts w:ascii="Arial" w:hAnsi="Arial" w:cs="Arial"/>
        </w:rPr>
        <w:t xml:space="preserve"> </w:t>
      </w:r>
      <w:r w:rsidR="00B25474" w:rsidRPr="008C3EBA">
        <w:rPr>
          <w:rFonts w:ascii="Arial" w:hAnsi="Arial" w:cs="Arial"/>
        </w:rPr>
        <w:t>permitirá</w:t>
      </w:r>
      <w:r w:rsidRPr="008C3EBA">
        <w:rPr>
          <w:rFonts w:ascii="Arial" w:hAnsi="Arial" w:cs="Arial"/>
        </w:rPr>
        <w:t xml:space="preserve"> que se obtenga un mejor rendimie</w:t>
      </w:r>
      <w:r w:rsidR="009F1A87">
        <w:rPr>
          <w:rFonts w:ascii="Arial" w:hAnsi="Arial" w:cs="Arial"/>
        </w:rPr>
        <w:t>nto de colecciones y servicios, entre otros aspectos.</w:t>
      </w:r>
    </w:p>
    <w:p w14:paraId="3EA0CCA6" w14:textId="77777777" w:rsidR="0016561C" w:rsidRPr="008C3EBA" w:rsidRDefault="0016561C" w:rsidP="009F1A87">
      <w:pPr>
        <w:spacing w:line="360" w:lineRule="auto"/>
        <w:jc w:val="both"/>
        <w:rPr>
          <w:rFonts w:ascii="Arial" w:hAnsi="Arial" w:cs="Arial"/>
        </w:rPr>
      </w:pPr>
    </w:p>
    <w:p w14:paraId="1DCB172C" w14:textId="2F5E3100" w:rsidR="0016561C" w:rsidRDefault="0016561C" w:rsidP="009F1A87">
      <w:pPr>
        <w:spacing w:line="360" w:lineRule="auto"/>
        <w:ind w:firstLine="700"/>
        <w:jc w:val="both"/>
        <w:rPr>
          <w:rFonts w:ascii="Arial" w:hAnsi="Arial" w:cs="Arial"/>
        </w:rPr>
      </w:pPr>
      <w:r w:rsidRPr="008C3EBA">
        <w:rPr>
          <w:rFonts w:ascii="Arial" w:hAnsi="Arial" w:cs="Arial"/>
        </w:rPr>
        <w:lastRenderedPageBreak/>
        <w:t xml:space="preserve">Se pueden realizar al inicio del ciclo escolar y posteriormente dar otros contenidos más </w:t>
      </w:r>
      <w:r w:rsidR="00393435" w:rsidRPr="008C3EBA">
        <w:rPr>
          <w:rFonts w:ascii="Arial" w:hAnsi="Arial" w:cs="Arial"/>
        </w:rPr>
        <w:t>específicos</w:t>
      </w:r>
      <w:r w:rsidRPr="008C3EBA">
        <w:rPr>
          <w:rFonts w:ascii="Arial" w:hAnsi="Arial" w:cs="Arial"/>
        </w:rPr>
        <w:t xml:space="preserve">, especializados principalmente en recursos que </w:t>
      </w:r>
      <w:r w:rsidR="00393435" w:rsidRPr="008C3EBA">
        <w:rPr>
          <w:rFonts w:ascii="Arial" w:hAnsi="Arial" w:cs="Arial"/>
        </w:rPr>
        <w:t>están</w:t>
      </w:r>
      <w:r w:rsidRPr="008C3EBA">
        <w:rPr>
          <w:rFonts w:ascii="Arial" w:hAnsi="Arial" w:cs="Arial"/>
        </w:rPr>
        <w:t xml:space="preserve"> en soporte digital su acceso y recuperación.</w:t>
      </w:r>
      <w:r w:rsidR="009F1A87">
        <w:rPr>
          <w:rFonts w:ascii="Arial" w:hAnsi="Arial" w:cs="Arial"/>
        </w:rPr>
        <w:t xml:space="preserve"> </w:t>
      </w:r>
      <w:r w:rsidRPr="008C3EBA">
        <w:rPr>
          <w:rFonts w:ascii="Arial" w:hAnsi="Arial" w:cs="Arial"/>
        </w:rPr>
        <w:t xml:space="preserve">Estos cursos, se pueden llamar de diferentes formas de acuerdo </w:t>
      </w:r>
      <w:r w:rsidR="009F1A87">
        <w:rPr>
          <w:rFonts w:ascii="Arial" w:hAnsi="Arial" w:cs="Arial"/>
        </w:rPr>
        <w:t>con las necesidades de</w:t>
      </w:r>
      <w:r w:rsidRPr="008C3EBA">
        <w:rPr>
          <w:rFonts w:ascii="Arial" w:hAnsi="Arial" w:cs="Arial"/>
        </w:rPr>
        <w:t xml:space="preserve"> cada </w:t>
      </w:r>
      <w:r w:rsidR="00393435" w:rsidRPr="008C3EBA">
        <w:rPr>
          <w:rFonts w:ascii="Arial" w:hAnsi="Arial" w:cs="Arial"/>
        </w:rPr>
        <w:t>institución</w:t>
      </w:r>
      <w:r w:rsidR="009F1A87">
        <w:rPr>
          <w:rFonts w:ascii="Arial" w:hAnsi="Arial" w:cs="Arial"/>
        </w:rPr>
        <w:t>;</w:t>
      </w:r>
      <w:r w:rsidRPr="008C3EBA">
        <w:rPr>
          <w:rFonts w:ascii="Arial" w:hAnsi="Arial" w:cs="Arial"/>
        </w:rPr>
        <w:t xml:space="preserve"> el nombre </w:t>
      </w:r>
      <w:r w:rsidR="00393435" w:rsidRPr="008C3EBA">
        <w:rPr>
          <w:rFonts w:ascii="Arial" w:hAnsi="Arial" w:cs="Arial"/>
        </w:rPr>
        <w:t>más</w:t>
      </w:r>
      <w:r w:rsidRPr="008C3EBA">
        <w:rPr>
          <w:rFonts w:ascii="Arial" w:hAnsi="Arial" w:cs="Arial"/>
        </w:rPr>
        <w:t xml:space="preserve"> usado es formación de usuarios y dentro de éste hay niveles de desarrollo de competencias y distintos contenidos, otro t</w:t>
      </w:r>
      <w:r w:rsidR="009F1A87">
        <w:rPr>
          <w:rFonts w:ascii="Arial" w:hAnsi="Arial" w:cs="Arial"/>
        </w:rPr>
        <w:t>é</w:t>
      </w:r>
      <w:r w:rsidRPr="008C3EBA">
        <w:rPr>
          <w:rFonts w:ascii="Arial" w:hAnsi="Arial" w:cs="Arial"/>
        </w:rPr>
        <w:t xml:space="preserve">rmino </w:t>
      </w:r>
      <w:r w:rsidR="009F1A87">
        <w:rPr>
          <w:rFonts w:ascii="Arial" w:hAnsi="Arial" w:cs="Arial"/>
        </w:rPr>
        <w:t xml:space="preserve">utilizado </w:t>
      </w:r>
      <w:r w:rsidRPr="008C3EBA">
        <w:rPr>
          <w:rFonts w:ascii="Arial" w:hAnsi="Arial" w:cs="Arial"/>
        </w:rPr>
        <w:t xml:space="preserve">es el de alfabetización </w:t>
      </w:r>
      <w:r w:rsidR="00393435" w:rsidRPr="008C3EBA">
        <w:rPr>
          <w:rFonts w:ascii="Arial" w:hAnsi="Arial" w:cs="Arial"/>
        </w:rPr>
        <w:t>informacional</w:t>
      </w:r>
      <w:r w:rsidRPr="008C3EBA">
        <w:rPr>
          <w:rFonts w:ascii="Arial" w:hAnsi="Arial" w:cs="Arial"/>
        </w:rPr>
        <w:t xml:space="preserve"> que va </w:t>
      </w:r>
      <w:r w:rsidR="00393435" w:rsidRPr="008C3EBA">
        <w:rPr>
          <w:rFonts w:ascii="Arial" w:hAnsi="Arial" w:cs="Arial"/>
        </w:rPr>
        <w:t>más</w:t>
      </w:r>
      <w:r w:rsidRPr="008C3EBA">
        <w:rPr>
          <w:rFonts w:ascii="Arial" w:hAnsi="Arial" w:cs="Arial"/>
        </w:rPr>
        <w:t xml:space="preserve"> </w:t>
      </w:r>
      <w:r w:rsidR="00393435" w:rsidRPr="008C3EBA">
        <w:rPr>
          <w:rFonts w:ascii="Arial" w:hAnsi="Arial" w:cs="Arial"/>
        </w:rPr>
        <w:t>allá</w:t>
      </w:r>
      <w:r w:rsidRPr="008C3EBA">
        <w:rPr>
          <w:rFonts w:ascii="Arial" w:hAnsi="Arial" w:cs="Arial"/>
        </w:rPr>
        <w:t xml:space="preserve"> de la enseñanza del uso de los recursos que se encuentran d</w:t>
      </w:r>
      <w:r w:rsidR="009F1A87">
        <w:rPr>
          <w:rFonts w:ascii="Arial" w:hAnsi="Arial" w:cs="Arial"/>
        </w:rPr>
        <w:t>entro y fuera de la biblioteca.</w:t>
      </w:r>
    </w:p>
    <w:p w14:paraId="4B8A95C1" w14:textId="77777777" w:rsidR="009F1A87" w:rsidRPr="008C3EBA" w:rsidRDefault="009F1A87" w:rsidP="009F1A87">
      <w:pPr>
        <w:spacing w:line="360" w:lineRule="auto"/>
        <w:jc w:val="both"/>
        <w:rPr>
          <w:rFonts w:ascii="Arial" w:hAnsi="Arial" w:cs="Arial"/>
        </w:rPr>
      </w:pPr>
    </w:p>
    <w:p w14:paraId="4F9E0167" w14:textId="7D893862" w:rsidR="0016561C" w:rsidRPr="008C3EBA" w:rsidRDefault="0016561C" w:rsidP="008C3EBA">
      <w:pPr>
        <w:spacing w:line="360" w:lineRule="auto"/>
        <w:ind w:firstLine="700"/>
        <w:jc w:val="both"/>
        <w:rPr>
          <w:rFonts w:ascii="Arial" w:hAnsi="Arial" w:cs="Arial"/>
        </w:rPr>
      </w:pPr>
      <w:r w:rsidRPr="009F1A87">
        <w:rPr>
          <w:rFonts w:ascii="Arial" w:hAnsi="Arial" w:cs="Arial"/>
          <w:b/>
        </w:rPr>
        <w:t>Formación de colecciones.</w:t>
      </w:r>
      <w:r w:rsidR="009F1A87">
        <w:rPr>
          <w:rFonts w:ascii="Arial" w:hAnsi="Arial" w:cs="Arial"/>
        </w:rPr>
        <w:t xml:space="preserve"> </w:t>
      </w:r>
      <w:r w:rsidRPr="008C3EBA">
        <w:rPr>
          <w:rFonts w:ascii="Arial" w:hAnsi="Arial" w:cs="Arial"/>
        </w:rPr>
        <w:t xml:space="preserve">El desarrollo de colecciones incluye las </w:t>
      </w:r>
      <w:r w:rsidR="00E65759" w:rsidRPr="009E3136">
        <w:rPr>
          <w:rFonts w:ascii="Arial" w:hAnsi="Arial" w:cs="Arial"/>
        </w:rPr>
        <w:t xml:space="preserve">necesidades y </w:t>
      </w:r>
      <w:r w:rsidRPr="008C3EBA">
        <w:rPr>
          <w:rFonts w:ascii="Arial" w:hAnsi="Arial" w:cs="Arial"/>
        </w:rPr>
        <w:t>demandas de sus usuarios</w:t>
      </w:r>
      <w:r w:rsidR="00051836">
        <w:rPr>
          <w:rFonts w:ascii="Arial" w:hAnsi="Arial" w:cs="Arial"/>
        </w:rPr>
        <w:t xml:space="preserve"> además</w:t>
      </w:r>
      <w:r w:rsidRPr="008C3EBA">
        <w:rPr>
          <w:rFonts w:ascii="Arial" w:hAnsi="Arial" w:cs="Arial"/>
        </w:rPr>
        <w:t xml:space="preserve"> permite a los usuarios que sugieran los documentos que desean que la biblioteca adquiera, la selección del material debe completa</w:t>
      </w:r>
      <w:r w:rsidR="004C1723">
        <w:rPr>
          <w:rFonts w:ascii="Arial" w:hAnsi="Arial" w:cs="Arial"/>
        </w:rPr>
        <w:t xml:space="preserve">rse </w:t>
      </w:r>
      <w:r w:rsidRPr="008C3EBA">
        <w:rPr>
          <w:rFonts w:ascii="Arial" w:hAnsi="Arial" w:cs="Arial"/>
        </w:rPr>
        <w:t xml:space="preserve">con las sugerencias de los usuarios, el procedimiento se puede hacer dentro del </w:t>
      </w:r>
      <w:r w:rsidRPr="008C3EBA">
        <w:rPr>
          <w:rFonts w:ascii="Arial" w:hAnsi="Arial" w:cs="Arial"/>
          <w:i/>
        </w:rPr>
        <w:t xml:space="preserve">Online </w:t>
      </w:r>
      <w:proofErr w:type="spellStart"/>
      <w:r w:rsidR="004C1723">
        <w:rPr>
          <w:rFonts w:ascii="Arial" w:hAnsi="Arial" w:cs="Arial"/>
          <w:i/>
        </w:rPr>
        <w:t>P</w:t>
      </w:r>
      <w:r w:rsidRPr="008C3EBA">
        <w:rPr>
          <w:rFonts w:ascii="Arial" w:hAnsi="Arial" w:cs="Arial"/>
          <w:i/>
        </w:rPr>
        <w:t>ublic</w:t>
      </w:r>
      <w:proofErr w:type="spellEnd"/>
      <w:r w:rsidRPr="008C3EBA">
        <w:rPr>
          <w:rFonts w:ascii="Arial" w:hAnsi="Arial" w:cs="Arial"/>
          <w:i/>
        </w:rPr>
        <w:t xml:space="preserve"> </w:t>
      </w:r>
      <w:r w:rsidR="004C1723">
        <w:rPr>
          <w:rFonts w:ascii="Arial" w:hAnsi="Arial" w:cs="Arial"/>
          <w:i/>
        </w:rPr>
        <w:t>A</w:t>
      </w:r>
      <w:r w:rsidRPr="008C3EBA">
        <w:rPr>
          <w:rFonts w:ascii="Arial" w:hAnsi="Arial" w:cs="Arial"/>
          <w:i/>
        </w:rPr>
        <w:t xml:space="preserve">ccess </w:t>
      </w:r>
      <w:proofErr w:type="spellStart"/>
      <w:r w:rsidR="004C1723">
        <w:rPr>
          <w:rFonts w:ascii="Arial" w:hAnsi="Arial" w:cs="Arial"/>
          <w:i/>
        </w:rPr>
        <w:t>C</w:t>
      </w:r>
      <w:r w:rsidRPr="008C3EBA">
        <w:rPr>
          <w:rFonts w:ascii="Arial" w:hAnsi="Arial" w:cs="Arial"/>
          <w:i/>
        </w:rPr>
        <w:t>atalog</w:t>
      </w:r>
      <w:proofErr w:type="spellEnd"/>
      <w:r w:rsidR="004C1723">
        <w:rPr>
          <w:rFonts w:ascii="Arial" w:hAnsi="Arial" w:cs="Arial"/>
        </w:rPr>
        <w:t xml:space="preserve"> (OPAC, por sus siglas en inglés)</w:t>
      </w:r>
      <w:r w:rsidRPr="008C3EBA">
        <w:rPr>
          <w:rFonts w:ascii="Arial" w:hAnsi="Arial" w:cs="Arial"/>
        </w:rPr>
        <w:t xml:space="preserve"> o de </w:t>
      </w:r>
      <w:r w:rsidR="00393435" w:rsidRPr="008C3EBA">
        <w:rPr>
          <w:rFonts w:ascii="Arial" w:hAnsi="Arial" w:cs="Arial"/>
        </w:rPr>
        <w:t>algún</w:t>
      </w:r>
      <w:r w:rsidRPr="008C3EBA">
        <w:rPr>
          <w:rFonts w:ascii="Arial" w:hAnsi="Arial" w:cs="Arial"/>
        </w:rPr>
        <w:t xml:space="preserve"> otro formato </w:t>
      </w:r>
      <w:r w:rsidR="00393435" w:rsidRPr="008C3EBA">
        <w:rPr>
          <w:rFonts w:ascii="Arial" w:hAnsi="Arial" w:cs="Arial"/>
        </w:rPr>
        <w:t>impreso</w:t>
      </w:r>
      <w:r w:rsidRPr="008C3EBA">
        <w:rPr>
          <w:rFonts w:ascii="Arial" w:hAnsi="Arial" w:cs="Arial"/>
        </w:rPr>
        <w:t xml:space="preserve"> o </w:t>
      </w:r>
      <w:r w:rsidR="00393435" w:rsidRPr="008C3EBA">
        <w:rPr>
          <w:rFonts w:ascii="Arial" w:hAnsi="Arial" w:cs="Arial"/>
        </w:rPr>
        <w:t>electrónico</w:t>
      </w:r>
      <w:r w:rsidRPr="008C3EBA">
        <w:rPr>
          <w:rFonts w:ascii="Arial" w:hAnsi="Arial" w:cs="Arial"/>
        </w:rPr>
        <w:t>.</w:t>
      </w:r>
    </w:p>
    <w:p w14:paraId="7BA8B95C" w14:textId="77777777" w:rsidR="0016561C" w:rsidRPr="008C3EBA" w:rsidRDefault="0016561C" w:rsidP="008C3EBA">
      <w:pPr>
        <w:spacing w:line="360" w:lineRule="auto"/>
        <w:jc w:val="both"/>
        <w:rPr>
          <w:rFonts w:ascii="Arial" w:hAnsi="Arial" w:cs="Arial"/>
        </w:rPr>
      </w:pPr>
    </w:p>
    <w:p w14:paraId="1D5F4AE4" w14:textId="04AC5944" w:rsidR="0016561C" w:rsidRPr="008C3EBA" w:rsidRDefault="0016561C" w:rsidP="008C3EBA">
      <w:pPr>
        <w:spacing w:line="360" w:lineRule="auto"/>
        <w:ind w:firstLine="700"/>
        <w:jc w:val="both"/>
        <w:rPr>
          <w:rFonts w:ascii="Arial" w:hAnsi="Arial" w:cs="Arial"/>
        </w:rPr>
      </w:pPr>
      <w:r w:rsidRPr="004C1723">
        <w:rPr>
          <w:rFonts w:ascii="Arial" w:hAnsi="Arial" w:cs="Arial"/>
          <w:b/>
        </w:rPr>
        <w:t>Actualización bibliográfica.</w:t>
      </w:r>
      <w:r w:rsidR="004C1723">
        <w:rPr>
          <w:rFonts w:ascii="Arial" w:hAnsi="Arial" w:cs="Arial"/>
        </w:rPr>
        <w:t xml:space="preserve"> </w:t>
      </w:r>
      <w:r w:rsidRPr="008C3EBA">
        <w:rPr>
          <w:rFonts w:ascii="Arial" w:hAnsi="Arial" w:cs="Arial"/>
        </w:rPr>
        <w:t xml:space="preserve">Los usuarios demandan que se les notifique de las nuevas adquisiciones que se hacen, para esto </w:t>
      </w:r>
      <w:r w:rsidR="004C1723">
        <w:rPr>
          <w:rFonts w:ascii="Arial" w:hAnsi="Arial" w:cs="Arial"/>
        </w:rPr>
        <w:t>las BU elaboran</w:t>
      </w:r>
      <w:r w:rsidRPr="008C3EBA">
        <w:rPr>
          <w:rFonts w:ascii="Arial" w:hAnsi="Arial" w:cs="Arial"/>
        </w:rPr>
        <w:t xml:space="preserve"> boletines </w:t>
      </w:r>
      <w:r w:rsidR="004C1723">
        <w:rPr>
          <w:rFonts w:ascii="Arial" w:hAnsi="Arial" w:cs="Arial"/>
        </w:rPr>
        <w:t>con las</w:t>
      </w:r>
      <w:r w:rsidRPr="008C3EBA">
        <w:rPr>
          <w:rFonts w:ascii="Arial" w:hAnsi="Arial" w:cs="Arial"/>
        </w:rPr>
        <w:t xml:space="preserve"> novedades</w:t>
      </w:r>
      <w:r w:rsidR="004C1723">
        <w:rPr>
          <w:rFonts w:ascii="Arial" w:hAnsi="Arial" w:cs="Arial"/>
        </w:rPr>
        <w:t xml:space="preserve"> documentales</w:t>
      </w:r>
      <w:r w:rsidRPr="008C3EBA">
        <w:rPr>
          <w:rFonts w:ascii="Arial" w:hAnsi="Arial" w:cs="Arial"/>
        </w:rPr>
        <w:t xml:space="preserve">, en los que se </w:t>
      </w:r>
      <w:r w:rsidR="004C1723">
        <w:rPr>
          <w:rFonts w:ascii="Arial" w:hAnsi="Arial" w:cs="Arial"/>
        </w:rPr>
        <w:t>incluyen</w:t>
      </w:r>
      <w:r w:rsidRPr="008C3EBA">
        <w:rPr>
          <w:rFonts w:ascii="Arial" w:hAnsi="Arial" w:cs="Arial"/>
        </w:rPr>
        <w:t xml:space="preserve"> los nuevos </w:t>
      </w:r>
      <w:r w:rsidR="00393435" w:rsidRPr="008C3EBA">
        <w:rPr>
          <w:rFonts w:ascii="Arial" w:hAnsi="Arial" w:cs="Arial"/>
        </w:rPr>
        <w:t>números</w:t>
      </w:r>
      <w:r w:rsidRPr="008C3EBA">
        <w:rPr>
          <w:rFonts w:ascii="Arial" w:hAnsi="Arial" w:cs="Arial"/>
        </w:rPr>
        <w:t xml:space="preserve"> de publicaciones </w:t>
      </w:r>
      <w:r w:rsidR="00393435" w:rsidRPr="008C3EBA">
        <w:rPr>
          <w:rFonts w:ascii="Arial" w:hAnsi="Arial" w:cs="Arial"/>
        </w:rPr>
        <w:t>periódicas</w:t>
      </w:r>
      <w:r w:rsidRPr="008C3EBA">
        <w:rPr>
          <w:rFonts w:ascii="Arial" w:hAnsi="Arial" w:cs="Arial"/>
        </w:rPr>
        <w:t xml:space="preserve"> principalmente, ya que son </w:t>
      </w:r>
      <w:r w:rsidR="00393435" w:rsidRPr="008C3EBA">
        <w:rPr>
          <w:rFonts w:ascii="Arial" w:hAnsi="Arial" w:cs="Arial"/>
        </w:rPr>
        <w:t>más</w:t>
      </w:r>
      <w:r w:rsidRPr="008C3EBA">
        <w:rPr>
          <w:rFonts w:ascii="Arial" w:hAnsi="Arial" w:cs="Arial"/>
        </w:rPr>
        <w:t xml:space="preserve"> constantes en su aparición, pero funciona con cualquier documento que se publica</w:t>
      </w:r>
      <w:r w:rsidR="004C1723">
        <w:rPr>
          <w:rFonts w:ascii="Arial" w:hAnsi="Arial" w:cs="Arial"/>
        </w:rPr>
        <w:t>. L</w:t>
      </w:r>
      <w:r w:rsidRPr="008C3EBA">
        <w:rPr>
          <w:rFonts w:ascii="Arial" w:hAnsi="Arial" w:cs="Arial"/>
        </w:rPr>
        <w:t xml:space="preserve">a </w:t>
      </w:r>
      <w:r w:rsidR="00393435" w:rsidRPr="008C3EBA">
        <w:rPr>
          <w:rFonts w:ascii="Arial" w:hAnsi="Arial" w:cs="Arial"/>
        </w:rPr>
        <w:t>actualización</w:t>
      </w:r>
      <w:r w:rsidRPr="008C3EBA">
        <w:rPr>
          <w:rFonts w:ascii="Arial" w:hAnsi="Arial" w:cs="Arial"/>
        </w:rPr>
        <w:t xml:space="preserve"> </w:t>
      </w:r>
      <w:r w:rsidR="00393435" w:rsidRPr="008C3EBA">
        <w:rPr>
          <w:rFonts w:ascii="Arial" w:hAnsi="Arial" w:cs="Arial"/>
        </w:rPr>
        <w:t>también</w:t>
      </w:r>
      <w:r w:rsidRPr="008C3EBA">
        <w:rPr>
          <w:rFonts w:ascii="Arial" w:hAnsi="Arial" w:cs="Arial"/>
        </w:rPr>
        <w:t xml:space="preserve"> incluye servicio de alerta, esto funciona como medio para </w:t>
      </w:r>
      <w:r w:rsidR="004C1723">
        <w:rPr>
          <w:rFonts w:ascii="Arial" w:hAnsi="Arial" w:cs="Arial"/>
        </w:rPr>
        <w:t>notificar</w:t>
      </w:r>
      <w:r w:rsidRPr="008C3EBA">
        <w:rPr>
          <w:rFonts w:ascii="Arial" w:hAnsi="Arial" w:cs="Arial"/>
        </w:rPr>
        <w:t xml:space="preserve"> </w:t>
      </w:r>
      <w:r w:rsidR="004C1723">
        <w:rPr>
          <w:rFonts w:ascii="Arial" w:hAnsi="Arial" w:cs="Arial"/>
        </w:rPr>
        <w:t xml:space="preserve">a los usuarios </w:t>
      </w:r>
      <w:r w:rsidRPr="008C3EBA">
        <w:rPr>
          <w:rFonts w:ascii="Arial" w:hAnsi="Arial" w:cs="Arial"/>
        </w:rPr>
        <w:t xml:space="preserve">cuando aparecen nuevos </w:t>
      </w:r>
      <w:r w:rsidR="00393435" w:rsidRPr="008C3EBA">
        <w:rPr>
          <w:rFonts w:ascii="Arial" w:hAnsi="Arial" w:cs="Arial"/>
        </w:rPr>
        <w:t>números</w:t>
      </w:r>
      <w:r w:rsidRPr="008C3EBA">
        <w:rPr>
          <w:rFonts w:ascii="Arial" w:hAnsi="Arial" w:cs="Arial"/>
        </w:rPr>
        <w:t xml:space="preserve"> de recursos, la difusión selectiva también promociona las </w:t>
      </w:r>
      <w:proofErr w:type="gramStart"/>
      <w:r w:rsidRPr="008C3EBA">
        <w:rPr>
          <w:rFonts w:ascii="Arial" w:hAnsi="Arial" w:cs="Arial"/>
        </w:rPr>
        <w:t>novedades</w:t>
      </w:r>
      <w:proofErr w:type="gramEnd"/>
      <w:r w:rsidRPr="008C3EBA">
        <w:rPr>
          <w:rFonts w:ascii="Arial" w:hAnsi="Arial" w:cs="Arial"/>
        </w:rPr>
        <w:t xml:space="preserve"> pero es </w:t>
      </w:r>
      <w:r w:rsidR="00393435" w:rsidRPr="008C3EBA">
        <w:rPr>
          <w:rFonts w:ascii="Arial" w:hAnsi="Arial" w:cs="Arial"/>
        </w:rPr>
        <w:t>más</w:t>
      </w:r>
      <w:r w:rsidRPr="008C3EBA">
        <w:rPr>
          <w:rFonts w:ascii="Arial" w:hAnsi="Arial" w:cs="Arial"/>
        </w:rPr>
        <w:t xml:space="preserve"> </w:t>
      </w:r>
      <w:r w:rsidR="00393435" w:rsidRPr="008C3EBA">
        <w:rPr>
          <w:rFonts w:ascii="Arial" w:hAnsi="Arial" w:cs="Arial"/>
        </w:rPr>
        <w:t>específica</w:t>
      </w:r>
      <w:r w:rsidRPr="008C3EBA">
        <w:rPr>
          <w:rFonts w:ascii="Arial" w:hAnsi="Arial" w:cs="Arial"/>
        </w:rPr>
        <w:t xml:space="preserve">, </w:t>
      </w:r>
      <w:r w:rsidR="004C1723">
        <w:rPr>
          <w:rFonts w:ascii="Arial" w:hAnsi="Arial" w:cs="Arial"/>
        </w:rPr>
        <w:t xml:space="preserve">y se enfocan a </w:t>
      </w:r>
      <w:r w:rsidRPr="008C3EBA">
        <w:rPr>
          <w:rFonts w:ascii="Arial" w:hAnsi="Arial" w:cs="Arial"/>
        </w:rPr>
        <w:t>u</w:t>
      </w:r>
      <w:r w:rsidR="004C1723">
        <w:rPr>
          <w:rFonts w:ascii="Arial" w:hAnsi="Arial" w:cs="Arial"/>
        </w:rPr>
        <w:t>na materia o autor determinado.</w:t>
      </w:r>
    </w:p>
    <w:p w14:paraId="6BC8CE77" w14:textId="77777777" w:rsidR="0016561C" w:rsidRPr="008C3EBA" w:rsidRDefault="0016561C" w:rsidP="004C1723">
      <w:pPr>
        <w:spacing w:line="360" w:lineRule="auto"/>
        <w:jc w:val="both"/>
        <w:rPr>
          <w:rFonts w:ascii="Arial" w:hAnsi="Arial" w:cs="Arial"/>
        </w:rPr>
      </w:pPr>
    </w:p>
    <w:p w14:paraId="169B4D87" w14:textId="1C244C8F" w:rsidR="0016561C" w:rsidRPr="008C3EBA" w:rsidRDefault="0016561C" w:rsidP="008C3EBA">
      <w:pPr>
        <w:spacing w:line="360" w:lineRule="auto"/>
        <w:ind w:firstLine="700"/>
        <w:jc w:val="both"/>
        <w:rPr>
          <w:rFonts w:ascii="Arial" w:hAnsi="Arial" w:cs="Arial"/>
        </w:rPr>
      </w:pPr>
      <w:r w:rsidRPr="004C1723">
        <w:rPr>
          <w:rFonts w:ascii="Arial" w:hAnsi="Arial" w:cs="Arial"/>
          <w:b/>
        </w:rPr>
        <w:t>Información bibliográfica.</w:t>
      </w:r>
      <w:r w:rsidR="004C1723">
        <w:rPr>
          <w:rFonts w:ascii="Arial" w:hAnsi="Arial" w:cs="Arial"/>
        </w:rPr>
        <w:t xml:space="preserve"> </w:t>
      </w:r>
      <w:r w:rsidRPr="008C3EBA">
        <w:rPr>
          <w:rFonts w:ascii="Arial" w:hAnsi="Arial" w:cs="Arial"/>
        </w:rPr>
        <w:t xml:space="preserve">Ofrece información sobre documentos, </w:t>
      </w:r>
      <w:r w:rsidR="00F57174">
        <w:rPr>
          <w:rFonts w:ascii="Arial" w:hAnsi="Arial" w:cs="Arial"/>
        </w:rPr>
        <w:t xml:space="preserve">por </w:t>
      </w:r>
      <w:proofErr w:type="gramStart"/>
      <w:r w:rsidRPr="008C3EBA">
        <w:rPr>
          <w:rFonts w:ascii="Arial" w:hAnsi="Arial" w:cs="Arial"/>
        </w:rPr>
        <w:t>ejemplo</w:t>
      </w:r>
      <w:proofErr w:type="gramEnd"/>
      <w:r w:rsidRPr="008C3EBA">
        <w:rPr>
          <w:rFonts w:ascii="Arial" w:hAnsi="Arial" w:cs="Arial"/>
        </w:rPr>
        <w:t xml:space="preserve"> permitir hacer accesible la consulta del catálogo o bases de datos bibliográficas, estos dos recursos sirven como fuentes </w:t>
      </w:r>
      <w:r w:rsidR="00393435" w:rsidRPr="008C3EBA">
        <w:rPr>
          <w:rFonts w:ascii="Arial" w:hAnsi="Arial" w:cs="Arial"/>
        </w:rPr>
        <w:t>bibliográficas</w:t>
      </w:r>
      <w:r w:rsidRPr="008C3EBA">
        <w:rPr>
          <w:rFonts w:ascii="Arial" w:hAnsi="Arial" w:cs="Arial"/>
        </w:rPr>
        <w:t xml:space="preserve"> para usuarios externos o propios de la institución.</w:t>
      </w:r>
    </w:p>
    <w:p w14:paraId="5EFA0351" w14:textId="77777777" w:rsidR="0016561C" w:rsidRPr="008C3EBA" w:rsidRDefault="0016561C" w:rsidP="00F57174">
      <w:pPr>
        <w:spacing w:line="360" w:lineRule="auto"/>
        <w:jc w:val="both"/>
        <w:rPr>
          <w:rFonts w:ascii="Arial" w:hAnsi="Arial" w:cs="Arial"/>
        </w:rPr>
      </w:pPr>
    </w:p>
    <w:p w14:paraId="385E1B02" w14:textId="215AE0E2" w:rsidR="0016561C" w:rsidRPr="008C3EBA" w:rsidRDefault="0016561C" w:rsidP="008C3EBA">
      <w:pPr>
        <w:spacing w:line="360" w:lineRule="auto"/>
        <w:ind w:firstLine="700"/>
        <w:jc w:val="both"/>
        <w:rPr>
          <w:rFonts w:ascii="Arial" w:hAnsi="Arial" w:cs="Arial"/>
        </w:rPr>
      </w:pPr>
      <w:r w:rsidRPr="008C3EBA">
        <w:rPr>
          <w:rFonts w:ascii="Arial" w:hAnsi="Arial" w:cs="Arial"/>
        </w:rPr>
        <w:lastRenderedPageBreak/>
        <w:t xml:space="preserve">Sirve para que los usuarios soliciten una </w:t>
      </w:r>
      <w:r w:rsidR="00393435" w:rsidRPr="008C3EBA">
        <w:rPr>
          <w:rFonts w:ascii="Arial" w:hAnsi="Arial" w:cs="Arial"/>
        </w:rPr>
        <w:t>búsqueda</w:t>
      </w:r>
      <w:r w:rsidRPr="008C3EBA">
        <w:rPr>
          <w:rFonts w:ascii="Arial" w:hAnsi="Arial" w:cs="Arial"/>
        </w:rPr>
        <w:t xml:space="preserve"> de documentos sobre un tema determinado </w:t>
      </w:r>
      <w:r w:rsidR="00F57174">
        <w:rPr>
          <w:rFonts w:ascii="Arial" w:hAnsi="Arial" w:cs="Arial"/>
        </w:rPr>
        <w:t>en diferentes fuentes, los OPAC</w:t>
      </w:r>
      <w:r w:rsidRPr="008C3EBA">
        <w:rPr>
          <w:rFonts w:ascii="Arial" w:hAnsi="Arial" w:cs="Arial"/>
        </w:rPr>
        <w:t xml:space="preserve"> facilitan esta tarea, ya que éstos permiten conocer los documentos de contiene cada centro de información.</w:t>
      </w:r>
    </w:p>
    <w:p w14:paraId="0D3EFABD" w14:textId="77777777" w:rsidR="0016561C" w:rsidRPr="008C3EBA" w:rsidRDefault="0016561C" w:rsidP="00F57174">
      <w:pPr>
        <w:spacing w:line="360" w:lineRule="auto"/>
        <w:jc w:val="both"/>
        <w:rPr>
          <w:rFonts w:ascii="Arial" w:hAnsi="Arial" w:cs="Arial"/>
        </w:rPr>
      </w:pPr>
    </w:p>
    <w:p w14:paraId="4425E46D" w14:textId="424BA8DE" w:rsidR="0016561C" w:rsidRPr="008C3EBA" w:rsidRDefault="0016561C" w:rsidP="008C3EBA">
      <w:pPr>
        <w:spacing w:line="360" w:lineRule="auto"/>
        <w:ind w:firstLine="700"/>
        <w:jc w:val="both"/>
        <w:rPr>
          <w:rFonts w:ascii="Arial" w:hAnsi="Arial" w:cs="Arial"/>
        </w:rPr>
      </w:pPr>
      <w:r w:rsidRPr="008C3EBA">
        <w:rPr>
          <w:rFonts w:ascii="Arial" w:hAnsi="Arial" w:cs="Arial"/>
        </w:rPr>
        <w:t xml:space="preserve">La elaboración de </w:t>
      </w:r>
      <w:r w:rsidR="00393435" w:rsidRPr="008C3EBA">
        <w:rPr>
          <w:rFonts w:ascii="Arial" w:hAnsi="Arial" w:cs="Arial"/>
        </w:rPr>
        <w:t>bibliografías</w:t>
      </w:r>
      <w:r w:rsidRPr="008C3EBA">
        <w:rPr>
          <w:rFonts w:ascii="Arial" w:hAnsi="Arial" w:cs="Arial"/>
        </w:rPr>
        <w:t xml:space="preserve"> para los alumnos </w:t>
      </w:r>
      <w:r w:rsidR="00F57174">
        <w:rPr>
          <w:rFonts w:ascii="Arial" w:hAnsi="Arial" w:cs="Arial"/>
        </w:rPr>
        <w:t xml:space="preserve">es otro servicio de información </w:t>
      </w:r>
      <w:r w:rsidRPr="008C3EBA">
        <w:rPr>
          <w:rFonts w:ascii="Arial" w:hAnsi="Arial" w:cs="Arial"/>
        </w:rPr>
        <w:t xml:space="preserve">que </w:t>
      </w:r>
      <w:r w:rsidR="00F57174">
        <w:rPr>
          <w:rFonts w:ascii="Arial" w:hAnsi="Arial" w:cs="Arial"/>
        </w:rPr>
        <w:t>servirá</w:t>
      </w:r>
      <w:r w:rsidRPr="008C3EBA">
        <w:rPr>
          <w:rFonts w:ascii="Arial" w:hAnsi="Arial" w:cs="Arial"/>
        </w:rPr>
        <w:t xml:space="preserve"> para </w:t>
      </w:r>
      <w:r w:rsidR="00393435" w:rsidRPr="008C3EBA">
        <w:rPr>
          <w:rFonts w:ascii="Arial" w:hAnsi="Arial" w:cs="Arial"/>
        </w:rPr>
        <w:t>sus asignaturas</w:t>
      </w:r>
      <w:r w:rsidR="00F57174">
        <w:rPr>
          <w:rFonts w:ascii="Arial" w:hAnsi="Arial" w:cs="Arial"/>
        </w:rPr>
        <w:t xml:space="preserve"> y consiste en realizar </w:t>
      </w:r>
      <w:r w:rsidRPr="008C3EBA">
        <w:rPr>
          <w:rFonts w:ascii="Arial" w:hAnsi="Arial" w:cs="Arial"/>
        </w:rPr>
        <w:t xml:space="preserve">una lista con las obras recomendadas para la </w:t>
      </w:r>
      <w:r w:rsidR="00F57174">
        <w:rPr>
          <w:rFonts w:ascii="Arial" w:hAnsi="Arial" w:cs="Arial"/>
        </w:rPr>
        <w:t>temática</w:t>
      </w:r>
      <w:r w:rsidRPr="008C3EBA">
        <w:rPr>
          <w:rFonts w:ascii="Arial" w:hAnsi="Arial" w:cs="Arial"/>
        </w:rPr>
        <w:t xml:space="preserve"> que se </w:t>
      </w:r>
      <w:r w:rsidR="00F57174">
        <w:rPr>
          <w:rFonts w:ascii="Arial" w:hAnsi="Arial" w:cs="Arial"/>
        </w:rPr>
        <w:t>investiga</w:t>
      </w:r>
      <w:r w:rsidRPr="008C3EBA">
        <w:rPr>
          <w:rFonts w:ascii="Arial" w:hAnsi="Arial" w:cs="Arial"/>
        </w:rPr>
        <w:t>.</w:t>
      </w:r>
    </w:p>
    <w:p w14:paraId="7CB8F32D" w14:textId="77777777" w:rsidR="0016561C" w:rsidRPr="008C3EBA" w:rsidRDefault="0016561C" w:rsidP="00F57174">
      <w:pPr>
        <w:spacing w:line="360" w:lineRule="auto"/>
        <w:jc w:val="both"/>
        <w:rPr>
          <w:rFonts w:ascii="Arial" w:hAnsi="Arial" w:cs="Arial"/>
        </w:rPr>
      </w:pPr>
    </w:p>
    <w:p w14:paraId="21822D9D" w14:textId="04F93630" w:rsidR="0016561C" w:rsidRPr="008C3EBA" w:rsidRDefault="0016561C" w:rsidP="008C3EBA">
      <w:pPr>
        <w:spacing w:line="360" w:lineRule="auto"/>
        <w:ind w:firstLine="700"/>
        <w:jc w:val="both"/>
        <w:rPr>
          <w:rFonts w:ascii="Arial" w:hAnsi="Arial" w:cs="Arial"/>
        </w:rPr>
      </w:pPr>
      <w:r w:rsidRPr="00F57174">
        <w:rPr>
          <w:rFonts w:ascii="Arial" w:hAnsi="Arial" w:cs="Arial"/>
          <w:b/>
        </w:rPr>
        <w:t>Referencia</w:t>
      </w:r>
      <w:r w:rsidR="00F57174" w:rsidRPr="00F57174">
        <w:rPr>
          <w:rFonts w:ascii="Arial" w:hAnsi="Arial" w:cs="Arial"/>
          <w:b/>
        </w:rPr>
        <w:t>.</w:t>
      </w:r>
      <w:r w:rsidR="00F57174">
        <w:rPr>
          <w:rFonts w:ascii="Arial" w:hAnsi="Arial" w:cs="Arial"/>
        </w:rPr>
        <w:t xml:space="preserve"> </w:t>
      </w:r>
      <w:r w:rsidRPr="008C3EBA">
        <w:rPr>
          <w:rFonts w:ascii="Arial" w:hAnsi="Arial" w:cs="Arial"/>
        </w:rPr>
        <w:t xml:space="preserve">El servicio de referencia podría ir desde lo más básico hasta asuntos más específicos, desde ayudar al usuario a la localización de un documento en el catálogo o en los estantes o buscar un tema en específico en toda la colección de documentos que </w:t>
      </w:r>
      <w:r w:rsidR="00F57174">
        <w:rPr>
          <w:rFonts w:ascii="Arial" w:hAnsi="Arial" w:cs="Arial"/>
        </w:rPr>
        <w:t>posee</w:t>
      </w:r>
      <w:r w:rsidRPr="008C3EBA">
        <w:rPr>
          <w:rFonts w:ascii="Arial" w:hAnsi="Arial" w:cs="Arial"/>
        </w:rPr>
        <w:t xml:space="preserve"> la biblioteca</w:t>
      </w:r>
      <w:r w:rsidR="00F57174">
        <w:rPr>
          <w:rFonts w:ascii="Arial" w:hAnsi="Arial" w:cs="Arial"/>
        </w:rPr>
        <w:t>;</w:t>
      </w:r>
      <w:r w:rsidRPr="008C3EBA">
        <w:rPr>
          <w:rFonts w:ascii="Arial" w:hAnsi="Arial" w:cs="Arial"/>
        </w:rPr>
        <w:t xml:space="preserve"> esta labor se puede realizar desde un </w:t>
      </w:r>
      <w:r w:rsidR="00393435" w:rsidRPr="008C3EBA">
        <w:rPr>
          <w:rFonts w:ascii="Arial" w:hAnsi="Arial" w:cs="Arial"/>
        </w:rPr>
        <w:t>módulo</w:t>
      </w:r>
      <w:r w:rsidRPr="008C3EBA">
        <w:rPr>
          <w:rFonts w:ascii="Arial" w:hAnsi="Arial" w:cs="Arial"/>
        </w:rPr>
        <w:t xml:space="preserve"> de </w:t>
      </w:r>
      <w:r w:rsidR="00393435" w:rsidRPr="008C3EBA">
        <w:rPr>
          <w:rFonts w:ascii="Arial" w:hAnsi="Arial" w:cs="Arial"/>
        </w:rPr>
        <w:t>atención</w:t>
      </w:r>
      <w:r w:rsidRPr="008C3EBA">
        <w:rPr>
          <w:rFonts w:ascii="Arial" w:hAnsi="Arial" w:cs="Arial"/>
        </w:rPr>
        <w:t xml:space="preserve"> dentro de la biblioteca, desde la </w:t>
      </w:r>
      <w:r w:rsidR="00393435" w:rsidRPr="008C3EBA">
        <w:rPr>
          <w:rFonts w:ascii="Arial" w:hAnsi="Arial" w:cs="Arial"/>
        </w:rPr>
        <w:t>página</w:t>
      </w:r>
      <w:r w:rsidRPr="008C3EBA">
        <w:rPr>
          <w:rFonts w:ascii="Arial" w:hAnsi="Arial" w:cs="Arial"/>
        </w:rPr>
        <w:t xml:space="preserve"> web, </w:t>
      </w:r>
      <w:r w:rsidR="00393435" w:rsidRPr="008C3EBA">
        <w:rPr>
          <w:rFonts w:ascii="Arial" w:hAnsi="Arial" w:cs="Arial"/>
        </w:rPr>
        <w:t>telefónicamente</w:t>
      </w:r>
      <w:r w:rsidRPr="008C3EBA">
        <w:rPr>
          <w:rFonts w:ascii="Arial" w:hAnsi="Arial" w:cs="Arial"/>
        </w:rPr>
        <w:t xml:space="preserve">, por correo </w:t>
      </w:r>
      <w:r w:rsidR="00393435" w:rsidRPr="008C3EBA">
        <w:rPr>
          <w:rFonts w:ascii="Arial" w:hAnsi="Arial" w:cs="Arial"/>
        </w:rPr>
        <w:t>electrónico</w:t>
      </w:r>
      <w:r w:rsidR="00F57174">
        <w:rPr>
          <w:rFonts w:ascii="Arial" w:hAnsi="Arial" w:cs="Arial"/>
        </w:rPr>
        <w:t xml:space="preserve"> o por chat</w:t>
      </w:r>
      <w:r w:rsidRPr="008C3EBA">
        <w:rPr>
          <w:rFonts w:ascii="Arial" w:hAnsi="Arial" w:cs="Arial"/>
        </w:rPr>
        <w:t xml:space="preserve"> </w:t>
      </w:r>
      <w:r w:rsidRPr="008C3EBA">
        <w:rPr>
          <w:rFonts w:ascii="Arial" w:hAnsi="Arial" w:cs="Arial"/>
          <w:highlight w:val="yellow"/>
        </w:rPr>
        <w:t>(</w:t>
      </w:r>
      <w:r w:rsidRPr="004F79F3">
        <w:rPr>
          <w:rFonts w:ascii="Arial" w:hAnsi="Arial" w:cs="Arial"/>
          <w:highlight w:val="yellow"/>
        </w:rPr>
        <w:t>Merlo Vega</w:t>
      </w:r>
      <w:r w:rsidRPr="008C3EBA">
        <w:rPr>
          <w:rFonts w:ascii="Arial" w:hAnsi="Arial" w:cs="Arial"/>
          <w:highlight w:val="yellow"/>
        </w:rPr>
        <w:t>, 2005)</w:t>
      </w:r>
      <w:r w:rsidR="00F57174">
        <w:rPr>
          <w:rFonts w:ascii="Arial" w:hAnsi="Arial" w:cs="Arial"/>
        </w:rPr>
        <w:t>.</w:t>
      </w:r>
    </w:p>
    <w:p w14:paraId="1A1CB0A9" w14:textId="77777777" w:rsidR="0016561C" w:rsidRPr="008C3EBA" w:rsidRDefault="0016561C" w:rsidP="008C3EBA">
      <w:pPr>
        <w:spacing w:line="360" w:lineRule="auto"/>
        <w:jc w:val="both"/>
        <w:rPr>
          <w:rFonts w:ascii="Arial" w:hAnsi="Arial" w:cs="Arial"/>
        </w:rPr>
      </w:pPr>
    </w:p>
    <w:p w14:paraId="59B207F4" w14:textId="5C8E5696" w:rsidR="0016561C" w:rsidRPr="008C3EBA" w:rsidRDefault="0016561C" w:rsidP="008C3EBA">
      <w:pPr>
        <w:spacing w:line="360" w:lineRule="auto"/>
        <w:ind w:firstLine="700"/>
        <w:jc w:val="both"/>
        <w:rPr>
          <w:rFonts w:ascii="Arial" w:hAnsi="Arial" w:cs="Arial"/>
          <w:b/>
        </w:rPr>
      </w:pPr>
      <w:r w:rsidRPr="008C3EBA">
        <w:rPr>
          <w:rFonts w:ascii="Arial" w:hAnsi="Arial" w:cs="Arial"/>
        </w:rPr>
        <w:t xml:space="preserve">Se debe instruir y ayudar al usuario </w:t>
      </w:r>
      <w:r w:rsidR="00F57174">
        <w:rPr>
          <w:rFonts w:ascii="Arial" w:hAnsi="Arial" w:cs="Arial"/>
        </w:rPr>
        <w:t>par</w:t>
      </w:r>
      <w:r w:rsidRPr="008C3EBA">
        <w:rPr>
          <w:rFonts w:ascii="Arial" w:hAnsi="Arial" w:cs="Arial"/>
        </w:rPr>
        <w:t xml:space="preserve">a encontrar el </w:t>
      </w:r>
      <w:r w:rsidR="00F57174">
        <w:rPr>
          <w:rFonts w:ascii="Arial" w:hAnsi="Arial" w:cs="Arial"/>
        </w:rPr>
        <w:t>material</w:t>
      </w:r>
      <w:r w:rsidRPr="008C3EBA">
        <w:rPr>
          <w:rFonts w:ascii="Arial" w:hAnsi="Arial" w:cs="Arial"/>
        </w:rPr>
        <w:t xml:space="preserve"> </w:t>
      </w:r>
      <w:r w:rsidR="00F57174">
        <w:rPr>
          <w:rFonts w:ascii="Arial" w:hAnsi="Arial" w:cs="Arial"/>
        </w:rPr>
        <w:t xml:space="preserve">de su interés, ya que la </w:t>
      </w:r>
      <w:r w:rsidRPr="008C3EBA">
        <w:rPr>
          <w:rFonts w:ascii="Arial" w:hAnsi="Arial" w:cs="Arial"/>
        </w:rPr>
        <w:t>“</w:t>
      </w:r>
      <w:r w:rsidR="00F57174">
        <w:rPr>
          <w:rFonts w:ascii="Arial" w:hAnsi="Arial" w:cs="Arial"/>
        </w:rPr>
        <w:t>l</w:t>
      </w:r>
      <w:r w:rsidRPr="008C3EBA">
        <w:rPr>
          <w:rFonts w:ascii="Arial" w:hAnsi="Arial" w:cs="Arial"/>
        </w:rPr>
        <w:t>ocalización de un documento en el catálogo, enseñar c</w:t>
      </w:r>
      <w:r w:rsidR="00F57174">
        <w:rPr>
          <w:rFonts w:ascii="Arial" w:hAnsi="Arial" w:cs="Arial"/>
        </w:rPr>
        <w:t>ó</w:t>
      </w:r>
      <w:r w:rsidRPr="008C3EBA">
        <w:rPr>
          <w:rFonts w:ascii="Arial" w:hAnsi="Arial" w:cs="Arial"/>
        </w:rPr>
        <w:t>mo buscar en el catálogo por los diferentes puntos de acceso, qu</w:t>
      </w:r>
      <w:r w:rsidR="00F57174">
        <w:rPr>
          <w:rFonts w:ascii="Arial" w:hAnsi="Arial" w:cs="Arial"/>
        </w:rPr>
        <w:t>é</w:t>
      </w:r>
      <w:r w:rsidRPr="008C3EBA">
        <w:rPr>
          <w:rFonts w:ascii="Arial" w:hAnsi="Arial" w:cs="Arial"/>
        </w:rPr>
        <w:t xml:space="preserve"> libros se tiene sobre un determinado tema, qu</w:t>
      </w:r>
      <w:r w:rsidR="00F57174">
        <w:rPr>
          <w:rFonts w:ascii="Arial" w:hAnsi="Arial" w:cs="Arial"/>
        </w:rPr>
        <w:t>é</w:t>
      </w:r>
      <w:r w:rsidRPr="008C3EBA">
        <w:rPr>
          <w:rFonts w:ascii="Arial" w:hAnsi="Arial" w:cs="Arial"/>
        </w:rPr>
        <w:t xml:space="preserve"> recurso debe consultar para encontrar una información específica” </w:t>
      </w:r>
      <w:r w:rsidRPr="008C3EBA">
        <w:rPr>
          <w:rFonts w:ascii="Arial" w:hAnsi="Arial" w:cs="Arial"/>
          <w:highlight w:val="yellow"/>
        </w:rPr>
        <w:t>(Thompson, 1990, p. 225)</w:t>
      </w:r>
      <w:r w:rsidR="00F57174">
        <w:rPr>
          <w:rFonts w:ascii="Arial" w:hAnsi="Arial" w:cs="Arial"/>
        </w:rPr>
        <w:t xml:space="preserve"> es una actividad propia del</w:t>
      </w:r>
      <w:r w:rsidRPr="008C3EBA">
        <w:rPr>
          <w:rFonts w:ascii="Arial" w:hAnsi="Arial" w:cs="Arial"/>
        </w:rPr>
        <w:t xml:space="preserve"> personal </w:t>
      </w:r>
      <w:r w:rsidR="00F57174">
        <w:rPr>
          <w:rFonts w:ascii="Arial" w:hAnsi="Arial" w:cs="Arial"/>
        </w:rPr>
        <w:t xml:space="preserve">responsable de este </w:t>
      </w:r>
      <w:r w:rsidRPr="008C3EBA">
        <w:rPr>
          <w:rFonts w:ascii="Arial" w:hAnsi="Arial" w:cs="Arial"/>
        </w:rPr>
        <w:t xml:space="preserve">servicio, normalmente esta </w:t>
      </w:r>
      <w:r w:rsidR="00393435" w:rsidRPr="008C3EBA">
        <w:rPr>
          <w:rFonts w:ascii="Arial" w:hAnsi="Arial" w:cs="Arial"/>
        </w:rPr>
        <w:t>área</w:t>
      </w:r>
      <w:r w:rsidRPr="008C3EBA">
        <w:rPr>
          <w:rFonts w:ascii="Arial" w:hAnsi="Arial" w:cs="Arial"/>
        </w:rPr>
        <w:t xml:space="preserve"> se </w:t>
      </w:r>
      <w:r w:rsidR="00F57174">
        <w:rPr>
          <w:rFonts w:ascii="Arial" w:hAnsi="Arial" w:cs="Arial"/>
        </w:rPr>
        <w:t xml:space="preserve">ha </w:t>
      </w:r>
      <w:r w:rsidRPr="008C3EBA">
        <w:rPr>
          <w:rFonts w:ascii="Arial" w:hAnsi="Arial" w:cs="Arial"/>
        </w:rPr>
        <w:t xml:space="preserve">ocupado con actividades administrativas u </w:t>
      </w:r>
      <w:r w:rsidR="00393435" w:rsidRPr="008C3EBA">
        <w:rPr>
          <w:rFonts w:ascii="Arial" w:hAnsi="Arial" w:cs="Arial"/>
        </w:rPr>
        <w:t>operativas por lo que es</w:t>
      </w:r>
      <w:r w:rsidRPr="008C3EBA">
        <w:rPr>
          <w:rFonts w:ascii="Arial" w:hAnsi="Arial" w:cs="Arial"/>
        </w:rPr>
        <w:t xml:space="preserve"> importante tener a un bibliotecario </w:t>
      </w:r>
      <w:r w:rsidR="00393435" w:rsidRPr="008C3EBA">
        <w:rPr>
          <w:rFonts w:ascii="Arial" w:hAnsi="Arial" w:cs="Arial"/>
        </w:rPr>
        <w:t>de referencia</w:t>
      </w:r>
      <w:r w:rsidRPr="008C3EBA">
        <w:rPr>
          <w:rFonts w:ascii="Arial" w:hAnsi="Arial" w:cs="Arial"/>
        </w:rPr>
        <w:t xml:space="preserve"> que s</w:t>
      </w:r>
      <w:r w:rsidR="00F57174">
        <w:rPr>
          <w:rFonts w:ascii="Arial" w:hAnsi="Arial" w:cs="Arial"/>
        </w:rPr>
        <w:t>ó</w:t>
      </w:r>
      <w:r w:rsidRPr="008C3EBA">
        <w:rPr>
          <w:rFonts w:ascii="Arial" w:hAnsi="Arial" w:cs="Arial"/>
        </w:rPr>
        <w:t xml:space="preserve">lo se enfoque a brindar esta ayuda ya que implica más tiempo y es necesario </w:t>
      </w:r>
      <w:r w:rsidR="00F57174">
        <w:rPr>
          <w:rFonts w:ascii="Arial" w:hAnsi="Arial" w:cs="Arial"/>
        </w:rPr>
        <w:t>contar con un perfil específico enfocado a las actividades de orientación y referencia.</w:t>
      </w:r>
    </w:p>
    <w:p w14:paraId="1DE7FD33" w14:textId="77777777" w:rsidR="0016561C" w:rsidRPr="008C3EBA" w:rsidRDefault="0016561C" w:rsidP="00F57174">
      <w:pPr>
        <w:spacing w:line="360" w:lineRule="auto"/>
        <w:jc w:val="both"/>
        <w:rPr>
          <w:rFonts w:ascii="Arial" w:hAnsi="Arial" w:cs="Arial"/>
          <w:b/>
        </w:rPr>
      </w:pPr>
    </w:p>
    <w:p w14:paraId="7D49B42F" w14:textId="6A476029" w:rsidR="0016561C" w:rsidRPr="008C3EBA" w:rsidRDefault="0016561C" w:rsidP="008C3EBA">
      <w:pPr>
        <w:spacing w:line="360" w:lineRule="auto"/>
        <w:ind w:firstLine="700"/>
        <w:jc w:val="both"/>
        <w:rPr>
          <w:rFonts w:ascii="Arial" w:hAnsi="Arial" w:cs="Arial"/>
        </w:rPr>
      </w:pPr>
      <w:r w:rsidRPr="0043449F">
        <w:rPr>
          <w:rFonts w:ascii="Arial" w:hAnsi="Arial" w:cs="Arial"/>
          <w:b/>
        </w:rPr>
        <w:t>Acceso a colecciones electrónicas</w:t>
      </w:r>
      <w:r w:rsidR="00F57174" w:rsidRPr="0043449F">
        <w:rPr>
          <w:rFonts w:ascii="Arial" w:hAnsi="Arial" w:cs="Arial"/>
          <w:b/>
        </w:rPr>
        <w:t>.</w:t>
      </w:r>
      <w:r w:rsidR="00F57174">
        <w:rPr>
          <w:rFonts w:ascii="Arial" w:hAnsi="Arial" w:cs="Arial"/>
        </w:rPr>
        <w:t xml:space="preserve"> </w:t>
      </w:r>
      <w:r w:rsidR="0043449F">
        <w:rPr>
          <w:rFonts w:ascii="Arial" w:hAnsi="Arial" w:cs="Arial"/>
        </w:rPr>
        <w:t>A través de este servicio</w:t>
      </w:r>
      <w:r w:rsidRPr="008C3EBA">
        <w:rPr>
          <w:rFonts w:ascii="Arial" w:hAnsi="Arial" w:cs="Arial"/>
        </w:rPr>
        <w:t xml:space="preserve"> se </w:t>
      </w:r>
      <w:r w:rsidR="00393435" w:rsidRPr="008C3EBA">
        <w:rPr>
          <w:rFonts w:ascii="Arial" w:hAnsi="Arial" w:cs="Arial"/>
        </w:rPr>
        <w:t>podrá</w:t>
      </w:r>
      <w:r w:rsidR="0043449F">
        <w:rPr>
          <w:rFonts w:ascii="Arial" w:hAnsi="Arial" w:cs="Arial"/>
        </w:rPr>
        <w:t>n</w:t>
      </w:r>
      <w:r w:rsidRPr="008C3EBA">
        <w:rPr>
          <w:rFonts w:ascii="Arial" w:hAnsi="Arial" w:cs="Arial"/>
        </w:rPr>
        <w:t xml:space="preserve"> consultar las colecciones </w:t>
      </w:r>
      <w:r w:rsidR="00393435" w:rsidRPr="008C3EBA">
        <w:rPr>
          <w:rFonts w:ascii="Arial" w:hAnsi="Arial" w:cs="Arial"/>
        </w:rPr>
        <w:t xml:space="preserve">electrónicas </w:t>
      </w:r>
      <w:r w:rsidR="0043449F">
        <w:rPr>
          <w:rFonts w:ascii="Arial" w:hAnsi="Arial" w:cs="Arial"/>
        </w:rPr>
        <w:t>contratadas por la BU,</w:t>
      </w:r>
      <w:r w:rsidR="00393435" w:rsidRPr="008C3EBA">
        <w:rPr>
          <w:rFonts w:ascii="Arial" w:hAnsi="Arial" w:cs="Arial"/>
        </w:rPr>
        <w:t xml:space="preserve"> principalmente</w:t>
      </w:r>
      <w:r w:rsidRPr="008C3EBA">
        <w:rPr>
          <w:rFonts w:ascii="Arial" w:hAnsi="Arial" w:cs="Arial"/>
        </w:rPr>
        <w:t xml:space="preserve"> contienen libros </w:t>
      </w:r>
      <w:r w:rsidR="00393435" w:rsidRPr="008C3EBA">
        <w:rPr>
          <w:rFonts w:ascii="Arial" w:hAnsi="Arial" w:cs="Arial"/>
        </w:rPr>
        <w:t>electrónicos</w:t>
      </w:r>
      <w:r w:rsidRPr="008C3EBA">
        <w:rPr>
          <w:rFonts w:ascii="Arial" w:hAnsi="Arial" w:cs="Arial"/>
        </w:rPr>
        <w:t xml:space="preserve">, publicaciones </w:t>
      </w:r>
      <w:r w:rsidR="00393435" w:rsidRPr="008C3EBA">
        <w:rPr>
          <w:rFonts w:ascii="Arial" w:hAnsi="Arial" w:cs="Arial"/>
        </w:rPr>
        <w:t>periódicas</w:t>
      </w:r>
      <w:r w:rsidR="0043449F">
        <w:rPr>
          <w:rFonts w:ascii="Arial" w:hAnsi="Arial" w:cs="Arial"/>
        </w:rPr>
        <w:t xml:space="preserve"> digitales y bases de datos</w:t>
      </w:r>
      <w:r w:rsidRPr="008C3EBA">
        <w:rPr>
          <w:rFonts w:ascii="Arial" w:hAnsi="Arial" w:cs="Arial"/>
        </w:rPr>
        <w:t>.</w:t>
      </w:r>
    </w:p>
    <w:p w14:paraId="0F9263E4" w14:textId="77777777" w:rsidR="0016561C" w:rsidRPr="008C3EBA" w:rsidRDefault="0016561C" w:rsidP="0043449F">
      <w:pPr>
        <w:spacing w:line="360" w:lineRule="auto"/>
        <w:jc w:val="both"/>
        <w:rPr>
          <w:rFonts w:ascii="Arial" w:hAnsi="Arial" w:cs="Arial"/>
        </w:rPr>
      </w:pPr>
    </w:p>
    <w:p w14:paraId="7E0EDC32" w14:textId="2342AD67" w:rsidR="0016561C" w:rsidRPr="008C3EBA" w:rsidRDefault="0016561C" w:rsidP="008C3EBA">
      <w:pPr>
        <w:spacing w:line="360" w:lineRule="auto"/>
        <w:ind w:firstLine="700"/>
        <w:jc w:val="both"/>
        <w:rPr>
          <w:rFonts w:ascii="Arial" w:hAnsi="Arial" w:cs="Arial"/>
        </w:rPr>
      </w:pPr>
      <w:r w:rsidRPr="008C3EBA">
        <w:rPr>
          <w:rFonts w:ascii="Arial" w:hAnsi="Arial" w:cs="Arial"/>
        </w:rPr>
        <w:lastRenderedPageBreak/>
        <w:t xml:space="preserve">El acceso a colecciones </w:t>
      </w:r>
      <w:r w:rsidR="00670124" w:rsidRPr="008C3EBA">
        <w:rPr>
          <w:rFonts w:ascii="Arial" w:hAnsi="Arial" w:cs="Arial"/>
        </w:rPr>
        <w:t>electrónicas</w:t>
      </w:r>
      <w:r w:rsidRPr="008C3EBA">
        <w:rPr>
          <w:rFonts w:ascii="Arial" w:hAnsi="Arial" w:cs="Arial"/>
        </w:rPr>
        <w:t xml:space="preserve"> va en aumento ya que por el uso tan habitual de </w:t>
      </w:r>
      <w:r w:rsidR="00670124" w:rsidRPr="008C3EBA">
        <w:rPr>
          <w:rFonts w:ascii="Arial" w:hAnsi="Arial" w:cs="Arial"/>
        </w:rPr>
        <w:t>recursos</w:t>
      </w:r>
      <w:r w:rsidRPr="008C3EBA">
        <w:rPr>
          <w:rFonts w:ascii="Arial" w:hAnsi="Arial" w:cs="Arial"/>
        </w:rPr>
        <w:t xml:space="preserve"> que se encuentran en </w:t>
      </w:r>
      <w:r w:rsidR="00C83C5F">
        <w:rPr>
          <w:rFonts w:ascii="Arial" w:hAnsi="Arial" w:cs="Arial"/>
        </w:rPr>
        <w:t>I</w:t>
      </w:r>
      <w:r w:rsidRPr="008C3EBA">
        <w:rPr>
          <w:rFonts w:ascii="Arial" w:hAnsi="Arial" w:cs="Arial"/>
        </w:rPr>
        <w:t xml:space="preserve">nternet, los usuarios se han acostumbrado a obtener </w:t>
      </w:r>
      <w:r w:rsidR="00670124" w:rsidRPr="008C3EBA">
        <w:rPr>
          <w:rFonts w:ascii="Arial" w:hAnsi="Arial" w:cs="Arial"/>
        </w:rPr>
        <w:t>documentos con un solo</w:t>
      </w:r>
      <w:r w:rsidRPr="008C3EBA">
        <w:rPr>
          <w:rFonts w:ascii="Arial" w:hAnsi="Arial" w:cs="Arial"/>
        </w:rPr>
        <w:t xml:space="preserve"> clic, de manera inmediata y desde una computadora</w:t>
      </w:r>
      <w:r w:rsidR="00E65759">
        <w:rPr>
          <w:rFonts w:ascii="Arial" w:hAnsi="Arial" w:cs="Arial"/>
        </w:rPr>
        <w:t xml:space="preserve"> </w:t>
      </w:r>
      <w:r w:rsidR="00E65759" w:rsidRPr="009E3136">
        <w:rPr>
          <w:rFonts w:ascii="Arial" w:hAnsi="Arial" w:cs="Arial"/>
        </w:rPr>
        <w:t>o cualquier dispositivo móvil</w:t>
      </w:r>
      <w:r w:rsidRPr="008C3EBA">
        <w:rPr>
          <w:rFonts w:ascii="Arial" w:hAnsi="Arial" w:cs="Arial"/>
        </w:rPr>
        <w:t xml:space="preserve">, pero a diferencia de los recursos que se encuentran en la web, la </w:t>
      </w:r>
      <w:r w:rsidR="00670124" w:rsidRPr="008C3EBA">
        <w:rPr>
          <w:rFonts w:ascii="Arial" w:hAnsi="Arial" w:cs="Arial"/>
        </w:rPr>
        <w:t>información</w:t>
      </w:r>
      <w:r w:rsidRPr="008C3EBA">
        <w:rPr>
          <w:rFonts w:ascii="Arial" w:hAnsi="Arial" w:cs="Arial"/>
        </w:rPr>
        <w:t xml:space="preserve"> de un proveedor de información es </w:t>
      </w:r>
      <w:r w:rsidR="00670124" w:rsidRPr="008C3EBA">
        <w:rPr>
          <w:rFonts w:ascii="Arial" w:hAnsi="Arial" w:cs="Arial"/>
        </w:rPr>
        <w:t>más</w:t>
      </w:r>
      <w:r w:rsidRPr="008C3EBA">
        <w:rPr>
          <w:rFonts w:ascii="Arial" w:hAnsi="Arial" w:cs="Arial"/>
        </w:rPr>
        <w:t xml:space="preserve"> confiable y se puede leer en </w:t>
      </w:r>
      <w:r w:rsidR="00670124" w:rsidRPr="008C3EBA">
        <w:rPr>
          <w:rFonts w:ascii="Arial" w:hAnsi="Arial" w:cs="Arial"/>
        </w:rPr>
        <w:t>línea</w:t>
      </w:r>
      <w:r w:rsidRPr="008C3EBA">
        <w:rPr>
          <w:rFonts w:ascii="Arial" w:hAnsi="Arial" w:cs="Arial"/>
        </w:rPr>
        <w:t xml:space="preserve"> o descargar sin riesgos de virus informáticos o información</w:t>
      </w:r>
      <w:r w:rsidR="00670124" w:rsidRPr="008C3EBA">
        <w:rPr>
          <w:rFonts w:ascii="Arial" w:hAnsi="Arial" w:cs="Arial"/>
        </w:rPr>
        <w:t xml:space="preserve"> falsa y lo </w:t>
      </w:r>
      <w:r w:rsidR="008F2BAA" w:rsidRPr="008C3EBA">
        <w:rPr>
          <w:rFonts w:ascii="Arial" w:hAnsi="Arial" w:cs="Arial"/>
        </w:rPr>
        <w:t>más</w:t>
      </w:r>
      <w:r w:rsidR="00A746F4" w:rsidRPr="008C3EBA">
        <w:rPr>
          <w:rFonts w:ascii="Arial" w:hAnsi="Arial" w:cs="Arial"/>
        </w:rPr>
        <w:t xml:space="preserve"> importante </w:t>
      </w:r>
      <w:r w:rsidR="00E65759" w:rsidRPr="009E3136">
        <w:rPr>
          <w:rFonts w:ascii="Arial" w:hAnsi="Arial" w:cs="Arial"/>
        </w:rPr>
        <w:t>sin violentar o transgredir</w:t>
      </w:r>
      <w:r w:rsidR="00E65759">
        <w:rPr>
          <w:rFonts w:ascii="Arial" w:hAnsi="Arial" w:cs="Arial"/>
          <w:color w:val="FF0000"/>
        </w:rPr>
        <w:t xml:space="preserve"> </w:t>
      </w:r>
      <w:r w:rsidR="00A746F4" w:rsidRPr="00E65759">
        <w:rPr>
          <w:rFonts w:ascii="Arial" w:hAnsi="Arial" w:cs="Arial"/>
          <w:color w:val="FF0000"/>
        </w:rPr>
        <w:t xml:space="preserve"> </w:t>
      </w:r>
      <w:r w:rsidR="00C83C5F">
        <w:rPr>
          <w:rFonts w:ascii="Arial" w:hAnsi="Arial" w:cs="Arial"/>
        </w:rPr>
        <w:t>las leyes sobre derechos de autor</w:t>
      </w:r>
      <w:r w:rsidR="00A746F4" w:rsidRPr="008C3EBA">
        <w:rPr>
          <w:rFonts w:ascii="Arial" w:hAnsi="Arial" w:cs="Arial"/>
        </w:rPr>
        <w:t>.</w:t>
      </w:r>
    </w:p>
    <w:p w14:paraId="1B22571D" w14:textId="77777777" w:rsidR="0016561C" w:rsidRPr="008C3EBA" w:rsidRDefault="0016561C" w:rsidP="00C83C5F">
      <w:pPr>
        <w:spacing w:line="360" w:lineRule="auto"/>
        <w:jc w:val="both"/>
        <w:rPr>
          <w:rFonts w:ascii="Arial" w:hAnsi="Arial" w:cs="Arial"/>
        </w:rPr>
      </w:pPr>
    </w:p>
    <w:p w14:paraId="560EEFAF" w14:textId="6C6F32BD" w:rsidR="00C83C5F" w:rsidRPr="008C3EBA" w:rsidRDefault="0016561C" w:rsidP="00C83C5F">
      <w:pPr>
        <w:spacing w:line="360" w:lineRule="auto"/>
        <w:ind w:firstLine="700"/>
        <w:jc w:val="both"/>
        <w:rPr>
          <w:rFonts w:ascii="Arial" w:hAnsi="Arial" w:cs="Arial"/>
        </w:rPr>
      </w:pPr>
      <w:r w:rsidRPr="00C83C5F">
        <w:rPr>
          <w:rFonts w:ascii="Arial" w:hAnsi="Arial" w:cs="Arial"/>
          <w:b/>
        </w:rPr>
        <w:t>Acceso a recursos externos</w:t>
      </w:r>
      <w:r w:rsidR="00C83C5F" w:rsidRPr="00C83C5F">
        <w:rPr>
          <w:rFonts w:ascii="Arial" w:hAnsi="Arial" w:cs="Arial"/>
          <w:b/>
        </w:rPr>
        <w:t>.</w:t>
      </w:r>
      <w:r w:rsidR="00C83C5F">
        <w:rPr>
          <w:rFonts w:ascii="Arial" w:hAnsi="Arial" w:cs="Arial"/>
        </w:rPr>
        <w:t xml:space="preserve"> En este rubro se contempla que el personal bibliotecario seleccione </w:t>
      </w:r>
      <w:r w:rsidRPr="008C3EBA">
        <w:rPr>
          <w:rFonts w:ascii="Arial" w:hAnsi="Arial" w:cs="Arial"/>
        </w:rPr>
        <w:t xml:space="preserve">sitios web con información confiable, que contenga temas de </w:t>
      </w:r>
      <w:r w:rsidR="00A746F4" w:rsidRPr="008C3EBA">
        <w:rPr>
          <w:rFonts w:ascii="Arial" w:hAnsi="Arial" w:cs="Arial"/>
        </w:rPr>
        <w:t>interés</w:t>
      </w:r>
      <w:r w:rsidRPr="008C3EBA">
        <w:rPr>
          <w:rFonts w:ascii="Arial" w:hAnsi="Arial" w:cs="Arial"/>
        </w:rPr>
        <w:t xml:space="preserve"> para los usuarios, </w:t>
      </w:r>
      <w:r w:rsidR="00C83C5F">
        <w:rPr>
          <w:rFonts w:ascii="Arial" w:hAnsi="Arial" w:cs="Arial"/>
        </w:rPr>
        <w:t xml:space="preserve">para posteriormente </w:t>
      </w:r>
      <w:r w:rsidRPr="008C3EBA">
        <w:rPr>
          <w:rFonts w:ascii="Arial" w:hAnsi="Arial" w:cs="Arial"/>
        </w:rPr>
        <w:t xml:space="preserve">realizar una selección y descripción de recursos que se alojan en </w:t>
      </w:r>
      <w:r w:rsidR="00C83C5F">
        <w:rPr>
          <w:rFonts w:ascii="Arial" w:hAnsi="Arial" w:cs="Arial"/>
        </w:rPr>
        <w:t>I</w:t>
      </w:r>
      <w:r w:rsidRPr="008C3EBA">
        <w:rPr>
          <w:rFonts w:ascii="Arial" w:hAnsi="Arial" w:cs="Arial"/>
        </w:rPr>
        <w:t xml:space="preserve">nternet, evaluar los sitios de acuerdo </w:t>
      </w:r>
      <w:r w:rsidR="00C83C5F">
        <w:rPr>
          <w:rFonts w:ascii="Arial" w:hAnsi="Arial" w:cs="Arial"/>
        </w:rPr>
        <w:t>con</w:t>
      </w:r>
      <w:r w:rsidRPr="008C3EBA">
        <w:rPr>
          <w:rFonts w:ascii="Arial" w:hAnsi="Arial" w:cs="Arial"/>
        </w:rPr>
        <w:t xml:space="preserve"> su origen, del responsable de la </w:t>
      </w:r>
      <w:r w:rsidR="00A746F4" w:rsidRPr="008C3EBA">
        <w:rPr>
          <w:rFonts w:ascii="Arial" w:hAnsi="Arial" w:cs="Arial"/>
        </w:rPr>
        <w:t>página</w:t>
      </w:r>
      <w:r w:rsidRPr="008C3EBA">
        <w:rPr>
          <w:rFonts w:ascii="Arial" w:hAnsi="Arial" w:cs="Arial"/>
        </w:rPr>
        <w:t xml:space="preserve">, su organización, en la utilidad, la </w:t>
      </w:r>
      <w:r w:rsidR="00A746F4" w:rsidRPr="008C3EBA">
        <w:rPr>
          <w:rFonts w:ascii="Arial" w:hAnsi="Arial" w:cs="Arial"/>
        </w:rPr>
        <w:t>actualización</w:t>
      </w:r>
      <w:r w:rsidR="00C83C5F">
        <w:rPr>
          <w:rFonts w:ascii="Arial" w:hAnsi="Arial" w:cs="Arial"/>
        </w:rPr>
        <w:t>,</w:t>
      </w:r>
      <w:r w:rsidRPr="008C3EBA">
        <w:rPr>
          <w:rFonts w:ascii="Arial" w:hAnsi="Arial" w:cs="Arial"/>
        </w:rPr>
        <w:t xml:space="preserve"> entre otros </w:t>
      </w:r>
      <w:r w:rsidR="00A746F4" w:rsidRPr="008C3EBA">
        <w:rPr>
          <w:rFonts w:ascii="Arial" w:hAnsi="Arial" w:cs="Arial"/>
        </w:rPr>
        <w:t>parámetros</w:t>
      </w:r>
      <w:r w:rsidR="00C83C5F">
        <w:rPr>
          <w:rFonts w:ascii="Arial" w:hAnsi="Arial" w:cs="Arial"/>
        </w:rPr>
        <w:t>.</w:t>
      </w:r>
    </w:p>
    <w:p w14:paraId="615D0F1B" w14:textId="77777777" w:rsidR="0016561C" w:rsidRPr="008C3EBA" w:rsidRDefault="0016561C" w:rsidP="00C83C5F">
      <w:pPr>
        <w:spacing w:line="360" w:lineRule="auto"/>
        <w:jc w:val="both"/>
        <w:rPr>
          <w:rFonts w:ascii="Arial" w:hAnsi="Arial" w:cs="Arial"/>
        </w:rPr>
      </w:pPr>
    </w:p>
    <w:p w14:paraId="0B02D031" w14:textId="77777777" w:rsidR="0016561C" w:rsidRDefault="0016561C" w:rsidP="008C3EBA">
      <w:pPr>
        <w:tabs>
          <w:tab w:val="left" w:pos="1134"/>
        </w:tabs>
        <w:spacing w:line="360" w:lineRule="auto"/>
        <w:jc w:val="both"/>
        <w:rPr>
          <w:rFonts w:ascii="Arial" w:hAnsi="Arial" w:cs="Arial"/>
        </w:rPr>
      </w:pPr>
    </w:p>
    <w:p w14:paraId="2611A566" w14:textId="2541DF55" w:rsidR="00BC464E" w:rsidRPr="002621A7" w:rsidRDefault="00BC464E" w:rsidP="00CC6083">
      <w:pPr>
        <w:pStyle w:val="Prrafodelista"/>
        <w:numPr>
          <w:ilvl w:val="2"/>
          <w:numId w:val="1"/>
        </w:numPr>
        <w:spacing w:line="360" w:lineRule="auto"/>
        <w:jc w:val="both"/>
        <w:rPr>
          <w:rFonts w:ascii="Arial" w:hAnsi="Arial" w:cs="Arial"/>
          <w:b/>
          <w:color w:val="1F3864" w:themeColor="accent1" w:themeShade="80"/>
        </w:rPr>
      </w:pPr>
      <w:r w:rsidRPr="002621A7">
        <w:rPr>
          <w:rFonts w:ascii="Arial" w:hAnsi="Arial" w:cs="Arial"/>
          <w:b/>
          <w:color w:val="1F3864" w:themeColor="accent1" w:themeShade="80"/>
        </w:rPr>
        <w:t>Personal</w:t>
      </w:r>
    </w:p>
    <w:p w14:paraId="20A99DA6" w14:textId="77777777" w:rsidR="00BC464E" w:rsidRPr="00F57174" w:rsidRDefault="00BC464E" w:rsidP="00AC512D">
      <w:pPr>
        <w:tabs>
          <w:tab w:val="left" w:pos="1134"/>
        </w:tabs>
        <w:spacing w:line="360" w:lineRule="auto"/>
        <w:jc w:val="both"/>
        <w:rPr>
          <w:rFonts w:ascii="Arial" w:hAnsi="Arial" w:cs="Arial"/>
        </w:rPr>
      </w:pPr>
    </w:p>
    <w:p w14:paraId="5DF9CDA7" w14:textId="6F6200DF" w:rsidR="0016561C" w:rsidRPr="002B042C" w:rsidRDefault="0016561C" w:rsidP="00AC512D">
      <w:pPr>
        <w:spacing w:line="360" w:lineRule="auto"/>
        <w:jc w:val="both"/>
        <w:rPr>
          <w:rFonts w:ascii="Arial" w:hAnsi="Arial" w:cs="Arial"/>
          <w:highlight w:val="yellow"/>
        </w:rPr>
      </w:pPr>
      <w:r w:rsidRPr="002B042C">
        <w:rPr>
          <w:rFonts w:ascii="Arial" w:hAnsi="Arial" w:cs="Arial"/>
        </w:rPr>
        <w:t xml:space="preserve">El personal de la BU </w:t>
      </w:r>
      <w:r w:rsidR="00AC512D">
        <w:rPr>
          <w:rFonts w:ascii="Arial" w:hAnsi="Arial" w:cs="Arial"/>
        </w:rPr>
        <w:t>es</w:t>
      </w:r>
      <w:r w:rsidRPr="002B042C">
        <w:rPr>
          <w:rFonts w:ascii="Arial" w:hAnsi="Arial" w:cs="Arial"/>
        </w:rPr>
        <w:t xml:space="preserve"> el encargado de ejecutar </w:t>
      </w:r>
      <w:r w:rsidR="00AC512D">
        <w:rPr>
          <w:rFonts w:ascii="Arial" w:hAnsi="Arial" w:cs="Arial"/>
        </w:rPr>
        <w:t>las actividades que conlleven a la consecución de las</w:t>
      </w:r>
      <w:r w:rsidRPr="002B042C">
        <w:rPr>
          <w:rFonts w:ascii="Arial" w:hAnsi="Arial" w:cs="Arial"/>
        </w:rPr>
        <w:t xml:space="preserve"> funciones y objetivos que </w:t>
      </w:r>
      <w:r w:rsidR="00AC512D">
        <w:rPr>
          <w:rFonts w:ascii="Arial" w:hAnsi="Arial" w:cs="Arial"/>
        </w:rPr>
        <w:t>la</w:t>
      </w:r>
      <w:r w:rsidRPr="002B042C">
        <w:rPr>
          <w:rFonts w:ascii="Arial" w:hAnsi="Arial" w:cs="Arial"/>
        </w:rPr>
        <w:t xml:space="preserve"> institución </w:t>
      </w:r>
      <w:r w:rsidR="00AC512D">
        <w:rPr>
          <w:rFonts w:ascii="Arial" w:hAnsi="Arial" w:cs="Arial"/>
        </w:rPr>
        <w:t>se haya planteado;</w:t>
      </w:r>
      <w:r w:rsidRPr="002B042C">
        <w:rPr>
          <w:rFonts w:ascii="Arial" w:hAnsi="Arial" w:cs="Arial"/>
        </w:rPr>
        <w:t xml:space="preserve"> además</w:t>
      </w:r>
      <w:r w:rsidR="00AC512D">
        <w:rPr>
          <w:rFonts w:ascii="Arial" w:hAnsi="Arial" w:cs="Arial"/>
        </w:rPr>
        <w:t>,</w:t>
      </w:r>
      <w:r w:rsidRPr="002B042C">
        <w:rPr>
          <w:rFonts w:ascii="Arial" w:hAnsi="Arial" w:cs="Arial"/>
        </w:rPr>
        <w:t xml:space="preserve"> es el </w:t>
      </w:r>
      <w:r w:rsidR="00AC512D">
        <w:rPr>
          <w:rFonts w:ascii="Arial" w:hAnsi="Arial" w:cs="Arial"/>
        </w:rPr>
        <w:t xml:space="preserve">responsable de que </w:t>
      </w:r>
      <w:r w:rsidRPr="002B042C">
        <w:rPr>
          <w:rFonts w:ascii="Arial" w:hAnsi="Arial" w:cs="Arial"/>
        </w:rPr>
        <w:t xml:space="preserve">los servicios </w:t>
      </w:r>
      <w:r w:rsidR="00AC512D">
        <w:rPr>
          <w:rFonts w:ascii="Arial" w:hAnsi="Arial" w:cs="Arial"/>
        </w:rPr>
        <w:t xml:space="preserve">de la biblioteca se proporcionen óptimamente y con calidad, </w:t>
      </w:r>
      <w:r w:rsidR="00A25A50">
        <w:rPr>
          <w:rFonts w:ascii="Arial" w:hAnsi="Arial" w:cs="Arial"/>
        </w:rPr>
        <w:t>además de que coordina las actividades inherentes al</w:t>
      </w:r>
      <w:r w:rsidRPr="002B042C">
        <w:rPr>
          <w:rFonts w:ascii="Arial" w:hAnsi="Arial" w:cs="Arial"/>
        </w:rPr>
        <w:t xml:space="preserve"> desarrollo de colecciones</w:t>
      </w:r>
      <w:r w:rsidR="00A25A50">
        <w:rPr>
          <w:rFonts w:ascii="Arial" w:hAnsi="Arial" w:cs="Arial"/>
        </w:rPr>
        <w:t>, para que éstas respondan a</w:t>
      </w:r>
      <w:r w:rsidR="00AC512D">
        <w:rPr>
          <w:rFonts w:ascii="Arial" w:hAnsi="Arial" w:cs="Arial"/>
        </w:rPr>
        <w:t xml:space="preserve"> los propósitos institucionales, entre otras tareas.</w:t>
      </w:r>
    </w:p>
    <w:p w14:paraId="53536C9D" w14:textId="77777777" w:rsidR="0016561C" w:rsidRPr="002B042C" w:rsidRDefault="0016561C" w:rsidP="00AC512D">
      <w:pPr>
        <w:spacing w:line="360" w:lineRule="auto"/>
        <w:jc w:val="both"/>
        <w:rPr>
          <w:rFonts w:ascii="Arial" w:hAnsi="Arial" w:cs="Arial"/>
        </w:rPr>
      </w:pPr>
    </w:p>
    <w:p w14:paraId="757C480F" w14:textId="75D1364A" w:rsidR="0016561C" w:rsidRPr="002B042C" w:rsidRDefault="0016561C" w:rsidP="00AC512D">
      <w:pPr>
        <w:spacing w:line="276" w:lineRule="auto"/>
        <w:ind w:left="567" w:right="620"/>
        <w:jc w:val="both"/>
        <w:rPr>
          <w:rFonts w:ascii="Arial" w:hAnsi="Arial" w:cs="Arial"/>
          <w:sz w:val="22"/>
          <w:szCs w:val="22"/>
          <w:highlight w:val="yellow"/>
        </w:rPr>
      </w:pPr>
      <w:r w:rsidRPr="002B042C">
        <w:rPr>
          <w:rFonts w:ascii="Arial" w:hAnsi="Arial" w:cs="Arial"/>
          <w:sz w:val="22"/>
          <w:szCs w:val="22"/>
        </w:rPr>
        <w:t>No existe una estructura organizativa especial para biblioteca por lo que normalmente llevará el modelo más utilizado en cualquier institución gubernamental, escolar o comercial. La estructura más utilizada es la jerárquica en donde el lugar más alto lo ocupa el director de biblioteca, después ordenado por áreas y cada una con un profesional responsable de cada proceso y aba</w:t>
      </w:r>
      <w:r w:rsidR="00AC512D">
        <w:rPr>
          <w:rFonts w:ascii="Arial" w:hAnsi="Arial" w:cs="Arial"/>
          <w:sz w:val="22"/>
          <w:szCs w:val="22"/>
        </w:rPr>
        <w:t>jo el personal operativo (</w:t>
      </w:r>
      <w:r w:rsidR="0029363A">
        <w:rPr>
          <w:rFonts w:ascii="Arial" w:hAnsi="Arial" w:cs="Arial"/>
          <w:sz w:val="22"/>
          <w:szCs w:val="22"/>
          <w:highlight w:val="yellow"/>
        </w:rPr>
        <w:t>Thompson y</w:t>
      </w:r>
      <w:r w:rsidRPr="002B042C">
        <w:rPr>
          <w:rFonts w:ascii="Arial" w:hAnsi="Arial" w:cs="Arial"/>
          <w:sz w:val="22"/>
          <w:szCs w:val="22"/>
          <w:highlight w:val="yellow"/>
        </w:rPr>
        <w:t xml:space="preserve"> </w:t>
      </w:r>
      <w:proofErr w:type="spellStart"/>
      <w:r w:rsidRPr="002B042C">
        <w:rPr>
          <w:rFonts w:ascii="Arial" w:hAnsi="Arial" w:cs="Arial"/>
          <w:sz w:val="22"/>
          <w:szCs w:val="22"/>
          <w:highlight w:val="yellow"/>
        </w:rPr>
        <w:t>Carr</w:t>
      </w:r>
      <w:proofErr w:type="spellEnd"/>
      <w:r w:rsidR="00AC512D">
        <w:rPr>
          <w:rFonts w:ascii="Arial" w:hAnsi="Arial" w:cs="Arial"/>
          <w:sz w:val="22"/>
          <w:szCs w:val="22"/>
          <w:highlight w:val="yellow"/>
        </w:rPr>
        <w:t>,</w:t>
      </w:r>
      <w:r w:rsidRPr="002B042C">
        <w:rPr>
          <w:rFonts w:ascii="Arial" w:hAnsi="Arial" w:cs="Arial"/>
          <w:sz w:val="22"/>
          <w:szCs w:val="22"/>
          <w:highlight w:val="yellow"/>
        </w:rPr>
        <w:t xml:space="preserve"> 1990, p. 64)</w:t>
      </w:r>
      <w:r w:rsidR="00AC512D">
        <w:rPr>
          <w:rFonts w:ascii="Arial" w:hAnsi="Arial" w:cs="Arial"/>
          <w:sz w:val="22"/>
          <w:szCs w:val="22"/>
          <w:highlight w:val="yellow"/>
        </w:rPr>
        <w:t>.</w:t>
      </w:r>
    </w:p>
    <w:p w14:paraId="3BE56ED8" w14:textId="77777777" w:rsidR="0016561C" w:rsidRPr="002B042C" w:rsidRDefault="0016561C" w:rsidP="00AC512D">
      <w:pPr>
        <w:spacing w:line="360" w:lineRule="auto"/>
        <w:jc w:val="both"/>
        <w:rPr>
          <w:rFonts w:ascii="Arial" w:hAnsi="Arial" w:cs="Arial"/>
          <w:sz w:val="22"/>
          <w:szCs w:val="22"/>
          <w:highlight w:val="yellow"/>
        </w:rPr>
      </w:pPr>
    </w:p>
    <w:p w14:paraId="282C375F" w14:textId="7AA51FE7" w:rsidR="0016561C" w:rsidRPr="002B042C" w:rsidRDefault="0016561C" w:rsidP="00AC512D">
      <w:pPr>
        <w:spacing w:line="360" w:lineRule="auto"/>
        <w:ind w:firstLine="720"/>
        <w:jc w:val="both"/>
        <w:rPr>
          <w:rFonts w:ascii="Arial" w:hAnsi="Arial" w:cs="Arial"/>
        </w:rPr>
      </w:pPr>
      <w:r w:rsidRPr="002B042C">
        <w:rPr>
          <w:rFonts w:ascii="Arial" w:hAnsi="Arial" w:cs="Arial"/>
        </w:rPr>
        <w:lastRenderedPageBreak/>
        <w:t xml:space="preserve">Actualmente se suele utilizar una estructura organizativa por departamentos en los que cada </w:t>
      </w:r>
      <w:r w:rsidR="00A25A50">
        <w:rPr>
          <w:rFonts w:ascii="Arial" w:hAnsi="Arial" w:cs="Arial"/>
        </w:rPr>
        <w:t>uno de ellos</w:t>
      </w:r>
      <w:r w:rsidRPr="002B042C">
        <w:rPr>
          <w:rFonts w:ascii="Arial" w:hAnsi="Arial" w:cs="Arial"/>
        </w:rPr>
        <w:t xml:space="preserve"> realiza un solo proceso o actividad.</w:t>
      </w:r>
      <w:r w:rsidR="00A25A50">
        <w:rPr>
          <w:rFonts w:ascii="Arial" w:hAnsi="Arial" w:cs="Arial"/>
        </w:rPr>
        <w:t xml:space="preserve"> </w:t>
      </w:r>
      <w:r w:rsidRPr="002B042C">
        <w:rPr>
          <w:rFonts w:ascii="Arial" w:hAnsi="Arial" w:cs="Arial"/>
        </w:rPr>
        <w:t xml:space="preserve">De acuerdo con </w:t>
      </w:r>
      <w:r w:rsidRPr="002B042C">
        <w:rPr>
          <w:rFonts w:ascii="Arial" w:hAnsi="Arial" w:cs="Arial"/>
          <w:highlight w:val="yellow"/>
        </w:rPr>
        <w:t xml:space="preserve">Arriola </w:t>
      </w:r>
      <w:r w:rsidRPr="004B08C2">
        <w:rPr>
          <w:rFonts w:ascii="Arial" w:hAnsi="Arial" w:cs="Arial"/>
          <w:highlight w:val="yellow"/>
        </w:rPr>
        <w:t>Navarrete (2009)</w:t>
      </w:r>
      <w:r w:rsidRPr="002B042C">
        <w:rPr>
          <w:rFonts w:ascii="Arial" w:hAnsi="Arial" w:cs="Arial"/>
        </w:rPr>
        <w:t xml:space="preserve"> la tipología del personal bibliotecario se puede </w:t>
      </w:r>
      <w:r w:rsidR="00A25A50">
        <w:rPr>
          <w:rFonts w:ascii="Arial" w:hAnsi="Arial" w:cs="Arial"/>
        </w:rPr>
        <w:t>englobar</w:t>
      </w:r>
      <w:r w:rsidRPr="002B042C">
        <w:rPr>
          <w:rFonts w:ascii="Arial" w:hAnsi="Arial" w:cs="Arial"/>
        </w:rPr>
        <w:t xml:space="preserve"> en categorías</w:t>
      </w:r>
      <w:r w:rsidR="00A25A50">
        <w:rPr>
          <w:rFonts w:ascii="Arial" w:hAnsi="Arial" w:cs="Arial"/>
        </w:rPr>
        <w:t>, definidas</w:t>
      </w:r>
      <w:r w:rsidRPr="002B042C">
        <w:rPr>
          <w:rFonts w:ascii="Arial" w:hAnsi="Arial" w:cs="Arial"/>
        </w:rPr>
        <w:t xml:space="preserve"> </w:t>
      </w:r>
      <w:r w:rsidR="00A25A50">
        <w:rPr>
          <w:rFonts w:ascii="Arial" w:hAnsi="Arial" w:cs="Arial"/>
        </w:rPr>
        <w:t>por</w:t>
      </w:r>
      <w:r w:rsidRPr="002B042C">
        <w:rPr>
          <w:rFonts w:ascii="Arial" w:hAnsi="Arial" w:cs="Arial"/>
        </w:rPr>
        <w:t xml:space="preserve"> las tareas que realizan o </w:t>
      </w:r>
      <w:r w:rsidR="00A25A50">
        <w:rPr>
          <w:rFonts w:ascii="Arial" w:hAnsi="Arial" w:cs="Arial"/>
        </w:rPr>
        <w:t xml:space="preserve">las </w:t>
      </w:r>
      <w:r w:rsidR="00BF6FC1" w:rsidRPr="002B042C">
        <w:rPr>
          <w:rFonts w:ascii="Arial" w:hAnsi="Arial" w:cs="Arial"/>
        </w:rPr>
        <w:t>responsabilidad</w:t>
      </w:r>
      <w:r w:rsidR="00A25A50">
        <w:rPr>
          <w:rFonts w:ascii="Arial" w:hAnsi="Arial" w:cs="Arial"/>
        </w:rPr>
        <w:t>es que le han sido encomendadas</w:t>
      </w:r>
      <w:r w:rsidRPr="002B042C">
        <w:rPr>
          <w:rFonts w:ascii="Arial" w:hAnsi="Arial" w:cs="Arial"/>
        </w:rPr>
        <w:t>:</w:t>
      </w:r>
    </w:p>
    <w:p w14:paraId="4354F268" w14:textId="77777777" w:rsidR="0016561C" w:rsidRPr="002B042C" w:rsidRDefault="0016561C" w:rsidP="00A25A50">
      <w:pPr>
        <w:spacing w:line="360" w:lineRule="auto"/>
        <w:jc w:val="both"/>
        <w:rPr>
          <w:rFonts w:ascii="Arial" w:hAnsi="Arial" w:cs="Arial"/>
        </w:rPr>
      </w:pPr>
    </w:p>
    <w:p w14:paraId="2CE450C8" w14:textId="1F2AD521" w:rsidR="0016561C" w:rsidRPr="002B042C" w:rsidRDefault="0016561C" w:rsidP="005F1EAE">
      <w:pPr>
        <w:pStyle w:val="Prrafodelista"/>
        <w:numPr>
          <w:ilvl w:val="0"/>
          <w:numId w:val="8"/>
        </w:numPr>
        <w:pBdr>
          <w:top w:val="nil"/>
          <w:left w:val="nil"/>
          <w:bottom w:val="nil"/>
          <w:right w:val="nil"/>
          <w:between w:val="nil"/>
        </w:pBdr>
        <w:spacing w:line="360" w:lineRule="auto"/>
        <w:jc w:val="both"/>
        <w:rPr>
          <w:rFonts w:ascii="Arial" w:hAnsi="Arial" w:cs="Arial"/>
        </w:rPr>
      </w:pPr>
      <w:r w:rsidRPr="002B042C">
        <w:rPr>
          <w:rFonts w:ascii="Arial" w:hAnsi="Arial" w:cs="Arial"/>
        </w:rPr>
        <w:t xml:space="preserve">Director o coordinador: se encarga de la administración general de la biblioteca, tiene la responsabilidad de los recursos humanos y </w:t>
      </w:r>
      <w:r w:rsidR="00BF6FC1" w:rsidRPr="002B042C">
        <w:rPr>
          <w:rFonts w:ascii="Arial" w:hAnsi="Arial" w:cs="Arial"/>
        </w:rPr>
        <w:t>financieros</w:t>
      </w:r>
      <w:r w:rsidRPr="002B042C">
        <w:rPr>
          <w:rFonts w:ascii="Arial" w:hAnsi="Arial" w:cs="Arial"/>
        </w:rPr>
        <w:t xml:space="preserve"> y tiene comunicación directa con las otras </w:t>
      </w:r>
      <w:r w:rsidR="00BF6FC1" w:rsidRPr="002B042C">
        <w:rPr>
          <w:rFonts w:ascii="Arial" w:hAnsi="Arial" w:cs="Arial"/>
        </w:rPr>
        <w:t>áreas</w:t>
      </w:r>
      <w:r w:rsidRPr="002B042C">
        <w:rPr>
          <w:rFonts w:ascii="Arial" w:hAnsi="Arial" w:cs="Arial"/>
        </w:rPr>
        <w:t xml:space="preserve"> de la biblioteca y autoridades.</w:t>
      </w:r>
    </w:p>
    <w:p w14:paraId="4F757E9D" w14:textId="1AD67720" w:rsidR="0016561C" w:rsidRPr="002B042C" w:rsidRDefault="0016561C" w:rsidP="005F1EAE">
      <w:pPr>
        <w:pStyle w:val="Prrafodelista"/>
        <w:numPr>
          <w:ilvl w:val="0"/>
          <w:numId w:val="8"/>
        </w:numPr>
        <w:pBdr>
          <w:top w:val="nil"/>
          <w:left w:val="nil"/>
          <w:bottom w:val="nil"/>
          <w:right w:val="nil"/>
          <w:between w:val="nil"/>
        </w:pBdr>
        <w:spacing w:line="360" w:lineRule="auto"/>
        <w:jc w:val="both"/>
        <w:rPr>
          <w:rFonts w:ascii="Arial" w:hAnsi="Arial" w:cs="Arial"/>
        </w:rPr>
      </w:pPr>
      <w:r w:rsidRPr="002B042C">
        <w:rPr>
          <w:rFonts w:ascii="Arial" w:hAnsi="Arial" w:cs="Arial"/>
        </w:rPr>
        <w:t xml:space="preserve">Bibliotecarios: Ejecutan las tareas y procesos, son dirigidos por </w:t>
      </w:r>
      <w:r w:rsidR="00A25A50">
        <w:rPr>
          <w:rFonts w:ascii="Arial" w:hAnsi="Arial" w:cs="Arial"/>
        </w:rPr>
        <w:t>los coordinadores y directores.</w:t>
      </w:r>
    </w:p>
    <w:p w14:paraId="040D2CF8" w14:textId="30A4C5F1" w:rsidR="0016561C" w:rsidRPr="002B042C" w:rsidRDefault="0016561C" w:rsidP="005F1EAE">
      <w:pPr>
        <w:pStyle w:val="Prrafodelista"/>
        <w:numPr>
          <w:ilvl w:val="0"/>
          <w:numId w:val="8"/>
        </w:numPr>
        <w:pBdr>
          <w:top w:val="nil"/>
          <w:left w:val="nil"/>
          <w:bottom w:val="nil"/>
          <w:right w:val="nil"/>
          <w:between w:val="nil"/>
        </w:pBdr>
        <w:spacing w:line="360" w:lineRule="auto"/>
        <w:jc w:val="both"/>
        <w:rPr>
          <w:rFonts w:ascii="Arial" w:hAnsi="Arial" w:cs="Arial"/>
        </w:rPr>
      </w:pPr>
      <w:r w:rsidRPr="002B042C">
        <w:rPr>
          <w:rFonts w:ascii="Arial" w:hAnsi="Arial" w:cs="Arial"/>
        </w:rPr>
        <w:t>Auxiliares: no cuentan con una formación profesional y realizan actividades básicas de apoyo.</w:t>
      </w:r>
    </w:p>
    <w:p w14:paraId="1EFB668D" w14:textId="77777777" w:rsidR="0016561C" w:rsidRPr="002B042C" w:rsidRDefault="0016561C" w:rsidP="002B042C">
      <w:pPr>
        <w:spacing w:line="360" w:lineRule="auto"/>
        <w:jc w:val="both"/>
        <w:rPr>
          <w:rFonts w:ascii="Arial" w:hAnsi="Arial" w:cs="Arial"/>
        </w:rPr>
      </w:pPr>
    </w:p>
    <w:p w14:paraId="742B5EF3" w14:textId="77777777" w:rsidR="00507534" w:rsidRDefault="0016561C" w:rsidP="002B042C">
      <w:pPr>
        <w:spacing w:line="360" w:lineRule="auto"/>
        <w:ind w:firstLine="720"/>
        <w:jc w:val="both"/>
        <w:rPr>
          <w:rFonts w:ascii="Arial" w:hAnsi="Arial" w:cs="Arial"/>
        </w:rPr>
      </w:pPr>
      <w:r w:rsidRPr="002B042C">
        <w:rPr>
          <w:rFonts w:ascii="Arial" w:hAnsi="Arial" w:cs="Arial"/>
        </w:rPr>
        <w:t xml:space="preserve">Para la mejora continua, el personal debe realizar </w:t>
      </w:r>
      <w:r w:rsidR="00BF6FC1" w:rsidRPr="002B042C">
        <w:rPr>
          <w:rFonts w:ascii="Arial" w:hAnsi="Arial" w:cs="Arial"/>
        </w:rPr>
        <w:t>periódicamente</w:t>
      </w:r>
      <w:r w:rsidRPr="002B042C">
        <w:rPr>
          <w:rFonts w:ascii="Arial" w:hAnsi="Arial" w:cs="Arial"/>
        </w:rPr>
        <w:t xml:space="preserve"> investigación dentro y fuera de la biblioteca, la </w:t>
      </w:r>
      <w:r w:rsidR="00507534">
        <w:rPr>
          <w:rFonts w:ascii="Arial" w:hAnsi="Arial" w:cs="Arial"/>
        </w:rPr>
        <w:t>cual</w:t>
      </w:r>
      <w:r w:rsidRPr="002B042C">
        <w:rPr>
          <w:rFonts w:ascii="Arial" w:hAnsi="Arial" w:cs="Arial"/>
        </w:rPr>
        <w:t xml:space="preserve"> servirá para conocer las oportunidades o debilidades en todas </w:t>
      </w:r>
      <w:r w:rsidR="00507534">
        <w:rPr>
          <w:rFonts w:ascii="Arial" w:hAnsi="Arial" w:cs="Arial"/>
        </w:rPr>
        <w:t>sus</w:t>
      </w:r>
      <w:r w:rsidRPr="002B042C">
        <w:rPr>
          <w:rFonts w:ascii="Arial" w:hAnsi="Arial" w:cs="Arial"/>
        </w:rPr>
        <w:t xml:space="preserve"> áreas, en los servicios </w:t>
      </w:r>
      <w:r w:rsidR="00507534">
        <w:rPr>
          <w:rFonts w:ascii="Arial" w:hAnsi="Arial" w:cs="Arial"/>
        </w:rPr>
        <w:t>será de utilidad</w:t>
      </w:r>
      <w:r w:rsidRPr="002B042C">
        <w:rPr>
          <w:rFonts w:ascii="Arial" w:hAnsi="Arial" w:cs="Arial"/>
        </w:rPr>
        <w:t xml:space="preserve"> para </w:t>
      </w:r>
      <w:r w:rsidR="00507534">
        <w:rPr>
          <w:rFonts w:ascii="Arial" w:hAnsi="Arial" w:cs="Arial"/>
        </w:rPr>
        <w:t>mejorar su funcionamiento</w:t>
      </w:r>
      <w:r w:rsidRPr="002B042C">
        <w:rPr>
          <w:rFonts w:ascii="Arial" w:hAnsi="Arial" w:cs="Arial"/>
        </w:rPr>
        <w:t xml:space="preserve">, </w:t>
      </w:r>
      <w:r w:rsidR="00507534">
        <w:rPr>
          <w:rFonts w:ascii="Arial" w:hAnsi="Arial" w:cs="Arial"/>
        </w:rPr>
        <w:t xml:space="preserve">determinar </w:t>
      </w:r>
      <w:r w:rsidRPr="002B042C">
        <w:rPr>
          <w:rFonts w:ascii="Arial" w:hAnsi="Arial" w:cs="Arial"/>
        </w:rPr>
        <w:t>cu</w:t>
      </w:r>
      <w:r w:rsidR="00507534">
        <w:rPr>
          <w:rFonts w:ascii="Arial" w:hAnsi="Arial" w:cs="Arial"/>
        </w:rPr>
        <w:t>á</w:t>
      </w:r>
      <w:r w:rsidRPr="002B042C">
        <w:rPr>
          <w:rFonts w:ascii="Arial" w:hAnsi="Arial" w:cs="Arial"/>
        </w:rPr>
        <w:t xml:space="preserve">les se deben suspender, si deben </w:t>
      </w:r>
      <w:r w:rsidR="00507534">
        <w:rPr>
          <w:rFonts w:ascii="Arial" w:hAnsi="Arial" w:cs="Arial"/>
        </w:rPr>
        <w:t>diseñarse</w:t>
      </w:r>
      <w:r w:rsidRPr="002B042C">
        <w:rPr>
          <w:rFonts w:ascii="Arial" w:hAnsi="Arial" w:cs="Arial"/>
        </w:rPr>
        <w:t xml:space="preserve"> nuevos o si hay que </w:t>
      </w:r>
      <w:r w:rsidR="00507534">
        <w:rPr>
          <w:rFonts w:ascii="Arial" w:hAnsi="Arial" w:cs="Arial"/>
        </w:rPr>
        <w:t>adecuar</w:t>
      </w:r>
      <w:r w:rsidRPr="002B042C">
        <w:rPr>
          <w:rFonts w:ascii="Arial" w:hAnsi="Arial" w:cs="Arial"/>
        </w:rPr>
        <w:t xml:space="preserve"> los </w:t>
      </w:r>
      <w:r w:rsidR="00507534">
        <w:rPr>
          <w:rFonts w:ascii="Arial" w:hAnsi="Arial" w:cs="Arial"/>
        </w:rPr>
        <w:t xml:space="preserve">ya </w:t>
      </w:r>
      <w:r w:rsidRPr="002B042C">
        <w:rPr>
          <w:rFonts w:ascii="Arial" w:hAnsi="Arial" w:cs="Arial"/>
        </w:rPr>
        <w:t xml:space="preserve">existentes. La investigación en el desarrollo de colecciones </w:t>
      </w:r>
      <w:r w:rsidR="00507534">
        <w:rPr>
          <w:rFonts w:ascii="Arial" w:hAnsi="Arial" w:cs="Arial"/>
        </w:rPr>
        <w:t xml:space="preserve">repercutirá en aspectos como </w:t>
      </w:r>
      <w:r w:rsidRPr="002B042C">
        <w:rPr>
          <w:rFonts w:ascii="Arial" w:hAnsi="Arial" w:cs="Arial"/>
        </w:rPr>
        <w:t xml:space="preserve">si los materiales </w:t>
      </w:r>
      <w:r w:rsidR="00507534">
        <w:rPr>
          <w:rFonts w:ascii="Arial" w:hAnsi="Arial" w:cs="Arial"/>
        </w:rPr>
        <w:t xml:space="preserve">responden a </w:t>
      </w:r>
      <w:r w:rsidRPr="002B042C">
        <w:rPr>
          <w:rFonts w:ascii="Arial" w:hAnsi="Arial" w:cs="Arial"/>
        </w:rPr>
        <w:t>las necesidades de los usuarios, si son suficientes en número, si llegan en el tiempo estipulado y si son los adecuados para el programa de estudios.</w:t>
      </w:r>
    </w:p>
    <w:p w14:paraId="2A75FC25" w14:textId="77777777" w:rsidR="00507534" w:rsidRDefault="00507534" w:rsidP="00507534">
      <w:pPr>
        <w:spacing w:line="360" w:lineRule="auto"/>
        <w:jc w:val="both"/>
        <w:rPr>
          <w:rFonts w:ascii="Arial" w:hAnsi="Arial" w:cs="Arial"/>
        </w:rPr>
      </w:pPr>
    </w:p>
    <w:p w14:paraId="2D99E386" w14:textId="5003142B" w:rsidR="0016561C" w:rsidRPr="002B042C" w:rsidRDefault="00507534" w:rsidP="00507534">
      <w:pPr>
        <w:spacing w:line="360" w:lineRule="auto"/>
        <w:ind w:firstLine="709"/>
        <w:jc w:val="both"/>
        <w:rPr>
          <w:rFonts w:ascii="Arial" w:hAnsi="Arial" w:cs="Arial"/>
        </w:rPr>
      </w:pPr>
      <w:r w:rsidRPr="002B042C">
        <w:rPr>
          <w:rFonts w:ascii="Arial" w:hAnsi="Arial" w:cs="Arial"/>
          <w:highlight w:val="yellow"/>
        </w:rPr>
        <w:t>Arriola Navarrete</w:t>
      </w:r>
      <w:r>
        <w:rPr>
          <w:rFonts w:ascii="Arial" w:hAnsi="Arial" w:cs="Arial"/>
          <w:highlight w:val="yellow"/>
        </w:rPr>
        <w:t xml:space="preserve"> (</w:t>
      </w:r>
      <w:r w:rsidRPr="002B042C">
        <w:rPr>
          <w:rFonts w:ascii="Arial" w:hAnsi="Arial" w:cs="Arial"/>
          <w:highlight w:val="yellow"/>
        </w:rPr>
        <w:t>2009)</w:t>
      </w:r>
      <w:r w:rsidRPr="002B042C">
        <w:rPr>
          <w:rFonts w:ascii="Arial" w:hAnsi="Arial" w:cs="Arial"/>
        </w:rPr>
        <w:t xml:space="preserve"> </w:t>
      </w:r>
      <w:proofErr w:type="gramStart"/>
      <w:r>
        <w:rPr>
          <w:rFonts w:ascii="Arial" w:hAnsi="Arial" w:cs="Arial"/>
        </w:rPr>
        <w:t>indica</w:t>
      </w:r>
      <w:proofErr w:type="gramEnd"/>
      <w:r>
        <w:rPr>
          <w:rFonts w:ascii="Arial" w:hAnsi="Arial" w:cs="Arial"/>
        </w:rPr>
        <w:t xml:space="preserve"> además</w:t>
      </w:r>
      <w:r w:rsidR="00E65759">
        <w:rPr>
          <w:rFonts w:ascii="Arial" w:hAnsi="Arial" w:cs="Arial"/>
          <w:color w:val="FF0000"/>
        </w:rPr>
        <w:t>,</w:t>
      </w:r>
      <w:r>
        <w:rPr>
          <w:rFonts w:ascii="Arial" w:hAnsi="Arial" w:cs="Arial"/>
        </w:rPr>
        <w:t xml:space="preserve"> </w:t>
      </w:r>
      <w:r w:rsidR="00E966FA">
        <w:rPr>
          <w:rFonts w:ascii="Arial" w:hAnsi="Arial" w:cs="Arial"/>
        </w:rPr>
        <w:t>que el personal bibliotecario desarrollará diversas aptitudes de acuerdo con el área en la cual se encuentre laborando:</w:t>
      </w:r>
    </w:p>
    <w:p w14:paraId="03BA5D48" w14:textId="77777777" w:rsidR="0016561C" w:rsidRPr="002B042C" w:rsidRDefault="0016561C" w:rsidP="002B042C">
      <w:pPr>
        <w:spacing w:line="360" w:lineRule="auto"/>
        <w:jc w:val="both"/>
        <w:rPr>
          <w:rFonts w:ascii="Arial" w:hAnsi="Arial" w:cs="Arial"/>
        </w:rPr>
      </w:pPr>
    </w:p>
    <w:p w14:paraId="1F993F37" w14:textId="77777777" w:rsidR="0016561C" w:rsidRPr="00E966FA" w:rsidRDefault="0016561C" w:rsidP="002B042C">
      <w:pPr>
        <w:spacing w:line="360" w:lineRule="auto"/>
        <w:jc w:val="both"/>
        <w:rPr>
          <w:rFonts w:ascii="Arial" w:hAnsi="Arial" w:cs="Arial"/>
          <w:b/>
        </w:rPr>
      </w:pPr>
      <w:r w:rsidRPr="00E966FA">
        <w:rPr>
          <w:rFonts w:ascii="Arial" w:hAnsi="Arial" w:cs="Arial"/>
          <w:b/>
        </w:rPr>
        <w:t>Departamento de Servicios</w:t>
      </w:r>
    </w:p>
    <w:p w14:paraId="551AF353" w14:textId="3615A11E" w:rsidR="0016561C" w:rsidRPr="002B042C" w:rsidRDefault="0016561C" w:rsidP="00CC6083">
      <w:pPr>
        <w:numPr>
          <w:ilvl w:val="0"/>
          <w:numId w:val="3"/>
        </w:numPr>
        <w:pBdr>
          <w:top w:val="nil"/>
          <w:left w:val="nil"/>
          <w:bottom w:val="nil"/>
          <w:right w:val="nil"/>
          <w:between w:val="nil"/>
        </w:pBdr>
        <w:spacing w:line="360" w:lineRule="auto"/>
        <w:contextualSpacing/>
        <w:jc w:val="both"/>
        <w:rPr>
          <w:rFonts w:ascii="Arial" w:hAnsi="Arial" w:cs="Arial"/>
        </w:rPr>
      </w:pPr>
      <w:r w:rsidRPr="002B042C">
        <w:rPr>
          <w:rFonts w:ascii="Arial" w:hAnsi="Arial" w:cs="Arial"/>
        </w:rPr>
        <w:t>Difusor de tod</w:t>
      </w:r>
      <w:r w:rsidR="00E966FA">
        <w:rPr>
          <w:rFonts w:ascii="Arial" w:hAnsi="Arial" w:cs="Arial"/>
        </w:rPr>
        <w:t>o</w:t>
      </w:r>
      <w:r w:rsidRPr="002B042C">
        <w:rPr>
          <w:rFonts w:ascii="Arial" w:hAnsi="Arial" w:cs="Arial"/>
        </w:rPr>
        <w:t xml:space="preserve">s </w:t>
      </w:r>
      <w:r w:rsidR="00E966FA">
        <w:rPr>
          <w:rFonts w:ascii="Arial" w:hAnsi="Arial" w:cs="Arial"/>
        </w:rPr>
        <w:t>los servicios</w:t>
      </w:r>
      <w:r w:rsidRPr="002B042C">
        <w:rPr>
          <w:rFonts w:ascii="Arial" w:hAnsi="Arial" w:cs="Arial"/>
        </w:rPr>
        <w:t xml:space="preserve"> que ofrece la biblioteca</w:t>
      </w:r>
    </w:p>
    <w:p w14:paraId="05F5A8E6" w14:textId="77777777" w:rsidR="0016561C" w:rsidRPr="002B042C" w:rsidRDefault="0016561C" w:rsidP="00CC6083">
      <w:pPr>
        <w:numPr>
          <w:ilvl w:val="0"/>
          <w:numId w:val="3"/>
        </w:numPr>
        <w:pBdr>
          <w:top w:val="nil"/>
          <w:left w:val="nil"/>
          <w:bottom w:val="nil"/>
          <w:right w:val="nil"/>
          <w:between w:val="nil"/>
        </w:pBdr>
        <w:spacing w:line="360" w:lineRule="auto"/>
        <w:contextualSpacing/>
        <w:jc w:val="both"/>
        <w:rPr>
          <w:rFonts w:ascii="Arial" w:hAnsi="Arial" w:cs="Arial"/>
        </w:rPr>
      </w:pPr>
      <w:r w:rsidRPr="002B042C">
        <w:rPr>
          <w:rFonts w:ascii="Arial" w:hAnsi="Arial" w:cs="Arial"/>
        </w:rPr>
        <w:t>Formador de usuarios</w:t>
      </w:r>
    </w:p>
    <w:p w14:paraId="3C5D28B1" w14:textId="77777777" w:rsidR="0016561C" w:rsidRPr="002B042C" w:rsidRDefault="0016561C" w:rsidP="00CC6083">
      <w:pPr>
        <w:numPr>
          <w:ilvl w:val="0"/>
          <w:numId w:val="3"/>
        </w:numPr>
        <w:pBdr>
          <w:top w:val="nil"/>
          <w:left w:val="nil"/>
          <w:bottom w:val="nil"/>
          <w:right w:val="nil"/>
          <w:between w:val="nil"/>
        </w:pBdr>
        <w:spacing w:line="360" w:lineRule="auto"/>
        <w:contextualSpacing/>
        <w:jc w:val="both"/>
        <w:rPr>
          <w:rFonts w:ascii="Arial" w:hAnsi="Arial" w:cs="Arial"/>
        </w:rPr>
      </w:pPr>
      <w:r w:rsidRPr="002B042C">
        <w:rPr>
          <w:rFonts w:ascii="Arial" w:hAnsi="Arial" w:cs="Arial"/>
        </w:rPr>
        <w:lastRenderedPageBreak/>
        <w:t>Tener comunicación con bibliotecas pares</w:t>
      </w:r>
    </w:p>
    <w:p w14:paraId="5CEEDD6C" w14:textId="77777777" w:rsidR="0016561C" w:rsidRPr="002B042C" w:rsidRDefault="0016561C" w:rsidP="00CC6083">
      <w:pPr>
        <w:numPr>
          <w:ilvl w:val="0"/>
          <w:numId w:val="3"/>
        </w:numPr>
        <w:pBdr>
          <w:top w:val="nil"/>
          <w:left w:val="nil"/>
          <w:bottom w:val="nil"/>
          <w:right w:val="nil"/>
          <w:between w:val="nil"/>
        </w:pBdr>
        <w:spacing w:line="360" w:lineRule="auto"/>
        <w:contextualSpacing/>
        <w:jc w:val="both"/>
        <w:rPr>
          <w:rFonts w:ascii="Arial" w:hAnsi="Arial" w:cs="Arial"/>
        </w:rPr>
      </w:pPr>
      <w:r w:rsidRPr="002B042C">
        <w:rPr>
          <w:rFonts w:ascii="Arial" w:hAnsi="Arial" w:cs="Arial"/>
        </w:rPr>
        <w:t>Orden de la colección</w:t>
      </w:r>
    </w:p>
    <w:p w14:paraId="52B1713E" w14:textId="77777777" w:rsidR="0016561C" w:rsidRPr="002B042C" w:rsidRDefault="0016561C" w:rsidP="00CC6083">
      <w:pPr>
        <w:numPr>
          <w:ilvl w:val="0"/>
          <w:numId w:val="3"/>
        </w:numPr>
        <w:pBdr>
          <w:top w:val="nil"/>
          <w:left w:val="nil"/>
          <w:bottom w:val="nil"/>
          <w:right w:val="nil"/>
          <w:between w:val="nil"/>
        </w:pBdr>
        <w:spacing w:line="360" w:lineRule="auto"/>
        <w:contextualSpacing/>
        <w:jc w:val="both"/>
        <w:rPr>
          <w:rFonts w:ascii="Arial" w:hAnsi="Arial" w:cs="Arial"/>
        </w:rPr>
      </w:pPr>
      <w:r w:rsidRPr="002B042C">
        <w:rPr>
          <w:rFonts w:ascii="Arial" w:hAnsi="Arial" w:cs="Arial"/>
        </w:rPr>
        <w:t>Conocimientos amplios para la referir al usuario</w:t>
      </w:r>
    </w:p>
    <w:p w14:paraId="7C523EC5" w14:textId="77777777" w:rsidR="0016561C" w:rsidRPr="002B042C" w:rsidRDefault="0016561C" w:rsidP="002B042C">
      <w:pPr>
        <w:spacing w:line="360" w:lineRule="auto"/>
        <w:jc w:val="both"/>
        <w:rPr>
          <w:rFonts w:ascii="Arial" w:hAnsi="Arial" w:cs="Arial"/>
        </w:rPr>
      </w:pPr>
    </w:p>
    <w:p w14:paraId="7A3F174E" w14:textId="1AC9F469" w:rsidR="0016561C" w:rsidRDefault="0016561C" w:rsidP="00AA5CBC">
      <w:pPr>
        <w:rPr>
          <w:rFonts w:ascii="Arial" w:hAnsi="Arial" w:cs="Arial"/>
          <w:b/>
        </w:rPr>
      </w:pPr>
      <w:r w:rsidRPr="00E966FA">
        <w:rPr>
          <w:rFonts w:ascii="Arial" w:hAnsi="Arial" w:cs="Arial"/>
          <w:b/>
        </w:rPr>
        <w:t xml:space="preserve">Departamento de </w:t>
      </w:r>
      <w:r w:rsidR="00E966FA">
        <w:rPr>
          <w:rFonts w:ascii="Arial" w:hAnsi="Arial" w:cs="Arial"/>
          <w:b/>
        </w:rPr>
        <w:t>D</w:t>
      </w:r>
      <w:r w:rsidRPr="00E966FA">
        <w:rPr>
          <w:rFonts w:ascii="Arial" w:hAnsi="Arial" w:cs="Arial"/>
          <w:b/>
        </w:rPr>
        <w:t xml:space="preserve">esarrollo de </w:t>
      </w:r>
      <w:r w:rsidR="00E966FA">
        <w:rPr>
          <w:rFonts w:ascii="Arial" w:hAnsi="Arial" w:cs="Arial"/>
          <w:b/>
        </w:rPr>
        <w:t>C</w:t>
      </w:r>
      <w:r w:rsidRPr="00E966FA">
        <w:rPr>
          <w:rFonts w:ascii="Arial" w:hAnsi="Arial" w:cs="Arial"/>
          <w:b/>
        </w:rPr>
        <w:t>olecciones</w:t>
      </w:r>
    </w:p>
    <w:p w14:paraId="50B2314B" w14:textId="77777777" w:rsidR="00AA5CBC" w:rsidRPr="00E966FA" w:rsidRDefault="00AA5CBC" w:rsidP="00AA5CBC">
      <w:pPr>
        <w:rPr>
          <w:rFonts w:ascii="Arial" w:hAnsi="Arial" w:cs="Arial"/>
          <w:b/>
        </w:rPr>
      </w:pPr>
    </w:p>
    <w:p w14:paraId="616E0265" w14:textId="77777777" w:rsidR="0016561C" w:rsidRPr="002B042C" w:rsidRDefault="0016561C" w:rsidP="00CC6083">
      <w:pPr>
        <w:numPr>
          <w:ilvl w:val="0"/>
          <w:numId w:val="5"/>
        </w:numPr>
        <w:pBdr>
          <w:top w:val="nil"/>
          <w:left w:val="nil"/>
          <w:bottom w:val="nil"/>
          <w:right w:val="nil"/>
          <w:between w:val="nil"/>
        </w:pBdr>
        <w:spacing w:line="360" w:lineRule="auto"/>
        <w:contextualSpacing/>
        <w:jc w:val="both"/>
        <w:rPr>
          <w:rFonts w:ascii="Arial" w:hAnsi="Arial" w:cs="Arial"/>
        </w:rPr>
      </w:pPr>
      <w:r w:rsidRPr="002B042C">
        <w:rPr>
          <w:rFonts w:ascii="Arial" w:hAnsi="Arial" w:cs="Arial"/>
        </w:rPr>
        <w:t>Analítico de la colección</w:t>
      </w:r>
    </w:p>
    <w:p w14:paraId="545ECEA8" w14:textId="77777777" w:rsidR="0016561C" w:rsidRPr="002B042C" w:rsidRDefault="0016561C" w:rsidP="00CC6083">
      <w:pPr>
        <w:numPr>
          <w:ilvl w:val="0"/>
          <w:numId w:val="5"/>
        </w:numPr>
        <w:pBdr>
          <w:top w:val="nil"/>
          <w:left w:val="nil"/>
          <w:bottom w:val="nil"/>
          <w:right w:val="nil"/>
          <w:between w:val="nil"/>
        </w:pBdr>
        <w:spacing w:line="360" w:lineRule="auto"/>
        <w:contextualSpacing/>
        <w:jc w:val="both"/>
        <w:rPr>
          <w:rFonts w:ascii="Arial" w:hAnsi="Arial" w:cs="Arial"/>
        </w:rPr>
      </w:pPr>
      <w:r w:rsidRPr="002B042C">
        <w:rPr>
          <w:rFonts w:ascii="Arial" w:hAnsi="Arial" w:cs="Arial"/>
        </w:rPr>
        <w:t>Conocer la industria editorial, en soporte físico y electrónico</w:t>
      </w:r>
    </w:p>
    <w:p w14:paraId="542AE76F" w14:textId="11FC9E39" w:rsidR="0016561C" w:rsidRPr="002B042C" w:rsidRDefault="00E966FA" w:rsidP="00CC6083">
      <w:pPr>
        <w:numPr>
          <w:ilvl w:val="0"/>
          <w:numId w:val="5"/>
        </w:numPr>
        <w:pBdr>
          <w:top w:val="nil"/>
          <w:left w:val="nil"/>
          <w:bottom w:val="nil"/>
          <w:right w:val="nil"/>
          <w:between w:val="nil"/>
        </w:pBdr>
        <w:spacing w:line="360" w:lineRule="auto"/>
        <w:contextualSpacing/>
        <w:jc w:val="both"/>
        <w:rPr>
          <w:rFonts w:ascii="Arial" w:hAnsi="Arial" w:cs="Arial"/>
        </w:rPr>
      </w:pPr>
      <w:r>
        <w:rPr>
          <w:rFonts w:ascii="Arial" w:hAnsi="Arial" w:cs="Arial"/>
        </w:rPr>
        <w:t>E</w:t>
      </w:r>
      <w:r w:rsidR="0016561C" w:rsidRPr="002B042C">
        <w:rPr>
          <w:rFonts w:ascii="Arial" w:hAnsi="Arial" w:cs="Arial"/>
        </w:rPr>
        <w:t>specialista en selección de recursos multidisciplinarios</w:t>
      </w:r>
    </w:p>
    <w:p w14:paraId="0CFD7674" w14:textId="77777777" w:rsidR="0016561C" w:rsidRPr="002B042C" w:rsidRDefault="0016561C" w:rsidP="002B042C">
      <w:pPr>
        <w:spacing w:line="360" w:lineRule="auto"/>
        <w:jc w:val="both"/>
        <w:rPr>
          <w:rFonts w:ascii="Arial" w:hAnsi="Arial" w:cs="Arial"/>
        </w:rPr>
      </w:pPr>
    </w:p>
    <w:p w14:paraId="72B5ED8B" w14:textId="73208507" w:rsidR="0016561C" w:rsidRPr="00E966FA" w:rsidRDefault="0016561C" w:rsidP="002B042C">
      <w:pPr>
        <w:spacing w:line="360" w:lineRule="auto"/>
        <w:jc w:val="both"/>
        <w:rPr>
          <w:rFonts w:ascii="Arial" w:hAnsi="Arial" w:cs="Arial"/>
          <w:b/>
        </w:rPr>
      </w:pPr>
      <w:r w:rsidRPr="00E966FA">
        <w:rPr>
          <w:rFonts w:ascii="Arial" w:hAnsi="Arial" w:cs="Arial"/>
          <w:b/>
        </w:rPr>
        <w:t xml:space="preserve">Departamento de </w:t>
      </w:r>
      <w:r w:rsidR="00E966FA">
        <w:rPr>
          <w:rFonts w:ascii="Arial" w:hAnsi="Arial" w:cs="Arial"/>
          <w:b/>
        </w:rPr>
        <w:t>P</w:t>
      </w:r>
      <w:r w:rsidRPr="00E966FA">
        <w:rPr>
          <w:rFonts w:ascii="Arial" w:hAnsi="Arial" w:cs="Arial"/>
          <w:b/>
        </w:rPr>
        <w:t xml:space="preserve">rocesos </w:t>
      </w:r>
      <w:r w:rsidR="00E966FA">
        <w:rPr>
          <w:rFonts w:ascii="Arial" w:hAnsi="Arial" w:cs="Arial"/>
          <w:b/>
        </w:rPr>
        <w:t>T</w:t>
      </w:r>
      <w:r w:rsidRPr="00E966FA">
        <w:rPr>
          <w:rFonts w:ascii="Arial" w:hAnsi="Arial" w:cs="Arial"/>
          <w:b/>
        </w:rPr>
        <w:t>écnicos</w:t>
      </w:r>
    </w:p>
    <w:p w14:paraId="4866F08C" w14:textId="77777777" w:rsidR="0016561C" w:rsidRPr="002B042C" w:rsidRDefault="0016561C" w:rsidP="00CC6083">
      <w:pPr>
        <w:numPr>
          <w:ilvl w:val="0"/>
          <w:numId w:val="4"/>
        </w:numPr>
        <w:pBdr>
          <w:top w:val="nil"/>
          <w:left w:val="nil"/>
          <w:bottom w:val="nil"/>
          <w:right w:val="nil"/>
          <w:between w:val="nil"/>
        </w:pBdr>
        <w:spacing w:line="360" w:lineRule="auto"/>
        <w:contextualSpacing/>
        <w:jc w:val="both"/>
        <w:rPr>
          <w:rFonts w:ascii="Arial" w:hAnsi="Arial" w:cs="Arial"/>
        </w:rPr>
      </w:pPr>
      <w:r w:rsidRPr="002B042C">
        <w:rPr>
          <w:rFonts w:ascii="Arial" w:hAnsi="Arial" w:cs="Arial"/>
        </w:rPr>
        <w:t>Determinar puntos de acceso a la información</w:t>
      </w:r>
    </w:p>
    <w:p w14:paraId="3026F8DC" w14:textId="77777777" w:rsidR="0016561C" w:rsidRPr="002B042C" w:rsidRDefault="0016561C" w:rsidP="00CC6083">
      <w:pPr>
        <w:numPr>
          <w:ilvl w:val="0"/>
          <w:numId w:val="4"/>
        </w:numPr>
        <w:pBdr>
          <w:top w:val="nil"/>
          <w:left w:val="nil"/>
          <w:bottom w:val="nil"/>
          <w:right w:val="nil"/>
          <w:between w:val="nil"/>
        </w:pBdr>
        <w:spacing w:line="360" w:lineRule="auto"/>
        <w:contextualSpacing/>
        <w:jc w:val="both"/>
        <w:rPr>
          <w:rFonts w:ascii="Arial" w:hAnsi="Arial" w:cs="Arial"/>
        </w:rPr>
      </w:pPr>
      <w:r w:rsidRPr="002B042C">
        <w:rPr>
          <w:rFonts w:ascii="Arial" w:hAnsi="Arial" w:cs="Arial"/>
        </w:rPr>
        <w:t>Facilitar el acceso a la información</w:t>
      </w:r>
    </w:p>
    <w:p w14:paraId="6225ED22" w14:textId="5BAAFB31" w:rsidR="0016561C" w:rsidRPr="002B042C" w:rsidRDefault="0016561C" w:rsidP="00CC6083">
      <w:pPr>
        <w:numPr>
          <w:ilvl w:val="0"/>
          <w:numId w:val="4"/>
        </w:numPr>
        <w:pBdr>
          <w:top w:val="nil"/>
          <w:left w:val="nil"/>
          <w:bottom w:val="nil"/>
          <w:right w:val="nil"/>
          <w:between w:val="nil"/>
        </w:pBdr>
        <w:spacing w:line="360" w:lineRule="auto"/>
        <w:contextualSpacing/>
        <w:jc w:val="both"/>
        <w:rPr>
          <w:rFonts w:ascii="Arial" w:hAnsi="Arial" w:cs="Arial"/>
        </w:rPr>
      </w:pPr>
      <w:r w:rsidRPr="002B042C">
        <w:rPr>
          <w:rFonts w:ascii="Arial" w:hAnsi="Arial" w:cs="Arial"/>
        </w:rPr>
        <w:t xml:space="preserve">Orden de </w:t>
      </w:r>
      <w:r w:rsidR="00A019AB">
        <w:rPr>
          <w:rFonts w:ascii="Arial" w:hAnsi="Arial" w:cs="Arial"/>
        </w:rPr>
        <w:t>clasificación</w:t>
      </w:r>
    </w:p>
    <w:p w14:paraId="640709B1" w14:textId="77777777" w:rsidR="0016561C" w:rsidRPr="002B042C" w:rsidRDefault="0016561C" w:rsidP="002B042C">
      <w:pPr>
        <w:spacing w:line="360" w:lineRule="auto"/>
        <w:jc w:val="both"/>
        <w:rPr>
          <w:rFonts w:ascii="Arial" w:hAnsi="Arial" w:cs="Arial"/>
        </w:rPr>
      </w:pPr>
    </w:p>
    <w:p w14:paraId="7D0BAB0E" w14:textId="0001F8A6" w:rsidR="0016561C" w:rsidRPr="0094415A" w:rsidRDefault="0016561C" w:rsidP="002B042C">
      <w:pPr>
        <w:spacing w:line="360" w:lineRule="auto"/>
        <w:ind w:firstLine="700"/>
        <w:jc w:val="both"/>
        <w:rPr>
          <w:rFonts w:ascii="Arial" w:hAnsi="Arial" w:cs="Arial"/>
        </w:rPr>
      </w:pPr>
      <w:r w:rsidRPr="002B042C">
        <w:rPr>
          <w:rFonts w:ascii="Arial" w:hAnsi="Arial" w:cs="Arial"/>
        </w:rPr>
        <w:t xml:space="preserve">El problema de la organización dentro de la BU por área es que es difícil que todas </w:t>
      </w:r>
      <w:r w:rsidR="0094415A">
        <w:rPr>
          <w:rFonts w:ascii="Arial" w:hAnsi="Arial" w:cs="Arial"/>
        </w:rPr>
        <w:t>ellas</w:t>
      </w:r>
      <w:r w:rsidRPr="002B042C">
        <w:rPr>
          <w:rFonts w:ascii="Arial" w:hAnsi="Arial" w:cs="Arial"/>
        </w:rPr>
        <w:t xml:space="preserve"> se sientan parte de la biblioteca en su conjunto, “antes de ser catalogador o un especialista en adquisiciones exclusivamente es parte de la BU” </w:t>
      </w:r>
      <w:r w:rsidR="00D34127">
        <w:rPr>
          <w:rFonts w:ascii="Arial" w:hAnsi="Arial" w:cs="Arial"/>
          <w:highlight w:val="yellow"/>
        </w:rPr>
        <w:t>(Thompson y</w:t>
      </w:r>
      <w:r w:rsidRPr="002B042C">
        <w:rPr>
          <w:rFonts w:ascii="Arial" w:hAnsi="Arial" w:cs="Arial"/>
          <w:highlight w:val="yellow"/>
        </w:rPr>
        <w:t xml:space="preserve"> </w:t>
      </w:r>
      <w:proofErr w:type="spellStart"/>
      <w:r w:rsidRPr="002B042C">
        <w:rPr>
          <w:rFonts w:ascii="Arial" w:hAnsi="Arial" w:cs="Arial"/>
          <w:highlight w:val="yellow"/>
        </w:rPr>
        <w:t>Carr</w:t>
      </w:r>
      <w:proofErr w:type="spellEnd"/>
      <w:r w:rsidRPr="002B042C">
        <w:rPr>
          <w:rFonts w:ascii="Arial" w:hAnsi="Arial" w:cs="Arial"/>
          <w:highlight w:val="yellow"/>
        </w:rPr>
        <w:t>, 1990, p. 65)</w:t>
      </w:r>
      <w:r w:rsidRPr="002B042C">
        <w:rPr>
          <w:rFonts w:ascii="Arial" w:hAnsi="Arial" w:cs="Arial"/>
        </w:rPr>
        <w:t xml:space="preserve">. El personal debe participar de manera </w:t>
      </w:r>
      <w:r w:rsidR="00BF6FC1" w:rsidRPr="002B042C">
        <w:rPr>
          <w:rFonts w:ascii="Arial" w:hAnsi="Arial" w:cs="Arial"/>
        </w:rPr>
        <w:t>sistemática</w:t>
      </w:r>
      <w:r w:rsidRPr="002B042C">
        <w:rPr>
          <w:rFonts w:ascii="Arial" w:hAnsi="Arial" w:cs="Arial"/>
        </w:rPr>
        <w:t xml:space="preserve"> con todas las </w:t>
      </w:r>
      <w:r w:rsidR="00BF6FC1" w:rsidRPr="002B042C">
        <w:rPr>
          <w:rFonts w:ascii="Arial" w:hAnsi="Arial" w:cs="Arial"/>
        </w:rPr>
        <w:t>áreas</w:t>
      </w:r>
      <w:r w:rsidRPr="002B042C">
        <w:rPr>
          <w:rFonts w:ascii="Arial" w:hAnsi="Arial" w:cs="Arial"/>
        </w:rPr>
        <w:t xml:space="preserve"> ya que </w:t>
      </w:r>
      <w:r w:rsidR="0094415A">
        <w:rPr>
          <w:rFonts w:ascii="Arial" w:hAnsi="Arial" w:cs="Arial"/>
        </w:rPr>
        <w:t>éstas</w:t>
      </w:r>
      <w:r w:rsidRPr="002B042C">
        <w:rPr>
          <w:rFonts w:ascii="Arial" w:hAnsi="Arial" w:cs="Arial"/>
        </w:rPr>
        <w:t xml:space="preserve"> </w:t>
      </w:r>
      <w:r w:rsidR="0094415A">
        <w:rPr>
          <w:rFonts w:ascii="Arial" w:hAnsi="Arial" w:cs="Arial"/>
        </w:rPr>
        <w:t xml:space="preserve">se encuentran </w:t>
      </w:r>
      <w:r w:rsidRPr="002B042C">
        <w:rPr>
          <w:rFonts w:ascii="Arial" w:hAnsi="Arial" w:cs="Arial"/>
        </w:rPr>
        <w:t xml:space="preserve">conectadas, si faltara </w:t>
      </w:r>
      <w:r w:rsidR="00BF6FC1" w:rsidRPr="002B042C">
        <w:rPr>
          <w:rFonts w:ascii="Arial" w:hAnsi="Arial" w:cs="Arial"/>
        </w:rPr>
        <w:t>alg</w:t>
      </w:r>
      <w:r w:rsidR="0094415A">
        <w:rPr>
          <w:rFonts w:ascii="Arial" w:hAnsi="Arial" w:cs="Arial"/>
        </w:rPr>
        <w:t xml:space="preserve">una </w:t>
      </w:r>
      <w:r w:rsidRPr="002B042C">
        <w:rPr>
          <w:rFonts w:ascii="Arial" w:hAnsi="Arial" w:cs="Arial"/>
        </w:rPr>
        <w:t xml:space="preserve">de ellas </w:t>
      </w:r>
      <w:r w:rsidR="00BF6FC1" w:rsidRPr="002B042C">
        <w:rPr>
          <w:rFonts w:ascii="Arial" w:hAnsi="Arial" w:cs="Arial"/>
        </w:rPr>
        <w:t>dejaría</w:t>
      </w:r>
      <w:r w:rsidRPr="002B042C">
        <w:rPr>
          <w:rFonts w:ascii="Arial" w:hAnsi="Arial" w:cs="Arial"/>
        </w:rPr>
        <w:t xml:space="preserve"> de funcionar la actividad de la biblioteca, todas deben tener el mismo objetivo.</w:t>
      </w:r>
    </w:p>
    <w:p w14:paraId="5CA3C98A" w14:textId="77777777" w:rsidR="002B5590" w:rsidRDefault="002B5590" w:rsidP="002B042C">
      <w:pPr>
        <w:spacing w:line="360" w:lineRule="auto"/>
        <w:jc w:val="both"/>
        <w:rPr>
          <w:rFonts w:ascii="Arial" w:hAnsi="Arial" w:cs="Arial"/>
        </w:rPr>
      </w:pPr>
    </w:p>
    <w:p w14:paraId="760CC005" w14:textId="77777777" w:rsidR="00A019AB" w:rsidRDefault="00A019AB" w:rsidP="002B042C">
      <w:pPr>
        <w:spacing w:line="360" w:lineRule="auto"/>
        <w:jc w:val="both"/>
        <w:rPr>
          <w:rFonts w:ascii="Arial" w:hAnsi="Arial" w:cs="Arial"/>
        </w:rPr>
      </w:pPr>
    </w:p>
    <w:p w14:paraId="68E0F71A" w14:textId="20D22FF8" w:rsidR="00052D44" w:rsidRPr="002621A7" w:rsidRDefault="00052D44" w:rsidP="00CC6083">
      <w:pPr>
        <w:pStyle w:val="Prrafodelista"/>
        <w:numPr>
          <w:ilvl w:val="1"/>
          <w:numId w:val="1"/>
        </w:numPr>
        <w:spacing w:line="360" w:lineRule="auto"/>
        <w:ind w:left="567" w:hanging="567"/>
        <w:jc w:val="both"/>
        <w:rPr>
          <w:rFonts w:ascii="Arial" w:hAnsi="Arial" w:cs="Arial"/>
          <w:b/>
          <w:color w:val="1F3864" w:themeColor="accent1" w:themeShade="80"/>
        </w:rPr>
      </w:pPr>
      <w:r w:rsidRPr="002621A7">
        <w:rPr>
          <w:rFonts w:ascii="Arial" w:hAnsi="Arial" w:cs="Arial"/>
          <w:b/>
          <w:color w:val="1F3864" w:themeColor="accent1" w:themeShade="80"/>
        </w:rPr>
        <w:t>La formación de usuarios en las instituciones de educación media superior y superior</w:t>
      </w:r>
    </w:p>
    <w:p w14:paraId="682830B1" w14:textId="77777777" w:rsidR="00052D44" w:rsidRPr="00A019AB" w:rsidRDefault="00052D44" w:rsidP="00052D44">
      <w:pPr>
        <w:spacing w:line="360" w:lineRule="auto"/>
        <w:jc w:val="both"/>
        <w:rPr>
          <w:rFonts w:ascii="Arial" w:hAnsi="Arial" w:cs="Arial"/>
        </w:rPr>
      </w:pPr>
    </w:p>
    <w:p w14:paraId="3C3AC0A0" w14:textId="3B99377A" w:rsidR="0094415A" w:rsidRPr="0016561C" w:rsidRDefault="0094415A" w:rsidP="00052D44">
      <w:pPr>
        <w:spacing w:line="360" w:lineRule="auto"/>
        <w:jc w:val="both"/>
        <w:rPr>
          <w:rFonts w:ascii="Arial" w:hAnsi="Arial" w:cs="Arial"/>
        </w:rPr>
      </w:pPr>
      <w:r w:rsidRPr="0016561C">
        <w:rPr>
          <w:rFonts w:ascii="Arial" w:hAnsi="Arial" w:cs="Arial"/>
        </w:rPr>
        <w:t>La formación de usuarios surge cuando las bibliotecas van creciendo y se vuelve más complejo el uso, manejo y</w:t>
      </w:r>
      <w:r w:rsidR="00052D44">
        <w:rPr>
          <w:rFonts w:ascii="Arial" w:hAnsi="Arial" w:cs="Arial"/>
        </w:rPr>
        <w:t xml:space="preserve"> recuperación de los documentos;</w:t>
      </w:r>
      <w:r w:rsidRPr="0016561C">
        <w:rPr>
          <w:rFonts w:ascii="Arial" w:hAnsi="Arial" w:cs="Arial"/>
        </w:rPr>
        <w:t xml:space="preserve"> primero se </w:t>
      </w:r>
      <w:r w:rsidR="00052D44">
        <w:rPr>
          <w:rFonts w:ascii="Arial" w:hAnsi="Arial" w:cs="Arial"/>
        </w:rPr>
        <w:t>imparte</w:t>
      </w:r>
      <w:r w:rsidRPr="0016561C">
        <w:rPr>
          <w:rFonts w:ascii="Arial" w:hAnsi="Arial" w:cs="Arial"/>
        </w:rPr>
        <w:t xml:space="preserve"> para que el usuario conozca sus servicios y sus recursos de información, se orienta al usuario dependiendo de su nivel académico, al tipo de biblioteca o a la institución</w:t>
      </w:r>
      <w:r w:rsidR="00052D44">
        <w:rPr>
          <w:rFonts w:ascii="Arial" w:hAnsi="Arial" w:cs="Arial"/>
        </w:rPr>
        <w:t xml:space="preserve"> para</w:t>
      </w:r>
      <w:r w:rsidRPr="0016561C">
        <w:rPr>
          <w:rFonts w:ascii="Arial" w:hAnsi="Arial" w:cs="Arial"/>
        </w:rPr>
        <w:t xml:space="preserve"> posteriormente </w:t>
      </w:r>
      <w:r w:rsidR="00052D44">
        <w:rPr>
          <w:rFonts w:ascii="Arial" w:hAnsi="Arial" w:cs="Arial"/>
        </w:rPr>
        <w:t>enfocarse</w:t>
      </w:r>
      <w:r w:rsidRPr="0016561C">
        <w:rPr>
          <w:rFonts w:ascii="Arial" w:hAnsi="Arial" w:cs="Arial"/>
        </w:rPr>
        <w:t xml:space="preserve"> en cualquier tipo de soporte </w:t>
      </w:r>
      <w:r w:rsidR="00052D44">
        <w:rPr>
          <w:rFonts w:ascii="Arial" w:hAnsi="Arial" w:cs="Arial"/>
        </w:rPr>
        <w:t xml:space="preserve">dentro y fuera de la </w:t>
      </w:r>
      <w:r w:rsidR="00052D44">
        <w:rPr>
          <w:rFonts w:ascii="Arial" w:hAnsi="Arial" w:cs="Arial"/>
        </w:rPr>
        <w:lastRenderedPageBreak/>
        <w:t>biblioteca. E</w:t>
      </w:r>
      <w:r w:rsidRPr="0016561C">
        <w:rPr>
          <w:rFonts w:ascii="Arial" w:hAnsi="Arial" w:cs="Arial"/>
        </w:rPr>
        <w:t>n la BU</w:t>
      </w:r>
      <w:r w:rsidR="00052D44">
        <w:rPr>
          <w:rFonts w:ascii="Arial" w:hAnsi="Arial" w:cs="Arial"/>
        </w:rPr>
        <w:t>,</w:t>
      </w:r>
      <w:r w:rsidRPr="0016561C">
        <w:rPr>
          <w:rFonts w:ascii="Arial" w:hAnsi="Arial" w:cs="Arial"/>
        </w:rPr>
        <w:t xml:space="preserve"> por su nivel de especialización</w:t>
      </w:r>
      <w:r w:rsidR="00052D44">
        <w:rPr>
          <w:rFonts w:ascii="Arial" w:hAnsi="Arial" w:cs="Arial"/>
        </w:rPr>
        <w:t>,</w:t>
      </w:r>
      <w:r w:rsidRPr="0016561C">
        <w:rPr>
          <w:rFonts w:ascii="Arial" w:hAnsi="Arial" w:cs="Arial"/>
        </w:rPr>
        <w:t xml:space="preserve"> </w:t>
      </w:r>
      <w:r w:rsidR="00052D44">
        <w:rPr>
          <w:rFonts w:ascii="Arial" w:hAnsi="Arial" w:cs="Arial"/>
        </w:rPr>
        <w:t xml:space="preserve">se </w:t>
      </w:r>
      <w:r w:rsidRPr="0016561C">
        <w:rPr>
          <w:rFonts w:ascii="Arial" w:hAnsi="Arial" w:cs="Arial"/>
        </w:rPr>
        <w:t xml:space="preserve">debe contar con un sistema de clasificación que abarque todas las materias y esto hace que sea un sistema sofisticado y difícil </w:t>
      </w:r>
      <w:r w:rsidR="00052D44">
        <w:rPr>
          <w:rFonts w:ascii="Arial" w:hAnsi="Arial" w:cs="Arial"/>
        </w:rPr>
        <w:t xml:space="preserve">de comprender </w:t>
      </w:r>
      <w:r w:rsidRPr="0016561C">
        <w:rPr>
          <w:rFonts w:ascii="Arial" w:hAnsi="Arial" w:cs="Arial"/>
        </w:rPr>
        <w:t xml:space="preserve">para alguien que no está familiarizado con tal estructura, además de </w:t>
      </w:r>
      <w:r w:rsidR="00052D44">
        <w:rPr>
          <w:rFonts w:ascii="Arial" w:hAnsi="Arial" w:cs="Arial"/>
        </w:rPr>
        <w:t>que se ha hecho necesario explicar los nuevos</w:t>
      </w:r>
      <w:r w:rsidRPr="0016561C">
        <w:rPr>
          <w:rFonts w:ascii="Arial" w:hAnsi="Arial" w:cs="Arial"/>
        </w:rPr>
        <w:t xml:space="preserve"> métodos de búsqueda </w:t>
      </w:r>
      <w:r w:rsidR="00052D44">
        <w:rPr>
          <w:rFonts w:ascii="Arial" w:hAnsi="Arial" w:cs="Arial"/>
        </w:rPr>
        <w:t>generados a partir del desarrollo de las tecnologías de la información y la comunicación</w:t>
      </w:r>
      <w:r w:rsidRPr="0016561C">
        <w:rPr>
          <w:rFonts w:ascii="Arial" w:hAnsi="Arial" w:cs="Arial"/>
        </w:rPr>
        <w:t>, por lo que</w:t>
      </w:r>
      <w:r w:rsidR="000B6D7A">
        <w:rPr>
          <w:rFonts w:ascii="Arial" w:hAnsi="Arial" w:cs="Arial"/>
          <w:color w:val="FF0000"/>
        </w:rPr>
        <w:t xml:space="preserve"> </w:t>
      </w:r>
      <w:r w:rsidR="000B6D7A" w:rsidRPr="009E3136">
        <w:rPr>
          <w:rFonts w:ascii="Arial" w:hAnsi="Arial" w:cs="Arial"/>
        </w:rPr>
        <w:t>actualmente,</w:t>
      </w:r>
      <w:r w:rsidRPr="0016561C">
        <w:rPr>
          <w:rFonts w:ascii="Arial" w:hAnsi="Arial" w:cs="Arial"/>
        </w:rPr>
        <w:t xml:space="preserve"> la formación de usuarios se enfoca más hacia </w:t>
      </w:r>
      <w:r w:rsidR="00052D44">
        <w:rPr>
          <w:rFonts w:ascii="Arial" w:hAnsi="Arial" w:cs="Arial"/>
        </w:rPr>
        <w:t>los</w:t>
      </w:r>
      <w:r w:rsidRPr="0016561C">
        <w:rPr>
          <w:rFonts w:ascii="Arial" w:hAnsi="Arial" w:cs="Arial"/>
        </w:rPr>
        <w:t xml:space="preserve"> contenido</w:t>
      </w:r>
      <w:r w:rsidR="000B6D7A" w:rsidRPr="009E3136">
        <w:rPr>
          <w:rFonts w:ascii="Arial" w:hAnsi="Arial" w:cs="Arial"/>
        </w:rPr>
        <w:t>s</w:t>
      </w:r>
      <w:r w:rsidRPr="0016561C">
        <w:rPr>
          <w:rFonts w:ascii="Arial" w:hAnsi="Arial" w:cs="Arial"/>
        </w:rPr>
        <w:t xml:space="preserve"> y </w:t>
      </w:r>
      <w:r w:rsidR="00052D44">
        <w:rPr>
          <w:rFonts w:ascii="Arial" w:hAnsi="Arial" w:cs="Arial"/>
        </w:rPr>
        <w:t xml:space="preserve">se </w:t>
      </w:r>
      <w:r w:rsidRPr="0016561C">
        <w:rPr>
          <w:rFonts w:ascii="Arial" w:hAnsi="Arial" w:cs="Arial"/>
        </w:rPr>
        <w:t>comienza</w:t>
      </w:r>
      <w:r w:rsidR="00052D44">
        <w:rPr>
          <w:rFonts w:ascii="Arial" w:hAnsi="Arial" w:cs="Arial"/>
        </w:rPr>
        <w:t>n</w:t>
      </w:r>
      <w:r w:rsidRPr="0016561C">
        <w:rPr>
          <w:rFonts w:ascii="Arial" w:hAnsi="Arial" w:cs="Arial"/>
        </w:rPr>
        <w:t xml:space="preserve"> a desarrollar </w:t>
      </w:r>
      <w:r w:rsidR="00052D44">
        <w:rPr>
          <w:rFonts w:ascii="Arial" w:hAnsi="Arial" w:cs="Arial"/>
        </w:rPr>
        <w:t>las</w:t>
      </w:r>
      <w:r w:rsidRPr="0016561C">
        <w:rPr>
          <w:rFonts w:ascii="Arial" w:hAnsi="Arial" w:cs="Arial"/>
        </w:rPr>
        <w:t xml:space="preserve"> habilidades informativas</w:t>
      </w:r>
      <w:r w:rsidR="00052D44">
        <w:rPr>
          <w:rFonts w:ascii="Arial" w:hAnsi="Arial" w:cs="Arial"/>
        </w:rPr>
        <w:t xml:space="preserve"> de los individuos</w:t>
      </w:r>
      <w:r w:rsidRPr="0016561C">
        <w:rPr>
          <w:rFonts w:ascii="Arial" w:hAnsi="Arial" w:cs="Arial"/>
        </w:rPr>
        <w:t>.</w:t>
      </w:r>
    </w:p>
    <w:p w14:paraId="34FC910B" w14:textId="77777777" w:rsidR="0094415A" w:rsidRPr="0016561C" w:rsidRDefault="0094415A" w:rsidP="00052D44">
      <w:pPr>
        <w:spacing w:line="360" w:lineRule="auto"/>
        <w:jc w:val="both"/>
        <w:rPr>
          <w:rFonts w:ascii="Arial" w:hAnsi="Arial" w:cs="Arial"/>
        </w:rPr>
      </w:pPr>
    </w:p>
    <w:p w14:paraId="58552FD5" w14:textId="04F2CBCE" w:rsidR="0094415A" w:rsidRPr="0016561C" w:rsidRDefault="0094415A" w:rsidP="00052D44">
      <w:pPr>
        <w:spacing w:line="360" w:lineRule="auto"/>
        <w:ind w:firstLine="700"/>
        <w:jc w:val="both"/>
        <w:rPr>
          <w:rFonts w:ascii="Arial" w:hAnsi="Arial" w:cs="Arial"/>
        </w:rPr>
      </w:pPr>
      <w:r w:rsidRPr="0016561C">
        <w:rPr>
          <w:rFonts w:ascii="Arial" w:hAnsi="Arial" w:cs="Arial"/>
        </w:rPr>
        <w:t>Una labor esencial que debe realizarse dentro de la biblioteca consiste en proporcionar a los usuarios las competencias</w:t>
      </w:r>
      <w:r w:rsidRPr="0016561C">
        <w:rPr>
          <w:rFonts w:ascii="Arial" w:hAnsi="Arial" w:cs="Arial"/>
          <w:color w:val="FF0000"/>
        </w:rPr>
        <w:t xml:space="preserve"> </w:t>
      </w:r>
      <w:r w:rsidRPr="0016561C">
        <w:rPr>
          <w:rFonts w:ascii="Arial" w:hAnsi="Arial" w:cs="Arial"/>
        </w:rPr>
        <w:t>necesarias en lo relativo a la búsqueda</w:t>
      </w:r>
      <w:r w:rsidR="00E80D51">
        <w:rPr>
          <w:rFonts w:ascii="Arial" w:hAnsi="Arial" w:cs="Arial"/>
        </w:rPr>
        <w:t xml:space="preserve"> y recuperación </w:t>
      </w:r>
      <w:r w:rsidRPr="0016561C">
        <w:rPr>
          <w:rFonts w:ascii="Arial" w:hAnsi="Arial" w:cs="Arial"/>
        </w:rPr>
        <w:t>de la información</w:t>
      </w:r>
      <w:r w:rsidR="00E80D51">
        <w:rPr>
          <w:rFonts w:ascii="Arial" w:hAnsi="Arial" w:cs="Arial"/>
        </w:rPr>
        <w:t>;</w:t>
      </w:r>
      <w:r w:rsidRPr="0016561C">
        <w:rPr>
          <w:rFonts w:ascii="Arial" w:hAnsi="Arial" w:cs="Arial"/>
        </w:rPr>
        <w:t xml:space="preserve"> asimismo</w:t>
      </w:r>
      <w:r w:rsidR="00E80D51">
        <w:rPr>
          <w:rFonts w:ascii="Arial" w:hAnsi="Arial" w:cs="Arial"/>
        </w:rPr>
        <w:t>,</w:t>
      </w:r>
      <w:r w:rsidRPr="0016561C">
        <w:rPr>
          <w:rFonts w:ascii="Arial" w:hAnsi="Arial" w:cs="Arial"/>
        </w:rPr>
        <w:t xml:space="preserve"> es fundamental generar una cultura que aliente </w:t>
      </w:r>
      <w:r w:rsidR="00E80D51">
        <w:rPr>
          <w:rFonts w:ascii="Arial" w:hAnsi="Arial" w:cs="Arial"/>
        </w:rPr>
        <w:t>su</w:t>
      </w:r>
      <w:r w:rsidRPr="0016561C">
        <w:rPr>
          <w:rFonts w:ascii="Arial" w:hAnsi="Arial" w:cs="Arial"/>
        </w:rPr>
        <w:t xml:space="preserve"> uso correcto teniendo en cuenta que los usuarios deben </w:t>
      </w:r>
      <w:r w:rsidR="00E80D51">
        <w:rPr>
          <w:rFonts w:ascii="Arial" w:hAnsi="Arial" w:cs="Arial"/>
        </w:rPr>
        <w:t>poseer</w:t>
      </w:r>
      <w:r w:rsidRPr="0016561C">
        <w:rPr>
          <w:rFonts w:ascii="Arial" w:hAnsi="Arial" w:cs="Arial"/>
        </w:rPr>
        <w:t xml:space="preserve"> la capacidad de apreciar que la cantidad de información existente es muy grande y que de ninguna manera debe reducirse o fraccionarse, es decir, que debe ser tratada como un todo y no como diversas partes, la finalidad del desarrollo de capacidades </w:t>
      </w:r>
      <w:r w:rsidR="00E80D51">
        <w:rPr>
          <w:rFonts w:ascii="Arial" w:hAnsi="Arial" w:cs="Arial"/>
        </w:rPr>
        <w:t xml:space="preserve">en </w:t>
      </w:r>
      <w:r w:rsidRPr="0016561C">
        <w:rPr>
          <w:rFonts w:ascii="Arial" w:hAnsi="Arial" w:cs="Arial"/>
        </w:rPr>
        <w:t xml:space="preserve">los usuarios va encaminada a que éstos puedan encontrar, manejar y utilizar fuentes académicas confiables teniendo la certeza de que las mismas pueden ser halladas en las colecciones existentes en la biblioteca o fuera de </w:t>
      </w:r>
      <w:r w:rsidR="00E80D51">
        <w:rPr>
          <w:rFonts w:ascii="Arial" w:hAnsi="Arial" w:cs="Arial"/>
        </w:rPr>
        <w:t xml:space="preserve">ella </w:t>
      </w:r>
      <w:r w:rsidR="008B35DF">
        <w:rPr>
          <w:rFonts w:ascii="Arial" w:hAnsi="Arial" w:cs="Arial"/>
          <w:highlight w:val="yellow"/>
        </w:rPr>
        <w:t xml:space="preserve">(Gómez </w:t>
      </w:r>
      <w:proofErr w:type="spellStart"/>
      <w:r w:rsidR="008B35DF">
        <w:rPr>
          <w:rFonts w:ascii="Arial" w:hAnsi="Arial" w:cs="Arial"/>
          <w:highlight w:val="yellow"/>
        </w:rPr>
        <w:t>Sustai</w:t>
      </w:r>
      <w:r w:rsidR="00E80D51" w:rsidRPr="0016561C">
        <w:rPr>
          <w:rFonts w:ascii="Arial" w:hAnsi="Arial" w:cs="Arial"/>
          <w:highlight w:val="yellow"/>
        </w:rPr>
        <w:t>ta</w:t>
      </w:r>
      <w:proofErr w:type="spellEnd"/>
      <w:r w:rsidR="00E80D51" w:rsidRPr="0016561C">
        <w:rPr>
          <w:rFonts w:ascii="Arial" w:hAnsi="Arial" w:cs="Arial"/>
          <w:highlight w:val="yellow"/>
        </w:rPr>
        <w:t>, 2009)</w:t>
      </w:r>
      <w:r w:rsidR="00E80D51">
        <w:rPr>
          <w:rFonts w:ascii="Arial" w:hAnsi="Arial" w:cs="Arial"/>
        </w:rPr>
        <w:t>.</w:t>
      </w:r>
    </w:p>
    <w:p w14:paraId="5718DA3D" w14:textId="1792E4D0" w:rsidR="0094415A" w:rsidRPr="0016561C" w:rsidRDefault="0094415A" w:rsidP="00052D44">
      <w:pPr>
        <w:spacing w:line="360" w:lineRule="auto"/>
        <w:jc w:val="both"/>
        <w:rPr>
          <w:rFonts w:ascii="Arial" w:hAnsi="Arial" w:cs="Arial"/>
        </w:rPr>
      </w:pPr>
    </w:p>
    <w:p w14:paraId="6F794A85" w14:textId="27D83064" w:rsidR="0094415A" w:rsidRPr="0016561C" w:rsidRDefault="000B6D7A" w:rsidP="00052D44">
      <w:pPr>
        <w:spacing w:line="360" w:lineRule="auto"/>
        <w:ind w:firstLine="700"/>
        <w:jc w:val="both"/>
        <w:rPr>
          <w:rFonts w:ascii="Arial" w:hAnsi="Arial" w:cs="Arial"/>
          <w:b/>
        </w:rPr>
      </w:pPr>
      <w:r w:rsidRPr="009E3136">
        <w:rPr>
          <w:rFonts w:ascii="Arial" w:hAnsi="Arial" w:cs="Arial"/>
        </w:rPr>
        <w:t>En</w:t>
      </w:r>
      <w:r w:rsidR="0094415A" w:rsidRPr="009E3136">
        <w:rPr>
          <w:rFonts w:ascii="Arial" w:hAnsi="Arial" w:cs="Arial"/>
        </w:rPr>
        <w:t xml:space="preserve"> </w:t>
      </w:r>
      <w:r w:rsidR="0094415A" w:rsidRPr="0016561C">
        <w:rPr>
          <w:rFonts w:ascii="Arial" w:hAnsi="Arial" w:cs="Arial"/>
        </w:rPr>
        <w:t xml:space="preserve">relación </w:t>
      </w:r>
      <w:r w:rsidRPr="009E3136">
        <w:rPr>
          <w:rFonts w:ascii="Arial" w:hAnsi="Arial" w:cs="Arial"/>
        </w:rPr>
        <w:t>con</w:t>
      </w:r>
      <w:r w:rsidR="0094415A" w:rsidRPr="009E3136">
        <w:rPr>
          <w:rFonts w:ascii="Arial" w:hAnsi="Arial" w:cs="Arial"/>
        </w:rPr>
        <w:t xml:space="preserve"> </w:t>
      </w:r>
      <w:r w:rsidR="0094415A" w:rsidRPr="0016561C">
        <w:rPr>
          <w:rFonts w:ascii="Arial" w:hAnsi="Arial" w:cs="Arial"/>
        </w:rPr>
        <w:t xml:space="preserve">lo mencionado en el párrafo anterior, se puede señalar que para proporcionar a los usuarios este conjunto de elementos (encontrar, manejar e informar) lo primero que se requiere es conocer sus necesidades de información para que </w:t>
      </w:r>
      <w:r w:rsidR="00BD3277">
        <w:rPr>
          <w:rFonts w:ascii="Arial" w:hAnsi="Arial" w:cs="Arial"/>
        </w:rPr>
        <w:t>éstas puedan ser respondidas</w:t>
      </w:r>
      <w:r w:rsidR="0094415A" w:rsidRPr="0016561C">
        <w:rPr>
          <w:rFonts w:ascii="Arial" w:hAnsi="Arial" w:cs="Arial"/>
        </w:rPr>
        <w:t>, utilizando el componente más importante dentro del mundo académico que es la información. El proceso que implica el desarrollo de competencias se lleva a cabo a través de diferentes programas o talleres, dicha educación tiene diferentes elementos por lo que cada una de ellas recibe un término distinto dependiendo de los objetivos de la institución</w:t>
      </w:r>
      <w:r>
        <w:rPr>
          <w:rFonts w:ascii="Arial" w:hAnsi="Arial" w:cs="Arial"/>
        </w:rPr>
        <w:t>;</w:t>
      </w:r>
      <w:r w:rsidR="0094415A" w:rsidRPr="0016561C">
        <w:rPr>
          <w:rFonts w:ascii="Arial" w:hAnsi="Arial" w:cs="Arial"/>
        </w:rPr>
        <w:t xml:space="preserve"> también influye el autor o </w:t>
      </w:r>
      <w:r w:rsidR="00BD3277">
        <w:rPr>
          <w:rFonts w:ascii="Arial" w:hAnsi="Arial" w:cs="Arial"/>
        </w:rPr>
        <w:t>entidad</w:t>
      </w:r>
      <w:r w:rsidR="0094415A" w:rsidRPr="0016561C">
        <w:rPr>
          <w:rFonts w:ascii="Arial" w:hAnsi="Arial" w:cs="Arial"/>
        </w:rPr>
        <w:t xml:space="preserve"> de que se trate (formación de usuarios, desarrollo de </w:t>
      </w:r>
      <w:r w:rsidR="0094415A" w:rsidRPr="0016561C">
        <w:rPr>
          <w:rFonts w:ascii="Arial" w:hAnsi="Arial" w:cs="Arial"/>
        </w:rPr>
        <w:lastRenderedPageBreak/>
        <w:t>habilidades informativas o alfabetización informacional)</w:t>
      </w:r>
      <w:r w:rsidR="00BD3277">
        <w:rPr>
          <w:rFonts w:ascii="Arial" w:hAnsi="Arial" w:cs="Arial"/>
        </w:rPr>
        <w:t xml:space="preserve">, por lo que su </w:t>
      </w:r>
      <w:r w:rsidR="0094415A" w:rsidRPr="0016561C">
        <w:rPr>
          <w:rFonts w:ascii="Arial" w:hAnsi="Arial" w:cs="Arial"/>
        </w:rPr>
        <w:t xml:space="preserve">relevancia e implicaciones </w:t>
      </w:r>
      <w:r w:rsidR="00BD3277">
        <w:rPr>
          <w:rFonts w:ascii="Arial" w:hAnsi="Arial" w:cs="Arial"/>
        </w:rPr>
        <w:t xml:space="preserve">será </w:t>
      </w:r>
      <w:r w:rsidR="0094415A" w:rsidRPr="0016561C">
        <w:rPr>
          <w:rFonts w:ascii="Arial" w:hAnsi="Arial" w:cs="Arial"/>
        </w:rPr>
        <w:t>analizado de forma detallada más adelante.</w:t>
      </w:r>
    </w:p>
    <w:p w14:paraId="1B2CD3E5" w14:textId="77777777" w:rsidR="0094415A" w:rsidRPr="0016561C" w:rsidRDefault="0094415A" w:rsidP="00052D44">
      <w:pPr>
        <w:spacing w:line="360" w:lineRule="auto"/>
        <w:jc w:val="both"/>
        <w:rPr>
          <w:rFonts w:ascii="Arial" w:hAnsi="Arial" w:cs="Arial"/>
        </w:rPr>
      </w:pPr>
    </w:p>
    <w:p w14:paraId="21C9AA2C" w14:textId="3A41FEBC" w:rsidR="0094415A" w:rsidRPr="0016561C" w:rsidRDefault="0094415A" w:rsidP="00052D44">
      <w:pPr>
        <w:spacing w:line="360" w:lineRule="auto"/>
        <w:ind w:firstLine="700"/>
        <w:jc w:val="both"/>
        <w:rPr>
          <w:rFonts w:ascii="Arial" w:hAnsi="Arial" w:cs="Arial"/>
        </w:rPr>
      </w:pPr>
      <w:r w:rsidRPr="0016561C">
        <w:rPr>
          <w:rFonts w:ascii="Arial" w:hAnsi="Arial" w:cs="Arial"/>
        </w:rPr>
        <w:t xml:space="preserve">A pesar de la importancia que posee la </w:t>
      </w:r>
      <w:r w:rsidR="00F577E7">
        <w:rPr>
          <w:rFonts w:ascii="Arial" w:hAnsi="Arial" w:cs="Arial"/>
        </w:rPr>
        <w:t>formación</w:t>
      </w:r>
      <w:r w:rsidRPr="0016561C">
        <w:rPr>
          <w:rFonts w:ascii="Arial" w:hAnsi="Arial" w:cs="Arial"/>
        </w:rPr>
        <w:t xml:space="preserve"> para el desarrollo de </w:t>
      </w:r>
      <w:r w:rsidR="00F577E7">
        <w:rPr>
          <w:rFonts w:ascii="Arial" w:hAnsi="Arial" w:cs="Arial"/>
        </w:rPr>
        <w:t>competencias informacionales</w:t>
      </w:r>
      <w:r w:rsidRPr="0016561C">
        <w:rPr>
          <w:rFonts w:ascii="Arial" w:hAnsi="Arial" w:cs="Arial"/>
        </w:rPr>
        <w:t>, son muchos y muy variados los factores por los cuales s</w:t>
      </w:r>
      <w:r w:rsidR="00F577E7">
        <w:rPr>
          <w:rFonts w:ascii="Arial" w:hAnsi="Arial" w:cs="Arial"/>
        </w:rPr>
        <w:t>ó</w:t>
      </w:r>
      <w:r w:rsidRPr="0016561C">
        <w:rPr>
          <w:rFonts w:ascii="Arial" w:hAnsi="Arial" w:cs="Arial"/>
        </w:rPr>
        <w:t>lo en algunas bibliotecas o instituciones educativas se lleva a cabo dicha actividad.</w:t>
      </w:r>
    </w:p>
    <w:p w14:paraId="50921361" w14:textId="77777777" w:rsidR="0094415A" w:rsidRPr="0016561C" w:rsidRDefault="0094415A" w:rsidP="00052D44">
      <w:pPr>
        <w:spacing w:line="360" w:lineRule="auto"/>
        <w:jc w:val="both"/>
        <w:rPr>
          <w:rFonts w:ascii="Arial" w:hAnsi="Arial" w:cs="Arial"/>
        </w:rPr>
      </w:pPr>
    </w:p>
    <w:p w14:paraId="0EFE4F53" w14:textId="2B661A7C" w:rsidR="0094415A" w:rsidRPr="0016561C" w:rsidRDefault="0094415A" w:rsidP="00052D44">
      <w:pPr>
        <w:spacing w:line="360" w:lineRule="auto"/>
        <w:ind w:firstLine="700"/>
        <w:jc w:val="both"/>
        <w:rPr>
          <w:rFonts w:ascii="Arial" w:hAnsi="Arial" w:cs="Arial"/>
        </w:rPr>
      </w:pPr>
      <w:r w:rsidRPr="0016561C">
        <w:rPr>
          <w:rFonts w:ascii="Arial" w:hAnsi="Arial" w:cs="Arial"/>
        </w:rPr>
        <w:t xml:space="preserve">Uno de los factores que evita el desarrollo de estas </w:t>
      </w:r>
      <w:r w:rsidR="00F577E7">
        <w:rPr>
          <w:rFonts w:ascii="Arial" w:hAnsi="Arial" w:cs="Arial"/>
        </w:rPr>
        <w:t>competencias</w:t>
      </w:r>
      <w:r w:rsidRPr="0016561C">
        <w:rPr>
          <w:rFonts w:ascii="Arial" w:hAnsi="Arial" w:cs="Arial"/>
        </w:rPr>
        <w:t xml:space="preserve"> es la falta de profesionales que conozcan a fondo el tema, de tal manera que puedan transmitir sus conocimientos a quienes requieren este tipo de apoyo; otro factor consiste en que </w:t>
      </w:r>
      <w:r w:rsidR="00F577E7">
        <w:rPr>
          <w:rFonts w:ascii="Arial" w:hAnsi="Arial" w:cs="Arial"/>
        </w:rPr>
        <w:t>el</w:t>
      </w:r>
      <w:r w:rsidRPr="0016561C">
        <w:rPr>
          <w:rFonts w:ascii="Arial" w:hAnsi="Arial" w:cs="Arial"/>
        </w:rPr>
        <w:t xml:space="preserve"> personal de la biblioteca considere que invertir recursos humanos o dinero en esta actividad resulte ser innecesario e improductivo o que esas mismas personas intervengan en perjuicio del desarrollo y diseño de un programa de formación de usuarios.</w:t>
      </w:r>
    </w:p>
    <w:p w14:paraId="4D35E9E2" w14:textId="77777777" w:rsidR="0094415A" w:rsidRPr="0016561C" w:rsidRDefault="0094415A" w:rsidP="00052D44">
      <w:pPr>
        <w:spacing w:line="360" w:lineRule="auto"/>
        <w:jc w:val="both"/>
        <w:rPr>
          <w:rFonts w:ascii="Arial" w:hAnsi="Arial" w:cs="Arial"/>
        </w:rPr>
      </w:pPr>
    </w:p>
    <w:p w14:paraId="285A6EED" w14:textId="09E272AF" w:rsidR="0094415A" w:rsidRPr="0016561C" w:rsidRDefault="00F577E7" w:rsidP="00052D44">
      <w:pPr>
        <w:spacing w:line="360" w:lineRule="auto"/>
        <w:ind w:firstLine="700"/>
        <w:jc w:val="both"/>
        <w:rPr>
          <w:rFonts w:ascii="Arial" w:hAnsi="Arial" w:cs="Arial"/>
        </w:rPr>
      </w:pPr>
      <w:r>
        <w:rPr>
          <w:rFonts w:ascii="Arial" w:hAnsi="Arial" w:cs="Arial"/>
        </w:rPr>
        <w:t>Es importante señalar que</w:t>
      </w:r>
      <w:r w:rsidR="0094415A" w:rsidRPr="0016561C">
        <w:rPr>
          <w:rFonts w:ascii="Arial" w:hAnsi="Arial" w:cs="Arial"/>
        </w:rPr>
        <w:t xml:space="preserve"> el </w:t>
      </w:r>
      <w:r>
        <w:rPr>
          <w:rFonts w:ascii="Arial" w:hAnsi="Arial" w:cs="Arial"/>
        </w:rPr>
        <w:t>bibliotecólogo</w:t>
      </w:r>
      <w:r w:rsidR="0094415A" w:rsidRPr="0016561C">
        <w:rPr>
          <w:rFonts w:ascii="Arial" w:hAnsi="Arial" w:cs="Arial"/>
        </w:rPr>
        <w:t xml:space="preserve"> </w:t>
      </w:r>
      <w:r w:rsidR="0000512B">
        <w:rPr>
          <w:rFonts w:ascii="Arial" w:hAnsi="Arial" w:cs="Arial"/>
        </w:rPr>
        <w:t>debe asumirse como</w:t>
      </w:r>
      <w:r w:rsidR="0094415A" w:rsidRPr="0016561C">
        <w:rPr>
          <w:rFonts w:ascii="Arial" w:hAnsi="Arial" w:cs="Arial"/>
        </w:rPr>
        <w:t xml:space="preserve"> asesor, docente</w:t>
      </w:r>
      <w:r w:rsidR="0000512B">
        <w:rPr>
          <w:rFonts w:ascii="Arial" w:hAnsi="Arial" w:cs="Arial"/>
        </w:rPr>
        <w:t xml:space="preserve"> e inclusive investigador</w:t>
      </w:r>
      <w:r w:rsidR="0094415A" w:rsidRPr="0016561C">
        <w:rPr>
          <w:rFonts w:ascii="Arial" w:hAnsi="Arial" w:cs="Arial"/>
        </w:rPr>
        <w:t xml:space="preserve"> de la información, ya no s</w:t>
      </w:r>
      <w:r w:rsidR="000B6D7A">
        <w:rPr>
          <w:rFonts w:ascii="Arial" w:hAnsi="Arial" w:cs="Arial"/>
        </w:rPr>
        <w:t>ó</w:t>
      </w:r>
      <w:r w:rsidR="0094415A" w:rsidRPr="0016561C">
        <w:rPr>
          <w:rFonts w:ascii="Arial" w:hAnsi="Arial" w:cs="Arial"/>
        </w:rPr>
        <w:t xml:space="preserve">lo es quien deba tener actividades básicas como búsquedas de libros en estantería o préstamo de materiales, “esta función no implica que el bibliotecario debe conocer todos los contenidos pero sí debe conocer qué documentos contiene la información” </w:t>
      </w:r>
      <w:r w:rsidR="008B35DF">
        <w:rPr>
          <w:rFonts w:ascii="Arial" w:hAnsi="Arial" w:cs="Arial"/>
          <w:highlight w:val="yellow"/>
        </w:rPr>
        <w:t xml:space="preserve">(Gómez </w:t>
      </w:r>
      <w:proofErr w:type="spellStart"/>
      <w:r w:rsidR="008B35DF">
        <w:rPr>
          <w:rFonts w:ascii="Arial" w:hAnsi="Arial" w:cs="Arial"/>
          <w:highlight w:val="yellow"/>
        </w:rPr>
        <w:t>Sustai</w:t>
      </w:r>
      <w:r w:rsidR="0094415A" w:rsidRPr="0016561C">
        <w:rPr>
          <w:rFonts w:ascii="Arial" w:hAnsi="Arial" w:cs="Arial"/>
          <w:highlight w:val="yellow"/>
        </w:rPr>
        <w:t>ta</w:t>
      </w:r>
      <w:proofErr w:type="spellEnd"/>
      <w:r w:rsidR="0094415A" w:rsidRPr="0016561C">
        <w:rPr>
          <w:rFonts w:ascii="Arial" w:hAnsi="Arial" w:cs="Arial"/>
          <w:highlight w:val="yellow"/>
        </w:rPr>
        <w:t>, 2009, p. 9)</w:t>
      </w:r>
      <w:r w:rsidR="0094415A" w:rsidRPr="0016561C">
        <w:rPr>
          <w:rFonts w:ascii="Arial" w:hAnsi="Arial" w:cs="Arial"/>
        </w:rPr>
        <w:t xml:space="preserve">, es decir que, se requiere que el </w:t>
      </w:r>
      <w:r w:rsidR="0000512B">
        <w:rPr>
          <w:rFonts w:ascii="Arial" w:hAnsi="Arial" w:cs="Arial"/>
        </w:rPr>
        <w:t>bibliotecólogo</w:t>
      </w:r>
      <w:r w:rsidR="0094415A" w:rsidRPr="0016561C">
        <w:rPr>
          <w:rFonts w:ascii="Arial" w:hAnsi="Arial" w:cs="Arial"/>
        </w:rPr>
        <w:t xml:space="preserve"> tenga un papel activo en la enseñanza de usuarios sin necesidad de que sea experto en cada uno de los materiales de la colección pero sí que conozca de qué forma o a través de qué fuentes el usuario puede satisfacer sus necesidades de información.</w:t>
      </w:r>
    </w:p>
    <w:p w14:paraId="305E3C30" w14:textId="77777777" w:rsidR="0094415A" w:rsidRPr="0016561C" w:rsidRDefault="0094415A" w:rsidP="00052D44">
      <w:pPr>
        <w:spacing w:line="360" w:lineRule="auto"/>
        <w:jc w:val="both"/>
        <w:rPr>
          <w:rFonts w:ascii="Arial" w:hAnsi="Arial" w:cs="Arial"/>
        </w:rPr>
      </w:pPr>
    </w:p>
    <w:p w14:paraId="2A37B8DB" w14:textId="4108405B" w:rsidR="0094415A" w:rsidRPr="00612393" w:rsidRDefault="0094415A" w:rsidP="0000512B">
      <w:pPr>
        <w:spacing w:line="276" w:lineRule="auto"/>
        <w:ind w:left="700" w:right="620"/>
        <w:jc w:val="both"/>
        <w:rPr>
          <w:rFonts w:ascii="Arial" w:hAnsi="Arial" w:cs="Arial"/>
          <w:sz w:val="22"/>
          <w:szCs w:val="22"/>
          <w:highlight w:val="yellow"/>
        </w:rPr>
      </w:pPr>
      <w:r w:rsidRPr="00612393">
        <w:rPr>
          <w:rFonts w:ascii="Arial" w:hAnsi="Arial" w:cs="Arial"/>
          <w:sz w:val="22"/>
          <w:szCs w:val="22"/>
        </w:rPr>
        <w:t xml:space="preserve">La educación de usuarios, formación de usuarios, la instrucción bibliográfica, el desarrollo de habilidades informativas y alfabetización informacional, en bibliotecas universitarias son, por lo tanto, determinantes para la preparación del alumno universitario del siglo XXI y éstas deben brindarse en el contexto bibliotecario universitario y por bibliotecarios universitarios, a fin de generar una cultura de la información institucional y propiciar la generación de conocimiento. De esta forma, el ciclo de la información, es decir, la </w:t>
      </w:r>
      <w:r w:rsidRPr="00612393">
        <w:rPr>
          <w:rFonts w:ascii="Arial" w:hAnsi="Arial" w:cs="Arial"/>
          <w:sz w:val="22"/>
          <w:szCs w:val="22"/>
        </w:rPr>
        <w:lastRenderedPageBreak/>
        <w:t xml:space="preserve">aprehensión-reflexión-transformación y generación de la información-conocimiento será la base para los nuevos aprendizajes. </w:t>
      </w:r>
      <w:r w:rsidR="008B35DF">
        <w:rPr>
          <w:rFonts w:ascii="Arial" w:hAnsi="Arial" w:cs="Arial"/>
          <w:sz w:val="22"/>
          <w:szCs w:val="22"/>
          <w:highlight w:val="yellow"/>
        </w:rPr>
        <w:t xml:space="preserve">(Gómez </w:t>
      </w:r>
      <w:proofErr w:type="spellStart"/>
      <w:r w:rsidR="008B35DF">
        <w:rPr>
          <w:rFonts w:ascii="Arial" w:hAnsi="Arial" w:cs="Arial"/>
          <w:sz w:val="22"/>
          <w:szCs w:val="22"/>
          <w:highlight w:val="yellow"/>
        </w:rPr>
        <w:t>Sustai</w:t>
      </w:r>
      <w:r w:rsidRPr="00612393">
        <w:rPr>
          <w:rFonts w:ascii="Arial" w:hAnsi="Arial" w:cs="Arial"/>
          <w:sz w:val="22"/>
          <w:szCs w:val="22"/>
          <w:highlight w:val="yellow"/>
        </w:rPr>
        <w:t>ta</w:t>
      </w:r>
      <w:proofErr w:type="spellEnd"/>
      <w:r w:rsidRPr="00612393">
        <w:rPr>
          <w:rFonts w:ascii="Arial" w:hAnsi="Arial" w:cs="Arial"/>
          <w:sz w:val="22"/>
          <w:szCs w:val="22"/>
          <w:highlight w:val="yellow"/>
        </w:rPr>
        <w:t>, 2009, p. 10)</w:t>
      </w:r>
    </w:p>
    <w:p w14:paraId="36BB84F9" w14:textId="77777777" w:rsidR="0094415A" w:rsidRPr="0000512B" w:rsidRDefault="0094415A" w:rsidP="0000512B">
      <w:pPr>
        <w:spacing w:line="360" w:lineRule="auto"/>
        <w:jc w:val="both"/>
        <w:rPr>
          <w:rFonts w:ascii="Arial" w:hAnsi="Arial" w:cs="Arial"/>
        </w:rPr>
      </w:pPr>
    </w:p>
    <w:p w14:paraId="52E90F03" w14:textId="26DA2DF4" w:rsidR="0094415A" w:rsidRPr="0000512B" w:rsidRDefault="0000512B" w:rsidP="0000512B">
      <w:pPr>
        <w:spacing w:line="360" w:lineRule="auto"/>
        <w:ind w:firstLine="700"/>
        <w:jc w:val="both"/>
        <w:rPr>
          <w:rFonts w:ascii="Arial" w:hAnsi="Arial" w:cs="Arial"/>
        </w:rPr>
      </w:pPr>
      <w:r>
        <w:rPr>
          <w:rFonts w:ascii="Arial" w:hAnsi="Arial" w:cs="Arial"/>
        </w:rPr>
        <w:t>E</w:t>
      </w:r>
      <w:r w:rsidR="0094415A" w:rsidRPr="0000512B">
        <w:rPr>
          <w:rFonts w:ascii="Arial" w:hAnsi="Arial" w:cs="Arial"/>
        </w:rPr>
        <w:t xml:space="preserve">l desarrollo de competencias para el manejo de la información no debería </w:t>
      </w:r>
      <w:r>
        <w:rPr>
          <w:rFonts w:ascii="Arial" w:hAnsi="Arial" w:cs="Arial"/>
        </w:rPr>
        <w:t>circunscribirse</w:t>
      </w:r>
      <w:r w:rsidR="0094415A" w:rsidRPr="0000512B">
        <w:rPr>
          <w:rFonts w:ascii="Arial" w:hAnsi="Arial" w:cs="Arial"/>
        </w:rPr>
        <w:t xml:space="preserve"> </w:t>
      </w:r>
      <w:r>
        <w:rPr>
          <w:rFonts w:ascii="Arial" w:hAnsi="Arial" w:cs="Arial"/>
        </w:rPr>
        <w:t>a</w:t>
      </w:r>
      <w:r w:rsidR="0094415A" w:rsidRPr="0000512B">
        <w:rPr>
          <w:rFonts w:ascii="Arial" w:hAnsi="Arial" w:cs="Arial"/>
        </w:rPr>
        <w:t xml:space="preserve"> un grado académico </w:t>
      </w:r>
      <w:r>
        <w:rPr>
          <w:rFonts w:ascii="Arial" w:hAnsi="Arial" w:cs="Arial"/>
        </w:rPr>
        <w:t>específico</w:t>
      </w:r>
      <w:r w:rsidR="0094415A" w:rsidRPr="0000512B">
        <w:rPr>
          <w:rFonts w:ascii="Arial" w:hAnsi="Arial" w:cs="Arial"/>
        </w:rPr>
        <w:t xml:space="preserve">, entre más pronto se desarrollen </w:t>
      </w:r>
      <w:r>
        <w:rPr>
          <w:rFonts w:ascii="Arial" w:hAnsi="Arial" w:cs="Arial"/>
        </w:rPr>
        <w:t>el individuo recibirá más beneficios</w:t>
      </w:r>
      <w:r w:rsidR="0094415A" w:rsidRPr="0000512B">
        <w:rPr>
          <w:rFonts w:ascii="Arial" w:hAnsi="Arial" w:cs="Arial"/>
        </w:rPr>
        <w:t xml:space="preserve">, esta educación </w:t>
      </w:r>
      <w:r>
        <w:rPr>
          <w:rFonts w:ascii="Arial" w:hAnsi="Arial" w:cs="Arial"/>
        </w:rPr>
        <w:t>tendrá que</w:t>
      </w:r>
      <w:r w:rsidR="0094415A" w:rsidRPr="0000512B">
        <w:rPr>
          <w:rFonts w:ascii="Arial" w:hAnsi="Arial" w:cs="Arial"/>
        </w:rPr>
        <w:t xml:space="preserve"> ser continua y es </w:t>
      </w:r>
      <w:r>
        <w:rPr>
          <w:rFonts w:ascii="Arial" w:hAnsi="Arial" w:cs="Arial"/>
        </w:rPr>
        <w:t xml:space="preserve">en </w:t>
      </w:r>
      <w:r w:rsidR="0094415A" w:rsidRPr="0000512B">
        <w:rPr>
          <w:rFonts w:ascii="Arial" w:hAnsi="Arial" w:cs="Arial"/>
        </w:rPr>
        <w:t xml:space="preserve">la BU donde se </w:t>
      </w:r>
      <w:r>
        <w:rPr>
          <w:rFonts w:ascii="Arial" w:hAnsi="Arial" w:cs="Arial"/>
        </w:rPr>
        <w:t>llega</w:t>
      </w:r>
      <w:r w:rsidR="0094415A" w:rsidRPr="0000512B">
        <w:rPr>
          <w:rFonts w:ascii="Arial" w:hAnsi="Arial" w:cs="Arial"/>
        </w:rPr>
        <w:t xml:space="preserve"> a la cúspide de esta formación.</w:t>
      </w:r>
    </w:p>
    <w:p w14:paraId="40D310DA" w14:textId="77777777" w:rsidR="0094415A" w:rsidRDefault="0094415A" w:rsidP="0000512B">
      <w:pPr>
        <w:spacing w:line="360" w:lineRule="auto"/>
        <w:jc w:val="both"/>
        <w:rPr>
          <w:rFonts w:ascii="Arial" w:hAnsi="Arial" w:cs="Arial"/>
        </w:rPr>
      </w:pPr>
    </w:p>
    <w:p w14:paraId="790F86BC" w14:textId="137E6B9E" w:rsidR="0000512B" w:rsidRPr="002621A7" w:rsidRDefault="0000512B" w:rsidP="00CC6083">
      <w:pPr>
        <w:pStyle w:val="Prrafodelista"/>
        <w:numPr>
          <w:ilvl w:val="2"/>
          <w:numId w:val="1"/>
        </w:numPr>
        <w:spacing w:line="360" w:lineRule="auto"/>
        <w:jc w:val="both"/>
        <w:rPr>
          <w:rFonts w:ascii="Arial" w:hAnsi="Arial" w:cs="Arial"/>
          <w:b/>
          <w:color w:val="1F3864" w:themeColor="accent1" w:themeShade="80"/>
        </w:rPr>
      </w:pPr>
      <w:r w:rsidRPr="002621A7">
        <w:rPr>
          <w:rFonts w:ascii="Arial" w:hAnsi="Arial" w:cs="Arial"/>
          <w:b/>
          <w:color w:val="1F3864" w:themeColor="accent1" w:themeShade="80"/>
        </w:rPr>
        <w:t>Terminología</w:t>
      </w:r>
    </w:p>
    <w:p w14:paraId="63B0DB19" w14:textId="77777777" w:rsidR="0000512B" w:rsidRPr="00A019AB" w:rsidRDefault="0000512B" w:rsidP="0000512B">
      <w:pPr>
        <w:spacing w:line="360" w:lineRule="auto"/>
        <w:jc w:val="both"/>
        <w:rPr>
          <w:rFonts w:ascii="Arial" w:hAnsi="Arial" w:cs="Arial"/>
        </w:rPr>
      </w:pPr>
    </w:p>
    <w:p w14:paraId="79AD262B" w14:textId="262E5156" w:rsidR="0094415A" w:rsidRPr="0016561C" w:rsidRDefault="002C2E74" w:rsidP="00D856FD">
      <w:pPr>
        <w:spacing w:line="360" w:lineRule="auto"/>
        <w:jc w:val="both"/>
        <w:rPr>
          <w:rFonts w:ascii="Arial" w:hAnsi="Arial" w:cs="Arial"/>
        </w:rPr>
      </w:pPr>
      <w:r>
        <w:rPr>
          <w:rFonts w:ascii="Arial" w:hAnsi="Arial" w:cs="Arial"/>
        </w:rPr>
        <w:t xml:space="preserve">En la literatura especializada existen múltiples </w:t>
      </w:r>
      <w:r w:rsidR="0094415A" w:rsidRPr="0016561C">
        <w:rPr>
          <w:rFonts w:ascii="Arial" w:hAnsi="Arial" w:cs="Arial"/>
        </w:rPr>
        <w:t xml:space="preserve">términos </w:t>
      </w:r>
      <w:r>
        <w:rPr>
          <w:rFonts w:ascii="Arial" w:hAnsi="Arial" w:cs="Arial"/>
        </w:rPr>
        <w:t>que abordan las actividades inherentes a la enseñanza que brinda la biblioteca para el uso óptimo de la información (</w:t>
      </w:r>
      <w:r w:rsidR="0094415A" w:rsidRPr="0016561C">
        <w:rPr>
          <w:rFonts w:ascii="Arial" w:hAnsi="Arial" w:cs="Arial"/>
        </w:rPr>
        <w:t>formación de usuarios, desarrollo de habilidades informativas</w:t>
      </w:r>
      <w:r>
        <w:rPr>
          <w:rFonts w:ascii="Arial" w:hAnsi="Arial" w:cs="Arial"/>
        </w:rPr>
        <w:t xml:space="preserve">, </w:t>
      </w:r>
      <w:r w:rsidR="0094415A" w:rsidRPr="0016561C">
        <w:rPr>
          <w:rFonts w:ascii="Arial" w:hAnsi="Arial" w:cs="Arial"/>
        </w:rPr>
        <w:t>alfabetización informacional</w:t>
      </w:r>
      <w:r>
        <w:rPr>
          <w:rFonts w:ascii="Arial" w:hAnsi="Arial" w:cs="Arial"/>
        </w:rPr>
        <w:t xml:space="preserve">, entre otros), los cuales presentan grades </w:t>
      </w:r>
      <w:r w:rsidRPr="0016561C">
        <w:rPr>
          <w:rFonts w:ascii="Arial" w:hAnsi="Arial" w:cs="Arial"/>
        </w:rPr>
        <w:t>similitudes y podrían</w:t>
      </w:r>
      <w:r>
        <w:rPr>
          <w:rFonts w:ascii="Arial" w:hAnsi="Arial" w:cs="Arial"/>
        </w:rPr>
        <w:t xml:space="preserve"> referirse a la misma </w:t>
      </w:r>
      <w:r w:rsidR="00796314">
        <w:rPr>
          <w:rFonts w:ascii="Arial" w:hAnsi="Arial" w:cs="Arial"/>
        </w:rPr>
        <w:t>acción,</w:t>
      </w:r>
      <w:r w:rsidRPr="0016561C">
        <w:rPr>
          <w:rFonts w:ascii="Arial" w:hAnsi="Arial" w:cs="Arial"/>
        </w:rPr>
        <w:t xml:space="preserve"> per</w:t>
      </w:r>
      <w:r w:rsidR="00D856FD">
        <w:rPr>
          <w:rFonts w:ascii="Arial" w:hAnsi="Arial" w:cs="Arial"/>
        </w:rPr>
        <w:t>o con diferentes características.</w:t>
      </w:r>
    </w:p>
    <w:p w14:paraId="029E31AB" w14:textId="77777777" w:rsidR="0094415A" w:rsidRPr="0016561C" w:rsidRDefault="0094415A" w:rsidP="00D856FD">
      <w:pPr>
        <w:spacing w:line="360" w:lineRule="auto"/>
        <w:jc w:val="both"/>
        <w:rPr>
          <w:rFonts w:ascii="Arial" w:hAnsi="Arial" w:cs="Arial"/>
        </w:rPr>
      </w:pPr>
    </w:p>
    <w:p w14:paraId="09E40BEC" w14:textId="1E26DCC3" w:rsidR="0094415A" w:rsidRPr="0016561C" w:rsidRDefault="00D856FD" w:rsidP="00052D44">
      <w:pPr>
        <w:spacing w:line="360" w:lineRule="auto"/>
        <w:ind w:firstLine="700"/>
        <w:jc w:val="both"/>
        <w:rPr>
          <w:rFonts w:ascii="Arial" w:hAnsi="Arial" w:cs="Arial"/>
        </w:rPr>
      </w:pPr>
      <w:r>
        <w:rPr>
          <w:rFonts w:ascii="Arial" w:hAnsi="Arial" w:cs="Arial"/>
        </w:rPr>
        <w:t>El término “f</w:t>
      </w:r>
      <w:r w:rsidR="0094415A" w:rsidRPr="0016561C">
        <w:rPr>
          <w:rFonts w:ascii="Arial" w:hAnsi="Arial" w:cs="Arial"/>
        </w:rPr>
        <w:t>ormación de usuarios</w:t>
      </w:r>
      <w:r>
        <w:rPr>
          <w:rFonts w:ascii="Arial" w:hAnsi="Arial" w:cs="Arial"/>
        </w:rPr>
        <w:t>”</w:t>
      </w:r>
      <w:r w:rsidR="0094415A" w:rsidRPr="0016561C">
        <w:rPr>
          <w:rFonts w:ascii="Arial" w:hAnsi="Arial" w:cs="Arial"/>
        </w:rPr>
        <w:t xml:space="preserve"> </w:t>
      </w:r>
      <w:r>
        <w:rPr>
          <w:rFonts w:ascii="Arial" w:hAnsi="Arial" w:cs="Arial"/>
        </w:rPr>
        <w:t xml:space="preserve">comienza a ser utilizado </w:t>
      </w:r>
      <w:r w:rsidR="0094415A" w:rsidRPr="0016561C">
        <w:rPr>
          <w:rFonts w:ascii="Arial" w:hAnsi="Arial" w:cs="Arial"/>
        </w:rPr>
        <w:t>en los Estados Unidos y en Europa</w:t>
      </w:r>
      <w:r>
        <w:rPr>
          <w:rFonts w:ascii="Arial" w:hAnsi="Arial" w:cs="Arial"/>
        </w:rPr>
        <w:t xml:space="preserve"> durante las décadas de los sesenta y setenta</w:t>
      </w:r>
      <w:r w:rsidR="0094415A" w:rsidRPr="0016561C">
        <w:rPr>
          <w:rFonts w:ascii="Arial" w:hAnsi="Arial" w:cs="Arial"/>
        </w:rPr>
        <w:t xml:space="preserve">, </w:t>
      </w:r>
      <w:r>
        <w:rPr>
          <w:rFonts w:ascii="Arial" w:hAnsi="Arial" w:cs="Arial"/>
        </w:rPr>
        <w:t>enfocándose a la</w:t>
      </w:r>
      <w:r w:rsidR="0094415A" w:rsidRPr="0016561C">
        <w:rPr>
          <w:rFonts w:ascii="Arial" w:hAnsi="Arial" w:cs="Arial"/>
        </w:rPr>
        <w:t xml:space="preserve"> </w:t>
      </w:r>
      <w:r>
        <w:rPr>
          <w:rFonts w:ascii="Arial" w:hAnsi="Arial" w:cs="Arial"/>
        </w:rPr>
        <w:t>descripción de</w:t>
      </w:r>
      <w:r w:rsidR="0094415A" w:rsidRPr="0016561C">
        <w:rPr>
          <w:rFonts w:ascii="Arial" w:hAnsi="Arial" w:cs="Arial"/>
        </w:rPr>
        <w:t xml:space="preserve"> los servicios y la colección de la biblioteca</w:t>
      </w:r>
      <w:r>
        <w:rPr>
          <w:rFonts w:ascii="Arial" w:hAnsi="Arial" w:cs="Arial"/>
        </w:rPr>
        <w:t>,</w:t>
      </w:r>
      <w:r w:rsidR="0094415A" w:rsidRPr="0016561C">
        <w:rPr>
          <w:rFonts w:ascii="Arial" w:hAnsi="Arial" w:cs="Arial"/>
        </w:rPr>
        <w:t xml:space="preserve"> principalmente a t</w:t>
      </w:r>
      <w:r>
        <w:rPr>
          <w:rFonts w:ascii="Arial" w:hAnsi="Arial" w:cs="Arial"/>
        </w:rPr>
        <w:t xml:space="preserve">ravés de las visitas guiadas. En el </w:t>
      </w:r>
      <w:r w:rsidR="0094415A" w:rsidRPr="0016561C">
        <w:rPr>
          <w:rFonts w:ascii="Arial" w:hAnsi="Arial" w:cs="Arial"/>
        </w:rPr>
        <w:t xml:space="preserve">siguiente cuadro </w:t>
      </w:r>
      <w:r>
        <w:rPr>
          <w:rFonts w:ascii="Arial" w:hAnsi="Arial" w:cs="Arial"/>
        </w:rPr>
        <w:t xml:space="preserve">se </w:t>
      </w:r>
      <w:r w:rsidR="0094415A" w:rsidRPr="0016561C">
        <w:rPr>
          <w:rFonts w:ascii="Arial" w:hAnsi="Arial" w:cs="Arial"/>
        </w:rPr>
        <w:t xml:space="preserve">describe </w:t>
      </w:r>
      <w:r>
        <w:rPr>
          <w:rFonts w:ascii="Arial" w:hAnsi="Arial" w:cs="Arial"/>
        </w:rPr>
        <w:t>la</w:t>
      </w:r>
      <w:r w:rsidR="0094415A" w:rsidRPr="0016561C">
        <w:rPr>
          <w:rFonts w:ascii="Arial" w:hAnsi="Arial" w:cs="Arial"/>
        </w:rPr>
        <w:t xml:space="preserve"> evolución</w:t>
      </w:r>
      <w:r>
        <w:rPr>
          <w:rFonts w:ascii="Arial" w:hAnsi="Arial" w:cs="Arial"/>
        </w:rPr>
        <w:t xml:space="preserve"> de este concepto:</w:t>
      </w:r>
    </w:p>
    <w:p w14:paraId="0CAA02F4" w14:textId="77777777" w:rsidR="0094415A" w:rsidRPr="0016561C" w:rsidRDefault="0094415A" w:rsidP="00052D44">
      <w:pPr>
        <w:spacing w:line="360" w:lineRule="auto"/>
        <w:rPr>
          <w:rFonts w:ascii="Arial" w:hAnsi="Arial" w:cs="Arial"/>
        </w:rPr>
      </w:pPr>
    </w:p>
    <w:tbl>
      <w:tblPr>
        <w:tblW w:w="901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66"/>
        <w:gridCol w:w="2552"/>
        <w:gridCol w:w="5297"/>
      </w:tblGrid>
      <w:tr w:rsidR="0094415A" w:rsidRPr="00D856FD" w14:paraId="24575CAE" w14:textId="77777777" w:rsidTr="00E74095">
        <w:tc>
          <w:tcPr>
            <w:tcW w:w="11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tcMar>
              <w:top w:w="100" w:type="dxa"/>
              <w:left w:w="100" w:type="dxa"/>
              <w:bottom w:w="100" w:type="dxa"/>
              <w:right w:w="100" w:type="dxa"/>
            </w:tcMar>
            <w:vAlign w:val="center"/>
          </w:tcPr>
          <w:p w14:paraId="7140072C" w14:textId="77777777" w:rsidR="0094415A" w:rsidRPr="00E74095" w:rsidRDefault="0094415A" w:rsidP="00D856FD">
            <w:pPr>
              <w:widowControl w:val="0"/>
              <w:spacing w:line="276" w:lineRule="auto"/>
              <w:jc w:val="center"/>
              <w:rPr>
                <w:rFonts w:ascii="Arial" w:hAnsi="Arial" w:cs="Arial"/>
                <w:b/>
                <w:color w:val="FFFFFF" w:themeColor="background1"/>
                <w:sz w:val="26"/>
                <w:szCs w:val="26"/>
              </w:rPr>
            </w:pPr>
            <w:r w:rsidRPr="00E74095">
              <w:rPr>
                <w:rFonts w:ascii="Arial" w:hAnsi="Arial" w:cs="Arial"/>
                <w:b/>
                <w:color w:val="FFFFFF" w:themeColor="background1"/>
                <w:sz w:val="26"/>
                <w:szCs w:val="26"/>
              </w:rPr>
              <w:t>1977</w:t>
            </w:r>
          </w:p>
        </w:tc>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tcMar>
              <w:top w:w="100" w:type="dxa"/>
              <w:left w:w="100" w:type="dxa"/>
              <w:bottom w:w="100" w:type="dxa"/>
              <w:right w:w="100" w:type="dxa"/>
            </w:tcMar>
            <w:vAlign w:val="center"/>
          </w:tcPr>
          <w:p w14:paraId="40600AF0" w14:textId="77777777" w:rsidR="0094415A" w:rsidRPr="00E74095" w:rsidRDefault="0094415A" w:rsidP="00D856FD">
            <w:pPr>
              <w:widowControl w:val="0"/>
              <w:spacing w:line="276" w:lineRule="auto"/>
              <w:jc w:val="center"/>
              <w:rPr>
                <w:rFonts w:ascii="Arial" w:hAnsi="Arial" w:cs="Arial"/>
                <w:b/>
                <w:color w:val="FFFFFF" w:themeColor="background1"/>
                <w:sz w:val="20"/>
                <w:szCs w:val="20"/>
              </w:rPr>
            </w:pPr>
            <w:r w:rsidRPr="00E74095">
              <w:rPr>
                <w:rFonts w:ascii="Arial" w:hAnsi="Arial" w:cs="Arial"/>
                <w:b/>
                <w:color w:val="FFFFFF" w:themeColor="background1"/>
                <w:sz w:val="20"/>
                <w:szCs w:val="20"/>
              </w:rPr>
              <w:t>Milagros del Corral</w:t>
            </w:r>
          </w:p>
        </w:tc>
        <w:tc>
          <w:tcPr>
            <w:tcW w:w="5297" w:type="dxa"/>
            <w:tcBorders>
              <w:left w:val="single" w:sz="8" w:space="0" w:color="FFFFFF" w:themeColor="background1"/>
            </w:tcBorders>
            <w:shd w:val="clear" w:color="auto" w:fill="auto"/>
            <w:tcMar>
              <w:top w:w="100" w:type="dxa"/>
              <w:left w:w="100" w:type="dxa"/>
              <w:bottom w:w="100" w:type="dxa"/>
              <w:right w:w="100" w:type="dxa"/>
            </w:tcMar>
          </w:tcPr>
          <w:p w14:paraId="3F9077F9" w14:textId="1C2CA68B" w:rsidR="0094415A" w:rsidRPr="00E74095" w:rsidRDefault="0094415A" w:rsidP="00E74095">
            <w:pPr>
              <w:widowControl w:val="0"/>
              <w:spacing w:line="276" w:lineRule="auto"/>
              <w:ind w:left="183" w:right="236"/>
              <w:jc w:val="both"/>
              <w:rPr>
                <w:rFonts w:ascii="Arial" w:hAnsi="Arial" w:cs="Arial"/>
                <w:sz w:val="20"/>
                <w:szCs w:val="20"/>
              </w:rPr>
            </w:pPr>
            <w:r w:rsidRPr="00E74095">
              <w:rPr>
                <w:rFonts w:ascii="Arial" w:hAnsi="Arial" w:cs="Arial"/>
                <w:sz w:val="20"/>
                <w:szCs w:val="20"/>
              </w:rPr>
              <w:t>Cualquier tipo de esfuerzo tendente a facilitar la orientación al usuario, individual o colectivamente, a fin de lograr una utilización más eficaz de los recursos y servi</w:t>
            </w:r>
            <w:r w:rsidR="00E74095" w:rsidRPr="00E74095">
              <w:rPr>
                <w:rFonts w:ascii="Arial" w:hAnsi="Arial" w:cs="Arial"/>
                <w:sz w:val="20"/>
                <w:szCs w:val="20"/>
              </w:rPr>
              <w:t>cios que ofrece la biblioteca.</w:t>
            </w:r>
          </w:p>
        </w:tc>
      </w:tr>
      <w:tr w:rsidR="0094415A" w:rsidRPr="00D856FD" w14:paraId="6AAED64F" w14:textId="77777777" w:rsidTr="00E74095">
        <w:tc>
          <w:tcPr>
            <w:tcW w:w="11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tcMar>
              <w:top w:w="100" w:type="dxa"/>
              <w:left w:w="100" w:type="dxa"/>
              <w:bottom w:w="100" w:type="dxa"/>
              <w:right w:w="100" w:type="dxa"/>
            </w:tcMar>
            <w:vAlign w:val="center"/>
          </w:tcPr>
          <w:p w14:paraId="468B5527" w14:textId="77777777" w:rsidR="0094415A" w:rsidRPr="00E74095" w:rsidRDefault="0094415A" w:rsidP="00D856FD">
            <w:pPr>
              <w:widowControl w:val="0"/>
              <w:spacing w:line="276" w:lineRule="auto"/>
              <w:jc w:val="center"/>
              <w:rPr>
                <w:rFonts w:ascii="Arial" w:hAnsi="Arial" w:cs="Arial"/>
                <w:b/>
                <w:color w:val="FFFFFF" w:themeColor="background1"/>
                <w:sz w:val="26"/>
                <w:szCs w:val="26"/>
              </w:rPr>
            </w:pPr>
            <w:r w:rsidRPr="00E74095">
              <w:rPr>
                <w:rFonts w:ascii="Arial" w:hAnsi="Arial" w:cs="Arial"/>
                <w:b/>
                <w:color w:val="FFFFFF" w:themeColor="background1"/>
                <w:sz w:val="26"/>
                <w:szCs w:val="26"/>
              </w:rPr>
              <w:t>1990</w:t>
            </w:r>
          </w:p>
        </w:tc>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tcMar>
              <w:top w:w="100" w:type="dxa"/>
              <w:left w:w="100" w:type="dxa"/>
              <w:bottom w:w="100" w:type="dxa"/>
              <w:right w:w="100" w:type="dxa"/>
            </w:tcMar>
            <w:vAlign w:val="center"/>
          </w:tcPr>
          <w:p w14:paraId="6A4EA01E" w14:textId="77777777" w:rsidR="0094415A" w:rsidRPr="00E74095" w:rsidRDefault="0094415A" w:rsidP="00D856FD">
            <w:pPr>
              <w:widowControl w:val="0"/>
              <w:spacing w:line="276" w:lineRule="auto"/>
              <w:jc w:val="center"/>
              <w:rPr>
                <w:rFonts w:ascii="Arial" w:hAnsi="Arial" w:cs="Arial"/>
                <w:b/>
                <w:color w:val="FFFFFF" w:themeColor="background1"/>
                <w:sz w:val="20"/>
                <w:szCs w:val="20"/>
              </w:rPr>
            </w:pPr>
            <w:r w:rsidRPr="00E74095">
              <w:rPr>
                <w:rFonts w:ascii="Arial" w:hAnsi="Arial" w:cs="Arial"/>
                <w:b/>
                <w:color w:val="FFFFFF" w:themeColor="background1"/>
                <w:sz w:val="20"/>
                <w:szCs w:val="20"/>
              </w:rPr>
              <w:t>Díez y Peñalver</w:t>
            </w:r>
          </w:p>
        </w:tc>
        <w:tc>
          <w:tcPr>
            <w:tcW w:w="5297" w:type="dxa"/>
            <w:tcBorders>
              <w:left w:val="single" w:sz="8" w:space="0" w:color="FFFFFF" w:themeColor="background1"/>
            </w:tcBorders>
            <w:shd w:val="clear" w:color="auto" w:fill="auto"/>
            <w:tcMar>
              <w:top w:w="100" w:type="dxa"/>
              <w:left w:w="100" w:type="dxa"/>
              <w:bottom w:w="100" w:type="dxa"/>
              <w:right w:w="100" w:type="dxa"/>
            </w:tcMar>
          </w:tcPr>
          <w:p w14:paraId="65618EC4" w14:textId="77777777" w:rsidR="0094415A" w:rsidRPr="00E74095" w:rsidRDefault="0094415A" w:rsidP="00E74095">
            <w:pPr>
              <w:widowControl w:val="0"/>
              <w:spacing w:line="276" w:lineRule="auto"/>
              <w:ind w:left="183" w:right="236"/>
              <w:jc w:val="both"/>
              <w:rPr>
                <w:rFonts w:ascii="Arial" w:hAnsi="Arial" w:cs="Arial"/>
                <w:sz w:val="20"/>
                <w:szCs w:val="20"/>
              </w:rPr>
            </w:pPr>
            <w:r w:rsidRPr="00E74095">
              <w:rPr>
                <w:rFonts w:ascii="Arial" w:hAnsi="Arial" w:cs="Arial"/>
                <w:sz w:val="20"/>
                <w:szCs w:val="20"/>
              </w:rPr>
              <w:t>Conjunto de actividades pedagógicas encaminadas a la utilización óptima de los recursos y mecanismos informativos.</w:t>
            </w:r>
          </w:p>
        </w:tc>
      </w:tr>
      <w:tr w:rsidR="0094415A" w:rsidRPr="00D856FD" w14:paraId="002A5E7A" w14:textId="77777777" w:rsidTr="00E74095">
        <w:tc>
          <w:tcPr>
            <w:tcW w:w="11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tcMar>
              <w:top w:w="100" w:type="dxa"/>
              <w:left w:w="100" w:type="dxa"/>
              <w:bottom w:w="100" w:type="dxa"/>
              <w:right w:w="100" w:type="dxa"/>
            </w:tcMar>
            <w:vAlign w:val="center"/>
          </w:tcPr>
          <w:p w14:paraId="50607E1F" w14:textId="77777777" w:rsidR="0094415A" w:rsidRPr="00E74095" w:rsidRDefault="0094415A" w:rsidP="00D856FD">
            <w:pPr>
              <w:widowControl w:val="0"/>
              <w:spacing w:line="276" w:lineRule="auto"/>
              <w:jc w:val="center"/>
              <w:rPr>
                <w:rFonts w:ascii="Arial" w:hAnsi="Arial" w:cs="Arial"/>
                <w:b/>
                <w:color w:val="FFFFFF" w:themeColor="background1"/>
                <w:sz w:val="26"/>
                <w:szCs w:val="26"/>
              </w:rPr>
            </w:pPr>
            <w:r w:rsidRPr="00E74095">
              <w:rPr>
                <w:rFonts w:ascii="Arial" w:hAnsi="Arial" w:cs="Arial"/>
                <w:b/>
                <w:color w:val="FFFFFF" w:themeColor="background1"/>
                <w:sz w:val="26"/>
                <w:szCs w:val="26"/>
              </w:rPr>
              <w:t>1995</w:t>
            </w:r>
          </w:p>
        </w:tc>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tcMar>
              <w:top w:w="100" w:type="dxa"/>
              <w:left w:w="100" w:type="dxa"/>
              <w:bottom w:w="100" w:type="dxa"/>
              <w:right w:w="100" w:type="dxa"/>
            </w:tcMar>
            <w:vAlign w:val="center"/>
          </w:tcPr>
          <w:p w14:paraId="20D35AE8" w14:textId="77777777" w:rsidR="0094415A" w:rsidRPr="00E74095" w:rsidRDefault="0094415A" w:rsidP="00D856FD">
            <w:pPr>
              <w:widowControl w:val="0"/>
              <w:spacing w:line="276" w:lineRule="auto"/>
              <w:jc w:val="center"/>
              <w:rPr>
                <w:rFonts w:ascii="Arial" w:hAnsi="Arial" w:cs="Arial"/>
                <w:b/>
                <w:color w:val="FFFFFF" w:themeColor="background1"/>
                <w:sz w:val="20"/>
                <w:szCs w:val="20"/>
              </w:rPr>
            </w:pPr>
            <w:r w:rsidRPr="00E74095">
              <w:rPr>
                <w:rFonts w:ascii="Arial" w:hAnsi="Arial" w:cs="Arial"/>
                <w:b/>
                <w:color w:val="FFFFFF" w:themeColor="background1"/>
                <w:sz w:val="20"/>
                <w:szCs w:val="20"/>
              </w:rPr>
              <w:t>Hilario Hernández</w:t>
            </w:r>
          </w:p>
        </w:tc>
        <w:tc>
          <w:tcPr>
            <w:tcW w:w="5297" w:type="dxa"/>
            <w:tcBorders>
              <w:left w:val="single" w:sz="8" w:space="0" w:color="FFFFFF" w:themeColor="background1"/>
            </w:tcBorders>
            <w:shd w:val="clear" w:color="auto" w:fill="auto"/>
            <w:tcMar>
              <w:top w:w="100" w:type="dxa"/>
              <w:left w:w="100" w:type="dxa"/>
              <w:bottom w:w="100" w:type="dxa"/>
              <w:right w:w="100" w:type="dxa"/>
            </w:tcMar>
          </w:tcPr>
          <w:p w14:paraId="6753427B" w14:textId="77FDE567" w:rsidR="0094415A" w:rsidRPr="00E74095" w:rsidRDefault="0094415A" w:rsidP="00E74095">
            <w:pPr>
              <w:widowControl w:val="0"/>
              <w:spacing w:line="276" w:lineRule="auto"/>
              <w:ind w:left="183" w:right="236"/>
              <w:jc w:val="both"/>
              <w:rPr>
                <w:rFonts w:ascii="Arial" w:hAnsi="Arial" w:cs="Arial"/>
                <w:sz w:val="20"/>
                <w:szCs w:val="20"/>
              </w:rPr>
            </w:pPr>
            <w:r w:rsidRPr="00E74095">
              <w:rPr>
                <w:rFonts w:ascii="Arial" w:hAnsi="Arial" w:cs="Arial"/>
                <w:sz w:val="20"/>
                <w:szCs w:val="20"/>
              </w:rPr>
              <w:t>Conjunto de actuaciones encaminadas a optimizar el aprovechamiento que los usuarios obtienen de los recursos informativos que les ofrece la biblioteca</w:t>
            </w:r>
            <w:r w:rsidR="00E74095" w:rsidRPr="00E74095">
              <w:rPr>
                <w:rFonts w:ascii="Arial" w:hAnsi="Arial" w:cs="Arial"/>
                <w:sz w:val="20"/>
                <w:szCs w:val="20"/>
              </w:rPr>
              <w:t>.</w:t>
            </w:r>
          </w:p>
        </w:tc>
      </w:tr>
      <w:tr w:rsidR="0094415A" w:rsidRPr="00D856FD" w14:paraId="11DA3BE7" w14:textId="77777777" w:rsidTr="00E74095">
        <w:tc>
          <w:tcPr>
            <w:tcW w:w="11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tcMar>
              <w:top w:w="100" w:type="dxa"/>
              <w:left w:w="100" w:type="dxa"/>
              <w:bottom w:w="100" w:type="dxa"/>
              <w:right w:w="100" w:type="dxa"/>
            </w:tcMar>
            <w:vAlign w:val="center"/>
          </w:tcPr>
          <w:p w14:paraId="7477101C" w14:textId="77777777" w:rsidR="0094415A" w:rsidRPr="00E74095" w:rsidRDefault="0094415A" w:rsidP="00D856FD">
            <w:pPr>
              <w:widowControl w:val="0"/>
              <w:spacing w:line="276" w:lineRule="auto"/>
              <w:jc w:val="center"/>
              <w:rPr>
                <w:rFonts w:ascii="Arial" w:hAnsi="Arial" w:cs="Arial"/>
                <w:b/>
                <w:color w:val="FFFFFF" w:themeColor="background1"/>
                <w:sz w:val="26"/>
                <w:szCs w:val="26"/>
              </w:rPr>
            </w:pPr>
            <w:r w:rsidRPr="00E74095">
              <w:rPr>
                <w:rFonts w:ascii="Arial" w:hAnsi="Arial" w:cs="Arial"/>
                <w:b/>
                <w:color w:val="FFFFFF" w:themeColor="background1"/>
                <w:sz w:val="26"/>
                <w:szCs w:val="26"/>
              </w:rPr>
              <w:lastRenderedPageBreak/>
              <w:t>1996</w:t>
            </w:r>
          </w:p>
        </w:tc>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tcMar>
              <w:top w:w="100" w:type="dxa"/>
              <w:left w:w="100" w:type="dxa"/>
              <w:bottom w:w="100" w:type="dxa"/>
              <w:right w:w="100" w:type="dxa"/>
            </w:tcMar>
            <w:vAlign w:val="center"/>
          </w:tcPr>
          <w:p w14:paraId="16B1FF4E" w14:textId="77777777" w:rsidR="0094415A" w:rsidRPr="00E74095" w:rsidRDefault="0094415A" w:rsidP="00D856FD">
            <w:pPr>
              <w:widowControl w:val="0"/>
              <w:spacing w:line="276" w:lineRule="auto"/>
              <w:jc w:val="center"/>
              <w:rPr>
                <w:rFonts w:ascii="Arial" w:hAnsi="Arial" w:cs="Arial"/>
                <w:b/>
                <w:color w:val="FFFFFF" w:themeColor="background1"/>
                <w:sz w:val="20"/>
                <w:szCs w:val="20"/>
              </w:rPr>
            </w:pPr>
            <w:r w:rsidRPr="00E74095">
              <w:rPr>
                <w:rFonts w:ascii="Arial" w:hAnsi="Arial" w:cs="Arial"/>
                <w:b/>
                <w:color w:val="FFFFFF" w:themeColor="background1"/>
                <w:sz w:val="20"/>
                <w:szCs w:val="20"/>
              </w:rPr>
              <w:t>Leticia Sánchez-</w:t>
            </w:r>
            <w:proofErr w:type="spellStart"/>
            <w:r w:rsidRPr="00E74095">
              <w:rPr>
                <w:rFonts w:ascii="Arial" w:hAnsi="Arial" w:cs="Arial"/>
                <w:b/>
                <w:color w:val="FFFFFF" w:themeColor="background1"/>
                <w:sz w:val="20"/>
                <w:szCs w:val="20"/>
              </w:rPr>
              <w:t>Paus</w:t>
            </w:r>
            <w:proofErr w:type="spellEnd"/>
          </w:p>
        </w:tc>
        <w:tc>
          <w:tcPr>
            <w:tcW w:w="5297" w:type="dxa"/>
            <w:tcBorders>
              <w:left w:val="single" w:sz="8" w:space="0" w:color="FFFFFF" w:themeColor="background1"/>
            </w:tcBorders>
            <w:shd w:val="clear" w:color="auto" w:fill="auto"/>
            <w:tcMar>
              <w:top w:w="100" w:type="dxa"/>
              <w:left w:w="100" w:type="dxa"/>
              <w:bottom w:w="100" w:type="dxa"/>
              <w:right w:w="100" w:type="dxa"/>
            </w:tcMar>
          </w:tcPr>
          <w:p w14:paraId="459C223C" w14:textId="318A97DB" w:rsidR="0094415A" w:rsidRPr="00E74095" w:rsidRDefault="0094415A" w:rsidP="00E74095">
            <w:pPr>
              <w:widowControl w:val="0"/>
              <w:spacing w:line="276" w:lineRule="auto"/>
              <w:ind w:left="183" w:right="236"/>
              <w:jc w:val="both"/>
              <w:rPr>
                <w:rFonts w:ascii="Arial" w:hAnsi="Arial" w:cs="Arial"/>
                <w:sz w:val="20"/>
                <w:szCs w:val="20"/>
              </w:rPr>
            </w:pPr>
            <w:r w:rsidRPr="00E74095">
              <w:rPr>
                <w:rFonts w:ascii="Arial" w:hAnsi="Arial" w:cs="Arial"/>
                <w:sz w:val="20"/>
                <w:szCs w:val="20"/>
              </w:rPr>
              <w:t>Es un servicio de la propia biblioteca sobre sí misma y sobre sus recursos, cuyo objetivo principal es conseguir la máxima utiliza</w:t>
            </w:r>
            <w:r w:rsidR="00E74095" w:rsidRPr="00E74095">
              <w:rPr>
                <w:rFonts w:ascii="Arial" w:hAnsi="Arial" w:cs="Arial"/>
                <w:sz w:val="20"/>
                <w:szCs w:val="20"/>
              </w:rPr>
              <w:t>ción por parte de los usuarios.</w:t>
            </w:r>
          </w:p>
        </w:tc>
      </w:tr>
    </w:tbl>
    <w:p w14:paraId="7C38DA2A" w14:textId="77777777" w:rsidR="0094415A" w:rsidRPr="00E74095" w:rsidRDefault="0094415A" w:rsidP="0094415A">
      <w:pPr>
        <w:spacing w:line="360" w:lineRule="auto"/>
        <w:jc w:val="both"/>
        <w:rPr>
          <w:rFonts w:ascii="Arial" w:hAnsi="Arial" w:cs="Arial"/>
          <w:sz w:val="10"/>
          <w:szCs w:val="10"/>
          <w:highlight w:val="yellow"/>
        </w:rPr>
      </w:pPr>
    </w:p>
    <w:p w14:paraId="2C1687E0" w14:textId="581C4966" w:rsidR="0094415A" w:rsidRPr="00E74095" w:rsidRDefault="0094415A" w:rsidP="0094415A">
      <w:pPr>
        <w:jc w:val="center"/>
        <w:rPr>
          <w:rFonts w:ascii="Arial" w:hAnsi="Arial" w:cs="Arial"/>
          <w:b/>
          <w:sz w:val="20"/>
          <w:szCs w:val="20"/>
          <w:highlight w:val="yellow"/>
        </w:rPr>
      </w:pPr>
      <w:r w:rsidRPr="00E74095">
        <w:rPr>
          <w:rFonts w:ascii="Arial" w:hAnsi="Arial" w:cs="Arial"/>
          <w:b/>
          <w:sz w:val="20"/>
          <w:szCs w:val="20"/>
          <w:highlight w:val="yellow"/>
        </w:rPr>
        <w:t>Tabla 1. Cronología de</w:t>
      </w:r>
      <w:r w:rsidR="00E74095" w:rsidRPr="00E74095">
        <w:rPr>
          <w:rFonts w:ascii="Arial" w:hAnsi="Arial" w:cs="Arial"/>
          <w:b/>
          <w:sz w:val="20"/>
          <w:szCs w:val="20"/>
          <w:highlight w:val="yellow"/>
        </w:rPr>
        <w:t>l término</w:t>
      </w:r>
      <w:r w:rsidRPr="00E74095">
        <w:rPr>
          <w:rFonts w:ascii="Arial" w:hAnsi="Arial" w:cs="Arial"/>
          <w:b/>
          <w:sz w:val="20"/>
          <w:szCs w:val="20"/>
          <w:highlight w:val="yellow"/>
        </w:rPr>
        <w:t xml:space="preserve"> </w:t>
      </w:r>
      <w:r w:rsidR="00E74095" w:rsidRPr="00E74095">
        <w:rPr>
          <w:rFonts w:ascii="Arial" w:hAnsi="Arial" w:cs="Arial"/>
          <w:b/>
          <w:sz w:val="20"/>
          <w:szCs w:val="20"/>
          <w:highlight w:val="yellow"/>
        </w:rPr>
        <w:t>f</w:t>
      </w:r>
      <w:r w:rsidRPr="00E74095">
        <w:rPr>
          <w:rFonts w:ascii="Arial" w:hAnsi="Arial" w:cs="Arial"/>
          <w:b/>
          <w:sz w:val="20"/>
          <w:szCs w:val="20"/>
          <w:highlight w:val="yellow"/>
        </w:rPr>
        <w:t>ormación de usuarios</w:t>
      </w:r>
    </w:p>
    <w:p w14:paraId="776777B6" w14:textId="0A3B3E57" w:rsidR="0094415A" w:rsidRPr="00E74095" w:rsidRDefault="00D34127" w:rsidP="0094415A">
      <w:pPr>
        <w:jc w:val="center"/>
        <w:rPr>
          <w:rFonts w:ascii="Arial" w:hAnsi="Arial" w:cs="Arial"/>
          <w:b/>
          <w:sz w:val="20"/>
          <w:szCs w:val="20"/>
        </w:rPr>
      </w:pPr>
      <w:r>
        <w:rPr>
          <w:rFonts w:ascii="Arial" w:hAnsi="Arial" w:cs="Arial"/>
          <w:b/>
          <w:sz w:val="20"/>
          <w:szCs w:val="20"/>
          <w:highlight w:val="yellow"/>
        </w:rPr>
        <w:t>Fuente: García y</w:t>
      </w:r>
      <w:r w:rsidR="0094415A" w:rsidRPr="00E74095">
        <w:rPr>
          <w:rFonts w:ascii="Arial" w:hAnsi="Arial" w:cs="Arial"/>
          <w:b/>
          <w:sz w:val="20"/>
          <w:szCs w:val="20"/>
          <w:highlight w:val="yellow"/>
        </w:rPr>
        <w:t xml:space="preserve"> Díaz</w:t>
      </w:r>
      <w:r w:rsidR="006046CE">
        <w:rPr>
          <w:rFonts w:ascii="Arial" w:hAnsi="Arial" w:cs="Arial"/>
          <w:b/>
          <w:sz w:val="20"/>
          <w:szCs w:val="20"/>
          <w:highlight w:val="yellow"/>
        </w:rPr>
        <w:t xml:space="preserve"> (</w:t>
      </w:r>
      <w:r w:rsidR="0094415A" w:rsidRPr="00E74095">
        <w:rPr>
          <w:rFonts w:ascii="Arial" w:hAnsi="Arial" w:cs="Arial"/>
          <w:b/>
          <w:sz w:val="20"/>
          <w:szCs w:val="20"/>
          <w:highlight w:val="yellow"/>
        </w:rPr>
        <w:t>2007, p. 2</w:t>
      </w:r>
      <w:r w:rsidR="006046CE">
        <w:rPr>
          <w:rFonts w:ascii="Arial" w:hAnsi="Arial" w:cs="Arial"/>
          <w:b/>
          <w:sz w:val="20"/>
          <w:szCs w:val="20"/>
        </w:rPr>
        <w:t>)</w:t>
      </w:r>
    </w:p>
    <w:p w14:paraId="57686B11" w14:textId="77777777" w:rsidR="0094415A" w:rsidRPr="0016561C" w:rsidRDefault="0094415A" w:rsidP="00252A42">
      <w:pPr>
        <w:spacing w:line="360" w:lineRule="auto"/>
        <w:jc w:val="both"/>
        <w:rPr>
          <w:rFonts w:ascii="Arial" w:hAnsi="Arial" w:cs="Arial"/>
        </w:rPr>
      </w:pPr>
    </w:p>
    <w:p w14:paraId="5BE03F05" w14:textId="6817D653" w:rsidR="0094415A" w:rsidRPr="0016561C" w:rsidRDefault="0094415A" w:rsidP="00252A42">
      <w:pPr>
        <w:spacing w:line="360" w:lineRule="auto"/>
        <w:ind w:firstLine="700"/>
        <w:jc w:val="both"/>
        <w:rPr>
          <w:rFonts w:ascii="Arial" w:hAnsi="Arial" w:cs="Arial"/>
        </w:rPr>
      </w:pPr>
      <w:r>
        <w:rPr>
          <w:rFonts w:ascii="Arial" w:hAnsi="Arial" w:cs="Arial"/>
        </w:rPr>
        <w:t>En l</w:t>
      </w:r>
      <w:r w:rsidRPr="0016561C">
        <w:rPr>
          <w:rFonts w:ascii="Arial" w:hAnsi="Arial" w:cs="Arial"/>
        </w:rPr>
        <w:t>as primeras definiciones de formación de usuarios se observa qu</w:t>
      </w:r>
      <w:r w:rsidR="003313AA">
        <w:rPr>
          <w:rFonts w:ascii="Arial" w:hAnsi="Arial" w:cs="Arial"/>
        </w:rPr>
        <w:t>e en muchas de ellas aparece el</w:t>
      </w:r>
      <w:r w:rsidRPr="0016561C">
        <w:rPr>
          <w:rFonts w:ascii="Arial" w:hAnsi="Arial" w:cs="Arial"/>
        </w:rPr>
        <w:t xml:space="preserve"> </w:t>
      </w:r>
      <w:r w:rsidR="003313AA">
        <w:rPr>
          <w:rFonts w:ascii="Arial" w:hAnsi="Arial" w:cs="Arial"/>
        </w:rPr>
        <w:t>concepto</w:t>
      </w:r>
      <w:r w:rsidR="00796314" w:rsidRPr="0016561C">
        <w:rPr>
          <w:rFonts w:ascii="Arial" w:hAnsi="Arial" w:cs="Arial"/>
        </w:rPr>
        <w:t xml:space="preserve"> </w:t>
      </w:r>
      <w:r w:rsidR="003313AA">
        <w:rPr>
          <w:rFonts w:ascii="Arial" w:hAnsi="Arial" w:cs="Arial"/>
        </w:rPr>
        <w:t xml:space="preserve">de </w:t>
      </w:r>
      <w:r w:rsidR="00796314" w:rsidRPr="003313AA">
        <w:rPr>
          <w:rFonts w:ascii="Arial" w:hAnsi="Arial" w:cs="Arial"/>
        </w:rPr>
        <w:t>usuarios</w:t>
      </w:r>
      <w:r w:rsidRPr="0016561C">
        <w:rPr>
          <w:rFonts w:ascii="Arial" w:hAnsi="Arial" w:cs="Arial"/>
        </w:rPr>
        <w:t xml:space="preserve">, biblioteca y recursos como los elementos principales, </w:t>
      </w:r>
      <w:r w:rsidR="00252A42">
        <w:rPr>
          <w:rFonts w:ascii="Arial" w:hAnsi="Arial" w:cs="Arial"/>
        </w:rPr>
        <w:t xml:space="preserve">por </w:t>
      </w:r>
      <w:r w:rsidR="000B6D7A">
        <w:rPr>
          <w:rFonts w:ascii="Arial" w:hAnsi="Arial" w:cs="Arial"/>
        </w:rPr>
        <w:t>lo tanto,</w:t>
      </w:r>
      <w:r w:rsidR="00252A42">
        <w:rPr>
          <w:rFonts w:ascii="Arial" w:hAnsi="Arial" w:cs="Arial"/>
        </w:rPr>
        <w:t xml:space="preserve"> </w:t>
      </w:r>
      <w:r w:rsidRPr="0016561C">
        <w:rPr>
          <w:rFonts w:ascii="Arial" w:hAnsi="Arial" w:cs="Arial"/>
        </w:rPr>
        <w:t xml:space="preserve">los usuarios </w:t>
      </w:r>
      <w:r w:rsidR="00252A42">
        <w:rPr>
          <w:rFonts w:ascii="Arial" w:hAnsi="Arial" w:cs="Arial"/>
        </w:rPr>
        <w:t>deberán ser</w:t>
      </w:r>
      <w:r w:rsidRPr="0016561C">
        <w:rPr>
          <w:rFonts w:ascii="Arial" w:hAnsi="Arial" w:cs="Arial"/>
        </w:rPr>
        <w:t xml:space="preserve"> instruidos para utilizar </w:t>
      </w:r>
      <w:r w:rsidR="00252A42">
        <w:rPr>
          <w:rFonts w:ascii="Arial" w:hAnsi="Arial" w:cs="Arial"/>
        </w:rPr>
        <w:t xml:space="preserve">eficientemente </w:t>
      </w:r>
      <w:r w:rsidRPr="0016561C">
        <w:rPr>
          <w:rFonts w:ascii="Arial" w:hAnsi="Arial" w:cs="Arial"/>
        </w:rPr>
        <w:t>la colección</w:t>
      </w:r>
      <w:r w:rsidR="00252A42">
        <w:rPr>
          <w:rFonts w:ascii="Arial" w:hAnsi="Arial" w:cs="Arial"/>
        </w:rPr>
        <w:t xml:space="preserve"> y se convierte en</w:t>
      </w:r>
      <w:r w:rsidRPr="0016561C">
        <w:rPr>
          <w:rFonts w:ascii="Arial" w:hAnsi="Arial" w:cs="Arial"/>
        </w:rPr>
        <w:t xml:space="preserve"> un servicio </w:t>
      </w:r>
      <w:r w:rsidR="00252A42">
        <w:rPr>
          <w:rFonts w:ascii="Arial" w:hAnsi="Arial" w:cs="Arial"/>
        </w:rPr>
        <w:t xml:space="preserve">bibliotecario que deberá ser ofrecido de manera constante </w:t>
      </w:r>
      <w:r w:rsidRPr="0016561C">
        <w:rPr>
          <w:rFonts w:ascii="Arial" w:hAnsi="Arial" w:cs="Arial"/>
        </w:rPr>
        <w:t>en bibliotecas.</w:t>
      </w:r>
    </w:p>
    <w:p w14:paraId="44DE8679" w14:textId="77777777" w:rsidR="0094415A" w:rsidRPr="0016561C" w:rsidRDefault="0094415A" w:rsidP="00252A42">
      <w:pPr>
        <w:spacing w:line="360" w:lineRule="auto"/>
        <w:jc w:val="both"/>
        <w:rPr>
          <w:rFonts w:ascii="Arial" w:hAnsi="Arial" w:cs="Arial"/>
        </w:rPr>
      </w:pPr>
    </w:p>
    <w:p w14:paraId="4E6DF571" w14:textId="7E4CD12F" w:rsidR="0094415A" w:rsidRPr="0016561C" w:rsidRDefault="0094415A" w:rsidP="00252A42">
      <w:pPr>
        <w:spacing w:line="360" w:lineRule="auto"/>
        <w:ind w:firstLine="700"/>
        <w:jc w:val="both"/>
        <w:rPr>
          <w:rFonts w:ascii="Arial" w:hAnsi="Arial" w:cs="Arial"/>
        </w:rPr>
      </w:pPr>
      <w:r w:rsidRPr="0016561C">
        <w:rPr>
          <w:rFonts w:ascii="Arial" w:hAnsi="Arial" w:cs="Arial"/>
        </w:rPr>
        <w:t xml:space="preserve">De la misma forma </w:t>
      </w:r>
      <w:r w:rsidRPr="0016561C">
        <w:rPr>
          <w:rFonts w:ascii="Arial" w:hAnsi="Arial" w:cs="Arial"/>
          <w:highlight w:val="yellow"/>
        </w:rPr>
        <w:t>Gómez y Morales</w:t>
      </w:r>
      <w:r w:rsidRPr="0016561C">
        <w:rPr>
          <w:rFonts w:ascii="Arial" w:hAnsi="Arial" w:cs="Arial"/>
        </w:rPr>
        <w:t xml:space="preserve"> comenta</w:t>
      </w:r>
      <w:r w:rsidR="00E0166A">
        <w:rPr>
          <w:rFonts w:ascii="Arial" w:hAnsi="Arial" w:cs="Arial"/>
        </w:rPr>
        <w:t>n que la formación de usuarios puede definirse como</w:t>
      </w:r>
      <w:r w:rsidRPr="0016561C">
        <w:rPr>
          <w:rFonts w:ascii="Arial" w:hAnsi="Arial" w:cs="Arial"/>
        </w:rPr>
        <w:t xml:space="preserve"> “</w:t>
      </w:r>
      <w:r w:rsidR="00E0166A">
        <w:rPr>
          <w:rFonts w:ascii="Arial" w:hAnsi="Arial" w:cs="Arial"/>
        </w:rPr>
        <w:t>e</w:t>
      </w:r>
      <w:r w:rsidRPr="0016561C">
        <w:rPr>
          <w:rFonts w:ascii="Arial" w:hAnsi="Arial" w:cs="Arial"/>
        </w:rPr>
        <w:t>l servicio de dar a conocer</w:t>
      </w:r>
      <w:r w:rsidR="00E0166A">
        <w:rPr>
          <w:rFonts w:ascii="Arial" w:hAnsi="Arial" w:cs="Arial"/>
        </w:rPr>
        <w:t xml:space="preserve"> a</w:t>
      </w:r>
      <w:r w:rsidRPr="0016561C">
        <w:rPr>
          <w:rFonts w:ascii="Arial" w:hAnsi="Arial" w:cs="Arial"/>
        </w:rPr>
        <w:t xml:space="preserve"> la institución, sus servicios, y sus recursos de búsqueda documental, ha sido normalmente una orientación para el uso” </w:t>
      </w:r>
      <w:r w:rsidRPr="0016561C">
        <w:rPr>
          <w:rFonts w:ascii="Arial" w:hAnsi="Arial" w:cs="Arial"/>
          <w:highlight w:val="yellow"/>
        </w:rPr>
        <w:t>(2001, p. 54)</w:t>
      </w:r>
      <w:r w:rsidR="00E0166A">
        <w:rPr>
          <w:rFonts w:ascii="Arial" w:hAnsi="Arial" w:cs="Arial"/>
        </w:rPr>
        <w:t xml:space="preserve">, por lo que tiene la función de </w:t>
      </w:r>
      <w:r w:rsidRPr="0016561C">
        <w:rPr>
          <w:rFonts w:ascii="Arial" w:hAnsi="Arial" w:cs="Arial"/>
        </w:rPr>
        <w:t xml:space="preserve">guiar al usuario para que </w:t>
      </w:r>
      <w:r w:rsidR="00E0166A">
        <w:rPr>
          <w:rFonts w:ascii="Arial" w:hAnsi="Arial" w:cs="Arial"/>
        </w:rPr>
        <w:t>de manera independiente</w:t>
      </w:r>
      <w:r w:rsidRPr="0016561C">
        <w:rPr>
          <w:rFonts w:ascii="Arial" w:hAnsi="Arial" w:cs="Arial"/>
        </w:rPr>
        <w:t xml:space="preserve"> pueda manejarse dentro de la biblioteca.</w:t>
      </w:r>
      <w:r w:rsidR="00E0166A">
        <w:rPr>
          <w:rFonts w:ascii="Arial" w:hAnsi="Arial" w:cs="Arial"/>
        </w:rPr>
        <w:t xml:space="preserve"> </w:t>
      </w:r>
      <w:r w:rsidRPr="0016561C">
        <w:rPr>
          <w:rFonts w:ascii="Arial" w:hAnsi="Arial" w:cs="Arial"/>
        </w:rPr>
        <w:t xml:space="preserve">Una definición más completa y que </w:t>
      </w:r>
      <w:r w:rsidR="00E0166A">
        <w:rPr>
          <w:rFonts w:ascii="Arial" w:hAnsi="Arial" w:cs="Arial"/>
        </w:rPr>
        <w:t xml:space="preserve">presenta nuevos elementos es la presentada por </w:t>
      </w:r>
      <w:r w:rsidR="00E0166A" w:rsidRPr="00E0166A">
        <w:rPr>
          <w:rFonts w:ascii="Arial" w:hAnsi="Arial" w:cs="Arial"/>
        </w:rPr>
        <w:t xml:space="preserve">Rendón, Naranjo </w:t>
      </w:r>
      <w:r w:rsidR="00E0166A">
        <w:rPr>
          <w:rFonts w:ascii="Arial" w:hAnsi="Arial" w:cs="Arial"/>
        </w:rPr>
        <w:t>&amp;</w:t>
      </w:r>
      <w:r w:rsidR="00E0166A" w:rsidRPr="00E0166A">
        <w:rPr>
          <w:rFonts w:ascii="Arial" w:hAnsi="Arial" w:cs="Arial"/>
        </w:rPr>
        <w:t xml:space="preserve"> Giraldo</w:t>
      </w:r>
      <w:r w:rsidRPr="0016561C">
        <w:rPr>
          <w:rFonts w:ascii="Arial" w:hAnsi="Arial" w:cs="Arial"/>
        </w:rPr>
        <w:t>:</w:t>
      </w:r>
    </w:p>
    <w:p w14:paraId="6B6DE131" w14:textId="77777777" w:rsidR="0094415A" w:rsidRPr="0016561C" w:rsidRDefault="0094415A" w:rsidP="00E0166A">
      <w:pPr>
        <w:spacing w:line="360" w:lineRule="auto"/>
        <w:jc w:val="both"/>
        <w:rPr>
          <w:rFonts w:ascii="Arial" w:hAnsi="Arial" w:cs="Arial"/>
        </w:rPr>
      </w:pPr>
    </w:p>
    <w:p w14:paraId="7164F947" w14:textId="065FB57C" w:rsidR="0094415A" w:rsidRPr="00E0166A" w:rsidRDefault="0094415A" w:rsidP="00E0166A">
      <w:pPr>
        <w:spacing w:line="276" w:lineRule="auto"/>
        <w:ind w:left="567" w:right="616"/>
        <w:jc w:val="both"/>
        <w:rPr>
          <w:rFonts w:ascii="Arial" w:hAnsi="Arial" w:cs="Arial"/>
          <w:sz w:val="22"/>
          <w:szCs w:val="22"/>
          <w:highlight w:val="yellow"/>
        </w:rPr>
      </w:pPr>
      <w:r w:rsidRPr="00E0166A">
        <w:rPr>
          <w:rFonts w:ascii="Arial" w:hAnsi="Arial" w:cs="Arial"/>
          <w:sz w:val="22"/>
          <w:szCs w:val="22"/>
        </w:rPr>
        <w:t>La formación de usuarios debe entenderse como un proceso que incluye un conjunto de acciones continuas, entre las que se encuentra el intercambio de experiencias y conocimientos, encaminadas a la transformación permanente del usuario a partir de la comunicación de saberes sobre el uso de la información. Como proceso presenta una metodología propia, en el que se ofrece una serie de actividades de aprendizaje que requieren, de parte del formador, conocimientos de actividades pedagógicas que le den salida al proceso de enseñanza y aprendizaje para conseguir que el usuario adquiera y domine las competencias y habilidades que le permitan formular su necesidad de información, buscar y localizar, seleccionar, analizar, evaluar y usar la información  para su posterior transformación y comunicación en forma significativa. Así mismo estar en condiciones de hacer uso de los servicios de una unidad de información y participar, de ser posible, en la evaluación y</w:t>
      </w:r>
      <w:r w:rsidR="00E0166A" w:rsidRPr="00E0166A">
        <w:rPr>
          <w:rFonts w:ascii="Arial" w:hAnsi="Arial" w:cs="Arial"/>
          <w:sz w:val="22"/>
          <w:szCs w:val="22"/>
        </w:rPr>
        <w:t xml:space="preserve"> planeación de los mismos </w:t>
      </w:r>
      <w:r w:rsidR="00E0166A" w:rsidRPr="00E0166A">
        <w:rPr>
          <w:rFonts w:ascii="Arial" w:hAnsi="Arial" w:cs="Arial"/>
          <w:sz w:val="22"/>
          <w:szCs w:val="22"/>
          <w:highlight w:val="yellow"/>
        </w:rPr>
        <w:t>(2005, pp. 47-48)</w:t>
      </w:r>
      <w:r w:rsidR="00E0166A" w:rsidRPr="00E0166A">
        <w:rPr>
          <w:rFonts w:ascii="Arial" w:hAnsi="Arial" w:cs="Arial"/>
          <w:sz w:val="22"/>
          <w:szCs w:val="22"/>
        </w:rPr>
        <w:t>.</w:t>
      </w:r>
    </w:p>
    <w:p w14:paraId="49BC08F6" w14:textId="77777777" w:rsidR="0094415A" w:rsidRPr="00F03DC6" w:rsidRDefault="0094415A" w:rsidP="0094415A">
      <w:pPr>
        <w:spacing w:line="360" w:lineRule="auto"/>
        <w:jc w:val="both"/>
        <w:rPr>
          <w:rFonts w:ascii="Arial" w:hAnsi="Arial" w:cs="Arial"/>
        </w:rPr>
      </w:pPr>
    </w:p>
    <w:p w14:paraId="4DB09C0F" w14:textId="0FD6D58F" w:rsidR="0094415A" w:rsidRPr="00F03DC6" w:rsidRDefault="00F04128" w:rsidP="0094415A">
      <w:pPr>
        <w:spacing w:line="360" w:lineRule="auto"/>
        <w:ind w:firstLine="700"/>
        <w:jc w:val="both"/>
        <w:rPr>
          <w:rFonts w:ascii="Arial" w:hAnsi="Arial" w:cs="Arial"/>
        </w:rPr>
      </w:pPr>
      <w:r w:rsidRPr="00F03DC6">
        <w:rPr>
          <w:rFonts w:ascii="Arial" w:hAnsi="Arial" w:cs="Arial"/>
        </w:rPr>
        <w:lastRenderedPageBreak/>
        <w:t>Al hablar de formación de usuarios estos autores van más allá de</w:t>
      </w:r>
      <w:r w:rsidR="0094415A" w:rsidRPr="00F03DC6">
        <w:rPr>
          <w:rFonts w:ascii="Arial" w:hAnsi="Arial" w:cs="Arial"/>
        </w:rPr>
        <w:t xml:space="preserve"> dar a conocer los servicios o la colección dentro de la biblioteca, ahora se </w:t>
      </w:r>
      <w:r w:rsidRPr="00F03DC6">
        <w:rPr>
          <w:rFonts w:ascii="Arial" w:hAnsi="Arial" w:cs="Arial"/>
        </w:rPr>
        <w:t>aborda la importancia de</w:t>
      </w:r>
      <w:r w:rsidR="0094415A" w:rsidRPr="00F03DC6">
        <w:rPr>
          <w:rFonts w:ascii="Arial" w:hAnsi="Arial" w:cs="Arial"/>
        </w:rPr>
        <w:t xml:space="preserve"> evaluar la información, usarla de forma adecuada, participar </w:t>
      </w:r>
      <w:r w:rsidRPr="00F03DC6">
        <w:rPr>
          <w:rFonts w:ascii="Arial" w:hAnsi="Arial" w:cs="Arial"/>
        </w:rPr>
        <w:t>activamente en la</w:t>
      </w:r>
      <w:r w:rsidR="0094415A" w:rsidRPr="00F03DC6">
        <w:rPr>
          <w:rFonts w:ascii="Arial" w:hAnsi="Arial" w:cs="Arial"/>
        </w:rPr>
        <w:t xml:space="preserve"> </w:t>
      </w:r>
      <w:r w:rsidRPr="00F03DC6">
        <w:rPr>
          <w:rFonts w:ascii="Arial" w:hAnsi="Arial" w:cs="Arial"/>
        </w:rPr>
        <w:t>valoración de</w:t>
      </w:r>
      <w:r w:rsidR="0094415A" w:rsidRPr="00F03DC6">
        <w:rPr>
          <w:rFonts w:ascii="Arial" w:hAnsi="Arial" w:cs="Arial"/>
        </w:rPr>
        <w:t xml:space="preserve"> los servicios y l</w:t>
      </w:r>
      <w:r w:rsidRPr="00F03DC6">
        <w:rPr>
          <w:rFonts w:ascii="Arial" w:hAnsi="Arial" w:cs="Arial"/>
        </w:rPr>
        <w:t>os documentos de la biblioteca.</w:t>
      </w:r>
    </w:p>
    <w:p w14:paraId="0B5FCB5C" w14:textId="77777777" w:rsidR="0094415A" w:rsidRPr="00F03DC6" w:rsidRDefault="0094415A" w:rsidP="0094415A">
      <w:pPr>
        <w:spacing w:line="360" w:lineRule="auto"/>
        <w:jc w:val="both"/>
        <w:rPr>
          <w:rFonts w:ascii="Arial" w:hAnsi="Arial" w:cs="Arial"/>
        </w:rPr>
      </w:pPr>
    </w:p>
    <w:p w14:paraId="75094F14" w14:textId="4E033FD1" w:rsidR="0094415A" w:rsidRPr="0016561C" w:rsidRDefault="0094415A" w:rsidP="0094415A">
      <w:pPr>
        <w:spacing w:line="360" w:lineRule="auto"/>
        <w:ind w:firstLine="700"/>
        <w:jc w:val="both"/>
        <w:rPr>
          <w:rFonts w:ascii="Arial" w:hAnsi="Arial" w:cs="Arial"/>
        </w:rPr>
      </w:pPr>
      <w:r w:rsidRPr="004B08C2">
        <w:rPr>
          <w:rFonts w:ascii="Arial" w:hAnsi="Arial" w:cs="Arial"/>
        </w:rPr>
        <w:t xml:space="preserve">Para </w:t>
      </w:r>
      <w:r w:rsidR="00D34127">
        <w:rPr>
          <w:rFonts w:ascii="Arial" w:hAnsi="Arial" w:cs="Arial"/>
          <w:highlight w:val="yellow"/>
        </w:rPr>
        <w:t>Uribe y</w:t>
      </w:r>
      <w:r w:rsidRPr="0016561C">
        <w:rPr>
          <w:rFonts w:ascii="Arial" w:hAnsi="Arial" w:cs="Arial"/>
          <w:highlight w:val="yellow"/>
        </w:rPr>
        <w:t xml:space="preserve"> </w:t>
      </w:r>
      <w:proofErr w:type="spellStart"/>
      <w:r w:rsidRPr="0016561C">
        <w:rPr>
          <w:rFonts w:ascii="Arial" w:hAnsi="Arial" w:cs="Arial"/>
          <w:highlight w:val="yellow"/>
        </w:rPr>
        <w:t>Machett´s</w:t>
      </w:r>
      <w:proofErr w:type="spellEnd"/>
      <w:r w:rsidRPr="0016561C">
        <w:rPr>
          <w:rFonts w:ascii="Arial" w:hAnsi="Arial" w:cs="Arial"/>
          <w:highlight w:val="yellow"/>
        </w:rPr>
        <w:t xml:space="preserve"> (2011, p. 9)</w:t>
      </w:r>
      <w:r w:rsidRPr="0016561C">
        <w:rPr>
          <w:rFonts w:ascii="Arial" w:hAnsi="Arial" w:cs="Arial"/>
        </w:rPr>
        <w:t xml:space="preserve"> la formación de usuarios es la “capacitación en los servicios generales de la biblioteca y algunos cursos muy instrumentales para búsqueda de información: utilización de catálogos y bases de datos”. </w:t>
      </w:r>
      <w:r w:rsidR="004556FC">
        <w:rPr>
          <w:rFonts w:ascii="Arial" w:hAnsi="Arial" w:cs="Arial"/>
        </w:rPr>
        <w:t xml:space="preserve">En concordancia, </w:t>
      </w:r>
      <w:proofErr w:type="spellStart"/>
      <w:r w:rsidR="004556FC" w:rsidRPr="004B08C2">
        <w:rPr>
          <w:rFonts w:ascii="Arial" w:hAnsi="Arial" w:cs="Arial"/>
          <w:highlight w:val="yellow"/>
        </w:rPr>
        <w:t>Gazpio</w:t>
      </w:r>
      <w:proofErr w:type="spellEnd"/>
      <w:r w:rsidR="004556FC" w:rsidRPr="004B08C2">
        <w:rPr>
          <w:rFonts w:ascii="Arial" w:hAnsi="Arial" w:cs="Arial"/>
          <w:highlight w:val="yellow"/>
        </w:rPr>
        <w:t xml:space="preserve"> y Álvarez (citados por Quevedo, 2014, p. 10)</w:t>
      </w:r>
      <w:r w:rsidR="004556FC">
        <w:rPr>
          <w:rFonts w:ascii="Arial" w:hAnsi="Arial" w:cs="Arial"/>
        </w:rPr>
        <w:t xml:space="preserve"> indican lo siguiente:</w:t>
      </w:r>
    </w:p>
    <w:p w14:paraId="012B9720" w14:textId="77777777" w:rsidR="0094415A" w:rsidRPr="0016561C" w:rsidRDefault="0094415A" w:rsidP="0094415A">
      <w:pPr>
        <w:spacing w:line="360" w:lineRule="auto"/>
        <w:jc w:val="both"/>
        <w:rPr>
          <w:rFonts w:ascii="Arial" w:hAnsi="Arial" w:cs="Arial"/>
        </w:rPr>
      </w:pPr>
    </w:p>
    <w:p w14:paraId="005146A0" w14:textId="7DE7F3E8" w:rsidR="0094415A" w:rsidRPr="004556FC" w:rsidRDefault="0094415A" w:rsidP="004556FC">
      <w:pPr>
        <w:spacing w:line="276" w:lineRule="auto"/>
        <w:ind w:left="567" w:right="620"/>
        <w:jc w:val="both"/>
        <w:rPr>
          <w:rFonts w:ascii="Arial" w:hAnsi="Arial" w:cs="Arial"/>
          <w:sz w:val="22"/>
          <w:szCs w:val="22"/>
          <w:highlight w:val="yellow"/>
        </w:rPr>
      </w:pPr>
      <w:r w:rsidRPr="004556FC">
        <w:rPr>
          <w:rFonts w:ascii="Arial" w:hAnsi="Arial" w:cs="Arial"/>
          <w:sz w:val="22"/>
          <w:szCs w:val="22"/>
        </w:rPr>
        <w:t>Acción referida al entrenamiento de los usuarios en el uso de una biblioteca. Busca orientar al usuario, en forma individual o grupal, para alcanzar una mejor utilización de los servicios de la biblioteca, es decir que abarca todos los tipos de actividades dirigidas a enseñar a los usuarios, los servicios, las instalaciones y la organización de la biblioteca, los recursos de ésta y las estrategias de búsqueda</w:t>
      </w:r>
    </w:p>
    <w:p w14:paraId="490F0ABE" w14:textId="77777777" w:rsidR="0094415A" w:rsidRPr="00F03DC6" w:rsidRDefault="0094415A" w:rsidP="0094415A">
      <w:pPr>
        <w:spacing w:line="360" w:lineRule="auto"/>
        <w:jc w:val="both"/>
        <w:rPr>
          <w:rFonts w:ascii="Arial" w:hAnsi="Arial" w:cs="Arial"/>
        </w:rPr>
      </w:pPr>
    </w:p>
    <w:p w14:paraId="3F1948ED" w14:textId="213E3793" w:rsidR="0094415A" w:rsidRPr="00F03DC6" w:rsidRDefault="0094415A" w:rsidP="0094415A">
      <w:pPr>
        <w:spacing w:line="360" w:lineRule="auto"/>
        <w:ind w:firstLine="700"/>
        <w:jc w:val="both"/>
        <w:rPr>
          <w:rFonts w:ascii="Arial" w:hAnsi="Arial" w:cs="Arial"/>
        </w:rPr>
      </w:pPr>
      <w:r w:rsidRPr="00F03DC6">
        <w:rPr>
          <w:rFonts w:ascii="Arial" w:hAnsi="Arial" w:cs="Arial"/>
        </w:rPr>
        <w:t>Se puede concluir que la form</w:t>
      </w:r>
      <w:r w:rsidR="009C692E">
        <w:rPr>
          <w:rFonts w:ascii="Arial" w:hAnsi="Arial" w:cs="Arial"/>
        </w:rPr>
        <w:t>ación de usuarios es el proceso</w:t>
      </w:r>
      <w:r w:rsidRPr="00F03DC6">
        <w:rPr>
          <w:rFonts w:ascii="Arial" w:hAnsi="Arial" w:cs="Arial"/>
        </w:rPr>
        <w:t xml:space="preserve"> por el cual se da </w:t>
      </w:r>
      <w:r w:rsidR="009C692E">
        <w:rPr>
          <w:rFonts w:ascii="Arial" w:hAnsi="Arial" w:cs="Arial"/>
        </w:rPr>
        <w:t xml:space="preserve">un </w:t>
      </w:r>
      <w:r w:rsidRPr="00F03DC6">
        <w:rPr>
          <w:rFonts w:ascii="Arial" w:hAnsi="Arial" w:cs="Arial"/>
        </w:rPr>
        <w:t xml:space="preserve">intercambio de experiencias, funge como medio de comunicación con el usuario para </w:t>
      </w:r>
      <w:r w:rsidR="009C692E">
        <w:rPr>
          <w:rFonts w:ascii="Arial" w:hAnsi="Arial" w:cs="Arial"/>
        </w:rPr>
        <w:t>formarlo en cuestiones relativas a</w:t>
      </w:r>
      <w:r w:rsidRPr="00F03DC6">
        <w:rPr>
          <w:rFonts w:ascii="Arial" w:hAnsi="Arial" w:cs="Arial"/>
        </w:rPr>
        <w:t>l acceso y uso de la información</w:t>
      </w:r>
      <w:r w:rsidR="009C692E">
        <w:rPr>
          <w:rFonts w:ascii="Arial" w:hAnsi="Arial" w:cs="Arial"/>
        </w:rPr>
        <w:t xml:space="preserve">. </w:t>
      </w:r>
      <w:r w:rsidRPr="00F03DC6">
        <w:rPr>
          <w:rFonts w:ascii="Arial" w:hAnsi="Arial" w:cs="Arial"/>
        </w:rPr>
        <w:t xml:space="preserve">El objetivo de la formación de usuarios es que </w:t>
      </w:r>
      <w:r w:rsidR="009C692E">
        <w:rPr>
          <w:rFonts w:ascii="Arial" w:hAnsi="Arial" w:cs="Arial"/>
        </w:rPr>
        <w:t>los individuos</w:t>
      </w:r>
      <w:r w:rsidRPr="00F03DC6">
        <w:rPr>
          <w:rFonts w:ascii="Arial" w:hAnsi="Arial" w:cs="Arial"/>
        </w:rPr>
        <w:t xml:space="preserve"> </w:t>
      </w:r>
      <w:r w:rsidR="009C692E">
        <w:rPr>
          <w:rFonts w:ascii="Arial" w:hAnsi="Arial" w:cs="Arial"/>
        </w:rPr>
        <w:t>aprendan a</w:t>
      </w:r>
      <w:r w:rsidRPr="00F03DC6">
        <w:rPr>
          <w:rFonts w:ascii="Arial" w:hAnsi="Arial" w:cs="Arial"/>
        </w:rPr>
        <w:t xml:space="preserve"> utilizar la información más adecuada para sus fines, actualizada y </w:t>
      </w:r>
      <w:r w:rsidR="009C692E">
        <w:rPr>
          <w:rFonts w:ascii="Arial" w:hAnsi="Arial" w:cs="Arial"/>
        </w:rPr>
        <w:t>de</w:t>
      </w:r>
      <w:r w:rsidRPr="00F03DC6">
        <w:rPr>
          <w:rFonts w:ascii="Arial" w:hAnsi="Arial" w:cs="Arial"/>
        </w:rPr>
        <w:t xml:space="preserve"> </w:t>
      </w:r>
      <w:r w:rsidR="009C692E">
        <w:rPr>
          <w:rFonts w:ascii="Arial" w:hAnsi="Arial" w:cs="Arial"/>
        </w:rPr>
        <w:t>utilidad</w:t>
      </w:r>
      <w:r w:rsidRPr="00F03DC6">
        <w:rPr>
          <w:rFonts w:ascii="Arial" w:hAnsi="Arial" w:cs="Arial"/>
        </w:rPr>
        <w:t xml:space="preserve"> para resolver su</w:t>
      </w:r>
      <w:r w:rsidR="009C692E">
        <w:rPr>
          <w:rFonts w:ascii="Arial" w:hAnsi="Arial" w:cs="Arial"/>
        </w:rPr>
        <w:t>s</w:t>
      </w:r>
      <w:r w:rsidRPr="00F03DC6">
        <w:rPr>
          <w:rFonts w:ascii="Arial" w:hAnsi="Arial" w:cs="Arial"/>
        </w:rPr>
        <w:t xml:space="preserve"> necesidad</w:t>
      </w:r>
      <w:r w:rsidR="009C692E">
        <w:rPr>
          <w:rFonts w:ascii="Arial" w:hAnsi="Arial" w:cs="Arial"/>
        </w:rPr>
        <w:t>es informativas</w:t>
      </w:r>
      <w:r w:rsidRPr="00F03DC6">
        <w:rPr>
          <w:rFonts w:ascii="Arial" w:hAnsi="Arial" w:cs="Arial"/>
        </w:rPr>
        <w:t xml:space="preserve">, </w:t>
      </w:r>
      <w:r w:rsidR="009C692E">
        <w:rPr>
          <w:rFonts w:ascii="Arial" w:hAnsi="Arial" w:cs="Arial"/>
        </w:rPr>
        <w:t>preparándolo</w:t>
      </w:r>
      <w:r w:rsidRPr="00F03DC6">
        <w:rPr>
          <w:rFonts w:ascii="Arial" w:hAnsi="Arial" w:cs="Arial"/>
        </w:rPr>
        <w:t xml:space="preserve"> </w:t>
      </w:r>
      <w:r w:rsidR="009C692E">
        <w:rPr>
          <w:rFonts w:ascii="Arial" w:hAnsi="Arial" w:cs="Arial"/>
        </w:rPr>
        <w:t xml:space="preserve">para </w:t>
      </w:r>
      <w:r w:rsidRPr="00F03DC6">
        <w:rPr>
          <w:rFonts w:ascii="Arial" w:hAnsi="Arial" w:cs="Arial"/>
        </w:rPr>
        <w:t xml:space="preserve">que se adapte a transformaciones permanentes </w:t>
      </w:r>
      <w:r w:rsidR="009C692E">
        <w:rPr>
          <w:rFonts w:ascii="Arial" w:hAnsi="Arial" w:cs="Arial"/>
        </w:rPr>
        <w:t xml:space="preserve">que se observan en el ámbito informacional y los conviertan en individuos </w:t>
      </w:r>
      <w:r w:rsidRPr="00F03DC6">
        <w:rPr>
          <w:rFonts w:ascii="Arial" w:hAnsi="Arial" w:cs="Arial"/>
        </w:rPr>
        <w:t>autónomos</w:t>
      </w:r>
      <w:r w:rsidR="009C692E">
        <w:rPr>
          <w:rFonts w:ascii="Arial" w:hAnsi="Arial" w:cs="Arial"/>
        </w:rPr>
        <w:t xml:space="preserve"> en las cuestiones relativas a su búsqueda, recuperación, evaluación y utilización.</w:t>
      </w:r>
    </w:p>
    <w:p w14:paraId="480F8AE2" w14:textId="77777777" w:rsidR="0094415A" w:rsidRPr="00F03DC6" w:rsidRDefault="0094415A" w:rsidP="0094415A">
      <w:pPr>
        <w:spacing w:line="360" w:lineRule="auto"/>
        <w:jc w:val="both"/>
        <w:rPr>
          <w:rFonts w:ascii="Arial" w:hAnsi="Arial" w:cs="Arial"/>
          <w:highlight w:val="yellow"/>
        </w:rPr>
      </w:pPr>
    </w:p>
    <w:p w14:paraId="174FD154" w14:textId="3448C9AE" w:rsidR="0094415A" w:rsidRPr="00F03DC6" w:rsidRDefault="0094415A" w:rsidP="0094415A">
      <w:pPr>
        <w:spacing w:line="360" w:lineRule="auto"/>
        <w:ind w:firstLine="700"/>
        <w:jc w:val="both"/>
        <w:rPr>
          <w:rFonts w:ascii="Arial" w:hAnsi="Arial" w:cs="Arial"/>
        </w:rPr>
      </w:pPr>
      <w:r w:rsidRPr="00F03DC6">
        <w:rPr>
          <w:rFonts w:ascii="Arial" w:hAnsi="Arial" w:cs="Arial"/>
        </w:rPr>
        <w:t>La formación de usuarios</w:t>
      </w:r>
      <w:r w:rsidR="009C692E">
        <w:rPr>
          <w:rFonts w:ascii="Arial" w:hAnsi="Arial" w:cs="Arial"/>
        </w:rPr>
        <w:t>,</w:t>
      </w:r>
      <w:r w:rsidRPr="00F03DC6">
        <w:rPr>
          <w:rFonts w:ascii="Arial" w:hAnsi="Arial" w:cs="Arial"/>
        </w:rPr>
        <w:t xml:space="preserve"> </w:t>
      </w:r>
      <w:r w:rsidR="009C692E">
        <w:rPr>
          <w:rFonts w:ascii="Arial" w:hAnsi="Arial" w:cs="Arial"/>
        </w:rPr>
        <w:t>considerada</w:t>
      </w:r>
      <w:r w:rsidRPr="00F03DC6">
        <w:rPr>
          <w:rFonts w:ascii="Arial" w:hAnsi="Arial" w:cs="Arial"/>
        </w:rPr>
        <w:t xml:space="preserve"> como una serie de instrucciones </w:t>
      </w:r>
      <w:r w:rsidR="009C692E">
        <w:rPr>
          <w:rFonts w:ascii="Arial" w:hAnsi="Arial" w:cs="Arial"/>
        </w:rPr>
        <w:t>para la</w:t>
      </w:r>
      <w:r w:rsidRPr="00F03DC6">
        <w:rPr>
          <w:rFonts w:ascii="Arial" w:hAnsi="Arial" w:cs="Arial"/>
        </w:rPr>
        <w:t xml:space="preserve"> búsqueda documental</w:t>
      </w:r>
      <w:r w:rsidR="009C692E">
        <w:rPr>
          <w:rFonts w:ascii="Arial" w:hAnsi="Arial" w:cs="Arial"/>
        </w:rPr>
        <w:t>, evolucionó</w:t>
      </w:r>
      <w:r w:rsidRPr="00F03DC6">
        <w:rPr>
          <w:rFonts w:ascii="Arial" w:hAnsi="Arial" w:cs="Arial"/>
        </w:rPr>
        <w:t xml:space="preserve"> </w:t>
      </w:r>
      <w:r w:rsidR="009C692E">
        <w:rPr>
          <w:rFonts w:ascii="Arial" w:hAnsi="Arial" w:cs="Arial"/>
        </w:rPr>
        <w:t>dado el</w:t>
      </w:r>
      <w:r w:rsidRPr="00F03DC6">
        <w:rPr>
          <w:rFonts w:ascii="Arial" w:hAnsi="Arial" w:cs="Arial"/>
        </w:rPr>
        <w:t xml:space="preserve"> crecimiento </w:t>
      </w:r>
      <w:r w:rsidR="009C692E">
        <w:rPr>
          <w:rFonts w:ascii="Arial" w:hAnsi="Arial" w:cs="Arial"/>
        </w:rPr>
        <w:t xml:space="preserve">exponencial </w:t>
      </w:r>
      <w:r w:rsidRPr="00F03DC6">
        <w:rPr>
          <w:rFonts w:ascii="Arial" w:hAnsi="Arial" w:cs="Arial"/>
        </w:rPr>
        <w:t xml:space="preserve">de </w:t>
      </w:r>
      <w:r w:rsidR="009C692E">
        <w:rPr>
          <w:rFonts w:ascii="Arial" w:hAnsi="Arial" w:cs="Arial"/>
        </w:rPr>
        <w:t xml:space="preserve">la </w:t>
      </w:r>
      <w:r w:rsidRPr="00F03DC6">
        <w:rPr>
          <w:rFonts w:ascii="Arial" w:hAnsi="Arial" w:cs="Arial"/>
        </w:rPr>
        <w:t>información</w:t>
      </w:r>
      <w:r w:rsidR="009C692E">
        <w:rPr>
          <w:rFonts w:ascii="Arial" w:hAnsi="Arial" w:cs="Arial"/>
        </w:rPr>
        <w:t>, alojada en múltiples</w:t>
      </w:r>
      <w:r w:rsidRPr="00F03DC6">
        <w:rPr>
          <w:rFonts w:ascii="Arial" w:hAnsi="Arial" w:cs="Arial"/>
        </w:rPr>
        <w:t xml:space="preserve"> soportes, por lo que el individuo </w:t>
      </w:r>
      <w:r w:rsidR="009C692E">
        <w:rPr>
          <w:rFonts w:ascii="Arial" w:hAnsi="Arial" w:cs="Arial"/>
        </w:rPr>
        <w:t>necesitaba</w:t>
      </w:r>
      <w:r w:rsidRPr="00F03DC6">
        <w:rPr>
          <w:rFonts w:ascii="Arial" w:hAnsi="Arial" w:cs="Arial"/>
        </w:rPr>
        <w:t xml:space="preserve"> adquirir nuevas competencias y habilidades para recuperar </w:t>
      </w:r>
      <w:r w:rsidR="009C692E">
        <w:rPr>
          <w:rFonts w:ascii="Arial" w:hAnsi="Arial" w:cs="Arial"/>
        </w:rPr>
        <w:t>la</w:t>
      </w:r>
      <w:r w:rsidRPr="00F03DC6">
        <w:rPr>
          <w:rFonts w:ascii="Arial" w:hAnsi="Arial" w:cs="Arial"/>
        </w:rPr>
        <w:t xml:space="preserve"> información</w:t>
      </w:r>
      <w:r w:rsidR="009C692E">
        <w:rPr>
          <w:rFonts w:ascii="Arial" w:hAnsi="Arial" w:cs="Arial"/>
        </w:rPr>
        <w:t xml:space="preserve"> de su interés</w:t>
      </w:r>
      <w:r w:rsidRPr="00F03DC6">
        <w:rPr>
          <w:rFonts w:ascii="Arial" w:hAnsi="Arial" w:cs="Arial"/>
        </w:rPr>
        <w:t>, discriminando entre fuentes con</w:t>
      </w:r>
      <w:r w:rsidR="009C692E">
        <w:rPr>
          <w:rFonts w:ascii="Arial" w:hAnsi="Arial" w:cs="Arial"/>
        </w:rPr>
        <w:t>fiables y otras que no lo son.</w:t>
      </w:r>
    </w:p>
    <w:p w14:paraId="6C1E3318" w14:textId="77777777" w:rsidR="0094415A" w:rsidRPr="00F03DC6" w:rsidRDefault="0094415A" w:rsidP="0094415A">
      <w:pPr>
        <w:spacing w:line="360" w:lineRule="auto"/>
        <w:jc w:val="both"/>
        <w:rPr>
          <w:rFonts w:ascii="Arial" w:hAnsi="Arial" w:cs="Arial"/>
        </w:rPr>
      </w:pPr>
      <w:r w:rsidRPr="00F03DC6">
        <w:rPr>
          <w:rFonts w:ascii="Arial" w:hAnsi="Arial" w:cs="Arial"/>
        </w:rPr>
        <w:lastRenderedPageBreak/>
        <w:t xml:space="preserve"> </w:t>
      </w:r>
    </w:p>
    <w:p w14:paraId="1D9A33C3" w14:textId="1EB162D2" w:rsidR="0094415A" w:rsidRPr="00F03DC6" w:rsidRDefault="009C692E" w:rsidP="0094415A">
      <w:pPr>
        <w:spacing w:line="360" w:lineRule="auto"/>
        <w:ind w:firstLine="700"/>
        <w:jc w:val="both"/>
        <w:rPr>
          <w:rFonts w:ascii="Arial" w:hAnsi="Arial" w:cs="Arial"/>
          <w:highlight w:val="red"/>
        </w:rPr>
      </w:pPr>
      <w:r>
        <w:rPr>
          <w:rFonts w:ascii="Arial" w:hAnsi="Arial" w:cs="Arial"/>
        </w:rPr>
        <w:t>En lo concerniente al concepto A</w:t>
      </w:r>
      <w:r w:rsidR="0094415A" w:rsidRPr="00F03DC6">
        <w:rPr>
          <w:rFonts w:ascii="Arial" w:hAnsi="Arial" w:cs="Arial"/>
        </w:rPr>
        <w:t xml:space="preserve">lfabetización </w:t>
      </w:r>
      <w:r>
        <w:rPr>
          <w:rFonts w:ascii="Arial" w:hAnsi="Arial" w:cs="Arial"/>
        </w:rPr>
        <w:t>I</w:t>
      </w:r>
      <w:r w:rsidR="0094415A" w:rsidRPr="00F03DC6">
        <w:rPr>
          <w:rFonts w:ascii="Arial" w:hAnsi="Arial" w:cs="Arial"/>
        </w:rPr>
        <w:t>nformacional (ALFIN)</w:t>
      </w:r>
      <w:r>
        <w:rPr>
          <w:rFonts w:ascii="Arial" w:hAnsi="Arial" w:cs="Arial"/>
        </w:rPr>
        <w:t xml:space="preserve">, sus orígenes se remontan al año de </w:t>
      </w:r>
      <w:r w:rsidR="0094415A" w:rsidRPr="00F03DC6">
        <w:rPr>
          <w:rFonts w:ascii="Arial" w:hAnsi="Arial" w:cs="Arial"/>
        </w:rPr>
        <w:t>1974</w:t>
      </w:r>
      <w:r>
        <w:rPr>
          <w:rFonts w:ascii="Arial" w:hAnsi="Arial" w:cs="Arial"/>
        </w:rPr>
        <w:t>, cuando</w:t>
      </w:r>
      <w:r w:rsidR="0094415A" w:rsidRPr="00F03DC6">
        <w:rPr>
          <w:rFonts w:ascii="Arial" w:hAnsi="Arial" w:cs="Arial"/>
        </w:rPr>
        <w:t xml:space="preserve"> se hace un análisis sobre el concepto de formación de usuarios en las bibliotecas y nace el término </w:t>
      </w:r>
      <w:proofErr w:type="spellStart"/>
      <w:r w:rsidR="003A135A">
        <w:rPr>
          <w:rFonts w:ascii="Arial" w:hAnsi="Arial" w:cs="Arial"/>
          <w:i/>
        </w:rPr>
        <w:t>Information</w:t>
      </w:r>
      <w:proofErr w:type="spellEnd"/>
      <w:r w:rsidR="003A135A">
        <w:rPr>
          <w:rFonts w:ascii="Arial" w:hAnsi="Arial" w:cs="Arial"/>
          <w:i/>
        </w:rPr>
        <w:t xml:space="preserve"> </w:t>
      </w:r>
      <w:proofErr w:type="spellStart"/>
      <w:r w:rsidR="003A135A">
        <w:rPr>
          <w:rFonts w:ascii="Arial" w:hAnsi="Arial" w:cs="Arial"/>
          <w:i/>
        </w:rPr>
        <w:t>Literacy</w:t>
      </w:r>
      <w:proofErr w:type="spellEnd"/>
      <w:r w:rsidR="003A135A">
        <w:rPr>
          <w:rFonts w:ascii="Arial" w:hAnsi="Arial" w:cs="Arial"/>
        </w:rPr>
        <w:t xml:space="preserve">, </w:t>
      </w:r>
      <w:r w:rsidR="0094415A" w:rsidRPr="00F03DC6">
        <w:rPr>
          <w:rFonts w:ascii="Arial" w:hAnsi="Arial" w:cs="Arial"/>
        </w:rPr>
        <w:t>traducido al español</w:t>
      </w:r>
      <w:r w:rsidR="00724203">
        <w:rPr>
          <w:rFonts w:ascii="Arial" w:hAnsi="Arial" w:cs="Arial"/>
        </w:rPr>
        <w:t>,</w:t>
      </w:r>
      <w:r w:rsidR="0094415A" w:rsidRPr="00F03DC6">
        <w:rPr>
          <w:rFonts w:ascii="Arial" w:hAnsi="Arial" w:cs="Arial"/>
        </w:rPr>
        <w:t xml:space="preserve"> por la mayoría</w:t>
      </w:r>
      <w:r w:rsidR="00724203">
        <w:rPr>
          <w:rFonts w:ascii="Arial" w:hAnsi="Arial" w:cs="Arial"/>
        </w:rPr>
        <w:t>,</w:t>
      </w:r>
      <w:r w:rsidR="0094415A" w:rsidRPr="00F03DC6">
        <w:rPr>
          <w:rFonts w:ascii="Arial" w:hAnsi="Arial" w:cs="Arial"/>
        </w:rPr>
        <w:t xml:space="preserve"> como alfabetización informacional</w:t>
      </w:r>
      <w:r w:rsidR="003A135A">
        <w:rPr>
          <w:rFonts w:ascii="Arial" w:hAnsi="Arial" w:cs="Arial"/>
        </w:rPr>
        <w:t>. Este</w:t>
      </w:r>
      <w:r w:rsidR="0094415A" w:rsidRPr="00F03DC6">
        <w:rPr>
          <w:rFonts w:ascii="Arial" w:hAnsi="Arial" w:cs="Arial"/>
        </w:rPr>
        <w:t xml:space="preserve"> término fue utilizado por primera vez por </w:t>
      </w:r>
      <w:r w:rsidR="0094415A" w:rsidRPr="003A135A">
        <w:rPr>
          <w:rFonts w:ascii="Arial" w:hAnsi="Arial" w:cs="Arial"/>
        </w:rPr>
        <w:t xml:space="preserve">Paul </w:t>
      </w:r>
      <w:proofErr w:type="spellStart"/>
      <w:r w:rsidR="0094415A" w:rsidRPr="003A135A">
        <w:rPr>
          <w:rFonts w:ascii="Arial" w:hAnsi="Arial" w:cs="Arial"/>
        </w:rPr>
        <w:t>Zurkowski</w:t>
      </w:r>
      <w:proofErr w:type="spellEnd"/>
      <w:r w:rsidR="0094415A" w:rsidRPr="00F03DC6">
        <w:rPr>
          <w:rFonts w:ascii="Arial" w:hAnsi="Arial" w:cs="Arial"/>
        </w:rPr>
        <w:t xml:space="preserve"> en torno a la reforma educativa en Estados Unidos y lo expresó en un trabajo para la Comisión Nacional de Biblioteconomía y Documentación, pero le dio un sentido diferente y era el de la transformación de los servicios tradicionales bibliotecarios en proveedores de información para el sector privado, en el ámbito laboral y empresarial</w:t>
      </w:r>
      <w:r w:rsidR="003A135A">
        <w:rPr>
          <w:rFonts w:ascii="Arial" w:hAnsi="Arial" w:cs="Arial"/>
        </w:rPr>
        <w:t>. E</w:t>
      </w:r>
      <w:r w:rsidR="0094415A" w:rsidRPr="00F03DC6">
        <w:rPr>
          <w:rFonts w:ascii="Arial" w:hAnsi="Arial" w:cs="Arial"/>
        </w:rPr>
        <w:t>n este sentido se podría considerar que una persona estaba alfabetizada informacionalmente cuando podía consultar y recuperar información de forma eficiente y utilizarla pa</w:t>
      </w:r>
      <w:r w:rsidR="003A135A">
        <w:rPr>
          <w:rFonts w:ascii="Arial" w:hAnsi="Arial" w:cs="Arial"/>
        </w:rPr>
        <w:t xml:space="preserve">ra la resolución de problemas. </w:t>
      </w:r>
      <w:proofErr w:type="spellStart"/>
      <w:r w:rsidR="0094415A" w:rsidRPr="003A135A">
        <w:rPr>
          <w:rFonts w:ascii="Arial" w:hAnsi="Arial" w:cs="Arial"/>
        </w:rPr>
        <w:t>Burchinall</w:t>
      </w:r>
      <w:proofErr w:type="spellEnd"/>
      <w:r w:rsidR="0094415A" w:rsidRPr="00F03DC6">
        <w:rPr>
          <w:rFonts w:ascii="Arial" w:hAnsi="Arial" w:cs="Arial"/>
        </w:rPr>
        <w:t xml:space="preserve"> en 1976 aseguraba que se requería un nuevo conjunto de destrezas para la mejor toma de decisiones, también influencia</w:t>
      </w:r>
      <w:r w:rsidR="003A135A">
        <w:rPr>
          <w:rFonts w:ascii="Arial" w:hAnsi="Arial" w:cs="Arial"/>
        </w:rPr>
        <w:t>do por el mundo de los negocios</w:t>
      </w:r>
      <w:r w:rsidR="0094415A" w:rsidRPr="00F03DC6">
        <w:rPr>
          <w:rFonts w:ascii="Arial" w:hAnsi="Arial" w:cs="Arial"/>
        </w:rPr>
        <w:t xml:space="preserve"> </w:t>
      </w:r>
      <w:r w:rsidR="003A135A">
        <w:rPr>
          <w:rFonts w:ascii="Arial" w:hAnsi="Arial" w:cs="Arial"/>
          <w:highlight w:val="yellow"/>
        </w:rPr>
        <w:t>(</w:t>
      </w:r>
      <w:proofErr w:type="spellStart"/>
      <w:r w:rsidR="003A135A">
        <w:rPr>
          <w:rFonts w:ascii="Arial" w:hAnsi="Arial" w:cs="Arial"/>
          <w:highlight w:val="yellow"/>
        </w:rPr>
        <w:t>Bawden</w:t>
      </w:r>
      <w:proofErr w:type="spellEnd"/>
      <w:r w:rsidR="003A135A">
        <w:rPr>
          <w:rFonts w:ascii="Arial" w:hAnsi="Arial" w:cs="Arial"/>
          <w:highlight w:val="yellow"/>
        </w:rPr>
        <w:t>, 2002).</w:t>
      </w:r>
    </w:p>
    <w:p w14:paraId="3FC07AA9" w14:textId="77777777" w:rsidR="0094415A" w:rsidRPr="00F03DC6" w:rsidRDefault="0094415A" w:rsidP="00E94A04">
      <w:pPr>
        <w:spacing w:line="360" w:lineRule="auto"/>
        <w:jc w:val="both"/>
        <w:rPr>
          <w:rFonts w:ascii="Arial" w:hAnsi="Arial" w:cs="Arial"/>
          <w:highlight w:val="yellow"/>
        </w:rPr>
      </w:pPr>
    </w:p>
    <w:p w14:paraId="0A00780F" w14:textId="560207AE" w:rsidR="0094415A" w:rsidRPr="00F03DC6" w:rsidRDefault="0094415A" w:rsidP="0094415A">
      <w:pPr>
        <w:spacing w:line="360" w:lineRule="auto"/>
        <w:ind w:firstLine="700"/>
        <w:jc w:val="both"/>
        <w:rPr>
          <w:rFonts w:ascii="Arial" w:hAnsi="Arial" w:cs="Arial"/>
        </w:rPr>
      </w:pPr>
      <w:r w:rsidRPr="00F03DC6">
        <w:rPr>
          <w:rFonts w:ascii="Arial" w:hAnsi="Arial" w:cs="Arial"/>
        </w:rPr>
        <w:t xml:space="preserve">En su origen, el concepto de </w:t>
      </w:r>
      <w:r w:rsidR="00E94A04">
        <w:rPr>
          <w:rFonts w:ascii="Arial" w:hAnsi="Arial" w:cs="Arial"/>
        </w:rPr>
        <w:t>ALFIN</w:t>
      </w:r>
      <w:r w:rsidRPr="00F03DC6">
        <w:rPr>
          <w:rFonts w:ascii="Arial" w:hAnsi="Arial" w:cs="Arial"/>
        </w:rPr>
        <w:t xml:space="preserve"> nació en el medio bibliotecológico, pero incursionando en el perímetro de los negocios</w:t>
      </w:r>
      <w:r w:rsidR="00E94A04">
        <w:rPr>
          <w:rFonts w:ascii="Arial" w:hAnsi="Arial" w:cs="Arial"/>
        </w:rPr>
        <w:t>,</w:t>
      </w:r>
      <w:r w:rsidRPr="00F03DC6">
        <w:rPr>
          <w:rFonts w:ascii="Arial" w:hAnsi="Arial" w:cs="Arial"/>
        </w:rPr>
        <w:t xml:space="preserve"> ya que la información tiene un valor muy importante para la toma de decisiones y </w:t>
      </w:r>
      <w:r w:rsidR="00E94A04">
        <w:rPr>
          <w:rFonts w:ascii="Arial" w:hAnsi="Arial" w:cs="Arial"/>
        </w:rPr>
        <w:t xml:space="preserve">la </w:t>
      </w:r>
      <w:r w:rsidRPr="00F03DC6">
        <w:rPr>
          <w:rFonts w:ascii="Arial" w:hAnsi="Arial" w:cs="Arial"/>
        </w:rPr>
        <w:t>resolución de problemas, no s</w:t>
      </w:r>
      <w:r w:rsidR="00E94A04">
        <w:rPr>
          <w:rFonts w:ascii="Arial" w:hAnsi="Arial" w:cs="Arial"/>
        </w:rPr>
        <w:t>ó</w:t>
      </w:r>
      <w:r w:rsidRPr="00F03DC6">
        <w:rPr>
          <w:rFonts w:ascii="Arial" w:hAnsi="Arial" w:cs="Arial"/>
        </w:rPr>
        <w:t xml:space="preserve">lo a nivel personal de cada individuo, además </w:t>
      </w:r>
      <w:r w:rsidR="00E94A04">
        <w:rPr>
          <w:rFonts w:ascii="Arial" w:hAnsi="Arial" w:cs="Arial"/>
        </w:rPr>
        <w:t>influye en los contextos</w:t>
      </w:r>
      <w:r w:rsidRPr="00F03DC6">
        <w:rPr>
          <w:rFonts w:ascii="Arial" w:hAnsi="Arial" w:cs="Arial"/>
        </w:rPr>
        <w:t xml:space="preserve"> institucional</w:t>
      </w:r>
      <w:r w:rsidR="00E94A04">
        <w:rPr>
          <w:rFonts w:ascii="Arial" w:hAnsi="Arial" w:cs="Arial"/>
        </w:rPr>
        <w:t>es</w:t>
      </w:r>
      <w:r w:rsidRPr="00F03DC6">
        <w:rPr>
          <w:rFonts w:ascii="Arial" w:hAnsi="Arial" w:cs="Arial"/>
        </w:rPr>
        <w:t xml:space="preserve"> nacional</w:t>
      </w:r>
      <w:r w:rsidR="00E94A04">
        <w:rPr>
          <w:rFonts w:ascii="Arial" w:hAnsi="Arial" w:cs="Arial"/>
        </w:rPr>
        <w:t>es</w:t>
      </w:r>
      <w:r w:rsidRPr="00F03DC6">
        <w:rPr>
          <w:rFonts w:ascii="Arial" w:hAnsi="Arial" w:cs="Arial"/>
        </w:rPr>
        <w:t xml:space="preserve"> e incluso mundial</w:t>
      </w:r>
      <w:r w:rsidR="00E94A04">
        <w:rPr>
          <w:rFonts w:ascii="Arial" w:hAnsi="Arial" w:cs="Arial"/>
        </w:rPr>
        <w:t>es</w:t>
      </w:r>
      <w:r w:rsidRPr="00F03DC6">
        <w:rPr>
          <w:rFonts w:ascii="Arial" w:hAnsi="Arial" w:cs="Arial"/>
        </w:rPr>
        <w:t>.</w:t>
      </w:r>
      <w:r w:rsidR="00B87522">
        <w:rPr>
          <w:rFonts w:ascii="Arial" w:hAnsi="Arial" w:cs="Arial"/>
        </w:rPr>
        <w:t xml:space="preserve"> </w:t>
      </w:r>
      <w:r w:rsidRPr="00F03DC6">
        <w:rPr>
          <w:rFonts w:ascii="Arial" w:hAnsi="Arial" w:cs="Arial"/>
        </w:rPr>
        <w:t xml:space="preserve">La </w:t>
      </w:r>
      <w:r w:rsidRPr="00B87522">
        <w:rPr>
          <w:rFonts w:ascii="Arial" w:hAnsi="Arial" w:cs="Arial"/>
          <w:i/>
          <w:highlight w:val="yellow"/>
        </w:rPr>
        <w:t xml:space="preserve">American Library </w:t>
      </w:r>
      <w:proofErr w:type="spellStart"/>
      <w:r w:rsidRPr="00B87522">
        <w:rPr>
          <w:rFonts w:ascii="Arial" w:hAnsi="Arial" w:cs="Arial"/>
          <w:i/>
          <w:highlight w:val="yellow"/>
        </w:rPr>
        <w:t>Association</w:t>
      </w:r>
      <w:proofErr w:type="spellEnd"/>
      <w:r w:rsidRPr="00F03DC6">
        <w:rPr>
          <w:rFonts w:ascii="Arial" w:hAnsi="Arial" w:cs="Arial"/>
          <w:highlight w:val="yellow"/>
        </w:rPr>
        <w:t xml:space="preserve"> (1989)</w:t>
      </w:r>
      <w:r w:rsidRPr="00F03DC6">
        <w:rPr>
          <w:rFonts w:ascii="Arial" w:hAnsi="Arial" w:cs="Arial"/>
        </w:rPr>
        <w:t xml:space="preserve"> </w:t>
      </w:r>
      <w:r w:rsidR="00B87522">
        <w:rPr>
          <w:rFonts w:ascii="Arial" w:hAnsi="Arial" w:cs="Arial"/>
        </w:rPr>
        <w:t>establece algunos parámetros que deben ser considerados al momento de hablar de ALFIN</w:t>
      </w:r>
      <w:r w:rsidRPr="00F03DC6">
        <w:rPr>
          <w:rFonts w:ascii="Arial" w:hAnsi="Arial" w:cs="Arial"/>
        </w:rPr>
        <w:t>:</w:t>
      </w:r>
    </w:p>
    <w:p w14:paraId="4F0A7CFD" w14:textId="77777777" w:rsidR="0094415A" w:rsidRPr="00F03DC6" w:rsidRDefault="0094415A" w:rsidP="0094415A">
      <w:pPr>
        <w:spacing w:line="360" w:lineRule="auto"/>
        <w:jc w:val="both"/>
        <w:rPr>
          <w:rFonts w:ascii="Arial" w:hAnsi="Arial" w:cs="Arial"/>
        </w:rPr>
      </w:pPr>
    </w:p>
    <w:p w14:paraId="6069CFD3" w14:textId="7B38D0FA" w:rsidR="0094415A" w:rsidRPr="00F03DC6" w:rsidRDefault="0094415A" w:rsidP="00B87522">
      <w:pPr>
        <w:spacing w:line="276" w:lineRule="auto"/>
        <w:ind w:left="567" w:right="616"/>
        <w:jc w:val="both"/>
        <w:rPr>
          <w:rFonts w:ascii="Arial" w:hAnsi="Arial" w:cs="Arial"/>
          <w:sz w:val="22"/>
          <w:szCs w:val="22"/>
        </w:rPr>
      </w:pPr>
      <w:r w:rsidRPr="00F03DC6">
        <w:rPr>
          <w:rFonts w:ascii="Arial" w:hAnsi="Arial" w:cs="Arial"/>
          <w:sz w:val="22"/>
          <w:szCs w:val="22"/>
        </w:rPr>
        <w:t>Para ser alfabetizada en información, una persona debe ser capaz de reconocer cuándo necesita información y tener la capacidad de localizarla, evaluarla y usar de manera efectiva la información que necesita (...) En definitiva, alfabetizados en información son aquellos que han aprendido a aprender. Saben cómo aprender porque saben cómo está organizado el conocimiento, cómo encontrar información y cómo usarla de manera que otros puedan aprender de ella. Son personas preparadas para el aprendizaje permanente porque siempre son capaces de conseguir la información que necesitan para cualquier tarea</w:t>
      </w:r>
      <w:r w:rsidR="00B87522">
        <w:rPr>
          <w:rFonts w:ascii="Arial" w:hAnsi="Arial" w:cs="Arial"/>
          <w:sz w:val="22"/>
          <w:szCs w:val="22"/>
        </w:rPr>
        <w:t xml:space="preserve"> o decisión que se les presente</w:t>
      </w:r>
      <w:r w:rsidRPr="00F03DC6">
        <w:rPr>
          <w:rFonts w:ascii="Arial" w:hAnsi="Arial" w:cs="Arial"/>
          <w:sz w:val="22"/>
          <w:szCs w:val="22"/>
        </w:rPr>
        <w:t xml:space="preserve"> </w:t>
      </w:r>
      <w:r w:rsidRPr="00F03DC6">
        <w:rPr>
          <w:rFonts w:ascii="Arial" w:hAnsi="Arial" w:cs="Arial"/>
          <w:sz w:val="22"/>
          <w:szCs w:val="22"/>
          <w:highlight w:val="yellow"/>
        </w:rPr>
        <w:t>(</w:t>
      </w:r>
      <w:proofErr w:type="spellStart"/>
      <w:r w:rsidRPr="00F03DC6">
        <w:rPr>
          <w:rFonts w:ascii="Arial" w:hAnsi="Arial" w:cs="Arial"/>
          <w:sz w:val="22"/>
          <w:szCs w:val="22"/>
          <w:highlight w:val="yellow"/>
        </w:rPr>
        <w:t>Aportela</w:t>
      </w:r>
      <w:proofErr w:type="spellEnd"/>
      <w:r w:rsidRPr="00F03DC6">
        <w:rPr>
          <w:rFonts w:ascii="Arial" w:hAnsi="Arial" w:cs="Arial"/>
          <w:sz w:val="22"/>
          <w:szCs w:val="22"/>
          <w:highlight w:val="yellow"/>
        </w:rPr>
        <w:t xml:space="preserve"> Rodríguez et al., 2013, p. 16)</w:t>
      </w:r>
      <w:r w:rsidR="00B87522">
        <w:rPr>
          <w:rFonts w:ascii="Arial" w:hAnsi="Arial" w:cs="Arial"/>
          <w:sz w:val="22"/>
          <w:szCs w:val="22"/>
        </w:rPr>
        <w:t>.</w:t>
      </w:r>
    </w:p>
    <w:p w14:paraId="5656AA4B" w14:textId="4D6BF215" w:rsidR="0094415A" w:rsidRPr="00F03DC6" w:rsidRDefault="0094415A" w:rsidP="0094415A">
      <w:pPr>
        <w:spacing w:line="360" w:lineRule="auto"/>
        <w:jc w:val="both"/>
        <w:rPr>
          <w:rFonts w:ascii="Arial" w:hAnsi="Arial" w:cs="Arial"/>
          <w:sz w:val="22"/>
          <w:szCs w:val="22"/>
        </w:rPr>
      </w:pPr>
    </w:p>
    <w:p w14:paraId="55CFD483" w14:textId="48BE21AD" w:rsidR="0094415A" w:rsidRPr="00F03DC6" w:rsidRDefault="0094415A" w:rsidP="00B87522">
      <w:pPr>
        <w:spacing w:line="360" w:lineRule="auto"/>
        <w:ind w:firstLine="709"/>
        <w:jc w:val="both"/>
        <w:rPr>
          <w:rFonts w:ascii="Arial" w:hAnsi="Arial" w:cs="Arial"/>
        </w:rPr>
      </w:pPr>
      <w:r w:rsidRPr="00F03DC6">
        <w:rPr>
          <w:rFonts w:ascii="Arial" w:hAnsi="Arial" w:cs="Arial"/>
        </w:rPr>
        <w:lastRenderedPageBreak/>
        <w:t xml:space="preserve">Una persona alfabetizada informacionalmente debe adquirir </w:t>
      </w:r>
      <w:r w:rsidR="00B87522">
        <w:rPr>
          <w:rFonts w:ascii="Arial" w:hAnsi="Arial" w:cs="Arial"/>
        </w:rPr>
        <w:t>competencias</w:t>
      </w:r>
      <w:r w:rsidRPr="00F03DC6">
        <w:rPr>
          <w:rFonts w:ascii="Arial" w:hAnsi="Arial" w:cs="Arial"/>
        </w:rPr>
        <w:t xml:space="preserve"> para identificar cuándo necesita información, cómo va a realizar </w:t>
      </w:r>
      <w:r w:rsidR="00B87522">
        <w:rPr>
          <w:rFonts w:ascii="Arial" w:hAnsi="Arial" w:cs="Arial"/>
        </w:rPr>
        <w:t>su</w:t>
      </w:r>
      <w:r w:rsidRPr="00F03DC6">
        <w:rPr>
          <w:rFonts w:ascii="Arial" w:hAnsi="Arial" w:cs="Arial"/>
        </w:rPr>
        <w:t xml:space="preserve"> búsqueda</w:t>
      </w:r>
      <w:r w:rsidR="00B87522">
        <w:rPr>
          <w:rFonts w:ascii="Arial" w:hAnsi="Arial" w:cs="Arial"/>
        </w:rPr>
        <w:t xml:space="preserve"> </w:t>
      </w:r>
      <w:r w:rsidRPr="00F03DC6">
        <w:rPr>
          <w:rFonts w:ascii="Arial" w:hAnsi="Arial" w:cs="Arial"/>
        </w:rPr>
        <w:t xml:space="preserve">y </w:t>
      </w:r>
      <w:r w:rsidR="00B87522">
        <w:rPr>
          <w:rFonts w:ascii="Arial" w:hAnsi="Arial" w:cs="Arial"/>
        </w:rPr>
        <w:t xml:space="preserve">además aprender a </w:t>
      </w:r>
      <w:r w:rsidRPr="00F03DC6">
        <w:rPr>
          <w:rFonts w:ascii="Arial" w:hAnsi="Arial" w:cs="Arial"/>
        </w:rPr>
        <w:t>utilizarla de forma adecuada, para que posteriormente puedan ayudar a que otros usuarios se beneficien de esos conocimientos adquiridos.</w:t>
      </w:r>
    </w:p>
    <w:p w14:paraId="21189A8E" w14:textId="77777777" w:rsidR="0094415A" w:rsidRPr="00F03DC6" w:rsidRDefault="0094415A" w:rsidP="0094415A">
      <w:pPr>
        <w:spacing w:line="360" w:lineRule="auto"/>
        <w:jc w:val="both"/>
        <w:rPr>
          <w:rFonts w:ascii="Arial" w:hAnsi="Arial" w:cs="Arial"/>
        </w:rPr>
      </w:pPr>
    </w:p>
    <w:p w14:paraId="78C91226" w14:textId="15500C82" w:rsidR="0094415A" w:rsidRPr="00F03DC6" w:rsidRDefault="0094415A" w:rsidP="004A4F8C">
      <w:pPr>
        <w:spacing w:line="360" w:lineRule="auto"/>
        <w:ind w:firstLine="709"/>
        <w:jc w:val="both"/>
        <w:rPr>
          <w:rFonts w:ascii="Arial" w:hAnsi="Arial" w:cs="Arial"/>
        </w:rPr>
      </w:pPr>
      <w:r w:rsidRPr="00F03DC6">
        <w:rPr>
          <w:rFonts w:ascii="Arial" w:hAnsi="Arial" w:cs="Arial"/>
        </w:rPr>
        <w:t>La alfabetización informacional no debe desarrollarse en un lugar o institución específica, pero si las instituciones educativas no</w:t>
      </w:r>
      <w:r w:rsidR="00B87522">
        <w:rPr>
          <w:rFonts w:ascii="Arial" w:hAnsi="Arial" w:cs="Arial"/>
        </w:rPr>
        <w:t xml:space="preserve"> la</w:t>
      </w:r>
      <w:r w:rsidRPr="00F03DC6">
        <w:rPr>
          <w:rFonts w:ascii="Arial" w:hAnsi="Arial" w:cs="Arial"/>
        </w:rPr>
        <w:t xml:space="preserve"> realizan difícilmente el individuo en </w:t>
      </w:r>
      <w:r w:rsidR="00B87522">
        <w:rPr>
          <w:rFonts w:ascii="Arial" w:hAnsi="Arial" w:cs="Arial"/>
        </w:rPr>
        <w:t>solitario podrá desarrollar este tipo de</w:t>
      </w:r>
      <w:r w:rsidRPr="00F03DC6">
        <w:rPr>
          <w:rFonts w:ascii="Arial" w:hAnsi="Arial" w:cs="Arial"/>
        </w:rPr>
        <w:t xml:space="preserve"> competencias, por lo que es muy importante el papel de las </w:t>
      </w:r>
      <w:r w:rsidR="00B87522">
        <w:rPr>
          <w:rFonts w:ascii="Arial" w:hAnsi="Arial" w:cs="Arial"/>
        </w:rPr>
        <w:t>entidades educativas,</w:t>
      </w:r>
      <w:r w:rsidRPr="00F03DC6">
        <w:rPr>
          <w:rFonts w:ascii="Arial" w:hAnsi="Arial" w:cs="Arial"/>
        </w:rPr>
        <w:t xml:space="preserve"> principalmente de nivel superior</w:t>
      </w:r>
      <w:r w:rsidR="00B87522">
        <w:rPr>
          <w:rFonts w:ascii="Arial" w:hAnsi="Arial" w:cs="Arial"/>
        </w:rPr>
        <w:t>,</w:t>
      </w:r>
      <w:r w:rsidRPr="00F03DC6">
        <w:rPr>
          <w:rFonts w:ascii="Arial" w:hAnsi="Arial" w:cs="Arial"/>
        </w:rPr>
        <w:t xml:space="preserve"> como formadoras de los objetivos de </w:t>
      </w:r>
      <w:r w:rsidR="00B87522">
        <w:rPr>
          <w:rFonts w:ascii="Arial" w:hAnsi="Arial" w:cs="Arial"/>
        </w:rPr>
        <w:t>la Alfabetización Informacional</w:t>
      </w:r>
      <w:r w:rsidRPr="00F03DC6">
        <w:rPr>
          <w:rFonts w:ascii="Arial" w:hAnsi="Arial" w:cs="Arial"/>
        </w:rPr>
        <w:t>.</w:t>
      </w:r>
      <w:r w:rsidR="00B87522">
        <w:rPr>
          <w:rFonts w:ascii="Arial" w:hAnsi="Arial" w:cs="Arial"/>
        </w:rPr>
        <w:t xml:space="preserve"> </w:t>
      </w:r>
      <w:r w:rsidR="00B87522" w:rsidRPr="004B08C2">
        <w:rPr>
          <w:rFonts w:ascii="Arial" w:hAnsi="Arial" w:cs="Arial"/>
          <w:highlight w:val="yellow"/>
        </w:rPr>
        <w:t xml:space="preserve">Solís </w:t>
      </w:r>
      <w:proofErr w:type="spellStart"/>
      <w:r w:rsidR="00B87522" w:rsidRPr="004B08C2">
        <w:rPr>
          <w:rFonts w:ascii="Arial" w:hAnsi="Arial" w:cs="Arial"/>
          <w:highlight w:val="yellow"/>
        </w:rPr>
        <w:t>Valdespino</w:t>
      </w:r>
      <w:proofErr w:type="spellEnd"/>
      <w:r w:rsidR="00B87522" w:rsidRPr="004B08C2">
        <w:rPr>
          <w:rFonts w:ascii="Arial" w:hAnsi="Arial" w:cs="Arial"/>
          <w:highlight w:val="yellow"/>
        </w:rPr>
        <w:t xml:space="preserve"> </w:t>
      </w:r>
      <w:r w:rsidR="00797FD8" w:rsidRPr="004B08C2">
        <w:rPr>
          <w:rFonts w:ascii="Arial" w:hAnsi="Arial" w:cs="Arial"/>
          <w:highlight w:val="yellow"/>
        </w:rPr>
        <w:t>(2013, p. 5)</w:t>
      </w:r>
      <w:r w:rsidR="00797FD8">
        <w:rPr>
          <w:rFonts w:ascii="Arial" w:hAnsi="Arial" w:cs="Arial"/>
        </w:rPr>
        <w:t xml:space="preserve"> </w:t>
      </w:r>
      <w:r w:rsidR="00B87522">
        <w:rPr>
          <w:rFonts w:ascii="Arial" w:hAnsi="Arial" w:cs="Arial"/>
        </w:rPr>
        <w:t>indica que</w:t>
      </w:r>
      <w:r w:rsidRPr="00F03DC6">
        <w:rPr>
          <w:rFonts w:ascii="Arial" w:hAnsi="Arial" w:cs="Arial"/>
        </w:rPr>
        <w:t xml:space="preserve"> “</w:t>
      </w:r>
      <w:r w:rsidR="00B87522">
        <w:rPr>
          <w:rFonts w:ascii="Arial" w:hAnsi="Arial" w:cs="Arial"/>
        </w:rPr>
        <w:t>o</w:t>
      </w:r>
      <w:r w:rsidRPr="00F03DC6">
        <w:rPr>
          <w:rFonts w:ascii="Arial" w:hAnsi="Arial" w:cs="Arial"/>
        </w:rPr>
        <w:t>tro aspecto importante de destacar es que la ALFIN se establece en el nivel universitario porque los primeros estudios se generan a partir de las necesidades de los investigadores, profesores y estudiantes, quienes utilizan frecuentemente las bibliotecas universitarias”</w:t>
      </w:r>
      <w:r w:rsidRPr="004A4F8C">
        <w:rPr>
          <w:rFonts w:ascii="Arial" w:hAnsi="Arial" w:cs="Arial"/>
        </w:rPr>
        <w:t>.</w:t>
      </w:r>
      <w:r w:rsidR="004A4F8C">
        <w:rPr>
          <w:rFonts w:ascii="Arial" w:hAnsi="Arial" w:cs="Arial"/>
        </w:rPr>
        <w:t xml:space="preserve"> Complementariamente, la</w:t>
      </w:r>
      <w:r w:rsidRPr="00F03DC6">
        <w:rPr>
          <w:rFonts w:ascii="Arial" w:hAnsi="Arial" w:cs="Arial"/>
        </w:rPr>
        <w:t xml:space="preserve"> </w:t>
      </w:r>
      <w:r w:rsidRPr="004B08C2">
        <w:rPr>
          <w:rFonts w:ascii="Arial" w:hAnsi="Arial" w:cs="Arial"/>
          <w:highlight w:val="yellow"/>
        </w:rPr>
        <w:t>UNESCO (2017</w:t>
      </w:r>
      <w:r w:rsidR="004A4F8C" w:rsidRPr="004B08C2">
        <w:rPr>
          <w:rFonts w:ascii="Arial" w:hAnsi="Arial" w:cs="Arial"/>
          <w:highlight w:val="yellow"/>
        </w:rPr>
        <w:t>, p. 2</w:t>
      </w:r>
      <w:r w:rsidRPr="004B08C2">
        <w:rPr>
          <w:rFonts w:ascii="Arial" w:hAnsi="Arial" w:cs="Arial"/>
          <w:highlight w:val="yellow"/>
        </w:rPr>
        <w:t>)</w:t>
      </w:r>
      <w:r w:rsidRPr="00F03DC6">
        <w:rPr>
          <w:rFonts w:ascii="Arial" w:hAnsi="Arial" w:cs="Arial"/>
        </w:rPr>
        <w:t xml:space="preserve"> </w:t>
      </w:r>
      <w:r w:rsidR="00797FD8">
        <w:rPr>
          <w:rFonts w:ascii="Arial" w:hAnsi="Arial" w:cs="Arial"/>
        </w:rPr>
        <w:t>señala</w:t>
      </w:r>
      <w:r w:rsidR="004A4F8C">
        <w:rPr>
          <w:rFonts w:ascii="Arial" w:hAnsi="Arial" w:cs="Arial"/>
        </w:rPr>
        <w:t xml:space="preserve"> que la</w:t>
      </w:r>
      <w:r w:rsidRPr="00F03DC6">
        <w:rPr>
          <w:rFonts w:ascii="Arial" w:hAnsi="Arial" w:cs="Arial"/>
        </w:rPr>
        <w:t xml:space="preserve"> </w:t>
      </w:r>
      <w:r w:rsidR="004A4F8C">
        <w:rPr>
          <w:rFonts w:ascii="Arial" w:hAnsi="Arial" w:cs="Arial"/>
        </w:rPr>
        <w:t>ALFIN</w:t>
      </w:r>
      <w:r w:rsidRPr="00F03DC6">
        <w:rPr>
          <w:rFonts w:ascii="Arial" w:hAnsi="Arial" w:cs="Arial"/>
        </w:rPr>
        <w:t xml:space="preserve"> puede aplicarse </w:t>
      </w:r>
      <w:r w:rsidR="00797FD8">
        <w:rPr>
          <w:rFonts w:ascii="Arial" w:hAnsi="Arial" w:cs="Arial"/>
        </w:rPr>
        <w:t>en</w:t>
      </w:r>
      <w:r w:rsidRPr="00F03DC6">
        <w:rPr>
          <w:rFonts w:ascii="Arial" w:hAnsi="Arial" w:cs="Arial"/>
        </w:rPr>
        <w:t xml:space="preserve"> cualquier actividad, no s</w:t>
      </w:r>
      <w:r w:rsidR="004A4F8C">
        <w:rPr>
          <w:rFonts w:ascii="Arial" w:hAnsi="Arial" w:cs="Arial"/>
        </w:rPr>
        <w:t>ól</w:t>
      </w:r>
      <w:r w:rsidRPr="00F03DC6">
        <w:rPr>
          <w:rFonts w:ascii="Arial" w:hAnsi="Arial" w:cs="Arial"/>
        </w:rPr>
        <w:t xml:space="preserve">o </w:t>
      </w:r>
      <w:r w:rsidR="004A4F8C">
        <w:rPr>
          <w:rFonts w:ascii="Arial" w:hAnsi="Arial" w:cs="Arial"/>
        </w:rPr>
        <w:t xml:space="preserve">la </w:t>
      </w:r>
      <w:r w:rsidRPr="00F03DC6">
        <w:rPr>
          <w:rFonts w:ascii="Arial" w:hAnsi="Arial" w:cs="Arial"/>
        </w:rPr>
        <w:t>educativa:</w:t>
      </w:r>
    </w:p>
    <w:p w14:paraId="54CA2514" w14:textId="77777777" w:rsidR="0094415A" w:rsidRPr="004A4F8C" w:rsidRDefault="0094415A" w:rsidP="004A4F8C">
      <w:pPr>
        <w:spacing w:line="360" w:lineRule="auto"/>
        <w:jc w:val="both"/>
        <w:rPr>
          <w:rFonts w:ascii="Arial" w:hAnsi="Arial" w:cs="Arial"/>
        </w:rPr>
      </w:pPr>
    </w:p>
    <w:p w14:paraId="69FD520B" w14:textId="6DCC2940" w:rsidR="0094415A" w:rsidRPr="004A4F8C" w:rsidRDefault="0094415A" w:rsidP="004A4F8C">
      <w:pPr>
        <w:spacing w:line="276" w:lineRule="auto"/>
        <w:ind w:left="567" w:right="616"/>
        <w:jc w:val="both"/>
        <w:rPr>
          <w:rFonts w:ascii="Arial" w:hAnsi="Arial" w:cs="Arial"/>
          <w:sz w:val="22"/>
          <w:szCs w:val="22"/>
        </w:rPr>
      </w:pPr>
      <w:r w:rsidRPr="004A4F8C">
        <w:rPr>
          <w:rFonts w:ascii="Arial" w:hAnsi="Arial" w:cs="Arial"/>
          <w:sz w:val="22"/>
          <w:szCs w:val="22"/>
        </w:rPr>
        <w:t>La alfabetización informacional faculta a la persona, cualquiera que sea la actividad que realice, a buscar, evaluar, utilizar y crear información para lograr sus objetivos personales, sociales, laborales y de educación. Las personas que dominan las bases de la información son capaces de acceder a información relativa a su salud, su entorno, su educación y su trabajo, así como de tomar decis</w:t>
      </w:r>
      <w:r w:rsidR="004A4F8C" w:rsidRPr="004A4F8C">
        <w:rPr>
          <w:rFonts w:ascii="Arial" w:hAnsi="Arial" w:cs="Arial"/>
          <w:sz w:val="22"/>
          <w:szCs w:val="22"/>
        </w:rPr>
        <w:t>iones críticas sobre sus vidas.</w:t>
      </w:r>
    </w:p>
    <w:p w14:paraId="364171C6" w14:textId="77777777" w:rsidR="0094415A" w:rsidRPr="004A4F8C" w:rsidRDefault="0094415A" w:rsidP="004A4F8C">
      <w:pPr>
        <w:spacing w:line="360" w:lineRule="auto"/>
        <w:jc w:val="both"/>
        <w:rPr>
          <w:rFonts w:ascii="Arial" w:hAnsi="Arial" w:cs="Arial"/>
        </w:rPr>
      </w:pPr>
    </w:p>
    <w:p w14:paraId="2867D8DB" w14:textId="2D19934A" w:rsidR="0094415A" w:rsidRPr="00F03DC6" w:rsidRDefault="00797FD8" w:rsidP="00797FD8">
      <w:pPr>
        <w:spacing w:line="360" w:lineRule="auto"/>
        <w:ind w:firstLine="709"/>
        <w:jc w:val="both"/>
        <w:rPr>
          <w:rFonts w:ascii="Arial" w:hAnsi="Arial" w:cs="Arial"/>
        </w:rPr>
      </w:pPr>
      <w:r>
        <w:rPr>
          <w:rFonts w:ascii="Arial" w:hAnsi="Arial" w:cs="Arial"/>
        </w:rPr>
        <w:t>Por otra parte, e</w:t>
      </w:r>
      <w:r w:rsidR="0094415A" w:rsidRPr="00F03DC6">
        <w:rPr>
          <w:rFonts w:ascii="Arial" w:hAnsi="Arial" w:cs="Arial"/>
        </w:rPr>
        <w:t xml:space="preserve">l concepto </w:t>
      </w:r>
      <w:r>
        <w:rPr>
          <w:rFonts w:ascii="Arial" w:hAnsi="Arial" w:cs="Arial"/>
        </w:rPr>
        <w:t>D</w:t>
      </w:r>
      <w:r w:rsidR="0094415A" w:rsidRPr="00F03DC6">
        <w:rPr>
          <w:rFonts w:ascii="Arial" w:hAnsi="Arial" w:cs="Arial"/>
        </w:rPr>
        <w:t xml:space="preserve">esarrollo de </w:t>
      </w:r>
      <w:r>
        <w:rPr>
          <w:rFonts w:ascii="Arial" w:hAnsi="Arial" w:cs="Arial"/>
        </w:rPr>
        <w:t>H</w:t>
      </w:r>
      <w:r w:rsidR="0094415A" w:rsidRPr="00F03DC6">
        <w:rPr>
          <w:rFonts w:ascii="Arial" w:hAnsi="Arial" w:cs="Arial"/>
        </w:rPr>
        <w:t xml:space="preserve">abilidades </w:t>
      </w:r>
      <w:r>
        <w:rPr>
          <w:rFonts w:ascii="Arial" w:hAnsi="Arial" w:cs="Arial"/>
        </w:rPr>
        <w:t>I</w:t>
      </w:r>
      <w:r w:rsidR="0094415A" w:rsidRPr="00F03DC6">
        <w:rPr>
          <w:rFonts w:ascii="Arial" w:hAnsi="Arial" w:cs="Arial"/>
        </w:rPr>
        <w:t xml:space="preserve">nformativas </w:t>
      </w:r>
      <w:r>
        <w:rPr>
          <w:rFonts w:ascii="Arial" w:hAnsi="Arial" w:cs="Arial"/>
        </w:rPr>
        <w:t xml:space="preserve">(DHI) </w:t>
      </w:r>
      <w:r w:rsidR="0094415A" w:rsidRPr="00F03DC6">
        <w:rPr>
          <w:rFonts w:ascii="Arial" w:hAnsi="Arial" w:cs="Arial"/>
        </w:rPr>
        <w:t xml:space="preserve">tiene muchas similitudes con el de </w:t>
      </w:r>
      <w:r>
        <w:rPr>
          <w:rFonts w:ascii="Arial" w:hAnsi="Arial" w:cs="Arial"/>
        </w:rPr>
        <w:t>A</w:t>
      </w:r>
      <w:r w:rsidR="0094415A" w:rsidRPr="00F03DC6">
        <w:rPr>
          <w:rFonts w:ascii="Arial" w:hAnsi="Arial" w:cs="Arial"/>
        </w:rPr>
        <w:t xml:space="preserve">lfabetización </w:t>
      </w:r>
      <w:r>
        <w:rPr>
          <w:rFonts w:ascii="Arial" w:hAnsi="Arial" w:cs="Arial"/>
        </w:rPr>
        <w:t>I</w:t>
      </w:r>
      <w:r w:rsidR="0094415A" w:rsidRPr="00F03DC6">
        <w:rPr>
          <w:rFonts w:ascii="Arial" w:hAnsi="Arial" w:cs="Arial"/>
        </w:rPr>
        <w:t xml:space="preserve">nformacional, para </w:t>
      </w:r>
      <w:proofErr w:type="spellStart"/>
      <w:r w:rsidR="0094415A" w:rsidRPr="00797FD8">
        <w:rPr>
          <w:rFonts w:ascii="Arial" w:hAnsi="Arial" w:cs="Arial"/>
        </w:rPr>
        <w:t>Lau</w:t>
      </w:r>
      <w:proofErr w:type="spellEnd"/>
      <w:r w:rsidR="0094415A" w:rsidRPr="00797FD8">
        <w:rPr>
          <w:rFonts w:ascii="Arial" w:hAnsi="Arial" w:cs="Arial"/>
        </w:rPr>
        <w:t xml:space="preserve"> (2007) todo</w:t>
      </w:r>
      <w:r>
        <w:rPr>
          <w:rFonts w:ascii="Arial" w:hAnsi="Arial" w:cs="Arial"/>
        </w:rPr>
        <w:t xml:space="preserve"> proviene de la traducción </w:t>
      </w:r>
      <w:r w:rsidR="0094415A" w:rsidRPr="00F03DC6">
        <w:rPr>
          <w:rFonts w:ascii="Arial" w:hAnsi="Arial" w:cs="Arial"/>
        </w:rPr>
        <w:t>de</w:t>
      </w:r>
      <w:r>
        <w:rPr>
          <w:rFonts w:ascii="Arial" w:hAnsi="Arial" w:cs="Arial"/>
        </w:rPr>
        <w:t>l término</w:t>
      </w:r>
      <w:r w:rsidR="0094415A" w:rsidRPr="00F03DC6">
        <w:rPr>
          <w:rFonts w:ascii="Arial" w:hAnsi="Arial" w:cs="Arial"/>
        </w:rPr>
        <w:t xml:space="preserve"> </w:t>
      </w:r>
      <w:proofErr w:type="spellStart"/>
      <w:r w:rsidRPr="00797FD8">
        <w:rPr>
          <w:rFonts w:ascii="Arial" w:hAnsi="Arial" w:cs="Arial"/>
          <w:i/>
        </w:rPr>
        <w:t>I</w:t>
      </w:r>
      <w:r w:rsidR="0094415A" w:rsidRPr="00F03DC6">
        <w:rPr>
          <w:rFonts w:ascii="Arial" w:hAnsi="Arial" w:cs="Arial"/>
          <w:i/>
        </w:rPr>
        <w:t>nformation</w:t>
      </w:r>
      <w:proofErr w:type="spellEnd"/>
      <w:r w:rsidR="0094415A" w:rsidRPr="00F03DC6">
        <w:rPr>
          <w:rFonts w:ascii="Arial" w:hAnsi="Arial" w:cs="Arial"/>
          <w:i/>
        </w:rPr>
        <w:t xml:space="preserve"> </w:t>
      </w:r>
      <w:proofErr w:type="spellStart"/>
      <w:r w:rsidR="0094415A" w:rsidRPr="00F03DC6">
        <w:rPr>
          <w:rFonts w:ascii="Arial" w:hAnsi="Arial" w:cs="Arial"/>
          <w:i/>
        </w:rPr>
        <w:t>literacy</w:t>
      </w:r>
      <w:proofErr w:type="spellEnd"/>
      <w:r w:rsidR="0094415A" w:rsidRPr="00F03DC6">
        <w:rPr>
          <w:rFonts w:ascii="Arial" w:hAnsi="Arial" w:cs="Arial"/>
        </w:rPr>
        <w:t xml:space="preserve">, </w:t>
      </w:r>
      <w:r>
        <w:rPr>
          <w:rFonts w:ascii="Arial" w:hAnsi="Arial" w:cs="Arial"/>
        </w:rPr>
        <w:t>donde</w:t>
      </w:r>
      <w:r w:rsidR="0094415A" w:rsidRPr="00F03DC6">
        <w:rPr>
          <w:rFonts w:ascii="Arial" w:hAnsi="Arial" w:cs="Arial"/>
        </w:rPr>
        <w:t xml:space="preserve"> </w:t>
      </w:r>
      <w:proofErr w:type="spellStart"/>
      <w:r w:rsidR="0094415A" w:rsidRPr="00F03DC6">
        <w:rPr>
          <w:rFonts w:ascii="Arial" w:hAnsi="Arial" w:cs="Arial"/>
          <w:i/>
        </w:rPr>
        <w:t>literacy</w:t>
      </w:r>
      <w:proofErr w:type="spellEnd"/>
      <w:r w:rsidR="0094415A" w:rsidRPr="00F03DC6">
        <w:rPr>
          <w:rFonts w:ascii="Arial" w:hAnsi="Arial" w:cs="Arial"/>
        </w:rPr>
        <w:t xml:space="preserve"> es </w:t>
      </w:r>
      <w:r>
        <w:rPr>
          <w:rFonts w:ascii="Arial" w:hAnsi="Arial" w:cs="Arial"/>
        </w:rPr>
        <w:t xml:space="preserve">entendida como </w:t>
      </w:r>
      <w:r w:rsidR="0094415A" w:rsidRPr="00F03DC6">
        <w:rPr>
          <w:rFonts w:ascii="Arial" w:hAnsi="Arial" w:cs="Arial"/>
        </w:rPr>
        <w:t xml:space="preserve">“alfabetización” y </w:t>
      </w:r>
      <w:r>
        <w:rPr>
          <w:rFonts w:ascii="Arial" w:hAnsi="Arial" w:cs="Arial"/>
        </w:rPr>
        <w:t xml:space="preserve">este autor </w:t>
      </w:r>
      <w:r w:rsidR="0094415A" w:rsidRPr="00F03DC6">
        <w:rPr>
          <w:rFonts w:ascii="Arial" w:hAnsi="Arial" w:cs="Arial"/>
        </w:rPr>
        <w:t xml:space="preserve">asegura que muchos profesores y académicos no </w:t>
      </w:r>
      <w:r>
        <w:rPr>
          <w:rFonts w:ascii="Arial" w:hAnsi="Arial" w:cs="Arial"/>
        </w:rPr>
        <w:t xml:space="preserve">aceptan </w:t>
      </w:r>
      <w:r w:rsidR="0094415A" w:rsidRPr="00F03DC6">
        <w:rPr>
          <w:rFonts w:ascii="Arial" w:hAnsi="Arial" w:cs="Arial"/>
        </w:rPr>
        <w:t xml:space="preserve">esta </w:t>
      </w:r>
      <w:r>
        <w:rPr>
          <w:rFonts w:ascii="Arial" w:hAnsi="Arial" w:cs="Arial"/>
        </w:rPr>
        <w:t>traslación</w:t>
      </w:r>
      <w:r w:rsidRPr="00F03DC6">
        <w:rPr>
          <w:rFonts w:ascii="Arial" w:hAnsi="Arial" w:cs="Arial"/>
        </w:rPr>
        <w:t xml:space="preserve"> </w:t>
      </w:r>
      <w:r w:rsidR="0094415A" w:rsidRPr="00F03DC6">
        <w:rPr>
          <w:rFonts w:ascii="Arial" w:hAnsi="Arial" w:cs="Arial"/>
        </w:rPr>
        <w:t>por su relación con las habilidades de leer y escribir, por lo que en México es comúnmente más aceptado el término DHI</w:t>
      </w:r>
      <w:r>
        <w:rPr>
          <w:rFonts w:ascii="Arial" w:hAnsi="Arial" w:cs="Arial"/>
        </w:rPr>
        <w:t>,</w:t>
      </w:r>
      <w:r w:rsidR="0094415A" w:rsidRPr="00F03DC6">
        <w:rPr>
          <w:rFonts w:ascii="Arial" w:hAnsi="Arial" w:cs="Arial"/>
        </w:rPr>
        <w:t xml:space="preserve"> aunque </w:t>
      </w:r>
      <w:r>
        <w:rPr>
          <w:rFonts w:ascii="Arial" w:hAnsi="Arial" w:cs="Arial"/>
        </w:rPr>
        <w:t>para la</w:t>
      </w:r>
      <w:r w:rsidR="0094415A" w:rsidRPr="00F03DC6">
        <w:rPr>
          <w:rFonts w:ascii="Arial" w:hAnsi="Arial" w:cs="Arial"/>
        </w:rPr>
        <w:t xml:space="preserve"> UNESCO </w:t>
      </w:r>
      <w:r>
        <w:rPr>
          <w:rFonts w:ascii="Arial" w:hAnsi="Arial" w:cs="Arial"/>
        </w:rPr>
        <w:t>al hablar del término “alfabetización” debe entenderse como</w:t>
      </w:r>
    </w:p>
    <w:p w14:paraId="32F71829" w14:textId="77777777" w:rsidR="0094415A" w:rsidRPr="00F03DC6" w:rsidRDefault="0094415A" w:rsidP="0094415A">
      <w:pPr>
        <w:jc w:val="both"/>
        <w:rPr>
          <w:rFonts w:ascii="Arial" w:hAnsi="Arial" w:cs="Arial"/>
        </w:rPr>
      </w:pPr>
    </w:p>
    <w:p w14:paraId="4C66A520" w14:textId="7B63F285" w:rsidR="0094415A" w:rsidRPr="00797FD8" w:rsidRDefault="00797FD8" w:rsidP="00797FD8">
      <w:pPr>
        <w:spacing w:line="276" w:lineRule="auto"/>
        <w:ind w:left="567" w:right="616"/>
        <w:jc w:val="both"/>
        <w:rPr>
          <w:rFonts w:ascii="Arial" w:hAnsi="Arial" w:cs="Arial"/>
          <w:sz w:val="22"/>
          <w:szCs w:val="22"/>
        </w:rPr>
      </w:pPr>
      <w:r w:rsidRPr="00797FD8">
        <w:rPr>
          <w:rFonts w:ascii="Arial" w:hAnsi="Arial" w:cs="Arial"/>
          <w:sz w:val="22"/>
          <w:szCs w:val="22"/>
        </w:rPr>
        <w:t>L</w:t>
      </w:r>
      <w:r w:rsidR="0094415A" w:rsidRPr="00797FD8">
        <w:rPr>
          <w:rFonts w:ascii="Arial" w:hAnsi="Arial" w:cs="Arial"/>
          <w:sz w:val="22"/>
          <w:szCs w:val="22"/>
        </w:rPr>
        <w:t xml:space="preserve">a habilidad para identificar, comprender, interpretar, crear, comunicar y calcular usando materiales impresos y escritos asociados con diversos </w:t>
      </w:r>
      <w:r w:rsidR="0094415A" w:rsidRPr="00797FD8">
        <w:rPr>
          <w:rFonts w:ascii="Arial" w:hAnsi="Arial" w:cs="Arial"/>
          <w:sz w:val="22"/>
          <w:szCs w:val="22"/>
        </w:rPr>
        <w:lastRenderedPageBreak/>
        <w:t xml:space="preserve">contextos. La alfabetización involucra un conjunto de aprendizaje que capacita a las personas para alcanzar sus metas, desarrollar su conocimiento y potencial y participar plenamente en la comunidad y en la sociedad ampliada es toda una serie de aptitudes, por lo que no estaría muy alejado de los elementos </w:t>
      </w:r>
      <w:r w:rsidRPr="00797FD8">
        <w:rPr>
          <w:rFonts w:ascii="Arial" w:hAnsi="Arial" w:cs="Arial"/>
          <w:sz w:val="22"/>
          <w:szCs w:val="22"/>
        </w:rPr>
        <w:t xml:space="preserve">de alfabetización informacional </w:t>
      </w:r>
      <w:r w:rsidRPr="004B08C2">
        <w:rPr>
          <w:rFonts w:ascii="Arial" w:hAnsi="Arial" w:cs="Arial"/>
          <w:sz w:val="22"/>
          <w:szCs w:val="22"/>
          <w:highlight w:val="yellow"/>
        </w:rPr>
        <w:t xml:space="preserve">(UNESCO, 2008, </w:t>
      </w:r>
      <w:r w:rsidR="0094415A" w:rsidRPr="004B08C2">
        <w:rPr>
          <w:rFonts w:ascii="Arial" w:hAnsi="Arial" w:cs="Arial"/>
          <w:sz w:val="22"/>
          <w:szCs w:val="22"/>
          <w:highlight w:val="yellow"/>
        </w:rPr>
        <w:t>p.</w:t>
      </w:r>
      <w:r w:rsidR="00732F65" w:rsidRPr="004B08C2">
        <w:rPr>
          <w:rFonts w:ascii="Arial" w:hAnsi="Arial" w:cs="Arial"/>
          <w:sz w:val="22"/>
          <w:szCs w:val="22"/>
          <w:highlight w:val="yellow"/>
        </w:rPr>
        <w:t xml:space="preserve"> </w:t>
      </w:r>
      <w:r w:rsidR="0094415A" w:rsidRPr="004B08C2">
        <w:rPr>
          <w:rFonts w:ascii="Arial" w:hAnsi="Arial" w:cs="Arial"/>
          <w:sz w:val="22"/>
          <w:szCs w:val="22"/>
          <w:highlight w:val="yellow"/>
        </w:rPr>
        <w:t>18)</w:t>
      </w:r>
      <w:r w:rsidRPr="00797FD8">
        <w:rPr>
          <w:rFonts w:ascii="Arial" w:hAnsi="Arial" w:cs="Arial"/>
          <w:sz w:val="22"/>
          <w:szCs w:val="22"/>
        </w:rPr>
        <w:t>.</w:t>
      </w:r>
    </w:p>
    <w:p w14:paraId="18D99A5D" w14:textId="77777777" w:rsidR="0094415A" w:rsidRPr="00F03DC6" w:rsidRDefault="0094415A" w:rsidP="00797FD8">
      <w:pPr>
        <w:spacing w:line="360" w:lineRule="auto"/>
        <w:jc w:val="both"/>
        <w:rPr>
          <w:rFonts w:ascii="Arial" w:hAnsi="Arial" w:cs="Arial"/>
          <w:b/>
          <w:sz w:val="20"/>
          <w:szCs w:val="20"/>
        </w:rPr>
      </w:pPr>
    </w:p>
    <w:p w14:paraId="0090A5FD" w14:textId="4A55D050" w:rsidR="0094415A" w:rsidRPr="00F03DC6" w:rsidRDefault="00732F65" w:rsidP="00732F65">
      <w:pPr>
        <w:spacing w:line="360" w:lineRule="auto"/>
        <w:ind w:firstLine="700"/>
        <w:jc w:val="both"/>
        <w:rPr>
          <w:rFonts w:ascii="Arial" w:hAnsi="Arial" w:cs="Arial"/>
        </w:rPr>
      </w:pPr>
      <w:r>
        <w:rPr>
          <w:rFonts w:ascii="Arial" w:hAnsi="Arial" w:cs="Arial"/>
        </w:rPr>
        <w:t>Por ende, l</w:t>
      </w:r>
      <w:r w:rsidR="0094415A" w:rsidRPr="00F03DC6">
        <w:rPr>
          <w:rFonts w:ascii="Arial" w:hAnsi="Arial" w:cs="Arial"/>
        </w:rPr>
        <w:t>a alfabetización no</w:t>
      </w:r>
      <w:r w:rsidR="0094415A" w:rsidRPr="00F03DC6">
        <w:rPr>
          <w:rFonts w:ascii="Arial" w:hAnsi="Arial" w:cs="Arial"/>
          <w:b/>
          <w:sz w:val="20"/>
          <w:szCs w:val="20"/>
        </w:rPr>
        <w:t xml:space="preserve"> </w:t>
      </w:r>
      <w:r w:rsidR="0094415A" w:rsidRPr="00F03DC6">
        <w:rPr>
          <w:rFonts w:ascii="Arial" w:hAnsi="Arial" w:cs="Arial"/>
        </w:rPr>
        <w:t>s</w:t>
      </w:r>
      <w:r>
        <w:rPr>
          <w:rFonts w:ascii="Arial" w:hAnsi="Arial" w:cs="Arial"/>
        </w:rPr>
        <w:t>ó</w:t>
      </w:r>
      <w:r w:rsidR="0094415A" w:rsidRPr="00F03DC6">
        <w:rPr>
          <w:rFonts w:ascii="Arial" w:hAnsi="Arial" w:cs="Arial"/>
        </w:rPr>
        <w:t>lo es saber leer y escribir, además el individuo debe ser capaz de reconocer, entender</w:t>
      </w:r>
      <w:r>
        <w:rPr>
          <w:rFonts w:ascii="Arial" w:hAnsi="Arial" w:cs="Arial"/>
        </w:rPr>
        <w:t xml:space="preserve">, crear y divulgar información. </w:t>
      </w:r>
      <w:r w:rsidR="0094415A" w:rsidRPr="00F03DC6">
        <w:rPr>
          <w:rFonts w:ascii="Arial" w:hAnsi="Arial" w:cs="Arial"/>
        </w:rPr>
        <w:t xml:space="preserve">Cabe señalar que es la </w:t>
      </w:r>
      <w:r w:rsidR="0094415A" w:rsidRPr="004B08C2">
        <w:rPr>
          <w:rFonts w:ascii="Arial" w:hAnsi="Arial" w:cs="Arial"/>
          <w:i/>
          <w:highlight w:val="yellow"/>
        </w:rPr>
        <w:t xml:space="preserve">American Library </w:t>
      </w:r>
      <w:proofErr w:type="spellStart"/>
      <w:r w:rsidR="0094415A" w:rsidRPr="004B08C2">
        <w:rPr>
          <w:rFonts w:ascii="Arial" w:hAnsi="Arial" w:cs="Arial"/>
          <w:i/>
          <w:highlight w:val="yellow"/>
        </w:rPr>
        <w:t>Association</w:t>
      </w:r>
      <w:proofErr w:type="spellEnd"/>
      <w:r w:rsidR="0094415A" w:rsidRPr="004B08C2">
        <w:rPr>
          <w:rFonts w:ascii="Arial" w:hAnsi="Arial" w:cs="Arial"/>
          <w:highlight w:val="yellow"/>
        </w:rPr>
        <w:t xml:space="preserve"> (</w:t>
      </w:r>
      <w:r w:rsidR="0094415A" w:rsidRPr="00F03DC6">
        <w:rPr>
          <w:rFonts w:ascii="Arial" w:hAnsi="Arial" w:cs="Arial"/>
          <w:highlight w:val="yellow"/>
        </w:rPr>
        <w:t xml:space="preserve">citada por </w:t>
      </w:r>
      <w:proofErr w:type="spellStart"/>
      <w:r w:rsidR="0094415A" w:rsidRPr="00F03DC6">
        <w:rPr>
          <w:rFonts w:ascii="Arial" w:hAnsi="Arial" w:cs="Arial"/>
          <w:highlight w:val="yellow"/>
        </w:rPr>
        <w:t>Lau</w:t>
      </w:r>
      <w:proofErr w:type="spellEnd"/>
      <w:r w:rsidR="0094415A" w:rsidRPr="00F03DC6">
        <w:rPr>
          <w:rFonts w:ascii="Arial" w:hAnsi="Arial" w:cs="Arial"/>
          <w:highlight w:val="yellow"/>
        </w:rPr>
        <w:t>, 2007, p. 12)</w:t>
      </w:r>
      <w:r w:rsidR="0094415A" w:rsidRPr="00F03DC6">
        <w:rPr>
          <w:rFonts w:ascii="Arial" w:hAnsi="Arial" w:cs="Arial"/>
        </w:rPr>
        <w:t xml:space="preserve"> quien pone como sinónimo la valoración de DHI y ALFIN</w:t>
      </w:r>
      <w:r>
        <w:rPr>
          <w:rFonts w:ascii="Arial" w:hAnsi="Arial" w:cs="Arial"/>
        </w:rPr>
        <w:t xml:space="preserve"> al</w:t>
      </w:r>
      <w:r w:rsidR="0094415A" w:rsidRPr="00F03DC6">
        <w:rPr>
          <w:rFonts w:ascii="Arial" w:hAnsi="Arial" w:cs="Arial"/>
        </w:rPr>
        <w:t xml:space="preserve"> </w:t>
      </w:r>
      <w:r>
        <w:rPr>
          <w:rFonts w:ascii="Arial" w:hAnsi="Arial" w:cs="Arial"/>
        </w:rPr>
        <w:t>especificar el</w:t>
      </w:r>
      <w:r w:rsidR="0094415A" w:rsidRPr="00F03DC6">
        <w:rPr>
          <w:rFonts w:ascii="Arial" w:hAnsi="Arial" w:cs="Arial"/>
        </w:rPr>
        <w:t xml:space="preserve"> perfil</w:t>
      </w:r>
      <w:r w:rsidR="0094415A" w:rsidRPr="00F03DC6">
        <w:rPr>
          <w:rFonts w:ascii="Arial" w:hAnsi="Arial" w:cs="Arial"/>
          <w:b/>
        </w:rPr>
        <w:t xml:space="preserve"> </w:t>
      </w:r>
      <w:r>
        <w:rPr>
          <w:rFonts w:ascii="Arial" w:hAnsi="Arial" w:cs="Arial"/>
        </w:rPr>
        <w:t>del individuo</w:t>
      </w:r>
      <w:r w:rsidR="0094415A" w:rsidRPr="00F03DC6">
        <w:rPr>
          <w:rFonts w:ascii="Arial" w:hAnsi="Arial" w:cs="Arial"/>
        </w:rPr>
        <w:t xml:space="preserve"> </w:t>
      </w:r>
      <w:r>
        <w:rPr>
          <w:rFonts w:ascii="Arial" w:hAnsi="Arial" w:cs="Arial"/>
        </w:rPr>
        <w:t>poseedor de</w:t>
      </w:r>
      <w:r w:rsidR="0094415A" w:rsidRPr="00F03DC6">
        <w:rPr>
          <w:rFonts w:ascii="Arial" w:hAnsi="Arial" w:cs="Arial"/>
        </w:rPr>
        <w:t xml:space="preserve"> habilidades informativas</w:t>
      </w:r>
      <w:r>
        <w:rPr>
          <w:rFonts w:ascii="Arial" w:hAnsi="Arial" w:cs="Arial"/>
        </w:rPr>
        <w:t>:</w:t>
      </w:r>
    </w:p>
    <w:p w14:paraId="483C8612" w14:textId="59256BEC" w:rsidR="0094415A" w:rsidRPr="00F03DC6" w:rsidRDefault="0094415A" w:rsidP="00732F65">
      <w:pPr>
        <w:spacing w:line="360" w:lineRule="auto"/>
        <w:jc w:val="both"/>
        <w:rPr>
          <w:rFonts w:ascii="Arial" w:hAnsi="Arial" w:cs="Arial"/>
        </w:rPr>
      </w:pPr>
    </w:p>
    <w:p w14:paraId="54F02BFE" w14:textId="77777777" w:rsidR="0094415A" w:rsidRPr="00F03DC6" w:rsidRDefault="0094415A" w:rsidP="00732F65">
      <w:pPr>
        <w:spacing w:line="276" w:lineRule="auto"/>
        <w:ind w:left="567" w:right="620"/>
        <w:jc w:val="both"/>
        <w:rPr>
          <w:rFonts w:ascii="Arial" w:hAnsi="Arial" w:cs="Arial"/>
          <w:sz w:val="22"/>
          <w:szCs w:val="22"/>
        </w:rPr>
      </w:pPr>
      <w:r w:rsidRPr="00F03DC6">
        <w:rPr>
          <w:rFonts w:ascii="Arial" w:hAnsi="Arial" w:cs="Arial"/>
          <w:sz w:val="22"/>
          <w:szCs w:val="22"/>
        </w:rPr>
        <w:t>Para ser un individuo con habilidades informativas (alfabetizado informacionalmente), una persona debe ser capaz de reconocer cuándo necesita información y tener la habilidad para localizar, evaluar y utilizar efectivamente la información necesaria. Los individuos con habilidades informativas son aquellos que han aprendido a aprender.</w:t>
      </w:r>
    </w:p>
    <w:p w14:paraId="1CD49135" w14:textId="77777777" w:rsidR="0094415A" w:rsidRPr="00F03DC6" w:rsidRDefault="0094415A" w:rsidP="00732F65">
      <w:pPr>
        <w:spacing w:line="360" w:lineRule="auto"/>
        <w:ind w:right="620"/>
        <w:jc w:val="both"/>
        <w:rPr>
          <w:rFonts w:ascii="Arial" w:hAnsi="Arial" w:cs="Arial"/>
        </w:rPr>
      </w:pPr>
    </w:p>
    <w:p w14:paraId="454649D6" w14:textId="043C81D6" w:rsidR="0094415A" w:rsidRPr="00F03DC6" w:rsidRDefault="008316AF" w:rsidP="008316AF">
      <w:pPr>
        <w:spacing w:line="360" w:lineRule="auto"/>
        <w:ind w:firstLine="700"/>
        <w:jc w:val="both"/>
        <w:rPr>
          <w:rFonts w:ascii="Arial" w:hAnsi="Arial" w:cs="Arial"/>
        </w:rPr>
      </w:pPr>
      <w:r>
        <w:rPr>
          <w:rFonts w:ascii="Arial" w:hAnsi="Arial" w:cs="Arial"/>
        </w:rPr>
        <w:t>Con base en lo expuesto anteriormente, queda de manifiesto que poseer</w:t>
      </w:r>
      <w:r w:rsidR="0094415A" w:rsidRPr="00F03DC6">
        <w:rPr>
          <w:rFonts w:ascii="Arial" w:hAnsi="Arial" w:cs="Arial"/>
        </w:rPr>
        <w:t xml:space="preserve"> habilidades informativas implica la búsqueda, recuperación y uso adecuado</w:t>
      </w:r>
      <w:r>
        <w:rPr>
          <w:rFonts w:ascii="Arial" w:hAnsi="Arial" w:cs="Arial"/>
        </w:rPr>
        <w:t xml:space="preserve"> de la información</w:t>
      </w:r>
      <w:r w:rsidR="0094415A" w:rsidRPr="00F03DC6">
        <w:rPr>
          <w:rFonts w:ascii="Arial" w:hAnsi="Arial" w:cs="Arial"/>
        </w:rPr>
        <w:t xml:space="preserve">, pero </w:t>
      </w:r>
      <w:r>
        <w:rPr>
          <w:rFonts w:ascii="Arial" w:hAnsi="Arial" w:cs="Arial"/>
        </w:rPr>
        <w:t>enfatizando</w:t>
      </w:r>
      <w:r w:rsidR="0094415A" w:rsidRPr="00F03DC6">
        <w:rPr>
          <w:rFonts w:ascii="Arial" w:hAnsi="Arial" w:cs="Arial"/>
        </w:rPr>
        <w:t xml:space="preserve"> </w:t>
      </w:r>
      <w:r>
        <w:rPr>
          <w:rFonts w:ascii="Arial" w:hAnsi="Arial" w:cs="Arial"/>
        </w:rPr>
        <w:t xml:space="preserve">la importancia de </w:t>
      </w:r>
      <w:r w:rsidR="0094415A" w:rsidRPr="00F03DC6">
        <w:rPr>
          <w:rFonts w:ascii="Arial" w:hAnsi="Arial" w:cs="Arial"/>
        </w:rPr>
        <w:t>saber dónde encontrarla, qué valor debe asignársele y de qué forma usarla</w:t>
      </w:r>
      <w:r>
        <w:rPr>
          <w:rFonts w:ascii="Arial" w:hAnsi="Arial" w:cs="Arial"/>
        </w:rPr>
        <w:t xml:space="preserve">, para buscar un desarrollo progresivo de estas </w:t>
      </w:r>
      <w:r w:rsidR="0094415A" w:rsidRPr="00F03DC6">
        <w:rPr>
          <w:rFonts w:ascii="Arial" w:hAnsi="Arial" w:cs="Arial"/>
        </w:rPr>
        <w:t xml:space="preserve">habilidades, </w:t>
      </w:r>
      <w:r>
        <w:rPr>
          <w:rFonts w:ascii="Arial" w:hAnsi="Arial" w:cs="Arial"/>
        </w:rPr>
        <w:t>para</w:t>
      </w:r>
      <w:r w:rsidR="0094415A" w:rsidRPr="00F03DC6">
        <w:rPr>
          <w:rFonts w:ascii="Arial" w:hAnsi="Arial" w:cs="Arial"/>
        </w:rPr>
        <w:t xml:space="preserve"> generar competencias </w:t>
      </w:r>
      <w:r>
        <w:rPr>
          <w:rFonts w:ascii="Arial" w:hAnsi="Arial" w:cs="Arial"/>
        </w:rPr>
        <w:t>sobre la</w:t>
      </w:r>
      <w:r w:rsidR="0094415A" w:rsidRPr="00F03DC6">
        <w:rPr>
          <w:rFonts w:ascii="Arial" w:hAnsi="Arial" w:cs="Arial"/>
        </w:rPr>
        <w:t xml:space="preserve"> gestión de la información y el autoaprendizaje continuo.</w:t>
      </w:r>
    </w:p>
    <w:p w14:paraId="348B6711" w14:textId="77777777" w:rsidR="0094415A" w:rsidRPr="00F03DC6" w:rsidRDefault="0094415A" w:rsidP="008316AF">
      <w:pPr>
        <w:spacing w:line="360" w:lineRule="auto"/>
        <w:jc w:val="both"/>
        <w:rPr>
          <w:rFonts w:ascii="Arial" w:hAnsi="Arial" w:cs="Arial"/>
        </w:rPr>
      </w:pPr>
    </w:p>
    <w:p w14:paraId="62FDC639" w14:textId="61375E05" w:rsidR="0094415A" w:rsidRPr="00F03DC6" w:rsidRDefault="007E0A0C" w:rsidP="008316AF">
      <w:pPr>
        <w:spacing w:line="360" w:lineRule="auto"/>
        <w:ind w:firstLine="700"/>
        <w:jc w:val="both"/>
        <w:rPr>
          <w:rFonts w:ascii="Arial" w:hAnsi="Arial" w:cs="Arial"/>
          <w:highlight w:val="yellow"/>
        </w:rPr>
      </w:pPr>
      <w:r>
        <w:rPr>
          <w:rFonts w:ascii="Arial" w:hAnsi="Arial" w:cs="Arial"/>
        </w:rPr>
        <w:t>En este sentido, l</w:t>
      </w:r>
      <w:r w:rsidR="0094415A" w:rsidRPr="004B08C2">
        <w:rPr>
          <w:rFonts w:ascii="Arial" w:hAnsi="Arial" w:cs="Arial"/>
        </w:rPr>
        <w:t>a Asociación Americana de Bibliotecas Escolares</w:t>
      </w:r>
      <w:r w:rsidR="0094415A" w:rsidRPr="00F03DC6">
        <w:rPr>
          <w:rFonts w:ascii="Arial" w:hAnsi="Arial" w:cs="Arial"/>
        </w:rPr>
        <w:t xml:space="preserve"> y la Asociación para las Comunicaciones y Tecnologías Educativas señalan que “encontrar y usar información</w:t>
      </w:r>
      <w:r>
        <w:rPr>
          <w:rFonts w:ascii="Arial" w:hAnsi="Arial" w:cs="Arial"/>
        </w:rPr>
        <w:t xml:space="preserve"> [se convierte en]</w:t>
      </w:r>
      <w:r w:rsidR="0094415A" w:rsidRPr="00F03DC6">
        <w:rPr>
          <w:rFonts w:ascii="Arial" w:hAnsi="Arial" w:cs="Arial"/>
        </w:rPr>
        <w:t xml:space="preserve"> la piedra angular en el aprendizaje permanente, los estudiantes con habilidades informativas acceden a la información efectiva y eficientemente, evalúan la información de manera crítica y competente y la utilizan de manera creativa y precisa” </w:t>
      </w:r>
      <w:r w:rsidR="00BE7252">
        <w:rPr>
          <w:rFonts w:ascii="Arial" w:hAnsi="Arial" w:cs="Arial"/>
          <w:highlight w:val="yellow"/>
        </w:rPr>
        <w:t>(</w:t>
      </w:r>
      <w:proofErr w:type="spellStart"/>
      <w:r w:rsidR="00BE7252">
        <w:rPr>
          <w:rFonts w:ascii="Arial" w:hAnsi="Arial" w:cs="Arial"/>
          <w:highlight w:val="yellow"/>
        </w:rPr>
        <w:t>Byerly</w:t>
      </w:r>
      <w:proofErr w:type="spellEnd"/>
      <w:r w:rsidR="00BE7252">
        <w:rPr>
          <w:rFonts w:ascii="Arial" w:hAnsi="Arial" w:cs="Arial"/>
          <w:highlight w:val="yellow"/>
        </w:rPr>
        <w:t xml:space="preserve"> y</w:t>
      </w:r>
      <w:r w:rsidR="0094415A" w:rsidRPr="00F03DC6">
        <w:rPr>
          <w:rFonts w:ascii="Arial" w:hAnsi="Arial" w:cs="Arial"/>
          <w:highlight w:val="yellow"/>
        </w:rPr>
        <w:t xml:space="preserve"> </w:t>
      </w:r>
      <w:proofErr w:type="spellStart"/>
      <w:r w:rsidR="0094415A" w:rsidRPr="00F03DC6">
        <w:rPr>
          <w:rFonts w:ascii="Arial" w:hAnsi="Arial" w:cs="Arial"/>
          <w:highlight w:val="yellow"/>
        </w:rPr>
        <w:t>Brodie</w:t>
      </w:r>
      <w:proofErr w:type="spellEnd"/>
      <w:r w:rsidR="0094415A" w:rsidRPr="00F03DC6">
        <w:rPr>
          <w:rFonts w:ascii="Arial" w:hAnsi="Arial" w:cs="Arial"/>
          <w:highlight w:val="yellow"/>
        </w:rPr>
        <w:t xml:space="preserve">, citados por </w:t>
      </w:r>
      <w:proofErr w:type="spellStart"/>
      <w:r w:rsidR="0094415A" w:rsidRPr="00F03DC6">
        <w:rPr>
          <w:rFonts w:ascii="Arial" w:hAnsi="Arial" w:cs="Arial"/>
          <w:highlight w:val="yellow"/>
        </w:rPr>
        <w:t>Lau</w:t>
      </w:r>
      <w:proofErr w:type="spellEnd"/>
      <w:r w:rsidR="0094415A" w:rsidRPr="00F03DC6">
        <w:rPr>
          <w:rFonts w:ascii="Arial" w:hAnsi="Arial" w:cs="Arial"/>
          <w:highlight w:val="yellow"/>
        </w:rPr>
        <w:t>, 2007, p. 11).</w:t>
      </w:r>
    </w:p>
    <w:p w14:paraId="3CAA6AC0" w14:textId="77777777" w:rsidR="0094415A" w:rsidRPr="00F03DC6" w:rsidRDefault="0094415A" w:rsidP="008316AF">
      <w:pPr>
        <w:spacing w:line="360" w:lineRule="auto"/>
        <w:jc w:val="both"/>
        <w:rPr>
          <w:rFonts w:ascii="Arial" w:hAnsi="Arial" w:cs="Arial"/>
          <w:highlight w:val="yellow"/>
        </w:rPr>
      </w:pPr>
    </w:p>
    <w:p w14:paraId="58AB69D4" w14:textId="5B9F8A87" w:rsidR="0094415A" w:rsidRPr="00F03DC6" w:rsidRDefault="0094415A" w:rsidP="00845708">
      <w:pPr>
        <w:spacing w:line="360" w:lineRule="auto"/>
        <w:ind w:firstLine="700"/>
        <w:jc w:val="both"/>
        <w:rPr>
          <w:rFonts w:ascii="Arial" w:hAnsi="Arial" w:cs="Arial"/>
        </w:rPr>
      </w:pPr>
      <w:r w:rsidRPr="00F03DC6">
        <w:rPr>
          <w:rFonts w:ascii="Arial" w:hAnsi="Arial" w:cs="Arial"/>
        </w:rPr>
        <w:lastRenderedPageBreak/>
        <w:t xml:space="preserve">A su vez </w:t>
      </w:r>
      <w:r w:rsidRPr="00F03DC6">
        <w:rPr>
          <w:rFonts w:ascii="Arial" w:hAnsi="Arial" w:cs="Arial"/>
          <w:highlight w:val="yellow"/>
        </w:rPr>
        <w:t xml:space="preserve">Solís </w:t>
      </w:r>
      <w:proofErr w:type="spellStart"/>
      <w:r w:rsidRPr="00F03DC6">
        <w:rPr>
          <w:rFonts w:ascii="Arial" w:hAnsi="Arial" w:cs="Arial"/>
          <w:highlight w:val="yellow"/>
        </w:rPr>
        <w:t>Valdespino</w:t>
      </w:r>
      <w:proofErr w:type="spellEnd"/>
      <w:r w:rsidRPr="00F03DC6">
        <w:rPr>
          <w:rFonts w:ascii="Arial" w:hAnsi="Arial" w:cs="Arial"/>
        </w:rPr>
        <w:t xml:space="preserve"> también habla de </w:t>
      </w:r>
      <w:r w:rsidR="007E0A0C">
        <w:rPr>
          <w:rFonts w:ascii="Arial" w:hAnsi="Arial" w:cs="Arial"/>
        </w:rPr>
        <w:t>h</w:t>
      </w:r>
      <w:r w:rsidRPr="00F03DC6">
        <w:rPr>
          <w:rFonts w:ascii="Arial" w:hAnsi="Arial" w:cs="Arial"/>
        </w:rPr>
        <w:t xml:space="preserve">abilidades </w:t>
      </w:r>
      <w:r w:rsidR="007E0A0C">
        <w:rPr>
          <w:rFonts w:ascii="Arial" w:hAnsi="Arial" w:cs="Arial"/>
        </w:rPr>
        <w:t>i</w:t>
      </w:r>
      <w:r w:rsidRPr="00F03DC6">
        <w:rPr>
          <w:rFonts w:ascii="Arial" w:hAnsi="Arial" w:cs="Arial"/>
        </w:rPr>
        <w:t>nformativas y las define como “las destrezas que posibilitan a un individuo el manejo y uso eficiente de la información sin importar dónde se encuentre, incluyen la comunicación, la lectura, el estudio y el uso de bibliotecas como espacios de aprendizaje” (</w:t>
      </w:r>
      <w:r w:rsidRPr="00F03DC6">
        <w:rPr>
          <w:rFonts w:ascii="Arial" w:hAnsi="Arial" w:cs="Arial"/>
          <w:highlight w:val="yellow"/>
        </w:rPr>
        <w:t>2013, p. 4</w:t>
      </w:r>
      <w:r w:rsidRPr="00F03DC6">
        <w:rPr>
          <w:rFonts w:ascii="Arial" w:hAnsi="Arial" w:cs="Arial"/>
        </w:rPr>
        <w:t>). Como se puede apreciar</w:t>
      </w:r>
      <w:r w:rsidR="00CF51C7">
        <w:rPr>
          <w:rFonts w:ascii="Arial" w:hAnsi="Arial" w:cs="Arial"/>
        </w:rPr>
        <w:t>,</w:t>
      </w:r>
      <w:r w:rsidRPr="00F03DC6">
        <w:rPr>
          <w:rFonts w:ascii="Arial" w:hAnsi="Arial" w:cs="Arial"/>
        </w:rPr>
        <w:t xml:space="preserve"> para </w:t>
      </w:r>
      <w:r w:rsidR="00CF51C7">
        <w:rPr>
          <w:rFonts w:ascii="Arial" w:hAnsi="Arial" w:cs="Arial"/>
        </w:rPr>
        <w:t>esta</w:t>
      </w:r>
      <w:r w:rsidRPr="00F03DC6">
        <w:rPr>
          <w:rFonts w:ascii="Arial" w:hAnsi="Arial" w:cs="Arial"/>
        </w:rPr>
        <w:t xml:space="preserve"> autora resulta más importante el contenido de la información que su localización, asimismo valora la habilidad para utilizarla de forma eficiente y útil además </w:t>
      </w:r>
      <w:r w:rsidR="00CF51C7">
        <w:rPr>
          <w:rFonts w:ascii="Arial" w:hAnsi="Arial" w:cs="Arial"/>
        </w:rPr>
        <w:t>de preponderar</w:t>
      </w:r>
      <w:r w:rsidR="00CF51C7" w:rsidRPr="00F03DC6">
        <w:rPr>
          <w:rFonts w:ascii="Arial" w:hAnsi="Arial" w:cs="Arial"/>
        </w:rPr>
        <w:t xml:space="preserve"> </w:t>
      </w:r>
      <w:r w:rsidR="00CF51C7">
        <w:rPr>
          <w:rFonts w:ascii="Arial" w:hAnsi="Arial" w:cs="Arial"/>
        </w:rPr>
        <w:t xml:space="preserve">la </w:t>
      </w:r>
      <w:r w:rsidRPr="00F03DC6">
        <w:rPr>
          <w:rFonts w:ascii="Arial" w:hAnsi="Arial" w:cs="Arial"/>
        </w:rPr>
        <w:t xml:space="preserve">capacidad </w:t>
      </w:r>
      <w:r w:rsidR="00CF51C7">
        <w:rPr>
          <w:rFonts w:ascii="Arial" w:hAnsi="Arial" w:cs="Arial"/>
        </w:rPr>
        <w:t xml:space="preserve">del individuo </w:t>
      </w:r>
      <w:r w:rsidRPr="00F03DC6">
        <w:rPr>
          <w:rFonts w:ascii="Arial" w:hAnsi="Arial" w:cs="Arial"/>
        </w:rPr>
        <w:t xml:space="preserve">de utilizar información </w:t>
      </w:r>
      <w:r w:rsidR="00CF51C7">
        <w:rPr>
          <w:rFonts w:ascii="Arial" w:hAnsi="Arial" w:cs="Arial"/>
        </w:rPr>
        <w:t>en procesos más complejos</w:t>
      </w:r>
      <w:r w:rsidRPr="00F03DC6">
        <w:rPr>
          <w:rFonts w:ascii="Arial" w:hAnsi="Arial" w:cs="Arial"/>
        </w:rPr>
        <w:t>.</w:t>
      </w:r>
      <w:r w:rsidR="00845708">
        <w:rPr>
          <w:rFonts w:ascii="Arial" w:hAnsi="Arial" w:cs="Arial"/>
        </w:rPr>
        <w:t xml:space="preserve"> El DHI se enfoca,</w:t>
      </w:r>
      <w:r w:rsidRPr="00F03DC6">
        <w:rPr>
          <w:rFonts w:ascii="Arial" w:hAnsi="Arial" w:cs="Arial"/>
        </w:rPr>
        <w:t xml:space="preserve"> como su nombre lo indica</w:t>
      </w:r>
      <w:r w:rsidR="00845708">
        <w:rPr>
          <w:rFonts w:ascii="Arial" w:hAnsi="Arial" w:cs="Arial"/>
        </w:rPr>
        <w:t>,</w:t>
      </w:r>
      <w:r w:rsidRPr="00F03DC6">
        <w:rPr>
          <w:rFonts w:ascii="Arial" w:hAnsi="Arial" w:cs="Arial"/>
        </w:rPr>
        <w:t xml:space="preserve"> en el desarrollo de las habilidades para </w:t>
      </w:r>
      <w:r w:rsidR="00845708">
        <w:rPr>
          <w:rFonts w:ascii="Arial" w:hAnsi="Arial" w:cs="Arial"/>
        </w:rPr>
        <w:t>buscar y recuperar</w:t>
      </w:r>
      <w:r w:rsidRPr="00F03DC6">
        <w:rPr>
          <w:rFonts w:ascii="Arial" w:hAnsi="Arial" w:cs="Arial"/>
        </w:rPr>
        <w:t xml:space="preserve"> la información </w:t>
      </w:r>
      <w:r w:rsidR="00845708">
        <w:rPr>
          <w:rFonts w:ascii="Arial" w:hAnsi="Arial" w:cs="Arial"/>
        </w:rPr>
        <w:t>a fin de emplearla</w:t>
      </w:r>
      <w:r w:rsidRPr="00F03DC6">
        <w:rPr>
          <w:rFonts w:ascii="Arial" w:hAnsi="Arial" w:cs="Arial"/>
        </w:rPr>
        <w:t xml:space="preserve"> con destreza</w:t>
      </w:r>
      <w:r w:rsidR="00845708">
        <w:rPr>
          <w:rFonts w:ascii="Arial" w:hAnsi="Arial" w:cs="Arial"/>
        </w:rPr>
        <w:t xml:space="preserve"> en diferentes aspectos de la vida del individuo.</w:t>
      </w:r>
    </w:p>
    <w:p w14:paraId="4307C32E" w14:textId="77777777" w:rsidR="0094415A" w:rsidRPr="00F03DC6" w:rsidRDefault="0094415A" w:rsidP="008316AF">
      <w:pPr>
        <w:spacing w:line="360" w:lineRule="auto"/>
        <w:jc w:val="both"/>
        <w:rPr>
          <w:rFonts w:ascii="Arial" w:hAnsi="Arial" w:cs="Arial"/>
        </w:rPr>
      </w:pPr>
    </w:p>
    <w:p w14:paraId="4A29550D" w14:textId="2C35DF1D" w:rsidR="0094415A" w:rsidRPr="00F03DC6" w:rsidRDefault="0094415A" w:rsidP="00845708">
      <w:pPr>
        <w:spacing w:line="360" w:lineRule="auto"/>
        <w:ind w:firstLine="700"/>
        <w:jc w:val="both"/>
        <w:rPr>
          <w:rFonts w:ascii="Arial" w:hAnsi="Arial" w:cs="Arial"/>
        </w:rPr>
      </w:pPr>
      <w:r w:rsidRPr="00F03DC6">
        <w:rPr>
          <w:rFonts w:ascii="Arial" w:hAnsi="Arial" w:cs="Arial"/>
        </w:rPr>
        <w:t xml:space="preserve">La </w:t>
      </w:r>
      <w:proofErr w:type="spellStart"/>
      <w:r w:rsidRPr="00F03DC6">
        <w:rPr>
          <w:rFonts w:ascii="Arial" w:hAnsi="Arial" w:cs="Arial"/>
          <w:i/>
        </w:rPr>
        <w:t>Association</w:t>
      </w:r>
      <w:proofErr w:type="spellEnd"/>
      <w:r w:rsidRPr="00F03DC6">
        <w:rPr>
          <w:rFonts w:ascii="Arial" w:hAnsi="Arial" w:cs="Arial"/>
          <w:i/>
        </w:rPr>
        <w:t xml:space="preserve"> of </w:t>
      </w:r>
      <w:proofErr w:type="spellStart"/>
      <w:r w:rsidRPr="00F03DC6">
        <w:rPr>
          <w:rFonts w:ascii="Arial" w:hAnsi="Arial" w:cs="Arial"/>
          <w:i/>
        </w:rPr>
        <w:t>Colegge</w:t>
      </w:r>
      <w:proofErr w:type="spellEnd"/>
      <w:r w:rsidRPr="00F03DC6">
        <w:rPr>
          <w:rFonts w:ascii="Arial" w:hAnsi="Arial" w:cs="Arial"/>
          <w:i/>
        </w:rPr>
        <w:t xml:space="preserve"> and </w:t>
      </w:r>
      <w:proofErr w:type="spellStart"/>
      <w:r w:rsidRPr="00F03DC6">
        <w:rPr>
          <w:rFonts w:ascii="Arial" w:hAnsi="Arial" w:cs="Arial"/>
          <w:i/>
        </w:rPr>
        <w:t>Research</w:t>
      </w:r>
      <w:proofErr w:type="spellEnd"/>
      <w:r w:rsidRPr="00F03DC6">
        <w:rPr>
          <w:rFonts w:ascii="Arial" w:hAnsi="Arial" w:cs="Arial"/>
          <w:i/>
        </w:rPr>
        <w:t xml:space="preserve"> </w:t>
      </w:r>
      <w:proofErr w:type="spellStart"/>
      <w:r w:rsidRPr="00F03DC6">
        <w:rPr>
          <w:rFonts w:ascii="Arial" w:hAnsi="Arial" w:cs="Arial"/>
          <w:i/>
        </w:rPr>
        <w:t>Libraries</w:t>
      </w:r>
      <w:proofErr w:type="spellEnd"/>
      <w:r w:rsidRPr="00F03DC6">
        <w:rPr>
          <w:rFonts w:ascii="Arial" w:hAnsi="Arial" w:cs="Arial"/>
        </w:rPr>
        <w:t xml:space="preserve"> (ACRL</w:t>
      </w:r>
      <w:r w:rsidR="00845708">
        <w:rPr>
          <w:rFonts w:ascii="Arial" w:hAnsi="Arial" w:cs="Arial"/>
        </w:rPr>
        <w:t>,</w:t>
      </w:r>
      <w:r w:rsidRPr="00F03DC6">
        <w:rPr>
          <w:rFonts w:ascii="Arial" w:hAnsi="Arial" w:cs="Arial"/>
        </w:rPr>
        <w:t xml:space="preserve"> por sus siglas en </w:t>
      </w:r>
      <w:r w:rsidR="00845708" w:rsidRPr="00F03DC6">
        <w:rPr>
          <w:rFonts w:ascii="Arial" w:hAnsi="Arial" w:cs="Arial"/>
        </w:rPr>
        <w:t>inglés</w:t>
      </w:r>
      <w:r w:rsidR="00845708">
        <w:rPr>
          <w:rFonts w:ascii="Arial" w:hAnsi="Arial" w:cs="Arial"/>
        </w:rPr>
        <w:t>) creó</w:t>
      </w:r>
      <w:r w:rsidRPr="00F03DC6">
        <w:rPr>
          <w:rFonts w:ascii="Arial" w:hAnsi="Arial" w:cs="Arial"/>
        </w:rPr>
        <w:t xml:space="preserve"> un conjunto de normas para identificar las aptitudes </w:t>
      </w:r>
      <w:r w:rsidR="00845708">
        <w:rPr>
          <w:rFonts w:ascii="Arial" w:hAnsi="Arial" w:cs="Arial"/>
        </w:rPr>
        <w:t xml:space="preserve">necesarias que posibiliten al individuo </w:t>
      </w:r>
      <w:r w:rsidRPr="00F03DC6">
        <w:rPr>
          <w:rFonts w:ascii="Arial" w:hAnsi="Arial" w:cs="Arial"/>
        </w:rPr>
        <w:t>el acceso y uso de</w:t>
      </w:r>
      <w:r w:rsidR="00845708">
        <w:rPr>
          <w:rFonts w:ascii="Arial" w:hAnsi="Arial" w:cs="Arial"/>
        </w:rPr>
        <w:t xml:space="preserve"> la información. La primera de ellas se enfoca en el r</w:t>
      </w:r>
      <w:r w:rsidRPr="00F03DC6">
        <w:rPr>
          <w:rFonts w:ascii="Arial" w:hAnsi="Arial" w:cs="Arial"/>
        </w:rPr>
        <w:t xml:space="preserve">econocer cuando se necesita información, tener la capacidad de localizarla, evaluarla y utilizarla, </w:t>
      </w:r>
      <w:r w:rsidR="00845708">
        <w:rPr>
          <w:rFonts w:ascii="Arial" w:hAnsi="Arial" w:cs="Arial"/>
        </w:rPr>
        <w:t>todas ellas</w:t>
      </w:r>
      <w:r w:rsidRPr="00F03DC6">
        <w:rPr>
          <w:rFonts w:ascii="Arial" w:hAnsi="Arial" w:cs="Arial"/>
        </w:rPr>
        <w:t xml:space="preserve"> competencias importantes en el entorno actual </w:t>
      </w:r>
      <w:r w:rsidR="00845708">
        <w:rPr>
          <w:rFonts w:ascii="Arial" w:hAnsi="Arial" w:cs="Arial"/>
        </w:rPr>
        <w:t>donde los</w:t>
      </w:r>
      <w:r w:rsidRPr="00F03DC6">
        <w:rPr>
          <w:rFonts w:ascii="Arial" w:hAnsi="Arial" w:cs="Arial"/>
        </w:rPr>
        <w:t xml:space="preserve"> avances tecnológicos </w:t>
      </w:r>
      <w:r w:rsidR="00845708">
        <w:rPr>
          <w:rFonts w:ascii="Arial" w:hAnsi="Arial" w:cs="Arial"/>
        </w:rPr>
        <w:t>y el</w:t>
      </w:r>
      <w:r w:rsidRPr="00F03DC6">
        <w:rPr>
          <w:rFonts w:ascii="Arial" w:hAnsi="Arial" w:cs="Arial"/>
        </w:rPr>
        <w:t xml:space="preserve"> incremento de los recursos de la información </w:t>
      </w:r>
      <w:r w:rsidR="00845708">
        <w:rPr>
          <w:rFonts w:ascii="Arial" w:hAnsi="Arial" w:cs="Arial"/>
        </w:rPr>
        <w:t>provocan diversos</w:t>
      </w:r>
      <w:r w:rsidRPr="00F03DC6">
        <w:rPr>
          <w:rFonts w:ascii="Arial" w:hAnsi="Arial" w:cs="Arial"/>
        </w:rPr>
        <w:t xml:space="preserve"> problemas al momento de </w:t>
      </w:r>
      <w:r w:rsidR="00845708">
        <w:rPr>
          <w:rFonts w:ascii="Arial" w:hAnsi="Arial" w:cs="Arial"/>
        </w:rPr>
        <w:t>discernir</w:t>
      </w:r>
      <w:r w:rsidRPr="00F03DC6">
        <w:rPr>
          <w:rFonts w:ascii="Arial" w:hAnsi="Arial" w:cs="Arial"/>
        </w:rPr>
        <w:t xml:space="preserve"> qué información es la más adecuada</w:t>
      </w:r>
      <w:r w:rsidR="00845708">
        <w:rPr>
          <w:rFonts w:ascii="Arial" w:hAnsi="Arial" w:cs="Arial"/>
        </w:rPr>
        <w:t xml:space="preserve"> para responder a una necesidad específica</w:t>
      </w:r>
      <w:r w:rsidRPr="00F03DC6">
        <w:rPr>
          <w:rFonts w:ascii="Arial" w:hAnsi="Arial" w:cs="Arial"/>
        </w:rPr>
        <w:t xml:space="preserve">, </w:t>
      </w:r>
      <w:r w:rsidR="00845708">
        <w:rPr>
          <w:rFonts w:ascii="Arial" w:hAnsi="Arial" w:cs="Arial"/>
        </w:rPr>
        <w:t xml:space="preserve">tomando en consideración que estas últimas </w:t>
      </w:r>
      <w:r w:rsidRPr="00F03DC6">
        <w:rPr>
          <w:rFonts w:ascii="Arial" w:hAnsi="Arial" w:cs="Arial"/>
        </w:rPr>
        <w:t>no s</w:t>
      </w:r>
      <w:r w:rsidR="00845708">
        <w:rPr>
          <w:rFonts w:ascii="Arial" w:hAnsi="Arial" w:cs="Arial"/>
        </w:rPr>
        <w:t>ó</w:t>
      </w:r>
      <w:r w:rsidRPr="00F03DC6">
        <w:rPr>
          <w:rFonts w:ascii="Arial" w:hAnsi="Arial" w:cs="Arial"/>
        </w:rPr>
        <w:t>lo surge</w:t>
      </w:r>
      <w:r w:rsidR="00845708">
        <w:rPr>
          <w:rFonts w:ascii="Arial" w:hAnsi="Arial" w:cs="Arial"/>
        </w:rPr>
        <w:t>n</w:t>
      </w:r>
      <w:r w:rsidRPr="00F03DC6">
        <w:rPr>
          <w:rFonts w:ascii="Arial" w:hAnsi="Arial" w:cs="Arial"/>
        </w:rPr>
        <w:t xml:space="preserve"> en la vida académica</w:t>
      </w:r>
      <w:r w:rsidR="00845708">
        <w:rPr>
          <w:rFonts w:ascii="Arial" w:hAnsi="Arial" w:cs="Arial"/>
        </w:rPr>
        <w:t>,</w:t>
      </w:r>
      <w:r w:rsidRPr="00F03DC6">
        <w:rPr>
          <w:rFonts w:ascii="Arial" w:hAnsi="Arial" w:cs="Arial"/>
        </w:rPr>
        <w:t xml:space="preserve"> también aplica</w:t>
      </w:r>
      <w:r w:rsidR="00845708">
        <w:rPr>
          <w:rFonts w:ascii="Arial" w:hAnsi="Arial" w:cs="Arial"/>
        </w:rPr>
        <w:t>n</w:t>
      </w:r>
      <w:r w:rsidRPr="00F03DC6">
        <w:rPr>
          <w:rFonts w:ascii="Arial" w:hAnsi="Arial" w:cs="Arial"/>
        </w:rPr>
        <w:t xml:space="preserve"> en todos los ámbitos de </w:t>
      </w:r>
      <w:r w:rsidR="00845708">
        <w:rPr>
          <w:rFonts w:ascii="Arial" w:hAnsi="Arial" w:cs="Arial"/>
        </w:rPr>
        <w:t>la</w:t>
      </w:r>
      <w:r w:rsidRPr="00F03DC6">
        <w:rPr>
          <w:rFonts w:ascii="Arial" w:hAnsi="Arial" w:cs="Arial"/>
        </w:rPr>
        <w:t xml:space="preserve"> vida incluyendo </w:t>
      </w:r>
      <w:r w:rsidR="00845708">
        <w:rPr>
          <w:rFonts w:ascii="Arial" w:hAnsi="Arial" w:cs="Arial"/>
        </w:rPr>
        <w:t xml:space="preserve">la </w:t>
      </w:r>
      <w:r w:rsidRPr="00F03DC6">
        <w:rPr>
          <w:rFonts w:ascii="Arial" w:hAnsi="Arial" w:cs="Arial"/>
        </w:rPr>
        <w:t xml:space="preserve">laboral y </w:t>
      </w:r>
      <w:r w:rsidR="00845708">
        <w:rPr>
          <w:rFonts w:ascii="Arial" w:hAnsi="Arial" w:cs="Arial"/>
        </w:rPr>
        <w:t xml:space="preserve">la </w:t>
      </w:r>
      <w:r w:rsidRPr="00F03DC6">
        <w:rPr>
          <w:rFonts w:ascii="Arial" w:hAnsi="Arial" w:cs="Arial"/>
        </w:rPr>
        <w:t>vida cotidiana.</w:t>
      </w:r>
    </w:p>
    <w:p w14:paraId="2EB0BF2C" w14:textId="77777777" w:rsidR="0094415A" w:rsidRPr="00F03DC6" w:rsidRDefault="0094415A" w:rsidP="008316AF">
      <w:pPr>
        <w:spacing w:line="360" w:lineRule="auto"/>
        <w:jc w:val="both"/>
        <w:rPr>
          <w:rFonts w:ascii="Arial" w:hAnsi="Arial" w:cs="Arial"/>
        </w:rPr>
      </w:pPr>
    </w:p>
    <w:p w14:paraId="4DA2C098" w14:textId="0914BDE3" w:rsidR="0094415A" w:rsidRPr="00F03DC6" w:rsidRDefault="0094415A" w:rsidP="00845708">
      <w:pPr>
        <w:spacing w:line="360" w:lineRule="auto"/>
        <w:ind w:firstLine="700"/>
        <w:jc w:val="both"/>
        <w:rPr>
          <w:rFonts w:ascii="Arial" w:hAnsi="Arial" w:cs="Arial"/>
        </w:rPr>
      </w:pPr>
      <w:r w:rsidRPr="00F03DC6">
        <w:rPr>
          <w:rFonts w:ascii="Arial" w:hAnsi="Arial" w:cs="Arial"/>
        </w:rPr>
        <w:t xml:space="preserve">Se puede disponer de información </w:t>
      </w:r>
      <w:r w:rsidR="0042152C">
        <w:rPr>
          <w:rFonts w:ascii="Arial" w:hAnsi="Arial" w:cs="Arial"/>
        </w:rPr>
        <w:t>a través de diferentes fuentes</w:t>
      </w:r>
      <w:r w:rsidRPr="00F03DC6">
        <w:rPr>
          <w:rFonts w:ascii="Arial" w:hAnsi="Arial" w:cs="Arial"/>
        </w:rPr>
        <w:t xml:space="preserve">, como </w:t>
      </w:r>
      <w:r w:rsidR="0042152C">
        <w:rPr>
          <w:rFonts w:ascii="Arial" w:hAnsi="Arial" w:cs="Arial"/>
        </w:rPr>
        <w:t xml:space="preserve">son </w:t>
      </w:r>
      <w:r w:rsidRPr="00F03DC6">
        <w:rPr>
          <w:rFonts w:ascii="Arial" w:hAnsi="Arial" w:cs="Arial"/>
        </w:rPr>
        <w:t xml:space="preserve">las bibliotecas, </w:t>
      </w:r>
      <w:r w:rsidR="0042152C">
        <w:rPr>
          <w:rFonts w:ascii="Arial" w:hAnsi="Arial" w:cs="Arial"/>
        </w:rPr>
        <w:t xml:space="preserve">los </w:t>
      </w:r>
      <w:r w:rsidRPr="00F03DC6">
        <w:rPr>
          <w:rFonts w:ascii="Arial" w:hAnsi="Arial" w:cs="Arial"/>
        </w:rPr>
        <w:t xml:space="preserve">medios de comunicación, videos o </w:t>
      </w:r>
      <w:r w:rsidR="0042152C">
        <w:rPr>
          <w:rFonts w:ascii="Arial" w:hAnsi="Arial" w:cs="Arial"/>
        </w:rPr>
        <w:t>I</w:t>
      </w:r>
      <w:r w:rsidRPr="00F03DC6">
        <w:rPr>
          <w:rFonts w:ascii="Arial" w:hAnsi="Arial" w:cs="Arial"/>
        </w:rPr>
        <w:t>nternet</w:t>
      </w:r>
      <w:r w:rsidR="0042152C">
        <w:rPr>
          <w:rFonts w:ascii="Arial" w:hAnsi="Arial" w:cs="Arial"/>
        </w:rPr>
        <w:t>,</w:t>
      </w:r>
      <w:r w:rsidRPr="00F03DC6">
        <w:rPr>
          <w:rFonts w:ascii="Arial" w:hAnsi="Arial" w:cs="Arial"/>
        </w:rPr>
        <w:t xml:space="preserve"> y en algunos de </w:t>
      </w:r>
      <w:r w:rsidR="0042152C">
        <w:rPr>
          <w:rFonts w:ascii="Arial" w:hAnsi="Arial" w:cs="Arial"/>
        </w:rPr>
        <w:t>ellos</w:t>
      </w:r>
      <w:r w:rsidRPr="00F03DC6">
        <w:rPr>
          <w:rFonts w:ascii="Arial" w:hAnsi="Arial" w:cs="Arial"/>
        </w:rPr>
        <w:t xml:space="preserve"> la información llega sin </w:t>
      </w:r>
      <w:r w:rsidR="0042152C">
        <w:rPr>
          <w:rFonts w:ascii="Arial" w:hAnsi="Arial" w:cs="Arial"/>
        </w:rPr>
        <w:t>pasar por</w:t>
      </w:r>
      <w:r w:rsidRPr="00F03DC6">
        <w:rPr>
          <w:rFonts w:ascii="Arial" w:hAnsi="Arial" w:cs="Arial"/>
        </w:rPr>
        <w:t xml:space="preserve"> filtro</w:t>
      </w:r>
      <w:r w:rsidR="0042152C">
        <w:rPr>
          <w:rFonts w:ascii="Arial" w:hAnsi="Arial" w:cs="Arial"/>
        </w:rPr>
        <w:t>s que garanticen su calidad o veracidad,</w:t>
      </w:r>
      <w:r w:rsidRPr="00F03DC6">
        <w:rPr>
          <w:rFonts w:ascii="Arial" w:hAnsi="Arial" w:cs="Arial"/>
        </w:rPr>
        <w:t xml:space="preserve"> por lo que es importante validar su autenticidad. Podría pensarse que, por el incremento de información, la sociedad va estar mejor in</w:t>
      </w:r>
      <w:r w:rsidR="0042152C">
        <w:rPr>
          <w:rFonts w:ascii="Arial" w:hAnsi="Arial" w:cs="Arial"/>
        </w:rPr>
        <w:t>formada, pero esto no se logrará</w:t>
      </w:r>
      <w:r w:rsidRPr="00F03DC6">
        <w:rPr>
          <w:rFonts w:ascii="Arial" w:hAnsi="Arial" w:cs="Arial"/>
        </w:rPr>
        <w:t xml:space="preserve"> si el usuario no </w:t>
      </w:r>
      <w:r w:rsidR="0042152C">
        <w:rPr>
          <w:rFonts w:ascii="Arial" w:hAnsi="Arial" w:cs="Arial"/>
        </w:rPr>
        <w:t>posee</w:t>
      </w:r>
      <w:r w:rsidRPr="00F03DC6">
        <w:rPr>
          <w:rFonts w:ascii="Arial" w:hAnsi="Arial" w:cs="Arial"/>
        </w:rPr>
        <w:t xml:space="preserve"> las capacidades que le permitan usar la información adecuadamente.</w:t>
      </w:r>
    </w:p>
    <w:p w14:paraId="77C3573D" w14:textId="77777777" w:rsidR="0094415A" w:rsidRPr="00F03DC6" w:rsidRDefault="0094415A" w:rsidP="008316AF">
      <w:pPr>
        <w:spacing w:line="360" w:lineRule="auto"/>
        <w:jc w:val="both"/>
        <w:rPr>
          <w:rFonts w:ascii="Arial" w:hAnsi="Arial" w:cs="Arial"/>
        </w:rPr>
      </w:pPr>
    </w:p>
    <w:p w14:paraId="5424AE33" w14:textId="6041CCD5" w:rsidR="0094415A" w:rsidRPr="00F03DC6" w:rsidRDefault="0042152C" w:rsidP="0042152C">
      <w:pPr>
        <w:pStyle w:val="NormalWeb"/>
        <w:spacing w:before="0" w:beforeAutospacing="0" w:after="0" w:afterAutospacing="0" w:line="360" w:lineRule="auto"/>
        <w:ind w:right="40" w:firstLine="700"/>
        <w:jc w:val="both"/>
        <w:rPr>
          <w:rFonts w:ascii="Arial" w:hAnsi="Arial" w:cs="Arial"/>
        </w:rPr>
      </w:pPr>
      <w:r>
        <w:rPr>
          <w:rFonts w:ascii="Arial" w:hAnsi="Arial" w:cs="Arial"/>
        </w:rPr>
        <w:lastRenderedPageBreak/>
        <w:t>Estas</w:t>
      </w:r>
      <w:r w:rsidR="0094415A" w:rsidRPr="00F03DC6">
        <w:rPr>
          <w:rFonts w:ascii="Arial" w:hAnsi="Arial" w:cs="Arial"/>
        </w:rPr>
        <w:t xml:space="preserve"> normas establece</w:t>
      </w:r>
      <w:r>
        <w:rPr>
          <w:rFonts w:ascii="Arial" w:hAnsi="Arial" w:cs="Arial"/>
        </w:rPr>
        <w:t xml:space="preserve">n </w:t>
      </w:r>
      <w:r w:rsidRPr="0042152C">
        <w:rPr>
          <w:rFonts w:ascii="Arial" w:hAnsi="Arial" w:cs="Arial"/>
          <w:i/>
        </w:rPr>
        <w:t>a priori</w:t>
      </w:r>
      <w:r>
        <w:rPr>
          <w:rFonts w:ascii="Arial" w:hAnsi="Arial" w:cs="Arial"/>
        </w:rPr>
        <w:t xml:space="preserve"> y de manera consensuada con diversos especialistas</w:t>
      </w:r>
      <w:r w:rsidR="0094415A" w:rsidRPr="00F03DC6">
        <w:rPr>
          <w:rFonts w:ascii="Arial" w:hAnsi="Arial" w:cs="Arial"/>
        </w:rPr>
        <w:t xml:space="preserve"> las capacidades que debe</w:t>
      </w:r>
      <w:r>
        <w:rPr>
          <w:rFonts w:ascii="Arial" w:hAnsi="Arial" w:cs="Arial"/>
        </w:rPr>
        <w:t>n</w:t>
      </w:r>
      <w:r w:rsidR="0094415A" w:rsidRPr="00F03DC6">
        <w:rPr>
          <w:rFonts w:ascii="Arial" w:hAnsi="Arial" w:cs="Arial"/>
        </w:rPr>
        <w:t xml:space="preserve"> tener </w:t>
      </w:r>
      <w:r>
        <w:rPr>
          <w:rFonts w:ascii="Arial" w:hAnsi="Arial" w:cs="Arial"/>
        </w:rPr>
        <w:t>los</w:t>
      </w:r>
      <w:r w:rsidR="0094415A" w:rsidRPr="00F03DC6">
        <w:rPr>
          <w:rFonts w:ascii="Arial" w:hAnsi="Arial" w:cs="Arial"/>
        </w:rPr>
        <w:t xml:space="preserve"> alumnos para considerarse competente</w:t>
      </w:r>
      <w:r>
        <w:rPr>
          <w:rFonts w:ascii="Arial" w:hAnsi="Arial" w:cs="Arial"/>
        </w:rPr>
        <w:t>s</w:t>
      </w:r>
      <w:r w:rsidR="0094415A" w:rsidRPr="00F03DC6">
        <w:rPr>
          <w:rFonts w:ascii="Arial" w:hAnsi="Arial" w:cs="Arial"/>
        </w:rPr>
        <w:t xml:space="preserve"> en el ac</w:t>
      </w:r>
      <w:r>
        <w:rPr>
          <w:rFonts w:ascii="Arial" w:hAnsi="Arial" w:cs="Arial"/>
        </w:rPr>
        <w:t>c</w:t>
      </w:r>
      <w:r w:rsidR="0094415A" w:rsidRPr="00F03DC6">
        <w:rPr>
          <w:rFonts w:ascii="Arial" w:hAnsi="Arial" w:cs="Arial"/>
        </w:rPr>
        <w:t>eso y uso de la info</w:t>
      </w:r>
      <w:r>
        <w:rPr>
          <w:rFonts w:ascii="Arial" w:hAnsi="Arial" w:cs="Arial"/>
        </w:rPr>
        <w:t>rmación;</w:t>
      </w:r>
      <w:r w:rsidR="0094415A" w:rsidRPr="00F03DC6">
        <w:rPr>
          <w:rFonts w:ascii="Arial" w:hAnsi="Arial" w:cs="Arial"/>
        </w:rPr>
        <w:t xml:space="preserve"> de acuerdo </w:t>
      </w:r>
      <w:r>
        <w:rPr>
          <w:rFonts w:ascii="Arial" w:hAnsi="Arial" w:cs="Arial"/>
        </w:rPr>
        <w:t>con</w:t>
      </w:r>
      <w:r w:rsidR="0094415A" w:rsidRPr="00F03DC6">
        <w:rPr>
          <w:rFonts w:ascii="Arial" w:hAnsi="Arial" w:cs="Arial"/>
        </w:rPr>
        <w:t xml:space="preserve"> la ACRL una persona competente en el uso de la información es capaz de:</w:t>
      </w:r>
    </w:p>
    <w:p w14:paraId="1E3BC980" w14:textId="77777777" w:rsidR="0094415A" w:rsidRPr="00F03DC6" w:rsidRDefault="0094415A" w:rsidP="008316AF">
      <w:pPr>
        <w:spacing w:line="360" w:lineRule="auto"/>
        <w:jc w:val="both"/>
        <w:rPr>
          <w:rFonts w:ascii="Arial" w:hAnsi="Arial" w:cs="Arial"/>
        </w:rPr>
      </w:pPr>
    </w:p>
    <w:p w14:paraId="76ADE759" w14:textId="7C5A41D0" w:rsidR="0094415A" w:rsidRPr="00F03DC6" w:rsidRDefault="0094415A" w:rsidP="005F1EAE">
      <w:pPr>
        <w:pStyle w:val="Prrafodelista"/>
        <w:numPr>
          <w:ilvl w:val="0"/>
          <w:numId w:val="30"/>
        </w:numPr>
        <w:spacing w:line="360" w:lineRule="auto"/>
        <w:jc w:val="both"/>
        <w:rPr>
          <w:rFonts w:ascii="Arial" w:hAnsi="Arial" w:cs="Arial"/>
        </w:rPr>
      </w:pPr>
      <w:r w:rsidRPr="00F03DC6">
        <w:rPr>
          <w:rFonts w:ascii="Arial" w:hAnsi="Arial" w:cs="Arial"/>
        </w:rPr>
        <w:t>Determinar el alcan</w:t>
      </w:r>
      <w:r w:rsidR="0042152C">
        <w:rPr>
          <w:rFonts w:ascii="Arial" w:hAnsi="Arial" w:cs="Arial"/>
        </w:rPr>
        <w:t>ce de la información requerida</w:t>
      </w:r>
    </w:p>
    <w:p w14:paraId="089135D9" w14:textId="4ABA0CD0" w:rsidR="0094415A" w:rsidRPr="00F03DC6" w:rsidRDefault="0094415A" w:rsidP="005F1EAE">
      <w:pPr>
        <w:pStyle w:val="Prrafodelista"/>
        <w:numPr>
          <w:ilvl w:val="0"/>
          <w:numId w:val="30"/>
        </w:numPr>
        <w:spacing w:line="360" w:lineRule="auto"/>
        <w:jc w:val="both"/>
        <w:rPr>
          <w:rFonts w:ascii="Arial" w:hAnsi="Arial" w:cs="Arial"/>
        </w:rPr>
      </w:pPr>
      <w:r w:rsidRPr="00F03DC6">
        <w:rPr>
          <w:rFonts w:ascii="Arial" w:hAnsi="Arial" w:cs="Arial"/>
        </w:rPr>
        <w:t>Accede</w:t>
      </w:r>
      <w:r w:rsidR="0042152C">
        <w:rPr>
          <w:rFonts w:ascii="Arial" w:hAnsi="Arial" w:cs="Arial"/>
        </w:rPr>
        <w:t xml:space="preserve"> a ella eficaz y eficientemente</w:t>
      </w:r>
    </w:p>
    <w:p w14:paraId="45CB8AB1" w14:textId="77777777" w:rsidR="0094415A" w:rsidRPr="00F03DC6" w:rsidRDefault="0094415A" w:rsidP="005F1EAE">
      <w:pPr>
        <w:pStyle w:val="Prrafodelista"/>
        <w:numPr>
          <w:ilvl w:val="0"/>
          <w:numId w:val="30"/>
        </w:numPr>
        <w:spacing w:line="360" w:lineRule="auto"/>
        <w:jc w:val="both"/>
        <w:rPr>
          <w:rFonts w:ascii="Arial" w:hAnsi="Arial" w:cs="Arial"/>
        </w:rPr>
      </w:pPr>
      <w:r w:rsidRPr="00F03DC6">
        <w:rPr>
          <w:rFonts w:ascii="Arial" w:hAnsi="Arial" w:cs="Arial"/>
        </w:rPr>
        <w:t>Evalúa la propia información y sus fuentes</w:t>
      </w:r>
    </w:p>
    <w:p w14:paraId="2C947F5E" w14:textId="77777777" w:rsidR="0094415A" w:rsidRPr="00F03DC6" w:rsidRDefault="0094415A" w:rsidP="005F1EAE">
      <w:pPr>
        <w:pStyle w:val="Prrafodelista"/>
        <w:numPr>
          <w:ilvl w:val="0"/>
          <w:numId w:val="30"/>
        </w:numPr>
        <w:spacing w:line="360" w:lineRule="auto"/>
        <w:jc w:val="both"/>
        <w:rPr>
          <w:rFonts w:ascii="Arial" w:hAnsi="Arial" w:cs="Arial"/>
        </w:rPr>
      </w:pPr>
      <w:r w:rsidRPr="00F03DC6">
        <w:rPr>
          <w:rFonts w:ascii="Arial" w:hAnsi="Arial" w:cs="Arial"/>
        </w:rPr>
        <w:t>Incorpora la información en su conocimiento del individuo</w:t>
      </w:r>
    </w:p>
    <w:p w14:paraId="57E71589" w14:textId="7C8E2C2F" w:rsidR="0094415A" w:rsidRPr="00F03DC6" w:rsidRDefault="0094415A" w:rsidP="005F1EAE">
      <w:pPr>
        <w:pStyle w:val="Prrafodelista"/>
        <w:numPr>
          <w:ilvl w:val="0"/>
          <w:numId w:val="30"/>
        </w:numPr>
        <w:spacing w:line="360" w:lineRule="auto"/>
        <w:jc w:val="both"/>
        <w:rPr>
          <w:rFonts w:ascii="Arial" w:hAnsi="Arial" w:cs="Arial"/>
        </w:rPr>
      </w:pPr>
      <w:r w:rsidRPr="00F03DC6">
        <w:rPr>
          <w:rFonts w:ascii="Arial" w:hAnsi="Arial" w:cs="Arial"/>
        </w:rPr>
        <w:t>Utiliza la información para tareas espec</w:t>
      </w:r>
      <w:r w:rsidR="0042152C">
        <w:rPr>
          <w:rFonts w:ascii="Arial" w:hAnsi="Arial" w:cs="Arial"/>
        </w:rPr>
        <w:t>í</w:t>
      </w:r>
      <w:r w:rsidRPr="00F03DC6">
        <w:rPr>
          <w:rFonts w:ascii="Arial" w:hAnsi="Arial" w:cs="Arial"/>
        </w:rPr>
        <w:t>ficas</w:t>
      </w:r>
    </w:p>
    <w:p w14:paraId="5732012F" w14:textId="7F607482" w:rsidR="0094415A" w:rsidRPr="00F03DC6" w:rsidRDefault="0094415A" w:rsidP="005F1EAE">
      <w:pPr>
        <w:pStyle w:val="Prrafodelista"/>
        <w:numPr>
          <w:ilvl w:val="0"/>
          <w:numId w:val="30"/>
        </w:numPr>
        <w:spacing w:line="360" w:lineRule="auto"/>
        <w:jc w:val="both"/>
        <w:rPr>
          <w:rFonts w:ascii="Arial" w:hAnsi="Arial" w:cs="Arial"/>
        </w:rPr>
      </w:pPr>
      <w:r w:rsidRPr="00F03DC6">
        <w:rPr>
          <w:rFonts w:ascii="Arial" w:hAnsi="Arial" w:cs="Arial"/>
        </w:rPr>
        <w:t>Hace uso adecuado de la información, respe</w:t>
      </w:r>
      <w:r w:rsidR="0042152C">
        <w:rPr>
          <w:rFonts w:ascii="Arial" w:hAnsi="Arial" w:cs="Arial"/>
        </w:rPr>
        <w:t>tando aspectos éticos y legales</w:t>
      </w:r>
    </w:p>
    <w:p w14:paraId="34644ECD" w14:textId="77777777" w:rsidR="0094415A" w:rsidRPr="00F03DC6" w:rsidRDefault="0094415A" w:rsidP="008316AF">
      <w:pPr>
        <w:spacing w:line="360" w:lineRule="auto"/>
        <w:jc w:val="both"/>
        <w:rPr>
          <w:rFonts w:ascii="Arial" w:hAnsi="Arial" w:cs="Arial"/>
        </w:rPr>
      </w:pPr>
    </w:p>
    <w:p w14:paraId="5303F834" w14:textId="6727170F" w:rsidR="0094415A" w:rsidRPr="00F03DC6" w:rsidRDefault="0094415A" w:rsidP="00183B17">
      <w:pPr>
        <w:pStyle w:val="NormalWeb"/>
        <w:spacing w:before="0" w:beforeAutospacing="0" w:after="0" w:afterAutospacing="0" w:line="360" w:lineRule="auto"/>
        <w:ind w:right="40" w:firstLine="709"/>
        <w:jc w:val="both"/>
        <w:rPr>
          <w:rFonts w:ascii="Arial" w:hAnsi="Arial" w:cs="Arial"/>
        </w:rPr>
      </w:pPr>
      <w:r w:rsidRPr="00F03DC6">
        <w:rPr>
          <w:rFonts w:ascii="Arial" w:hAnsi="Arial" w:cs="Arial"/>
        </w:rPr>
        <w:t>Estas normas sirven para establecer un marco para evaluar al alumno competente</w:t>
      </w:r>
      <w:r w:rsidR="0042152C">
        <w:rPr>
          <w:rFonts w:ascii="Arial" w:hAnsi="Arial" w:cs="Arial"/>
        </w:rPr>
        <w:t xml:space="preserve"> en el ámbito informacional</w:t>
      </w:r>
      <w:r w:rsidRPr="00F03DC6">
        <w:rPr>
          <w:rFonts w:ascii="Arial" w:hAnsi="Arial" w:cs="Arial"/>
        </w:rPr>
        <w:t xml:space="preserve">, las aptitudes que se presentan plantean el proceso por el cual el personal encargado </w:t>
      </w:r>
      <w:r w:rsidR="0042152C">
        <w:rPr>
          <w:rFonts w:ascii="Arial" w:hAnsi="Arial" w:cs="Arial"/>
        </w:rPr>
        <w:t xml:space="preserve">de la formación de usuarios </w:t>
      </w:r>
      <w:r w:rsidRPr="00F03DC6">
        <w:rPr>
          <w:rFonts w:ascii="Arial" w:hAnsi="Arial" w:cs="Arial"/>
        </w:rPr>
        <w:t xml:space="preserve">puede escoger aquellos indicadores que identifican a un estudiante como </w:t>
      </w:r>
      <w:r w:rsidR="0042152C">
        <w:rPr>
          <w:rFonts w:ascii="Arial" w:hAnsi="Arial" w:cs="Arial"/>
        </w:rPr>
        <w:t>apto</w:t>
      </w:r>
      <w:r w:rsidR="0042152C" w:rsidRPr="00F03DC6">
        <w:rPr>
          <w:rFonts w:ascii="Arial" w:hAnsi="Arial" w:cs="Arial"/>
        </w:rPr>
        <w:t xml:space="preserve"> </w:t>
      </w:r>
      <w:r w:rsidRPr="00F03DC6">
        <w:rPr>
          <w:rFonts w:ascii="Arial" w:hAnsi="Arial" w:cs="Arial"/>
        </w:rPr>
        <w:t>en el acceso y uso de la información.</w:t>
      </w:r>
      <w:r w:rsidR="0042152C">
        <w:rPr>
          <w:rFonts w:ascii="Arial" w:hAnsi="Arial" w:cs="Arial"/>
        </w:rPr>
        <w:t xml:space="preserve"> </w:t>
      </w:r>
      <w:r w:rsidRPr="00F03DC6">
        <w:rPr>
          <w:rFonts w:ascii="Arial" w:hAnsi="Arial" w:cs="Arial"/>
        </w:rPr>
        <w:t>Para los alumnos estas normas también</w:t>
      </w:r>
      <w:r w:rsidR="00C2197B">
        <w:rPr>
          <w:rFonts w:ascii="Arial" w:hAnsi="Arial" w:cs="Arial"/>
        </w:rPr>
        <w:t xml:space="preserve"> les</w:t>
      </w:r>
      <w:r w:rsidRPr="00F03DC6">
        <w:rPr>
          <w:rFonts w:ascii="Arial" w:hAnsi="Arial" w:cs="Arial"/>
        </w:rPr>
        <w:t xml:space="preserve"> son útiles para </w:t>
      </w:r>
      <w:r w:rsidR="00C2197B">
        <w:rPr>
          <w:rFonts w:ascii="Arial" w:hAnsi="Arial" w:cs="Arial"/>
        </w:rPr>
        <w:t>familiarizarse</w:t>
      </w:r>
      <w:r w:rsidR="00C2197B" w:rsidRPr="00F03DC6">
        <w:rPr>
          <w:rFonts w:ascii="Arial" w:hAnsi="Arial" w:cs="Arial"/>
        </w:rPr>
        <w:t xml:space="preserve"> </w:t>
      </w:r>
      <w:r w:rsidR="00C2197B">
        <w:rPr>
          <w:rFonts w:ascii="Arial" w:hAnsi="Arial" w:cs="Arial"/>
        </w:rPr>
        <w:t xml:space="preserve">con </w:t>
      </w:r>
      <w:r w:rsidRPr="00F03DC6">
        <w:rPr>
          <w:rFonts w:ascii="Arial" w:hAnsi="Arial" w:cs="Arial"/>
        </w:rPr>
        <w:t>la forma en que utilizan la información y los hará con</w:t>
      </w:r>
      <w:r w:rsidR="00C2197B">
        <w:rPr>
          <w:rFonts w:ascii="Arial" w:hAnsi="Arial" w:cs="Arial"/>
        </w:rPr>
        <w:t>sc</w:t>
      </w:r>
      <w:r w:rsidRPr="00F03DC6">
        <w:rPr>
          <w:rFonts w:ascii="Arial" w:hAnsi="Arial" w:cs="Arial"/>
        </w:rPr>
        <w:t xml:space="preserve">ientes </w:t>
      </w:r>
      <w:r w:rsidR="00C2197B">
        <w:rPr>
          <w:rFonts w:ascii="Arial" w:hAnsi="Arial" w:cs="Arial"/>
        </w:rPr>
        <w:t>de</w:t>
      </w:r>
      <w:r w:rsidRPr="00F03DC6">
        <w:rPr>
          <w:rFonts w:ascii="Arial" w:hAnsi="Arial" w:cs="Arial"/>
        </w:rPr>
        <w:t xml:space="preserve"> la importancia de </w:t>
      </w:r>
      <w:r w:rsidR="00C2197B">
        <w:rPr>
          <w:rFonts w:ascii="Arial" w:hAnsi="Arial" w:cs="Arial"/>
        </w:rPr>
        <w:t>contar con este</w:t>
      </w:r>
      <w:r w:rsidRPr="00F03DC6">
        <w:rPr>
          <w:rFonts w:ascii="Arial" w:hAnsi="Arial" w:cs="Arial"/>
        </w:rPr>
        <w:t xml:space="preserve"> conjunto de competencias, aunque no todos los alumnos tendrán el mismo nivel ni la misma velocidad</w:t>
      </w:r>
      <w:r w:rsidR="00C2197B">
        <w:rPr>
          <w:rFonts w:ascii="Arial" w:hAnsi="Arial" w:cs="Arial"/>
        </w:rPr>
        <w:t xml:space="preserve"> de aprendizaje</w:t>
      </w:r>
      <w:r w:rsidRPr="00F03DC6">
        <w:rPr>
          <w:rFonts w:ascii="Arial" w:hAnsi="Arial" w:cs="Arial"/>
        </w:rPr>
        <w:t>.</w:t>
      </w:r>
      <w:r w:rsidR="00C2197B">
        <w:rPr>
          <w:rFonts w:ascii="Arial" w:hAnsi="Arial" w:cs="Arial"/>
        </w:rPr>
        <w:t xml:space="preserve"> Las normas de la ACRL se dividen en cinco partes, las cuales </w:t>
      </w:r>
      <w:r w:rsidRPr="00F03DC6">
        <w:rPr>
          <w:rFonts w:ascii="Arial" w:hAnsi="Arial" w:cs="Arial"/>
        </w:rPr>
        <w:t>se centran en las necesidades de los estudiantes unive</w:t>
      </w:r>
      <w:r w:rsidR="00C2197B">
        <w:rPr>
          <w:rFonts w:ascii="Arial" w:hAnsi="Arial" w:cs="Arial"/>
        </w:rPr>
        <w:t>rsitarios de todos los niveles:</w:t>
      </w:r>
    </w:p>
    <w:p w14:paraId="5A55C68B" w14:textId="77777777" w:rsidR="0094415A" w:rsidRPr="00F03DC6" w:rsidRDefault="0094415A" w:rsidP="00183B17">
      <w:pPr>
        <w:pStyle w:val="NormalWeb"/>
        <w:spacing w:before="0" w:beforeAutospacing="0" w:after="0" w:afterAutospacing="0" w:line="360" w:lineRule="auto"/>
        <w:ind w:right="40"/>
        <w:jc w:val="both"/>
        <w:rPr>
          <w:rFonts w:ascii="Arial" w:hAnsi="Arial" w:cs="Arial"/>
          <w:sz w:val="22"/>
          <w:szCs w:val="22"/>
        </w:rPr>
      </w:pPr>
    </w:p>
    <w:p w14:paraId="27AEB2AA" w14:textId="77777777" w:rsidR="0094415A" w:rsidRPr="00183B17" w:rsidRDefault="0094415A" w:rsidP="00183B17">
      <w:pPr>
        <w:pStyle w:val="NormalWeb"/>
        <w:spacing w:before="0" w:beforeAutospacing="0" w:after="0" w:afterAutospacing="0" w:line="276" w:lineRule="auto"/>
        <w:ind w:left="567" w:right="616"/>
        <w:jc w:val="both"/>
        <w:rPr>
          <w:rFonts w:ascii="Arial" w:hAnsi="Arial" w:cs="Arial"/>
          <w:b/>
          <w:sz w:val="22"/>
          <w:szCs w:val="22"/>
        </w:rPr>
      </w:pPr>
      <w:r w:rsidRPr="00183B17">
        <w:rPr>
          <w:rFonts w:ascii="Arial" w:hAnsi="Arial" w:cs="Arial"/>
          <w:b/>
          <w:sz w:val="22"/>
          <w:szCs w:val="22"/>
        </w:rPr>
        <w:t>NORMA 1</w:t>
      </w:r>
    </w:p>
    <w:p w14:paraId="7408FA5F" w14:textId="03B0B3D1" w:rsidR="0094415A" w:rsidRPr="00183B17" w:rsidRDefault="0094415A" w:rsidP="00183B17">
      <w:pPr>
        <w:pStyle w:val="NormalWeb"/>
        <w:spacing w:before="0" w:beforeAutospacing="0" w:after="0" w:afterAutospacing="0" w:line="276" w:lineRule="auto"/>
        <w:ind w:left="567" w:right="616"/>
        <w:jc w:val="both"/>
        <w:rPr>
          <w:rFonts w:ascii="Arial" w:hAnsi="Arial" w:cs="Arial"/>
          <w:i/>
          <w:sz w:val="22"/>
          <w:szCs w:val="22"/>
        </w:rPr>
      </w:pPr>
      <w:r w:rsidRPr="00183B17">
        <w:rPr>
          <w:rFonts w:ascii="Arial" w:hAnsi="Arial" w:cs="Arial"/>
          <w:i/>
          <w:sz w:val="22"/>
          <w:szCs w:val="22"/>
        </w:rPr>
        <w:t>El estudiante que es competente en el acceso y uso de la información es capaz de determinar la naturaleza y nivel</w:t>
      </w:r>
      <w:r w:rsidR="00183B17">
        <w:rPr>
          <w:rFonts w:ascii="Arial" w:hAnsi="Arial" w:cs="Arial"/>
          <w:i/>
          <w:sz w:val="22"/>
          <w:szCs w:val="22"/>
        </w:rPr>
        <w:t xml:space="preserve"> de la información que necesita.</w:t>
      </w:r>
    </w:p>
    <w:p w14:paraId="177A0DD1" w14:textId="77777777" w:rsidR="0094415A" w:rsidRPr="00183B17" w:rsidRDefault="0094415A" w:rsidP="00183B17">
      <w:pPr>
        <w:pStyle w:val="NormalWeb"/>
        <w:spacing w:before="0" w:beforeAutospacing="0" w:after="0" w:afterAutospacing="0" w:line="276" w:lineRule="auto"/>
        <w:ind w:left="567" w:right="616"/>
        <w:jc w:val="both"/>
        <w:rPr>
          <w:rFonts w:ascii="Arial" w:hAnsi="Arial" w:cs="Arial"/>
          <w:sz w:val="22"/>
          <w:szCs w:val="22"/>
        </w:rPr>
      </w:pPr>
    </w:p>
    <w:p w14:paraId="4070D5C8" w14:textId="67D01334" w:rsidR="0094415A" w:rsidRPr="00183B17" w:rsidRDefault="00183B17" w:rsidP="00183B17">
      <w:pPr>
        <w:pStyle w:val="NormalWeb"/>
        <w:spacing w:before="0" w:beforeAutospacing="0" w:after="0" w:afterAutospacing="0" w:line="276" w:lineRule="auto"/>
        <w:ind w:left="567" w:right="616"/>
        <w:jc w:val="both"/>
        <w:rPr>
          <w:rFonts w:ascii="Arial" w:hAnsi="Arial" w:cs="Arial"/>
          <w:b/>
          <w:sz w:val="22"/>
          <w:szCs w:val="22"/>
        </w:rPr>
      </w:pPr>
      <w:r>
        <w:rPr>
          <w:rFonts w:ascii="Arial" w:hAnsi="Arial" w:cs="Arial"/>
          <w:b/>
          <w:sz w:val="22"/>
          <w:szCs w:val="22"/>
        </w:rPr>
        <w:t>Indicadores de rendimiento</w:t>
      </w:r>
    </w:p>
    <w:p w14:paraId="43C61EBD" w14:textId="625C45E0" w:rsidR="0094415A" w:rsidRPr="00183B17" w:rsidRDefault="00183B17" w:rsidP="005F1EAE">
      <w:pPr>
        <w:pStyle w:val="NormalWeb"/>
        <w:numPr>
          <w:ilvl w:val="0"/>
          <w:numId w:val="32"/>
        </w:numPr>
        <w:spacing w:before="0" w:beforeAutospacing="0" w:after="0" w:afterAutospacing="0" w:line="276" w:lineRule="auto"/>
        <w:ind w:left="851" w:right="616" w:hanging="284"/>
        <w:jc w:val="both"/>
        <w:rPr>
          <w:rFonts w:ascii="Arial" w:hAnsi="Arial" w:cs="Arial"/>
          <w:sz w:val="22"/>
          <w:szCs w:val="22"/>
        </w:rPr>
      </w:pPr>
      <w:r>
        <w:rPr>
          <w:rFonts w:ascii="Arial" w:hAnsi="Arial" w:cs="Arial"/>
          <w:sz w:val="22"/>
          <w:szCs w:val="22"/>
        </w:rPr>
        <w:t>E</w:t>
      </w:r>
      <w:r w:rsidR="0094415A" w:rsidRPr="00183B17">
        <w:rPr>
          <w:rFonts w:ascii="Arial" w:hAnsi="Arial" w:cs="Arial"/>
          <w:sz w:val="22"/>
          <w:szCs w:val="22"/>
        </w:rPr>
        <w:t>l estudiante que es competente en el acceso y uso de la información es capaz de definir y articular</w:t>
      </w:r>
      <w:r>
        <w:rPr>
          <w:rFonts w:ascii="Arial" w:hAnsi="Arial" w:cs="Arial"/>
          <w:sz w:val="22"/>
          <w:szCs w:val="22"/>
        </w:rPr>
        <w:t xml:space="preserve"> sus necesidades de información.</w:t>
      </w:r>
    </w:p>
    <w:p w14:paraId="229624A2" w14:textId="2060F921" w:rsidR="0094415A" w:rsidRPr="00183B17" w:rsidRDefault="00183B17" w:rsidP="005F1EAE">
      <w:pPr>
        <w:pStyle w:val="NormalWeb"/>
        <w:numPr>
          <w:ilvl w:val="0"/>
          <w:numId w:val="32"/>
        </w:numPr>
        <w:spacing w:before="0" w:beforeAutospacing="0" w:after="0" w:afterAutospacing="0" w:line="276" w:lineRule="auto"/>
        <w:ind w:left="851" w:right="616" w:hanging="284"/>
        <w:jc w:val="both"/>
        <w:rPr>
          <w:rFonts w:ascii="Arial" w:hAnsi="Arial" w:cs="Arial"/>
          <w:sz w:val="22"/>
          <w:szCs w:val="22"/>
        </w:rPr>
      </w:pPr>
      <w:r>
        <w:rPr>
          <w:rFonts w:ascii="Arial" w:hAnsi="Arial" w:cs="Arial"/>
          <w:sz w:val="22"/>
          <w:szCs w:val="22"/>
        </w:rPr>
        <w:t>E</w:t>
      </w:r>
      <w:r w:rsidR="0094415A" w:rsidRPr="00183B17">
        <w:rPr>
          <w:rFonts w:ascii="Arial" w:hAnsi="Arial" w:cs="Arial"/>
          <w:sz w:val="22"/>
          <w:szCs w:val="22"/>
        </w:rPr>
        <w:t>l estudiante es competente en el acceso y uso de la información es capaz de identificar una gran variedad de tipos formatos de fuen</w:t>
      </w:r>
      <w:r>
        <w:rPr>
          <w:rFonts w:ascii="Arial" w:hAnsi="Arial" w:cs="Arial"/>
          <w:sz w:val="22"/>
          <w:szCs w:val="22"/>
        </w:rPr>
        <w:t>tes potenciales de información.</w:t>
      </w:r>
    </w:p>
    <w:p w14:paraId="75082ADF" w14:textId="169A348B" w:rsidR="0094415A" w:rsidRPr="00183B17" w:rsidRDefault="00183B17" w:rsidP="005F1EAE">
      <w:pPr>
        <w:pStyle w:val="NormalWeb"/>
        <w:numPr>
          <w:ilvl w:val="0"/>
          <w:numId w:val="32"/>
        </w:numPr>
        <w:spacing w:before="0" w:beforeAutospacing="0" w:after="0" w:afterAutospacing="0" w:line="276" w:lineRule="auto"/>
        <w:ind w:left="851" w:right="616" w:hanging="284"/>
        <w:jc w:val="both"/>
        <w:rPr>
          <w:rFonts w:ascii="Arial" w:hAnsi="Arial" w:cs="Arial"/>
          <w:sz w:val="22"/>
          <w:szCs w:val="22"/>
        </w:rPr>
      </w:pPr>
      <w:r>
        <w:rPr>
          <w:rFonts w:ascii="Arial" w:hAnsi="Arial" w:cs="Arial"/>
          <w:sz w:val="22"/>
          <w:szCs w:val="22"/>
        </w:rPr>
        <w:lastRenderedPageBreak/>
        <w:t>E</w:t>
      </w:r>
      <w:r w:rsidR="0094415A" w:rsidRPr="00183B17">
        <w:rPr>
          <w:rFonts w:ascii="Arial" w:hAnsi="Arial" w:cs="Arial"/>
          <w:sz w:val="22"/>
          <w:szCs w:val="22"/>
        </w:rPr>
        <w:t xml:space="preserve">l estudiante que es competente en el acceso y uso de la información toma en consideración los costes y beneficios </w:t>
      </w:r>
      <w:r>
        <w:rPr>
          <w:rFonts w:ascii="Arial" w:hAnsi="Arial" w:cs="Arial"/>
          <w:sz w:val="22"/>
          <w:szCs w:val="22"/>
        </w:rPr>
        <w:t>d</w:t>
      </w:r>
      <w:r w:rsidR="0094415A" w:rsidRPr="00183B17">
        <w:rPr>
          <w:rFonts w:ascii="Arial" w:hAnsi="Arial" w:cs="Arial"/>
          <w:sz w:val="22"/>
          <w:szCs w:val="22"/>
        </w:rPr>
        <w:t>e la adquisic</w:t>
      </w:r>
      <w:r>
        <w:rPr>
          <w:rFonts w:ascii="Arial" w:hAnsi="Arial" w:cs="Arial"/>
          <w:sz w:val="22"/>
          <w:szCs w:val="22"/>
        </w:rPr>
        <w:t>ión de la información necesaria.</w:t>
      </w:r>
    </w:p>
    <w:p w14:paraId="5561ACEA" w14:textId="10F1CB3F" w:rsidR="0094415A" w:rsidRPr="00183B17" w:rsidRDefault="00183B17" w:rsidP="005F1EAE">
      <w:pPr>
        <w:pStyle w:val="NormalWeb"/>
        <w:numPr>
          <w:ilvl w:val="0"/>
          <w:numId w:val="32"/>
        </w:numPr>
        <w:spacing w:before="0" w:beforeAutospacing="0" w:after="0" w:afterAutospacing="0" w:line="276" w:lineRule="auto"/>
        <w:ind w:left="851" w:right="616" w:hanging="284"/>
        <w:jc w:val="both"/>
        <w:rPr>
          <w:rFonts w:ascii="Arial" w:hAnsi="Arial" w:cs="Arial"/>
          <w:sz w:val="22"/>
          <w:szCs w:val="22"/>
        </w:rPr>
      </w:pPr>
      <w:r>
        <w:rPr>
          <w:rFonts w:ascii="Arial" w:hAnsi="Arial" w:cs="Arial"/>
          <w:sz w:val="22"/>
          <w:szCs w:val="22"/>
        </w:rPr>
        <w:t>E</w:t>
      </w:r>
      <w:r w:rsidR="0094415A" w:rsidRPr="00183B17">
        <w:rPr>
          <w:rFonts w:ascii="Arial" w:hAnsi="Arial" w:cs="Arial"/>
          <w:sz w:val="22"/>
          <w:szCs w:val="22"/>
        </w:rPr>
        <w:t xml:space="preserve">l estudiante competente en el acceso y uso de la información se replantea constantemente la naturaleza y el nivel de </w:t>
      </w:r>
      <w:r>
        <w:rPr>
          <w:rFonts w:ascii="Arial" w:hAnsi="Arial" w:cs="Arial"/>
          <w:sz w:val="22"/>
          <w:szCs w:val="22"/>
        </w:rPr>
        <w:t>la información que necesita.</w:t>
      </w:r>
    </w:p>
    <w:p w14:paraId="1F33693F" w14:textId="77777777" w:rsidR="0094415A" w:rsidRPr="00183B17" w:rsidRDefault="0094415A" w:rsidP="00183B17">
      <w:pPr>
        <w:pStyle w:val="NormalWeb"/>
        <w:spacing w:before="0" w:beforeAutospacing="0" w:after="0" w:afterAutospacing="0" w:line="276" w:lineRule="auto"/>
        <w:ind w:left="567" w:right="616"/>
        <w:jc w:val="both"/>
        <w:rPr>
          <w:rFonts w:ascii="Arial" w:hAnsi="Arial" w:cs="Arial"/>
          <w:sz w:val="22"/>
          <w:szCs w:val="22"/>
        </w:rPr>
      </w:pPr>
    </w:p>
    <w:p w14:paraId="1259605E" w14:textId="441F56E4" w:rsidR="0094415A" w:rsidRPr="00183B17" w:rsidRDefault="00183B17" w:rsidP="00183B17">
      <w:pPr>
        <w:pStyle w:val="NormalWeb"/>
        <w:spacing w:before="0" w:beforeAutospacing="0" w:after="0" w:afterAutospacing="0" w:line="276" w:lineRule="auto"/>
        <w:ind w:left="567" w:right="616"/>
        <w:jc w:val="both"/>
        <w:rPr>
          <w:rFonts w:ascii="Arial" w:hAnsi="Arial" w:cs="Arial"/>
          <w:b/>
          <w:sz w:val="22"/>
          <w:szCs w:val="22"/>
        </w:rPr>
      </w:pPr>
      <w:r w:rsidRPr="00183B17">
        <w:rPr>
          <w:rFonts w:ascii="Arial" w:hAnsi="Arial" w:cs="Arial"/>
          <w:b/>
          <w:sz w:val="22"/>
          <w:szCs w:val="22"/>
        </w:rPr>
        <w:t>NORMA 2</w:t>
      </w:r>
    </w:p>
    <w:p w14:paraId="09D2BEC2" w14:textId="77777777" w:rsidR="0094415A" w:rsidRPr="00183B17" w:rsidRDefault="0094415A" w:rsidP="00183B17">
      <w:pPr>
        <w:pStyle w:val="NormalWeb"/>
        <w:spacing w:before="0" w:beforeAutospacing="0" w:after="0" w:afterAutospacing="0" w:line="276" w:lineRule="auto"/>
        <w:ind w:left="567" w:right="616"/>
        <w:jc w:val="both"/>
        <w:rPr>
          <w:rFonts w:ascii="Arial" w:hAnsi="Arial" w:cs="Arial"/>
          <w:i/>
          <w:sz w:val="22"/>
          <w:szCs w:val="22"/>
        </w:rPr>
      </w:pPr>
      <w:r w:rsidRPr="00183B17">
        <w:rPr>
          <w:rFonts w:ascii="Arial" w:hAnsi="Arial" w:cs="Arial"/>
          <w:i/>
          <w:sz w:val="22"/>
          <w:szCs w:val="22"/>
        </w:rPr>
        <w:t>El estudiante competente en el acceso y uso de la información accede a la información requerida de manera eficaz y eficiente.</w:t>
      </w:r>
    </w:p>
    <w:p w14:paraId="74ECCC53" w14:textId="77777777" w:rsidR="0094415A" w:rsidRPr="00183B17" w:rsidRDefault="0094415A" w:rsidP="00183B17">
      <w:pPr>
        <w:pStyle w:val="NormalWeb"/>
        <w:spacing w:before="0" w:beforeAutospacing="0" w:after="0" w:afterAutospacing="0" w:line="276" w:lineRule="auto"/>
        <w:ind w:left="567" w:right="616"/>
        <w:jc w:val="both"/>
        <w:rPr>
          <w:rFonts w:ascii="Arial" w:hAnsi="Arial" w:cs="Arial"/>
          <w:sz w:val="22"/>
          <w:szCs w:val="22"/>
        </w:rPr>
      </w:pPr>
    </w:p>
    <w:p w14:paraId="3B6780AB" w14:textId="40C89653" w:rsidR="0094415A" w:rsidRPr="00183B17" w:rsidRDefault="00183B17" w:rsidP="00183B17">
      <w:pPr>
        <w:pStyle w:val="NormalWeb"/>
        <w:spacing w:before="0" w:beforeAutospacing="0" w:after="0" w:afterAutospacing="0" w:line="276" w:lineRule="auto"/>
        <w:ind w:left="567" w:right="616"/>
        <w:jc w:val="both"/>
        <w:rPr>
          <w:rFonts w:ascii="Arial" w:hAnsi="Arial" w:cs="Arial"/>
          <w:b/>
          <w:sz w:val="22"/>
          <w:szCs w:val="22"/>
        </w:rPr>
      </w:pPr>
      <w:r>
        <w:rPr>
          <w:rFonts w:ascii="Arial" w:hAnsi="Arial" w:cs="Arial"/>
          <w:b/>
          <w:sz w:val="22"/>
          <w:szCs w:val="22"/>
        </w:rPr>
        <w:t>Indicadores de rendimiento</w:t>
      </w:r>
    </w:p>
    <w:p w14:paraId="0CBFE4FC" w14:textId="34DBD8B9" w:rsidR="0094415A" w:rsidRPr="00183B17" w:rsidRDefault="00183B17" w:rsidP="005F1EAE">
      <w:pPr>
        <w:pStyle w:val="NormalWeb"/>
        <w:numPr>
          <w:ilvl w:val="0"/>
          <w:numId w:val="33"/>
        </w:numPr>
        <w:spacing w:before="0" w:beforeAutospacing="0" w:after="0" w:afterAutospacing="0" w:line="276" w:lineRule="auto"/>
        <w:ind w:left="851" w:right="616" w:hanging="284"/>
        <w:jc w:val="both"/>
        <w:rPr>
          <w:rFonts w:ascii="Arial" w:hAnsi="Arial" w:cs="Arial"/>
          <w:sz w:val="22"/>
          <w:szCs w:val="22"/>
        </w:rPr>
      </w:pPr>
      <w:r>
        <w:rPr>
          <w:rFonts w:ascii="Arial" w:hAnsi="Arial" w:cs="Arial"/>
          <w:sz w:val="22"/>
          <w:szCs w:val="22"/>
        </w:rPr>
        <w:t>E</w:t>
      </w:r>
      <w:r w:rsidR="0094415A" w:rsidRPr="00183B17">
        <w:rPr>
          <w:rFonts w:ascii="Arial" w:hAnsi="Arial" w:cs="Arial"/>
          <w:sz w:val="22"/>
          <w:szCs w:val="22"/>
        </w:rPr>
        <w:t>l estudiante selecciona los métodos de investigación o los sistemas de recuperación de la información más adecuados para accede</w:t>
      </w:r>
      <w:r>
        <w:rPr>
          <w:rFonts w:ascii="Arial" w:hAnsi="Arial" w:cs="Arial"/>
          <w:sz w:val="22"/>
          <w:szCs w:val="22"/>
        </w:rPr>
        <w:t>r a la información que necesita.</w:t>
      </w:r>
    </w:p>
    <w:p w14:paraId="38C04840" w14:textId="009F4B8A" w:rsidR="0094415A" w:rsidRPr="00183B17" w:rsidRDefault="00183B17" w:rsidP="005F1EAE">
      <w:pPr>
        <w:pStyle w:val="NormalWeb"/>
        <w:numPr>
          <w:ilvl w:val="0"/>
          <w:numId w:val="33"/>
        </w:numPr>
        <w:spacing w:before="0" w:beforeAutospacing="0" w:after="0" w:afterAutospacing="0" w:line="276" w:lineRule="auto"/>
        <w:ind w:left="851" w:right="616" w:hanging="284"/>
        <w:jc w:val="both"/>
        <w:rPr>
          <w:rFonts w:ascii="Arial" w:hAnsi="Arial" w:cs="Arial"/>
          <w:sz w:val="22"/>
          <w:szCs w:val="22"/>
        </w:rPr>
      </w:pPr>
      <w:r>
        <w:rPr>
          <w:rFonts w:ascii="Arial" w:hAnsi="Arial" w:cs="Arial"/>
          <w:sz w:val="22"/>
          <w:szCs w:val="22"/>
        </w:rPr>
        <w:t>E</w:t>
      </w:r>
      <w:r w:rsidR="0094415A" w:rsidRPr="00183B17">
        <w:rPr>
          <w:rFonts w:ascii="Arial" w:hAnsi="Arial" w:cs="Arial"/>
          <w:sz w:val="22"/>
          <w:szCs w:val="22"/>
        </w:rPr>
        <w:t>l estudiante competente en acceso y uso de la información construye y pone en práctica estrategias d</w:t>
      </w:r>
      <w:r>
        <w:rPr>
          <w:rFonts w:ascii="Arial" w:hAnsi="Arial" w:cs="Arial"/>
          <w:sz w:val="22"/>
          <w:szCs w:val="22"/>
        </w:rPr>
        <w:t>e búsqueda diseñada eficazmente.</w:t>
      </w:r>
    </w:p>
    <w:p w14:paraId="037F94A2" w14:textId="45128E5E" w:rsidR="0094415A" w:rsidRPr="00183B17" w:rsidRDefault="0094415A" w:rsidP="005F1EAE">
      <w:pPr>
        <w:pStyle w:val="NormalWeb"/>
        <w:numPr>
          <w:ilvl w:val="0"/>
          <w:numId w:val="33"/>
        </w:numPr>
        <w:spacing w:before="0" w:beforeAutospacing="0" w:after="0" w:afterAutospacing="0" w:line="276" w:lineRule="auto"/>
        <w:ind w:left="851" w:right="616" w:hanging="284"/>
        <w:jc w:val="both"/>
        <w:rPr>
          <w:rFonts w:ascii="Arial" w:hAnsi="Arial" w:cs="Arial"/>
          <w:sz w:val="22"/>
          <w:szCs w:val="22"/>
        </w:rPr>
      </w:pPr>
      <w:r w:rsidRPr="00183B17">
        <w:rPr>
          <w:rFonts w:ascii="Arial" w:hAnsi="Arial" w:cs="Arial"/>
          <w:sz w:val="22"/>
          <w:szCs w:val="22"/>
        </w:rPr>
        <w:t>E</w:t>
      </w:r>
      <w:r w:rsidR="00183B17">
        <w:rPr>
          <w:rFonts w:ascii="Arial" w:hAnsi="Arial" w:cs="Arial"/>
          <w:sz w:val="22"/>
          <w:szCs w:val="22"/>
        </w:rPr>
        <w:t>l e</w:t>
      </w:r>
      <w:r w:rsidRPr="00183B17">
        <w:rPr>
          <w:rFonts w:ascii="Arial" w:hAnsi="Arial" w:cs="Arial"/>
          <w:sz w:val="22"/>
          <w:szCs w:val="22"/>
        </w:rPr>
        <w:t xml:space="preserve">studiante competente en acceso y uso de la información obtiene información en </w:t>
      </w:r>
      <w:r w:rsidR="00183B17" w:rsidRPr="00183B17">
        <w:rPr>
          <w:rFonts w:ascii="Arial" w:hAnsi="Arial" w:cs="Arial"/>
          <w:sz w:val="22"/>
          <w:szCs w:val="22"/>
        </w:rPr>
        <w:t>línea</w:t>
      </w:r>
      <w:r w:rsidRPr="00183B17">
        <w:rPr>
          <w:rFonts w:ascii="Arial" w:hAnsi="Arial" w:cs="Arial"/>
          <w:sz w:val="22"/>
          <w:szCs w:val="22"/>
        </w:rPr>
        <w:t xml:space="preserve"> o en persona gracias a una gran variedad de métodos.</w:t>
      </w:r>
    </w:p>
    <w:p w14:paraId="5075CB37" w14:textId="11330DF6" w:rsidR="0094415A" w:rsidRPr="00183B17" w:rsidRDefault="0094415A" w:rsidP="005F1EAE">
      <w:pPr>
        <w:pStyle w:val="NormalWeb"/>
        <w:numPr>
          <w:ilvl w:val="0"/>
          <w:numId w:val="33"/>
        </w:numPr>
        <w:spacing w:before="0" w:beforeAutospacing="0" w:after="0" w:afterAutospacing="0" w:line="276" w:lineRule="auto"/>
        <w:ind w:left="851" w:right="616" w:hanging="284"/>
        <w:jc w:val="both"/>
        <w:rPr>
          <w:rFonts w:ascii="Arial" w:hAnsi="Arial" w:cs="Arial"/>
          <w:sz w:val="22"/>
          <w:szCs w:val="22"/>
        </w:rPr>
      </w:pPr>
      <w:r w:rsidRPr="00183B17">
        <w:rPr>
          <w:rFonts w:ascii="Arial" w:hAnsi="Arial" w:cs="Arial"/>
          <w:sz w:val="22"/>
          <w:szCs w:val="22"/>
        </w:rPr>
        <w:t>El estudiante competente en acceso y uso de la información sabe refinar la estrat</w:t>
      </w:r>
      <w:r w:rsidR="00183B17">
        <w:rPr>
          <w:rFonts w:ascii="Arial" w:hAnsi="Arial" w:cs="Arial"/>
          <w:sz w:val="22"/>
          <w:szCs w:val="22"/>
        </w:rPr>
        <w:t>egia e búsqueda si es necesario.</w:t>
      </w:r>
    </w:p>
    <w:p w14:paraId="5201D7F1" w14:textId="6B9F5B28" w:rsidR="0094415A" w:rsidRPr="00183B17" w:rsidRDefault="0094415A" w:rsidP="005F1EAE">
      <w:pPr>
        <w:pStyle w:val="NormalWeb"/>
        <w:numPr>
          <w:ilvl w:val="0"/>
          <w:numId w:val="33"/>
        </w:numPr>
        <w:spacing w:before="0" w:beforeAutospacing="0" w:after="0" w:afterAutospacing="0" w:line="276" w:lineRule="auto"/>
        <w:ind w:left="851" w:right="616" w:hanging="284"/>
        <w:jc w:val="both"/>
        <w:rPr>
          <w:rFonts w:ascii="Arial" w:hAnsi="Arial" w:cs="Arial"/>
          <w:sz w:val="22"/>
          <w:szCs w:val="22"/>
        </w:rPr>
      </w:pPr>
      <w:r w:rsidRPr="00183B17">
        <w:rPr>
          <w:rFonts w:ascii="Arial" w:hAnsi="Arial" w:cs="Arial"/>
          <w:sz w:val="22"/>
          <w:szCs w:val="22"/>
        </w:rPr>
        <w:t>E</w:t>
      </w:r>
      <w:r w:rsidR="00183B17">
        <w:rPr>
          <w:rFonts w:ascii="Arial" w:hAnsi="Arial" w:cs="Arial"/>
          <w:sz w:val="22"/>
          <w:szCs w:val="22"/>
        </w:rPr>
        <w:t>l e</w:t>
      </w:r>
      <w:r w:rsidRPr="00183B17">
        <w:rPr>
          <w:rFonts w:ascii="Arial" w:hAnsi="Arial" w:cs="Arial"/>
          <w:sz w:val="22"/>
          <w:szCs w:val="22"/>
        </w:rPr>
        <w:t>studiante competente en acceso y uso de la información extrae, registra y gestio</w:t>
      </w:r>
      <w:r w:rsidR="00183B17">
        <w:rPr>
          <w:rFonts w:ascii="Arial" w:hAnsi="Arial" w:cs="Arial"/>
          <w:sz w:val="22"/>
          <w:szCs w:val="22"/>
        </w:rPr>
        <w:t>na la información y sus fuentes</w:t>
      </w:r>
    </w:p>
    <w:p w14:paraId="2BC62606" w14:textId="77777777" w:rsidR="0094415A" w:rsidRPr="00183B17" w:rsidRDefault="0094415A" w:rsidP="00183B17">
      <w:pPr>
        <w:pStyle w:val="NormalWeb"/>
        <w:spacing w:before="0" w:beforeAutospacing="0" w:after="0" w:afterAutospacing="0" w:line="276" w:lineRule="auto"/>
        <w:ind w:left="567" w:right="616"/>
        <w:jc w:val="both"/>
        <w:rPr>
          <w:rFonts w:ascii="Arial" w:hAnsi="Arial" w:cs="Arial"/>
          <w:sz w:val="22"/>
          <w:szCs w:val="22"/>
        </w:rPr>
      </w:pPr>
    </w:p>
    <w:p w14:paraId="6BAD761D" w14:textId="77777777" w:rsidR="0094415A" w:rsidRPr="00183B17" w:rsidRDefault="0094415A" w:rsidP="00183B17">
      <w:pPr>
        <w:pStyle w:val="NormalWeb"/>
        <w:spacing w:before="0" w:beforeAutospacing="0" w:after="0" w:afterAutospacing="0" w:line="276" w:lineRule="auto"/>
        <w:ind w:left="567" w:right="616"/>
        <w:jc w:val="both"/>
        <w:rPr>
          <w:rFonts w:ascii="Arial" w:hAnsi="Arial" w:cs="Arial"/>
          <w:b/>
          <w:sz w:val="22"/>
          <w:szCs w:val="22"/>
        </w:rPr>
      </w:pPr>
      <w:r w:rsidRPr="00183B17">
        <w:rPr>
          <w:rFonts w:ascii="Arial" w:hAnsi="Arial" w:cs="Arial"/>
          <w:b/>
          <w:sz w:val="22"/>
          <w:szCs w:val="22"/>
        </w:rPr>
        <w:t>NORMA 3</w:t>
      </w:r>
    </w:p>
    <w:p w14:paraId="789930BD" w14:textId="619B814B" w:rsidR="0094415A" w:rsidRPr="00183B17" w:rsidRDefault="0094415A" w:rsidP="00183B17">
      <w:pPr>
        <w:pStyle w:val="NormalWeb"/>
        <w:spacing w:before="0" w:beforeAutospacing="0" w:after="0" w:afterAutospacing="0" w:line="276" w:lineRule="auto"/>
        <w:ind w:left="567" w:right="616"/>
        <w:jc w:val="both"/>
        <w:rPr>
          <w:rFonts w:ascii="Arial" w:hAnsi="Arial" w:cs="Arial"/>
          <w:i/>
          <w:sz w:val="22"/>
          <w:szCs w:val="22"/>
        </w:rPr>
      </w:pPr>
      <w:r w:rsidRPr="00183B17">
        <w:rPr>
          <w:rFonts w:ascii="Arial" w:hAnsi="Arial" w:cs="Arial"/>
          <w:i/>
          <w:sz w:val="22"/>
          <w:szCs w:val="22"/>
        </w:rPr>
        <w:t xml:space="preserve">El estudiante competente en acceso y uso de la información </w:t>
      </w:r>
      <w:r w:rsidR="00183B17" w:rsidRPr="00183B17">
        <w:rPr>
          <w:rFonts w:ascii="Arial" w:hAnsi="Arial" w:cs="Arial"/>
          <w:i/>
          <w:sz w:val="22"/>
          <w:szCs w:val="22"/>
        </w:rPr>
        <w:t>evalúa</w:t>
      </w:r>
      <w:r w:rsidRPr="00183B17">
        <w:rPr>
          <w:rFonts w:ascii="Arial" w:hAnsi="Arial" w:cs="Arial"/>
          <w:i/>
          <w:sz w:val="22"/>
          <w:szCs w:val="22"/>
        </w:rPr>
        <w:t xml:space="preserve"> la información y sus fuentes de forma crítica e incorpora la información seleccionada a su propia base de conocimien</w:t>
      </w:r>
      <w:r w:rsidR="00183B17" w:rsidRPr="00183B17">
        <w:rPr>
          <w:rFonts w:ascii="Arial" w:hAnsi="Arial" w:cs="Arial"/>
          <w:i/>
          <w:sz w:val="22"/>
          <w:szCs w:val="22"/>
        </w:rPr>
        <w:t>tos y a sus sistemas de valores.</w:t>
      </w:r>
    </w:p>
    <w:p w14:paraId="27EFCCC1" w14:textId="77777777" w:rsidR="0094415A" w:rsidRPr="00183B17" w:rsidRDefault="0094415A" w:rsidP="00183B17">
      <w:pPr>
        <w:pStyle w:val="NormalWeb"/>
        <w:spacing w:before="0" w:beforeAutospacing="0" w:after="0" w:afterAutospacing="0" w:line="276" w:lineRule="auto"/>
        <w:ind w:left="567" w:right="616"/>
        <w:jc w:val="both"/>
        <w:rPr>
          <w:rFonts w:ascii="Arial" w:hAnsi="Arial" w:cs="Arial"/>
          <w:sz w:val="22"/>
          <w:szCs w:val="22"/>
        </w:rPr>
      </w:pPr>
    </w:p>
    <w:p w14:paraId="358ED8F6" w14:textId="77777777" w:rsidR="0094415A" w:rsidRPr="00183B17" w:rsidRDefault="0094415A" w:rsidP="00183B17">
      <w:pPr>
        <w:pStyle w:val="NormalWeb"/>
        <w:spacing w:before="0" w:beforeAutospacing="0" w:after="0" w:afterAutospacing="0" w:line="276" w:lineRule="auto"/>
        <w:ind w:left="567" w:right="616"/>
        <w:jc w:val="both"/>
        <w:rPr>
          <w:rFonts w:ascii="Arial" w:hAnsi="Arial" w:cs="Arial"/>
          <w:b/>
          <w:sz w:val="22"/>
          <w:szCs w:val="22"/>
        </w:rPr>
      </w:pPr>
      <w:r w:rsidRPr="00183B17">
        <w:rPr>
          <w:rFonts w:ascii="Arial" w:hAnsi="Arial" w:cs="Arial"/>
          <w:b/>
          <w:sz w:val="22"/>
          <w:szCs w:val="22"/>
        </w:rPr>
        <w:t>Indicadores de rendimiento</w:t>
      </w:r>
    </w:p>
    <w:p w14:paraId="44262ED5" w14:textId="11F2AB94" w:rsidR="0094415A" w:rsidRPr="00183B17" w:rsidRDefault="0094415A" w:rsidP="005F1EAE">
      <w:pPr>
        <w:pStyle w:val="NormalWeb"/>
        <w:numPr>
          <w:ilvl w:val="0"/>
          <w:numId w:val="34"/>
        </w:numPr>
        <w:spacing w:before="0" w:beforeAutospacing="0" w:after="0" w:afterAutospacing="0" w:line="276" w:lineRule="auto"/>
        <w:ind w:left="851" w:right="616" w:hanging="284"/>
        <w:jc w:val="both"/>
        <w:rPr>
          <w:rFonts w:ascii="Arial" w:hAnsi="Arial" w:cs="Arial"/>
          <w:sz w:val="22"/>
          <w:szCs w:val="22"/>
        </w:rPr>
      </w:pPr>
      <w:r w:rsidRPr="00183B17">
        <w:rPr>
          <w:rFonts w:ascii="Arial" w:hAnsi="Arial" w:cs="Arial"/>
          <w:sz w:val="22"/>
          <w:szCs w:val="22"/>
        </w:rPr>
        <w:t>El estudiante competente en el acceso y uso de la información es capaz de resumir las ideas principales a ex</w:t>
      </w:r>
      <w:r w:rsidR="00183B17">
        <w:rPr>
          <w:rFonts w:ascii="Arial" w:hAnsi="Arial" w:cs="Arial"/>
          <w:sz w:val="22"/>
          <w:szCs w:val="22"/>
        </w:rPr>
        <w:t>traer de la información reunida.</w:t>
      </w:r>
    </w:p>
    <w:p w14:paraId="07DF7693" w14:textId="6B041965" w:rsidR="0094415A" w:rsidRPr="00183B17" w:rsidRDefault="0094415A" w:rsidP="005F1EAE">
      <w:pPr>
        <w:pStyle w:val="NormalWeb"/>
        <w:numPr>
          <w:ilvl w:val="0"/>
          <w:numId w:val="34"/>
        </w:numPr>
        <w:spacing w:before="0" w:beforeAutospacing="0" w:after="0" w:afterAutospacing="0" w:line="276" w:lineRule="auto"/>
        <w:ind w:left="851" w:right="616" w:hanging="284"/>
        <w:jc w:val="both"/>
        <w:rPr>
          <w:rFonts w:ascii="Arial" w:hAnsi="Arial" w:cs="Arial"/>
          <w:sz w:val="22"/>
          <w:szCs w:val="22"/>
        </w:rPr>
      </w:pPr>
      <w:r w:rsidRPr="00183B17">
        <w:rPr>
          <w:rFonts w:ascii="Arial" w:hAnsi="Arial" w:cs="Arial"/>
          <w:sz w:val="22"/>
          <w:szCs w:val="22"/>
        </w:rPr>
        <w:t>El estudiante competente en acceso y uso de la</w:t>
      </w:r>
      <w:r w:rsidR="00183B17">
        <w:rPr>
          <w:rFonts w:ascii="Arial" w:hAnsi="Arial" w:cs="Arial"/>
          <w:sz w:val="22"/>
          <w:szCs w:val="22"/>
        </w:rPr>
        <w:t xml:space="preserve"> información articula y aplica l</w:t>
      </w:r>
      <w:r w:rsidRPr="00183B17">
        <w:rPr>
          <w:rFonts w:ascii="Arial" w:hAnsi="Arial" w:cs="Arial"/>
          <w:sz w:val="22"/>
          <w:szCs w:val="22"/>
        </w:rPr>
        <w:t>os criterios iniciales para evalu</w:t>
      </w:r>
      <w:r w:rsidR="00183B17">
        <w:rPr>
          <w:rFonts w:ascii="Arial" w:hAnsi="Arial" w:cs="Arial"/>
          <w:sz w:val="22"/>
          <w:szCs w:val="22"/>
        </w:rPr>
        <w:t>ar la información y sus fuentes</w:t>
      </w:r>
    </w:p>
    <w:p w14:paraId="22D4AD09" w14:textId="7F204AB0" w:rsidR="0094415A" w:rsidRPr="00183B17" w:rsidRDefault="0094415A" w:rsidP="005F1EAE">
      <w:pPr>
        <w:pStyle w:val="NormalWeb"/>
        <w:numPr>
          <w:ilvl w:val="0"/>
          <w:numId w:val="34"/>
        </w:numPr>
        <w:spacing w:before="0" w:beforeAutospacing="0" w:after="0" w:afterAutospacing="0" w:line="276" w:lineRule="auto"/>
        <w:ind w:left="851" w:right="616" w:hanging="284"/>
        <w:jc w:val="both"/>
        <w:rPr>
          <w:rFonts w:ascii="Arial" w:hAnsi="Arial" w:cs="Arial"/>
          <w:sz w:val="22"/>
          <w:szCs w:val="22"/>
        </w:rPr>
      </w:pPr>
      <w:r w:rsidRPr="00183B17">
        <w:rPr>
          <w:rFonts w:ascii="Arial" w:hAnsi="Arial" w:cs="Arial"/>
          <w:sz w:val="22"/>
          <w:szCs w:val="22"/>
        </w:rPr>
        <w:t xml:space="preserve">El estudiante competente en el acceso y uso de la información es capaz de sintetizar las ideas principales </w:t>
      </w:r>
      <w:r w:rsidR="00183B17">
        <w:rPr>
          <w:rFonts w:ascii="Arial" w:hAnsi="Arial" w:cs="Arial"/>
          <w:sz w:val="22"/>
          <w:szCs w:val="22"/>
        </w:rPr>
        <w:t>p</w:t>
      </w:r>
      <w:r w:rsidRPr="00183B17">
        <w:rPr>
          <w:rFonts w:ascii="Arial" w:hAnsi="Arial" w:cs="Arial"/>
          <w:sz w:val="22"/>
          <w:szCs w:val="22"/>
        </w:rPr>
        <w:t>ar</w:t>
      </w:r>
      <w:r w:rsidR="00183B17">
        <w:rPr>
          <w:rFonts w:ascii="Arial" w:hAnsi="Arial" w:cs="Arial"/>
          <w:sz w:val="22"/>
          <w:szCs w:val="22"/>
        </w:rPr>
        <w:t>a construir nuevos conceptos.</w:t>
      </w:r>
    </w:p>
    <w:p w14:paraId="53FEFE9F" w14:textId="6E559B83" w:rsidR="0094415A" w:rsidRPr="00183B17" w:rsidRDefault="0094415A" w:rsidP="005F1EAE">
      <w:pPr>
        <w:pStyle w:val="NormalWeb"/>
        <w:numPr>
          <w:ilvl w:val="0"/>
          <w:numId w:val="34"/>
        </w:numPr>
        <w:spacing w:before="0" w:beforeAutospacing="0" w:after="0" w:afterAutospacing="0" w:line="276" w:lineRule="auto"/>
        <w:ind w:left="851" w:right="616" w:hanging="284"/>
        <w:jc w:val="both"/>
        <w:rPr>
          <w:rFonts w:ascii="Arial" w:hAnsi="Arial" w:cs="Arial"/>
          <w:sz w:val="22"/>
          <w:szCs w:val="22"/>
        </w:rPr>
      </w:pPr>
      <w:r w:rsidRPr="00183B17">
        <w:rPr>
          <w:rFonts w:ascii="Arial" w:hAnsi="Arial" w:cs="Arial"/>
          <w:sz w:val="22"/>
          <w:szCs w:val="22"/>
        </w:rPr>
        <w:t xml:space="preserve">El estudiante competente </w:t>
      </w:r>
      <w:r w:rsidR="00183B17">
        <w:rPr>
          <w:rFonts w:ascii="Arial" w:hAnsi="Arial" w:cs="Arial"/>
          <w:sz w:val="22"/>
          <w:szCs w:val="22"/>
        </w:rPr>
        <w:t>e</w:t>
      </w:r>
      <w:r w:rsidRPr="00183B17">
        <w:rPr>
          <w:rFonts w:ascii="Arial" w:hAnsi="Arial" w:cs="Arial"/>
          <w:sz w:val="22"/>
          <w:szCs w:val="22"/>
        </w:rPr>
        <w:t>n el acceso y uso de la información compara los nuevos conocimientos con los anteriores para llegar a determinar el valor añadido, las contradicciones u otras características únicas de la informaci</w:t>
      </w:r>
      <w:r w:rsidR="00183B17">
        <w:rPr>
          <w:rFonts w:ascii="Arial" w:hAnsi="Arial" w:cs="Arial"/>
          <w:sz w:val="22"/>
          <w:szCs w:val="22"/>
        </w:rPr>
        <w:t>ón.</w:t>
      </w:r>
    </w:p>
    <w:p w14:paraId="787AF71F" w14:textId="36913088" w:rsidR="0094415A" w:rsidRPr="00183B17" w:rsidRDefault="0094415A" w:rsidP="005F1EAE">
      <w:pPr>
        <w:pStyle w:val="NormalWeb"/>
        <w:numPr>
          <w:ilvl w:val="0"/>
          <w:numId w:val="34"/>
        </w:numPr>
        <w:spacing w:before="0" w:beforeAutospacing="0" w:after="0" w:afterAutospacing="0" w:line="276" w:lineRule="auto"/>
        <w:ind w:left="851" w:right="616" w:hanging="284"/>
        <w:jc w:val="both"/>
        <w:rPr>
          <w:rFonts w:ascii="Arial" w:hAnsi="Arial" w:cs="Arial"/>
          <w:sz w:val="22"/>
          <w:szCs w:val="22"/>
        </w:rPr>
      </w:pPr>
      <w:r w:rsidRPr="00183B17">
        <w:rPr>
          <w:rFonts w:ascii="Arial" w:hAnsi="Arial" w:cs="Arial"/>
          <w:sz w:val="22"/>
          <w:szCs w:val="22"/>
        </w:rPr>
        <w:t xml:space="preserve">El estudiante competente en el acceso y uso de la información puede determinar si el nuevo conocimiento tiene un impacto sobre el sistema de valores </w:t>
      </w:r>
      <w:r w:rsidR="00183B17">
        <w:rPr>
          <w:rFonts w:ascii="Arial" w:hAnsi="Arial" w:cs="Arial"/>
          <w:sz w:val="22"/>
          <w:szCs w:val="22"/>
        </w:rPr>
        <w:t>d</w:t>
      </w:r>
      <w:r w:rsidRPr="00183B17">
        <w:rPr>
          <w:rFonts w:ascii="Arial" w:hAnsi="Arial" w:cs="Arial"/>
          <w:sz w:val="22"/>
          <w:szCs w:val="22"/>
        </w:rPr>
        <w:t>el individuo y tomas las medidas adecuadas p</w:t>
      </w:r>
      <w:r w:rsidR="00183B17">
        <w:rPr>
          <w:rFonts w:ascii="Arial" w:hAnsi="Arial" w:cs="Arial"/>
          <w:sz w:val="22"/>
          <w:szCs w:val="22"/>
        </w:rPr>
        <w:t>ara reconciliar las diferencias.</w:t>
      </w:r>
    </w:p>
    <w:p w14:paraId="2067468B" w14:textId="68A1ABAB" w:rsidR="0094415A" w:rsidRPr="00183B17" w:rsidRDefault="0094415A" w:rsidP="005F1EAE">
      <w:pPr>
        <w:pStyle w:val="NormalWeb"/>
        <w:numPr>
          <w:ilvl w:val="0"/>
          <w:numId w:val="34"/>
        </w:numPr>
        <w:spacing w:before="0" w:beforeAutospacing="0" w:after="0" w:afterAutospacing="0" w:line="276" w:lineRule="auto"/>
        <w:ind w:left="851" w:right="616" w:hanging="284"/>
        <w:jc w:val="both"/>
        <w:rPr>
          <w:rFonts w:ascii="Arial" w:hAnsi="Arial" w:cs="Arial"/>
          <w:sz w:val="22"/>
          <w:szCs w:val="22"/>
        </w:rPr>
      </w:pPr>
      <w:r w:rsidRPr="00183B17">
        <w:rPr>
          <w:rFonts w:ascii="Arial" w:hAnsi="Arial" w:cs="Arial"/>
          <w:sz w:val="22"/>
          <w:szCs w:val="22"/>
        </w:rPr>
        <w:t xml:space="preserve">El estudiante competente en el acceso y uso de la información valida la comprensión e interpretación de la información por medio de intercambio de </w:t>
      </w:r>
      <w:r w:rsidRPr="00183B17">
        <w:rPr>
          <w:rFonts w:ascii="Arial" w:hAnsi="Arial" w:cs="Arial"/>
          <w:sz w:val="22"/>
          <w:szCs w:val="22"/>
        </w:rPr>
        <w:lastRenderedPageBreak/>
        <w:t>opiniones con otros estudiantes, expertos en el tema y profesionales en ejercicio</w:t>
      </w:r>
      <w:r w:rsidR="00183B17">
        <w:rPr>
          <w:rFonts w:ascii="Arial" w:hAnsi="Arial" w:cs="Arial"/>
          <w:sz w:val="22"/>
          <w:szCs w:val="22"/>
        </w:rPr>
        <w:t>.</w:t>
      </w:r>
    </w:p>
    <w:p w14:paraId="3509F3BA" w14:textId="55174C37" w:rsidR="0094415A" w:rsidRPr="00183B17" w:rsidRDefault="0094415A" w:rsidP="005F1EAE">
      <w:pPr>
        <w:pStyle w:val="NormalWeb"/>
        <w:numPr>
          <w:ilvl w:val="0"/>
          <w:numId w:val="34"/>
        </w:numPr>
        <w:spacing w:before="0" w:beforeAutospacing="0" w:after="0" w:afterAutospacing="0" w:line="276" w:lineRule="auto"/>
        <w:ind w:left="851" w:right="616" w:hanging="284"/>
        <w:jc w:val="both"/>
        <w:rPr>
          <w:rFonts w:ascii="Arial" w:hAnsi="Arial" w:cs="Arial"/>
          <w:sz w:val="22"/>
          <w:szCs w:val="22"/>
        </w:rPr>
      </w:pPr>
      <w:r w:rsidRPr="00183B17">
        <w:rPr>
          <w:rFonts w:ascii="Arial" w:hAnsi="Arial" w:cs="Arial"/>
          <w:sz w:val="22"/>
          <w:szCs w:val="22"/>
        </w:rPr>
        <w:t xml:space="preserve">El estudiante competente en el acceso y uso de la información </w:t>
      </w:r>
      <w:r w:rsidR="00183B17">
        <w:rPr>
          <w:rFonts w:ascii="Arial" w:hAnsi="Arial" w:cs="Arial"/>
          <w:sz w:val="22"/>
          <w:szCs w:val="22"/>
        </w:rPr>
        <w:t>e</w:t>
      </w:r>
      <w:r w:rsidRPr="00183B17">
        <w:rPr>
          <w:rFonts w:ascii="Arial" w:hAnsi="Arial" w:cs="Arial"/>
          <w:sz w:val="22"/>
          <w:szCs w:val="22"/>
        </w:rPr>
        <w:t>s capaz de determinar si la formulación inicial de la pregunta debe ser revisada</w:t>
      </w:r>
      <w:r w:rsidR="00183B17">
        <w:rPr>
          <w:rFonts w:ascii="Arial" w:hAnsi="Arial" w:cs="Arial"/>
          <w:sz w:val="22"/>
          <w:szCs w:val="22"/>
        </w:rPr>
        <w:t>.</w:t>
      </w:r>
    </w:p>
    <w:p w14:paraId="59D7E702" w14:textId="77777777" w:rsidR="0094415A" w:rsidRPr="00183B17" w:rsidRDefault="0094415A" w:rsidP="00183B17">
      <w:pPr>
        <w:pStyle w:val="NormalWeb"/>
        <w:spacing w:before="0" w:beforeAutospacing="0" w:after="0" w:afterAutospacing="0" w:line="276" w:lineRule="auto"/>
        <w:ind w:left="567" w:right="616"/>
        <w:jc w:val="both"/>
        <w:rPr>
          <w:rFonts w:ascii="Arial" w:hAnsi="Arial" w:cs="Arial"/>
          <w:sz w:val="22"/>
          <w:szCs w:val="22"/>
        </w:rPr>
      </w:pPr>
    </w:p>
    <w:p w14:paraId="4AC619A8" w14:textId="77777777" w:rsidR="0094415A" w:rsidRPr="00183B17" w:rsidRDefault="0094415A" w:rsidP="00183B17">
      <w:pPr>
        <w:pStyle w:val="NormalWeb"/>
        <w:spacing w:before="0" w:beforeAutospacing="0" w:after="0" w:afterAutospacing="0" w:line="276" w:lineRule="auto"/>
        <w:ind w:left="567" w:right="616"/>
        <w:jc w:val="both"/>
        <w:rPr>
          <w:rFonts w:ascii="Arial" w:hAnsi="Arial" w:cs="Arial"/>
          <w:b/>
          <w:sz w:val="22"/>
          <w:szCs w:val="22"/>
        </w:rPr>
      </w:pPr>
      <w:r w:rsidRPr="00183B17">
        <w:rPr>
          <w:rFonts w:ascii="Arial" w:hAnsi="Arial" w:cs="Arial"/>
          <w:b/>
          <w:sz w:val="22"/>
          <w:szCs w:val="22"/>
        </w:rPr>
        <w:t>NORMA 4</w:t>
      </w:r>
    </w:p>
    <w:p w14:paraId="2CD32B62" w14:textId="34BBFE38" w:rsidR="0094415A" w:rsidRPr="00183B17" w:rsidRDefault="0094415A" w:rsidP="00183B17">
      <w:pPr>
        <w:pStyle w:val="NormalWeb"/>
        <w:spacing w:before="0" w:beforeAutospacing="0" w:after="0" w:afterAutospacing="0" w:line="276" w:lineRule="auto"/>
        <w:ind w:left="567" w:right="616"/>
        <w:jc w:val="both"/>
        <w:rPr>
          <w:rFonts w:ascii="Arial" w:hAnsi="Arial" w:cs="Arial"/>
          <w:i/>
          <w:sz w:val="22"/>
          <w:szCs w:val="22"/>
        </w:rPr>
      </w:pPr>
      <w:r w:rsidRPr="00183B17">
        <w:rPr>
          <w:rFonts w:ascii="Arial" w:hAnsi="Arial" w:cs="Arial"/>
          <w:i/>
          <w:sz w:val="22"/>
          <w:szCs w:val="22"/>
        </w:rPr>
        <w:t>El estudiante competente en el acceso y uso de la información, a título individual o como miembro d</w:t>
      </w:r>
      <w:r w:rsidR="00183B17" w:rsidRPr="00183B17">
        <w:rPr>
          <w:rFonts w:ascii="Arial" w:hAnsi="Arial" w:cs="Arial"/>
          <w:i/>
          <w:sz w:val="22"/>
          <w:szCs w:val="22"/>
        </w:rPr>
        <w:t xml:space="preserve">e </w:t>
      </w:r>
      <w:r w:rsidRPr="00183B17">
        <w:rPr>
          <w:rFonts w:ascii="Arial" w:hAnsi="Arial" w:cs="Arial"/>
          <w:i/>
          <w:sz w:val="22"/>
          <w:szCs w:val="22"/>
        </w:rPr>
        <w:t xml:space="preserve">un grupo, utiliza la información eficazmente para cumplir un propósito </w:t>
      </w:r>
      <w:r w:rsidR="00183B17" w:rsidRPr="00183B17">
        <w:rPr>
          <w:rFonts w:ascii="Arial" w:hAnsi="Arial" w:cs="Arial"/>
          <w:i/>
          <w:sz w:val="22"/>
          <w:szCs w:val="22"/>
        </w:rPr>
        <w:t>específico</w:t>
      </w:r>
      <w:r w:rsidRPr="00183B17">
        <w:rPr>
          <w:rFonts w:ascii="Arial" w:hAnsi="Arial" w:cs="Arial"/>
          <w:i/>
          <w:sz w:val="22"/>
          <w:szCs w:val="22"/>
        </w:rPr>
        <w:t>.</w:t>
      </w:r>
    </w:p>
    <w:p w14:paraId="3C3410EA" w14:textId="77777777" w:rsidR="0094415A" w:rsidRPr="00183B17" w:rsidRDefault="0094415A" w:rsidP="00183B17">
      <w:pPr>
        <w:pStyle w:val="NormalWeb"/>
        <w:spacing w:before="0" w:beforeAutospacing="0" w:after="0" w:afterAutospacing="0" w:line="276" w:lineRule="auto"/>
        <w:ind w:left="567" w:right="616"/>
        <w:jc w:val="both"/>
        <w:rPr>
          <w:rFonts w:ascii="Arial" w:hAnsi="Arial" w:cs="Arial"/>
          <w:sz w:val="22"/>
          <w:szCs w:val="22"/>
        </w:rPr>
      </w:pPr>
    </w:p>
    <w:p w14:paraId="3479B155" w14:textId="77777777" w:rsidR="0094415A" w:rsidRPr="00183B17" w:rsidRDefault="0094415A" w:rsidP="00183B17">
      <w:pPr>
        <w:pStyle w:val="NormalWeb"/>
        <w:spacing w:before="0" w:beforeAutospacing="0" w:after="0" w:afterAutospacing="0" w:line="276" w:lineRule="auto"/>
        <w:ind w:left="567" w:right="616"/>
        <w:jc w:val="both"/>
        <w:rPr>
          <w:rFonts w:ascii="Arial" w:hAnsi="Arial" w:cs="Arial"/>
          <w:b/>
          <w:sz w:val="22"/>
          <w:szCs w:val="22"/>
        </w:rPr>
      </w:pPr>
      <w:r w:rsidRPr="00183B17">
        <w:rPr>
          <w:rFonts w:ascii="Arial" w:hAnsi="Arial" w:cs="Arial"/>
          <w:b/>
          <w:sz w:val="22"/>
          <w:szCs w:val="22"/>
        </w:rPr>
        <w:t>Indicadores de rendimiento</w:t>
      </w:r>
    </w:p>
    <w:p w14:paraId="3B94D8EE" w14:textId="3E204BFD" w:rsidR="0094415A" w:rsidRPr="00183B17" w:rsidRDefault="0094415A" w:rsidP="005F1EAE">
      <w:pPr>
        <w:pStyle w:val="NormalWeb"/>
        <w:numPr>
          <w:ilvl w:val="0"/>
          <w:numId w:val="35"/>
        </w:numPr>
        <w:spacing w:before="0" w:beforeAutospacing="0" w:after="0" w:afterAutospacing="0" w:line="276" w:lineRule="auto"/>
        <w:ind w:left="851" w:right="616" w:hanging="284"/>
        <w:jc w:val="both"/>
        <w:rPr>
          <w:rFonts w:ascii="Arial" w:hAnsi="Arial" w:cs="Arial"/>
          <w:sz w:val="22"/>
          <w:szCs w:val="22"/>
        </w:rPr>
      </w:pPr>
      <w:r w:rsidRPr="00183B17">
        <w:rPr>
          <w:rFonts w:ascii="Arial" w:hAnsi="Arial" w:cs="Arial"/>
          <w:sz w:val="22"/>
          <w:szCs w:val="22"/>
        </w:rPr>
        <w:t>El estudiante competente en el acceso y uso de la información aplica la información anterior y la nueva para la planificación y creación d</w:t>
      </w:r>
      <w:r w:rsidR="00183B17">
        <w:rPr>
          <w:rFonts w:ascii="Arial" w:hAnsi="Arial" w:cs="Arial"/>
          <w:sz w:val="22"/>
          <w:szCs w:val="22"/>
        </w:rPr>
        <w:t xml:space="preserve">e </w:t>
      </w:r>
      <w:r w:rsidRPr="00183B17">
        <w:rPr>
          <w:rFonts w:ascii="Arial" w:hAnsi="Arial" w:cs="Arial"/>
          <w:sz w:val="22"/>
          <w:szCs w:val="22"/>
        </w:rPr>
        <w:t xml:space="preserve">un producto </w:t>
      </w:r>
      <w:r w:rsidR="00183B17">
        <w:rPr>
          <w:rFonts w:ascii="Arial" w:hAnsi="Arial" w:cs="Arial"/>
          <w:sz w:val="22"/>
          <w:szCs w:val="22"/>
        </w:rPr>
        <w:t>o actividad particular.</w:t>
      </w:r>
    </w:p>
    <w:p w14:paraId="5852EE23" w14:textId="3DDF2850" w:rsidR="0094415A" w:rsidRPr="00183B17" w:rsidRDefault="0094415A" w:rsidP="005F1EAE">
      <w:pPr>
        <w:pStyle w:val="NormalWeb"/>
        <w:numPr>
          <w:ilvl w:val="0"/>
          <w:numId w:val="35"/>
        </w:numPr>
        <w:spacing w:before="0" w:beforeAutospacing="0" w:after="0" w:afterAutospacing="0" w:line="276" w:lineRule="auto"/>
        <w:ind w:left="851" w:right="616" w:hanging="284"/>
        <w:jc w:val="both"/>
        <w:rPr>
          <w:rFonts w:ascii="Arial" w:hAnsi="Arial" w:cs="Arial"/>
          <w:sz w:val="22"/>
          <w:szCs w:val="22"/>
        </w:rPr>
      </w:pPr>
      <w:r w:rsidRPr="00183B17">
        <w:rPr>
          <w:rFonts w:ascii="Arial" w:hAnsi="Arial" w:cs="Arial"/>
          <w:sz w:val="22"/>
          <w:szCs w:val="22"/>
        </w:rPr>
        <w:t xml:space="preserve">El estudiante competente </w:t>
      </w:r>
      <w:r w:rsidR="00183B17">
        <w:rPr>
          <w:rFonts w:ascii="Arial" w:hAnsi="Arial" w:cs="Arial"/>
          <w:sz w:val="22"/>
          <w:szCs w:val="22"/>
        </w:rPr>
        <w:t>e</w:t>
      </w:r>
      <w:r w:rsidRPr="00183B17">
        <w:rPr>
          <w:rFonts w:ascii="Arial" w:hAnsi="Arial" w:cs="Arial"/>
          <w:sz w:val="22"/>
          <w:szCs w:val="22"/>
        </w:rPr>
        <w:t xml:space="preserve">n el acceso y uso de </w:t>
      </w:r>
      <w:r w:rsidR="00183B17">
        <w:rPr>
          <w:rFonts w:ascii="Arial" w:hAnsi="Arial" w:cs="Arial"/>
          <w:sz w:val="22"/>
          <w:szCs w:val="22"/>
        </w:rPr>
        <w:t>l</w:t>
      </w:r>
      <w:r w:rsidRPr="00183B17">
        <w:rPr>
          <w:rFonts w:ascii="Arial" w:hAnsi="Arial" w:cs="Arial"/>
          <w:sz w:val="22"/>
          <w:szCs w:val="22"/>
        </w:rPr>
        <w:t>a información revisa el proceso de desa</w:t>
      </w:r>
      <w:r w:rsidR="00CC6083">
        <w:rPr>
          <w:rFonts w:ascii="Arial" w:hAnsi="Arial" w:cs="Arial"/>
          <w:sz w:val="22"/>
          <w:szCs w:val="22"/>
        </w:rPr>
        <w:t>rrollo del producto o actividad.</w:t>
      </w:r>
    </w:p>
    <w:p w14:paraId="0086A017" w14:textId="139F27F9" w:rsidR="0094415A" w:rsidRPr="00183B17" w:rsidRDefault="0094415A" w:rsidP="005F1EAE">
      <w:pPr>
        <w:pStyle w:val="NormalWeb"/>
        <w:numPr>
          <w:ilvl w:val="0"/>
          <w:numId w:val="35"/>
        </w:numPr>
        <w:spacing w:before="0" w:beforeAutospacing="0" w:after="0" w:afterAutospacing="0" w:line="276" w:lineRule="auto"/>
        <w:ind w:left="851" w:right="616" w:hanging="284"/>
        <w:jc w:val="both"/>
        <w:rPr>
          <w:rFonts w:ascii="Arial" w:hAnsi="Arial" w:cs="Arial"/>
          <w:sz w:val="22"/>
          <w:szCs w:val="22"/>
        </w:rPr>
      </w:pPr>
      <w:r w:rsidRPr="00183B17">
        <w:rPr>
          <w:rFonts w:ascii="Arial" w:hAnsi="Arial" w:cs="Arial"/>
          <w:sz w:val="22"/>
          <w:szCs w:val="22"/>
        </w:rPr>
        <w:t>El estudiante competente en el acceso y uso de la información es capaz de comunicar</w:t>
      </w:r>
      <w:r w:rsidR="00CC6083">
        <w:rPr>
          <w:rFonts w:ascii="Arial" w:hAnsi="Arial" w:cs="Arial"/>
          <w:sz w:val="22"/>
          <w:szCs w:val="22"/>
        </w:rPr>
        <w:t xml:space="preserve"> a</w:t>
      </w:r>
      <w:r w:rsidRPr="00183B17">
        <w:rPr>
          <w:rFonts w:ascii="Arial" w:hAnsi="Arial" w:cs="Arial"/>
          <w:sz w:val="22"/>
          <w:szCs w:val="22"/>
        </w:rPr>
        <w:t xml:space="preserve"> los demás con eficacia el producto o actividad</w:t>
      </w:r>
      <w:r w:rsidR="00CC6083">
        <w:rPr>
          <w:rFonts w:ascii="Arial" w:hAnsi="Arial" w:cs="Arial"/>
          <w:sz w:val="22"/>
          <w:szCs w:val="22"/>
        </w:rPr>
        <w:t>.</w:t>
      </w:r>
    </w:p>
    <w:p w14:paraId="47B850FF" w14:textId="77777777" w:rsidR="0094415A" w:rsidRPr="00183B17" w:rsidRDefault="0094415A" w:rsidP="00183B17">
      <w:pPr>
        <w:pStyle w:val="NormalWeb"/>
        <w:spacing w:before="0" w:beforeAutospacing="0" w:after="0" w:afterAutospacing="0" w:line="276" w:lineRule="auto"/>
        <w:ind w:left="567" w:right="616"/>
        <w:jc w:val="both"/>
        <w:rPr>
          <w:rFonts w:ascii="Arial" w:hAnsi="Arial" w:cs="Arial"/>
          <w:sz w:val="22"/>
          <w:szCs w:val="22"/>
        </w:rPr>
      </w:pPr>
    </w:p>
    <w:p w14:paraId="05081AC9" w14:textId="77777777" w:rsidR="0094415A" w:rsidRPr="00CC6083" w:rsidRDefault="0094415A" w:rsidP="00183B17">
      <w:pPr>
        <w:pStyle w:val="NormalWeb"/>
        <w:spacing w:before="0" w:beforeAutospacing="0" w:after="0" w:afterAutospacing="0" w:line="276" w:lineRule="auto"/>
        <w:ind w:left="567" w:right="616"/>
        <w:jc w:val="both"/>
        <w:rPr>
          <w:rFonts w:ascii="Arial" w:hAnsi="Arial" w:cs="Arial"/>
          <w:b/>
          <w:sz w:val="22"/>
          <w:szCs w:val="22"/>
        </w:rPr>
      </w:pPr>
      <w:r w:rsidRPr="00CC6083">
        <w:rPr>
          <w:rFonts w:ascii="Arial" w:hAnsi="Arial" w:cs="Arial"/>
          <w:b/>
          <w:sz w:val="22"/>
          <w:szCs w:val="22"/>
        </w:rPr>
        <w:t>NORMA 5</w:t>
      </w:r>
    </w:p>
    <w:p w14:paraId="22F84F49" w14:textId="77777777" w:rsidR="0094415A" w:rsidRPr="00CC6083" w:rsidRDefault="0094415A" w:rsidP="00183B17">
      <w:pPr>
        <w:pStyle w:val="NormalWeb"/>
        <w:spacing w:before="0" w:beforeAutospacing="0" w:after="0" w:afterAutospacing="0" w:line="276" w:lineRule="auto"/>
        <w:ind w:left="567" w:right="616"/>
        <w:jc w:val="both"/>
        <w:rPr>
          <w:rFonts w:ascii="Arial" w:hAnsi="Arial" w:cs="Arial"/>
          <w:i/>
          <w:sz w:val="22"/>
          <w:szCs w:val="22"/>
        </w:rPr>
      </w:pPr>
      <w:r w:rsidRPr="00CC6083">
        <w:rPr>
          <w:rFonts w:ascii="Arial" w:hAnsi="Arial" w:cs="Arial"/>
          <w:i/>
          <w:sz w:val="22"/>
          <w:szCs w:val="22"/>
        </w:rPr>
        <w:t>El estudiante competente en el acceso y uso de la información comprende muchos de los problemas y cuestiones económicas, legales y sociales que rodean al uso de la información, y accede y utiliza la información de forma ética y legal.</w:t>
      </w:r>
    </w:p>
    <w:p w14:paraId="2B067B30" w14:textId="77777777" w:rsidR="0094415A" w:rsidRPr="00183B17" w:rsidRDefault="0094415A" w:rsidP="00183B17">
      <w:pPr>
        <w:pStyle w:val="NormalWeb"/>
        <w:spacing w:before="0" w:beforeAutospacing="0" w:after="0" w:afterAutospacing="0" w:line="276" w:lineRule="auto"/>
        <w:ind w:left="567" w:right="616"/>
        <w:jc w:val="both"/>
        <w:rPr>
          <w:rFonts w:ascii="Arial" w:hAnsi="Arial" w:cs="Arial"/>
          <w:sz w:val="22"/>
          <w:szCs w:val="22"/>
        </w:rPr>
      </w:pPr>
    </w:p>
    <w:p w14:paraId="32B0A7D8" w14:textId="77777777" w:rsidR="0094415A" w:rsidRPr="00CC6083" w:rsidRDefault="0094415A" w:rsidP="00183B17">
      <w:pPr>
        <w:pStyle w:val="NormalWeb"/>
        <w:spacing w:before="0" w:beforeAutospacing="0" w:after="0" w:afterAutospacing="0" w:line="276" w:lineRule="auto"/>
        <w:ind w:left="567" w:right="616"/>
        <w:jc w:val="both"/>
        <w:rPr>
          <w:rFonts w:ascii="Arial" w:hAnsi="Arial" w:cs="Arial"/>
          <w:b/>
          <w:sz w:val="22"/>
          <w:szCs w:val="22"/>
        </w:rPr>
      </w:pPr>
      <w:r w:rsidRPr="00CC6083">
        <w:rPr>
          <w:rFonts w:ascii="Arial" w:hAnsi="Arial" w:cs="Arial"/>
          <w:b/>
          <w:sz w:val="22"/>
          <w:szCs w:val="22"/>
        </w:rPr>
        <w:t>Indicadores de rendimiento</w:t>
      </w:r>
    </w:p>
    <w:p w14:paraId="3E23E748" w14:textId="4C39F89B" w:rsidR="0094415A" w:rsidRPr="00183B17" w:rsidRDefault="0094415A" w:rsidP="005F1EAE">
      <w:pPr>
        <w:pStyle w:val="NormalWeb"/>
        <w:numPr>
          <w:ilvl w:val="0"/>
          <w:numId w:val="36"/>
        </w:numPr>
        <w:spacing w:before="0" w:beforeAutospacing="0" w:after="0" w:afterAutospacing="0" w:line="276" w:lineRule="auto"/>
        <w:ind w:left="851" w:right="616" w:hanging="284"/>
        <w:jc w:val="both"/>
        <w:rPr>
          <w:rFonts w:ascii="Arial" w:hAnsi="Arial" w:cs="Arial"/>
          <w:sz w:val="22"/>
          <w:szCs w:val="22"/>
        </w:rPr>
      </w:pPr>
      <w:r w:rsidRPr="00183B17">
        <w:rPr>
          <w:rFonts w:ascii="Arial" w:hAnsi="Arial" w:cs="Arial"/>
          <w:sz w:val="22"/>
          <w:szCs w:val="22"/>
        </w:rPr>
        <w:t>El estudiante competente en el acceso y uso de la información comprende las cuestiones éticas, legales y sociales que envuelven a la información y a la</w:t>
      </w:r>
      <w:r w:rsidR="00CC6083">
        <w:rPr>
          <w:rFonts w:ascii="Arial" w:hAnsi="Arial" w:cs="Arial"/>
          <w:sz w:val="22"/>
          <w:szCs w:val="22"/>
        </w:rPr>
        <w:t>s tecnologías de la información.</w:t>
      </w:r>
    </w:p>
    <w:p w14:paraId="026C7885" w14:textId="1737CC69" w:rsidR="0094415A" w:rsidRPr="00183B17" w:rsidRDefault="0094415A" w:rsidP="005F1EAE">
      <w:pPr>
        <w:pStyle w:val="NormalWeb"/>
        <w:numPr>
          <w:ilvl w:val="0"/>
          <w:numId w:val="36"/>
        </w:numPr>
        <w:spacing w:before="0" w:beforeAutospacing="0" w:after="0" w:afterAutospacing="0" w:line="276" w:lineRule="auto"/>
        <w:ind w:left="851" w:right="616" w:hanging="284"/>
        <w:jc w:val="both"/>
        <w:rPr>
          <w:rFonts w:ascii="Arial" w:hAnsi="Arial" w:cs="Arial"/>
          <w:sz w:val="22"/>
          <w:szCs w:val="22"/>
        </w:rPr>
      </w:pPr>
      <w:r w:rsidRPr="00183B17">
        <w:rPr>
          <w:rFonts w:ascii="Arial" w:hAnsi="Arial" w:cs="Arial"/>
          <w:sz w:val="22"/>
          <w:szCs w:val="22"/>
        </w:rPr>
        <w:t>El estudiante competente en el acceso y uso de la información se atiene y cumple las reglas y políticas institucionales, así como las normas de cortesía, en relación con el acceso y uso d</w:t>
      </w:r>
      <w:r w:rsidR="00183B17" w:rsidRPr="00183B17">
        <w:rPr>
          <w:rFonts w:ascii="Arial" w:hAnsi="Arial" w:cs="Arial"/>
          <w:sz w:val="22"/>
          <w:szCs w:val="22"/>
        </w:rPr>
        <w:t>e</w:t>
      </w:r>
      <w:r w:rsidRPr="00183B17">
        <w:rPr>
          <w:rFonts w:ascii="Arial" w:hAnsi="Arial" w:cs="Arial"/>
          <w:sz w:val="22"/>
          <w:szCs w:val="22"/>
        </w:rPr>
        <w:t xml:space="preserve"> los recurso</w:t>
      </w:r>
      <w:r w:rsidR="00183B17" w:rsidRPr="00183B17">
        <w:rPr>
          <w:rFonts w:ascii="Arial" w:hAnsi="Arial" w:cs="Arial"/>
          <w:sz w:val="22"/>
          <w:szCs w:val="22"/>
        </w:rPr>
        <w:t>s</w:t>
      </w:r>
      <w:r w:rsidR="00CC6083">
        <w:rPr>
          <w:rFonts w:ascii="Arial" w:hAnsi="Arial" w:cs="Arial"/>
          <w:sz w:val="22"/>
          <w:szCs w:val="22"/>
        </w:rPr>
        <w:t xml:space="preserve"> e información.</w:t>
      </w:r>
    </w:p>
    <w:p w14:paraId="1658451C" w14:textId="35349643" w:rsidR="0094415A" w:rsidRPr="00183B17" w:rsidRDefault="0094415A" w:rsidP="005F1EAE">
      <w:pPr>
        <w:pStyle w:val="NormalWeb"/>
        <w:numPr>
          <w:ilvl w:val="0"/>
          <w:numId w:val="36"/>
        </w:numPr>
        <w:spacing w:before="0" w:beforeAutospacing="0" w:after="0" w:afterAutospacing="0" w:line="276" w:lineRule="auto"/>
        <w:ind w:left="851" w:right="616" w:hanging="284"/>
        <w:jc w:val="both"/>
        <w:rPr>
          <w:rFonts w:ascii="Arial" w:hAnsi="Arial" w:cs="Arial"/>
          <w:sz w:val="22"/>
          <w:szCs w:val="22"/>
        </w:rPr>
      </w:pPr>
      <w:r w:rsidRPr="00183B17">
        <w:rPr>
          <w:rFonts w:ascii="Arial" w:hAnsi="Arial" w:cs="Arial"/>
          <w:sz w:val="22"/>
          <w:szCs w:val="22"/>
        </w:rPr>
        <w:t xml:space="preserve">El estudiante competente en el acceso y uso de la información reconoce la utilización de sus fuentes de información a la hora de comunicar el producto o la actividad </w:t>
      </w:r>
      <w:r w:rsidRPr="00183B17">
        <w:rPr>
          <w:rFonts w:ascii="Arial" w:hAnsi="Arial" w:cs="Arial"/>
          <w:sz w:val="22"/>
          <w:szCs w:val="22"/>
          <w:highlight w:val="yellow"/>
        </w:rPr>
        <w:t>(ACRL, 2000, pp. 8-15)</w:t>
      </w:r>
      <w:r w:rsidR="00CC6083">
        <w:rPr>
          <w:rFonts w:ascii="Arial" w:hAnsi="Arial" w:cs="Arial"/>
          <w:sz w:val="22"/>
          <w:szCs w:val="22"/>
        </w:rPr>
        <w:t>.</w:t>
      </w:r>
    </w:p>
    <w:p w14:paraId="535FFEE4" w14:textId="77777777" w:rsidR="0094415A" w:rsidRPr="00CC6083" w:rsidRDefault="0094415A" w:rsidP="00CC6083">
      <w:pPr>
        <w:pStyle w:val="NormalWeb"/>
        <w:spacing w:before="0" w:beforeAutospacing="0" w:after="0" w:afterAutospacing="0" w:line="360" w:lineRule="auto"/>
        <w:ind w:right="40"/>
        <w:jc w:val="both"/>
        <w:rPr>
          <w:rFonts w:ascii="Arial" w:hAnsi="Arial" w:cs="Arial"/>
        </w:rPr>
      </w:pPr>
    </w:p>
    <w:p w14:paraId="2BCC2F95" w14:textId="677DBFC0" w:rsidR="0094415A" w:rsidRPr="00CC6083" w:rsidRDefault="0094415A" w:rsidP="00CC6083">
      <w:pPr>
        <w:spacing w:line="360" w:lineRule="auto"/>
        <w:ind w:firstLine="709"/>
        <w:jc w:val="both"/>
        <w:rPr>
          <w:rFonts w:ascii="Arial" w:hAnsi="Arial" w:cs="Arial"/>
        </w:rPr>
      </w:pPr>
      <w:r w:rsidRPr="00CC6083">
        <w:rPr>
          <w:rFonts w:ascii="Arial" w:hAnsi="Arial" w:cs="Arial"/>
        </w:rPr>
        <w:t>Las aptitudes para el acceso y uso de la información también incluyen capacidades en el uso de las TIC</w:t>
      </w:r>
      <w:r w:rsidR="000139D6">
        <w:rPr>
          <w:rFonts w:ascii="Arial" w:hAnsi="Arial" w:cs="Arial"/>
        </w:rPr>
        <w:t>;</w:t>
      </w:r>
      <w:r w:rsidRPr="00CC6083">
        <w:rPr>
          <w:rFonts w:ascii="Arial" w:hAnsi="Arial" w:cs="Arial"/>
        </w:rPr>
        <w:t xml:space="preserve"> pero son más amplias que s</w:t>
      </w:r>
      <w:r w:rsidR="00CC6083">
        <w:rPr>
          <w:rFonts w:ascii="Arial" w:hAnsi="Arial" w:cs="Arial"/>
        </w:rPr>
        <w:t>ó</w:t>
      </w:r>
      <w:r w:rsidRPr="00CC6083">
        <w:rPr>
          <w:rFonts w:ascii="Arial" w:hAnsi="Arial" w:cs="Arial"/>
        </w:rPr>
        <w:t xml:space="preserve">lo dominar una computadora, se les </w:t>
      </w:r>
      <w:r w:rsidR="00CC6083">
        <w:rPr>
          <w:rFonts w:ascii="Arial" w:hAnsi="Arial" w:cs="Arial"/>
        </w:rPr>
        <w:t>puede denominar</w:t>
      </w:r>
      <w:r w:rsidRPr="00CC6083">
        <w:rPr>
          <w:rFonts w:ascii="Arial" w:hAnsi="Arial" w:cs="Arial"/>
        </w:rPr>
        <w:t xml:space="preserve"> </w:t>
      </w:r>
      <w:r w:rsidR="00CC6083">
        <w:rPr>
          <w:rFonts w:ascii="Arial" w:hAnsi="Arial" w:cs="Arial"/>
        </w:rPr>
        <w:t>“</w:t>
      </w:r>
      <w:r w:rsidRPr="00CC6083">
        <w:rPr>
          <w:rFonts w:ascii="Arial" w:hAnsi="Arial" w:cs="Arial"/>
        </w:rPr>
        <w:t>dominio de las tecnologías de la información</w:t>
      </w:r>
      <w:r w:rsidR="00CC6083">
        <w:rPr>
          <w:rFonts w:ascii="Arial" w:hAnsi="Arial" w:cs="Arial"/>
        </w:rPr>
        <w:t xml:space="preserve">”, </w:t>
      </w:r>
      <w:r w:rsidRPr="00CC6083">
        <w:rPr>
          <w:rFonts w:ascii="Arial" w:hAnsi="Arial" w:cs="Arial"/>
        </w:rPr>
        <w:t xml:space="preserve">idea </w:t>
      </w:r>
      <w:r w:rsidR="00CC6083">
        <w:rPr>
          <w:rFonts w:ascii="Arial" w:hAnsi="Arial" w:cs="Arial"/>
        </w:rPr>
        <w:t xml:space="preserve">que </w:t>
      </w:r>
      <w:r w:rsidRPr="00CC6083">
        <w:rPr>
          <w:rFonts w:ascii="Arial" w:hAnsi="Arial" w:cs="Arial"/>
        </w:rPr>
        <w:t xml:space="preserve">implica entender conceptos de tecnología y la aplicación de técnicas de solución de problemas y pensamiento para el uso de las mismas, y su </w:t>
      </w:r>
      <w:r w:rsidR="00CC6083">
        <w:rPr>
          <w:rFonts w:ascii="Arial" w:hAnsi="Arial" w:cs="Arial"/>
        </w:rPr>
        <w:t>utilización gradual y creciente</w:t>
      </w:r>
      <w:r w:rsidRPr="00CC6083">
        <w:rPr>
          <w:rFonts w:ascii="Arial" w:hAnsi="Arial" w:cs="Arial"/>
        </w:rPr>
        <w:t xml:space="preserve"> </w:t>
      </w:r>
      <w:r w:rsidRPr="00CC6083">
        <w:rPr>
          <w:rFonts w:ascii="Arial" w:hAnsi="Arial" w:cs="Arial"/>
          <w:highlight w:val="yellow"/>
        </w:rPr>
        <w:t>(ACRL, 2000)</w:t>
      </w:r>
      <w:r w:rsidR="00CC6083">
        <w:rPr>
          <w:rFonts w:ascii="Arial" w:hAnsi="Arial" w:cs="Arial"/>
        </w:rPr>
        <w:t>.</w:t>
      </w:r>
    </w:p>
    <w:p w14:paraId="5FFC3AAC" w14:textId="77777777" w:rsidR="0094415A" w:rsidRPr="00CC6083" w:rsidRDefault="0094415A" w:rsidP="00CC6083">
      <w:pPr>
        <w:spacing w:line="360" w:lineRule="auto"/>
        <w:jc w:val="both"/>
        <w:rPr>
          <w:rFonts w:ascii="Arial" w:hAnsi="Arial" w:cs="Arial"/>
        </w:rPr>
      </w:pPr>
    </w:p>
    <w:p w14:paraId="6A63CBB9" w14:textId="7EAECD07" w:rsidR="0094415A" w:rsidRPr="00F03DC6" w:rsidRDefault="00416C19" w:rsidP="00416C19">
      <w:pPr>
        <w:spacing w:line="360" w:lineRule="auto"/>
        <w:ind w:firstLine="709"/>
        <w:jc w:val="both"/>
        <w:rPr>
          <w:rFonts w:ascii="Arial" w:hAnsi="Arial" w:cs="Arial"/>
        </w:rPr>
      </w:pPr>
      <w:r>
        <w:rPr>
          <w:rFonts w:ascii="Arial" w:hAnsi="Arial" w:cs="Arial"/>
        </w:rPr>
        <w:t>Bajo este esquema, l</w:t>
      </w:r>
      <w:r w:rsidR="0094415A" w:rsidRPr="00F03DC6">
        <w:rPr>
          <w:rFonts w:ascii="Arial" w:hAnsi="Arial" w:cs="Arial"/>
        </w:rPr>
        <w:t>a formación de usuarios se dirige a una co</w:t>
      </w:r>
      <w:r>
        <w:rPr>
          <w:rFonts w:ascii="Arial" w:hAnsi="Arial" w:cs="Arial"/>
        </w:rPr>
        <w:t>munidad o persona en específico y</w:t>
      </w:r>
      <w:r w:rsidR="0094415A" w:rsidRPr="00F03DC6">
        <w:rPr>
          <w:rFonts w:ascii="Arial" w:hAnsi="Arial" w:cs="Arial"/>
        </w:rPr>
        <w:t xml:space="preserve"> consiste en enseñar al usuario que utiliza los servicios y colecciones de una unidad de información a emplearlos de la mejor manera posible, la alfabetización informacional </w:t>
      </w:r>
      <w:r>
        <w:rPr>
          <w:rFonts w:ascii="Arial" w:hAnsi="Arial" w:cs="Arial"/>
        </w:rPr>
        <w:t>se enfoca en</w:t>
      </w:r>
      <w:r w:rsidR="0094415A" w:rsidRPr="00F03DC6">
        <w:rPr>
          <w:rFonts w:ascii="Arial" w:hAnsi="Arial" w:cs="Arial"/>
        </w:rPr>
        <w:t xml:space="preserve"> desarrollar un conjunto de competencias y habilidades para el mejor aprovechamiento y uso d</w:t>
      </w:r>
      <w:r>
        <w:rPr>
          <w:rFonts w:ascii="Arial" w:hAnsi="Arial" w:cs="Arial"/>
        </w:rPr>
        <w:t>e cualquier tipo de información e</w:t>
      </w:r>
      <w:r w:rsidR="0094415A" w:rsidRPr="00F03DC6">
        <w:rPr>
          <w:rFonts w:ascii="Arial" w:hAnsi="Arial" w:cs="Arial"/>
        </w:rPr>
        <w:t xml:space="preserve"> incluye cuatro etapas: reconocer cuando se necesita la información, </w:t>
      </w:r>
      <w:r>
        <w:rPr>
          <w:rFonts w:ascii="Arial" w:hAnsi="Arial" w:cs="Arial"/>
        </w:rPr>
        <w:t>su</w:t>
      </w:r>
      <w:r w:rsidR="0094415A" w:rsidRPr="00F03DC6">
        <w:rPr>
          <w:rFonts w:ascii="Arial" w:hAnsi="Arial" w:cs="Arial"/>
        </w:rPr>
        <w:t xml:space="preserve"> búsqueda, recuperación y uso. Tanto la formación de usuarios como la ALFIN tienen un objetivo en común</w:t>
      </w:r>
      <w:r>
        <w:rPr>
          <w:rFonts w:ascii="Arial" w:hAnsi="Arial" w:cs="Arial"/>
        </w:rPr>
        <w:t>:</w:t>
      </w:r>
      <w:r w:rsidR="0094415A" w:rsidRPr="00F03DC6">
        <w:rPr>
          <w:rFonts w:ascii="Arial" w:hAnsi="Arial" w:cs="Arial"/>
        </w:rPr>
        <w:t xml:space="preserve"> desarrollar las habilidades informativas y también las aptitudes para el acceso y uso de la información a las que se refiere la ACRL.</w:t>
      </w:r>
    </w:p>
    <w:p w14:paraId="118B5FFC" w14:textId="77777777" w:rsidR="0094415A" w:rsidRPr="00F03DC6" w:rsidRDefault="0094415A" w:rsidP="008316AF">
      <w:pPr>
        <w:spacing w:line="360" w:lineRule="auto"/>
        <w:jc w:val="both"/>
        <w:rPr>
          <w:rFonts w:ascii="Arial" w:hAnsi="Arial" w:cs="Arial"/>
        </w:rPr>
      </w:pPr>
    </w:p>
    <w:p w14:paraId="2AEE0FFA" w14:textId="3960C925" w:rsidR="0094415A" w:rsidRPr="00F03DC6" w:rsidRDefault="00416C19" w:rsidP="00416C19">
      <w:pPr>
        <w:spacing w:line="360" w:lineRule="auto"/>
        <w:ind w:firstLine="709"/>
        <w:jc w:val="both"/>
        <w:rPr>
          <w:rFonts w:ascii="Arial" w:hAnsi="Arial" w:cs="Arial"/>
        </w:rPr>
      </w:pPr>
      <w:r>
        <w:rPr>
          <w:rFonts w:ascii="Arial" w:hAnsi="Arial" w:cs="Arial"/>
        </w:rPr>
        <w:t xml:space="preserve">El análisis de estos </w:t>
      </w:r>
      <w:r w:rsidR="0094415A" w:rsidRPr="00F03DC6">
        <w:rPr>
          <w:rFonts w:ascii="Arial" w:hAnsi="Arial" w:cs="Arial"/>
        </w:rPr>
        <w:t xml:space="preserve">conceptos </w:t>
      </w:r>
      <w:r>
        <w:rPr>
          <w:rFonts w:ascii="Arial" w:hAnsi="Arial" w:cs="Arial"/>
        </w:rPr>
        <w:t xml:space="preserve">pone de manifiesto </w:t>
      </w:r>
      <w:r w:rsidR="003313AA">
        <w:rPr>
          <w:rFonts w:ascii="Arial" w:hAnsi="Arial" w:cs="Arial"/>
        </w:rPr>
        <w:t>que,</w:t>
      </w:r>
      <w:r>
        <w:rPr>
          <w:rFonts w:ascii="Arial" w:hAnsi="Arial" w:cs="Arial"/>
        </w:rPr>
        <w:t xml:space="preserve"> aunque sus características varían </w:t>
      </w:r>
      <w:r w:rsidR="0094415A" w:rsidRPr="00F03DC6">
        <w:rPr>
          <w:rFonts w:ascii="Arial" w:hAnsi="Arial" w:cs="Arial"/>
        </w:rPr>
        <w:t xml:space="preserve">dependiendo </w:t>
      </w:r>
      <w:r>
        <w:rPr>
          <w:rFonts w:ascii="Arial" w:hAnsi="Arial" w:cs="Arial"/>
        </w:rPr>
        <w:t>del</w:t>
      </w:r>
      <w:r w:rsidR="0094415A" w:rsidRPr="00F03DC6">
        <w:rPr>
          <w:rFonts w:ascii="Arial" w:hAnsi="Arial" w:cs="Arial"/>
        </w:rPr>
        <w:t xml:space="preserve"> autor </w:t>
      </w:r>
      <w:r>
        <w:rPr>
          <w:rFonts w:ascii="Arial" w:hAnsi="Arial" w:cs="Arial"/>
        </w:rPr>
        <w:t>que las emite</w:t>
      </w:r>
      <w:r w:rsidR="00782DBD">
        <w:rPr>
          <w:rFonts w:ascii="Arial" w:hAnsi="Arial" w:cs="Arial"/>
        </w:rPr>
        <w:t xml:space="preserve"> y del contexto donde se apliquen</w:t>
      </w:r>
      <w:r>
        <w:rPr>
          <w:rFonts w:ascii="Arial" w:hAnsi="Arial" w:cs="Arial"/>
        </w:rPr>
        <w:t xml:space="preserve">, todos ellos contienen elementos en común que buscan </w:t>
      </w:r>
      <w:r w:rsidR="00782DBD">
        <w:rPr>
          <w:rFonts w:ascii="Arial" w:hAnsi="Arial" w:cs="Arial"/>
        </w:rPr>
        <w:t>propiciar que los individuos usen</w:t>
      </w:r>
      <w:r>
        <w:rPr>
          <w:rFonts w:ascii="Arial" w:hAnsi="Arial" w:cs="Arial"/>
        </w:rPr>
        <w:t xml:space="preserve"> eficiente</w:t>
      </w:r>
      <w:r w:rsidR="00782DBD">
        <w:rPr>
          <w:rFonts w:ascii="Arial" w:hAnsi="Arial" w:cs="Arial"/>
        </w:rPr>
        <w:t>mente</w:t>
      </w:r>
      <w:r>
        <w:rPr>
          <w:rFonts w:ascii="Arial" w:hAnsi="Arial" w:cs="Arial"/>
        </w:rPr>
        <w:t xml:space="preserve"> de la información</w:t>
      </w:r>
      <w:r w:rsidR="0094415A" w:rsidRPr="00F03DC6">
        <w:rPr>
          <w:rFonts w:ascii="Arial" w:hAnsi="Arial" w:cs="Arial"/>
        </w:rPr>
        <w:t>.</w:t>
      </w:r>
    </w:p>
    <w:p w14:paraId="09E7C3F6" w14:textId="77777777" w:rsidR="0094415A" w:rsidRDefault="0094415A" w:rsidP="008316AF">
      <w:pPr>
        <w:spacing w:line="360" w:lineRule="auto"/>
        <w:jc w:val="both"/>
        <w:rPr>
          <w:rFonts w:ascii="Arial" w:hAnsi="Arial" w:cs="Arial"/>
        </w:rPr>
      </w:pPr>
    </w:p>
    <w:p w14:paraId="149C8F1E" w14:textId="77777777" w:rsidR="00782DBD" w:rsidRDefault="00782DBD" w:rsidP="008316AF">
      <w:pPr>
        <w:spacing w:line="360" w:lineRule="auto"/>
        <w:jc w:val="both"/>
        <w:rPr>
          <w:rFonts w:ascii="Arial" w:hAnsi="Arial" w:cs="Arial"/>
        </w:rPr>
      </w:pPr>
    </w:p>
    <w:p w14:paraId="74FA91E3" w14:textId="47199F23" w:rsidR="00782DBD" w:rsidRPr="002621A7" w:rsidRDefault="00782DBD" w:rsidP="00782DBD">
      <w:pPr>
        <w:pStyle w:val="Prrafodelista"/>
        <w:numPr>
          <w:ilvl w:val="2"/>
          <w:numId w:val="1"/>
        </w:numPr>
        <w:spacing w:line="360" w:lineRule="auto"/>
        <w:jc w:val="both"/>
        <w:rPr>
          <w:rFonts w:ascii="Arial" w:hAnsi="Arial" w:cs="Arial"/>
          <w:b/>
          <w:color w:val="1F3864" w:themeColor="accent1" w:themeShade="80"/>
        </w:rPr>
      </w:pPr>
      <w:r>
        <w:rPr>
          <w:rFonts w:ascii="Arial" w:hAnsi="Arial" w:cs="Arial"/>
          <w:b/>
          <w:color w:val="1F3864" w:themeColor="accent1" w:themeShade="80"/>
        </w:rPr>
        <w:t>La formación de usuarios en la educación media</w:t>
      </w:r>
      <w:r w:rsidR="009479CD">
        <w:rPr>
          <w:rFonts w:ascii="Arial" w:hAnsi="Arial" w:cs="Arial"/>
          <w:b/>
          <w:color w:val="1F3864" w:themeColor="accent1" w:themeShade="80"/>
        </w:rPr>
        <w:t xml:space="preserve"> y</w:t>
      </w:r>
      <w:r>
        <w:rPr>
          <w:rFonts w:ascii="Arial" w:hAnsi="Arial" w:cs="Arial"/>
          <w:b/>
          <w:color w:val="1F3864" w:themeColor="accent1" w:themeShade="80"/>
        </w:rPr>
        <w:t xml:space="preserve"> superior</w:t>
      </w:r>
    </w:p>
    <w:p w14:paraId="552B30C3" w14:textId="77777777" w:rsidR="00782DBD" w:rsidRPr="009479CD" w:rsidRDefault="00782DBD" w:rsidP="009479CD">
      <w:pPr>
        <w:spacing w:line="360" w:lineRule="auto"/>
        <w:jc w:val="both"/>
        <w:rPr>
          <w:rFonts w:ascii="Arial" w:hAnsi="Arial" w:cs="Arial"/>
        </w:rPr>
      </w:pPr>
    </w:p>
    <w:p w14:paraId="44134016" w14:textId="33D8ADF9" w:rsidR="0094415A" w:rsidRPr="009479CD" w:rsidRDefault="0094415A" w:rsidP="009479CD">
      <w:pPr>
        <w:spacing w:line="360" w:lineRule="auto"/>
        <w:jc w:val="both"/>
        <w:rPr>
          <w:rFonts w:ascii="Arial" w:hAnsi="Arial" w:cs="Arial"/>
        </w:rPr>
      </w:pPr>
      <w:r w:rsidRPr="009479CD">
        <w:rPr>
          <w:rFonts w:ascii="Arial" w:hAnsi="Arial" w:cs="Arial"/>
        </w:rPr>
        <w:t xml:space="preserve">La formación de usuarios puede </w:t>
      </w:r>
      <w:r w:rsidR="00306E1F" w:rsidRPr="009479CD">
        <w:rPr>
          <w:rFonts w:ascii="Arial" w:hAnsi="Arial" w:cs="Arial"/>
        </w:rPr>
        <w:t>proporcionarse</w:t>
      </w:r>
      <w:r w:rsidRPr="009479CD">
        <w:rPr>
          <w:rFonts w:ascii="Arial" w:hAnsi="Arial" w:cs="Arial"/>
        </w:rPr>
        <w:t xml:space="preserve"> en cualquier tipo de biblioteca, </w:t>
      </w:r>
      <w:r w:rsidR="00306E1F" w:rsidRPr="009479CD">
        <w:rPr>
          <w:rFonts w:ascii="Arial" w:hAnsi="Arial" w:cs="Arial"/>
        </w:rPr>
        <w:t>tomando en consideración las características de los individuos que integran sus comunidades,</w:t>
      </w:r>
      <w:r w:rsidRPr="009479CD">
        <w:rPr>
          <w:rFonts w:ascii="Arial" w:hAnsi="Arial" w:cs="Arial"/>
        </w:rPr>
        <w:t xml:space="preserve"> las herramientas </w:t>
      </w:r>
      <w:r w:rsidR="00306E1F" w:rsidRPr="009479CD">
        <w:rPr>
          <w:rFonts w:ascii="Arial" w:hAnsi="Arial" w:cs="Arial"/>
        </w:rPr>
        <w:t xml:space="preserve">empleadas </w:t>
      </w:r>
      <w:r w:rsidRPr="009479CD">
        <w:rPr>
          <w:rFonts w:ascii="Arial" w:hAnsi="Arial" w:cs="Arial"/>
        </w:rPr>
        <w:t xml:space="preserve">y los documentos </w:t>
      </w:r>
      <w:r w:rsidR="00306E1F" w:rsidRPr="009479CD">
        <w:rPr>
          <w:rFonts w:ascii="Arial" w:hAnsi="Arial" w:cs="Arial"/>
        </w:rPr>
        <w:t xml:space="preserve">resguardados en sus colecciones; sin embargo, </w:t>
      </w:r>
      <w:r w:rsidRPr="009479CD">
        <w:rPr>
          <w:rFonts w:ascii="Arial" w:hAnsi="Arial" w:cs="Arial"/>
        </w:rPr>
        <w:t xml:space="preserve">en la educación superior </w:t>
      </w:r>
      <w:r w:rsidR="00306E1F" w:rsidRPr="009479CD">
        <w:rPr>
          <w:rFonts w:ascii="Arial" w:hAnsi="Arial" w:cs="Arial"/>
        </w:rPr>
        <w:t xml:space="preserve">esta actividad </w:t>
      </w:r>
      <w:r w:rsidRPr="009479CD">
        <w:rPr>
          <w:rFonts w:ascii="Arial" w:hAnsi="Arial" w:cs="Arial"/>
        </w:rPr>
        <w:t xml:space="preserve">es más específica </w:t>
      </w:r>
      <w:r w:rsidR="00306E1F" w:rsidRPr="009479CD">
        <w:rPr>
          <w:rFonts w:ascii="Arial" w:hAnsi="Arial" w:cs="Arial"/>
        </w:rPr>
        <w:t xml:space="preserve">y dependerá </w:t>
      </w:r>
      <w:r w:rsidRPr="009479CD">
        <w:rPr>
          <w:rFonts w:ascii="Arial" w:hAnsi="Arial" w:cs="Arial"/>
        </w:rPr>
        <w:t xml:space="preserve">del área del conocimiento </w:t>
      </w:r>
      <w:r w:rsidR="00306E1F" w:rsidRPr="009479CD">
        <w:rPr>
          <w:rFonts w:ascii="Arial" w:hAnsi="Arial" w:cs="Arial"/>
        </w:rPr>
        <w:t>en la que se especialice el usuario</w:t>
      </w:r>
      <w:r w:rsidRPr="009479CD">
        <w:rPr>
          <w:rFonts w:ascii="Arial" w:hAnsi="Arial" w:cs="Arial"/>
        </w:rPr>
        <w:t>. Un nivel avanzado de la formación de usuarios no puede circunscribirse a un tipo de biblioteca, se busca que los participantes y alumnos sean competentes en el uso de la información en cualquiera de éstas y en diferentes contextos</w:t>
      </w:r>
      <w:r w:rsidR="00306E1F" w:rsidRPr="009479CD">
        <w:rPr>
          <w:rFonts w:ascii="Arial" w:hAnsi="Arial" w:cs="Arial"/>
        </w:rPr>
        <w:t>,</w:t>
      </w:r>
      <w:r w:rsidRPr="009479CD">
        <w:rPr>
          <w:rFonts w:ascii="Arial" w:hAnsi="Arial" w:cs="Arial"/>
        </w:rPr>
        <w:t xml:space="preserve"> utilizando </w:t>
      </w:r>
      <w:r w:rsidR="00306E1F" w:rsidRPr="009479CD">
        <w:rPr>
          <w:rFonts w:ascii="Arial" w:hAnsi="Arial" w:cs="Arial"/>
        </w:rPr>
        <w:t xml:space="preserve">para ello </w:t>
      </w:r>
      <w:r w:rsidRPr="009479CD">
        <w:rPr>
          <w:rFonts w:ascii="Arial" w:hAnsi="Arial" w:cs="Arial"/>
        </w:rPr>
        <w:t xml:space="preserve">cualquier </w:t>
      </w:r>
      <w:r w:rsidR="00306E1F" w:rsidRPr="009479CD">
        <w:rPr>
          <w:rFonts w:ascii="Arial" w:hAnsi="Arial" w:cs="Arial"/>
        </w:rPr>
        <w:t>soporte documental</w:t>
      </w:r>
      <w:r w:rsidRPr="009479CD">
        <w:rPr>
          <w:rFonts w:ascii="Arial" w:hAnsi="Arial" w:cs="Arial"/>
        </w:rPr>
        <w:t>.</w:t>
      </w:r>
      <w:r w:rsidR="009479CD" w:rsidRPr="009479CD">
        <w:rPr>
          <w:rFonts w:ascii="Arial" w:hAnsi="Arial" w:cs="Arial"/>
        </w:rPr>
        <w:t xml:space="preserve"> </w:t>
      </w:r>
      <w:r w:rsidRPr="009479CD">
        <w:rPr>
          <w:rFonts w:ascii="Arial" w:hAnsi="Arial" w:cs="Arial"/>
        </w:rPr>
        <w:t xml:space="preserve">La ALA en el documento </w:t>
      </w:r>
      <w:proofErr w:type="spellStart"/>
      <w:r w:rsidRPr="009479CD">
        <w:rPr>
          <w:rFonts w:ascii="Arial" w:hAnsi="Arial" w:cs="Arial"/>
          <w:i/>
        </w:rPr>
        <w:t>Guidelines</w:t>
      </w:r>
      <w:proofErr w:type="spellEnd"/>
      <w:r w:rsidRPr="009479CD">
        <w:rPr>
          <w:rFonts w:ascii="Arial" w:hAnsi="Arial" w:cs="Arial"/>
          <w:i/>
        </w:rPr>
        <w:t xml:space="preserve"> </w:t>
      </w:r>
      <w:proofErr w:type="spellStart"/>
      <w:r w:rsidRPr="009479CD">
        <w:rPr>
          <w:rFonts w:ascii="Arial" w:hAnsi="Arial" w:cs="Arial"/>
          <w:i/>
        </w:rPr>
        <w:t>for</w:t>
      </w:r>
      <w:proofErr w:type="spellEnd"/>
      <w:r w:rsidRPr="009479CD">
        <w:rPr>
          <w:rFonts w:ascii="Arial" w:hAnsi="Arial" w:cs="Arial"/>
          <w:i/>
        </w:rPr>
        <w:t xml:space="preserve"> </w:t>
      </w:r>
      <w:proofErr w:type="spellStart"/>
      <w:r w:rsidRPr="009479CD">
        <w:rPr>
          <w:rFonts w:ascii="Arial" w:hAnsi="Arial" w:cs="Arial"/>
          <w:i/>
        </w:rPr>
        <w:t>Instruction</w:t>
      </w:r>
      <w:proofErr w:type="spellEnd"/>
      <w:r w:rsidRPr="009479CD">
        <w:rPr>
          <w:rFonts w:ascii="Arial" w:hAnsi="Arial" w:cs="Arial"/>
          <w:i/>
        </w:rPr>
        <w:t xml:space="preserve"> </w:t>
      </w:r>
      <w:proofErr w:type="spellStart"/>
      <w:r w:rsidRPr="009479CD">
        <w:rPr>
          <w:rFonts w:ascii="Arial" w:hAnsi="Arial" w:cs="Arial"/>
          <w:i/>
        </w:rPr>
        <w:t>Programs</w:t>
      </w:r>
      <w:proofErr w:type="spellEnd"/>
      <w:r w:rsidRPr="009479CD">
        <w:rPr>
          <w:rFonts w:ascii="Arial" w:hAnsi="Arial" w:cs="Arial"/>
          <w:i/>
        </w:rPr>
        <w:t xml:space="preserve"> in </w:t>
      </w:r>
      <w:proofErr w:type="spellStart"/>
      <w:r w:rsidRPr="009479CD">
        <w:rPr>
          <w:rFonts w:ascii="Arial" w:hAnsi="Arial" w:cs="Arial"/>
          <w:i/>
        </w:rPr>
        <w:t>America</w:t>
      </w:r>
      <w:proofErr w:type="spellEnd"/>
      <w:r w:rsidRPr="009479CD">
        <w:rPr>
          <w:rFonts w:ascii="Arial" w:hAnsi="Arial" w:cs="Arial"/>
          <w:i/>
        </w:rPr>
        <w:t xml:space="preserve"> </w:t>
      </w:r>
      <w:proofErr w:type="spellStart"/>
      <w:r w:rsidRPr="009479CD">
        <w:rPr>
          <w:rFonts w:ascii="Arial" w:hAnsi="Arial" w:cs="Arial"/>
          <w:i/>
        </w:rPr>
        <w:t>Libraries</w:t>
      </w:r>
      <w:proofErr w:type="spellEnd"/>
      <w:r w:rsidRPr="009479CD">
        <w:rPr>
          <w:rFonts w:ascii="Arial" w:hAnsi="Arial" w:cs="Arial"/>
        </w:rPr>
        <w:t xml:space="preserve"> señala que:</w:t>
      </w:r>
    </w:p>
    <w:p w14:paraId="318E745E" w14:textId="1A970985" w:rsidR="0094415A" w:rsidRPr="009479CD" w:rsidRDefault="0094415A" w:rsidP="009479CD">
      <w:pPr>
        <w:spacing w:line="360" w:lineRule="auto"/>
        <w:jc w:val="both"/>
        <w:rPr>
          <w:rFonts w:ascii="Arial" w:hAnsi="Arial" w:cs="Arial"/>
        </w:rPr>
      </w:pPr>
    </w:p>
    <w:p w14:paraId="411314F6" w14:textId="4A214785" w:rsidR="0094415A" w:rsidRPr="00AE61A3" w:rsidRDefault="0094415A" w:rsidP="00AE61A3">
      <w:pPr>
        <w:spacing w:line="276" w:lineRule="auto"/>
        <w:ind w:left="567" w:right="620"/>
        <w:jc w:val="both"/>
        <w:rPr>
          <w:rFonts w:ascii="Arial" w:hAnsi="Arial" w:cs="Arial"/>
          <w:sz w:val="22"/>
          <w:szCs w:val="22"/>
        </w:rPr>
      </w:pPr>
      <w:r w:rsidRPr="00AE61A3">
        <w:rPr>
          <w:rFonts w:ascii="Arial" w:hAnsi="Arial" w:cs="Arial"/>
          <w:sz w:val="22"/>
          <w:szCs w:val="22"/>
        </w:rPr>
        <w:lastRenderedPageBreak/>
        <w:t xml:space="preserve">Son las bibliotecas universitarias las que pueden enriquecer los conocimientos que nutren a las instituciones de educación superior, ya que su misión tradicional de ofrecer colecciones de información académica de calidad debidamente organizadas en servicios oportunos, pueden y son filtro de información confiable para la misión universitaria </w:t>
      </w:r>
      <w:r w:rsidR="008B35DF">
        <w:rPr>
          <w:rFonts w:ascii="Arial" w:hAnsi="Arial" w:cs="Arial"/>
          <w:sz w:val="22"/>
          <w:szCs w:val="22"/>
          <w:highlight w:val="yellow"/>
        </w:rPr>
        <w:t xml:space="preserve">(Gómez </w:t>
      </w:r>
      <w:proofErr w:type="spellStart"/>
      <w:r w:rsidR="008B35DF">
        <w:rPr>
          <w:rFonts w:ascii="Arial" w:hAnsi="Arial" w:cs="Arial"/>
          <w:sz w:val="22"/>
          <w:szCs w:val="22"/>
          <w:highlight w:val="yellow"/>
        </w:rPr>
        <w:t>Sustai</w:t>
      </w:r>
      <w:r w:rsidRPr="00AE61A3">
        <w:rPr>
          <w:rFonts w:ascii="Arial" w:hAnsi="Arial" w:cs="Arial"/>
          <w:sz w:val="22"/>
          <w:szCs w:val="22"/>
          <w:highlight w:val="yellow"/>
        </w:rPr>
        <w:t>ta</w:t>
      </w:r>
      <w:proofErr w:type="spellEnd"/>
      <w:r w:rsidRPr="00AE61A3">
        <w:rPr>
          <w:rFonts w:ascii="Arial" w:hAnsi="Arial" w:cs="Arial"/>
          <w:sz w:val="22"/>
          <w:szCs w:val="22"/>
          <w:highlight w:val="yellow"/>
        </w:rPr>
        <w:t>, 2009, p. 11)</w:t>
      </w:r>
      <w:r w:rsidRPr="00AE61A3">
        <w:rPr>
          <w:rFonts w:ascii="Arial" w:hAnsi="Arial" w:cs="Arial"/>
          <w:sz w:val="22"/>
          <w:szCs w:val="22"/>
        </w:rPr>
        <w:t>.</w:t>
      </w:r>
    </w:p>
    <w:p w14:paraId="141800E7" w14:textId="2F54E18C" w:rsidR="0094415A" w:rsidRPr="009479CD" w:rsidRDefault="0094415A" w:rsidP="009479CD">
      <w:pPr>
        <w:spacing w:line="360" w:lineRule="auto"/>
        <w:jc w:val="both"/>
        <w:rPr>
          <w:rFonts w:ascii="Arial" w:hAnsi="Arial" w:cs="Arial"/>
        </w:rPr>
      </w:pPr>
    </w:p>
    <w:p w14:paraId="03915A2E" w14:textId="6C2E86D1" w:rsidR="0094415A" w:rsidRPr="009479CD" w:rsidRDefault="0094415A" w:rsidP="009479CD">
      <w:pPr>
        <w:spacing w:line="360" w:lineRule="auto"/>
        <w:ind w:firstLine="700"/>
        <w:jc w:val="both"/>
        <w:rPr>
          <w:rFonts w:ascii="Arial" w:hAnsi="Arial" w:cs="Arial"/>
        </w:rPr>
      </w:pPr>
      <w:r w:rsidRPr="009479CD">
        <w:rPr>
          <w:rFonts w:ascii="Arial" w:hAnsi="Arial" w:cs="Arial"/>
        </w:rPr>
        <w:t xml:space="preserve">Como se comentó anteriormente, con la evolución de la formación de usuarios se busca llegar a la alfabetización informacional y ésta tiene el propósito de incluirse lo más temprano posible en la educación de las personas, como </w:t>
      </w:r>
      <w:r w:rsidR="00301C81">
        <w:rPr>
          <w:rFonts w:ascii="Arial" w:hAnsi="Arial" w:cs="Arial"/>
        </w:rPr>
        <w:t>se</w:t>
      </w:r>
      <w:r w:rsidRPr="009479CD">
        <w:rPr>
          <w:rFonts w:ascii="Arial" w:hAnsi="Arial" w:cs="Arial"/>
        </w:rPr>
        <w:t xml:space="preserve"> indica </w:t>
      </w:r>
      <w:r w:rsidR="00301C81">
        <w:rPr>
          <w:rFonts w:ascii="Arial" w:hAnsi="Arial" w:cs="Arial"/>
        </w:rPr>
        <w:t xml:space="preserve">en </w:t>
      </w:r>
      <w:r w:rsidRPr="009479CD">
        <w:rPr>
          <w:rFonts w:ascii="Arial" w:hAnsi="Arial" w:cs="Arial"/>
        </w:rPr>
        <w:t xml:space="preserve">la </w:t>
      </w:r>
      <w:r w:rsidR="00301C81" w:rsidRPr="00301C81">
        <w:rPr>
          <w:rFonts w:ascii="Arial" w:hAnsi="Arial" w:cs="Arial"/>
          <w:highlight w:val="yellow"/>
        </w:rPr>
        <w:t>D</w:t>
      </w:r>
      <w:r w:rsidRPr="00301C81">
        <w:rPr>
          <w:rFonts w:ascii="Arial" w:hAnsi="Arial" w:cs="Arial"/>
          <w:highlight w:val="yellow"/>
        </w:rPr>
        <w:t>eclaración de Alejandría (2005)</w:t>
      </w:r>
      <w:r w:rsidR="00301C81">
        <w:rPr>
          <w:rFonts w:ascii="Arial" w:hAnsi="Arial" w:cs="Arial"/>
        </w:rPr>
        <w:t xml:space="preserve">, donde se establece que este tipo de formación es </w:t>
      </w:r>
      <w:r w:rsidRPr="009479CD">
        <w:rPr>
          <w:rFonts w:ascii="Arial" w:hAnsi="Arial" w:cs="Arial"/>
        </w:rPr>
        <w:t xml:space="preserve">un derecho </w:t>
      </w:r>
      <w:r w:rsidR="00301C81">
        <w:rPr>
          <w:rFonts w:ascii="Arial" w:hAnsi="Arial" w:cs="Arial"/>
        </w:rPr>
        <w:t>de todos los individuos que se desenvuelven en la Sociedad de la Información.</w:t>
      </w:r>
    </w:p>
    <w:p w14:paraId="7A3D5B1E" w14:textId="77777777" w:rsidR="0094415A" w:rsidRPr="009479CD" w:rsidRDefault="0094415A" w:rsidP="00301C81">
      <w:pPr>
        <w:spacing w:line="360" w:lineRule="auto"/>
        <w:jc w:val="both"/>
        <w:rPr>
          <w:rFonts w:ascii="Arial" w:hAnsi="Arial" w:cs="Arial"/>
        </w:rPr>
      </w:pPr>
    </w:p>
    <w:p w14:paraId="1EDD87E2" w14:textId="0FECD197" w:rsidR="0094415A" w:rsidRPr="009479CD" w:rsidRDefault="0094415A" w:rsidP="009479CD">
      <w:pPr>
        <w:spacing w:line="360" w:lineRule="auto"/>
        <w:ind w:firstLine="700"/>
        <w:jc w:val="both"/>
        <w:rPr>
          <w:rFonts w:ascii="Arial" w:hAnsi="Arial" w:cs="Arial"/>
        </w:rPr>
      </w:pPr>
      <w:r w:rsidRPr="009479CD">
        <w:rPr>
          <w:rFonts w:ascii="Arial" w:hAnsi="Arial" w:cs="Arial"/>
        </w:rPr>
        <w:t>La cantidad de información en cualqui</w:t>
      </w:r>
      <w:r w:rsidR="00301C81">
        <w:rPr>
          <w:rFonts w:ascii="Arial" w:hAnsi="Arial" w:cs="Arial"/>
        </w:rPr>
        <w:t>era de los soportes disponibles</w:t>
      </w:r>
      <w:r w:rsidRPr="009479CD">
        <w:rPr>
          <w:rFonts w:ascii="Arial" w:hAnsi="Arial" w:cs="Arial"/>
        </w:rPr>
        <w:t xml:space="preserve"> es muy </w:t>
      </w:r>
      <w:r w:rsidR="00301C81">
        <w:rPr>
          <w:rFonts w:ascii="Arial" w:hAnsi="Arial" w:cs="Arial"/>
        </w:rPr>
        <w:t>abundante</w:t>
      </w:r>
      <w:r w:rsidRPr="009479CD">
        <w:rPr>
          <w:rFonts w:ascii="Arial" w:hAnsi="Arial" w:cs="Arial"/>
        </w:rPr>
        <w:t xml:space="preserve"> y día con día sigue creciendo</w:t>
      </w:r>
      <w:r w:rsidR="00301C81">
        <w:rPr>
          <w:rFonts w:ascii="Arial" w:hAnsi="Arial" w:cs="Arial"/>
        </w:rPr>
        <w:t>, por lo cual es necesario</w:t>
      </w:r>
      <w:r w:rsidRPr="009479CD">
        <w:rPr>
          <w:rFonts w:ascii="Arial" w:hAnsi="Arial" w:cs="Arial"/>
        </w:rPr>
        <w:t xml:space="preserve"> </w:t>
      </w:r>
      <w:r w:rsidR="00301C81">
        <w:rPr>
          <w:rFonts w:ascii="Arial" w:hAnsi="Arial" w:cs="Arial"/>
        </w:rPr>
        <w:t>tamizar</w:t>
      </w:r>
      <w:r w:rsidRPr="009479CD">
        <w:rPr>
          <w:rFonts w:ascii="Arial" w:hAnsi="Arial" w:cs="Arial"/>
        </w:rPr>
        <w:t xml:space="preserve"> la in</w:t>
      </w:r>
      <w:r w:rsidR="00301C81">
        <w:rPr>
          <w:rFonts w:ascii="Arial" w:hAnsi="Arial" w:cs="Arial"/>
        </w:rPr>
        <w:t>formación científica y académica</w:t>
      </w:r>
      <w:r w:rsidRPr="009479CD">
        <w:rPr>
          <w:rFonts w:ascii="Arial" w:hAnsi="Arial" w:cs="Arial"/>
        </w:rPr>
        <w:t xml:space="preserve"> de la información no confiable</w:t>
      </w:r>
      <w:r w:rsidR="00301C81">
        <w:rPr>
          <w:rFonts w:ascii="Arial" w:hAnsi="Arial" w:cs="Arial"/>
        </w:rPr>
        <w:t>; sin embargo,</w:t>
      </w:r>
      <w:r w:rsidRPr="009479CD">
        <w:rPr>
          <w:rFonts w:ascii="Arial" w:hAnsi="Arial" w:cs="Arial"/>
        </w:rPr>
        <w:t xml:space="preserve"> para </w:t>
      </w:r>
      <w:r w:rsidR="00301C81">
        <w:rPr>
          <w:rFonts w:ascii="Arial" w:hAnsi="Arial" w:cs="Arial"/>
        </w:rPr>
        <w:t xml:space="preserve">estar en posibilidad de </w:t>
      </w:r>
      <w:r w:rsidRPr="009479CD">
        <w:rPr>
          <w:rFonts w:ascii="Arial" w:hAnsi="Arial" w:cs="Arial"/>
        </w:rPr>
        <w:t xml:space="preserve">reconocer los diferentes tipos de información es necesario instruir al usuario en el uso de ésta, para evitar </w:t>
      </w:r>
      <w:r w:rsidR="00301C81">
        <w:rPr>
          <w:rFonts w:ascii="Arial" w:hAnsi="Arial" w:cs="Arial"/>
        </w:rPr>
        <w:t>así que</w:t>
      </w:r>
      <w:r w:rsidRPr="009479CD">
        <w:rPr>
          <w:rFonts w:ascii="Arial" w:hAnsi="Arial" w:cs="Arial"/>
        </w:rPr>
        <w:t xml:space="preserve"> confunda la abundancia de información con información de calidad (</w:t>
      </w:r>
      <w:r w:rsidR="008B35DF">
        <w:rPr>
          <w:rFonts w:ascii="Arial" w:hAnsi="Arial" w:cs="Arial"/>
          <w:highlight w:val="yellow"/>
        </w:rPr>
        <w:t xml:space="preserve">Gómez </w:t>
      </w:r>
      <w:proofErr w:type="spellStart"/>
      <w:r w:rsidR="008B35DF">
        <w:rPr>
          <w:rFonts w:ascii="Arial" w:hAnsi="Arial" w:cs="Arial"/>
          <w:highlight w:val="yellow"/>
        </w:rPr>
        <w:t>Sustai</w:t>
      </w:r>
      <w:r w:rsidRPr="009479CD">
        <w:rPr>
          <w:rFonts w:ascii="Arial" w:hAnsi="Arial" w:cs="Arial"/>
          <w:highlight w:val="yellow"/>
        </w:rPr>
        <w:t>ta</w:t>
      </w:r>
      <w:proofErr w:type="spellEnd"/>
      <w:r w:rsidRPr="009479CD">
        <w:rPr>
          <w:rFonts w:ascii="Arial" w:hAnsi="Arial" w:cs="Arial"/>
          <w:highlight w:val="yellow"/>
        </w:rPr>
        <w:t>, 2009, p.</w:t>
      </w:r>
      <w:r w:rsidR="00301C81">
        <w:rPr>
          <w:rFonts w:ascii="Arial" w:hAnsi="Arial" w:cs="Arial"/>
          <w:highlight w:val="yellow"/>
        </w:rPr>
        <w:t xml:space="preserve"> </w:t>
      </w:r>
      <w:r w:rsidRPr="009479CD">
        <w:rPr>
          <w:rFonts w:ascii="Arial" w:hAnsi="Arial" w:cs="Arial"/>
          <w:highlight w:val="yellow"/>
        </w:rPr>
        <w:t>11)</w:t>
      </w:r>
      <w:r w:rsidR="00301C81">
        <w:rPr>
          <w:rFonts w:ascii="Arial" w:hAnsi="Arial" w:cs="Arial"/>
        </w:rPr>
        <w:t>.</w:t>
      </w:r>
    </w:p>
    <w:p w14:paraId="33B2B7DA" w14:textId="7F8C0FC9" w:rsidR="0094415A" w:rsidRPr="009479CD" w:rsidRDefault="0094415A" w:rsidP="009479CD">
      <w:pPr>
        <w:spacing w:line="360" w:lineRule="auto"/>
        <w:jc w:val="both"/>
        <w:rPr>
          <w:rFonts w:ascii="Arial" w:hAnsi="Arial" w:cs="Arial"/>
        </w:rPr>
      </w:pPr>
    </w:p>
    <w:p w14:paraId="6A43FC5C" w14:textId="4E484CCE" w:rsidR="0094415A" w:rsidRPr="009479CD" w:rsidRDefault="000139D6" w:rsidP="009479CD">
      <w:pPr>
        <w:spacing w:line="360" w:lineRule="auto"/>
        <w:ind w:firstLine="700"/>
        <w:jc w:val="both"/>
        <w:rPr>
          <w:rFonts w:ascii="Arial" w:hAnsi="Arial" w:cs="Arial"/>
          <w:b/>
        </w:rPr>
      </w:pPr>
      <w:r w:rsidRPr="00EF40A2">
        <w:rPr>
          <w:rFonts w:ascii="Arial" w:hAnsi="Arial" w:cs="Arial"/>
        </w:rPr>
        <w:t>Con base en lo anterior</w:t>
      </w:r>
      <w:r w:rsidR="002166DD">
        <w:rPr>
          <w:rFonts w:ascii="Arial" w:hAnsi="Arial" w:cs="Arial"/>
        </w:rPr>
        <w:t>, l</w:t>
      </w:r>
      <w:r w:rsidR="0094415A" w:rsidRPr="009479CD">
        <w:rPr>
          <w:rFonts w:ascii="Arial" w:hAnsi="Arial" w:cs="Arial"/>
        </w:rPr>
        <w:t xml:space="preserve">os estudiantes deberán aprender a administrar la información </w:t>
      </w:r>
      <w:r w:rsidR="002166DD">
        <w:rPr>
          <w:rFonts w:ascii="Arial" w:hAnsi="Arial" w:cs="Arial"/>
        </w:rPr>
        <w:t>de</w:t>
      </w:r>
      <w:r w:rsidR="0094415A" w:rsidRPr="009479CD">
        <w:rPr>
          <w:rFonts w:ascii="Arial" w:hAnsi="Arial" w:cs="Arial"/>
        </w:rPr>
        <w:t xml:space="preserve"> forma personal para sus fines escolares u otros, </w:t>
      </w:r>
      <w:r w:rsidR="002166DD">
        <w:rPr>
          <w:rFonts w:ascii="Arial" w:hAnsi="Arial" w:cs="Arial"/>
        </w:rPr>
        <w:t xml:space="preserve">lo que convierte a </w:t>
      </w:r>
      <w:r w:rsidR="0094415A" w:rsidRPr="009479CD">
        <w:rPr>
          <w:rFonts w:ascii="Arial" w:hAnsi="Arial" w:cs="Arial"/>
        </w:rPr>
        <w:t xml:space="preserve">la formación de usuarios dentro de la biblioteca universitaria </w:t>
      </w:r>
      <w:r w:rsidR="002166DD">
        <w:rPr>
          <w:rFonts w:ascii="Arial" w:hAnsi="Arial" w:cs="Arial"/>
        </w:rPr>
        <w:t xml:space="preserve">en una actividad que </w:t>
      </w:r>
      <w:r w:rsidR="0094415A" w:rsidRPr="009479CD">
        <w:rPr>
          <w:rFonts w:ascii="Arial" w:hAnsi="Arial" w:cs="Arial"/>
        </w:rPr>
        <w:t xml:space="preserve">primordialmente va </w:t>
      </w:r>
      <w:r w:rsidR="002166DD">
        <w:rPr>
          <w:rFonts w:ascii="Arial" w:hAnsi="Arial" w:cs="Arial"/>
        </w:rPr>
        <w:t>encaminada</w:t>
      </w:r>
      <w:r w:rsidR="0094415A" w:rsidRPr="009479CD">
        <w:rPr>
          <w:rFonts w:ascii="Arial" w:hAnsi="Arial" w:cs="Arial"/>
        </w:rPr>
        <w:t xml:space="preserve"> </w:t>
      </w:r>
      <w:r w:rsidR="002166DD">
        <w:rPr>
          <w:rFonts w:ascii="Arial" w:hAnsi="Arial" w:cs="Arial"/>
        </w:rPr>
        <w:t>a</w:t>
      </w:r>
      <w:r w:rsidR="0094415A" w:rsidRPr="009479CD">
        <w:rPr>
          <w:rFonts w:ascii="Arial" w:hAnsi="Arial" w:cs="Arial"/>
        </w:rPr>
        <w:t xml:space="preserve"> la satisfacción de necesidades académicas de cada institución</w:t>
      </w:r>
      <w:r w:rsidR="002166DD">
        <w:rPr>
          <w:rFonts w:ascii="Arial" w:hAnsi="Arial" w:cs="Arial"/>
        </w:rPr>
        <w:t xml:space="preserve"> educativa</w:t>
      </w:r>
      <w:r w:rsidR="0094415A" w:rsidRPr="009479CD">
        <w:rPr>
          <w:rFonts w:ascii="Arial" w:hAnsi="Arial" w:cs="Arial"/>
        </w:rPr>
        <w:t>, aunque en su concepción más completa es información para todos los ámbitos de la vida.</w:t>
      </w:r>
    </w:p>
    <w:p w14:paraId="4D355147" w14:textId="77777777" w:rsidR="0094415A" w:rsidRPr="009479CD" w:rsidRDefault="0094415A" w:rsidP="002166DD">
      <w:pPr>
        <w:spacing w:line="360" w:lineRule="auto"/>
        <w:jc w:val="both"/>
        <w:rPr>
          <w:rFonts w:ascii="Arial" w:hAnsi="Arial" w:cs="Arial"/>
        </w:rPr>
      </w:pPr>
    </w:p>
    <w:p w14:paraId="117BF44D" w14:textId="7B1A31C1" w:rsidR="0094415A" w:rsidRPr="009479CD" w:rsidRDefault="00EB5979" w:rsidP="009479CD">
      <w:pPr>
        <w:spacing w:line="360" w:lineRule="auto"/>
        <w:ind w:firstLine="700"/>
        <w:jc w:val="both"/>
        <w:rPr>
          <w:rFonts w:ascii="Arial" w:hAnsi="Arial" w:cs="Arial"/>
          <w:highlight w:val="yellow"/>
        </w:rPr>
      </w:pPr>
      <w:r>
        <w:rPr>
          <w:rFonts w:ascii="Arial" w:hAnsi="Arial" w:cs="Arial"/>
        </w:rPr>
        <w:t>Es por ello que s</w:t>
      </w:r>
      <w:r w:rsidR="0094415A" w:rsidRPr="009479CD">
        <w:rPr>
          <w:rFonts w:ascii="Arial" w:hAnsi="Arial" w:cs="Arial"/>
        </w:rPr>
        <w:t xml:space="preserve">e presenta la </w:t>
      </w:r>
      <w:r>
        <w:rPr>
          <w:rFonts w:ascii="Arial" w:hAnsi="Arial" w:cs="Arial"/>
        </w:rPr>
        <w:t>necesidad de</w:t>
      </w:r>
      <w:r w:rsidR="0094415A" w:rsidRPr="009479CD">
        <w:rPr>
          <w:rFonts w:ascii="Arial" w:hAnsi="Arial" w:cs="Arial"/>
        </w:rPr>
        <w:t xml:space="preserve"> crear </w:t>
      </w:r>
      <w:r>
        <w:rPr>
          <w:rFonts w:ascii="Arial" w:hAnsi="Arial" w:cs="Arial"/>
        </w:rPr>
        <w:t xml:space="preserve">este tipo de </w:t>
      </w:r>
      <w:r w:rsidR="0094415A" w:rsidRPr="009479CD">
        <w:rPr>
          <w:rFonts w:ascii="Arial" w:hAnsi="Arial" w:cs="Arial"/>
        </w:rPr>
        <w:t>programas en la BU</w:t>
      </w:r>
      <w:r>
        <w:rPr>
          <w:rFonts w:ascii="Arial" w:hAnsi="Arial" w:cs="Arial"/>
        </w:rPr>
        <w:t>, mismos que deberán estar dirigidos</w:t>
      </w:r>
      <w:r w:rsidRPr="009479CD">
        <w:rPr>
          <w:rFonts w:ascii="Arial" w:hAnsi="Arial" w:cs="Arial"/>
        </w:rPr>
        <w:t xml:space="preserve"> </w:t>
      </w:r>
      <w:r w:rsidR="0094415A" w:rsidRPr="009479CD">
        <w:rPr>
          <w:rFonts w:ascii="Arial" w:hAnsi="Arial" w:cs="Arial"/>
        </w:rPr>
        <w:t xml:space="preserve">a cumplir con </w:t>
      </w:r>
      <w:r w:rsidR="000139D6" w:rsidRPr="00EF40A2">
        <w:rPr>
          <w:rFonts w:ascii="Arial" w:hAnsi="Arial" w:cs="Arial"/>
        </w:rPr>
        <w:t xml:space="preserve">el </w:t>
      </w:r>
      <w:r w:rsidR="0094415A" w:rsidRPr="009479CD">
        <w:rPr>
          <w:rFonts w:ascii="Arial" w:hAnsi="Arial" w:cs="Arial"/>
        </w:rPr>
        <w:t>objetivo de enseñanza</w:t>
      </w:r>
      <w:r w:rsidR="000139D6">
        <w:rPr>
          <w:rFonts w:ascii="Arial" w:hAnsi="Arial" w:cs="Arial"/>
          <w:color w:val="FF0000"/>
        </w:rPr>
        <w:t>-</w:t>
      </w:r>
      <w:r w:rsidR="000139D6" w:rsidRPr="00EF40A2">
        <w:rPr>
          <w:rFonts w:ascii="Arial" w:hAnsi="Arial" w:cs="Arial"/>
        </w:rPr>
        <w:t>aprendizaje</w:t>
      </w:r>
      <w:r w:rsidR="0094415A" w:rsidRPr="009479CD">
        <w:rPr>
          <w:rFonts w:ascii="Arial" w:hAnsi="Arial" w:cs="Arial"/>
        </w:rPr>
        <w:t xml:space="preserve">, </w:t>
      </w:r>
      <w:r>
        <w:rPr>
          <w:rFonts w:ascii="Arial" w:hAnsi="Arial" w:cs="Arial"/>
        </w:rPr>
        <w:t>fundamentado en métodos y</w:t>
      </w:r>
      <w:r w:rsidR="0094415A" w:rsidRPr="009479CD">
        <w:rPr>
          <w:rFonts w:ascii="Arial" w:hAnsi="Arial" w:cs="Arial"/>
        </w:rPr>
        <w:t xml:space="preserve"> técnicas que permitan </w:t>
      </w:r>
      <w:r>
        <w:rPr>
          <w:rFonts w:ascii="Arial" w:hAnsi="Arial" w:cs="Arial"/>
        </w:rPr>
        <w:t xml:space="preserve">a los estudiantes </w:t>
      </w:r>
      <w:r w:rsidR="0094415A" w:rsidRPr="009479CD">
        <w:rPr>
          <w:rFonts w:ascii="Arial" w:hAnsi="Arial" w:cs="Arial"/>
        </w:rPr>
        <w:t>usar eficaz y eficientemente todo tipo de información</w:t>
      </w:r>
      <w:r>
        <w:rPr>
          <w:rFonts w:ascii="Arial" w:hAnsi="Arial" w:cs="Arial"/>
        </w:rPr>
        <w:t>.</w:t>
      </w:r>
      <w:r w:rsidR="0094415A" w:rsidRPr="009479CD">
        <w:rPr>
          <w:rFonts w:ascii="Arial" w:hAnsi="Arial" w:cs="Arial"/>
        </w:rPr>
        <w:t xml:space="preserve"> </w:t>
      </w:r>
      <w:r>
        <w:rPr>
          <w:rFonts w:ascii="Arial" w:hAnsi="Arial" w:cs="Arial"/>
        </w:rPr>
        <w:t>E</w:t>
      </w:r>
      <w:r w:rsidR="0094415A" w:rsidRPr="009479CD">
        <w:rPr>
          <w:rFonts w:ascii="Arial" w:hAnsi="Arial" w:cs="Arial"/>
        </w:rPr>
        <w:t xml:space="preserve">n algunas instituciones se </w:t>
      </w:r>
      <w:r>
        <w:rPr>
          <w:rFonts w:ascii="Arial" w:hAnsi="Arial" w:cs="Arial"/>
        </w:rPr>
        <w:lastRenderedPageBreak/>
        <w:t>imparten</w:t>
      </w:r>
      <w:r w:rsidR="0094415A" w:rsidRPr="009479CD">
        <w:rPr>
          <w:rFonts w:ascii="Arial" w:hAnsi="Arial" w:cs="Arial"/>
        </w:rPr>
        <w:t xml:space="preserve"> de forma libre y en otras los cursos se han incorporado a los planes de estudio con valor </w:t>
      </w:r>
      <w:r>
        <w:rPr>
          <w:rFonts w:ascii="Arial" w:hAnsi="Arial" w:cs="Arial"/>
        </w:rPr>
        <w:t>curricular</w:t>
      </w:r>
      <w:r w:rsidR="0094415A" w:rsidRPr="009479CD">
        <w:rPr>
          <w:rFonts w:ascii="Arial" w:hAnsi="Arial" w:cs="Arial"/>
        </w:rPr>
        <w:t xml:space="preserve"> </w:t>
      </w:r>
      <w:r w:rsidR="008B35DF">
        <w:rPr>
          <w:rFonts w:ascii="Arial" w:hAnsi="Arial" w:cs="Arial"/>
          <w:highlight w:val="yellow"/>
        </w:rPr>
        <w:t xml:space="preserve">(Gómez </w:t>
      </w:r>
      <w:proofErr w:type="spellStart"/>
      <w:r w:rsidR="008B35DF">
        <w:rPr>
          <w:rFonts w:ascii="Arial" w:hAnsi="Arial" w:cs="Arial"/>
          <w:highlight w:val="yellow"/>
        </w:rPr>
        <w:t>Sustai</w:t>
      </w:r>
      <w:r w:rsidR="0094415A" w:rsidRPr="009479CD">
        <w:rPr>
          <w:rFonts w:ascii="Arial" w:hAnsi="Arial" w:cs="Arial"/>
          <w:highlight w:val="yellow"/>
        </w:rPr>
        <w:t>ta</w:t>
      </w:r>
      <w:proofErr w:type="spellEnd"/>
      <w:r w:rsidR="0094415A" w:rsidRPr="009479CD">
        <w:rPr>
          <w:rFonts w:ascii="Arial" w:hAnsi="Arial" w:cs="Arial"/>
          <w:highlight w:val="yellow"/>
        </w:rPr>
        <w:t>, 2009, p. 11)</w:t>
      </w:r>
      <w:r>
        <w:rPr>
          <w:rFonts w:ascii="Arial" w:hAnsi="Arial" w:cs="Arial"/>
          <w:highlight w:val="yellow"/>
        </w:rPr>
        <w:t>.</w:t>
      </w:r>
    </w:p>
    <w:p w14:paraId="5B57E9D7" w14:textId="2EDFB517" w:rsidR="0094415A" w:rsidRPr="009479CD" w:rsidRDefault="0094415A" w:rsidP="009479CD">
      <w:pPr>
        <w:spacing w:line="360" w:lineRule="auto"/>
        <w:jc w:val="both"/>
        <w:rPr>
          <w:rFonts w:ascii="Arial" w:hAnsi="Arial" w:cs="Arial"/>
        </w:rPr>
      </w:pPr>
    </w:p>
    <w:p w14:paraId="56B2BBF7" w14:textId="426BCE1E" w:rsidR="0094415A" w:rsidRPr="009479CD" w:rsidRDefault="0094415A" w:rsidP="009479CD">
      <w:pPr>
        <w:spacing w:line="360" w:lineRule="auto"/>
        <w:ind w:firstLine="700"/>
        <w:jc w:val="both"/>
        <w:rPr>
          <w:rFonts w:ascii="Arial" w:hAnsi="Arial" w:cs="Arial"/>
        </w:rPr>
      </w:pPr>
      <w:r w:rsidRPr="009479CD">
        <w:rPr>
          <w:rFonts w:ascii="Arial" w:hAnsi="Arial" w:cs="Arial"/>
        </w:rPr>
        <w:t xml:space="preserve">En el ámbito de la educación superior, el Instituto Internacional para la Educación Superior en América Latina y el Caribe </w:t>
      </w:r>
      <w:r w:rsidR="00393BFC">
        <w:rPr>
          <w:rFonts w:ascii="Arial" w:hAnsi="Arial" w:cs="Arial"/>
        </w:rPr>
        <w:t>(</w:t>
      </w:r>
      <w:r w:rsidRPr="009479CD">
        <w:rPr>
          <w:rFonts w:ascii="Arial" w:hAnsi="Arial" w:cs="Arial"/>
        </w:rPr>
        <w:t>IESALC-U</w:t>
      </w:r>
      <w:r w:rsidR="00393BFC">
        <w:rPr>
          <w:rFonts w:ascii="Arial" w:hAnsi="Arial" w:cs="Arial"/>
        </w:rPr>
        <w:t>NESCO)</w:t>
      </w:r>
      <w:r w:rsidRPr="009479CD">
        <w:rPr>
          <w:rFonts w:ascii="Arial" w:hAnsi="Arial" w:cs="Arial"/>
        </w:rPr>
        <w:t xml:space="preserve">, afirma que “el desafío más importante de la universidad actual es formar ciudadanos competentes para el aprendizaje permanente, socialmente responsables y comprometidos con la sustentabilidad global” </w:t>
      </w:r>
      <w:r w:rsidRPr="009479CD">
        <w:rPr>
          <w:rFonts w:ascii="Arial" w:hAnsi="Arial" w:cs="Arial"/>
          <w:highlight w:val="yellow"/>
        </w:rPr>
        <w:t>(Quevedo, 2014, p. 24).</w:t>
      </w:r>
    </w:p>
    <w:p w14:paraId="6E32918E" w14:textId="77777777" w:rsidR="0094415A" w:rsidRPr="009479CD" w:rsidRDefault="0094415A" w:rsidP="009479CD">
      <w:pPr>
        <w:spacing w:line="360" w:lineRule="auto"/>
        <w:jc w:val="both"/>
        <w:rPr>
          <w:rFonts w:ascii="Arial" w:hAnsi="Arial" w:cs="Arial"/>
        </w:rPr>
      </w:pPr>
    </w:p>
    <w:p w14:paraId="2506DBEA" w14:textId="075E7362" w:rsidR="0094415A" w:rsidRPr="009479CD" w:rsidRDefault="0094415A" w:rsidP="009479CD">
      <w:pPr>
        <w:spacing w:line="360" w:lineRule="auto"/>
        <w:ind w:firstLine="700"/>
        <w:jc w:val="both"/>
        <w:rPr>
          <w:rFonts w:ascii="Arial" w:hAnsi="Arial" w:cs="Arial"/>
        </w:rPr>
      </w:pPr>
      <w:r w:rsidRPr="009479CD">
        <w:rPr>
          <w:rFonts w:ascii="Arial" w:hAnsi="Arial" w:cs="Arial"/>
        </w:rPr>
        <w:t>Las instituciones educativas y principalmente las de educación superior deben tener una participación activa en el proceso de enseñanza para la adquisición de capacidades informacionales</w:t>
      </w:r>
      <w:r w:rsidR="00393BFC">
        <w:rPr>
          <w:rFonts w:ascii="Arial" w:hAnsi="Arial" w:cs="Arial"/>
        </w:rPr>
        <w:t>,</w:t>
      </w:r>
      <w:r w:rsidRPr="009479CD">
        <w:rPr>
          <w:rFonts w:ascii="Arial" w:hAnsi="Arial" w:cs="Arial"/>
        </w:rPr>
        <w:t xml:space="preserve"> y esto hará que </w:t>
      </w:r>
      <w:r w:rsidR="00393BFC">
        <w:rPr>
          <w:rFonts w:ascii="Arial" w:hAnsi="Arial" w:cs="Arial"/>
        </w:rPr>
        <w:t>de sus aulas egresen</w:t>
      </w:r>
      <w:r w:rsidRPr="009479CD">
        <w:rPr>
          <w:rFonts w:ascii="Arial" w:hAnsi="Arial" w:cs="Arial"/>
        </w:rPr>
        <w:t xml:space="preserve"> personas con habilidades que les permitirán ser autónomos y </w:t>
      </w:r>
      <w:r w:rsidR="00393BFC">
        <w:rPr>
          <w:rFonts w:ascii="Arial" w:hAnsi="Arial" w:cs="Arial"/>
        </w:rPr>
        <w:t>continuar con su desarrollo personal y académico.</w:t>
      </w:r>
    </w:p>
    <w:p w14:paraId="132F6612" w14:textId="77777777" w:rsidR="0094415A" w:rsidRPr="00393BFC" w:rsidRDefault="0094415A" w:rsidP="009479CD">
      <w:pPr>
        <w:spacing w:line="360" w:lineRule="auto"/>
        <w:jc w:val="both"/>
        <w:rPr>
          <w:rFonts w:ascii="Arial" w:hAnsi="Arial" w:cs="Arial"/>
        </w:rPr>
      </w:pPr>
    </w:p>
    <w:p w14:paraId="1C6B6DA6" w14:textId="77777777" w:rsidR="0094415A" w:rsidRPr="00393BFC" w:rsidRDefault="0094415A" w:rsidP="009479CD">
      <w:pPr>
        <w:spacing w:line="360" w:lineRule="auto"/>
        <w:jc w:val="both"/>
        <w:rPr>
          <w:rFonts w:ascii="Arial" w:hAnsi="Arial" w:cs="Arial"/>
        </w:rPr>
      </w:pPr>
    </w:p>
    <w:p w14:paraId="542065D1" w14:textId="7A7DBB41" w:rsidR="00393BFC" w:rsidRPr="002621A7" w:rsidRDefault="00393BFC" w:rsidP="00393BFC">
      <w:pPr>
        <w:pStyle w:val="Prrafodelista"/>
        <w:numPr>
          <w:ilvl w:val="2"/>
          <w:numId w:val="1"/>
        </w:numPr>
        <w:spacing w:line="360" w:lineRule="auto"/>
        <w:jc w:val="both"/>
        <w:rPr>
          <w:rFonts w:ascii="Arial" w:hAnsi="Arial" w:cs="Arial"/>
          <w:b/>
          <w:color w:val="1F3864" w:themeColor="accent1" w:themeShade="80"/>
        </w:rPr>
      </w:pPr>
      <w:r>
        <w:rPr>
          <w:rFonts w:ascii="Arial" w:hAnsi="Arial" w:cs="Arial"/>
          <w:b/>
          <w:color w:val="1F3864" w:themeColor="accent1" w:themeShade="80"/>
        </w:rPr>
        <w:t>Las tecnologías de la información y comunicación (TIC) en la formación de usuarios</w:t>
      </w:r>
    </w:p>
    <w:p w14:paraId="0DDEFE72" w14:textId="4485A8D8" w:rsidR="0094415A" w:rsidRPr="009479CD" w:rsidRDefault="0094415A" w:rsidP="009479CD">
      <w:pPr>
        <w:spacing w:line="360" w:lineRule="auto"/>
        <w:jc w:val="both"/>
        <w:rPr>
          <w:rFonts w:ascii="Arial" w:hAnsi="Arial" w:cs="Arial"/>
        </w:rPr>
      </w:pPr>
    </w:p>
    <w:p w14:paraId="3ED41F9A" w14:textId="30B4C8FF" w:rsidR="0094415A" w:rsidRPr="009479CD" w:rsidRDefault="0094415A" w:rsidP="009479CD">
      <w:pPr>
        <w:spacing w:line="360" w:lineRule="auto"/>
        <w:jc w:val="both"/>
        <w:rPr>
          <w:rFonts w:ascii="Arial" w:hAnsi="Arial" w:cs="Arial"/>
        </w:rPr>
      </w:pPr>
      <w:r w:rsidRPr="009479CD">
        <w:rPr>
          <w:rFonts w:ascii="Arial" w:hAnsi="Arial" w:cs="Arial"/>
        </w:rPr>
        <w:t xml:space="preserve">Las tecnologías de la información y comunicación (TIC) iniciaron su acercamiento con la educación cuando se observó que ambas podrían </w:t>
      </w:r>
      <w:r w:rsidR="00D01BEA">
        <w:rPr>
          <w:rFonts w:ascii="Arial" w:hAnsi="Arial" w:cs="Arial"/>
        </w:rPr>
        <w:t>interrelacionarse</w:t>
      </w:r>
      <w:r w:rsidRPr="009479CD">
        <w:rPr>
          <w:rFonts w:ascii="Arial" w:hAnsi="Arial" w:cs="Arial"/>
        </w:rPr>
        <w:t xml:space="preserve"> para facilitar los procesos y resolver algunas problemáticas de la educación y el aprendizaje</w:t>
      </w:r>
      <w:r w:rsidR="00D01BEA">
        <w:rPr>
          <w:rFonts w:ascii="Arial" w:hAnsi="Arial" w:cs="Arial"/>
        </w:rPr>
        <w:t>,</w:t>
      </w:r>
      <w:r w:rsidRPr="009479CD">
        <w:rPr>
          <w:rFonts w:ascii="Arial" w:hAnsi="Arial" w:cs="Arial"/>
        </w:rPr>
        <w:t xml:space="preserve"> ejemplo </w:t>
      </w:r>
      <w:r w:rsidR="00D01BEA">
        <w:rPr>
          <w:rFonts w:ascii="Arial" w:hAnsi="Arial" w:cs="Arial"/>
        </w:rPr>
        <w:t xml:space="preserve">de ello sería </w:t>
      </w:r>
      <w:r w:rsidRPr="009479CD">
        <w:rPr>
          <w:rFonts w:ascii="Arial" w:hAnsi="Arial" w:cs="Arial"/>
        </w:rPr>
        <w:t>reducir distancias, costos, hacer incluyente la educación</w:t>
      </w:r>
      <w:r w:rsidR="00B43B01">
        <w:rPr>
          <w:rFonts w:ascii="Arial" w:hAnsi="Arial" w:cs="Arial"/>
        </w:rPr>
        <w:t>,</w:t>
      </w:r>
      <w:r w:rsidRPr="009479CD">
        <w:rPr>
          <w:rFonts w:ascii="Arial" w:hAnsi="Arial" w:cs="Arial"/>
        </w:rPr>
        <w:t xml:space="preserve"> es decir romper la barrera </w:t>
      </w:r>
      <w:r w:rsidR="00B43B01">
        <w:rPr>
          <w:rFonts w:ascii="Arial" w:hAnsi="Arial" w:cs="Arial"/>
        </w:rPr>
        <w:t>que</w:t>
      </w:r>
      <w:r w:rsidRPr="009479CD">
        <w:rPr>
          <w:rFonts w:ascii="Arial" w:hAnsi="Arial" w:cs="Arial"/>
        </w:rPr>
        <w:t xml:space="preserve"> había entre las personas con capacidades </w:t>
      </w:r>
      <w:r w:rsidR="00B43B01">
        <w:rPr>
          <w:rFonts w:ascii="Arial" w:hAnsi="Arial" w:cs="Arial"/>
        </w:rPr>
        <w:t xml:space="preserve">diferentes </w:t>
      </w:r>
      <w:r w:rsidRPr="009479CD">
        <w:rPr>
          <w:rFonts w:ascii="Arial" w:hAnsi="Arial" w:cs="Arial"/>
        </w:rPr>
        <w:t>e incorporar nuevas herramientas para el mejor desarrollo y comprensión</w:t>
      </w:r>
      <w:r w:rsidR="00B43B01">
        <w:rPr>
          <w:rFonts w:ascii="Arial" w:hAnsi="Arial" w:cs="Arial"/>
        </w:rPr>
        <w:t xml:space="preserve"> de los temas abordados en las clases</w:t>
      </w:r>
      <w:r w:rsidRPr="009479CD">
        <w:rPr>
          <w:rFonts w:ascii="Arial" w:hAnsi="Arial" w:cs="Arial"/>
        </w:rPr>
        <w:t xml:space="preserve">. Por </w:t>
      </w:r>
      <w:r w:rsidR="00B43B01">
        <w:rPr>
          <w:rFonts w:ascii="Arial" w:hAnsi="Arial" w:cs="Arial"/>
        </w:rPr>
        <w:t>lo anterior</w:t>
      </w:r>
      <w:r w:rsidRPr="009479CD">
        <w:rPr>
          <w:rFonts w:ascii="Arial" w:hAnsi="Arial" w:cs="Arial"/>
        </w:rPr>
        <w:t xml:space="preserve">, es necesario </w:t>
      </w:r>
      <w:r w:rsidR="00B43B01">
        <w:rPr>
          <w:rFonts w:ascii="Arial" w:hAnsi="Arial" w:cs="Arial"/>
        </w:rPr>
        <w:t xml:space="preserve">determinar el concepto de </w:t>
      </w:r>
      <w:r w:rsidRPr="009479CD">
        <w:rPr>
          <w:rFonts w:ascii="Arial" w:hAnsi="Arial" w:cs="Arial"/>
        </w:rPr>
        <w:t>TIC</w:t>
      </w:r>
      <w:r w:rsidR="00B43B01">
        <w:rPr>
          <w:rFonts w:ascii="Arial" w:hAnsi="Arial" w:cs="Arial"/>
        </w:rPr>
        <w:t>:</w:t>
      </w:r>
    </w:p>
    <w:p w14:paraId="6ACD2129" w14:textId="77777777" w:rsidR="0094415A" w:rsidRPr="009479CD" w:rsidRDefault="0094415A" w:rsidP="009479CD">
      <w:pPr>
        <w:spacing w:line="360" w:lineRule="auto"/>
        <w:jc w:val="both"/>
        <w:rPr>
          <w:rFonts w:ascii="Arial" w:hAnsi="Arial" w:cs="Arial"/>
        </w:rPr>
      </w:pPr>
    </w:p>
    <w:p w14:paraId="5A7E0BB1" w14:textId="607379C3" w:rsidR="0094415A" w:rsidRPr="00B43B01" w:rsidRDefault="0094415A" w:rsidP="00B43B01">
      <w:pPr>
        <w:spacing w:line="276" w:lineRule="auto"/>
        <w:ind w:left="567" w:right="620"/>
        <w:jc w:val="both"/>
        <w:rPr>
          <w:rFonts w:ascii="Arial" w:hAnsi="Arial" w:cs="Arial"/>
          <w:sz w:val="22"/>
          <w:szCs w:val="22"/>
          <w:highlight w:val="yellow"/>
        </w:rPr>
      </w:pPr>
      <w:r w:rsidRPr="00B43B01">
        <w:rPr>
          <w:rFonts w:ascii="Arial" w:hAnsi="Arial" w:cs="Arial"/>
          <w:sz w:val="22"/>
          <w:szCs w:val="22"/>
        </w:rPr>
        <w:t xml:space="preserve">La suma de todo el desarrollo tecnológico humano en computación, informática, redes, telecomunicaciones, etc., utilizado para crear, almacenar, intercambiar y usar información en sus múltiples formas (texto, datos, voz, imágenes, video). Abarcan equipos de cómputo, programas, servicios en la </w:t>
      </w:r>
      <w:r w:rsidR="00B43B01">
        <w:rPr>
          <w:rFonts w:ascii="Arial" w:hAnsi="Arial" w:cs="Arial"/>
          <w:sz w:val="22"/>
          <w:szCs w:val="22"/>
        </w:rPr>
        <w:t>I</w:t>
      </w:r>
      <w:r w:rsidRPr="00B43B01">
        <w:rPr>
          <w:rFonts w:ascii="Arial" w:hAnsi="Arial" w:cs="Arial"/>
          <w:sz w:val="22"/>
          <w:szCs w:val="22"/>
        </w:rPr>
        <w:t xml:space="preserve">nternet, teléfonos </w:t>
      </w:r>
      <w:r w:rsidRPr="00B43B01">
        <w:rPr>
          <w:rFonts w:ascii="Arial" w:hAnsi="Arial" w:cs="Arial"/>
          <w:sz w:val="22"/>
          <w:szCs w:val="22"/>
        </w:rPr>
        <w:lastRenderedPageBreak/>
        <w:t>fijos y celulares, equipos y servicios de redes, etc. Por lo general asocian a un contexto: TIC para la educación, la salud, el desar</w:t>
      </w:r>
      <w:r w:rsidR="00B43B01">
        <w:rPr>
          <w:rFonts w:ascii="Arial" w:hAnsi="Arial" w:cs="Arial"/>
          <w:sz w:val="22"/>
          <w:szCs w:val="22"/>
        </w:rPr>
        <w:t>rollo, en bibliotecas, etcétera</w:t>
      </w:r>
      <w:r w:rsidRPr="00B43B01">
        <w:rPr>
          <w:rFonts w:ascii="Arial" w:hAnsi="Arial" w:cs="Arial"/>
          <w:sz w:val="22"/>
          <w:szCs w:val="22"/>
        </w:rPr>
        <w:t xml:space="preserve"> </w:t>
      </w:r>
      <w:r w:rsidRPr="00B43B01">
        <w:rPr>
          <w:rFonts w:ascii="Arial" w:hAnsi="Arial" w:cs="Arial"/>
          <w:sz w:val="22"/>
          <w:szCs w:val="22"/>
          <w:highlight w:val="yellow"/>
        </w:rPr>
        <w:t>(</w:t>
      </w:r>
      <w:proofErr w:type="spellStart"/>
      <w:r w:rsidRPr="00B43B01">
        <w:rPr>
          <w:rFonts w:ascii="Arial" w:hAnsi="Arial" w:cs="Arial"/>
          <w:sz w:val="22"/>
          <w:szCs w:val="22"/>
          <w:highlight w:val="yellow"/>
        </w:rPr>
        <w:t>Voutssás</w:t>
      </w:r>
      <w:proofErr w:type="spellEnd"/>
      <w:r w:rsidRPr="00B43B01">
        <w:rPr>
          <w:rFonts w:ascii="Arial" w:hAnsi="Arial" w:cs="Arial"/>
          <w:sz w:val="22"/>
          <w:szCs w:val="22"/>
          <w:highlight w:val="yellow"/>
        </w:rPr>
        <w:t xml:space="preserve"> Márquez, 2007, p. 275)</w:t>
      </w:r>
      <w:r w:rsidR="00B43B01">
        <w:rPr>
          <w:rFonts w:ascii="Arial" w:hAnsi="Arial" w:cs="Arial"/>
          <w:sz w:val="22"/>
          <w:szCs w:val="22"/>
          <w:highlight w:val="yellow"/>
        </w:rPr>
        <w:t>.</w:t>
      </w:r>
    </w:p>
    <w:p w14:paraId="3093716C" w14:textId="77777777" w:rsidR="0094415A" w:rsidRPr="009479CD" w:rsidRDefault="0094415A" w:rsidP="009479CD">
      <w:pPr>
        <w:spacing w:line="360" w:lineRule="auto"/>
        <w:jc w:val="both"/>
        <w:rPr>
          <w:rFonts w:ascii="Arial" w:hAnsi="Arial" w:cs="Arial"/>
        </w:rPr>
      </w:pPr>
      <w:r w:rsidRPr="009479CD">
        <w:rPr>
          <w:rFonts w:ascii="Arial" w:hAnsi="Arial" w:cs="Arial"/>
        </w:rPr>
        <w:t xml:space="preserve"> </w:t>
      </w:r>
    </w:p>
    <w:p w14:paraId="2ACAA8C8" w14:textId="55014661" w:rsidR="0094415A" w:rsidRPr="009479CD" w:rsidRDefault="0094415A" w:rsidP="00B43B01">
      <w:pPr>
        <w:spacing w:line="360" w:lineRule="auto"/>
        <w:ind w:firstLine="700"/>
        <w:jc w:val="both"/>
        <w:rPr>
          <w:rFonts w:ascii="Arial" w:hAnsi="Arial" w:cs="Arial"/>
        </w:rPr>
      </w:pPr>
      <w:r w:rsidRPr="009479CD">
        <w:rPr>
          <w:rFonts w:ascii="Arial" w:hAnsi="Arial" w:cs="Arial"/>
        </w:rPr>
        <w:t xml:space="preserve">Otra definición es la propuesta por </w:t>
      </w:r>
      <w:r w:rsidRPr="009479CD">
        <w:rPr>
          <w:rFonts w:ascii="Arial" w:hAnsi="Arial" w:cs="Arial"/>
          <w:highlight w:val="yellow"/>
        </w:rPr>
        <w:t>Peña (2013, p. 24)</w:t>
      </w:r>
      <w:r w:rsidR="00B43B01">
        <w:rPr>
          <w:rFonts w:ascii="Arial" w:hAnsi="Arial" w:cs="Arial"/>
        </w:rPr>
        <w:t xml:space="preserve">, </w:t>
      </w:r>
      <w:r w:rsidRPr="009479CD">
        <w:rPr>
          <w:rFonts w:ascii="Arial" w:hAnsi="Arial" w:cs="Arial"/>
        </w:rPr>
        <w:t>quien indica que las TIC</w:t>
      </w:r>
      <w:r w:rsidRPr="009479CD">
        <w:rPr>
          <w:rFonts w:ascii="Arial" w:hAnsi="Arial" w:cs="Arial"/>
          <w:b/>
        </w:rPr>
        <w:t xml:space="preserve"> </w:t>
      </w:r>
      <w:r w:rsidRPr="009479CD">
        <w:rPr>
          <w:rFonts w:ascii="Arial" w:hAnsi="Arial" w:cs="Arial"/>
        </w:rPr>
        <w:t>“engloban el conjunto de recursos necesarios para la agrupación, almacenamiento, procesamiento, transmisión y presentación de la información en una diversidad de formatos (texto, imagen y sonido)”. Las TIC son todos los medios para reunir, conservar, transmitir y recibir datos a través de un dispositivo y en formatos electróni</w:t>
      </w:r>
      <w:r w:rsidR="00B43B01">
        <w:rPr>
          <w:rFonts w:ascii="Arial" w:hAnsi="Arial" w:cs="Arial"/>
        </w:rPr>
        <w:t>cos, incluyendo también el</w:t>
      </w:r>
      <w:r w:rsidRPr="009479CD">
        <w:rPr>
          <w:rFonts w:ascii="Arial" w:hAnsi="Arial" w:cs="Arial"/>
        </w:rPr>
        <w:t xml:space="preserve"> </w:t>
      </w:r>
      <w:r w:rsidRPr="009479CD">
        <w:rPr>
          <w:rFonts w:ascii="Arial" w:hAnsi="Arial" w:cs="Arial"/>
          <w:i/>
        </w:rPr>
        <w:t>software</w:t>
      </w:r>
      <w:r w:rsidRPr="009479CD">
        <w:rPr>
          <w:rFonts w:ascii="Arial" w:hAnsi="Arial" w:cs="Arial"/>
        </w:rPr>
        <w:t xml:space="preserve"> y </w:t>
      </w:r>
      <w:r w:rsidR="00B43B01">
        <w:rPr>
          <w:rFonts w:ascii="Arial" w:hAnsi="Arial" w:cs="Arial"/>
        </w:rPr>
        <w:t xml:space="preserve">el </w:t>
      </w:r>
      <w:r w:rsidRPr="009479CD">
        <w:rPr>
          <w:rFonts w:ascii="Arial" w:hAnsi="Arial" w:cs="Arial"/>
          <w:i/>
        </w:rPr>
        <w:t>hardware.</w:t>
      </w:r>
    </w:p>
    <w:p w14:paraId="3BB9BD20" w14:textId="77777777" w:rsidR="0094415A" w:rsidRPr="009479CD" w:rsidRDefault="0094415A" w:rsidP="009479CD">
      <w:pPr>
        <w:spacing w:line="360" w:lineRule="auto"/>
        <w:jc w:val="both"/>
        <w:rPr>
          <w:rFonts w:ascii="Arial" w:hAnsi="Arial" w:cs="Arial"/>
        </w:rPr>
      </w:pPr>
    </w:p>
    <w:p w14:paraId="5F993E81" w14:textId="511162B6" w:rsidR="0094415A" w:rsidRPr="009479CD" w:rsidRDefault="0094415A" w:rsidP="009479CD">
      <w:pPr>
        <w:spacing w:line="360" w:lineRule="auto"/>
        <w:ind w:firstLine="700"/>
        <w:jc w:val="both"/>
        <w:rPr>
          <w:rFonts w:ascii="Arial" w:hAnsi="Arial" w:cs="Arial"/>
        </w:rPr>
      </w:pPr>
      <w:r w:rsidRPr="009479CD">
        <w:rPr>
          <w:rFonts w:ascii="Arial" w:hAnsi="Arial" w:cs="Arial"/>
        </w:rPr>
        <w:t xml:space="preserve">En la formación de usuarios las TIC sirven para acceder </w:t>
      </w:r>
      <w:r w:rsidR="00B43B01">
        <w:rPr>
          <w:rFonts w:ascii="Arial" w:hAnsi="Arial" w:cs="Arial"/>
        </w:rPr>
        <w:t>y recuperar</w:t>
      </w:r>
      <w:r w:rsidRPr="009479CD">
        <w:rPr>
          <w:rFonts w:ascii="Arial" w:hAnsi="Arial" w:cs="Arial"/>
        </w:rPr>
        <w:t xml:space="preserve"> recursos </w:t>
      </w:r>
      <w:r w:rsidR="00B43B01">
        <w:rPr>
          <w:rFonts w:ascii="Arial" w:hAnsi="Arial" w:cs="Arial"/>
        </w:rPr>
        <w:t xml:space="preserve">de información </w:t>
      </w:r>
      <w:r w:rsidR="00753E72" w:rsidRPr="00EF40A2">
        <w:rPr>
          <w:rFonts w:ascii="Arial" w:hAnsi="Arial" w:cs="Arial"/>
        </w:rPr>
        <w:t>co</w:t>
      </w:r>
      <w:r w:rsidRPr="00EF40A2">
        <w:rPr>
          <w:rFonts w:ascii="Arial" w:hAnsi="Arial" w:cs="Arial"/>
        </w:rPr>
        <w:t xml:space="preserve">n </w:t>
      </w:r>
      <w:r w:rsidRPr="009479CD">
        <w:rPr>
          <w:rFonts w:ascii="Arial" w:hAnsi="Arial" w:cs="Arial"/>
        </w:rPr>
        <w:t xml:space="preserve">soporte digital. Como herramientas </w:t>
      </w:r>
      <w:r w:rsidR="00B43B01">
        <w:rPr>
          <w:rFonts w:ascii="Arial" w:hAnsi="Arial" w:cs="Arial"/>
        </w:rPr>
        <w:t>pueden considerarse</w:t>
      </w:r>
      <w:r w:rsidRPr="009479CD">
        <w:rPr>
          <w:rFonts w:ascii="Arial" w:hAnsi="Arial" w:cs="Arial"/>
        </w:rPr>
        <w:t xml:space="preserve"> las computadoras personales, lectores de libros electrónicos, dispositivos móviles (tabletas, teléfonos, etcétera), ya que se </w:t>
      </w:r>
      <w:r w:rsidR="00B43B01">
        <w:rPr>
          <w:rFonts w:ascii="Arial" w:hAnsi="Arial" w:cs="Arial"/>
        </w:rPr>
        <w:t>ha</w:t>
      </w:r>
      <w:r w:rsidRPr="009479CD">
        <w:rPr>
          <w:rFonts w:ascii="Arial" w:hAnsi="Arial" w:cs="Arial"/>
        </w:rPr>
        <w:t xml:space="preserve"> incrementado </w:t>
      </w:r>
      <w:r w:rsidR="00B43B01">
        <w:rPr>
          <w:rFonts w:ascii="Arial" w:hAnsi="Arial" w:cs="Arial"/>
        </w:rPr>
        <w:t xml:space="preserve">sustancialmente la disponibilidad de </w:t>
      </w:r>
      <w:r w:rsidR="005752DE">
        <w:rPr>
          <w:rFonts w:ascii="Arial" w:hAnsi="Arial" w:cs="Arial"/>
        </w:rPr>
        <w:t xml:space="preserve">documentos </w:t>
      </w:r>
      <w:r w:rsidR="005752DE" w:rsidRPr="00EF40A2">
        <w:rPr>
          <w:rFonts w:ascii="Arial" w:hAnsi="Arial" w:cs="Arial"/>
        </w:rPr>
        <w:t>co</w:t>
      </w:r>
      <w:r w:rsidRPr="00EF40A2">
        <w:rPr>
          <w:rFonts w:ascii="Arial" w:hAnsi="Arial" w:cs="Arial"/>
        </w:rPr>
        <w:t xml:space="preserve">n </w:t>
      </w:r>
      <w:r w:rsidRPr="009479CD">
        <w:rPr>
          <w:rFonts w:ascii="Arial" w:hAnsi="Arial" w:cs="Arial"/>
        </w:rPr>
        <w:t>soporte electrónico</w:t>
      </w:r>
      <w:r w:rsidR="00B43B01">
        <w:rPr>
          <w:rFonts w:ascii="Arial" w:hAnsi="Arial" w:cs="Arial"/>
        </w:rPr>
        <w:t>,</w:t>
      </w:r>
      <w:r w:rsidRPr="009479CD">
        <w:rPr>
          <w:rFonts w:ascii="Arial" w:hAnsi="Arial" w:cs="Arial"/>
        </w:rPr>
        <w:t xml:space="preserve"> pero también sirven como medio para almacenar, difundir e impartir los programas de forma remota y que el usuario no deba estar presente físicamente para </w:t>
      </w:r>
      <w:r w:rsidR="00B43B01">
        <w:rPr>
          <w:rFonts w:ascii="Arial" w:hAnsi="Arial" w:cs="Arial"/>
        </w:rPr>
        <w:t>cursarlos</w:t>
      </w:r>
      <w:r w:rsidRPr="009479CD">
        <w:rPr>
          <w:rFonts w:ascii="Arial" w:hAnsi="Arial" w:cs="Arial"/>
        </w:rPr>
        <w:t xml:space="preserve">, además </w:t>
      </w:r>
      <w:r w:rsidR="00B43B01">
        <w:rPr>
          <w:rFonts w:ascii="Arial" w:hAnsi="Arial" w:cs="Arial"/>
        </w:rPr>
        <w:t>podrá</w:t>
      </w:r>
      <w:r w:rsidRPr="009479CD">
        <w:rPr>
          <w:rFonts w:ascii="Arial" w:hAnsi="Arial" w:cs="Arial"/>
        </w:rPr>
        <w:t xml:space="preserve"> realizarlo cuando mejor</w:t>
      </w:r>
      <w:r w:rsidR="00A86AF8">
        <w:rPr>
          <w:rFonts w:ascii="Arial" w:hAnsi="Arial" w:cs="Arial"/>
        </w:rPr>
        <w:t xml:space="preserve"> le convenga para</w:t>
      </w:r>
      <w:r w:rsidRPr="009479CD">
        <w:rPr>
          <w:rFonts w:ascii="Arial" w:hAnsi="Arial" w:cs="Arial"/>
        </w:rPr>
        <w:t xml:space="preserve"> sus actividades</w:t>
      </w:r>
      <w:r w:rsidR="00B43B01">
        <w:rPr>
          <w:rFonts w:ascii="Arial" w:hAnsi="Arial" w:cs="Arial"/>
        </w:rPr>
        <w:t>.</w:t>
      </w:r>
      <w:r w:rsidRPr="009479CD">
        <w:rPr>
          <w:rFonts w:ascii="Arial" w:hAnsi="Arial" w:cs="Arial"/>
        </w:rPr>
        <w:t xml:space="preserve"> </w:t>
      </w:r>
      <w:r w:rsidRPr="00B43B01">
        <w:rPr>
          <w:rFonts w:ascii="Arial" w:hAnsi="Arial" w:cs="Arial"/>
          <w:highlight w:val="yellow"/>
        </w:rPr>
        <w:t>Peña</w:t>
      </w:r>
      <w:r w:rsidR="00B43B01" w:rsidRPr="00B43B01">
        <w:rPr>
          <w:rFonts w:ascii="Arial" w:hAnsi="Arial" w:cs="Arial"/>
          <w:highlight w:val="yellow"/>
        </w:rPr>
        <w:t xml:space="preserve"> (2013, p. 24)</w:t>
      </w:r>
      <w:r w:rsidRPr="009479CD">
        <w:rPr>
          <w:rFonts w:ascii="Arial" w:hAnsi="Arial" w:cs="Arial"/>
        </w:rPr>
        <w:t xml:space="preserve"> comenta que “</w:t>
      </w:r>
      <w:r w:rsidR="00B43B01">
        <w:rPr>
          <w:rFonts w:ascii="Arial" w:hAnsi="Arial" w:cs="Arial"/>
        </w:rPr>
        <w:t>ú</w:t>
      </w:r>
      <w:r w:rsidRPr="009479CD">
        <w:rPr>
          <w:rFonts w:ascii="Arial" w:hAnsi="Arial" w:cs="Arial"/>
        </w:rPr>
        <w:t>ltimamente la educación a distancia se ha visto afectada con mayor énfasis por el uso de TIC debido a que han propiciado el desarrollo de escenarios virtuales de aprendizaje donde el estudio determinan</w:t>
      </w:r>
      <w:r w:rsidR="00B43B01">
        <w:rPr>
          <w:rFonts w:ascii="Arial" w:hAnsi="Arial" w:cs="Arial"/>
        </w:rPr>
        <w:t xml:space="preserve"> dinámicas para el aprendizaje”;</w:t>
      </w:r>
      <w:r w:rsidRPr="009479CD">
        <w:rPr>
          <w:rFonts w:ascii="Arial" w:hAnsi="Arial" w:cs="Arial"/>
        </w:rPr>
        <w:t xml:space="preserve"> de esta </w:t>
      </w:r>
      <w:r w:rsidR="00B43B01">
        <w:rPr>
          <w:rFonts w:ascii="Arial" w:hAnsi="Arial" w:cs="Arial"/>
        </w:rPr>
        <w:t>manera</w:t>
      </w:r>
      <w:r w:rsidRPr="009479CD">
        <w:rPr>
          <w:rFonts w:ascii="Arial" w:hAnsi="Arial" w:cs="Arial"/>
        </w:rPr>
        <w:t xml:space="preserve"> la formación de usuarios evoluciona ya que como se comentaba anteriormente </w:t>
      </w:r>
      <w:r w:rsidR="00B43B01">
        <w:rPr>
          <w:rFonts w:ascii="Arial" w:hAnsi="Arial" w:cs="Arial"/>
        </w:rPr>
        <w:t xml:space="preserve">en </w:t>
      </w:r>
      <w:r w:rsidRPr="009479CD">
        <w:rPr>
          <w:rFonts w:ascii="Arial" w:hAnsi="Arial" w:cs="Arial"/>
        </w:rPr>
        <w:t xml:space="preserve">sus inicios </w:t>
      </w:r>
      <w:r w:rsidR="00B43B01">
        <w:rPr>
          <w:rFonts w:ascii="Arial" w:hAnsi="Arial" w:cs="Arial"/>
        </w:rPr>
        <w:t>se circunscribía a</w:t>
      </w:r>
      <w:r w:rsidRPr="009479CD">
        <w:rPr>
          <w:rFonts w:ascii="Arial" w:hAnsi="Arial" w:cs="Arial"/>
        </w:rPr>
        <w:t xml:space="preserve"> las visitas guiadas, ahora en </w:t>
      </w:r>
      <w:r w:rsidR="00B43B01">
        <w:rPr>
          <w:rFonts w:ascii="Arial" w:hAnsi="Arial" w:cs="Arial"/>
        </w:rPr>
        <w:t>las</w:t>
      </w:r>
      <w:r w:rsidRPr="009479CD">
        <w:rPr>
          <w:rFonts w:ascii="Arial" w:hAnsi="Arial" w:cs="Arial"/>
        </w:rPr>
        <w:t xml:space="preserve"> modalidad</w:t>
      </w:r>
      <w:r w:rsidR="003313AA">
        <w:rPr>
          <w:rFonts w:ascii="Arial" w:hAnsi="Arial" w:cs="Arial"/>
        </w:rPr>
        <w:t>es</w:t>
      </w:r>
      <w:r w:rsidRPr="009479CD">
        <w:rPr>
          <w:rFonts w:ascii="Arial" w:hAnsi="Arial" w:cs="Arial"/>
        </w:rPr>
        <w:t xml:space="preserve"> </w:t>
      </w:r>
      <w:r w:rsidR="00B43B01">
        <w:rPr>
          <w:rFonts w:ascii="Arial" w:hAnsi="Arial" w:cs="Arial"/>
        </w:rPr>
        <w:t xml:space="preserve">virtuales </w:t>
      </w:r>
      <w:r w:rsidRPr="009479CD">
        <w:rPr>
          <w:rFonts w:ascii="Arial" w:hAnsi="Arial" w:cs="Arial"/>
        </w:rPr>
        <w:t>no es necesario estar presente</w:t>
      </w:r>
      <w:r w:rsidR="00B43B01">
        <w:rPr>
          <w:rFonts w:ascii="Arial" w:hAnsi="Arial" w:cs="Arial"/>
        </w:rPr>
        <w:t xml:space="preserve"> físicamente</w:t>
      </w:r>
      <w:r w:rsidRPr="009479CD">
        <w:rPr>
          <w:rFonts w:ascii="Arial" w:hAnsi="Arial" w:cs="Arial"/>
        </w:rPr>
        <w:t xml:space="preserve">. Las TIC “permiten la comunicación e interacción entre las personas sin importar el lugar donde éstas se encuentran, por lo que es un canal global e interactivo de comunicación </w:t>
      </w:r>
      <w:r w:rsidRPr="009479CD">
        <w:rPr>
          <w:rFonts w:ascii="Arial" w:hAnsi="Arial" w:cs="Arial"/>
          <w:highlight w:val="yellow"/>
        </w:rPr>
        <w:t>(Peña, 2013, p. 24)</w:t>
      </w:r>
      <w:r w:rsidRPr="009479CD">
        <w:rPr>
          <w:rFonts w:ascii="Arial" w:hAnsi="Arial" w:cs="Arial"/>
        </w:rPr>
        <w:t>.</w:t>
      </w:r>
    </w:p>
    <w:p w14:paraId="14FFB874" w14:textId="77777777" w:rsidR="0094415A" w:rsidRPr="009479CD" w:rsidRDefault="0094415A" w:rsidP="009479CD">
      <w:pPr>
        <w:spacing w:line="360" w:lineRule="auto"/>
        <w:jc w:val="both"/>
        <w:rPr>
          <w:rFonts w:ascii="Arial" w:hAnsi="Arial" w:cs="Arial"/>
        </w:rPr>
      </w:pPr>
    </w:p>
    <w:p w14:paraId="3153E899" w14:textId="71E823E6" w:rsidR="0094415A" w:rsidRPr="009479CD" w:rsidRDefault="0094415A" w:rsidP="009479CD">
      <w:pPr>
        <w:spacing w:line="360" w:lineRule="auto"/>
        <w:ind w:firstLine="700"/>
        <w:jc w:val="both"/>
        <w:rPr>
          <w:rFonts w:ascii="Arial" w:hAnsi="Arial" w:cs="Arial"/>
        </w:rPr>
      </w:pPr>
      <w:r w:rsidRPr="009479CD">
        <w:rPr>
          <w:rFonts w:ascii="Arial" w:hAnsi="Arial" w:cs="Arial"/>
        </w:rPr>
        <w:t xml:space="preserve">La formación de usuarios en línea es un recurso para enseñar de forma global y facilita </w:t>
      </w:r>
      <w:r w:rsidR="00A36CE8">
        <w:rPr>
          <w:rFonts w:ascii="Arial" w:hAnsi="Arial" w:cs="Arial"/>
        </w:rPr>
        <w:t>el</w:t>
      </w:r>
      <w:r w:rsidRPr="009479CD">
        <w:rPr>
          <w:rFonts w:ascii="Arial" w:hAnsi="Arial" w:cs="Arial"/>
        </w:rPr>
        <w:t xml:space="preserve"> acceso </w:t>
      </w:r>
      <w:r w:rsidR="00A36CE8">
        <w:rPr>
          <w:rFonts w:ascii="Arial" w:hAnsi="Arial" w:cs="Arial"/>
        </w:rPr>
        <w:t xml:space="preserve">al usuario y al formador, </w:t>
      </w:r>
      <w:r w:rsidRPr="009479CD">
        <w:rPr>
          <w:rFonts w:ascii="Arial" w:hAnsi="Arial" w:cs="Arial"/>
        </w:rPr>
        <w:t xml:space="preserve">ya que ninguno de los dos debe </w:t>
      </w:r>
      <w:r w:rsidRPr="009479CD">
        <w:rPr>
          <w:rFonts w:ascii="Arial" w:hAnsi="Arial" w:cs="Arial"/>
        </w:rPr>
        <w:lastRenderedPageBreak/>
        <w:t xml:space="preserve">sincronizarse </w:t>
      </w:r>
      <w:r w:rsidR="00A36CE8">
        <w:rPr>
          <w:rFonts w:ascii="Arial" w:hAnsi="Arial" w:cs="Arial"/>
        </w:rPr>
        <w:t>en tiempo real</w:t>
      </w:r>
      <w:r w:rsidRPr="009479CD">
        <w:rPr>
          <w:rFonts w:ascii="Arial" w:hAnsi="Arial" w:cs="Arial"/>
        </w:rPr>
        <w:t xml:space="preserve">. Esto permite salvar obstáculos </w:t>
      </w:r>
      <w:r w:rsidR="00A36CE8">
        <w:rPr>
          <w:rFonts w:ascii="Arial" w:hAnsi="Arial" w:cs="Arial"/>
        </w:rPr>
        <w:t>temporales y espaciales</w:t>
      </w:r>
      <w:r w:rsidRPr="009479CD">
        <w:rPr>
          <w:rFonts w:ascii="Arial" w:hAnsi="Arial" w:cs="Arial"/>
        </w:rPr>
        <w:t xml:space="preserve">, </w:t>
      </w:r>
      <w:r w:rsidR="00A36CE8">
        <w:rPr>
          <w:rFonts w:ascii="Arial" w:hAnsi="Arial" w:cs="Arial"/>
        </w:rPr>
        <w:t xml:space="preserve">por lo que </w:t>
      </w:r>
      <w:r w:rsidRPr="009479CD">
        <w:rPr>
          <w:rFonts w:ascii="Arial" w:hAnsi="Arial" w:cs="Arial"/>
        </w:rPr>
        <w:t xml:space="preserve">algunas de </w:t>
      </w:r>
      <w:r w:rsidR="00A36CE8">
        <w:rPr>
          <w:rFonts w:ascii="Arial" w:hAnsi="Arial" w:cs="Arial"/>
        </w:rPr>
        <w:t>sus</w:t>
      </w:r>
      <w:r w:rsidRPr="009479CD">
        <w:rPr>
          <w:rFonts w:ascii="Arial" w:hAnsi="Arial" w:cs="Arial"/>
        </w:rPr>
        <w:t xml:space="preserve"> ventajas </w:t>
      </w:r>
      <w:r w:rsidR="00A36CE8">
        <w:rPr>
          <w:rFonts w:ascii="Arial" w:hAnsi="Arial" w:cs="Arial"/>
        </w:rPr>
        <w:t>se describen a continuación</w:t>
      </w:r>
      <w:r w:rsidRPr="009479CD">
        <w:rPr>
          <w:rFonts w:ascii="Arial" w:hAnsi="Arial" w:cs="Arial"/>
        </w:rPr>
        <w:t>:</w:t>
      </w:r>
    </w:p>
    <w:p w14:paraId="7B0F00BB" w14:textId="77777777" w:rsidR="0094415A" w:rsidRPr="009479CD" w:rsidRDefault="0094415A" w:rsidP="00A36CE8">
      <w:pPr>
        <w:spacing w:line="360" w:lineRule="auto"/>
        <w:ind w:right="620"/>
        <w:jc w:val="both"/>
        <w:rPr>
          <w:rFonts w:ascii="Arial" w:hAnsi="Arial" w:cs="Arial"/>
        </w:rPr>
      </w:pPr>
    </w:p>
    <w:p w14:paraId="099C0D42" w14:textId="71B61594" w:rsidR="0094415A" w:rsidRPr="00A36CE8" w:rsidRDefault="0094415A" w:rsidP="005F1EAE">
      <w:pPr>
        <w:pStyle w:val="Prrafodelista"/>
        <w:numPr>
          <w:ilvl w:val="0"/>
          <w:numId w:val="37"/>
        </w:numPr>
        <w:spacing w:line="276" w:lineRule="auto"/>
        <w:ind w:left="851" w:right="620" w:hanging="284"/>
        <w:jc w:val="both"/>
        <w:rPr>
          <w:rFonts w:ascii="Arial" w:hAnsi="Arial" w:cs="Arial"/>
          <w:sz w:val="22"/>
          <w:szCs w:val="22"/>
        </w:rPr>
      </w:pPr>
      <w:r w:rsidRPr="00A36CE8">
        <w:rPr>
          <w:rFonts w:ascii="Arial" w:hAnsi="Arial" w:cs="Arial"/>
          <w:sz w:val="22"/>
          <w:szCs w:val="22"/>
        </w:rPr>
        <w:t>Permite que los estudiantes tengan su propio ritmo de aprendizaje</w:t>
      </w:r>
      <w:r w:rsidR="00A36CE8" w:rsidRPr="00A36CE8">
        <w:rPr>
          <w:rFonts w:ascii="Arial" w:hAnsi="Arial" w:cs="Arial"/>
          <w:sz w:val="22"/>
          <w:szCs w:val="22"/>
        </w:rPr>
        <w:t>.</w:t>
      </w:r>
    </w:p>
    <w:p w14:paraId="42B55240" w14:textId="7166C5AD" w:rsidR="0094415A" w:rsidRPr="00A36CE8" w:rsidRDefault="0094415A" w:rsidP="005F1EAE">
      <w:pPr>
        <w:pStyle w:val="Prrafodelista"/>
        <w:numPr>
          <w:ilvl w:val="0"/>
          <w:numId w:val="37"/>
        </w:numPr>
        <w:spacing w:line="276" w:lineRule="auto"/>
        <w:ind w:left="851" w:right="620" w:hanging="284"/>
        <w:jc w:val="both"/>
        <w:rPr>
          <w:rFonts w:ascii="Arial" w:hAnsi="Arial" w:cs="Arial"/>
          <w:sz w:val="22"/>
          <w:szCs w:val="22"/>
        </w:rPr>
      </w:pPr>
      <w:r w:rsidRPr="00A36CE8">
        <w:rPr>
          <w:rFonts w:ascii="Arial" w:hAnsi="Arial" w:cs="Arial"/>
          <w:sz w:val="22"/>
          <w:szCs w:val="22"/>
        </w:rPr>
        <w:t>Permite utilizar un conjunto de materiales formativos en línea en formato multimedia y algunos de carácter interactivo</w:t>
      </w:r>
      <w:r w:rsidR="00A36CE8" w:rsidRPr="00A36CE8">
        <w:rPr>
          <w:rFonts w:ascii="Arial" w:hAnsi="Arial" w:cs="Arial"/>
          <w:sz w:val="22"/>
          <w:szCs w:val="22"/>
        </w:rPr>
        <w:t>.</w:t>
      </w:r>
    </w:p>
    <w:p w14:paraId="412140B5" w14:textId="07D08577" w:rsidR="0094415A" w:rsidRPr="00A36CE8" w:rsidRDefault="0094415A" w:rsidP="005F1EAE">
      <w:pPr>
        <w:pStyle w:val="Prrafodelista"/>
        <w:numPr>
          <w:ilvl w:val="0"/>
          <w:numId w:val="37"/>
        </w:numPr>
        <w:spacing w:line="276" w:lineRule="auto"/>
        <w:ind w:left="851" w:right="620" w:hanging="284"/>
        <w:jc w:val="both"/>
        <w:rPr>
          <w:rFonts w:ascii="Arial" w:hAnsi="Arial" w:cs="Arial"/>
          <w:sz w:val="22"/>
          <w:szCs w:val="22"/>
        </w:rPr>
      </w:pPr>
      <w:r w:rsidRPr="00A36CE8">
        <w:rPr>
          <w:rFonts w:ascii="Arial" w:hAnsi="Arial" w:cs="Arial"/>
          <w:sz w:val="22"/>
          <w:szCs w:val="22"/>
        </w:rPr>
        <w:t xml:space="preserve">Ofrece herramientas de </w:t>
      </w:r>
      <w:r w:rsidR="00A36CE8" w:rsidRPr="00A36CE8">
        <w:rPr>
          <w:rFonts w:ascii="Arial" w:hAnsi="Arial" w:cs="Arial"/>
          <w:sz w:val="22"/>
          <w:szCs w:val="22"/>
        </w:rPr>
        <w:t xml:space="preserve">comunicación </w:t>
      </w:r>
      <w:r w:rsidR="00A36CE8" w:rsidRPr="00456BF7">
        <w:rPr>
          <w:rFonts w:ascii="Arial" w:hAnsi="Arial" w:cs="Arial"/>
          <w:sz w:val="22"/>
          <w:szCs w:val="22"/>
        </w:rPr>
        <w:t>sincrónica y asincrónic</w:t>
      </w:r>
      <w:r w:rsidR="005752DE" w:rsidRPr="00456BF7">
        <w:rPr>
          <w:rFonts w:ascii="Arial" w:hAnsi="Arial" w:cs="Arial"/>
          <w:sz w:val="22"/>
          <w:szCs w:val="22"/>
        </w:rPr>
        <w:t>a</w:t>
      </w:r>
      <w:r w:rsidRPr="00A36CE8">
        <w:rPr>
          <w:rFonts w:ascii="Arial" w:hAnsi="Arial" w:cs="Arial"/>
          <w:sz w:val="22"/>
          <w:szCs w:val="22"/>
        </w:rPr>
        <w:t>: correo electrónico, chat que permiten una formación colaborativa y un contacto fácil entre el estudiante y el profe</w:t>
      </w:r>
      <w:r w:rsidR="00A36CE8" w:rsidRPr="00A36CE8">
        <w:rPr>
          <w:rFonts w:ascii="Arial" w:hAnsi="Arial" w:cs="Arial"/>
          <w:sz w:val="22"/>
          <w:szCs w:val="22"/>
        </w:rPr>
        <w:t>sor.</w:t>
      </w:r>
    </w:p>
    <w:p w14:paraId="33BC4954" w14:textId="1F49BB19" w:rsidR="0094415A" w:rsidRPr="00A36CE8" w:rsidRDefault="0094415A" w:rsidP="005F1EAE">
      <w:pPr>
        <w:pStyle w:val="Prrafodelista"/>
        <w:numPr>
          <w:ilvl w:val="0"/>
          <w:numId w:val="37"/>
        </w:numPr>
        <w:spacing w:line="276" w:lineRule="auto"/>
        <w:ind w:left="851" w:right="620" w:hanging="284"/>
        <w:jc w:val="both"/>
        <w:rPr>
          <w:rFonts w:ascii="Arial" w:hAnsi="Arial" w:cs="Arial"/>
          <w:sz w:val="22"/>
          <w:szCs w:val="22"/>
        </w:rPr>
      </w:pPr>
      <w:r w:rsidRPr="00A36CE8">
        <w:rPr>
          <w:rFonts w:ascii="Arial" w:hAnsi="Arial" w:cs="Arial"/>
          <w:sz w:val="22"/>
          <w:szCs w:val="22"/>
        </w:rPr>
        <w:t>Ahorra costos y desplazamientos</w:t>
      </w:r>
      <w:r w:rsidR="00A36CE8" w:rsidRPr="00A36CE8">
        <w:rPr>
          <w:rFonts w:ascii="Arial" w:hAnsi="Arial" w:cs="Arial"/>
          <w:sz w:val="22"/>
          <w:szCs w:val="22"/>
        </w:rPr>
        <w:t>.</w:t>
      </w:r>
    </w:p>
    <w:p w14:paraId="5955F2BB" w14:textId="77777777" w:rsidR="0094415A" w:rsidRPr="00A36CE8" w:rsidRDefault="0094415A" w:rsidP="005F1EAE">
      <w:pPr>
        <w:pStyle w:val="Prrafodelista"/>
        <w:numPr>
          <w:ilvl w:val="0"/>
          <w:numId w:val="37"/>
        </w:numPr>
        <w:spacing w:line="276" w:lineRule="auto"/>
        <w:ind w:left="851" w:right="620" w:hanging="284"/>
        <w:jc w:val="both"/>
        <w:rPr>
          <w:rFonts w:ascii="Arial" w:hAnsi="Arial" w:cs="Arial"/>
          <w:sz w:val="22"/>
          <w:szCs w:val="22"/>
        </w:rPr>
      </w:pPr>
      <w:r w:rsidRPr="00A36CE8">
        <w:rPr>
          <w:rFonts w:ascii="Arial" w:hAnsi="Arial" w:cs="Arial"/>
          <w:sz w:val="22"/>
          <w:szCs w:val="22"/>
        </w:rPr>
        <w:t xml:space="preserve">Facilita la formación a personas con dificultades de movimiento y otros problemas </w:t>
      </w:r>
      <w:r w:rsidRPr="00A36CE8">
        <w:rPr>
          <w:rFonts w:ascii="Arial" w:hAnsi="Arial" w:cs="Arial"/>
          <w:sz w:val="22"/>
          <w:szCs w:val="22"/>
          <w:highlight w:val="yellow"/>
        </w:rPr>
        <w:t>(Peña, 2013, pp. 30-31)</w:t>
      </w:r>
    </w:p>
    <w:p w14:paraId="514DDA42" w14:textId="77777777" w:rsidR="0094415A" w:rsidRPr="009479CD" w:rsidRDefault="0094415A" w:rsidP="009479CD">
      <w:pPr>
        <w:spacing w:line="360" w:lineRule="auto"/>
        <w:ind w:left="709"/>
        <w:jc w:val="both"/>
        <w:rPr>
          <w:rFonts w:ascii="Arial" w:hAnsi="Arial" w:cs="Arial"/>
        </w:rPr>
      </w:pPr>
    </w:p>
    <w:p w14:paraId="32BAE627" w14:textId="11FA5904" w:rsidR="0094415A" w:rsidRPr="009479CD" w:rsidRDefault="00CC0216" w:rsidP="009479CD">
      <w:pPr>
        <w:spacing w:line="360" w:lineRule="auto"/>
        <w:ind w:firstLine="709"/>
        <w:jc w:val="both"/>
        <w:rPr>
          <w:rFonts w:ascii="Arial" w:hAnsi="Arial" w:cs="Arial"/>
        </w:rPr>
      </w:pPr>
      <w:r>
        <w:rPr>
          <w:rFonts w:ascii="Arial" w:hAnsi="Arial" w:cs="Arial"/>
        </w:rPr>
        <w:t>La aplicación de las</w:t>
      </w:r>
      <w:r w:rsidR="0094415A" w:rsidRPr="009479CD">
        <w:rPr>
          <w:rFonts w:ascii="Arial" w:hAnsi="Arial" w:cs="Arial"/>
        </w:rPr>
        <w:t xml:space="preserve"> TIC en la fo</w:t>
      </w:r>
      <w:r>
        <w:rPr>
          <w:rFonts w:ascii="Arial" w:hAnsi="Arial" w:cs="Arial"/>
        </w:rPr>
        <w:t>rmación de usuarios se presenta</w:t>
      </w:r>
      <w:r w:rsidR="0094415A" w:rsidRPr="009479CD">
        <w:rPr>
          <w:rFonts w:ascii="Arial" w:hAnsi="Arial" w:cs="Arial"/>
        </w:rPr>
        <w:t xml:space="preserve"> con diferentes funciones, primero como soporte y forma de recuperación de información, </w:t>
      </w:r>
      <w:r>
        <w:rPr>
          <w:rFonts w:ascii="Arial" w:hAnsi="Arial" w:cs="Arial"/>
        </w:rPr>
        <w:t>y en segundo término</w:t>
      </w:r>
      <w:r w:rsidR="0094415A" w:rsidRPr="009479CD">
        <w:rPr>
          <w:rFonts w:ascii="Arial" w:hAnsi="Arial" w:cs="Arial"/>
        </w:rPr>
        <w:t xml:space="preserve"> como medio para desarrollar la formación de usuarios fuera de ambientes presenciales, por lo que </w:t>
      </w:r>
      <w:r>
        <w:rPr>
          <w:rFonts w:ascii="Arial" w:hAnsi="Arial" w:cs="Arial"/>
        </w:rPr>
        <w:t>son</w:t>
      </w:r>
      <w:r w:rsidR="0094415A" w:rsidRPr="009479CD">
        <w:rPr>
          <w:rFonts w:ascii="Arial" w:hAnsi="Arial" w:cs="Arial"/>
        </w:rPr>
        <w:t xml:space="preserve"> un elemento muy importante dentro de </w:t>
      </w:r>
      <w:r>
        <w:rPr>
          <w:rFonts w:ascii="Arial" w:hAnsi="Arial" w:cs="Arial"/>
        </w:rPr>
        <w:t>este tipo de actividad</w:t>
      </w:r>
      <w:r w:rsidR="0094415A" w:rsidRPr="009479CD">
        <w:rPr>
          <w:rFonts w:ascii="Arial" w:hAnsi="Arial" w:cs="Arial"/>
        </w:rPr>
        <w:t xml:space="preserve">, y el usuario debe también de desarrollar competencias para hacer uso de </w:t>
      </w:r>
      <w:r>
        <w:rPr>
          <w:rFonts w:ascii="Arial" w:hAnsi="Arial" w:cs="Arial"/>
        </w:rPr>
        <w:t>ellas.</w:t>
      </w:r>
    </w:p>
    <w:p w14:paraId="471C2748" w14:textId="77777777" w:rsidR="0094415A" w:rsidRPr="009479CD" w:rsidRDefault="0094415A" w:rsidP="009479CD">
      <w:pPr>
        <w:tabs>
          <w:tab w:val="left" w:pos="900"/>
        </w:tabs>
        <w:spacing w:line="360" w:lineRule="auto"/>
        <w:jc w:val="both"/>
        <w:rPr>
          <w:rFonts w:ascii="Arial" w:hAnsi="Arial" w:cs="Arial"/>
        </w:rPr>
      </w:pPr>
    </w:p>
    <w:p w14:paraId="1E1BC914" w14:textId="77777777" w:rsidR="0094415A" w:rsidRDefault="0094415A" w:rsidP="009479CD">
      <w:pPr>
        <w:spacing w:line="360" w:lineRule="auto"/>
        <w:jc w:val="both"/>
        <w:rPr>
          <w:rFonts w:ascii="Arial" w:hAnsi="Arial" w:cs="Arial"/>
        </w:rPr>
      </w:pPr>
    </w:p>
    <w:p w14:paraId="62313DFB" w14:textId="6FD5D6D0" w:rsidR="00CC0216" w:rsidRPr="002621A7" w:rsidRDefault="00CC0216" w:rsidP="00CC0216">
      <w:pPr>
        <w:pStyle w:val="Prrafodelista"/>
        <w:numPr>
          <w:ilvl w:val="2"/>
          <w:numId w:val="1"/>
        </w:numPr>
        <w:spacing w:line="360" w:lineRule="auto"/>
        <w:jc w:val="both"/>
        <w:rPr>
          <w:rFonts w:ascii="Arial" w:hAnsi="Arial" w:cs="Arial"/>
          <w:b/>
          <w:color w:val="1F3864" w:themeColor="accent1" w:themeShade="80"/>
        </w:rPr>
      </w:pPr>
      <w:r>
        <w:rPr>
          <w:rFonts w:ascii="Arial" w:hAnsi="Arial" w:cs="Arial"/>
          <w:b/>
          <w:color w:val="1F3864" w:themeColor="accent1" w:themeShade="80"/>
        </w:rPr>
        <w:t>Usuarios del programa</w:t>
      </w:r>
    </w:p>
    <w:p w14:paraId="421607AD" w14:textId="77777777" w:rsidR="00CC0216" w:rsidRPr="009479CD" w:rsidRDefault="00CC0216" w:rsidP="009479CD">
      <w:pPr>
        <w:spacing w:line="360" w:lineRule="auto"/>
        <w:jc w:val="both"/>
        <w:rPr>
          <w:rFonts w:ascii="Arial" w:hAnsi="Arial" w:cs="Arial"/>
        </w:rPr>
      </w:pPr>
    </w:p>
    <w:p w14:paraId="320FBE90" w14:textId="698FD7A2" w:rsidR="0094415A" w:rsidRPr="009479CD" w:rsidRDefault="0094415A" w:rsidP="009479CD">
      <w:pPr>
        <w:spacing w:line="360" w:lineRule="auto"/>
        <w:jc w:val="both"/>
        <w:rPr>
          <w:rFonts w:ascii="Arial" w:hAnsi="Arial" w:cs="Arial"/>
        </w:rPr>
      </w:pPr>
      <w:r w:rsidRPr="009479CD">
        <w:rPr>
          <w:rFonts w:ascii="Arial" w:hAnsi="Arial" w:cs="Arial"/>
        </w:rPr>
        <w:t>La formación de usuarios en la BU está dirigida a los alumnos, investigadores, profe</w:t>
      </w:r>
      <w:r w:rsidR="0095016A">
        <w:rPr>
          <w:rFonts w:ascii="Arial" w:hAnsi="Arial" w:cs="Arial"/>
        </w:rPr>
        <w:t>sores y personal administrativo;</w:t>
      </w:r>
      <w:r w:rsidRPr="009479CD">
        <w:rPr>
          <w:rFonts w:ascii="Arial" w:hAnsi="Arial" w:cs="Arial"/>
        </w:rPr>
        <w:t xml:space="preserve"> cada uno de ellos tiene determinadas características, ya sea por su edad, nivel académico, </w:t>
      </w:r>
      <w:r w:rsidR="0095016A">
        <w:rPr>
          <w:rFonts w:ascii="Arial" w:hAnsi="Arial" w:cs="Arial"/>
        </w:rPr>
        <w:t xml:space="preserve">intereses y </w:t>
      </w:r>
      <w:r w:rsidRPr="009479CD">
        <w:rPr>
          <w:rFonts w:ascii="Arial" w:hAnsi="Arial" w:cs="Arial"/>
        </w:rPr>
        <w:t>necesidades de información</w:t>
      </w:r>
      <w:r w:rsidR="0095016A">
        <w:rPr>
          <w:rFonts w:ascii="Arial" w:hAnsi="Arial" w:cs="Arial"/>
        </w:rPr>
        <w:t xml:space="preserve">, lo que hace que su </w:t>
      </w:r>
      <w:r w:rsidRPr="009479CD">
        <w:rPr>
          <w:rFonts w:ascii="Arial" w:hAnsi="Arial" w:cs="Arial"/>
        </w:rPr>
        <w:t xml:space="preserve">forma de aprendizaje </w:t>
      </w:r>
      <w:r w:rsidR="0095016A">
        <w:rPr>
          <w:rFonts w:ascii="Arial" w:hAnsi="Arial" w:cs="Arial"/>
        </w:rPr>
        <w:t xml:space="preserve">difiera en algunos aspectos, lo que hace necesario </w:t>
      </w:r>
      <w:r w:rsidRPr="009479CD">
        <w:rPr>
          <w:rFonts w:ascii="Arial" w:hAnsi="Arial" w:cs="Arial"/>
        </w:rPr>
        <w:t>crear taller</w:t>
      </w:r>
      <w:r w:rsidR="0095016A">
        <w:rPr>
          <w:rFonts w:ascii="Arial" w:hAnsi="Arial" w:cs="Arial"/>
        </w:rPr>
        <w:t>es</w:t>
      </w:r>
      <w:r w:rsidRPr="009479CD">
        <w:rPr>
          <w:rFonts w:ascii="Arial" w:hAnsi="Arial" w:cs="Arial"/>
        </w:rPr>
        <w:t xml:space="preserve"> de formación de usuarios </w:t>
      </w:r>
      <w:r w:rsidR="0095016A">
        <w:rPr>
          <w:rFonts w:ascii="Arial" w:hAnsi="Arial" w:cs="Arial"/>
        </w:rPr>
        <w:t xml:space="preserve">enfocados a cada uno de estos segmentos de la comunidad </w:t>
      </w:r>
      <w:r w:rsidR="005B6F53" w:rsidRPr="00456BF7">
        <w:rPr>
          <w:rFonts w:ascii="Arial" w:hAnsi="Arial" w:cs="Arial"/>
        </w:rPr>
        <w:t xml:space="preserve">usufructuaria </w:t>
      </w:r>
      <w:r w:rsidR="0095016A">
        <w:rPr>
          <w:rFonts w:ascii="Arial" w:hAnsi="Arial" w:cs="Arial"/>
        </w:rPr>
        <w:t>de la biblioteca</w:t>
      </w:r>
      <w:r w:rsidRPr="009479CD">
        <w:rPr>
          <w:rFonts w:ascii="Arial" w:hAnsi="Arial" w:cs="Arial"/>
        </w:rPr>
        <w:t xml:space="preserve">, </w:t>
      </w:r>
      <w:r w:rsidR="0095016A">
        <w:rPr>
          <w:rFonts w:ascii="Arial" w:hAnsi="Arial" w:cs="Arial"/>
        </w:rPr>
        <w:t>por lo que es posible partir</w:t>
      </w:r>
      <w:r w:rsidRPr="009479CD">
        <w:rPr>
          <w:rFonts w:ascii="Arial" w:hAnsi="Arial" w:cs="Arial"/>
        </w:rPr>
        <w:t xml:space="preserve"> de </w:t>
      </w:r>
      <w:r w:rsidR="0095016A">
        <w:rPr>
          <w:rFonts w:ascii="Arial" w:hAnsi="Arial" w:cs="Arial"/>
        </w:rPr>
        <w:t>cursos</w:t>
      </w:r>
      <w:r w:rsidRPr="009479CD">
        <w:rPr>
          <w:rFonts w:ascii="Arial" w:hAnsi="Arial" w:cs="Arial"/>
        </w:rPr>
        <w:t xml:space="preserve"> general</w:t>
      </w:r>
      <w:r w:rsidR="0095016A">
        <w:rPr>
          <w:rFonts w:ascii="Arial" w:hAnsi="Arial" w:cs="Arial"/>
        </w:rPr>
        <w:t>es</w:t>
      </w:r>
      <w:r w:rsidRPr="009479CD">
        <w:rPr>
          <w:rFonts w:ascii="Arial" w:hAnsi="Arial" w:cs="Arial"/>
        </w:rPr>
        <w:t xml:space="preserve"> </w:t>
      </w:r>
      <w:r w:rsidR="0095016A">
        <w:rPr>
          <w:rFonts w:ascii="Arial" w:hAnsi="Arial" w:cs="Arial"/>
        </w:rPr>
        <w:t>e ir avanzando gradualmente a niveles más especializados.</w:t>
      </w:r>
    </w:p>
    <w:p w14:paraId="210E6FBC" w14:textId="77777777" w:rsidR="0094415A" w:rsidRPr="009479CD" w:rsidRDefault="0094415A" w:rsidP="009479CD">
      <w:pPr>
        <w:spacing w:line="360" w:lineRule="auto"/>
        <w:jc w:val="both"/>
        <w:rPr>
          <w:rFonts w:ascii="Arial" w:hAnsi="Arial" w:cs="Arial"/>
        </w:rPr>
      </w:pPr>
      <w:r w:rsidRPr="009479CD">
        <w:rPr>
          <w:rFonts w:ascii="Arial" w:hAnsi="Arial" w:cs="Arial"/>
        </w:rPr>
        <w:t xml:space="preserve"> </w:t>
      </w:r>
    </w:p>
    <w:p w14:paraId="41E13578" w14:textId="32286A79" w:rsidR="0094415A" w:rsidRPr="009479CD" w:rsidRDefault="0094415A" w:rsidP="009479CD">
      <w:pPr>
        <w:spacing w:line="360" w:lineRule="auto"/>
        <w:ind w:firstLine="700"/>
        <w:jc w:val="both"/>
        <w:rPr>
          <w:rFonts w:ascii="Arial" w:hAnsi="Arial" w:cs="Arial"/>
        </w:rPr>
      </w:pPr>
      <w:r w:rsidRPr="009479CD">
        <w:rPr>
          <w:rFonts w:ascii="Arial" w:hAnsi="Arial" w:cs="Arial"/>
        </w:rPr>
        <w:t xml:space="preserve">Ya que muchas universidades </w:t>
      </w:r>
      <w:r w:rsidR="0095016A">
        <w:rPr>
          <w:rFonts w:ascii="Arial" w:hAnsi="Arial" w:cs="Arial"/>
        </w:rPr>
        <w:t>imparten</w:t>
      </w:r>
      <w:r w:rsidRPr="009479CD">
        <w:rPr>
          <w:rFonts w:ascii="Arial" w:hAnsi="Arial" w:cs="Arial"/>
        </w:rPr>
        <w:t xml:space="preserve"> educación media</w:t>
      </w:r>
      <w:r w:rsidR="005B6F53">
        <w:rPr>
          <w:rFonts w:ascii="Arial" w:hAnsi="Arial" w:cs="Arial"/>
          <w:color w:val="FF0000"/>
        </w:rPr>
        <w:t xml:space="preserve"> </w:t>
      </w:r>
      <w:r w:rsidR="005B6F53" w:rsidRPr="00456BF7">
        <w:rPr>
          <w:rFonts w:ascii="Arial" w:hAnsi="Arial" w:cs="Arial"/>
        </w:rPr>
        <w:t>superior</w:t>
      </w:r>
      <w:r w:rsidRPr="00456BF7">
        <w:rPr>
          <w:rFonts w:ascii="Arial" w:hAnsi="Arial" w:cs="Arial"/>
        </w:rPr>
        <w:t xml:space="preserve"> </w:t>
      </w:r>
      <w:r w:rsidRPr="009479CD">
        <w:rPr>
          <w:rFonts w:ascii="Arial" w:hAnsi="Arial" w:cs="Arial"/>
        </w:rPr>
        <w:t>y superior</w:t>
      </w:r>
      <w:r w:rsidR="0095016A">
        <w:rPr>
          <w:rFonts w:ascii="Arial" w:hAnsi="Arial" w:cs="Arial"/>
        </w:rPr>
        <w:t>,</w:t>
      </w:r>
      <w:r w:rsidRPr="009479CD">
        <w:rPr>
          <w:rFonts w:ascii="Arial" w:hAnsi="Arial" w:cs="Arial"/>
        </w:rPr>
        <w:t xml:space="preserve"> la primera división </w:t>
      </w:r>
      <w:r w:rsidR="0095016A">
        <w:rPr>
          <w:rFonts w:ascii="Arial" w:hAnsi="Arial" w:cs="Arial"/>
        </w:rPr>
        <w:t xml:space="preserve">de este tipo de programas puede basarse en el grado académico </w:t>
      </w:r>
      <w:r w:rsidR="0095016A">
        <w:rPr>
          <w:rFonts w:ascii="Arial" w:hAnsi="Arial" w:cs="Arial"/>
        </w:rPr>
        <w:lastRenderedPageBreak/>
        <w:t xml:space="preserve">de </w:t>
      </w:r>
      <w:r w:rsidRPr="009479CD">
        <w:rPr>
          <w:rFonts w:ascii="Arial" w:hAnsi="Arial" w:cs="Arial"/>
        </w:rPr>
        <w:t xml:space="preserve">los alumnos </w:t>
      </w:r>
      <w:r w:rsidR="0095016A">
        <w:rPr>
          <w:rFonts w:ascii="Arial" w:hAnsi="Arial" w:cs="Arial"/>
        </w:rPr>
        <w:t>(</w:t>
      </w:r>
      <w:r w:rsidR="005B6F53" w:rsidRPr="00456BF7">
        <w:rPr>
          <w:rFonts w:ascii="Arial" w:hAnsi="Arial" w:cs="Arial"/>
        </w:rPr>
        <w:t>preparatoria</w:t>
      </w:r>
      <w:r w:rsidRPr="00456BF7">
        <w:rPr>
          <w:rFonts w:ascii="Arial" w:hAnsi="Arial" w:cs="Arial"/>
        </w:rPr>
        <w:t xml:space="preserve"> </w:t>
      </w:r>
      <w:r w:rsidRPr="009479CD">
        <w:rPr>
          <w:rFonts w:ascii="Arial" w:hAnsi="Arial" w:cs="Arial"/>
        </w:rPr>
        <w:t xml:space="preserve">y </w:t>
      </w:r>
      <w:r w:rsidR="005B6F53" w:rsidRPr="00456BF7">
        <w:rPr>
          <w:rFonts w:ascii="Arial" w:hAnsi="Arial" w:cs="Arial"/>
        </w:rPr>
        <w:t>licenciatura</w:t>
      </w:r>
      <w:r w:rsidR="0095016A">
        <w:rPr>
          <w:rFonts w:ascii="Arial" w:hAnsi="Arial" w:cs="Arial"/>
        </w:rPr>
        <w:t>) y por su actividad laboral (</w:t>
      </w:r>
      <w:r w:rsidRPr="009479CD">
        <w:rPr>
          <w:rFonts w:ascii="Arial" w:hAnsi="Arial" w:cs="Arial"/>
        </w:rPr>
        <w:t xml:space="preserve">profesores </w:t>
      </w:r>
      <w:r w:rsidR="0095016A">
        <w:rPr>
          <w:rFonts w:ascii="Arial" w:hAnsi="Arial" w:cs="Arial"/>
        </w:rPr>
        <w:t>o</w:t>
      </w:r>
      <w:r w:rsidRPr="009479CD">
        <w:rPr>
          <w:rFonts w:ascii="Arial" w:hAnsi="Arial" w:cs="Arial"/>
        </w:rPr>
        <w:t xml:space="preserve"> investigadores</w:t>
      </w:r>
      <w:r w:rsidR="0095016A">
        <w:rPr>
          <w:rFonts w:ascii="Arial" w:hAnsi="Arial" w:cs="Arial"/>
        </w:rPr>
        <w:t>)</w:t>
      </w:r>
      <w:r w:rsidRPr="009479CD">
        <w:rPr>
          <w:rFonts w:ascii="Arial" w:hAnsi="Arial" w:cs="Arial"/>
        </w:rPr>
        <w:t xml:space="preserve">, lo que haría posible la conformación de tres </w:t>
      </w:r>
      <w:r w:rsidR="0095016A">
        <w:rPr>
          <w:rFonts w:ascii="Arial" w:hAnsi="Arial" w:cs="Arial"/>
        </w:rPr>
        <w:t>grandes grupos:</w:t>
      </w:r>
    </w:p>
    <w:p w14:paraId="77CD22F1" w14:textId="77777777" w:rsidR="0094415A" w:rsidRPr="009479CD" w:rsidRDefault="0094415A" w:rsidP="009479CD">
      <w:pPr>
        <w:spacing w:line="360" w:lineRule="auto"/>
        <w:jc w:val="both"/>
        <w:rPr>
          <w:rFonts w:ascii="Arial" w:hAnsi="Arial" w:cs="Arial"/>
        </w:rPr>
      </w:pPr>
      <w:r w:rsidRPr="009479CD">
        <w:rPr>
          <w:rFonts w:ascii="Arial" w:hAnsi="Arial" w:cs="Arial"/>
        </w:rPr>
        <w:t xml:space="preserve"> </w:t>
      </w:r>
    </w:p>
    <w:p w14:paraId="13C27C67" w14:textId="07F912E0" w:rsidR="0094415A" w:rsidRPr="009479CD" w:rsidRDefault="0094415A" w:rsidP="005F1EAE">
      <w:pPr>
        <w:pStyle w:val="Prrafodelista"/>
        <w:numPr>
          <w:ilvl w:val="0"/>
          <w:numId w:val="7"/>
        </w:numPr>
        <w:pBdr>
          <w:top w:val="nil"/>
          <w:left w:val="nil"/>
          <w:bottom w:val="nil"/>
          <w:right w:val="nil"/>
          <w:between w:val="nil"/>
        </w:pBdr>
        <w:spacing w:line="360" w:lineRule="auto"/>
        <w:jc w:val="both"/>
        <w:rPr>
          <w:rFonts w:ascii="Arial" w:hAnsi="Arial" w:cs="Arial"/>
        </w:rPr>
      </w:pPr>
      <w:r w:rsidRPr="0095016A">
        <w:rPr>
          <w:rFonts w:ascii="Arial" w:hAnsi="Arial" w:cs="Arial"/>
          <w:b/>
        </w:rPr>
        <w:t>Alumnos de preparatoria:</w:t>
      </w:r>
      <w:r w:rsidRPr="009479CD">
        <w:rPr>
          <w:rFonts w:ascii="Arial" w:hAnsi="Arial" w:cs="Arial"/>
        </w:rPr>
        <w:t xml:space="preserve"> este tipo de usuarios van aproximadamente de los 14 años a los 18 años, la mayoría de ellos son más visuales y es más fácil perder su atención cuando </w:t>
      </w:r>
      <w:r w:rsidR="0095016A">
        <w:rPr>
          <w:rFonts w:ascii="Arial" w:hAnsi="Arial" w:cs="Arial"/>
        </w:rPr>
        <w:t xml:space="preserve">se les </w:t>
      </w:r>
      <w:r w:rsidRPr="009479CD">
        <w:rPr>
          <w:rFonts w:ascii="Arial" w:hAnsi="Arial" w:cs="Arial"/>
        </w:rPr>
        <w:t>explica</w:t>
      </w:r>
      <w:r w:rsidR="0095016A">
        <w:rPr>
          <w:rFonts w:ascii="Arial" w:hAnsi="Arial" w:cs="Arial"/>
        </w:rPr>
        <w:t xml:space="preserve"> un tema determinado;</w:t>
      </w:r>
      <w:r w:rsidRPr="009479CD">
        <w:rPr>
          <w:rFonts w:ascii="Arial" w:hAnsi="Arial" w:cs="Arial"/>
        </w:rPr>
        <w:t xml:space="preserve"> la mayoría de ellos manejan </w:t>
      </w:r>
      <w:r w:rsidR="0095016A">
        <w:rPr>
          <w:rFonts w:ascii="Arial" w:hAnsi="Arial" w:cs="Arial"/>
        </w:rPr>
        <w:t xml:space="preserve">con destreza </w:t>
      </w:r>
      <w:r w:rsidRPr="009479CD">
        <w:rPr>
          <w:rFonts w:ascii="Arial" w:hAnsi="Arial" w:cs="Arial"/>
        </w:rPr>
        <w:t>las TIC.</w:t>
      </w:r>
    </w:p>
    <w:p w14:paraId="272B30D8" w14:textId="77777777" w:rsidR="0094415A" w:rsidRPr="009479CD" w:rsidRDefault="0094415A" w:rsidP="009479CD">
      <w:pPr>
        <w:spacing w:line="360" w:lineRule="auto"/>
        <w:ind w:left="1080" w:hanging="360"/>
        <w:jc w:val="both"/>
        <w:rPr>
          <w:rFonts w:ascii="Arial" w:hAnsi="Arial" w:cs="Arial"/>
        </w:rPr>
      </w:pPr>
    </w:p>
    <w:p w14:paraId="3EFD9580" w14:textId="51C91E12" w:rsidR="0094415A" w:rsidRPr="009479CD" w:rsidRDefault="0094415A" w:rsidP="005F1EAE">
      <w:pPr>
        <w:pStyle w:val="Prrafodelista"/>
        <w:numPr>
          <w:ilvl w:val="0"/>
          <w:numId w:val="7"/>
        </w:numPr>
        <w:pBdr>
          <w:top w:val="nil"/>
          <w:left w:val="nil"/>
          <w:bottom w:val="nil"/>
          <w:right w:val="nil"/>
          <w:between w:val="nil"/>
        </w:pBdr>
        <w:spacing w:line="360" w:lineRule="auto"/>
        <w:jc w:val="both"/>
        <w:rPr>
          <w:rFonts w:ascii="Arial" w:hAnsi="Arial" w:cs="Arial"/>
        </w:rPr>
      </w:pPr>
      <w:r w:rsidRPr="0095016A">
        <w:rPr>
          <w:rFonts w:ascii="Arial" w:hAnsi="Arial" w:cs="Arial"/>
          <w:b/>
        </w:rPr>
        <w:t>Alumnos de nivel superior:</w:t>
      </w:r>
      <w:r w:rsidRPr="009479CD">
        <w:rPr>
          <w:rFonts w:ascii="Arial" w:hAnsi="Arial" w:cs="Arial"/>
        </w:rPr>
        <w:t xml:space="preserve"> todos ya eligieron una </w:t>
      </w:r>
      <w:r w:rsidR="0093184C" w:rsidRPr="00456BF7">
        <w:rPr>
          <w:rFonts w:ascii="Arial" w:hAnsi="Arial" w:cs="Arial"/>
        </w:rPr>
        <w:t>licenciatura</w:t>
      </w:r>
      <w:r w:rsidRPr="00456BF7">
        <w:rPr>
          <w:rFonts w:ascii="Arial" w:hAnsi="Arial" w:cs="Arial"/>
        </w:rPr>
        <w:t xml:space="preserve"> </w:t>
      </w:r>
      <w:r w:rsidRPr="009479CD">
        <w:rPr>
          <w:rFonts w:ascii="Arial" w:hAnsi="Arial" w:cs="Arial"/>
        </w:rPr>
        <w:t>por lo que es importante diseñar un programa de formación de usuarios especial en su área, realizarán preguntas más específicas y sus necesidades van encaminadas hacia cómo real</w:t>
      </w:r>
      <w:r w:rsidR="0093184C">
        <w:rPr>
          <w:rFonts w:ascii="Arial" w:hAnsi="Arial" w:cs="Arial"/>
        </w:rPr>
        <w:t>izar una adecuada investigación;</w:t>
      </w:r>
      <w:r w:rsidRPr="009479CD">
        <w:rPr>
          <w:rFonts w:ascii="Arial" w:hAnsi="Arial" w:cs="Arial"/>
        </w:rPr>
        <w:t xml:space="preserve"> en general</w:t>
      </w:r>
      <w:r w:rsidR="0093184C">
        <w:rPr>
          <w:rFonts w:ascii="Arial" w:hAnsi="Arial" w:cs="Arial"/>
        </w:rPr>
        <w:t>,</w:t>
      </w:r>
      <w:r w:rsidRPr="009479CD">
        <w:rPr>
          <w:rFonts w:ascii="Arial" w:hAnsi="Arial" w:cs="Arial"/>
        </w:rPr>
        <w:t xml:space="preserve"> llegan con competencias previas en tecnología, la mayoría cuentan con correo electrónico y manejan perfectamente redes sociales,</w:t>
      </w:r>
      <w:r w:rsidR="0095016A">
        <w:rPr>
          <w:rFonts w:ascii="Arial" w:hAnsi="Arial" w:cs="Arial"/>
        </w:rPr>
        <w:t xml:space="preserve"> pero </w:t>
      </w:r>
      <w:r w:rsidR="0093184C" w:rsidRPr="00456BF7">
        <w:rPr>
          <w:rFonts w:ascii="Arial" w:hAnsi="Arial" w:cs="Arial"/>
        </w:rPr>
        <w:t>con cierto desconocimiento en las</w:t>
      </w:r>
      <w:r w:rsidR="0095016A" w:rsidRPr="0093184C">
        <w:rPr>
          <w:rFonts w:ascii="Arial" w:hAnsi="Arial" w:cs="Arial"/>
          <w:color w:val="FF0000"/>
        </w:rPr>
        <w:t xml:space="preserve"> </w:t>
      </w:r>
      <w:r w:rsidR="0095016A">
        <w:rPr>
          <w:rFonts w:ascii="Arial" w:hAnsi="Arial" w:cs="Arial"/>
        </w:rPr>
        <w:t>redes académicas.</w:t>
      </w:r>
    </w:p>
    <w:p w14:paraId="215D30D6" w14:textId="77777777" w:rsidR="0094415A" w:rsidRPr="009479CD" w:rsidRDefault="0094415A" w:rsidP="009479CD">
      <w:pPr>
        <w:spacing w:line="360" w:lineRule="auto"/>
        <w:ind w:left="1080" w:hanging="360"/>
        <w:jc w:val="both"/>
        <w:rPr>
          <w:rFonts w:ascii="Arial" w:hAnsi="Arial" w:cs="Arial"/>
        </w:rPr>
      </w:pPr>
    </w:p>
    <w:p w14:paraId="0F273359" w14:textId="3DAADEB7" w:rsidR="0094415A" w:rsidRPr="009479CD" w:rsidRDefault="0094415A" w:rsidP="005F1EAE">
      <w:pPr>
        <w:pStyle w:val="Prrafodelista"/>
        <w:numPr>
          <w:ilvl w:val="0"/>
          <w:numId w:val="7"/>
        </w:numPr>
        <w:pBdr>
          <w:top w:val="nil"/>
          <w:left w:val="nil"/>
          <w:bottom w:val="nil"/>
          <w:right w:val="nil"/>
          <w:between w:val="nil"/>
        </w:pBdr>
        <w:spacing w:line="360" w:lineRule="auto"/>
        <w:jc w:val="both"/>
        <w:rPr>
          <w:rFonts w:ascii="Arial" w:hAnsi="Arial" w:cs="Arial"/>
        </w:rPr>
      </w:pPr>
      <w:r w:rsidRPr="0095016A">
        <w:rPr>
          <w:rFonts w:ascii="Arial" w:hAnsi="Arial" w:cs="Arial"/>
          <w:b/>
        </w:rPr>
        <w:t>Profesores e investigadores:</w:t>
      </w:r>
      <w:r w:rsidRPr="009479CD">
        <w:rPr>
          <w:rFonts w:ascii="Arial" w:hAnsi="Arial" w:cs="Arial"/>
        </w:rPr>
        <w:t xml:space="preserve"> </w:t>
      </w:r>
      <w:r w:rsidR="0095016A">
        <w:rPr>
          <w:rFonts w:ascii="Arial" w:hAnsi="Arial" w:cs="Arial"/>
        </w:rPr>
        <w:t>t</w:t>
      </w:r>
      <w:r w:rsidRPr="009479CD">
        <w:rPr>
          <w:rFonts w:ascii="Arial" w:hAnsi="Arial" w:cs="Arial"/>
        </w:rPr>
        <w:t xml:space="preserve">odos deberán </w:t>
      </w:r>
      <w:r w:rsidR="0095016A">
        <w:rPr>
          <w:rFonts w:ascii="Arial" w:hAnsi="Arial" w:cs="Arial"/>
        </w:rPr>
        <w:t>poseer estudios</w:t>
      </w:r>
      <w:r w:rsidRPr="009479CD">
        <w:rPr>
          <w:rFonts w:ascii="Arial" w:hAnsi="Arial" w:cs="Arial"/>
        </w:rPr>
        <w:t xml:space="preserve"> </w:t>
      </w:r>
      <w:r w:rsidR="0095016A">
        <w:rPr>
          <w:rFonts w:ascii="Arial" w:hAnsi="Arial" w:cs="Arial"/>
        </w:rPr>
        <w:t>mínimos de</w:t>
      </w:r>
      <w:r w:rsidRPr="009479CD">
        <w:rPr>
          <w:rFonts w:ascii="Arial" w:hAnsi="Arial" w:cs="Arial"/>
        </w:rPr>
        <w:t xml:space="preserve"> licenciatura concluida</w:t>
      </w:r>
      <w:r w:rsidR="0095016A">
        <w:rPr>
          <w:rFonts w:ascii="Arial" w:hAnsi="Arial" w:cs="Arial"/>
        </w:rPr>
        <w:t>,</w:t>
      </w:r>
      <w:r w:rsidRPr="009479CD">
        <w:rPr>
          <w:rFonts w:ascii="Arial" w:hAnsi="Arial" w:cs="Arial"/>
        </w:rPr>
        <w:t xml:space="preserve"> por lo que sus necesidades también son particulares ya que se especializan en un área particular, están en un proceso de integración a las TIC</w:t>
      </w:r>
      <w:r w:rsidR="0095016A">
        <w:rPr>
          <w:rFonts w:ascii="Arial" w:hAnsi="Arial" w:cs="Arial"/>
        </w:rPr>
        <w:t>.</w:t>
      </w:r>
    </w:p>
    <w:p w14:paraId="6DE99A3F" w14:textId="77777777" w:rsidR="0094415A" w:rsidRPr="009479CD" w:rsidRDefault="0094415A" w:rsidP="009479CD">
      <w:pPr>
        <w:spacing w:line="360" w:lineRule="auto"/>
        <w:jc w:val="both"/>
        <w:rPr>
          <w:rFonts w:ascii="Arial" w:hAnsi="Arial" w:cs="Arial"/>
        </w:rPr>
      </w:pPr>
    </w:p>
    <w:p w14:paraId="6E39309F" w14:textId="315EA6E6" w:rsidR="0094415A" w:rsidRPr="009479CD" w:rsidRDefault="0094415A" w:rsidP="009479CD">
      <w:pPr>
        <w:spacing w:line="360" w:lineRule="auto"/>
        <w:ind w:firstLine="700"/>
        <w:jc w:val="both"/>
        <w:rPr>
          <w:rFonts w:ascii="Arial" w:hAnsi="Arial" w:cs="Arial"/>
        </w:rPr>
      </w:pPr>
      <w:proofErr w:type="spellStart"/>
      <w:r w:rsidRPr="00AA5CBC">
        <w:rPr>
          <w:rFonts w:ascii="Arial" w:hAnsi="Arial" w:cs="Arial"/>
        </w:rPr>
        <w:t>Guinchat</w:t>
      </w:r>
      <w:proofErr w:type="spellEnd"/>
      <w:r w:rsidRPr="00AA5CBC">
        <w:rPr>
          <w:rFonts w:ascii="Arial" w:hAnsi="Arial" w:cs="Arial"/>
        </w:rPr>
        <w:t xml:space="preserve"> </w:t>
      </w:r>
      <w:r w:rsidR="0095016A" w:rsidRPr="00AA5CBC">
        <w:rPr>
          <w:rFonts w:ascii="Arial" w:hAnsi="Arial" w:cs="Arial"/>
        </w:rPr>
        <w:t>(</w:t>
      </w:r>
      <w:r w:rsidRPr="00AA5CBC">
        <w:rPr>
          <w:rFonts w:ascii="Arial" w:hAnsi="Arial" w:cs="Arial"/>
        </w:rPr>
        <w:t>1990</w:t>
      </w:r>
      <w:r w:rsidR="0095016A" w:rsidRPr="00AA5CBC">
        <w:rPr>
          <w:rFonts w:ascii="Arial" w:hAnsi="Arial" w:cs="Arial"/>
        </w:rPr>
        <w:t>)</w:t>
      </w:r>
      <w:r w:rsidR="0095016A">
        <w:rPr>
          <w:rFonts w:ascii="Arial" w:hAnsi="Arial" w:cs="Arial"/>
        </w:rPr>
        <w:t xml:space="preserve"> </w:t>
      </w:r>
      <w:r w:rsidRPr="009479CD">
        <w:rPr>
          <w:rFonts w:ascii="Arial" w:hAnsi="Arial" w:cs="Arial"/>
        </w:rPr>
        <w:t>describe la conducta que tiene cada grupo frente a la información</w:t>
      </w:r>
      <w:r w:rsidR="006046CE">
        <w:rPr>
          <w:rFonts w:ascii="Arial" w:hAnsi="Arial" w:cs="Arial"/>
        </w:rPr>
        <w:t xml:space="preserve"> y la forma en que manifiesta sus necesidades informativas, como se muestra en el cuadro que se presenta a continuación:</w:t>
      </w:r>
    </w:p>
    <w:p w14:paraId="7898C31A" w14:textId="77777777" w:rsidR="0094415A" w:rsidRPr="009479CD" w:rsidRDefault="0094415A" w:rsidP="006046CE">
      <w:pPr>
        <w:spacing w:line="360" w:lineRule="auto"/>
        <w:rPr>
          <w:rFonts w:ascii="Arial" w:hAnsi="Arial" w:cs="Arial"/>
        </w:rPr>
      </w:pPr>
    </w:p>
    <w:tbl>
      <w:tblPr>
        <w:tblW w:w="794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9"/>
        <w:gridCol w:w="2650"/>
        <w:gridCol w:w="2650"/>
      </w:tblGrid>
      <w:tr w:rsidR="0094415A" w:rsidRPr="006046CE" w14:paraId="63792827" w14:textId="77777777" w:rsidTr="006046CE">
        <w:trPr>
          <w:jc w:val="center"/>
        </w:trPr>
        <w:tc>
          <w:tcPr>
            <w:tcW w:w="264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tcMar>
              <w:top w:w="100" w:type="dxa"/>
              <w:left w:w="100" w:type="dxa"/>
              <w:bottom w:w="100" w:type="dxa"/>
              <w:right w:w="100" w:type="dxa"/>
            </w:tcMar>
            <w:vAlign w:val="center"/>
          </w:tcPr>
          <w:p w14:paraId="1781C02C" w14:textId="77777777" w:rsidR="0094415A" w:rsidRPr="006046CE" w:rsidRDefault="0094415A" w:rsidP="006046CE">
            <w:pPr>
              <w:widowControl w:val="0"/>
              <w:jc w:val="center"/>
              <w:rPr>
                <w:rFonts w:ascii="Arial" w:hAnsi="Arial" w:cs="Arial"/>
                <w:b/>
                <w:sz w:val="22"/>
                <w:szCs w:val="22"/>
              </w:rPr>
            </w:pPr>
            <w:r w:rsidRPr="006046CE">
              <w:rPr>
                <w:rFonts w:ascii="Arial" w:hAnsi="Arial" w:cs="Arial"/>
                <w:b/>
                <w:sz w:val="22"/>
                <w:szCs w:val="22"/>
              </w:rPr>
              <w:t>Grupo</w:t>
            </w:r>
          </w:p>
        </w:tc>
        <w:tc>
          <w:tcPr>
            <w:tcW w:w="26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tcMar>
              <w:top w:w="100" w:type="dxa"/>
              <w:left w:w="100" w:type="dxa"/>
              <w:bottom w:w="100" w:type="dxa"/>
              <w:right w:w="100" w:type="dxa"/>
            </w:tcMar>
            <w:vAlign w:val="center"/>
          </w:tcPr>
          <w:p w14:paraId="67B6180C" w14:textId="77777777" w:rsidR="0094415A" w:rsidRPr="006046CE" w:rsidRDefault="0094415A" w:rsidP="006046CE">
            <w:pPr>
              <w:widowControl w:val="0"/>
              <w:jc w:val="center"/>
              <w:rPr>
                <w:rFonts w:ascii="Arial" w:hAnsi="Arial" w:cs="Arial"/>
                <w:b/>
                <w:sz w:val="22"/>
                <w:szCs w:val="22"/>
              </w:rPr>
            </w:pPr>
            <w:r w:rsidRPr="006046CE">
              <w:rPr>
                <w:rFonts w:ascii="Arial" w:hAnsi="Arial" w:cs="Arial"/>
                <w:b/>
                <w:sz w:val="22"/>
                <w:szCs w:val="22"/>
              </w:rPr>
              <w:t>Actitud frente a la información</w:t>
            </w:r>
          </w:p>
        </w:tc>
        <w:tc>
          <w:tcPr>
            <w:tcW w:w="26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tcMar>
              <w:top w:w="100" w:type="dxa"/>
              <w:left w:w="100" w:type="dxa"/>
              <w:bottom w:w="100" w:type="dxa"/>
              <w:right w:w="100" w:type="dxa"/>
            </w:tcMar>
            <w:vAlign w:val="center"/>
          </w:tcPr>
          <w:p w14:paraId="4FC569D0" w14:textId="77777777" w:rsidR="0094415A" w:rsidRPr="006046CE" w:rsidRDefault="0094415A" w:rsidP="006046CE">
            <w:pPr>
              <w:widowControl w:val="0"/>
              <w:jc w:val="center"/>
              <w:rPr>
                <w:rFonts w:ascii="Arial" w:hAnsi="Arial" w:cs="Arial"/>
                <w:b/>
                <w:sz w:val="22"/>
                <w:szCs w:val="22"/>
              </w:rPr>
            </w:pPr>
            <w:r w:rsidRPr="006046CE">
              <w:rPr>
                <w:rFonts w:ascii="Arial" w:hAnsi="Arial" w:cs="Arial"/>
                <w:b/>
                <w:sz w:val="22"/>
                <w:szCs w:val="22"/>
              </w:rPr>
              <w:t>Necesidad principal de información</w:t>
            </w:r>
          </w:p>
        </w:tc>
      </w:tr>
      <w:tr w:rsidR="0094415A" w:rsidRPr="006046CE" w14:paraId="77D620B7" w14:textId="77777777" w:rsidTr="006046CE">
        <w:trPr>
          <w:jc w:val="center"/>
        </w:trPr>
        <w:tc>
          <w:tcPr>
            <w:tcW w:w="2649" w:type="dxa"/>
            <w:tcBorders>
              <w:top w:val="single" w:sz="8" w:space="0" w:color="FFFFFF" w:themeColor="background1"/>
            </w:tcBorders>
            <w:shd w:val="clear" w:color="auto" w:fill="auto"/>
            <w:tcMar>
              <w:top w:w="100" w:type="dxa"/>
              <w:left w:w="100" w:type="dxa"/>
              <w:bottom w:w="100" w:type="dxa"/>
              <w:right w:w="100" w:type="dxa"/>
            </w:tcMar>
            <w:vAlign w:val="center"/>
          </w:tcPr>
          <w:p w14:paraId="3A0646F8" w14:textId="77777777" w:rsidR="0094415A" w:rsidRPr="006046CE" w:rsidRDefault="0094415A" w:rsidP="006046CE">
            <w:pPr>
              <w:widowControl w:val="0"/>
              <w:rPr>
                <w:rFonts w:ascii="Arial" w:hAnsi="Arial" w:cs="Arial"/>
                <w:sz w:val="20"/>
                <w:szCs w:val="20"/>
              </w:rPr>
            </w:pPr>
            <w:r w:rsidRPr="006046CE">
              <w:rPr>
                <w:rFonts w:ascii="Arial" w:hAnsi="Arial" w:cs="Arial"/>
                <w:sz w:val="20"/>
                <w:szCs w:val="20"/>
              </w:rPr>
              <w:t>Estudiantes</w:t>
            </w:r>
          </w:p>
        </w:tc>
        <w:tc>
          <w:tcPr>
            <w:tcW w:w="2650" w:type="dxa"/>
            <w:tcBorders>
              <w:top w:val="single" w:sz="8" w:space="0" w:color="FFFFFF" w:themeColor="background1"/>
            </w:tcBorders>
            <w:shd w:val="clear" w:color="auto" w:fill="auto"/>
            <w:tcMar>
              <w:top w:w="100" w:type="dxa"/>
              <w:left w:w="100" w:type="dxa"/>
              <w:bottom w:w="100" w:type="dxa"/>
              <w:right w:w="100" w:type="dxa"/>
            </w:tcMar>
            <w:vAlign w:val="center"/>
          </w:tcPr>
          <w:p w14:paraId="1DDD7A07" w14:textId="77777777" w:rsidR="0094415A" w:rsidRPr="006046CE" w:rsidRDefault="0094415A" w:rsidP="006046CE">
            <w:pPr>
              <w:widowControl w:val="0"/>
              <w:rPr>
                <w:rFonts w:ascii="Arial" w:hAnsi="Arial" w:cs="Arial"/>
                <w:sz w:val="20"/>
                <w:szCs w:val="20"/>
              </w:rPr>
            </w:pPr>
            <w:r w:rsidRPr="006046CE">
              <w:rPr>
                <w:rFonts w:ascii="Arial" w:hAnsi="Arial" w:cs="Arial"/>
                <w:sz w:val="20"/>
                <w:szCs w:val="20"/>
              </w:rPr>
              <w:t>Aprendizaje</w:t>
            </w:r>
          </w:p>
        </w:tc>
        <w:tc>
          <w:tcPr>
            <w:tcW w:w="2650" w:type="dxa"/>
            <w:tcBorders>
              <w:top w:val="single" w:sz="8" w:space="0" w:color="FFFFFF" w:themeColor="background1"/>
            </w:tcBorders>
            <w:shd w:val="clear" w:color="auto" w:fill="auto"/>
            <w:tcMar>
              <w:top w:w="100" w:type="dxa"/>
              <w:left w:w="100" w:type="dxa"/>
              <w:bottom w:w="100" w:type="dxa"/>
              <w:right w:w="100" w:type="dxa"/>
            </w:tcMar>
            <w:vAlign w:val="center"/>
          </w:tcPr>
          <w:p w14:paraId="549F2187" w14:textId="77777777" w:rsidR="0094415A" w:rsidRPr="006046CE" w:rsidRDefault="0094415A" w:rsidP="006046CE">
            <w:pPr>
              <w:widowControl w:val="0"/>
              <w:rPr>
                <w:rFonts w:ascii="Arial" w:hAnsi="Arial" w:cs="Arial"/>
                <w:sz w:val="20"/>
                <w:szCs w:val="20"/>
              </w:rPr>
            </w:pPr>
            <w:r w:rsidRPr="006046CE">
              <w:rPr>
                <w:rFonts w:ascii="Arial" w:hAnsi="Arial" w:cs="Arial"/>
                <w:sz w:val="20"/>
                <w:szCs w:val="20"/>
              </w:rPr>
              <w:t>Divulgación</w:t>
            </w:r>
          </w:p>
        </w:tc>
      </w:tr>
      <w:tr w:rsidR="0094415A" w:rsidRPr="006046CE" w14:paraId="14F44924" w14:textId="77777777" w:rsidTr="006046CE">
        <w:trPr>
          <w:jc w:val="center"/>
        </w:trPr>
        <w:tc>
          <w:tcPr>
            <w:tcW w:w="2649" w:type="dxa"/>
            <w:shd w:val="clear" w:color="auto" w:fill="auto"/>
            <w:tcMar>
              <w:top w:w="100" w:type="dxa"/>
              <w:left w:w="100" w:type="dxa"/>
              <w:bottom w:w="100" w:type="dxa"/>
              <w:right w:w="100" w:type="dxa"/>
            </w:tcMar>
            <w:vAlign w:val="center"/>
          </w:tcPr>
          <w:p w14:paraId="6CB2032A" w14:textId="77777777" w:rsidR="0094415A" w:rsidRPr="006046CE" w:rsidRDefault="0094415A" w:rsidP="006046CE">
            <w:pPr>
              <w:widowControl w:val="0"/>
              <w:rPr>
                <w:rFonts w:ascii="Arial" w:hAnsi="Arial" w:cs="Arial"/>
                <w:sz w:val="20"/>
                <w:szCs w:val="20"/>
              </w:rPr>
            </w:pPr>
            <w:r w:rsidRPr="006046CE">
              <w:rPr>
                <w:rFonts w:ascii="Arial" w:hAnsi="Arial" w:cs="Arial"/>
                <w:sz w:val="20"/>
                <w:szCs w:val="20"/>
              </w:rPr>
              <w:t>Investigadores</w:t>
            </w:r>
          </w:p>
        </w:tc>
        <w:tc>
          <w:tcPr>
            <w:tcW w:w="2650" w:type="dxa"/>
            <w:shd w:val="clear" w:color="auto" w:fill="auto"/>
            <w:tcMar>
              <w:top w:w="100" w:type="dxa"/>
              <w:left w:w="100" w:type="dxa"/>
              <w:bottom w:w="100" w:type="dxa"/>
              <w:right w:w="100" w:type="dxa"/>
            </w:tcMar>
            <w:vAlign w:val="center"/>
          </w:tcPr>
          <w:p w14:paraId="043057AD" w14:textId="77777777" w:rsidR="0094415A" w:rsidRPr="006046CE" w:rsidRDefault="0094415A" w:rsidP="006046CE">
            <w:pPr>
              <w:widowControl w:val="0"/>
              <w:rPr>
                <w:rFonts w:ascii="Arial" w:hAnsi="Arial" w:cs="Arial"/>
                <w:sz w:val="20"/>
                <w:szCs w:val="20"/>
              </w:rPr>
            </w:pPr>
            <w:r w:rsidRPr="006046CE">
              <w:rPr>
                <w:rFonts w:ascii="Arial" w:hAnsi="Arial" w:cs="Arial"/>
                <w:sz w:val="20"/>
                <w:szCs w:val="20"/>
              </w:rPr>
              <w:t>Creadores</w:t>
            </w:r>
          </w:p>
        </w:tc>
        <w:tc>
          <w:tcPr>
            <w:tcW w:w="2650" w:type="dxa"/>
            <w:shd w:val="clear" w:color="auto" w:fill="auto"/>
            <w:tcMar>
              <w:top w:w="100" w:type="dxa"/>
              <w:left w:w="100" w:type="dxa"/>
              <w:bottom w:w="100" w:type="dxa"/>
              <w:right w:w="100" w:type="dxa"/>
            </w:tcMar>
            <w:vAlign w:val="center"/>
          </w:tcPr>
          <w:p w14:paraId="4DA02D3D" w14:textId="77777777" w:rsidR="0094415A" w:rsidRPr="006046CE" w:rsidRDefault="0094415A" w:rsidP="006046CE">
            <w:pPr>
              <w:widowControl w:val="0"/>
              <w:rPr>
                <w:rFonts w:ascii="Arial" w:hAnsi="Arial" w:cs="Arial"/>
                <w:sz w:val="20"/>
                <w:szCs w:val="20"/>
              </w:rPr>
            </w:pPr>
            <w:r w:rsidRPr="006046CE">
              <w:rPr>
                <w:rFonts w:ascii="Arial" w:hAnsi="Arial" w:cs="Arial"/>
                <w:sz w:val="20"/>
                <w:szCs w:val="20"/>
              </w:rPr>
              <w:t>Pertinencia</w:t>
            </w:r>
          </w:p>
        </w:tc>
      </w:tr>
      <w:tr w:rsidR="0094415A" w:rsidRPr="006046CE" w14:paraId="2094B270" w14:textId="77777777" w:rsidTr="006046CE">
        <w:trPr>
          <w:jc w:val="center"/>
        </w:trPr>
        <w:tc>
          <w:tcPr>
            <w:tcW w:w="2649" w:type="dxa"/>
            <w:shd w:val="clear" w:color="auto" w:fill="auto"/>
            <w:tcMar>
              <w:top w:w="100" w:type="dxa"/>
              <w:left w:w="100" w:type="dxa"/>
              <w:bottom w:w="100" w:type="dxa"/>
              <w:right w:w="100" w:type="dxa"/>
            </w:tcMar>
            <w:vAlign w:val="center"/>
          </w:tcPr>
          <w:p w14:paraId="7AA6A498" w14:textId="77777777" w:rsidR="0094415A" w:rsidRPr="006046CE" w:rsidRDefault="0094415A" w:rsidP="006046CE">
            <w:pPr>
              <w:widowControl w:val="0"/>
              <w:rPr>
                <w:rFonts w:ascii="Arial" w:hAnsi="Arial" w:cs="Arial"/>
                <w:sz w:val="20"/>
                <w:szCs w:val="20"/>
              </w:rPr>
            </w:pPr>
            <w:r w:rsidRPr="006046CE">
              <w:rPr>
                <w:rFonts w:ascii="Arial" w:hAnsi="Arial" w:cs="Arial"/>
                <w:sz w:val="20"/>
                <w:szCs w:val="20"/>
              </w:rPr>
              <w:lastRenderedPageBreak/>
              <w:t>Personal técnico</w:t>
            </w:r>
          </w:p>
        </w:tc>
        <w:tc>
          <w:tcPr>
            <w:tcW w:w="2650" w:type="dxa"/>
            <w:shd w:val="clear" w:color="auto" w:fill="auto"/>
            <w:tcMar>
              <w:top w:w="100" w:type="dxa"/>
              <w:left w:w="100" w:type="dxa"/>
              <w:bottom w:w="100" w:type="dxa"/>
              <w:right w:w="100" w:type="dxa"/>
            </w:tcMar>
            <w:vAlign w:val="center"/>
          </w:tcPr>
          <w:p w14:paraId="66055619" w14:textId="77777777" w:rsidR="0094415A" w:rsidRPr="006046CE" w:rsidRDefault="0094415A" w:rsidP="006046CE">
            <w:pPr>
              <w:widowControl w:val="0"/>
              <w:rPr>
                <w:rFonts w:ascii="Arial" w:hAnsi="Arial" w:cs="Arial"/>
                <w:sz w:val="20"/>
                <w:szCs w:val="20"/>
              </w:rPr>
            </w:pPr>
            <w:r w:rsidRPr="006046CE">
              <w:rPr>
                <w:rFonts w:ascii="Arial" w:hAnsi="Arial" w:cs="Arial"/>
                <w:sz w:val="20"/>
                <w:szCs w:val="20"/>
              </w:rPr>
              <w:t>Interpretación</w:t>
            </w:r>
          </w:p>
        </w:tc>
        <w:tc>
          <w:tcPr>
            <w:tcW w:w="2650" w:type="dxa"/>
            <w:shd w:val="clear" w:color="auto" w:fill="auto"/>
            <w:tcMar>
              <w:top w:w="100" w:type="dxa"/>
              <w:left w:w="100" w:type="dxa"/>
              <w:bottom w:w="100" w:type="dxa"/>
              <w:right w:w="100" w:type="dxa"/>
            </w:tcMar>
            <w:vAlign w:val="center"/>
          </w:tcPr>
          <w:p w14:paraId="75C4F916" w14:textId="77777777" w:rsidR="0094415A" w:rsidRPr="006046CE" w:rsidRDefault="0094415A" w:rsidP="006046CE">
            <w:pPr>
              <w:widowControl w:val="0"/>
              <w:rPr>
                <w:rFonts w:ascii="Arial" w:hAnsi="Arial" w:cs="Arial"/>
                <w:sz w:val="20"/>
                <w:szCs w:val="20"/>
              </w:rPr>
            </w:pPr>
            <w:r w:rsidRPr="006046CE">
              <w:rPr>
                <w:rFonts w:ascii="Arial" w:hAnsi="Arial" w:cs="Arial"/>
                <w:sz w:val="20"/>
                <w:szCs w:val="20"/>
              </w:rPr>
              <w:t>Pertinencia</w:t>
            </w:r>
          </w:p>
        </w:tc>
      </w:tr>
      <w:tr w:rsidR="0094415A" w:rsidRPr="006046CE" w14:paraId="6F940B4E" w14:textId="77777777" w:rsidTr="006046CE">
        <w:trPr>
          <w:jc w:val="center"/>
        </w:trPr>
        <w:tc>
          <w:tcPr>
            <w:tcW w:w="2649" w:type="dxa"/>
            <w:shd w:val="clear" w:color="auto" w:fill="auto"/>
            <w:tcMar>
              <w:top w:w="100" w:type="dxa"/>
              <w:left w:w="100" w:type="dxa"/>
              <w:bottom w:w="100" w:type="dxa"/>
              <w:right w:w="100" w:type="dxa"/>
            </w:tcMar>
            <w:vAlign w:val="center"/>
          </w:tcPr>
          <w:p w14:paraId="038E2678" w14:textId="77777777" w:rsidR="0094415A" w:rsidRPr="006046CE" w:rsidRDefault="0094415A" w:rsidP="006046CE">
            <w:pPr>
              <w:widowControl w:val="0"/>
              <w:rPr>
                <w:rFonts w:ascii="Arial" w:hAnsi="Arial" w:cs="Arial"/>
                <w:sz w:val="20"/>
                <w:szCs w:val="20"/>
              </w:rPr>
            </w:pPr>
            <w:r w:rsidRPr="006046CE">
              <w:rPr>
                <w:rFonts w:ascii="Arial" w:hAnsi="Arial" w:cs="Arial"/>
                <w:sz w:val="20"/>
                <w:szCs w:val="20"/>
              </w:rPr>
              <w:t>Profesores</w:t>
            </w:r>
          </w:p>
        </w:tc>
        <w:tc>
          <w:tcPr>
            <w:tcW w:w="2650" w:type="dxa"/>
            <w:shd w:val="clear" w:color="auto" w:fill="auto"/>
            <w:tcMar>
              <w:top w:w="100" w:type="dxa"/>
              <w:left w:w="100" w:type="dxa"/>
              <w:bottom w:w="100" w:type="dxa"/>
              <w:right w:w="100" w:type="dxa"/>
            </w:tcMar>
            <w:vAlign w:val="center"/>
          </w:tcPr>
          <w:p w14:paraId="7F666A69" w14:textId="77777777" w:rsidR="0094415A" w:rsidRPr="006046CE" w:rsidRDefault="0094415A" w:rsidP="006046CE">
            <w:pPr>
              <w:widowControl w:val="0"/>
              <w:rPr>
                <w:rFonts w:ascii="Arial" w:hAnsi="Arial" w:cs="Arial"/>
                <w:sz w:val="20"/>
                <w:szCs w:val="20"/>
              </w:rPr>
            </w:pPr>
            <w:r w:rsidRPr="006046CE">
              <w:rPr>
                <w:rFonts w:ascii="Arial" w:hAnsi="Arial" w:cs="Arial"/>
                <w:sz w:val="20"/>
                <w:szCs w:val="20"/>
              </w:rPr>
              <w:t>Divulgación</w:t>
            </w:r>
          </w:p>
        </w:tc>
        <w:tc>
          <w:tcPr>
            <w:tcW w:w="2650" w:type="dxa"/>
            <w:shd w:val="clear" w:color="auto" w:fill="auto"/>
            <w:tcMar>
              <w:top w:w="100" w:type="dxa"/>
              <w:left w:w="100" w:type="dxa"/>
              <w:bottom w:w="100" w:type="dxa"/>
              <w:right w:w="100" w:type="dxa"/>
            </w:tcMar>
            <w:vAlign w:val="center"/>
          </w:tcPr>
          <w:p w14:paraId="170D2D6A" w14:textId="77777777" w:rsidR="0094415A" w:rsidRPr="006046CE" w:rsidRDefault="0094415A" w:rsidP="006046CE">
            <w:pPr>
              <w:widowControl w:val="0"/>
              <w:rPr>
                <w:rFonts w:ascii="Arial" w:hAnsi="Arial" w:cs="Arial"/>
                <w:sz w:val="20"/>
                <w:szCs w:val="20"/>
              </w:rPr>
            </w:pPr>
            <w:r w:rsidRPr="006046CE">
              <w:rPr>
                <w:rFonts w:ascii="Arial" w:hAnsi="Arial" w:cs="Arial"/>
                <w:sz w:val="20"/>
                <w:szCs w:val="20"/>
              </w:rPr>
              <w:t>Sintetizada</w:t>
            </w:r>
          </w:p>
        </w:tc>
      </w:tr>
    </w:tbl>
    <w:p w14:paraId="6C3F5BCF" w14:textId="77777777" w:rsidR="006046CE" w:rsidRPr="00E74095" w:rsidRDefault="006046CE" w:rsidP="006046CE">
      <w:pPr>
        <w:spacing w:line="360" w:lineRule="auto"/>
        <w:jc w:val="both"/>
        <w:rPr>
          <w:rFonts w:ascii="Arial" w:hAnsi="Arial" w:cs="Arial"/>
          <w:sz w:val="10"/>
          <w:szCs w:val="10"/>
          <w:highlight w:val="yellow"/>
        </w:rPr>
      </w:pPr>
    </w:p>
    <w:p w14:paraId="55B21034" w14:textId="1BCCE973" w:rsidR="006046CE" w:rsidRPr="00E74095" w:rsidRDefault="006046CE" w:rsidP="006046CE">
      <w:pPr>
        <w:jc w:val="center"/>
        <w:rPr>
          <w:rFonts w:ascii="Arial" w:hAnsi="Arial" w:cs="Arial"/>
          <w:b/>
          <w:sz w:val="20"/>
          <w:szCs w:val="20"/>
          <w:highlight w:val="yellow"/>
        </w:rPr>
      </w:pPr>
      <w:r w:rsidRPr="00E74095">
        <w:rPr>
          <w:rFonts w:ascii="Arial" w:hAnsi="Arial" w:cs="Arial"/>
          <w:b/>
          <w:sz w:val="20"/>
          <w:szCs w:val="20"/>
          <w:highlight w:val="yellow"/>
        </w:rPr>
        <w:t xml:space="preserve">Tabla </w:t>
      </w:r>
      <w:r>
        <w:rPr>
          <w:rFonts w:ascii="Arial" w:hAnsi="Arial" w:cs="Arial"/>
          <w:b/>
          <w:sz w:val="20"/>
          <w:szCs w:val="20"/>
          <w:highlight w:val="yellow"/>
        </w:rPr>
        <w:t>2</w:t>
      </w:r>
      <w:r w:rsidRPr="00E74095">
        <w:rPr>
          <w:rFonts w:ascii="Arial" w:hAnsi="Arial" w:cs="Arial"/>
          <w:b/>
          <w:sz w:val="20"/>
          <w:szCs w:val="20"/>
          <w:highlight w:val="yellow"/>
        </w:rPr>
        <w:t xml:space="preserve">. </w:t>
      </w:r>
      <w:r>
        <w:rPr>
          <w:rFonts w:ascii="Arial" w:hAnsi="Arial" w:cs="Arial"/>
          <w:b/>
          <w:sz w:val="20"/>
          <w:szCs w:val="20"/>
          <w:highlight w:val="yellow"/>
        </w:rPr>
        <w:t>Clasificación de los usuarios de la información</w:t>
      </w:r>
    </w:p>
    <w:p w14:paraId="2B248C69" w14:textId="0D3A52EB" w:rsidR="006046CE" w:rsidRPr="00E74095" w:rsidRDefault="006046CE" w:rsidP="006046CE">
      <w:pPr>
        <w:jc w:val="center"/>
        <w:rPr>
          <w:rFonts w:ascii="Arial" w:hAnsi="Arial" w:cs="Arial"/>
          <w:b/>
          <w:sz w:val="20"/>
          <w:szCs w:val="20"/>
        </w:rPr>
      </w:pPr>
      <w:r w:rsidRPr="00E74095">
        <w:rPr>
          <w:rFonts w:ascii="Arial" w:hAnsi="Arial" w:cs="Arial"/>
          <w:b/>
          <w:sz w:val="20"/>
          <w:szCs w:val="20"/>
          <w:highlight w:val="yellow"/>
        </w:rPr>
        <w:t xml:space="preserve">Fuente: </w:t>
      </w:r>
      <w:r w:rsidR="00442D19">
        <w:rPr>
          <w:rFonts w:ascii="Arial" w:hAnsi="Arial" w:cs="Arial"/>
          <w:b/>
          <w:sz w:val="20"/>
          <w:szCs w:val="20"/>
          <w:highlight w:val="yellow"/>
        </w:rPr>
        <w:t xml:space="preserve">Gómez </w:t>
      </w:r>
      <w:proofErr w:type="spellStart"/>
      <w:r w:rsidR="00442D19">
        <w:rPr>
          <w:rFonts w:ascii="Arial" w:hAnsi="Arial" w:cs="Arial"/>
          <w:b/>
          <w:sz w:val="20"/>
          <w:szCs w:val="20"/>
          <w:highlight w:val="yellow"/>
        </w:rPr>
        <w:t>Sustai</w:t>
      </w:r>
      <w:r>
        <w:rPr>
          <w:rFonts w:ascii="Arial" w:hAnsi="Arial" w:cs="Arial"/>
          <w:b/>
          <w:sz w:val="20"/>
          <w:szCs w:val="20"/>
          <w:highlight w:val="yellow"/>
        </w:rPr>
        <w:t>ta</w:t>
      </w:r>
      <w:proofErr w:type="spellEnd"/>
      <w:r>
        <w:rPr>
          <w:rFonts w:ascii="Arial" w:hAnsi="Arial" w:cs="Arial"/>
          <w:b/>
          <w:sz w:val="20"/>
          <w:szCs w:val="20"/>
          <w:highlight w:val="yellow"/>
        </w:rPr>
        <w:t xml:space="preserve"> (2009, p. 87)</w:t>
      </w:r>
    </w:p>
    <w:p w14:paraId="342B52BD" w14:textId="77777777" w:rsidR="006046CE" w:rsidRPr="0016561C" w:rsidRDefault="006046CE" w:rsidP="006046CE">
      <w:pPr>
        <w:spacing w:line="360" w:lineRule="auto"/>
        <w:jc w:val="both"/>
        <w:rPr>
          <w:rFonts w:ascii="Arial" w:hAnsi="Arial" w:cs="Arial"/>
        </w:rPr>
      </w:pPr>
    </w:p>
    <w:p w14:paraId="1F180EF0" w14:textId="0A681C17" w:rsidR="0094415A" w:rsidRPr="009479CD" w:rsidRDefault="004F5FED" w:rsidP="004F5FED">
      <w:pPr>
        <w:spacing w:line="360" w:lineRule="auto"/>
        <w:ind w:firstLine="700"/>
        <w:jc w:val="both"/>
        <w:rPr>
          <w:rFonts w:ascii="Arial" w:hAnsi="Arial" w:cs="Arial"/>
        </w:rPr>
      </w:pPr>
      <w:r>
        <w:rPr>
          <w:rFonts w:ascii="Arial" w:hAnsi="Arial" w:cs="Arial"/>
        </w:rPr>
        <w:t>Como puede observarse, l</w:t>
      </w:r>
      <w:r w:rsidR="0094415A" w:rsidRPr="009479CD">
        <w:rPr>
          <w:rFonts w:ascii="Arial" w:hAnsi="Arial" w:cs="Arial"/>
        </w:rPr>
        <w:t xml:space="preserve">os estudiantes requieren información principalmente para su aprendizaje, la utilizan para resolver, aclarar e investigar situaciones en su formación académica, </w:t>
      </w:r>
      <w:r>
        <w:rPr>
          <w:rFonts w:ascii="Arial" w:hAnsi="Arial" w:cs="Arial"/>
        </w:rPr>
        <w:t>emplean</w:t>
      </w:r>
      <w:r w:rsidR="0094415A" w:rsidRPr="009479CD">
        <w:rPr>
          <w:rFonts w:ascii="Arial" w:hAnsi="Arial" w:cs="Arial"/>
        </w:rPr>
        <w:t xml:space="preserve"> textos de divulgación ya que en éstos se p</w:t>
      </w:r>
      <w:r>
        <w:rPr>
          <w:rFonts w:ascii="Arial" w:hAnsi="Arial" w:cs="Arial"/>
        </w:rPr>
        <w:t>resenta información científica.</w:t>
      </w:r>
      <w:r w:rsidR="0094415A" w:rsidRPr="009479CD">
        <w:rPr>
          <w:rFonts w:ascii="Arial" w:hAnsi="Arial" w:cs="Arial"/>
        </w:rPr>
        <w:t xml:space="preserve"> Los investigadores </w:t>
      </w:r>
      <w:r>
        <w:rPr>
          <w:rFonts w:ascii="Arial" w:hAnsi="Arial" w:cs="Arial"/>
        </w:rPr>
        <w:t>recurren</w:t>
      </w:r>
      <w:r w:rsidRPr="009479CD">
        <w:rPr>
          <w:rFonts w:ascii="Arial" w:hAnsi="Arial" w:cs="Arial"/>
        </w:rPr>
        <w:t xml:space="preserve"> </w:t>
      </w:r>
      <w:r>
        <w:rPr>
          <w:rFonts w:ascii="Arial" w:hAnsi="Arial" w:cs="Arial"/>
        </w:rPr>
        <w:t xml:space="preserve">a </w:t>
      </w:r>
      <w:r w:rsidR="0094415A" w:rsidRPr="009479CD">
        <w:rPr>
          <w:rFonts w:ascii="Arial" w:hAnsi="Arial" w:cs="Arial"/>
        </w:rPr>
        <w:t>la información para hacer estudios y establecen nuevas teorías o conocimiento</w:t>
      </w:r>
      <w:r>
        <w:rPr>
          <w:rFonts w:ascii="Arial" w:hAnsi="Arial" w:cs="Arial"/>
        </w:rPr>
        <w:t>s</w:t>
      </w:r>
      <w:r w:rsidR="0094415A" w:rsidRPr="009479CD">
        <w:rPr>
          <w:rFonts w:ascii="Arial" w:hAnsi="Arial" w:cs="Arial"/>
        </w:rPr>
        <w:t xml:space="preserve"> nuevo</w:t>
      </w:r>
      <w:r>
        <w:rPr>
          <w:rFonts w:ascii="Arial" w:hAnsi="Arial" w:cs="Arial"/>
        </w:rPr>
        <w:t>s</w:t>
      </w:r>
      <w:r w:rsidR="0094415A" w:rsidRPr="009479CD">
        <w:rPr>
          <w:rFonts w:ascii="Arial" w:hAnsi="Arial" w:cs="Arial"/>
        </w:rPr>
        <w:t>, necesitan información que les sea útil para su tema a desarrollar, el personal técnico busca información para resolver problemas o dudas espec</w:t>
      </w:r>
      <w:r>
        <w:rPr>
          <w:rFonts w:ascii="Arial" w:hAnsi="Arial" w:cs="Arial"/>
        </w:rPr>
        <w:t>íficas por lo que buscará</w:t>
      </w:r>
      <w:r w:rsidR="0094415A" w:rsidRPr="009479CD">
        <w:rPr>
          <w:rFonts w:ascii="Arial" w:hAnsi="Arial" w:cs="Arial"/>
        </w:rPr>
        <w:t xml:space="preserve"> que la información sea adecuada a la temática</w:t>
      </w:r>
      <w:r>
        <w:rPr>
          <w:rFonts w:ascii="Arial" w:hAnsi="Arial" w:cs="Arial"/>
        </w:rPr>
        <w:t xml:space="preserve"> de su interés</w:t>
      </w:r>
      <w:r w:rsidR="0094415A" w:rsidRPr="009479CD">
        <w:rPr>
          <w:rFonts w:ascii="Arial" w:hAnsi="Arial" w:cs="Arial"/>
        </w:rPr>
        <w:t xml:space="preserve">, los profesores también son creadores y buscan documentos de divulgación y </w:t>
      </w:r>
      <w:r w:rsidR="0093184C" w:rsidRPr="00456BF7">
        <w:rPr>
          <w:rFonts w:ascii="Arial" w:hAnsi="Arial" w:cs="Arial"/>
        </w:rPr>
        <w:t>sintéticos</w:t>
      </w:r>
      <w:r w:rsidR="0094415A" w:rsidRPr="00456BF7">
        <w:rPr>
          <w:rFonts w:ascii="Arial" w:hAnsi="Arial" w:cs="Arial"/>
        </w:rPr>
        <w:t xml:space="preserve"> </w:t>
      </w:r>
      <w:r w:rsidR="0094415A" w:rsidRPr="009479CD">
        <w:rPr>
          <w:rFonts w:ascii="Arial" w:hAnsi="Arial" w:cs="Arial"/>
        </w:rPr>
        <w:t>para simplificar los temas a buscar.</w:t>
      </w:r>
    </w:p>
    <w:p w14:paraId="7901D93D" w14:textId="77777777" w:rsidR="0094415A" w:rsidRPr="009479CD" w:rsidRDefault="0094415A" w:rsidP="009479CD">
      <w:pPr>
        <w:spacing w:line="360" w:lineRule="auto"/>
        <w:jc w:val="both"/>
        <w:rPr>
          <w:rFonts w:ascii="Arial" w:hAnsi="Arial" w:cs="Arial"/>
        </w:rPr>
      </w:pPr>
    </w:p>
    <w:p w14:paraId="56F7E102" w14:textId="0038C57E" w:rsidR="0094415A" w:rsidRPr="009479CD" w:rsidRDefault="0094415A" w:rsidP="009479CD">
      <w:pPr>
        <w:spacing w:line="360" w:lineRule="auto"/>
        <w:ind w:firstLine="700"/>
        <w:jc w:val="both"/>
        <w:rPr>
          <w:rFonts w:ascii="Arial" w:hAnsi="Arial" w:cs="Arial"/>
        </w:rPr>
      </w:pPr>
      <w:r w:rsidRPr="009479CD">
        <w:rPr>
          <w:rFonts w:ascii="Arial" w:hAnsi="Arial" w:cs="Arial"/>
        </w:rPr>
        <w:t>La actitud frente a la información dependerá</w:t>
      </w:r>
      <w:r w:rsidRPr="009479CD">
        <w:rPr>
          <w:rFonts w:ascii="Arial" w:hAnsi="Arial" w:cs="Arial"/>
          <w:b/>
        </w:rPr>
        <w:t xml:space="preserve"> </w:t>
      </w:r>
      <w:r w:rsidR="00D1318F">
        <w:rPr>
          <w:rFonts w:ascii="Arial" w:hAnsi="Arial" w:cs="Arial"/>
        </w:rPr>
        <w:t>del tipo de comunidad</w:t>
      </w:r>
      <w:r w:rsidR="0093184C">
        <w:rPr>
          <w:rFonts w:ascii="Arial" w:hAnsi="Arial" w:cs="Arial"/>
        </w:rPr>
        <w:t xml:space="preserve">.  </w:t>
      </w:r>
      <w:r w:rsidR="0093184C" w:rsidRPr="00456BF7">
        <w:rPr>
          <w:rFonts w:ascii="Arial" w:hAnsi="Arial" w:cs="Arial"/>
        </w:rPr>
        <w:t>E</w:t>
      </w:r>
      <w:r w:rsidRPr="00456BF7">
        <w:rPr>
          <w:rFonts w:ascii="Arial" w:hAnsi="Arial" w:cs="Arial"/>
        </w:rPr>
        <w:t xml:space="preserve">l </w:t>
      </w:r>
      <w:r w:rsidRPr="009479CD">
        <w:rPr>
          <w:rFonts w:ascii="Arial" w:hAnsi="Arial" w:cs="Arial"/>
        </w:rPr>
        <w:t>objetivo de los estudiantes es el aprendizaje</w:t>
      </w:r>
      <w:r w:rsidR="00B92450">
        <w:rPr>
          <w:rFonts w:ascii="Arial" w:hAnsi="Arial" w:cs="Arial"/>
        </w:rPr>
        <w:t>;</w:t>
      </w:r>
      <w:r w:rsidRPr="009479CD">
        <w:rPr>
          <w:rFonts w:ascii="Arial" w:hAnsi="Arial" w:cs="Arial"/>
        </w:rPr>
        <w:t xml:space="preserve"> los investigadores buscan crear conocimiento </w:t>
      </w:r>
      <w:r w:rsidR="00D1318F">
        <w:rPr>
          <w:rFonts w:ascii="Arial" w:hAnsi="Arial" w:cs="Arial"/>
        </w:rPr>
        <w:t>nuevo</w:t>
      </w:r>
      <w:r w:rsidR="00B92450">
        <w:rPr>
          <w:rFonts w:ascii="Arial" w:hAnsi="Arial" w:cs="Arial"/>
        </w:rPr>
        <w:t>,</w:t>
      </w:r>
      <w:r w:rsidR="00D1318F">
        <w:rPr>
          <w:rFonts w:ascii="Arial" w:hAnsi="Arial" w:cs="Arial"/>
        </w:rPr>
        <w:t xml:space="preserve"> </w:t>
      </w:r>
      <w:r w:rsidRPr="009479CD">
        <w:rPr>
          <w:rFonts w:ascii="Arial" w:hAnsi="Arial" w:cs="Arial"/>
        </w:rPr>
        <w:t xml:space="preserve">por lo que buscan información </w:t>
      </w:r>
      <w:r w:rsidR="00D1318F">
        <w:rPr>
          <w:rFonts w:ascii="Arial" w:hAnsi="Arial" w:cs="Arial"/>
        </w:rPr>
        <w:t xml:space="preserve">acorde </w:t>
      </w:r>
      <w:r w:rsidR="00B92450" w:rsidRPr="00456BF7">
        <w:rPr>
          <w:rFonts w:ascii="Arial" w:hAnsi="Arial" w:cs="Arial"/>
        </w:rPr>
        <w:t>con</w:t>
      </w:r>
      <w:r w:rsidR="00D1318F" w:rsidRPr="00456BF7">
        <w:rPr>
          <w:rFonts w:ascii="Arial" w:hAnsi="Arial" w:cs="Arial"/>
        </w:rPr>
        <w:t xml:space="preserve"> </w:t>
      </w:r>
      <w:r w:rsidR="00D1318F">
        <w:rPr>
          <w:rFonts w:ascii="Arial" w:hAnsi="Arial" w:cs="Arial"/>
        </w:rPr>
        <w:t>sus investigaciones</w:t>
      </w:r>
      <w:r w:rsidR="00B92450">
        <w:rPr>
          <w:rFonts w:ascii="Arial" w:hAnsi="Arial" w:cs="Arial"/>
        </w:rPr>
        <w:t xml:space="preserve">; </w:t>
      </w:r>
      <w:r w:rsidRPr="009479CD">
        <w:rPr>
          <w:rFonts w:ascii="Arial" w:hAnsi="Arial" w:cs="Arial"/>
        </w:rPr>
        <w:t xml:space="preserve">el personal técnico </w:t>
      </w:r>
      <w:r w:rsidR="00D1318F">
        <w:rPr>
          <w:rFonts w:ascii="Arial" w:hAnsi="Arial" w:cs="Arial"/>
        </w:rPr>
        <w:t xml:space="preserve">prefiere </w:t>
      </w:r>
      <w:r w:rsidRPr="009479CD">
        <w:rPr>
          <w:rFonts w:ascii="Arial" w:hAnsi="Arial" w:cs="Arial"/>
        </w:rPr>
        <w:t>la interpretación y los profesores buscan información para difundirla y extenderla de forma sintetizada.</w:t>
      </w:r>
    </w:p>
    <w:p w14:paraId="7E8000A2" w14:textId="77777777" w:rsidR="0094415A" w:rsidRPr="009479CD" w:rsidRDefault="0094415A" w:rsidP="009479CD">
      <w:pPr>
        <w:spacing w:line="360" w:lineRule="auto"/>
        <w:jc w:val="both"/>
        <w:rPr>
          <w:rFonts w:ascii="Arial" w:hAnsi="Arial" w:cs="Arial"/>
        </w:rPr>
      </w:pPr>
    </w:p>
    <w:p w14:paraId="0FA5512C" w14:textId="2C44ADCE" w:rsidR="0094415A" w:rsidRDefault="00D1318F" w:rsidP="009479CD">
      <w:pPr>
        <w:spacing w:line="360" w:lineRule="auto"/>
        <w:ind w:firstLine="700"/>
        <w:jc w:val="both"/>
        <w:rPr>
          <w:rFonts w:ascii="Arial" w:hAnsi="Arial" w:cs="Arial"/>
        </w:rPr>
      </w:pPr>
      <w:r>
        <w:rPr>
          <w:rFonts w:ascii="Arial" w:hAnsi="Arial" w:cs="Arial"/>
        </w:rPr>
        <w:t>Gracias a</w:t>
      </w:r>
      <w:r w:rsidR="0094415A" w:rsidRPr="009479CD">
        <w:rPr>
          <w:rFonts w:ascii="Arial" w:hAnsi="Arial" w:cs="Arial"/>
        </w:rPr>
        <w:t xml:space="preserve"> la formación de usuarios, el individuo </w:t>
      </w:r>
      <w:r w:rsidRPr="009479CD">
        <w:rPr>
          <w:rFonts w:ascii="Arial" w:hAnsi="Arial" w:cs="Arial"/>
        </w:rPr>
        <w:t xml:space="preserve">se beneficia </w:t>
      </w:r>
      <w:r>
        <w:rPr>
          <w:rFonts w:ascii="Arial" w:hAnsi="Arial" w:cs="Arial"/>
        </w:rPr>
        <w:t xml:space="preserve">y facilita </w:t>
      </w:r>
      <w:r w:rsidR="0094415A" w:rsidRPr="009479CD">
        <w:rPr>
          <w:rFonts w:ascii="Arial" w:hAnsi="Arial" w:cs="Arial"/>
        </w:rPr>
        <w:t xml:space="preserve">la toma de decisiones, </w:t>
      </w:r>
      <w:r>
        <w:rPr>
          <w:rFonts w:ascii="Arial" w:hAnsi="Arial" w:cs="Arial"/>
        </w:rPr>
        <w:t>ob</w:t>
      </w:r>
      <w:r w:rsidR="0094415A" w:rsidRPr="009479CD">
        <w:rPr>
          <w:rFonts w:ascii="Arial" w:hAnsi="Arial" w:cs="Arial"/>
        </w:rPr>
        <w:t xml:space="preserve">tendrá información para </w:t>
      </w:r>
      <w:r>
        <w:rPr>
          <w:rFonts w:ascii="Arial" w:hAnsi="Arial" w:cs="Arial"/>
        </w:rPr>
        <w:t>hacer uso de la más</w:t>
      </w:r>
      <w:r w:rsidR="0094415A" w:rsidRPr="009479CD">
        <w:rPr>
          <w:rFonts w:ascii="Arial" w:hAnsi="Arial" w:cs="Arial"/>
        </w:rPr>
        <w:t xml:space="preserve"> adecuada ya que tendrá un respaldo documental, estarán informados con datos fidedignos</w:t>
      </w:r>
      <w:r>
        <w:rPr>
          <w:rFonts w:ascii="Arial" w:hAnsi="Arial" w:cs="Arial"/>
        </w:rPr>
        <w:t>,</w:t>
      </w:r>
      <w:r w:rsidR="0094415A" w:rsidRPr="009479CD">
        <w:rPr>
          <w:rFonts w:ascii="Arial" w:hAnsi="Arial" w:cs="Arial"/>
        </w:rPr>
        <w:t xml:space="preserve"> serán independientes en la búsqueda de información y serán autosuficientes.</w:t>
      </w:r>
    </w:p>
    <w:p w14:paraId="61CC8862" w14:textId="77777777" w:rsidR="00D1318F" w:rsidRDefault="00D1318F" w:rsidP="00D1318F">
      <w:pPr>
        <w:spacing w:line="360" w:lineRule="auto"/>
        <w:jc w:val="both"/>
        <w:rPr>
          <w:rFonts w:ascii="Arial" w:hAnsi="Arial" w:cs="Arial"/>
        </w:rPr>
      </w:pPr>
    </w:p>
    <w:p w14:paraId="7E98FB8D" w14:textId="77777777" w:rsidR="00D1318F" w:rsidRDefault="00D1318F" w:rsidP="00D1318F">
      <w:pPr>
        <w:spacing w:line="360" w:lineRule="auto"/>
        <w:jc w:val="both"/>
        <w:rPr>
          <w:rFonts w:ascii="Arial" w:hAnsi="Arial" w:cs="Arial"/>
        </w:rPr>
      </w:pPr>
    </w:p>
    <w:p w14:paraId="700DDFA7" w14:textId="1E2E0DF2" w:rsidR="00D1318F" w:rsidRPr="002621A7" w:rsidRDefault="00D1318F" w:rsidP="00D1318F">
      <w:pPr>
        <w:pStyle w:val="Prrafodelista"/>
        <w:numPr>
          <w:ilvl w:val="2"/>
          <w:numId w:val="1"/>
        </w:numPr>
        <w:spacing w:line="360" w:lineRule="auto"/>
        <w:jc w:val="both"/>
        <w:rPr>
          <w:rFonts w:ascii="Arial" w:hAnsi="Arial" w:cs="Arial"/>
          <w:b/>
          <w:color w:val="1F3864" w:themeColor="accent1" w:themeShade="80"/>
        </w:rPr>
      </w:pPr>
      <w:r>
        <w:rPr>
          <w:rFonts w:ascii="Arial" w:hAnsi="Arial" w:cs="Arial"/>
          <w:b/>
          <w:color w:val="1F3864" w:themeColor="accent1" w:themeShade="80"/>
        </w:rPr>
        <w:t>Perfil del bibliotecólogo</w:t>
      </w:r>
    </w:p>
    <w:p w14:paraId="4DF75C43" w14:textId="77777777" w:rsidR="00D1318F" w:rsidRPr="009479CD" w:rsidRDefault="00D1318F" w:rsidP="00D1318F">
      <w:pPr>
        <w:spacing w:line="360" w:lineRule="auto"/>
        <w:jc w:val="both"/>
        <w:rPr>
          <w:rFonts w:ascii="Arial" w:hAnsi="Arial" w:cs="Arial"/>
        </w:rPr>
      </w:pPr>
    </w:p>
    <w:p w14:paraId="07B63348" w14:textId="7A4A6856" w:rsidR="0094415A" w:rsidRPr="009479CD" w:rsidRDefault="0094415A" w:rsidP="00D1318F">
      <w:pPr>
        <w:spacing w:line="360" w:lineRule="auto"/>
        <w:jc w:val="both"/>
        <w:rPr>
          <w:rFonts w:ascii="Arial" w:hAnsi="Arial" w:cs="Arial"/>
        </w:rPr>
      </w:pPr>
      <w:r w:rsidRPr="009479CD">
        <w:rPr>
          <w:rFonts w:ascii="Arial" w:hAnsi="Arial" w:cs="Arial"/>
        </w:rPr>
        <w:t xml:space="preserve">Para la formación de usuarios es necesario que todos los miembros de la biblioteca colaboren </w:t>
      </w:r>
      <w:r w:rsidR="00D1318F">
        <w:rPr>
          <w:rFonts w:ascii="Arial" w:hAnsi="Arial" w:cs="Arial"/>
        </w:rPr>
        <w:t>en</w:t>
      </w:r>
      <w:r w:rsidRPr="009479CD">
        <w:rPr>
          <w:rFonts w:ascii="Arial" w:hAnsi="Arial" w:cs="Arial"/>
        </w:rPr>
        <w:t xml:space="preserve"> el diseño</w:t>
      </w:r>
      <w:r w:rsidR="00D1318F">
        <w:rPr>
          <w:rFonts w:ascii="Arial" w:hAnsi="Arial" w:cs="Arial"/>
        </w:rPr>
        <w:t xml:space="preserve"> de los programas</w:t>
      </w:r>
      <w:r w:rsidRPr="009479CD">
        <w:rPr>
          <w:rFonts w:ascii="Arial" w:hAnsi="Arial" w:cs="Arial"/>
        </w:rPr>
        <w:t xml:space="preserve">, pero sólo algunos estarán a cargo de </w:t>
      </w:r>
      <w:r w:rsidRPr="009479CD">
        <w:rPr>
          <w:rFonts w:ascii="Arial" w:hAnsi="Arial" w:cs="Arial"/>
        </w:rPr>
        <w:lastRenderedPageBreak/>
        <w:t xml:space="preserve">impartir los talleres o </w:t>
      </w:r>
      <w:r w:rsidR="00D1318F">
        <w:rPr>
          <w:rFonts w:ascii="Arial" w:hAnsi="Arial" w:cs="Arial"/>
        </w:rPr>
        <w:t>cursos, ya que será necesario que los formadores cuenten con un perfil específico que le permita transmitir eficazmente los contenidos del mismo</w:t>
      </w:r>
      <w:r w:rsidRPr="009479CD">
        <w:rPr>
          <w:rFonts w:ascii="Arial" w:hAnsi="Arial" w:cs="Arial"/>
        </w:rPr>
        <w:t>.</w:t>
      </w:r>
      <w:r w:rsidR="00D1318F">
        <w:rPr>
          <w:rFonts w:ascii="Arial" w:hAnsi="Arial" w:cs="Arial"/>
        </w:rPr>
        <w:t xml:space="preserve"> </w:t>
      </w:r>
      <w:r w:rsidR="00833289">
        <w:rPr>
          <w:rFonts w:ascii="Arial" w:hAnsi="Arial" w:cs="Arial"/>
        </w:rPr>
        <w:t>En este sentido, l</w:t>
      </w:r>
      <w:r w:rsidRPr="009479CD">
        <w:rPr>
          <w:rFonts w:ascii="Arial" w:hAnsi="Arial" w:cs="Arial"/>
        </w:rPr>
        <w:t>a ACRL</w:t>
      </w:r>
      <w:r w:rsidR="00833289">
        <w:rPr>
          <w:rFonts w:ascii="Arial" w:hAnsi="Arial" w:cs="Arial"/>
        </w:rPr>
        <w:t xml:space="preserve"> ha discutido </w:t>
      </w:r>
      <w:r w:rsidRPr="009479CD">
        <w:rPr>
          <w:rFonts w:ascii="Arial" w:hAnsi="Arial" w:cs="Arial"/>
        </w:rPr>
        <w:t xml:space="preserve">el papel del bibliotecario en </w:t>
      </w:r>
      <w:r w:rsidR="00833289">
        <w:rPr>
          <w:rFonts w:ascii="Arial" w:hAnsi="Arial" w:cs="Arial"/>
        </w:rPr>
        <w:t>este tipo de actividad bibliotecaria</w:t>
      </w:r>
      <w:r w:rsidRPr="009479CD">
        <w:rPr>
          <w:rFonts w:ascii="Arial" w:hAnsi="Arial" w:cs="Arial"/>
        </w:rPr>
        <w:t>:</w:t>
      </w:r>
    </w:p>
    <w:p w14:paraId="73DA047B" w14:textId="77777777" w:rsidR="0094415A" w:rsidRPr="009479CD" w:rsidRDefault="0094415A" w:rsidP="009479CD">
      <w:pPr>
        <w:spacing w:line="360" w:lineRule="auto"/>
        <w:jc w:val="both"/>
        <w:rPr>
          <w:rFonts w:ascii="Arial" w:hAnsi="Arial" w:cs="Arial"/>
        </w:rPr>
      </w:pPr>
    </w:p>
    <w:p w14:paraId="0DEACCC9" w14:textId="31FA88D8" w:rsidR="0094415A" w:rsidRPr="009479CD" w:rsidRDefault="0094415A" w:rsidP="009479CD">
      <w:pPr>
        <w:numPr>
          <w:ilvl w:val="0"/>
          <w:numId w:val="2"/>
        </w:numPr>
        <w:pBdr>
          <w:top w:val="nil"/>
          <w:left w:val="nil"/>
          <w:bottom w:val="nil"/>
          <w:right w:val="nil"/>
          <w:between w:val="nil"/>
        </w:pBdr>
        <w:spacing w:line="360" w:lineRule="auto"/>
        <w:contextualSpacing/>
        <w:jc w:val="both"/>
        <w:rPr>
          <w:rFonts w:ascii="Arial" w:hAnsi="Arial" w:cs="Arial"/>
        </w:rPr>
      </w:pPr>
      <w:r w:rsidRPr="009479CD">
        <w:rPr>
          <w:rFonts w:ascii="Arial" w:hAnsi="Arial" w:cs="Arial"/>
        </w:rPr>
        <w:t xml:space="preserve">Bibliotecario-profesor: si éste </w:t>
      </w:r>
      <w:r w:rsidR="00833289">
        <w:rPr>
          <w:rFonts w:ascii="Arial" w:hAnsi="Arial" w:cs="Arial"/>
        </w:rPr>
        <w:t xml:space="preserve">se encontraba </w:t>
      </w:r>
      <w:r w:rsidRPr="009479CD">
        <w:rPr>
          <w:rFonts w:ascii="Arial" w:hAnsi="Arial" w:cs="Arial"/>
        </w:rPr>
        <w:t xml:space="preserve">frente a grupo, enseñando </w:t>
      </w:r>
      <w:r w:rsidR="00833289">
        <w:rPr>
          <w:rFonts w:ascii="Arial" w:hAnsi="Arial" w:cs="Arial"/>
        </w:rPr>
        <w:t xml:space="preserve">cuestiones relativas a la </w:t>
      </w:r>
      <w:r w:rsidRPr="009479CD">
        <w:rPr>
          <w:rFonts w:ascii="Arial" w:hAnsi="Arial" w:cs="Arial"/>
        </w:rPr>
        <w:t>instrucción bibliográfica.</w:t>
      </w:r>
    </w:p>
    <w:p w14:paraId="03BEF64B" w14:textId="77777777" w:rsidR="0094415A" w:rsidRPr="009479CD" w:rsidRDefault="0094415A" w:rsidP="009479CD">
      <w:pPr>
        <w:numPr>
          <w:ilvl w:val="0"/>
          <w:numId w:val="2"/>
        </w:numPr>
        <w:pBdr>
          <w:top w:val="nil"/>
          <w:left w:val="nil"/>
          <w:bottom w:val="nil"/>
          <w:right w:val="nil"/>
          <w:between w:val="nil"/>
        </w:pBdr>
        <w:spacing w:line="360" w:lineRule="auto"/>
        <w:contextualSpacing/>
        <w:jc w:val="both"/>
        <w:rPr>
          <w:rFonts w:ascii="Arial" w:hAnsi="Arial" w:cs="Arial"/>
        </w:rPr>
      </w:pPr>
      <w:r w:rsidRPr="009479CD">
        <w:rPr>
          <w:rFonts w:ascii="Arial" w:hAnsi="Arial" w:cs="Arial"/>
        </w:rPr>
        <w:t>Bibliotecario tutor: cuando, en su lugar de trabajo asesoraba a los estudiantes, sobre cómo elaborar, por ejemplo, las listas de obras consultadas.</w:t>
      </w:r>
    </w:p>
    <w:p w14:paraId="4FFB425C" w14:textId="77777777" w:rsidR="0094415A" w:rsidRPr="009479CD" w:rsidRDefault="0094415A" w:rsidP="009479CD">
      <w:pPr>
        <w:numPr>
          <w:ilvl w:val="0"/>
          <w:numId w:val="2"/>
        </w:numPr>
        <w:pBdr>
          <w:top w:val="nil"/>
          <w:left w:val="nil"/>
          <w:bottom w:val="nil"/>
          <w:right w:val="nil"/>
          <w:between w:val="nil"/>
        </w:pBdr>
        <w:spacing w:line="360" w:lineRule="auto"/>
        <w:contextualSpacing/>
        <w:jc w:val="both"/>
        <w:rPr>
          <w:rFonts w:ascii="Arial" w:hAnsi="Arial" w:cs="Arial"/>
        </w:rPr>
      </w:pPr>
      <w:r w:rsidRPr="009479CD">
        <w:rPr>
          <w:rFonts w:ascii="Arial" w:hAnsi="Arial" w:cs="Arial"/>
        </w:rPr>
        <w:t>Bibliotecario-Bibliógrafo: que incluye tareas relacionadas con los procesos de desarrollo de colecciones y el trabajo con los estudiantes.</w:t>
      </w:r>
    </w:p>
    <w:p w14:paraId="752D9637" w14:textId="7DAF246A" w:rsidR="0094415A" w:rsidRPr="009479CD" w:rsidRDefault="0094415A" w:rsidP="009479CD">
      <w:pPr>
        <w:numPr>
          <w:ilvl w:val="0"/>
          <w:numId w:val="2"/>
        </w:numPr>
        <w:pBdr>
          <w:top w:val="nil"/>
          <w:left w:val="nil"/>
          <w:bottom w:val="nil"/>
          <w:right w:val="nil"/>
          <w:between w:val="nil"/>
        </w:pBdr>
        <w:spacing w:line="360" w:lineRule="auto"/>
        <w:contextualSpacing/>
        <w:jc w:val="both"/>
        <w:rPr>
          <w:rFonts w:ascii="Arial" w:hAnsi="Arial" w:cs="Arial"/>
        </w:rPr>
      </w:pPr>
      <w:r w:rsidRPr="009479CD">
        <w:rPr>
          <w:rFonts w:ascii="Arial" w:hAnsi="Arial" w:cs="Arial"/>
        </w:rPr>
        <w:t>Bibliotecario instructor: que corresponde al que también desempeña u</w:t>
      </w:r>
      <w:r w:rsidR="00833289">
        <w:rPr>
          <w:rFonts w:ascii="Arial" w:hAnsi="Arial" w:cs="Arial"/>
        </w:rPr>
        <w:t>n rol docente en la universidad</w:t>
      </w:r>
      <w:r w:rsidRPr="009479CD">
        <w:rPr>
          <w:rFonts w:ascii="Arial" w:hAnsi="Arial" w:cs="Arial"/>
        </w:rPr>
        <w:t xml:space="preserve"> </w:t>
      </w:r>
      <w:r w:rsidRPr="009479CD">
        <w:rPr>
          <w:rFonts w:ascii="Arial" w:hAnsi="Arial" w:cs="Arial"/>
          <w:highlight w:val="yellow"/>
        </w:rPr>
        <w:t xml:space="preserve">(citado por Gómez </w:t>
      </w:r>
      <w:r w:rsidR="00AA5CBC">
        <w:rPr>
          <w:rFonts w:ascii="Arial" w:hAnsi="Arial" w:cs="Arial"/>
          <w:highlight w:val="yellow"/>
        </w:rPr>
        <w:t>y</w:t>
      </w:r>
      <w:r w:rsidRPr="009479CD">
        <w:rPr>
          <w:rFonts w:ascii="Arial" w:hAnsi="Arial" w:cs="Arial"/>
          <w:highlight w:val="yellow"/>
        </w:rPr>
        <w:t xml:space="preserve"> </w:t>
      </w:r>
      <w:proofErr w:type="spellStart"/>
      <w:r w:rsidRPr="009479CD">
        <w:rPr>
          <w:rFonts w:ascii="Arial" w:hAnsi="Arial" w:cs="Arial"/>
          <w:highlight w:val="yellow"/>
        </w:rPr>
        <w:t>Licea</w:t>
      </w:r>
      <w:proofErr w:type="spellEnd"/>
      <w:r w:rsidRPr="009479CD">
        <w:rPr>
          <w:rFonts w:ascii="Arial" w:hAnsi="Arial" w:cs="Arial"/>
          <w:highlight w:val="yellow"/>
        </w:rPr>
        <w:t>, 2002, p. 470)</w:t>
      </w:r>
    </w:p>
    <w:p w14:paraId="70E8B12A" w14:textId="77777777" w:rsidR="0094415A" w:rsidRPr="009479CD" w:rsidRDefault="0094415A" w:rsidP="009479CD">
      <w:pPr>
        <w:spacing w:line="360" w:lineRule="auto"/>
        <w:jc w:val="both"/>
        <w:rPr>
          <w:rFonts w:ascii="Arial" w:hAnsi="Arial" w:cs="Arial"/>
        </w:rPr>
      </w:pPr>
    </w:p>
    <w:p w14:paraId="4F2132EC" w14:textId="55FDDF43" w:rsidR="0094415A" w:rsidRPr="009479CD" w:rsidRDefault="00833289" w:rsidP="00833289">
      <w:pPr>
        <w:spacing w:line="360" w:lineRule="auto"/>
        <w:ind w:firstLine="700"/>
        <w:jc w:val="both"/>
        <w:rPr>
          <w:rFonts w:ascii="Arial" w:hAnsi="Arial" w:cs="Arial"/>
        </w:rPr>
      </w:pPr>
      <w:r>
        <w:rPr>
          <w:rFonts w:ascii="Arial" w:hAnsi="Arial" w:cs="Arial"/>
        </w:rPr>
        <w:t>L</w:t>
      </w:r>
      <w:r w:rsidR="0094415A" w:rsidRPr="009479CD">
        <w:rPr>
          <w:rFonts w:ascii="Arial" w:hAnsi="Arial" w:cs="Arial"/>
        </w:rPr>
        <w:t>a formación de usuarios se realiza de diferentes formas, los puntos que se tocan en el párrafo anterior tienen que ver con la participación del personal involucrado en la formación, ya sea en un curso donde el personal debe ir al aula de estudio a impartir clase, desde su lugar de trab</w:t>
      </w:r>
      <w:r>
        <w:rPr>
          <w:rFonts w:ascii="Arial" w:hAnsi="Arial" w:cs="Arial"/>
        </w:rPr>
        <w:t>ajo instruir al alumno de forma</w:t>
      </w:r>
      <w:r w:rsidR="0094415A" w:rsidRPr="009479CD">
        <w:rPr>
          <w:rFonts w:ascii="Arial" w:hAnsi="Arial" w:cs="Arial"/>
        </w:rPr>
        <w:t xml:space="preserve"> más individual o en grupos pequeños, o como instru</w:t>
      </w:r>
      <w:r>
        <w:rPr>
          <w:rFonts w:ascii="Arial" w:hAnsi="Arial" w:cs="Arial"/>
        </w:rPr>
        <w:t>ctor dando cá</w:t>
      </w:r>
      <w:r w:rsidR="0094415A" w:rsidRPr="009479CD">
        <w:rPr>
          <w:rFonts w:ascii="Arial" w:hAnsi="Arial" w:cs="Arial"/>
        </w:rPr>
        <w:t>tedra a los alumnos. Todo esto dependerá de las necesidades de los usuarios y de las condiciones de la institución</w:t>
      </w:r>
      <w:r>
        <w:rPr>
          <w:rFonts w:ascii="Arial" w:hAnsi="Arial" w:cs="Arial"/>
        </w:rPr>
        <w:t>,</w:t>
      </w:r>
      <w:r w:rsidR="0094415A" w:rsidRPr="009479CD">
        <w:rPr>
          <w:rFonts w:ascii="Arial" w:hAnsi="Arial" w:cs="Arial"/>
        </w:rPr>
        <w:t xml:space="preserve"> ya que en algunos casos se requieren espacios </w:t>
      </w:r>
      <w:r>
        <w:rPr>
          <w:rFonts w:ascii="Arial" w:hAnsi="Arial" w:cs="Arial"/>
        </w:rPr>
        <w:t>diferenciados</w:t>
      </w:r>
      <w:r w:rsidRPr="009479CD">
        <w:rPr>
          <w:rFonts w:ascii="Arial" w:hAnsi="Arial" w:cs="Arial"/>
        </w:rPr>
        <w:t xml:space="preserve"> </w:t>
      </w:r>
      <w:r w:rsidR="0094415A" w:rsidRPr="009479CD">
        <w:rPr>
          <w:rFonts w:ascii="Arial" w:hAnsi="Arial" w:cs="Arial"/>
        </w:rPr>
        <w:t>o profesionales que dediquen tiempo completo a esta actividad.</w:t>
      </w:r>
    </w:p>
    <w:p w14:paraId="47AB7295" w14:textId="77777777" w:rsidR="0094415A" w:rsidRPr="009479CD" w:rsidRDefault="0094415A" w:rsidP="009479CD">
      <w:pPr>
        <w:spacing w:line="360" w:lineRule="auto"/>
        <w:jc w:val="both"/>
        <w:rPr>
          <w:rFonts w:ascii="Arial" w:hAnsi="Arial" w:cs="Arial"/>
        </w:rPr>
      </w:pPr>
    </w:p>
    <w:p w14:paraId="175798B8" w14:textId="7ADC2163" w:rsidR="0094415A" w:rsidRPr="009479CD" w:rsidRDefault="0094415A" w:rsidP="009479CD">
      <w:pPr>
        <w:spacing w:line="360" w:lineRule="auto"/>
        <w:ind w:firstLine="700"/>
        <w:jc w:val="both"/>
        <w:rPr>
          <w:rFonts w:ascii="Arial" w:hAnsi="Arial" w:cs="Arial"/>
          <w:highlight w:val="yellow"/>
        </w:rPr>
      </w:pPr>
      <w:r w:rsidRPr="009479CD">
        <w:rPr>
          <w:rFonts w:ascii="Arial" w:hAnsi="Arial" w:cs="Arial"/>
        </w:rPr>
        <w:t xml:space="preserve">Si bien la formación del </w:t>
      </w:r>
      <w:r w:rsidR="00833289">
        <w:rPr>
          <w:rFonts w:ascii="Arial" w:hAnsi="Arial" w:cs="Arial"/>
        </w:rPr>
        <w:t>b</w:t>
      </w:r>
      <w:r w:rsidRPr="009479CD">
        <w:rPr>
          <w:rFonts w:ascii="Arial" w:hAnsi="Arial" w:cs="Arial"/>
        </w:rPr>
        <w:t xml:space="preserve">ibliotecólogo no lo hace experto en área docente, tampoco es un tema ajeno a éste, debido a que </w:t>
      </w:r>
      <w:r w:rsidR="00833289">
        <w:rPr>
          <w:rFonts w:ascii="Arial" w:hAnsi="Arial" w:cs="Arial"/>
        </w:rPr>
        <w:t>los</w:t>
      </w:r>
      <w:r w:rsidRPr="009479CD">
        <w:rPr>
          <w:rFonts w:ascii="Arial" w:hAnsi="Arial" w:cs="Arial"/>
        </w:rPr>
        <w:t xml:space="preserve"> planes de estudio de la formación universitaria </w:t>
      </w:r>
      <w:r w:rsidR="00833289">
        <w:rPr>
          <w:rFonts w:ascii="Arial" w:hAnsi="Arial" w:cs="Arial"/>
        </w:rPr>
        <w:t>en</w:t>
      </w:r>
      <w:r w:rsidRPr="009479CD">
        <w:rPr>
          <w:rFonts w:ascii="Arial" w:hAnsi="Arial" w:cs="Arial"/>
        </w:rPr>
        <w:t xml:space="preserve"> </w:t>
      </w:r>
      <w:r w:rsidR="00833289">
        <w:rPr>
          <w:rFonts w:ascii="Arial" w:hAnsi="Arial" w:cs="Arial"/>
        </w:rPr>
        <w:t>B</w:t>
      </w:r>
      <w:r w:rsidRPr="009479CD">
        <w:rPr>
          <w:rFonts w:ascii="Arial" w:hAnsi="Arial" w:cs="Arial"/>
        </w:rPr>
        <w:t xml:space="preserve">ibliotecología </w:t>
      </w:r>
      <w:r w:rsidR="00833289">
        <w:rPr>
          <w:rFonts w:ascii="Arial" w:hAnsi="Arial" w:cs="Arial"/>
        </w:rPr>
        <w:t>incluyen materias enfocadas a</w:t>
      </w:r>
      <w:r w:rsidRPr="009479CD">
        <w:rPr>
          <w:rFonts w:ascii="Arial" w:hAnsi="Arial" w:cs="Arial"/>
        </w:rPr>
        <w:t xml:space="preserve"> la enseñanza</w:t>
      </w:r>
      <w:r w:rsidR="00833289">
        <w:rPr>
          <w:rFonts w:ascii="Arial" w:hAnsi="Arial" w:cs="Arial"/>
        </w:rPr>
        <w:t xml:space="preserve">, por lo que </w:t>
      </w:r>
      <w:proofErr w:type="spellStart"/>
      <w:r w:rsidR="00833289" w:rsidRPr="00833289">
        <w:rPr>
          <w:rFonts w:ascii="Arial" w:hAnsi="Arial" w:cs="Arial"/>
          <w:highlight w:val="yellow"/>
        </w:rPr>
        <w:t>Lau</w:t>
      </w:r>
      <w:proofErr w:type="spellEnd"/>
      <w:r w:rsidR="00833289" w:rsidRPr="00833289">
        <w:rPr>
          <w:rFonts w:ascii="Arial" w:hAnsi="Arial" w:cs="Arial"/>
          <w:highlight w:val="yellow"/>
        </w:rPr>
        <w:t xml:space="preserve"> (2007, p. 19)</w:t>
      </w:r>
      <w:r w:rsidRPr="009479CD">
        <w:rPr>
          <w:rFonts w:ascii="Arial" w:hAnsi="Arial" w:cs="Arial"/>
        </w:rPr>
        <w:t xml:space="preserve"> </w:t>
      </w:r>
      <w:r w:rsidR="00833289">
        <w:rPr>
          <w:rFonts w:ascii="Arial" w:hAnsi="Arial" w:cs="Arial"/>
        </w:rPr>
        <w:t xml:space="preserve">afirma que </w:t>
      </w:r>
      <w:r w:rsidRPr="009479CD">
        <w:rPr>
          <w:rFonts w:ascii="Arial" w:hAnsi="Arial" w:cs="Arial"/>
        </w:rPr>
        <w:t>“</w:t>
      </w:r>
      <w:r w:rsidR="00833289">
        <w:rPr>
          <w:rFonts w:ascii="Arial" w:hAnsi="Arial" w:cs="Arial"/>
        </w:rPr>
        <w:t>e</w:t>
      </w:r>
      <w:r w:rsidRPr="009479CD">
        <w:rPr>
          <w:rFonts w:ascii="Arial" w:hAnsi="Arial" w:cs="Arial"/>
        </w:rPr>
        <w:t>l bibliotecario puede servir como consultor experto, y no debe pensar con timidez acerca del ofrecimiento de s</w:t>
      </w:r>
      <w:r w:rsidR="00833289">
        <w:rPr>
          <w:rFonts w:ascii="Arial" w:hAnsi="Arial" w:cs="Arial"/>
        </w:rPr>
        <w:t>us servicios en áreas docentes”.</w:t>
      </w:r>
    </w:p>
    <w:p w14:paraId="168A957A" w14:textId="77777777" w:rsidR="0094415A" w:rsidRPr="009479CD" w:rsidRDefault="0094415A" w:rsidP="009479CD">
      <w:pPr>
        <w:spacing w:line="360" w:lineRule="auto"/>
        <w:jc w:val="both"/>
        <w:rPr>
          <w:rFonts w:ascii="Arial" w:hAnsi="Arial" w:cs="Arial"/>
          <w:highlight w:val="yellow"/>
        </w:rPr>
      </w:pPr>
    </w:p>
    <w:p w14:paraId="5D95197F" w14:textId="463F34E5" w:rsidR="0094415A" w:rsidRPr="009479CD" w:rsidRDefault="0094415A" w:rsidP="00833289">
      <w:pPr>
        <w:spacing w:line="360" w:lineRule="auto"/>
        <w:ind w:firstLine="700"/>
        <w:jc w:val="both"/>
        <w:rPr>
          <w:rFonts w:ascii="Arial" w:hAnsi="Arial" w:cs="Arial"/>
        </w:rPr>
      </w:pPr>
      <w:r w:rsidRPr="009479CD">
        <w:rPr>
          <w:rFonts w:ascii="Arial" w:hAnsi="Arial" w:cs="Arial"/>
        </w:rPr>
        <w:lastRenderedPageBreak/>
        <w:t>El bibliotec</w:t>
      </w:r>
      <w:r w:rsidR="00833289">
        <w:rPr>
          <w:rFonts w:ascii="Arial" w:hAnsi="Arial" w:cs="Arial"/>
        </w:rPr>
        <w:t>ólogo</w:t>
      </w:r>
      <w:r w:rsidRPr="009479CD">
        <w:rPr>
          <w:rFonts w:ascii="Arial" w:hAnsi="Arial" w:cs="Arial"/>
        </w:rPr>
        <w:t xml:space="preserve"> actúa como docente universitario cuando “además de realizar su trabajo habitual planifica, diseña, imparte, evalúa y promociona las competencias de gestión de la información en su comunidad universitaria” </w:t>
      </w:r>
      <w:r w:rsidRPr="009479CD">
        <w:rPr>
          <w:rFonts w:ascii="Arial" w:hAnsi="Arial" w:cs="Arial"/>
          <w:highlight w:val="yellow"/>
        </w:rPr>
        <w:t xml:space="preserve">(González Fernández Villavicencio, 2016, p. 61). </w:t>
      </w:r>
      <w:r w:rsidRPr="009479CD">
        <w:rPr>
          <w:rFonts w:ascii="Arial" w:hAnsi="Arial" w:cs="Arial"/>
        </w:rPr>
        <w:t xml:space="preserve">Algunos bibliotecarios </w:t>
      </w:r>
      <w:r w:rsidR="00833289">
        <w:rPr>
          <w:rFonts w:ascii="Arial" w:hAnsi="Arial" w:cs="Arial"/>
        </w:rPr>
        <w:t xml:space="preserve">profesionales </w:t>
      </w:r>
      <w:r w:rsidRPr="009479CD">
        <w:rPr>
          <w:rFonts w:ascii="Arial" w:hAnsi="Arial" w:cs="Arial"/>
        </w:rPr>
        <w:t>se podrán sentir poco capacitados para estar al frente de un grupo, aunque este sentir s</w:t>
      </w:r>
      <w:r w:rsidR="00833289">
        <w:rPr>
          <w:rFonts w:ascii="Arial" w:hAnsi="Arial" w:cs="Arial"/>
        </w:rPr>
        <w:t>ó</w:t>
      </w:r>
      <w:r w:rsidRPr="009479CD">
        <w:rPr>
          <w:rFonts w:ascii="Arial" w:hAnsi="Arial" w:cs="Arial"/>
        </w:rPr>
        <w:t xml:space="preserve">lo </w:t>
      </w:r>
      <w:r w:rsidR="00833289">
        <w:rPr>
          <w:rFonts w:ascii="Arial" w:hAnsi="Arial" w:cs="Arial"/>
        </w:rPr>
        <w:t xml:space="preserve">se presentará </w:t>
      </w:r>
      <w:r w:rsidRPr="009479CD">
        <w:rPr>
          <w:rFonts w:ascii="Arial" w:hAnsi="Arial" w:cs="Arial"/>
        </w:rPr>
        <w:t xml:space="preserve">las primeras veces que realice esta actividad, ya que </w:t>
      </w:r>
      <w:r w:rsidR="00833289">
        <w:rPr>
          <w:rFonts w:ascii="Arial" w:hAnsi="Arial" w:cs="Arial"/>
        </w:rPr>
        <w:t>posee</w:t>
      </w:r>
      <w:r w:rsidRPr="009479CD">
        <w:rPr>
          <w:rFonts w:ascii="Arial" w:hAnsi="Arial" w:cs="Arial"/>
        </w:rPr>
        <w:t xml:space="preserve"> los suficientes conocimientos</w:t>
      </w:r>
      <w:r w:rsidR="00833289">
        <w:rPr>
          <w:rFonts w:ascii="Arial" w:hAnsi="Arial" w:cs="Arial"/>
        </w:rPr>
        <w:t xml:space="preserve"> para impartir una clase;</w:t>
      </w:r>
      <w:r w:rsidRPr="009479CD">
        <w:rPr>
          <w:rFonts w:ascii="Arial" w:hAnsi="Arial" w:cs="Arial"/>
        </w:rPr>
        <w:t xml:space="preserve"> por otra parte, existirá también alumnos que no consideren al bibliotecario docente como tal y lo </w:t>
      </w:r>
      <w:r w:rsidR="00833289">
        <w:rPr>
          <w:rFonts w:ascii="Arial" w:hAnsi="Arial" w:cs="Arial"/>
        </w:rPr>
        <w:t>visualicen</w:t>
      </w:r>
      <w:r w:rsidRPr="009479CD">
        <w:rPr>
          <w:rFonts w:ascii="Arial" w:hAnsi="Arial" w:cs="Arial"/>
        </w:rPr>
        <w:t xml:space="preserve"> como </w:t>
      </w:r>
      <w:r w:rsidR="00833289">
        <w:rPr>
          <w:rFonts w:ascii="Arial" w:hAnsi="Arial" w:cs="Arial"/>
        </w:rPr>
        <w:t xml:space="preserve">el responsable de impartirles </w:t>
      </w:r>
      <w:r w:rsidRPr="009479CD">
        <w:rPr>
          <w:rFonts w:ascii="Arial" w:hAnsi="Arial" w:cs="Arial"/>
        </w:rPr>
        <w:t>una instrucción técnica, por lo que se deben tener en cuenta</w:t>
      </w:r>
      <w:r w:rsidR="00833289">
        <w:rPr>
          <w:rFonts w:ascii="Arial" w:hAnsi="Arial" w:cs="Arial"/>
        </w:rPr>
        <w:t xml:space="preserve"> las</w:t>
      </w:r>
      <w:r w:rsidRPr="009479CD">
        <w:rPr>
          <w:rFonts w:ascii="Arial" w:hAnsi="Arial" w:cs="Arial"/>
        </w:rPr>
        <w:t xml:space="preserve"> buenas prácticas</w:t>
      </w:r>
      <w:r w:rsidR="00833289">
        <w:rPr>
          <w:rFonts w:ascii="Arial" w:hAnsi="Arial" w:cs="Arial"/>
        </w:rPr>
        <w:t xml:space="preserve"> para dominarlas y replicarlas en este contexto</w:t>
      </w:r>
      <w:r w:rsidRPr="009479CD">
        <w:rPr>
          <w:rFonts w:ascii="Arial" w:hAnsi="Arial" w:cs="Arial"/>
        </w:rPr>
        <w:t>.</w:t>
      </w:r>
    </w:p>
    <w:p w14:paraId="3C001579" w14:textId="77777777" w:rsidR="0094415A" w:rsidRPr="009479CD" w:rsidRDefault="0094415A" w:rsidP="00833289">
      <w:pPr>
        <w:spacing w:line="360" w:lineRule="auto"/>
        <w:jc w:val="both"/>
        <w:rPr>
          <w:rFonts w:ascii="Arial" w:hAnsi="Arial" w:cs="Arial"/>
          <w:highlight w:val="yellow"/>
        </w:rPr>
      </w:pPr>
    </w:p>
    <w:p w14:paraId="6A4491DB" w14:textId="1219633F" w:rsidR="0094415A" w:rsidRPr="009479CD" w:rsidRDefault="0094415A" w:rsidP="00833289">
      <w:pPr>
        <w:spacing w:line="360" w:lineRule="auto"/>
        <w:ind w:firstLine="700"/>
        <w:jc w:val="both"/>
        <w:rPr>
          <w:rFonts w:ascii="Arial" w:hAnsi="Arial" w:cs="Arial"/>
        </w:rPr>
      </w:pPr>
      <w:r w:rsidRPr="009479CD">
        <w:rPr>
          <w:rFonts w:ascii="Arial" w:hAnsi="Arial" w:cs="Arial"/>
        </w:rPr>
        <w:t xml:space="preserve">Es importante señalar </w:t>
      </w:r>
      <w:r w:rsidR="00833289">
        <w:rPr>
          <w:rFonts w:ascii="Arial" w:hAnsi="Arial" w:cs="Arial"/>
        </w:rPr>
        <w:t>que el bibliotecólogo debe propiciar la reflexión,</w:t>
      </w:r>
      <w:r w:rsidRPr="009479CD">
        <w:rPr>
          <w:rFonts w:ascii="Arial" w:hAnsi="Arial" w:cs="Arial"/>
        </w:rPr>
        <w:t xml:space="preserve"> oriente a los usuarios, generar situaciones </w:t>
      </w:r>
      <w:r w:rsidR="00833289">
        <w:rPr>
          <w:rFonts w:ascii="Arial" w:hAnsi="Arial" w:cs="Arial"/>
        </w:rPr>
        <w:t>de aprendizaje</w:t>
      </w:r>
      <w:r w:rsidRPr="009479CD">
        <w:rPr>
          <w:rFonts w:ascii="Arial" w:hAnsi="Arial" w:cs="Arial"/>
        </w:rPr>
        <w:t>, dar ejemplos en donde se pueda aplicar tal actividad, que el alumno participe activamente</w:t>
      </w:r>
      <w:r w:rsidR="00833289">
        <w:rPr>
          <w:rFonts w:ascii="Arial" w:hAnsi="Arial" w:cs="Arial"/>
        </w:rPr>
        <w:t xml:space="preserve"> y se le cuestione, tomando en</w:t>
      </w:r>
      <w:r w:rsidRPr="009479CD">
        <w:rPr>
          <w:rFonts w:ascii="Arial" w:hAnsi="Arial" w:cs="Arial"/>
        </w:rPr>
        <w:t xml:space="preserve"> cuenta que no todos los usuarios tienen las mismas habilidades</w:t>
      </w:r>
      <w:r w:rsidR="00833289">
        <w:rPr>
          <w:rFonts w:ascii="Arial" w:hAnsi="Arial" w:cs="Arial"/>
        </w:rPr>
        <w:t xml:space="preserve"> de aprendizaje</w:t>
      </w:r>
      <w:r w:rsidRPr="009479CD">
        <w:rPr>
          <w:rFonts w:ascii="Arial" w:hAnsi="Arial" w:cs="Arial"/>
        </w:rPr>
        <w:t>.</w:t>
      </w:r>
    </w:p>
    <w:p w14:paraId="639C62A9" w14:textId="77777777" w:rsidR="0094415A" w:rsidRPr="009479CD" w:rsidRDefault="0094415A" w:rsidP="009479CD">
      <w:pPr>
        <w:spacing w:line="360" w:lineRule="auto"/>
        <w:jc w:val="both"/>
        <w:rPr>
          <w:rFonts w:ascii="Arial" w:hAnsi="Arial" w:cs="Arial"/>
        </w:rPr>
      </w:pPr>
    </w:p>
    <w:p w14:paraId="0181E103" w14:textId="7758ECC9" w:rsidR="0094415A" w:rsidRPr="009479CD" w:rsidRDefault="0094415A" w:rsidP="00833289">
      <w:pPr>
        <w:spacing w:line="360" w:lineRule="auto"/>
        <w:ind w:firstLine="700"/>
        <w:jc w:val="both"/>
        <w:rPr>
          <w:rFonts w:ascii="Arial" w:hAnsi="Arial" w:cs="Arial"/>
        </w:rPr>
      </w:pPr>
      <w:r w:rsidRPr="009479CD">
        <w:rPr>
          <w:rFonts w:ascii="Arial" w:hAnsi="Arial" w:cs="Arial"/>
        </w:rPr>
        <w:t>La</w:t>
      </w:r>
      <w:r w:rsidR="00833289">
        <w:rPr>
          <w:rFonts w:ascii="Arial" w:hAnsi="Arial" w:cs="Arial"/>
        </w:rPr>
        <w:t xml:space="preserve"> ACRL </w:t>
      </w:r>
      <w:r w:rsidRPr="009479CD">
        <w:rPr>
          <w:rFonts w:ascii="Arial" w:hAnsi="Arial" w:cs="Arial"/>
        </w:rPr>
        <w:t xml:space="preserve">elaboró un documento donde establece las </w:t>
      </w:r>
      <w:r w:rsidRPr="00833289">
        <w:rPr>
          <w:rFonts w:ascii="Arial" w:hAnsi="Arial" w:cs="Arial"/>
          <w:i/>
        </w:rPr>
        <w:t>Normas sobre las competencias de los coordinadores y bibliotecarios encargados de la formación de usuarios</w:t>
      </w:r>
      <w:r w:rsidR="00833289">
        <w:rPr>
          <w:rFonts w:ascii="Arial" w:hAnsi="Arial" w:cs="Arial"/>
        </w:rPr>
        <w:t>,</w:t>
      </w:r>
      <w:r w:rsidRPr="009479CD">
        <w:rPr>
          <w:rFonts w:ascii="Arial" w:hAnsi="Arial" w:cs="Arial"/>
        </w:rPr>
        <w:t xml:space="preserve"> </w:t>
      </w:r>
      <w:r w:rsidR="00833289">
        <w:rPr>
          <w:rFonts w:ascii="Arial" w:hAnsi="Arial" w:cs="Arial"/>
        </w:rPr>
        <w:t>donde se especifican las</w:t>
      </w:r>
      <w:r w:rsidRPr="009479CD">
        <w:rPr>
          <w:rFonts w:ascii="Arial" w:hAnsi="Arial" w:cs="Arial"/>
        </w:rPr>
        <w:t xml:space="preserve"> competencias profesionales </w:t>
      </w:r>
      <w:r w:rsidR="00833289">
        <w:rPr>
          <w:rFonts w:ascii="Arial" w:hAnsi="Arial" w:cs="Arial"/>
        </w:rPr>
        <w:t>que deberán poseer</w:t>
      </w:r>
      <w:r w:rsidRPr="009479CD">
        <w:rPr>
          <w:rFonts w:ascii="Arial" w:hAnsi="Arial" w:cs="Arial"/>
        </w:rPr>
        <w:t xml:space="preserve"> los encargados de los servicios de </w:t>
      </w:r>
      <w:r w:rsidR="00833289">
        <w:rPr>
          <w:rFonts w:ascii="Arial" w:hAnsi="Arial" w:cs="Arial"/>
        </w:rPr>
        <w:t xml:space="preserve">formación de </w:t>
      </w:r>
      <w:r w:rsidRPr="009479CD">
        <w:rPr>
          <w:rFonts w:ascii="Arial" w:hAnsi="Arial" w:cs="Arial"/>
        </w:rPr>
        <w:t xml:space="preserve">usuarios y referencia, entre algunos de sus </w:t>
      </w:r>
      <w:r w:rsidR="00833289">
        <w:rPr>
          <w:rFonts w:ascii="Arial" w:hAnsi="Arial" w:cs="Arial"/>
        </w:rPr>
        <w:t>puntos destacan los siguientes:</w:t>
      </w:r>
    </w:p>
    <w:p w14:paraId="6EA1EDFA" w14:textId="77777777" w:rsidR="0094415A" w:rsidRPr="009479CD" w:rsidRDefault="0094415A" w:rsidP="009479CD">
      <w:pPr>
        <w:spacing w:line="360" w:lineRule="auto"/>
        <w:jc w:val="both"/>
        <w:rPr>
          <w:rFonts w:ascii="Arial" w:hAnsi="Arial" w:cs="Arial"/>
        </w:rPr>
      </w:pPr>
    </w:p>
    <w:p w14:paraId="21D00D93" w14:textId="6BAA41B3" w:rsidR="0094415A" w:rsidRPr="009479CD" w:rsidRDefault="0094415A" w:rsidP="00D91EEB">
      <w:pPr>
        <w:spacing w:line="360" w:lineRule="auto"/>
        <w:ind w:firstLine="700"/>
        <w:jc w:val="both"/>
        <w:rPr>
          <w:rFonts w:ascii="Arial" w:hAnsi="Arial" w:cs="Arial"/>
        </w:rPr>
      </w:pPr>
      <w:r w:rsidRPr="00833289">
        <w:rPr>
          <w:rFonts w:ascii="Arial" w:hAnsi="Arial" w:cs="Arial"/>
          <w:i/>
        </w:rPr>
        <w:t>Aptitud administrativa.</w:t>
      </w:r>
      <w:r w:rsidR="00D91EEB">
        <w:rPr>
          <w:rFonts w:ascii="Arial" w:hAnsi="Arial" w:cs="Arial"/>
        </w:rPr>
        <w:t xml:space="preserve"> E</w:t>
      </w:r>
      <w:r w:rsidRPr="009479CD">
        <w:rPr>
          <w:rFonts w:ascii="Arial" w:hAnsi="Arial" w:cs="Arial"/>
        </w:rPr>
        <w:t xml:space="preserve">l bibliotecario comunica al coordinador su desempeño y sus objetivos a cumplir, para establecer parámetros </w:t>
      </w:r>
      <w:r w:rsidR="00D91EEB">
        <w:rPr>
          <w:rFonts w:ascii="Arial" w:hAnsi="Arial" w:cs="Arial"/>
        </w:rPr>
        <w:t>de</w:t>
      </w:r>
      <w:r w:rsidRPr="009479CD">
        <w:rPr>
          <w:rFonts w:ascii="Arial" w:hAnsi="Arial" w:cs="Arial"/>
        </w:rPr>
        <w:t xml:space="preserve"> evaluación. Trabaja en equipo con sus compañeros, se compromete con la </w:t>
      </w:r>
      <w:r w:rsidR="00D91EEB">
        <w:rPr>
          <w:rFonts w:ascii="Arial" w:hAnsi="Arial" w:cs="Arial"/>
        </w:rPr>
        <w:t>formación de usuarios</w:t>
      </w:r>
      <w:r w:rsidRPr="009479CD">
        <w:rPr>
          <w:rFonts w:ascii="Arial" w:hAnsi="Arial" w:cs="Arial"/>
        </w:rPr>
        <w:t xml:space="preserve"> e invierte tiempo, esfuerzo e ideas en </w:t>
      </w:r>
      <w:r w:rsidR="00D91EEB">
        <w:rPr>
          <w:rFonts w:ascii="Arial" w:hAnsi="Arial" w:cs="Arial"/>
        </w:rPr>
        <w:t>dicha actividad</w:t>
      </w:r>
      <w:r w:rsidRPr="009479CD">
        <w:rPr>
          <w:rFonts w:ascii="Arial" w:hAnsi="Arial" w:cs="Arial"/>
        </w:rPr>
        <w:t>. Realiza estadísticas que le den ind</w:t>
      </w:r>
      <w:r w:rsidR="00DD5DA1">
        <w:rPr>
          <w:rFonts w:ascii="Arial" w:hAnsi="Arial" w:cs="Arial"/>
        </w:rPr>
        <w:t>icadores para realizar una auto</w:t>
      </w:r>
      <w:r w:rsidRPr="009479CD">
        <w:rPr>
          <w:rFonts w:ascii="Arial" w:hAnsi="Arial" w:cs="Arial"/>
        </w:rPr>
        <w:t xml:space="preserve">evaluación del servicio que se brinda. El coordinador debe identificar las capacidades de los integrantes de su equipo, explica los elementos que incluirá la </w:t>
      </w:r>
      <w:r w:rsidR="00D91EEB">
        <w:rPr>
          <w:rFonts w:ascii="Arial" w:hAnsi="Arial" w:cs="Arial"/>
        </w:rPr>
        <w:t>formación de usuarios</w:t>
      </w:r>
      <w:r w:rsidRPr="009479CD">
        <w:rPr>
          <w:rFonts w:ascii="Arial" w:hAnsi="Arial" w:cs="Arial"/>
        </w:rPr>
        <w:t xml:space="preserve">, analiza los resultados </w:t>
      </w:r>
      <w:r w:rsidRPr="009479CD">
        <w:rPr>
          <w:rFonts w:ascii="Arial" w:hAnsi="Arial" w:cs="Arial"/>
        </w:rPr>
        <w:lastRenderedPageBreak/>
        <w:t>obtenidos y los organiza para poder presentarlos e interpretarlos y crea entornos de enseñanza.</w:t>
      </w:r>
    </w:p>
    <w:p w14:paraId="45A57C6B" w14:textId="77777777" w:rsidR="0094415A" w:rsidRPr="009479CD" w:rsidRDefault="0094415A" w:rsidP="009479CD">
      <w:pPr>
        <w:spacing w:line="360" w:lineRule="auto"/>
        <w:jc w:val="both"/>
        <w:rPr>
          <w:rFonts w:ascii="Arial" w:hAnsi="Arial" w:cs="Arial"/>
        </w:rPr>
      </w:pPr>
    </w:p>
    <w:p w14:paraId="7B5EFE2F" w14:textId="2863E1F3" w:rsidR="0094415A" w:rsidRPr="009479CD" w:rsidRDefault="0094415A" w:rsidP="00D91EEB">
      <w:pPr>
        <w:spacing w:line="360" w:lineRule="auto"/>
        <w:ind w:firstLine="700"/>
        <w:jc w:val="both"/>
        <w:rPr>
          <w:rFonts w:ascii="Arial" w:hAnsi="Arial" w:cs="Arial"/>
        </w:rPr>
      </w:pPr>
      <w:r w:rsidRPr="00D91EEB">
        <w:rPr>
          <w:rFonts w:ascii="Arial" w:hAnsi="Arial" w:cs="Arial"/>
          <w:i/>
        </w:rPr>
        <w:t>Valoración y evaluación de las aptitudes.</w:t>
      </w:r>
      <w:r w:rsidR="00D91EEB">
        <w:rPr>
          <w:rFonts w:ascii="Arial" w:hAnsi="Arial" w:cs="Arial"/>
        </w:rPr>
        <w:t xml:space="preserve"> </w:t>
      </w:r>
      <w:r w:rsidRPr="009479CD">
        <w:rPr>
          <w:rFonts w:ascii="Arial" w:hAnsi="Arial" w:cs="Arial"/>
        </w:rPr>
        <w:t>El bibliotecario diseña evaluaciones para observar el aprendizaje del estudiante, organiza los resultados y utiliza los dato</w:t>
      </w:r>
      <w:r w:rsidR="00D91EEB">
        <w:rPr>
          <w:rFonts w:ascii="Arial" w:hAnsi="Arial" w:cs="Arial"/>
        </w:rPr>
        <w:t xml:space="preserve">s obtenidos para su formación. </w:t>
      </w:r>
      <w:r w:rsidRPr="009479CD">
        <w:rPr>
          <w:rFonts w:ascii="Arial" w:hAnsi="Arial" w:cs="Arial"/>
        </w:rPr>
        <w:t xml:space="preserve">El coordinador debe implementar modelos de evaluación para realizar una retroalimentación enfatizando la mejora, analiza los factores que miden el impacto de la </w:t>
      </w:r>
      <w:r w:rsidR="00D91EEB">
        <w:rPr>
          <w:rFonts w:ascii="Arial" w:hAnsi="Arial" w:cs="Arial"/>
        </w:rPr>
        <w:t>formación de usuarios</w:t>
      </w:r>
      <w:r w:rsidRPr="009479CD">
        <w:rPr>
          <w:rFonts w:ascii="Arial" w:hAnsi="Arial" w:cs="Arial"/>
        </w:rPr>
        <w:t>, identifica las diferentes valoraciones de la institución a nivel nacional y regional.</w:t>
      </w:r>
    </w:p>
    <w:p w14:paraId="064A3854" w14:textId="77777777" w:rsidR="0094415A" w:rsidRPr="009479CD" w:rsidRDefault="0094415A" w:rsidP="009479CD">
      <w:pPr>
        <w:spacing w:line="360" w:lineRule="auto"/>
        <w:jc w:val="both"/>
        <w:rPr>
          <w:rFonts w:ascii="Arial" w:hAnsi="Arial" w:cs="Arial"/>
        </w:rPr>
      </w:pPr>
    </w:p>
    <w:p w14:paraId="68EDCA3F" w14:textId="13CE06D9" w:rsidR="0094415A" w:rsidRPr="009479CD" w:rsidRDefault="0094415A" w:rsidP="00D91EEB">
      <w:pPr>
        <w:spacing w:line="360" w:lineRule="auto"/>
        <w:ind w:firstLine="700"/>
        <w:jc w:val="both"/>
        <w:rPr>
          <w:rFonts w:ascii="Arial" w:hAnsi="Arial" w:cs="Arial"/>
        </w:rPr>
      </w:pPr>
      <w:r w:rsidRPr="00D91EEB">
        <w:rPr>
          <w:rFonts w:ascii="Arial" w:hAnsi="Arial" w:cs="Arial"/>
          <w:i/>
        </w:rPr>
        <w:t>Aptitud de comunicación.</w:t>
      </w:r>
      <w:r w:rsidR="00D91EEB">
        <w:rPr>
          <w:rFonts w:ascii="Arial" w:hAnsi="Arial" w:cs="Arial"/>
        </w:rPr>
        <w:t xml:space="preserve"> </w:t>
      </w:r>
      <w:r w:rsidRPr="009479CD">
        <w:rPr>
          <w:rFonts w:ascii="Arial" w:hAnsi="Arial" w:cs="Arial"/>
        </w:rPr>
        <w:t xml:space="preserve">El bibliotecario debe ser hábil para comunicar sus ideas </w:t>
      </w:r>
      <w:r w:rsidR="00D91EEB">
        <w:rPr>
          <w:rFonts w:ascii="Arial" w:hAnsi="Arial" w:cs="Arial"/>
        </w:rPr>
        <w:t>además de</w:t>
      </w:r>
      <w:r w:rsidRPr="009479CD">
        <w:rPr>
          <w:rFonts w:ascii="Arial" w:hAnsi="Arial" w:cs="Arial"/>
        </w:rPr>
        <w:t xml:space="preserve"> imparcial, debe manejar los medios por los que se transmite la información así que es importante el uso de las TIC, debe pedir la retroalimentación de sus compañeros.</w:t>
      </w:r>
    </w:p>
    <w:p w14:paraId="0574B532" w14:textId="77777777" w:rsidR="0094415A" w:rsidRPr="009479CD" w:rsidRDefault="0094415A" w:rsidP="009479CD">
      <w:pPr>
        <w:spacing w:line="360" w:lineRule="auto"/>
        <w:jc w:val="both"/>
        <w:rPr>
          <w:rFonts w:ascii="Arial" w:hAnsi="Arial" w:cs="Arial"/>
        </w:rPr>
      </w:pPr>
    </w:p>
    <w:p w14:paraId="22635226" w14:textId="6AC1B703" w:rsidR="0094415A" w:rsidRPr="009479CD" w:rsidRDefault="0094415A" w:rsidP="00D91EEB">
      <w:pPr>
        <w:spacing w:line="360" w:lineRule="auto"/>
        <w:ind w:firstLine="700"/>
        <w:jc w:val="both"/>
        <w:rPr>
          <w:rFonts w:ascii="Arial" w:hAnsi="Arial" w:cs="Arial"/>
        </w:rPr>
      </w:pPr>
      <w:r w:rsidRPr="00D91EEB">
        <w:rPr>
          <w:rFonts w:ascii="Arial" w:hAnsi="Arial" w:cs="Arial"/>
          <w:i/>
        </w:rPr>
        <w:t>Conocimiento del plan de estudios.</w:t>
      </w:r>
      <w:r w:rsidR="00D91EEB">
        <w:rPr>
          <w:rFonts w:ascii="Arial" w:hAnsi="Arial" w:cs="Arial"/>
        </w:rPr>
        <w:t xml:space="preserve"> </w:t>
      </w:r>
      <w:r w:rsidRPr="009479CD">
        <w:rPr>
          <w:rFonts w:ascii="Arial" w:hAnsi="Arial" w:cs="Arial"/>
        </w:rPr>
        <w:t>El bibliotecario debe consultar el p</w:t>
      </w:r>
      <w:r w:rsidR="00D91EEB">
        <w:rPr>
          <w:rFonts w:ascii="Arial" w:hAnsi="Arial" w:cs="Arial"/>
        </w:rPr>
        <w:t>lan de estudios más actualizado</w:t>
      </w:r>
      <w:r w:rsidRPr="009479CD">
        <w:rPr>
          <w:rFonts w:ascii="Arial" w:hAnsi="Arial" w:cs="Arial"/>
        </w:rPr>
        <w:t xml:space="preserve"> para conocer los temas específicos y aplicarlos en la formación, debe estar informado sobre las tareas asignadas a los estudiantes para </w:t>
      </w:r>
      <w:r w:rsidR="00D91EEB">
        <w:rPr>
          <w:rFonts w:ascii="Arial" w:hAnsi="Arial" w:cs="Arial"/>
        </w:rPr>
        <w:t>aplicar ejercicios prácticos. E</w:t>
      </w:r>
      <w:r w:rsidRPr="009479CD">
        <w:rPr>
          <w:rFonts w:ascii="Arial" w:hAnsi="Arial" w:cs="Arial"/>
        </w:rPr>
        <w:t xml:space="preserve">l coordinador debe </w:t>
      </w:r>
      <w:r w:rsidR="00D91EEB">
        <w:rPr>
          <w:rFonts w:ascii="Arial" w:hAnsi="Arial" w:cs="Arial"/>
        </w:rPr>
        <w:t>establecer</w:t>
      </w:r>
      <w:r w:rsidRPr="009479CD">
        <w:rPr>
          <w:rFonts w:ascii="Arial" w:hAnsi="Arial" w:cs="Arial"/>
        </w:rPr>
        <w:t xml:space="preserve"> comunicación directa con los responsables de los planes de estudio.</w:t>
      </w:r>
    </w:p>
    <w:p w14:paraId="57533952" w14:textId="77777777" w:rsidR="0094415A" w:rsidRPr="009479CD" w:rsidRDefault="0094415A" w:rsidP="009479CD">
      <w:pPr>
        <w:spacing w:line="360" w:lineRule="auto"/>
        <w:jc w:val="both"/>
        <w:rPr>
          <w:rFonts w:ascii="Arial" w:hAnsi="Arial" w:cs="Arial"/>
        </w:rPr>
      </w:pPr>
    </w:p>
    <w:p w14:paraId="1A07632E" w14:textId="4946F90B" w:rsidR="0094415A" w:rsidRPr="009479CD" w:rsidRDefault="0094415A" w:rsidP="00D91EEB">
      <w:pPr>
        <w:spacing w:line="360" w:lineRule="auto"/>
        <w:ind w:firstLine="700"/>
        <w:jc w:val="both"/>
        <w:rPr>
          <w:rFonts w:ascii="Arial" w:hAnsi="Arial" w:cs="Arial"/>
        </w:rPr>
      </w:pPr>
      <w:r w:rsidRPr="00D91EEB">
        <w:rPr>
          <w:rFonts w:ascii="Arial" w:hAnsi="Arial" w:cs="Arial"/>
          <w:i/>
        </w:rPr>
        <w:t>Aptitudes de la integración en la Alfabetización Informacional.</w:t>
      </w:r>
      <w:r w:rsidR="00D91EEB">
        <w:rPr>
          <w:rFonts w:ascii="Arial" w:hAnsi="Arial" w:cs="Arial"/>
        </w:rPr>
        <w:t xml:space="preserve"> </w:t>
      </w:r>
      <w:r w:rsidRPr="009479CD">
        <w:rPr>
          <w:rFonts w:ascii="Arial" w:hAnsi="Arial" w:cs="Arial"/>
        </w:rPr>
        <w:t xml:space="preserve">El bibliotecario debe tener claros los elementos de la Alfabetización Informacional, </w:t>
      </w:r>
      <w:r w:rsidR="00D91EEB">
        <w:rPr>
          <w:rFonts w:ascii="Arial" w:hAnsi="Arial" w:cs="Arial"/>
        </w:rPr>
        <w:t xml:space="preserve">trabaja </w:t>
      </w:r>
      <w:r w:rsidRPr="009479CD">
        <w:rPr>
          <w:rFonts w:ascii="Arial" w:hAnsi="Arial" w:cs="Arial"/>
        </w:rPr>
        <w:t>con los profesores para incorporar los ele</w:t>
      </w:r>
      <w:r w:rsidR="00D91EEB">
        <w:rPr>
          <w:rFonts w:ascii="Arial" w:hAnsi="Arial" w:cs="Arial"/>
        </w:rPr>
        <w:t>mentos de ALFIN en clases especí</w:t>
      </w:r>
      <w:r w:rsidRPr="009479CD">
        <w:rPr>
          <w:rFonts w:ascii="Arial" w:hAnsi="Arial" w:cs="Arial"/>
        </w:rPr>
        <w:t xml:space="preserve">ficas </w:t>
      </w:r>
      <w:r w:rsidR="00D91EEB">
        <w:rPr>
          <w:rFonts w:ascii="Arial" w:hAnsi="Arial" w:cs="Arial"/>
        </w:rPr>
        <w:t xml:space="preserve">y los integra </w:t>
      </w:r>
      <w:r w:rsidRPr="009479CD">
        <w:rPr>
          <w:rFonts w:ascii="Arial" w:hAnsi="Arial" w:cs="Arial"/>
        </w:rPr>
        <w:t xml:space="preserve">de la manera más adecuada. Es trabajo del coordinador fomentar entre los bibliotecarios </w:t>
      </w:r>
      <w:r w:rsidR="00D91EEB">
        <w:rPr>
          <w:rFonts w:ascii="Arial" w:hAnsi="Arial" w:cs="Arial"/>
        </w:rPr>
        <w:t xml:space="preserve">el trabajo </w:t>
      </w:r>
      <w:r w:rsidRPr="009479CD">
        <w:rPr>
          <w:rFonts w:ascii="Arial" w:hAnsi="Arial" w:cs="Arial"/>
        </w:rPr>
        <w:t>colaborativ</w:t>
      </w:r>
      <w:r w:rsidR="00D91EEB">
        <w:rPr>
          <w:rFonts w:ascii="Arial" w:hAnsi="Arial" w:cs="Arial"/>
        </w:rPr>
        <w:t>o</w:t>
      </w:r>
      <w:r w:rsidRPr="009479CD">
        <w:rPr>
          <w:rFonts w:ascii="Arial" w:hAnsi="Arial" w:cs="Arial"/>
        </w:rPr>
        <w:t xml:space="preserve"> con la planta acadé</w:t>
      </w:r>
      <w:r w:rsidR="00D91EEB">
        <w:rPr>
          <w:rFonts w:ascii="Arial" w:hAnsi="Arial" w:cs="Arial"/>
        </w:rPr>
        <w:t>mica y aplicar el modelo ALFIN.</w:t>
      </w:r>
    </w:p>
    <w:p w14:paraId="28749BED" w14:textId="77777777" w:rsidR="0094415A" w:rsidRPr="009479CD" w:rsidRDefault="0094415A" w:rsidP="009479CD">
      <w:pPr>
        <w:spacing w:line="360" w:lineRule="auto"/>
        <w:jc w:val="both"/>
        <w:rPr>
          <w:rFonts w:ascii="Arial" w:hAnsi="Arial" w:cs="Arial"/>
        </w:rPr>
      </w:pPr>
    </w:p>
    <w:p w14:paraId="258ECA03" w14:textId="7ACFC2A3" w:rsidR="0094415A" w:rsidRPr="009479CD" w:rsidRDefault="0094415A" w:rsidP="00D91EEB">
      <w:pPr>
        <w:spacing w:line="360" w:lineRule="auto"/>
        <w:ind w:firstLine="700"/>
        <w:jc w:val="both"/>
        <w:rPr>
          <w:rFonts w:ascii="Arial" w:hAnsi="Arial" w:cs="Arial"/>
        </w:rPr>
      </w:pPr>
      <w:r w:rsidRPr="00D91EEB">
        <w:rPr>
          <w:rFonts w:ascii="Arial" w:hAnsi="Arial" w:cs="Arial"/>
          <w:i/>
        </w:rPr>
        <w:t>Aptitudes de diseño de la formación.</w:t>
      </w:r>
      <w:r w:rsidR="00D91EEB">
        <w:rPr>
          <w:rFonts w:ascii="Arial" w:hAnsi="Arial" w:cs="Arial"/>
        </w:rPr>
        <w:t xml:space="preserve"> </w:t>
      </w:r>
      <w:r w:rsidRPr="009479CD">
        <w:rPr>
          <w:rFonts w:ascii="Arial" w:hAnsi="Arial" w:cs="Arial"/>
        </w:rPr>
        <w:t>El bibliotecario define expectativas y resultados del aprendizaje para determinar las herramientas aplicables a</w:t>
      </w:r>
      <w:r w:rsidR="00D91EEB">
        <w:rPr>
          <w:rFonts w:ascii="Arial" w:hAnsi="Arial" w:cs="Arial"/>
        </w:rPr>
        <w:t xml:space="preserve"> la</w:t>
      </w:r>
      <w:r w:rsidRPr="009479CD">
        <w:rPr>
          <w:rFonts w:ascii="Arial" w:hAnsi="Arial" w:cs="Arial"/>
        </w:rPr>
        <w:t xml:space="preserve"> ALFIN, distribuye el contenido de programa en cuanto al tiempo y aplicación de la </w:t>
      </w:r>
      <w:r w:rsidR="00D91EEB">
        <w:rPr>
          <w:rFonts w:ascii="Arial" w:hAnsi="Arial" w:cs="Arial"/>
        </w:rPr>
        <w:t xml:space="preserve">formación </w:t>
      </w:r>
      <w:r w:rsidR="00D91EEB">
        <w:rPr>
          <w:rFonts w:ascii="Arial" w:hAnsi="Arial" w:cs="Arial"/>
        </w:rPr>
        <w:lastRenderedPageBreak/>
        <w:t>de usuarios,</w:t>
      </w:r>
      <w:r w:rsidRPr="009479CD">
        <w:rPr>
          <w:rFonts w:ascii="Arial" w:hAnsi="Arial" w:cs="Arial"/>
        </w:rPr>
        <w:t xml:space="preserve"> al realizar el curso </w:t>
      </w:r>
      <w:r w:rsidR="00D91EEB">
        <w:rPr>
          <w:rFonts w:ascii="Arial" w:hAnsi="Arial" w:cs="Arial"/>
        </w:rPr>
        <w:t>s</w:t>
      </w:r>
      <w:r w:rsidRPr="009479CD">
        <w:rPr>
          <w:rFonts w:ascii="Arial" w:hAnsi="Arial" w:cs="Arial"/>
        </w:rPr>
        <w:t>e enfoca en el alumno y sus necesidades, se ayuda de los conocimientos previamente adquiridos por el estudiante para no partir de cero, integra las TIC en el curso. El coordinador debe apreciar los puntos de oportunidad para el bibliotecario sobre los recursos y los conocimientos de las TIC.</w:t>
      </w:r>
    </w:p>
    <w:p w14:paraId="71E8899D" w14:textId="77777777" w:rsidR="0094415A" w:rsidRPr="009479CD" w:rsidRDefault="0094415A" w:rsidP="009479CD">
      <w:pPr>
        <w:spacing w:line="360" w:lineRule="auto"/>
        <w:jc w:val="both"/>
        <w:rPr>
          <w:rFonts w:ascii="Arial" w:hAnsi="Arial" w:cs="Arial"/>
        </w:rPr>
      </w:pPr>
    </w:p>
    <w:p w14:paraId="44189146" w14:textId="20BC6271" w:rsidR="0094415A" w:rsidRPr="009479CD" w:rsidRDefault="0094415A" w:rsidP="00D91EEB">
      <w:pPr>
        <w:spacing w:line="360" w:lineRule="auto"/>
        <w:ind w:firstLine="700"/>
        <w:jc w:val="both"/>
        <w:rPr>
          <w:rFonts w:ascii="Arial" w:hAnsi="Arial" w:cs="Arial"/>
        </w:rPr>
      </w:pPr>
      <w:r w:rsidRPr="00D91EEB">
        <w:rPr>
          <w:rFonts w:ascii="Arial" w:hAnsi="Arial" w:cs="Arial"/>
          <w:i/>
        </w:rPr>
        <w:t>Aptitudes de liderazgo</w:t>
      </w:r>
      <w:r w:rsidR="00D91EEB" w:rsidRPr="00D91EEB">
        <w:rPr>
          <w:rFonts w:ascii="Arial" w:hAnsi="Arial" w:cs="Arial"/>
          <w:i/>
        </w:rPr>
        <w:t>.</w:t>
      </w:r>
      <w:r w:rsidR="00D91EEB">
        <w:rPr>
          <w:rFonts w:ascii="Arial" w:hAnsi="Arial" w:cs="Arial"/>
        </w:rPr>
        <w:t xml:space="preserve"> </w:t>
      </w:r>
      <w:r w:rsidRPr="009479CD">
        <w:rPr>
          <w:rFonts w:ascii="Arial" w:hAnsi="Arial" w:cs="Arial"/>
        </w:rPr>
        <w:t>El bibliotecario debe tener iniciativa para participar en comunidades o asociaciones de colegas enfocados al tema de formación y hacerlo de forma activa, fomenta reuniones con los profesores para discutir tema</w:t>
      </w:r>
      <w:r w:rsidR="00D91EEB">
        <w:rPr>
          <w:rFonts w:ascii="Arial" w:hAnsi="Arial" w:cs="Arial"/>
        </w:rPr>
        <w:t xml:space="preserve">s sobre formación de usuarios. </w:t>
      </w:r>
      <w:r w:rsidRPr="009479CD">
        <w:rPr>
          <w:rFonts w:ascii="Arial" w:hAnsi="Arial" w:cs="Arial"/>
        </w:rPr>
        <w:t>El coordinador debe trabajar con el director de la biblioteca y con el de la institución para fomentar y diseñar mejora</w:t>
      </w:r>
      <w:r w:rsidR="00D91EEB">
        <w:rPr>
          <w:rFonts w:ascii="Arial" w:hAnsi="Arial" w:cs="Arial"/>
        </w:rPr>
        <w:t>s en la formación bibliotecaria</w:t>
      </w:r>
      <w:r w:rsidRPr="009479CD">
        <w:rPr>
          <w:rFonts w:ascii="Arial" w:hAnsi="Arial" w:cs="Arial"/>
        </w:rPr>
        <w:t xml:space="preserve"> </w:t>
      </w:r>
      <w:r w:rsidRPr="009479CD">
        <w:rPr>
          <w:rFonts w:ascii="Arial" w:hAnsi="Arial" w:cs="Arial"/>
          <w:highlight w:val="yellow"/>
        </w:rPr>
        <w:t>(ACRL, 2007)</w:t>
      </w:r>
      <w:r w:rsidR="00D91EEB">
        <w:rPr>
          <w:rFonts w:ascii="Arial" w:hAnsi="Arial" w:cs="Arial"/>
        </w:rPr>
        <w:t>.</w:t>
      </w:r>
    </w:p>
    <w:p w14:paraId="7D89F6BE" w14:textId="761959AC" w:rsidR="0094415A" w:rsidRPr="009479CD" w:rsidRDefault="0094415A" w:rsidP="009479CD">
      <w:pPr>
        <w:spacing w:line="360" w:lineRule="auto"/>
        <w:jc w:val="both"/>
        <w:rPr>
          <w:rFonts w:ascii="Arial" w:hAnsi="Arial" w:cs="Arial"/>
        </w:rPr>
      </w:pPr>
    </w:p>
    <w:p w14:paraId="30CBC41F" w14:textId="50FD69BA" w:rsidR="0094415A" w:rsidRPr="009479CD" w:rsidRDefault="00D91EEB" w:rsidP="00D91EEB">
      <w:pPr>
        <w:spacing w:line="360" w:lineRule="auto"/>
        <w:ind w:firstLine="700"/>
        <w:jc w:val="both"/>
        <w:rPr>
          <w:rFonts w:ascii="Arial" w:hAnsi="Arial" w:cs="Arial"/>
        </w:rPr>
      </w:pPr>
      <w:r>
        <w:rPr>
          <w:rFonts w:ascii="Arial" w:hAnsi="Arial" w:cs="Arial"/>
        </w:rPr>
        <w:t>El personal que realizará</w:t>
      </w:r>
      <w:r w:rsidR="0094415A" w:rsidRPr="009479CD">
        <w:rPr>
          <w:rFonts w:ascii="Arial" w:hAnsi="Arial" w:cs="Arial"/>
        </w:rPr>
        <w:t xml:space="preserve"> la formación de usuarios y su respectivo coordinador del programa, deben </w:t>
      </w:r>
      <w:r>
        <w:rPr>
          <w:rFonts w:ascii="Arial" w:hAnsi="Arial" w:cs="Arial"/>
        </w:rPr>
        <w:t>poseer</w:t>
      </w:r>
      <w:r w:rsidR="0094415A" w:rsidRPr="009479CD">
        <w:rPr>
          <w:rFonts w:ascii="Arial" w:hAnsi="Arial" w:cs="Arial"/>
        </w:rPr>
        <w:t xml:space="preserve"> un conjunto de </w:t>
      </w:r>
      <w:r>
        <w:rPr>
          <w:rFonts w:ascii="Arial" w:hAnsi="Arial" w:cs="Arial"/>
        </w:rPr>
        <w:t>conocimientos y habilidades</w:t>
      </w:r>
      <w:r w:rsidR="0094415A" w:rsidRPr="009479CD">
        <w:rPr>
          <w:rFonts w:ascii="Arial" w:hAnsi="Arial" w:cs="Arial"/>
        </w:rPr>
        <w:t xml:space="preserve"> que </w:t>
      </w:r>
      <w:r>
        <w:rPr>
          <w:rFonts w:ascii="Arial" w:hAnsi="Arial" w:cs="Arial"/>
        </w:rPr>
        <w:t>serán</w:t>
      </w:r>
      <w:r w:rsidR="0094415A" w:rsidRPr="009479CD">
        <w:rPr>
          <w:rFonts w:ascii="Arial" w:hAnsi="Arial" w:cs="Arial"/>
        </w:rPr>
        <w:t xml:space="preserve"> mejoradas continuamente, ya que de esto depende el éxito del programa y los resultados obtenidos.</w:t>
      </w:r>
    </w:p>
    <w:p w14:paraId="142F9EB9" w14:textId="24CDDFE9" w:rsidR="0094415A" w:rsidRPr="009479CD" w:rsidRDefault="0094415A" w:rsidP="009479CD">
      <w:pPr>
        <w:spacing w:line="360" w:lineRule="auto"/>
        <w:jc w:val="both"/>
        <w:rPr>
          <w:rFonts w:ascii="Arial" w:hAnsi="Arial" w:cs="Arial"/>
        </w:rPr>
      </w:pPr>
    </w:p>
    <w:p w14:paraId="01E8E14C" w14:textId="77777777" w:rsidR="0094415A" w:rsidRDefault="0094415A" w:rsidP="009479CD">
      <w:pPr>
        <w:widowControl w:val="0"/>
        <w:autoSpaceDE w:val="0"/>
        <w:autoSpaceDN w:val="0"/>
        <w:adjustRightInd w:val="0"/>
        <w:spacing w:line="360" w:lineRule="auto"/>
        <w:jc w:val="both"/>
        <w:rPr>
          <w:rFonts w:ascii="Arial" w:hAnsi="Arial" w:cs="Arial"/>
        </w:rPr>
      </w:pPr>
    </w:p>
    <w:p w14:paraId="2BD78E6F" w14:textId="35C633CF" w:rsidR="00A019E1" w:rsidRPr="002621A7" w:rsidRDefault="00A019E1" w:rsidP="00A019E1">
      <w:pPr>
        <w:pStyle w:val="Prrafodelista"/>
        <w:numPr>
          <w:ilvl w:val="2"/>
          <w:numId w:val="1"/>
        </w:numPr>
        <w:spacing w:line="360" w:lineRule="auto"/>
        <w:jc w:val="both"/>
        <w:rPr>
          <w:rFonts w:ascii="Arial" w:hAnsi="Arial" w:cs="Arial"/>
          <w:b/>
          <w:color w:val="1F3864" w:themeColor="accent1" w:themeShade="80"/>
        </w:rPr>
      </w:pPr>
      <w:r>
        <w:rPr>
          <w:rFonts w:ascii="Arial" w:hAnsi="Arial" w:cs="Arial"/>
          <w:b/>
          <w:color w:val="1F3864" w:themeColor="accent1" w:themeShade="80"/>
        </w:rPr>
        <w:t>Instituciones de educación superior en México</w:t>
      </w:r>
    </w:p>
    <w:p w14:paraId="0913B13C" w14:textId="77777777" w:rsidR="00D91EEB" w:rsidRPr="00D91EEB" w:rsidRDefault="00D91EEB" w:rsidP="009479CD">
      <w:pPr>
        <w:widowControl w:val="0"/>
        <w:autoSpaceDE w:val="0"/>
        <w:autoSpaceDN w:val="0"/>
        <w:adjustRightInd w:val="0"/>
        <w:spacing w:line="360" w:lineRule="auto"/>
        <w:jc w:val="both"/>
        <w:rPr>
          <w:rFonts w:ascii="Arial" w:hAnsi="Arial" w:cs="Arial"/>
        </w:rPr>
      </w:pPr>
    </w:p>
    <w:p w14:paraId="5460D3F5" w14:textId="4B5F81E9" w:rsidR="0094415A" w:rsidRPr="009479CD" w:rsidRDefault="00A019E1" w:rsidP="009479CD">
      <w:pPr>
        <w:widowControl w:val="0"/>
        <w:autoSpaceDE w:val="0"/>
        <w:autoSpaceDN w:val="0"/>
        <w:adjustRightInd w:val="0"/>
        <w:spacing w:line="360" w:lineRule="auto"/>
        <w:jc w:val="both"/>
        <w:rPr>
          <w:rFonts w:ascii="Arial" w:hAnsi="Arial" w:cs="Arial"/>
        </w:rPr>
      </w:pPr>
      <w:r>
        <w:rPr>
          <w:rFonts w:ascii="Arial" w:hAnsi="Arial" w:cs="Arial"/>
        </w:rPr>
        <w:t>L</w:t>
      </w:r>
      <w:r w:rsidR="0094415A" w:rsidRPr="009479CD">
        <w:rPr>
          <w:rFonts w:ascii="Arial" w:hAnsi="Arial" w:cs="Arial"/>
        </w:rPr>
        <w:t xml:space="preserve">as </w:t>
      </w:r>
      <w:r>
        <w:rPr>
          <w:rFonts w:ascii="Arial" w:hAnsi="Arial" w:cs="Arial"/>
        </w:rPr>
        <w:t>i</w:t>
      </w:r>
      <w:r w:rsidR="0094415A" w:rsidRPr="009479CD">
        <w:rPr>
          <w:rFonts w:ascii="Arial" w:hAnsi="Arial" w:cs="Arial"/>
        </w:rPr>
        <w:t xml:space="preserve">nstituciones de </w:t>
      </w:r>
      <w:r>
        <w:rPr>
          <w:rFonts w:ascii="Arial" w:hAnsi="Arial" w:cs="Arial"/>
        </w:rPr>
        <w:t>e</w:t>
      </w:r>
      <w:r w:rsidR="0094415A" w:rsidRPr="009479CD">
        <w:rPr>
          <w:rFonts w:ascii="Arial" w:hAnsi="Arial" w:cs="Arial"/>
        </w:rPr>
        <w:t xml:space="preserve">ducación </w:t>
      </w:r>
      <w:r>
        <w:rPr>
          <w:rFonts w:ascii="Arial" w:hAnsi="Arial" w:cs="Arial"/>
        </w:rPr>
        <w:t>s</w:t>
      </w:r>
      <w:r w:rsidR="0094415A" w:rsidRPr="009479CD">
        <w:rPr>
          <w:rFonts w:ascii="Arial" w:hAnsi="Arial" w:cs="Arial"/>
        </w:rPr>
        <w:t>uperior (IES)</w:t>
      </w:r>
      <w:r>
        <w:rPr>
          <w:rFonts w:ascii="Arial" w:hAnsi="Arial" w:cs="Arial"/>
        </w:rPr>
        <w:t xml:space="preserve"> mexicanas</w:t>
      </w:r>
      <w:r w:rsidR="0094415A" w:rsidRPr="009479CD">
        <w:rPr>
          <w:rFonts w:ascii="Arial" w:hAnsi="Arial" w:cs="Arial"/>
        </w:rPr>
        <w:t xml:space="preserve"> tienen una presencia temprana, una de las primeras universidades fundada</w:t>
      </w:r>
      <w:r>
        <w:rPr>
          <w:rFonts w:ascii="Arial" w:hAnsi="Arial" w:cs="Arial"/>
        </w:rPr>
        <w:t>s</w:t>
      </w:r>
      <w:r w:rsidR="0094415A" w:rsidRPr="009479CD">
        <w:rPr>
          <w:rFonts w:ascii="Arial" w:hAnsi="Arial" w:cs="Arial"/>
        </w:rPr>
        <w:t xml:space="preserve"> en América fue la Real y Pontificia Universidad de México </w:t>
      </w:r>
      <w:r>
        <w:rPr>
          <w:rFonts w:ascii="Arial" w:hAnsi="Arial" w:cs="Arial"/>
        </w:rPr>
        <w:t>(</w:t>
      </w:r>
      <w:r w:rsidR="0094415A" w:rsidRPr="009479CD">
        <w:rPr>
          <w:rFonts w:ascii="Arial" w:hAnsi="Arial" w:cs="Arial"/>
        </w:rPr>
        <w:t>1551</w:t>
      </w:r>
      <w:r>
        <w:rPr>
          <w:rFonts w:ascii="Arial" w:hAnsi="Arial" w:cs="Arial"/>
        </w:rPr>
        <w:t>)</w:t>
      </w:r>
      <w:r w:rsidR="0094415A" w:rsidRPr="009479CD">
        <w:rPr>
          <w:rFonts w:ascii="Arial" w:hAnsi="Arial" w:cs="Arial"/>
        </w:rPr>
        <w:t xml:space="preserve">, </w:t>
      </w:r>
      <w:r w:rsidR="00643065" w:rsidRPr="001C3C08">
        <w:rPr>
          <w:rFonts w:ascii="Arial" w:hAnsi="Arial" w:cs="Arial"/>
        </w:rPr>
        <w:t xml:space="preserve">posteriormente en la Universidad Nacional de México y </w:t>
      </w:r>
      <w:r w:rsidR="0094415A" w:rsidRPr="009479CD">
        <w:rPr>
          <w:rFonts w:ascii="Arial" w:hAnsi="Arial" w:cs="Arial"/>
        </w:rPr>
        <w:t xml:space="preserve">en </w:t>
      </w:r>
      <w:r>
        <w:rPr>
          <w:rFonts w:ascii="Arial" w:hAnsi="Arial" w:cs="Arial"/>
        </w:rPr>
        <w:t xml:space="preserve">el año de </w:t>
      </w:r>
      <w:r w:rsidR="0094415A" w:rsidRPr="009479CD">
        <w:rPr>
          <w:rFonts w:ascii="Arial" w:hAnsi="Arial" w:cs="Arial"/>
        </w:rPr>
        <w:t>19</w:t>
      </w:r>
      <w:r w:rsidR="00643065">
        <w:rPr>
          <w:rFonts w:ascii="Arial" w:hAnsi="Arial" w:cs="Arial"/>
        </w:rPr>
        <w:t>29,</w:t>
      </w:r>
      <w:r w:rsidR="0094415A" w:rsidRPr="009479CD">
        <w:rPr>
          <w:rFonts w:ascii="Arial" w:hAnsi="Arial" w:cs="Arial"/>
        </w:rPr>
        <w:t xml:space="preserve"> se convertiría en la Universidad Nacio</w:t>
      </w:r>
      <w:r>
        <w:rPr>
          <w:rFonts w:ascii="Arial" w:hAnsi="Arial" w:cs="Arial"/>
        </w:rPr>
        <w:t xml:space="preserve">nal Autónoma de México (UNAM). </w:t>
      </w:r>
      <w:r w:rsidR="0094415A" w:rsidRPr="009479CD">
        <w:rPr>
          <w:rFonts w:ascii="Arial" w:hAnsi="Arial" w:cs="Arial"/>
        </w:rPr>
        <w:t>Desde la creación de esta universidad las IES han sido un instrumento de modernización del país</w:t>
      </w:r>
      <w:r>
        <w:rPr>
          <w:rFonts w:ascii="Arial" w:hAnsi="Arial" w:cs="Arial"/>
        </w:rPr>
        <w:t>,</w:t>
      </w:r>
      <w:r w:rsidR="0094415A" w:rsidRPr="009479CD">
        <w:rPr>
          <w:rFonts w:ascii="Arial" w:hAnsi="Arial" w:cs="Arial"/>
        </w:rPr>
        <w:t xml:space="preserve"> por esta razón su número</w:t>
      </w:r>
      <w:r>
        <w:rPr>
          <w:rFonts w:ascii="Arial" w:hAnsi="Arial" w:cs="Arial"/>
        </w:rPr>
        <w:t xml:space="preserve"> se</w:t>
      </w:r>
      <w:r w:rsidR="0094415A" w:rsidRPr="009479CD">
        <w:rPr>
          <w:rFonts w:ascii="Arial" w:hAnsi="Arial" w:cs="Arial"/>
        </w:rPr>
        <w:t xml:space="preserve"> fue incrementando, cada una </w:t>
      </w:r>
      <w:r>
        <w:rPr>
          <w:rFonts w:ascii="Arial" w:hAnsi="Arial" w:cs="Arial"/>
        </w:rPr>
        <w:t xml:space="preserve">de ellas </w:t>
      </w:r>
      <w:r w:rsidR="0094415A" w:rsidRPr="009479CD">
        <w:rPr>
          <w:rFonts w:ascii="Arial" w:hAnsi="Arial" w:cs="Arial"/>
        </w:rPr>
        <w:t>con características específicas</w:t>
      </w:r>
      <w:r>
        <w:rPr>
          <w:rFonts w:ascii="Arial" w:hAnsi="Arial" w:cs="Arial"/>
        </w:rPr>
        <w:t>;</w:t>
      </w:r>
      <w:r w:rsidR="0094415A" w:rsidRPr="009479CD">
        <w:rPr>
          <w:rFonts w:ascii="Arial" w:hAnsi="Arial" w:cs="Arial"/>
        </w:rPr>
        <w:t xml:space="preserve"> el </w:t>
      </w:r>
      <w:r>
        <w:rPr>
          <w:rFonts w:ascii="Arial" w:hAnsi="Arial" w:cs="Arial"/>
        </w:rPr>
        <w:t>S</w:t>
      </w:r>
      <w:r w:rsidR="0094415A" w:rsidRPr="009479CD">
        <w:rPr>
          <w:rFonts w:ascii="Arial" w:hAnsi="Arial" w:cs="Arial"/>
        </w:rPr>
        <w:t xml:space="preserve">istema de Educación </w:t>
      </w:r>
      <w:r>
        <w:rPr>
          <w:rFonts w:ascii="Arial" w:hAnsi="Arial" w:cs="Arial"/>
        </w:rPr>
        <w:t>S</w:t>
      </w:r>
      <w:r w:rsidR="0094415A" w:rsidRPr="009479CD">
        <w:rPr>
          <w:rFonts w:ascii="Arial" w:hAnsi="Arial" w:cs="Arial"/>
        </w:rPr>
        <w:t xml:space="preserve">uperior está formado por tres grupos: los </w:t>
      </w:r>
      <w:r w:rsidR="0035674B" w:rsidRPr="009479CD">
        <w:rPr>
          <w:rFonts w:ascii="Arial" w:hAnsi="Arial" w:cs="Arial"/>
        </w:rPr>
        <w:t xml:space="preserve">subsistemas </w:t>
      </w:r>
      <w:r w:rsidR="0035674B">
        <w:rPr>
          <w:rFonts w:ascii="Arial" w:hAnsi="Arial" w:cs="Arial"/>
        </w:rPr>
        <w:t>u</w:t>
      </w:r>
      <w:r w:rsidR="0035674B" w:rsidRPr="009479CD">
        <w:rPr>
          <w:rFonts w:ascii="Arial" w:hAnsi="Arial" w:cs="Arial"/>
        </w:rPr>
        <w:t>niversitarios</w:t>
      </w:r>
      <w:r w:rsidR="0094415A" w:rsidRPr="009479CD">
        <w:rPr>
          <w:rFonts w:ascii="Arial" w:hAnsi="Arial" w:cs="Arial"/>
        </w:rPr>
        <w:t xml:space="preserve">, tecnológico y de </w:t>
      </w:r>
      <w:r>
        <w:rPr>
          <w:rFonts w:ascii="Arial" w:hAnsi="Arial" w:cs="Arial"/>
        </w:rPr>
        <w:t>n</w:t>
      </w:r>
      <w:r w:rsidR="0094415A" w:rsidRPr="009479CD">
        <w:rPr>
          <w:rFonts w:ascii="Arial" w:hAnsi="Arial" w:cs="Arial"/>
        </w:rPr>
        <w:t xml:space="preserve">ormales (docencia) </w:t>
      </w:r>
      <w:r w:rsidR="0094415A" w:rsidRPr="009479CD">
        <w:rPr>
          <w:rFonts w:ascii="Arial" w:hAnsi="Arial" w:cs="Arial"/>
          <w:highlight w:val="yellow"/>
        </w:rPr>
        <w:t xml:space="preserve">(Galaz </w:t>
      </w:r>
      <w:proofErr w:type="spellStart"/>
      <w:r w:rsidR="0094415A" w:rsidRPr="009479CD">
        <w:rPr>
          <w:rFonts w:ascii="Arial" w:hAnsi="Arial" w:cs="Arial"/>
          <w:highlight w:val="yellow"/>
        </w:rPr>
        <w:t>Fontes</w:t>
      </w:r>
      <w:proofErr w:type="spellEnd"/>
      <w:r w:rsidR="0094415A" w:rsidRPr="009479CD">
        <w:rPr>
          <w:rFonts w:ascii="Arial" w:hAnsi="Arial" w:cs="Arial"/>
          <w:highlight w:val="yellow"/>
        </w:rPr>
        <w:t>, 1998)</w:t>
      </w:r>
      <w:r>
        <w:rPr>
          <w:rFonts w:ascii="Arial" w:hAnsi="Arial" w:cs="Arial"/>
        </w:rPr>
        <w:t>,</w:t>
      </w:r>
      <w:r w:rsidR="0094415A" w:rsidRPr="009479CD">
        <w:rPr>
          <w:rFonts w:ascii="Arial" w:hAnsi="Arial" w:cs="Arial"/>
        </w:rPr>
        <w:t xml:space="preserve"> los cuales responden a las demandas </w:t>
      </w:r>
      <w:r>
        <w:rPr>
          <w:rFonts w:ascii="Arial" w:hAnsi="Arial" w:cs="Arial"/>
        </w:rPr>
        <w:t>del mercado laboral</w:t>
      </w:r>
      <w:r w:rsidR="0094415A" w:rsidRPr="009479CD">
        <w:rPr>
          <w:rFonts w:ascii="Arial" w:hAnsi="Arial" w:cs="Arial"/>
        </w:rPr>
        <w:t>, pero también a la petición de la sociedad que desea instituciones de formación profesional.</w:t>
      </w:r>
    </w:p>
    <w:p w14:paraId="09F543FC" w14:textId="77777777" w:rsidR="00A019E1" w:rsidRDefault="00A019E1" w:rsidP="009479CD">
      <w:pPr>
        <w:widowControl w:val="0"/>
        <w:autoSpaceDE w:val="0"/>
        <w:autoSpaceDN w:val="0"/>
        <w:adjustRightInd w:val="0"/>
        <w:spacing w:line="360" w:lineRule="auto"/>
        <w:jc w:val="both"/>
        <w:rPr>
          <w:rFonts w:ascii="Arial" w:hAnsi="Arial" w:cs="Arial"/>
        </w:rPr>
      </w:pPr>
    </w:p>
    <w:p w14:paraId="21B03F90" w14:textId="4C4E9158" w:rsidR="0094415A" w:rsidRDefault="0094415A" w:rsidP="00A019E1">
      <w:pPr>
        <w:widowControl w:val="0"/>
        <w:autoSpaceDE w:val="0"/>
        <w:autoSpaceDN w:val="0"/>
        <w:adjustRightInd w:val="0"/>
        <w:spacing w:line="360" w:lineRule="auto"/>
        <w:ind w:firstLine="709"/>
        <w:jc w:val="both"/>
        <w:rPr>
          <w:rFonts w:ascii="Arial" w:hAnsi="Arial" w:cs="Arial"/>
        </w:rPr>
      </w:pPr>
      <w:r w:rsidRPr="009479CD">
        <w:rPr>
          <w:rFonts w:ascii="Arial" w:hAnsi="Arial" w:cs="Arial"/>
        </w:rPr>
        <w:t xml:space="preserve">La </w:t>
      </w:r>
      <w:r w:rsidR="00A019E1">
        <w:rPr>
          <w:rFonts w:ascii="Arial" w:hAnsi="Arial" w:cs="Arial"/>
        </w:rPr>
        <w:t>educación superior en sus inicios se centralizó</w:t>
      </w:r>
      <w:r w:rsidRPr="009479CD">
        <w:rPr>
          <w:rFonts w:ascii="Arial" w:hAnsi="Arial" w:cs="Arial"/>
        </w:rPr>
        <w:t xml:space="preserve"> en la Ciudad de México y las dos principales instituciones </w:t>
      </w:r>
      <w:r w:rsidR="00A019E1">
        <w:rPr>
          <w:rFonts w:ascii="Arial" w:hAnsi="Arial" w:cs="Arial"/>
        </w:rPr>
        <w:t xml:space="preserve">educativas de este nivel fueron </w:t>
      </w:r>
      <w:r w:rsidRPr="009479CD">
        <w:rPr>
          <w:rFonts w:ascii="Arial" w:hAnsi="Arial" w:cs="Arial"/>
        </w:rPr>
        <w:t>la UNAM y el Instituto Politécnico Nacional (IPN), este último enfocado a la educación técnica</w:t>
      </w:r>
      <w:r w:rsidR="00A019E1">
        <w:rPr>
          <w:rFonts w:ascii="Arial" w:hAnsi="Arial" w:cs="Arial"/>
        </w:rPr>
        <w:t>. E</w:t>
      </w:r>
      <w:r w:rsidRPr="009479CD">
        <w:rPr>
          <w:rFonts w:ascii="Arial" w:hAnsi="Arial" w:cs="Arial"/>
        </w:rPr>
        <w:t xml:space="preserve">l auge de la revolución tecnológica </w:t>
      </w:r>
      <w:r w:rsidR="00A019E1">
        <w:rPr>
          <w:rFonts w:ascii="Arial" w:hAnsi="Arial" w:cs="Arial"/>
        </w:rPr>
        <w:t>durante</w:t>
      </w:r>
      <w:r w:rsidRPr="009479CD">
        <w:rPr>
          <w:rFonts w:ascii="Arial" w:hAnsi="Arial" w:cs="Arial"/>
        </w:rPr>
        <w:t xml:space="preserve"> el siglo XIX y el nacimiento del capitalismo industrial, </w:t>
      </w:r>
      <w:r w:rsidR="00A019E1">
        <w:rPr>
          <w:rFonts w:ascii="Arial" w:hAnsi="Arial" w:cs="Arial"/>
        </w:rPr>
        <w:t xml:space="preserve">hizo evidente </w:t>
      </w:r>
      <w:r w:rsidRPr="009479CD">
        <w:rPr>
          <w:rFonts w:ascii="Arial" w:hAnsi="Arial" w:cs="Arial"/>
        </w:rPr>
        <w:t xml:space="preserve">la necesidad de la preparación de técnicos e ingenieros, </w:t>
      </w:r>
      <w:r w:rsidR="00A019E1">
        <w:rPr>
          <w:rFonts w:ascii="Arial" w:hAnsi="Arial" w:cs="Arial"/>
        </w:rPr>
        <w:t xml:space="preserve">por lo que </w:t>
      </w:r>
      <w:r w:rsidRPr="009479CD">
        <w:rPr>
          <w:rFonts w:ascii="Arial" w:hAnsi="Arial" w:cs="Arial"/>
        </w:rPr>
        <w:t xml:space="preserve">en México se creó el primer politécnico en 1936, </w:t>
      </w:r>
      <w:r w:rsidR="00A019E1">
        <w:rPr>
          <w:rFonts w:ascii="Arial" w:hAnsi="Arial" w:cs="Arial"/>
        </w:rPr>
        <w:t>fundado</w:t>
      </w:r>
      <w:r w:rsidRPr="009479CD">
        <w:rPr>
          <w:rFonts w:ascii="Arial" w:hAnsi="Arial" w:cs="Arial"/>
        </w:rPr>
        <w:t xml:space="preserve"> por el presidente Lázaro Cárdenas</w:t>
      </w:r>
      <w:r w:rsidR="00A019E1">
        <w:rPr>
          <w:rFonts w:ascii="Arial" w:hAnsi="Arial" w:cs="Arial"/>
        </w:rPr>
        <w:t>;</w:t>
      </w:r>
      <w:r w:rsidRPr="009479CD">
        <w:rPr>
          <w:rFonts w:ascii="Arial" w:hAnsi="Arial" w:cs="Arial"/>
        </w:rPr>
        <w:t xml:space="preserve"> esta escuela se </w:t>
      </w:r>
      <w:r w:rsidR="00A019E1">
        <w:rPr>
          <w:rFonts w:ascii="Arial" w:hAnsi="Arial" w:cs="Arial"/>
        </w:rPr>
        <w:t>originó</w:t>
      </w:r>
      <w:r w:rsidR="00A019E1" w:rsidRPr="009479CD">
        <w:rPr>
          <w:rFonts w:ascii="Arial" w:hAnsi="Arial" w:cs="Arial"/>
        </w:rPr>
        <w:t xml:space="preserve"> </w:t>
      </w:r>
      <w:r w:rsidRPr="009479CD">
        <w:rPr>
          <w:rFonts w:ascii="Arial" w:hAnsi="Arial" w:cs="Arial"/>
        </w:rPr>
        <w:t xml:space="preserve">con la suma de diferentes escuelas de ingeniería y desde ahí se observó que había dos tipos de instituciones principales: las universidades y los tecnológicos </w:t>
      </w:r>
      <w:r w:rsidRPr="009479CD">
        <w:rPr>
          <w:rFonts w:ascii="Arial" w:hAnsi="Arial" w:cs="Arial"/>
          <w:highlight w:val="yellow"/>
        </w:rPr>
        <w:t>(Ruiz-</w:t>
      </w:r>
      <w:proofErr w:type="spellStart"/>
      <w:r w:rsidRPr="009479CD">
        <w:rPr>
          <w:rFonts w:ascii="Arial" w:hAnsi="Arial" w:cs="Arial"/>
          <w:highlight w:val="yellow"/>
        </w:rPr>
        <w:t>Larraguivel</w:t>
      </w:r>
      <w:proofErr w:type="spellEnd"/>
      <w:r w:rsidRPr="009479CD">
        <w:rPr>
          <w:rFonts w:ascii="Arial" w:hAnsi="Arial" w:cs="Arial"/>
          <w:highlight w:val="yellow"/>
        </w:rPr>
        <w:t>, 2011)</w:t>
      </w:r>
      <w:r w:rsidRPr="009479CD">
        <w:rPr>
          <w:rFonts w:ascii="Arial" w:hAnsi="Arial" w:cs="Arial"/>
        </w:rPr>
        <w:t xml:space="preserve">. La Asociación Nacional de Universidades e Instituciones de Educación Superior </w:t>
      </w:r>
      <w:r w:rsidR="00A019E1">
        <w:rPr>
          <w:rFonts w:ascii="Arial" w:hAnsi="Arial" w:cs="Arial"/>
        </w:rPr>
        <w:t>(</w:t>
      </w:r>
      <w:r w:rsidRPr="009479CD">
        <w:rPr>
          <w:rFonts w:ascii="Arial" w:hAnsi="Arial" w:cs="Arial"/>
        </w:rPr>
        <w:t>ANUIES</w:t>
      </w:r>
      <w:r w:rsidR="00A019E1">
        <w:rPr>
          <w:rFonts w:ascii="Arial" w:hAnsi="Arial" w:cs="Arial"/>
        </w:rPr>
        <w:t>) desarrolló</w:t>
      </w:r>
      <w:r w:rsidRPr="009479CD">
        <w:rPr>
          <w:rFonts w:ascii="Arial" w:hAnsi="Arial" w:cs="Arial"/>
        </w:rPr>
        <w:t xml:space="preserve"> una clasificación de </w:t>
      </w:r>
      <w:r w:rsidR="00A019E1">
        <w:rPr>
          <w:rFonts w:ascii="Arial" w:hAnsi="Arial" w:cs="Arial"/>
        </w:rPr>
        <w:t xml:space="preserve">IES de </w:t>
      </w:r>
      <w:r w:rsidRPr="009479CD">
        <w:rPr>
          <w:rFonts w:ascii="Arial" w:hAnsi="Arial" w:cs="Arial"/>
        </w:rPr>
        <w:t xml:space="preserve">acuerdo </w:t>
      </w:r>
      <w:r w:rsidR="00A019E1">
        <w:rPr>
          <w:rFonts w:ascii="Arial" w:hAnsi="Arial" w:cs="Arial"/>
        </w:rPr>
        <w:t>con</w:t>
      </w:r>
      <w:r w:rsidRPr="009479CD">
        <w:rPr>
          <w:rFonts w:ascii="Arial" w:hAnsi="Arial" w:cs="Arial"/>
        </w:rPr>
        <w:t xml:space="preserve"> la naturaleza de su oferta</w:t>
      </w:r>
      <w:r w:rsidR="00A019E1">
        <w:rPr>
          <w:rFonts w:ascii="Arial" w:hAnsi="Arial" w:cs="Arial"/>
        </w:rPr>
        <w:t xml:space="preserve"> educativa:</w:t>
      </w:r>
    </w:p>
    <w:p w14:paraId="0F79BCD9" w14:textId="77777777" w:rsidR="00A019E1" w:rsidRPr="009479CD" w:rsidRDefault="00A019E1" w:rsidP="00A019E1">
      <w:pPr>
        <w:widowControl w:val="0"/>
        <w:autoSpaceDE w:val="0"/>
        <w:autoSpaceDN w:val="0"/>
        <w:adjustRightInd w:val="0"/>
        <w:spacing w:line="360" w:lineRule="auto"/>
        <w:jc w:val="both"/>
        <w:rPr>
          <w:rFonts w:ascii="Arial" w:hAnsi="Arial" w:cs="Arial"/>
        </w:rPr>
      </w:pPr>
    </w:p>
    <w:p w14:paraId="22E77835" w14:textId="4A8BD609" w:rsidR="0094415A" w:rsidRPr="00ED4FF6" w:rsidRDefault="0094415A" w:rsidP="005F1EAE">
      <w:pPr>
        <w:pStyle w:val="Prrafodelista"/>
        <w:widowControl w:val="0"/>
        <w:numPr>
          <w:ilvl w:val="0"/>
          <w:numId w:val="38"/>
        </w:numPr>
        <w:autoSpaceDE w:val="0"/>
        <w:autoSpaceDN w:val="0"/>
        <w:adjustRightInd w:val="0"/>
        <w:spacing w:line="360" w:lineRule="auto"/>
        <w:jc w:val="both"/>
        <w:rPr>
          <w:rFonts w:ascii="Arial" w:hAnsi="Arial" w:cs="Arial"/>
        </w:rPr>
      </w:pPr>
      <w:r w:rsidRPr="00ED4FF6">
        <w:rPr>
          <w:rFonts w:ascii="Arial" w:hAnsi="Arial" w:cs="Arial"/>
          <w:i/>
        </w:rPr>
        <w:t>Subsistema de universidades públicas federales:</w:t>
      </w:r>
      <w:r w:rsidR="00A019E1" w:rsidRPr="00ED4FF6">
        <w:rPr>
          <w:rFonts w:ascii="Arial" w:hAnsi="Arial" w:cs="Arial"/>
        </w:rPr>
        <w:t xml:space="preserve"> Instituidas </w:t>
      </w:r>
      <w:r w:rsidRPr="00ED4FF6">
        <w:rPr>
          <w:rFonts w:ascii="Arial" w:hAnsi="Arial" w:cs="Arial"/>
        </w:rPr>
        <w:t xml:space="preserve">con fondos federales o estatales pero gobernadas por </w:t>
      </w:r>
      <w:r w:rsidR="00A019E1" w:rsidRPr="00ED4FF6">
        <w:rPr>
          <w:rFonts w:ascii="Arial" w:hAnsi="Arial" w:cs="Arial"/>
        </w:rPr>
        <w:t>sí</w:t>
      </w:r>
      <w:r w:rsidRPr="00ED4FF6">
        <w:rPr>
          <w:rFonts w:ascii="Arial" w:hAnsi="Arial" w:cs="Arial"/>
        </w:rPr>
        <w:t xml:space="preserve"> mismas, entre sus objetivos está la docencia, </w:t>
      </w:r>
      <w:r w:rsidR="00A019E1" w:rsidRPr="00ED4FF6">
        <w:rPr>
          <w:rFonts w:ascii="Arial" w:hAnsi="Arial" w:cs="Arial"/>
        </w:rPr>
        <w:t xml:space="preserve">la </w:t>
      </w:r>
      <w:r w:rsidRPr="00ED4FF6">
        <w:rPr>
          <w:rFonts w:ascii="Arial" w:hAnsi="Arial" w:cs="Arial"/>
        </w:rPr>
        <w:t xml:space="preserve">investigación y </w:t>
      </w:r>
      <w:r w:rsidR="00A019E1" w:rsidRPr="00ED4FF6">
        <w:rPr>
          <w:rFonts w:ascii="Arial" w:hAnsi="Arial" w:cs="Arial"/>
        </w:rPr>
        <w:t xml:space="preserve">la </w:t>
      </w:r>
      <w:r w:rsidRPr="00ED4FF6">
        <w:rPr>
          <w:rFonts w:ascii="Arial" w:hAnsi="Arial" w:cs="Arial"/>
        </w:rPr>
        <w:t>difusión de la cultura.</w:t>
      </w:r>
    </w:p>
    <w:p w14:paraId="24FB57B5" w14:textId="77777777" w:rsidR="0094415A" w:rsidRPr="009479CD" w:rsidRDefault="0094415A" w:rsidP="009479CD">
      <w:pPr>
        <w:widowControl w:val="0"/>
        <w:autoSpaceDE w:val="0"/>
        <w:autoSpaceDN w:val="0"/>
        <w:adjustRightInd w:val="0"/>
        <w:spacing w:line="360" w:lineRule="auto"/>
        <w:jc w:val="both"/>
        <w:rPr>
          <w:rFonts w:ascii="Arial" w:hAnsi="Arial" w:cs="Arial"/>
        </w:rPr>
      </w:pPr>
    </w:p>
    <w:p w14:paraId="66306F7C" w14:textId="558BD433" w:rsidR="0094415A" w:rsidRPr="00ED4FF6" w:rsidRDefault="0094415A" w:rsidP="005F1EAE">
      <w:pPr>
        <w:pStyle w:val="Prrafodelista"/>
        <w:widowControl w:val="0"/>
        <w:numPr>
          <w:ilvl w:val="0"/>
          <w:numId w:val="38"/>
        </w:numPr>
        <w:autoSpaceDE w:val="0"/>
        <w:autoSpaceDN w:val="0"/>
        <w:adjustRightInd w:val="0"/>
        <w:spacing w:line="360" w:lineRule="auto"/>
        <w:jc w:val="both"/>
        <w:rPr>
          <w:rFonts w:ascii="Arial" w:hAnsi="Arial" w:cs="Arial"/>
        </w:rPr>
      </w:pPr>
      <w:r w:rsidRPr="00ED4FF6">
        <w:rPr>
          <w:rFonts w:ascii="Arial" w:hAnsi="Arial" w:cs="Arial"/>
          <w:i/>
        </w:rPr>
        <w:t>Subsistemas de universidades públicas estatales</w:t>
      </w:r>
      <w:r w:rsidR="00A019E1" w:rsidRPr="00ED4FF6">
        <w:rPr>
          <w:rFonts w:ascii="Arial" w:hAnsi="Arial" w:cs="Arial"/>
          <w:i/>
        </w:rPr>
        <w:t>:</w:t>
      </w:r>
      <w:r w:rsidR="00A019E1" w:rsidRPr="00ED4FF6">
        <w:rPr>
          <w:rFonts w:ascii="Arial" w:hAnsi="Arial" w:cs="Arial"/>
        </w:rPr>
        <w:t xml:space="preserve"> Sostenidas c</w:t>
      </w:r>
      <w:r w:rsidRPr="00ED4FF6">
        <w:rPr>
          <w:rFonts w:ascii="Arial" w:hAnsi="Arial" w:cs="Arial"/>
        </w:rPr>
        <w:t xml:space="preserve">on fondos estatales, gobernadas por sí mismas, la mayoría autónomas, son organismos descentralizados de los gobiernos del </w:t>
      </w:r>
      <w:r w:rsidR="00A019E1" w:rsidRPr="00ED4FF6">
        <w:rPr>
          <w:rFonts w:ascii="Arial" w:hAnsi="Arial" w:cs="Arial"/>
        </w:rPr>
        <w:t>E</w:t>
      </w:r>
      <w:r w:rsidRPr="00ED4FF6">
        <w:rPr>
          <w:rFonts w:ascii="Arial" w:hAnsi="Arial" w:cs="Arial"/>
        </w:rPr>
        <w:t>stado</w:t>
      </w:r>
      <w:r w:rsidR="00A019E1" w:rsidRPr="00ED4FF6">
        <w:rPr>
          <w:rFonts w:ascii="Arial" w:hAnsi="Arial" w:cs="Arial"/>
        </w:rPr>
        <w:t xml:space="preserve"> y tienen como </w:t>
      </w:r>
      <w:r w:rsidRPr="00ED4FF6">
        <w:rPr>
          <w:rFonts w:ascii="Arial" w:hAnsi="Arial" w:cs="Arial"/>
        </w:rPr>
        <w:t>objetivo</w:t>
      </w:r>
      <w:r w:rsidR="00A019E1" w:rsidRPr="00ED4FF6">
        <w:rPr>
          <w:rFonts w:ascii="Arial" w:hAnsi="Arial" w:cs="Arial"/>
        </w:rPr>
        <w:t xml:space="preserve"> principal la </w:t>
      </w:r>
      <w:r w:rsidRPr="00ED4FF6">
        <w:rPr>
          <w:rFonts w:ascii="Arial" w:hAnsi="Arial" w:cs="Arial"/>
        </w:rPr>
        <w:t xml:space="preserve">docencia, </w:t>
      </w:r>
      <w:r w:rsidR="00A019E1" w:rsidRPr="00ED4FF6">
        <w:rPr>
          <w:rFonts w:ascii="Arial" w:hAnsi="Arial" w:cs="Arial"/>
        </w:rPr>
        <w:t xml:space="preserve">la </w:t>
      </w:r>
      <w:r w:rsidRPr="00ED4FF6">
        <w:rPr>
          <w:rFonts w:ascii="Arial" w:hAnsi="Arial" w:cs="Arial"/>
        </w:rPr>
        <w:t xml:space="preserve">investigación y </w:t>
      </w:r>
      <w:r w:rsidR="00A019E1" w:rsidRPr="00ED4FF6">
        <w:rPr>
          <w:rFonts w:ascii="Arial" w:hAnsi="Arial" w:cs="Arial"/>
        </w:rPr>
        <w:t xml:space="preserve">la </w:t>
      </w:r>
      <w:r w:rsidRPr="00ED4FF6">
        <w:rPr>
          <w:rFonts w:ascii="Arial" w:hAnsi="Arial" w:cs="Arial"/>
        </w:rPr>
        <w:t>difusión cultural.</w:t>
      </w:r>
    </w:p>
    <w:p w14:paraId="6B31CA80" w14:textId="77777777" w:rsidR="0094415A" w:rsidRPr="009479CD" w:rsidRDefault="0094415A" w:rsidP="009479CD">
      <w:pPr>
        <w:widowControl w:val="0"/>
        <w:autoSpaceDE w:val="0"/>
        <w:autoSpaceDN w:val="0"/>
        <w:adjustRightInd w:val="0"/>
        <w:spacing w:line="360" w:lineRule="auto"/>
        <w:jc w:val="both"/>
        <w:rPr>
          <w:rFonts w:ascii="Arial" w:hAnsi="Arial" w:cs="Arial"/>
        </w:rPr>
      </w:pPr>
    </w:p>
    <w:p w14:paraId="70328443" w14:textId="176AFD66" w:rsidR="0094415A" w:rsidRPr="00ED4FF6" w:rsidRDefault="0094415A" w:rsidP="005F1EAE">
      <w:pPr>
        <w:pStyle w:val="Prrafodelista"/>
        <w:widowControl w:val="0"/>
        <w:numPr>
          <w:ilvl w:val="0"/>
          <w:numId w:val="38"/>
        </w:numPr>
        <w:autoSpaceDE w:val="0"/>
        <w:autoSpaceDN w:val="0"/>
        <w:adjustRightInd w:val="0"/>
        <w:spacing w:line="360" w:lineRule="auto"/>
        <w:jc w:val="both"/>
        <w:rPr>
          <w:rFonts w:ascii="Arial" w:hAnsi="Arial" w:cs="Arial"/>
        </w:rPr>
      </w:pPr>
      <w:r w:rsidRPr="00ED4FF6">
        <w:rPr>
          <w:rFonts w:ascii="Arial" w:hAnsi="Arial" w:cs="Arial"/>
          <w:i/>
        </w:rPr>
        <w:t>Subsistema de educación tecnológica:</w:t>
      </w:r>
      <w:r w:rsidRPr="00ED4FF6">
        <w:rPr>
          <w:rFonts w:ascii="Arial" w:hAnsi="Arial" w:cs="Arial"/>
        </w:rPr>
        <w:t xml:space="preserve"> </w:t>
      </w:r>
      <w:r w:rsidR="00A019E1" w:rsidRPr="00ED4FF6">
        <w:rPr>
          <w:rFonts w:ascii="Arial" w:hAnsi="Arial" w:cs="Arial"/>
        </w:rPr>
        <w:t>C</w:t>
      </w:r>
      <w:r w:rsidRPr="00ED4FF6">
        <w:rPr>
          <w:rFonts w:ascii="Arial" w:hAnsi="Arial" w:cs="Arial"/>
        </w:rPr>
        <w:t xml:space="preserve">oordinadas por el gobierno a través de la </w:t>
      </w:r>
      <w:r w:rsidR="00A019E1" w:rsidRPr="00ED4FF6">
        <w:rPr>
          <w:rFonts w:ascii="Arial" w:hAnsi="Arial" w:cs="Arial"/>
        </w:rPr>
        <w:t>S</w:t>
      </w:r>
      <w:r w:rsidRPr="00ED4FF6">
        <w:rPr>
          <w:rFonts w:ascii="Arial" w:hAnsi="Arial" w:cs="Arial"/>
        </w:rPr>
        <w:t>ubsecretar</w:t>
      </w:r>
      <w:r w:rsidR="00A019E1" w:rsidRPr="00ED4FF6">
        <w:rPr>
          <w:rFonts w:ascii="Arial" w:hAnsi="Arial" w:cs="Arial"/>
        </w:rPr>
        <w:t>í</w:t>
      </w:r>
      <w:r w:rsidRPr="00ED4FF6">
        <w:rPr>
          <w:rFonts w:ascii="Arial" w:hAnsi="Arial" w:cs="Arial"/>
        </w:rPr>
        <w:t>a de Educación e investigación Tecnológicas de la Secretaría de Educación Pública (SEP).</w:t>
      </w:r>
    </w:p>
    <w:p w14:paraId="5D08F09B" w14:textId="77777777" w:rsidR="0094415A" w:rsidRPr="009479CD" w:rsidRDefault="0094415A" w:rsidP="009479CD">
      <w:pPr>
        <w:widowControl w:val="0"/>
        <w:autoSpaceDE w:val="0"/>
        <w:autoSpaceDN w:val="0"/>
        <w:adjustRightInd w:val="0"/>
        <w:spacing w:line="360" w:lineRule="auto"/>
        <w:jc w:val="both"/>
        <w:rPr>
          <w:rFonts w:ascii="Arial" w:hAnsi="Arial" w:cs="Arial"/>
        </w:rPr>
      </w:pPr>
    </w:p>
    <w:p w14:paraId="3B03444C" w14:textId="1EF9BB41" w:rsidR="0094415A" w:rsidRPr="00ED4FF6" w:rsidRDefault="0094415A" w:rsidP="005F1EAE">
      <w:pPr>
        <w:pStyle w:val="Prrafodelista"/>
        <w:widowControl w:val="0"/>
        <w:numPr>
          <w:ilvl w:val="0"/>
          <w:numId w:val="38"/>
        </w:numPr>
        <w:autoSpaceDE w:val="0"/>
        <w:autoSpaceDN w:val="0"/>
        <w:adjustRightInd w:val="0"/>
        <w:spacing w:line="360" w:lineRule="auto"/>
        <w:jc w:val="both"/>
        <w:rPr>
          <w:rFonts w:ascii="Arial" w:hAnsi="Arial" w:cs="Arial"/>
        </w:rPr>
      </w:pPr>
      <w:r w:rsidRPr="00ED4FF6">
        <w:rPr>
          <w:rFonts w:ascii="Arial" w:hAnsi="Arial" w:cs="Arial"/>
          <w:i/>
        </w:rPr>
        <w:t>Subsistema de otras instituciones públicas:</w:t>
      </w:r>
      <w:r w:rsidRPr="00ED4FF6">
        <w:rPr>
          <w:rFonts w:ascii="Arial" w:hAnsi="Arial" w:cs="Arial"/>
        </w:rPr>
        <w:t xml:space="preserve"> </w:t>
      </w:r>
      <w:r w:rsidR="00A019E1" w:rsidRPr="00ED4FF6">
        <w:rPr>
          <w:rFonts w:ascii="Arial" w:hAnsi="Arial" w:cs="Arial"/>
        </w:rPr>
        <w:t>I</w:t>
      </w:r>
      <w:r w:rsidRPr="00ED4FF6">
        <w:rPr>
          <w:rFonts w:ascii="Arial" w:hAnsi="Arial" w:cs="Arial"/>
        </w:rPr>
        <w:t xml:space="preserve">nstituciones dependientes de la SEP y otras secretarías de </w:t>
      </w:r>
      <w:r w:rsidR="00A019E1" w:rsidRPr="00ED4FF6">
        <w:rPr>
          <w:rFonts w:ascii="Arial" w:hAnsi="Arial" w:cs="Arial"/>
        </w:rPr>
        <w:t>E</w:t>
      </w:r>
      <w:r w:rsidRPr="00ED4FF6">
        <w:rPr>
          <w:rFonts w:ascii="Arial" w:hAnsi="Arial" w:cs="Arial"/>
        </w:rPr>
        <w:t>stado.</w:t>
      </w:r>
    </w:p>
    <w:p w14:paraId="075FF739" w14:textId="77777777" w:rsidR="0094415A" w:rsidRPr="009479CD" w:rsidRDefault="0094415A" w:rsidP="009479CD">
      <w:pPr>
        <w:widowControl w:val="0"/>
        <w:autoSpaceDE w:val="0"/>
        <w:autoSpaceDN w:val="0"/>
        <w:adjustRightInd w:val="0"/>
        <w:spacing w:line="360" w:lineRule="auto"/>
        <w:jc w:val="both"/>
        <w:rPr>
          <w:rFonts w:ascii="Arial" w:hAnsi="Arial" w:cs="Arial"/>
        </w:rPr>
      </w:pPr>
    </w:p>
    <w:p w14:paraId="079BF07F" w14:textId="3E0CF9A8" w:rsidR="0094415A" w:rsidRPr="00ED4FF6" w:rsidRDefault="0094415A" w:rsidP="005F1EAE">
      <w:pPr>
        <w:pStyle w:val="Prrafodelista"/>
        <w:widowControl w:val="0"/>
        <w:numPr>
          <w:ilvl w:val="0"/>
          <w:numId w:val="38"/>
        </w:numPr>
        <w:autoSpaceDE w:val="0"/>
        <w:autoSpaceDN w:val="0"/>
        <w:adjustRightInd w:val="0"/>
        <w:spacing w:line="360" w:lineRule="auto"/>
        <w:jc w:val="both"/>
        <w:rPr>
          <w:rFonts w:ascii="Arial" w:hAnsi="Arial" w:cs="Arial"/>
        </w:rPr>
      </w:pPr>
      <w:r w:rsidRPr="00ED4FF6">
        <w:rPr>
          <w:rFonts w:ascii="Arial" w:hAnsi="Arial" w:cs="Arial"/>
          <w:i/>
        </w:rPr>
        <w:t>Universidades tecnológicas públicas:</w:t>
      </w:r>
      <w:r w:rsidRPr="00ED4FF6">
        <w:rPr>
          <w:rFonts w:ascii="Arial" w:hAnsi="Arial" w:cs="Arial"/>
        </w:rPr>
        <w:t xml:space="preserve"> </w:t>
      </w:r>
      <w:r w:rsidR="00A019E1" w:rsidRPr="00ED4FF6">
        <w:rPr>
          <w:rFonts w:ascii="Arial" w:hAnsi="Arial" w:cs="Arial"/>
        </w:rPr>
        <w:t>O</w:t>
      </w:r>
      <w:r w:rsidRPr="00ED4FF6">
        <w:rPr>
          <w:rFonts w:ascii="Arial" w:hAnsi="Arial" w:cs="Arial"/>
        </w:rPr>
        <w:t xml:space="preserve">rganismos públicos descentralizados </w:t>
      </w:r>
      <w:r w:rsidRPr="00ED4FF6">
        <w:rPr>
          <w:rFonts w:ascii="Arial" w:hAnsi="Arial" w:cs="Arial"/>
        </w:rPr>
        <w:lastRenderedPageBreak/>
        <w:t xml:space="preserve">de los gobiernos estatales, ofrecen programas educativos en regiones donde no existía oferta educativa del tipo superior, </w:t>
      </w:r>
      <w:r w:rsidR="00A019E1" w:rsidRPr="00ED4FF6">
        <w:rPr>
          <w:rFonts w:ascii="Arial" w:hAnsi="Arial" w:cs="Arial"/>
        </w:rPr>
        <w:t xml:space="preserve">ofertan </w:t>
      </w:r>
      <w:r w:rsidRPr="00ED4FF6">
        <w:rPr>
          <w:rFonts w:ascii="Arial" w:hAnsi="Arial" w:cs="Arial"/>
        </w:rPr>
        <w:t>programas de dos años de duración, sus alumnos obtienen el título de técnico superior universitario.</w:t>
      </w:r>
    </w:p>
    <w:p w14:paraId="0465E0C0" w14:textId="77777777" w:rsidR="0094415A" w:rsidRPr="009479CD" w:rsidRDefault="0094415A" w:rsidP="009479CD">
      <w:pPr>
        <w:widowControl w:val="0"/>
        <w:autoSpaceDE w:val="0"/>
        <w:autoSpaceDN w:val="0"/>
        <w:adjustRightInd w:val="0"/>
        <w:spacing w:line="360" w:lineRule="auto"/>
        <w:jc w:val="both"/>
        <w:rPr>
          <w:rFonts w:ascii="Arial" w:hAnsi="Arial" w:cs="Arial"/>
        </w:rPr>
      </w:pPr>
    </w:p>
    <w:p w14:paraId="3434A369" w14:textId="272E76F2" w:rsidR="00A019E1" w:rsidRPr="00AA5CBC" w:rsidRDefault="00A019E1" w:rsidP="00AA5CBC">
      <w:pPr>
        <w:pStyle w:val="Prrafodelista"/>
        <w:widowControl w:val="0"/>
        <w:numPr>
          <w:ilvl w:val="0"/>
          <w:numId w:val="38"/>
        </w:numPr>
        <w:autoSpaceDE w:val="0"/>
        <w:autoSpaceDN w:val="0"/>
        <w:adjustRightInd w:val="0"/>
        <w:spacing w:line="360" w:lineRule="auto"/>
        <w:jc w:val="both"/>
        <w:rPr>
          <w:rFonts w:ascii="Arial" w:hAnsi="Arial" w:cs="Arial"/>
        </w:rPr>
      </w:pPr>
      <w:r w:rsidRPr="00ED4FF6">
        <w:rPr>
          <w:rFonts w:ascii="Arial" w:hAnsi="Arial" w:cs="Arial"/>
          <w:i/>
        </w:rPr>
        <w:t>Universidad politécnica pú</w:t>
      </w:r>
      <w:r w:rsidR="0094415A" w:rsidRPr="00ED4FF6">
        <w:rPr>
          <w:rFonts w:ascii="Arial" w:hAnsi="Arial" w:cs="Arial"/>
          <w:i/>
        </w:rPr>
        <w:t>blica:</w:t>
      </w:r>
      <w:r w:rsidR="0094415A" w:rsidRPr="00ED4FF6">
        <w:rPr>
          <w:rFonts w:ascii="Arial" w:hAnsi="Arial" w:cs="Arial"/>
        </w:rPr>
        <w:t xml:space="preserve"> </w:t>
      </w:r>
      <w:r w:rsidRPr="00ED4FF6">
        <w:rPr>
          <w:rFonts w:ascii="Arial" w:hAnsi="Arial" w:cs="Arial"/>
        </w:rPr>
        <w:t>O</w:t>
      </w:r>
      <w:r w:rsidR="0094415A" w:rsidRPr="00ED4FF6">
        <w:rPr>
          <w:rFonts w:ascii="Arial" w:hAnsi="Arial" w:cs="Arial"/>
        </w:rPr>
        <w:t>rganismos descentralizad</w:t>
      </w:r>
      <w:r w:rsidRPr="00ED4FF6">
        <w:rPr>
          <w:rFonts w:ascii="Arial" w:hAnsi="Arial" w:cs="Arial"/>
        </w:rPr>
        <w:t xml:space="preserve">os de los gobiernos del </w:t>
      </w:r>
      <w:proofErr w:type="spellStart"/>
      <w:r w:rsidRPr="00ED4FF6">
        <w:rPr>
          <w:rFonts w:ascii="Arial" w:hAnsi="Arial" w:cs="Arial"/>
        </w:rPr>
        <w:t>Estado.</w:t>
      </w:r>
      <w:r w:rsidR="0094415A" w:rsidRPr="00AA5CBC">
        <w:rPr>
          <w:rFonts w:ascii="Arial" w:hAnsi="Arial" w:cs="Arial"/>
          <w:i/>
        </w:rPr>
        <w:t>Subsistema</w:t>
      </w:r>
      <w:proofErr w:type="spellEnd"/>
      <w:r w:rsidR="0094415A" w:rsidRPr="00AA5CBC">
        <w:rPr>
          <w:rFonts w:ascii="Arial" w:hAnsi="Arial" w:cs="Arial"/>
          <w:i/>
        </w:rPr>
        <w:t xml:space="preserve"> de universidades p</w:t>
      </w:r>
      <w:r w:rsidRPr="00AA5CBC">
        <w:rPr>
          <w:rFonts w:ascii="Arial" w:hAnsi="Arial" w:cs="Arial"/>
          <w:i/>
        </w:rPr>
        <w:t>úblicas interculturales.</w:t>
      </w:r>
    </w:p>
    <w:p w14:paraId="29F8EA3D" w14:textId="77777777" w:rsidR="00A019E1" w:rsidRDefault="00A019E1" w:rsidP="009479CD">
      <w:pPr>
        <w:widowControl w:val="0"/>
        <w:autoSpaceDE w:val="0"/>
        <w:autoSpaceDN w:val="0"/>
        <w:adjustRightInd w:val="0"/>
        <w:spacing w:line="360" w:lineRule="auto"/>
        <w:jc w:val="both"/>
        <w:rPr>
          <w:rFonts w:ascii="Arial" w:hAnsi="Arial" w:cs="Arial"/>
        </w:rPr>
      </w:pPr>
    </w:p>
    <w:p w14:paraId="488B5BCA" w14:textId="02A01FD6" w:rsidR="0094415A" w:rsidRPr="00ED4FF6" w:rsidRDefault="0094415A" w:rsidP="005F1EAE">
      <w:pPr>
        <w:pStyle w:val="Prrafodelista"/>
        <w:widowControl w:val="0"/>
        <w:numPr>
          <w:ilvl w:val="0"/>
          <w:numId w:val="38"/>
        </w:numPr>
        <w:autoSpaceDE w:val="0"/>
        <w:autoSpaceDN w:val="0"/>
        <w:adjustRightInd w:val="0"/>
        <w:spacing w:line="360" w:lineRule="auto"/>
        <w:jc w:val="both"/>
        <w:rPr>
          <w:rFonts w:ascii="Arial" w:hAnsi="Arial" w:cs="Arial"/>
        </w:rPr>
      </w:pPr>
      <w:r w:rsidRPr="00ED4FF6">
        <w:rPr>
          <w:rFonts w:ascii="Arial" w:hAnsi="Arial" w:cs="Arial"/>
          <w:i/>
        </w:rPr>
        <w:t>Instituciones particulares:</w:t>
      </w:r>
      <w:r w:rsidRPr="00ED4FF6">
        <w:rPr>
          <w:rFonts w:ascii="Arial" w:hAnsi="Arial" w:cs="Arial"/>
        </w:rPr>
        <w:t xml:space="preserve"> </w:t>
      </w:r>
      <w:r w:rsidR="00ED4FF6" w:rsidRPr="00ED4FF6">
        <w:rPr>
          <w:rFonts w:ascii="Arial" w:hAnsi="Arial" w:cs="Arial"/>
        </w:rPr>
        <w:t xml:space="preserve">Sostenidas </w:t>
      </w:r>
      <w:r w:rsidRPr="00ED4FF6">
        <w:rPr>
          <w:rFonts w:ascii="Arial" w:hAnsi="Arial" w:cs="Arial"/>
        </w:rPr>
        <w:t xml:space="preserve">con </w:t>
      </w:r>
      <w:r w:rsidR="00ED4FF6" w:rsidRPr="00ED4FF6">
        <w:rPr>
          <w:rFonts w:ascii="Arial" w:hAnsi="Arial" w:cs="Arial"/>
        </w:rPr>
        <w:t>financiamiento privado, autónomas</w:t>
      </w:r>
      <w:r w:rsidRPr="00ED4FF6">
        <w:rPr>
          <w:rFonts w:ascii="Arial" w:hAnsi="Arial" w:cs="Arial"/>
        </w:rPr>
        <w:t xml:space="preserve"> en su gestión, los estudios requieren el reconocimiento de validez oficial de estudios de la SEP o estar incorporadas a una institución pública.</w:t>
      </w:r>
    </w:p>
    <w:p w14:paraId="254D2E39" w14:textId="77777777" w:rsidR="0094415A" w:rsidRPr="009479CD" w:rsidRDefault="0094415A" w:rsidP="009479CD">
      <w:pPr>
        <w:widowControl w:val="0"/>
        <w:autoSpaceDE w:val="0"/>
        <w:autoSpaceDN w:val="0"/>
        <w:adjustRightInd w:val="0"/>
        <w:spacing w:line="360" w:lineRule="auto"/>
        <w:jc w:val="both"/>
        <w:rPr>
          <w:rFonts w:ascii="Arial" w:hAnsi="Arial" w:cs="Arial"/>
        </w:rPr>
      </w:pPr>
    </w:p>
    <w:p w14:paraId="1CF31262" w14:textId="7C81B60A" w:rsidR="0094415A" w:rsidRPr="00ED4FF6" w:rsidRDefault="0094415A" w:rsidP="005F1EAE">
      <w:pPr>
        <w:pStyle w:val="Prrafodelista"/>
        <w:widowControl w:val="0"/>
        <w:numPr>
          <w:ilvl w:val="0"/>
          <w:numId w:val="38"/>
        </w:numPr>
        <w:autoSpaceDE w:val="0"/>
        <w:autoSpaceDN w:val="0"/>
        <w:adjustRightInd w:val="0"/>
        <w:spacing w:line="360" w:lineRule="auto"/>
        <w:jc w:val="both"/>
        <w:rPr>
          <w:rFonts w:ascii="Arial" w:hAnsi="Arial" w:cs="Arial"/>
        </w:rPr>
      </w:pPr>
      <w:r w:rsidRPr="00ED4FF6">
        <w:rPr>
          <w:rFonts w:ascii="Arial" w:hAnsi="Arial" w:cs="Arial"/>
          <w:i/>
        </w:rPr>
        <w:t>Instituciones de formación docente:</w:t>
      </w:r>
      <w:r w:rsidRPr="00ED4FF6">
        <w:rPr>
          <w:rFonts w:ascii="Arial" w:hAnsi="Arial" w:cs="Arial"/>
        </w:rPr>
        <w:t xml:space="preserve"> </w:t>
      </w:r>
      <w:r w:rsidR="00ED4FF6" w:rsidRPr="00ED4FF6">
        <w:rPr>
          <w:rFonts w:ascii="Arial" w:hAnsi="Arial" w:cs="Arial"/>
        </w:rPr>
        <w:t xml:space="preserve">Entidades </w:t>
      </w:r>
      <w:r w:rsidRPr="00ED4FF6">
        <w:rPr>
          <w:rFonts w:ascii="Arial" w:hAnsi="Arial" w:cs="Arial"/>
        </w:rPr>
        <w:t xml:space="preserve">públicas y particulares responsables e formar profesionales para </w:t>
      </w:r>
      <w:r w:rsidR="00ED4FF6" w:rsidRPr="00ED4FF6">
        <w:rPr>
          <w:rFonts w:ascii="Arial" w:hAnsi="Arial" w:cs="Arial"/>
        </w:rPr>
        <w:t xml:space="preserve">la </w:t>
      </w:r>
      <w:r w:rsidRPr="00ED4FF6">
        <w:rPr>
          <w:rFonts w:ascii="Arial" w:hAnsi="Arial" w:cs="Arial"/>
        </w:rPr>
        <w:t xml:space="preserve">actividad docente en los distintos </w:t>
      </w:r>
      <w:r w:rsidR="00ED4FF6" w:rsidRPr="00ED4FF6">
        <w:rPr>
          <w:rFonts w:ascii="Arial" w:hAnsi="Arial" w:cs="Arial"/>
        </w:rPr>
        <w:t>niveles</w:t>
      </w:r>
      <w:r w:rsidRPr="00ED4FF6">
        <w:rPr>
          <w:rFonts w:ascii="Arial" w:hAnsi="Arial" w:cs="Arial"/>
        </w:rPr>
        <w:t>: preescolar, primaria, secundaria, especial y educación física.</w:t>
      </w:r>
    </w:p>
    <w:p w14:paraId="3414ECA1" w14:textId="77777777" w:rsidR="0094415A" w:rsidRPr="009479CD" w:rsidRDefault="0094415A" w:rsidP="009479CD">
      <w:pPr>
        <w:widowControl w:val="0"/>
        <w:autoSpaceDE w:val="0"/>
        <w:autoSpaceDN w:val="0"/>
        <w:adjustRightInd w:val="0"/>
        <w:spacing w:line="360" w:lineRule="auto"/>
        <w:jc w:val="both"/>
        <w:rPr>
          <w:rFonts w:ascii="Arial" w:hAnsi="Arial" w:cs="Arial"/>
        </w:rPr>
      </w:pPr>
    </w:p>
    <w:p w14:paraId="21C6AAB7" w14:textId="4D04C25D" w:rsidR="0094415A" w:rsidRPr="00ED4FF6" w:rsidRDefault="0094415A" w:rsidP="005F1EAE">
      <w:pPr>
        <w:pStyle w:val="Prrafodelista"/>
        <w:widowControl w:val="0"/>
        <w:numPr>
          <w:ilvl w:val="0"/>
          <w:numId w:val="38"/>
        </w:numPr>
        <w:autoSpaceDE w:val="0"/>
        <w:autoSpaceDN w:val="0"/>
        <w:adjustRightInd w:val="0"/>
        <w:spacing w:line="360" w:lineRule="auto"/>
        <w:jc w:val="both"/>
        <w:rPr>
          <w:rFonts w:ascii="Arial" w:hAnsi="Arial" w:cs="Arial"/>
        </w:rPr>
      </w:pPr>
      <w:r w:rsidRPr="00ED4FF6">
        <w:rPr>
          <w:rFonts w:ascii="Arial" w:hAnsi="Arial" w:cs="Arial"/>
          <w:i/>
        </w:rPr>
        <w:t xml:space="preserve">Subsistema </w:t>
      </w:r>
      <w:r w:rsidR="00ED4FF6" w:rsidRPr="00ED4FF6">
        <w:rPr>
          <w:rFonts w:ascii="Arial" w:hAnsi="Arial" w:cs="Arial"/>
          <w:i/>
        </w:rPr>
        <w:t>d</w:t>
      </w:r>
      <w:r w:rsidRPr="00ED4FF6">
        <w:rPr>
          <w:rFonts w:ascii="Arial" w:hAnsi="Arial" w:cs="Arial"/>
          <w:i/>
        </w:rPr>
        <w:t>e centros públicos e investigación:</w:t>
      </w:r>
      <w:r w:rsidRPr="00ED4FF6">
        <w:rPr>
          <w:rFonts w:ascii="Arial" w:hAnsi="Arial" w:cs="Arial"/>
        </w:rPr>
        <w:t xml:space="preserve"> </w:t>
      </w:r>
      <w:r w:rsidR="00ED4FF6" w:rsidRPr="00ED4FF6">
        <w:rPr>
          <w:rFonts w:ascii="Arial" w:hAnsi="Arial" w:cs="Arial"/>
        </w:rPr>
        <w:t>O</w:t>
      </w:r>
      <w:r w:rsidRPr="00ED4FF6">
        <w:rPr>
          <w:rFonts w:ascii="Arial" w:hAnsi="Arial" w:cs="Arial"/>
        </w:rPr>
        <w:t>frecen programas académicos básicamente de posgrado y en algunos casos programas de licenciatura están bajo responsabilidad de Consejo Nacional de Ciencia y Tecnología (</w:t>
      </w:r>
      <w:proofErr w:type="spellStart"/>
      <w:r w:rsidRPr="00ED4FF6">
        <w:rPr>
          <w:rFonts w:ascii="Arial" w:hAnsi="Arial" w:cs="Arial"/>
        </w:rPr>
        <w:t>CONAC</w:t>
      </w:r>
      <w:r w:rsidR="00ED4FF6" w:rsidRPr="00ED4FF6">
        <w:rPr>
          <w:rFonts w:ascii="Arial" w:hAnsi="Arial" w:cs="Arial"/>
        </w:rPr>
        <w:t>y</w:t>
      </w:r>
      <w:r w:rsidRPr="00ED4FF6">
        <w:rPr>
          <w:rFonts w:ascii="Arial" w:hAnsi="Arial" w:cs="Arial"/>
        </w:rPr>
        <w:t>T</w:t>
      </w:r>
      <w:proofErr w:type="spellEnd"/>
      <w:r w:rsidRPr="00ED4FF6">
        <w:rPr>
          <w:rFonts w:ascii="Arial" w:hAnsi="Arial" w:cs="Arial"/>
        </w:rPr>
        <w:t xml:space="preserve">) y </w:t>
      </w:r>
      <w:r w:rsidR="00ED4FF6" w:rsidRPr="00ED4FF6">
        <w:rPr>
          <w:rFonts w:ascii="Arial" w:hAnsi="Arial" w:cs="Arial"/>
        </w:rPr>
        <w:t>é</w:t>
      </w:r>
      <w:r w:rsidRPr="00ED4FF6">
        <w:rPr>
          <w:rFonts w:ascii="Arial" w:hAnsi="Arial" w:cs="Arial"/>
        </w:rPr>
        <w:t xml:space="preserve">stos establecen políticas para su desarrollo </w:t>
      </w:r>
      <w:r w:rsidRPr="00ED4FF6">
        <w:rPr>
          <w:rFonts w:ascii="Arial" w:hAnsi="Arial" w:cs="Arial"/>
          <w:highlight w:val="yellow"/>
        </w:rPr>
        <w:t xml:space="preserve">(Cruz López </w:t>
      </w:r>
      <w:r w:rsidR="00036D02">
        <w:rPr>
          <w:rFonts w:ascii="Arial" w:hAnsi="Arial" w:cs="Arial"/>
          <w:highlight w:val="yellow"/>
        </w:rPr>
        <w:t>y</w:t>
      </w:r>
      <w:r w:rsidRPr="00ED4FF6">
        <w:rPr>
          <w:rFonts w:ascii="Arial" w:hAnsi="Arial" w:cs="Arial"/>
          <w:highlight w:val="yellow"/>
        </w:rPr>
        <w:t xml:space="preserve"> Cruz López, 2008)</w:t>
      </w:r>
      <w:r w:rsidR="00ED4FF6" w:rsidRPr="00ED4FF6">
        <w:rPr>
          <w:rFonts w:ascii="Arial" w:hAnsi="Arial" w:cs="Arial"/>
        </w:rPr>
        <w:t>.</w:t>
      </w:r>
    </w:p>
    <w:p w14:paraId="5D8FFA3B" w14:textId="77777777" w:rsidR="0094415A" w:rsidRPr="009479CD" w:rsidRDefault="0094415A" w:rsidP="009479CD">
      <w:pPr>
        <w:widowControl w:val="0"/>
        <w:autoSpaceDE w:val="0"/>
        <w:autoSpaceDN w:val="0"/>
        <w:adjustRightInd w:val="0"/>
        <w:spacing w:line="360" w:lineRule="auto"/>
        <w:jc w:val="both"/>
        <w:rPr>
          <w:rFonts w:ascii="Arial" w:hAnsi="Arial" w:cs="Arial"/>
        </w:rPr>
      </w:pPr>
    </w:p>
    <w:p w14:paraId="777F9BC5" w14:textId="227071E9" w:rsidR="0094415A" w:rsidRPr="009479CD" w:rsidRDefault="0094415A" w:rsidP="00ED4FF6">
      <w:pPr>
        <w:spacing w:line="360" w:lineRule="auto"/>
        <w:ind w:firstLine="709"/>
        <w:jc w:val="both"/>
        <w:rPr>
          <w:rFonts w:ascii="Arial" w:hAnsi="Arial" w:cs="Arial"/>
        </w:rPr>
      </w:pPr>
      <w:r w:rsidRPr="009479CD">
        <w:rPr>
          <w:rFonts w:ascii="Arial" w:hAnsi="Arial" w:cs="Arial"/>
        </w:rPr>
        <w:t xml:space="preserve">La variedad de IES </w:t>
      </w:r>
      <w:r w:rsidR="00ED4FF6">
        <w:rPr>
          <w:rFonts w:ascii="Arial" w:hAnsi="Arial" w:cs="Arial"/>
        </w:rPr>
        <w:t>se relaciona</w:t>
      </w:r>
      <w:r w:rsidRPr="009479CD">
        <w:rPr>
          <w:rFonts w:ascii="Arial" w:hAnsi="Arial" w:cs="Arial"/>
        </w:rPr>
        <w:t xml:space="preserve"> con la necesidad de formar </w:t>
      </w:r>
      <w:r w:rsidRPr="001C3C08">
        <w:rPr>
          <w:rFonts w:ascii="Arial" w:hAnsi="Arial" w:cs="Arial"/>
        </w:rPr>
        <w:t>profesion</w:t>
      </w:r>
      <w:r w:rsidR="00643065" w:rsidRPr="001C3C08">
        <w:rPr>
          <w:rFonts w:ascii="Arial" w:hAnsi="Arial" w:cs="Arial"/>
        </w:rPr>
        <w:t>ales</w:t>
      </w:r>
      <w:r w:rsidRPr="001C3C08">
        <w:rPr>
          <w:rFonts w:ascii="Arial" w:hAnsi="Arial" w:cs="Arial"/>
        </w:rPr>
        <w:t xml:space="preserve"> </w:t>
      </w:r>
      <w:r w:rsidR="00ED4FF6">
        <w:rPr>
          <w:rFonts w:ascii="Arial" w:hAnsi="Arial" w:cs="Arial"/>
        </w:rPr>
        <w:t>especializados</w:t>
      </w:r>
      <w:r w:rsidRPr="009479CD">
        <w:rPr>
          <w:rFonts w:ascii="Arial" w:hAnsi="Arial" w:cs="Arial"/>
        </w:rPr>
        <w:t xml:space="preserve"> en </w:t>
      </w:r>
      <w:r w:rsidR="00ED4FF6">
        <w:rPr>
          <w:rFonts w:ascii="Arial" w:hAnsi="Arial" w:cs="Arial"/>
        </w:rPr>
        <w:t xml:space="preserve">las </w:t>
      </w:r>
      <w:r w:rsidRPr="009479CD">
        <w:rPr>
          <w:rFonts w:ascii="Arial" w:hAnsi="Arial" w:cs="Arial"/>
        </w:rPr>
        <w:t>diferentes áreas del conocimiento, no s</w:t>
      </w:r>
      <w:r w:rsidR="00ED4FF6">
        <w:rPr>
          <w:rFonts w:ascii="Arial" w:hAnsi="Arial" w:cs="Arial"/>
        </w:rPr>
        <w:t>ó</w:t>
      </w:r>
      <w:r w:rsidRPr="009479CD">
        <w:rPr>
          <w:rFonts w:ascii="Arial" w:hAnsi="Arial" w:cs="Arial"/>
        </w:rPr>
        <w:t xml:space="preserve">lo debe existir diversidad entre </w:t>
      </w:r>
      <w:r w:rsidR="00ED4FF6">
        <w:rPr>
          <w:rFonts w:ascii="Arial" w:hAnsi="Arial" w:cs="Arial"/>
        </w:rPr>
        <w:t>é</w:t>
      </w:r>
      <w:r w:rsidRPr="009479CD">
        <w:rPr>
          <w:rFonts w:ascii="Arial" w:hAnsi="Arial" w:cs="Arial"/>
        </w:rPr>
        <w:t>stas, también deben existir en todos los es</w:t>
      </w:r>
      <w:r w:rsidR="00ED4FF6">
        <w:rPr>
          <w:rFonts w:ascii="Arial" w:hAnsi="Arial" w:cs="Arial"/>
        </w:rPr>
        <w:t xml:space="preserve">tados del territorio nacional. </w:t>
      </w:r>
      <w:r w:rsidRPr="009479CD">
        <w:rPr>
          <w:rFonts w:ascii="Arial" w:hAnsi="Arial" w:cs="Arial"/>
        </w:rPr>
        <w:t xml:space="preserve">En el </w:t>
      </w:r>
      <w:r w:rsidR="00ED4FF6" w:rsidRPr="00ED4FF6">
        <w:rPr>
          <w:rFonts w:ascii="Arial" w:hAnsi="Arial" w:cs="Arial"/>
          <w:highlight w:val="yellow"/>
        </w:rPr>
        <w:t>P</w:t>
      </w:r>
      <w:r w:rsidRPr="00ED4FF6">
        <w:rPr>
          <w:rFonts w:ascii="Arial" w:hAnsi="Arial" w:cs="Arial"/>
          <w:highlight w:val="yellow"/>
        </w:rPr>
        <w:t xml:space="preserve">rograma </w:t>
      </w:r>
      <w:r w:rsidR="00ED4FF6" w:rsidRPr="00ED4FF6">
        <w:rPr>
          <w:rFonts w:ascii="Arial" w:hAnsi="Arial" w:cs="Arial"/>
          <w:highlight w:val="yellow"/>
        </w:rPr>
        <w:t>S</w:t>
      </w:r>
      <w:r w:rsidRPr="00ED4FF6">
        <w:rPr>
          <w:rFonts w:ascii="Arial" w:hAnsi="Arial" w:cs="Arial"/>
          <w:highlight w:val="yellow"/>
        </w:rPr>
        <w:t xml:space="preserve">ectorial de </w:t>
      </w:r>
      <w:r w:rsidR="00ED4FF6" w:rsidRPr="00ED4FF6">
        <w:rPr>
          <w:rFonts w:ascii="Arial" w:hAnsi="Arial" w:cs="Arial"/>
          <w:highlight w:val="yellow"/>
        </w:rPr>
        <w:t>E</w:t>
      </w:r>
      <w:r w:rsidRPr="00ED4FF6">
        <w:rPr>
          <w:rFonts w:ascii="Arial" w:hAnsi="Arial" w:cs="Arial"/>
          <w:highlight w:val="yellow"/>
        </w:rPr>
        <w:t>ducación 2013-2018</w:t>
      </w:r>
      <w:r w:rsidR="00ED4FF6" w:rsidRPr="00ED4FF6">
        <w:rPr>
          <w:rFonts w:ascii="Arial" w:hAnsi="Arial" w:cs="Arial"/>
          <w:highlight w:val="yellow"/>
        </w:rPr>
        <w:t xml:space="preserve"> (2013, p. 5)</w:t>
      </w:r>
      <w:r w:rsidRPr="009479CD">
        <w:rPr>
          <w:rFonts w:ascii="Arial" w:hAnsi="Arial" w:cs="Arial"/>
        </w:rPr>
        <w:t xml:space="preserve"> </w:t>
      </w:r>
      <w:r w:rsidR="00ED4FF6">
        <w:rPr>
          <w:rFonts w:ascii="Arial" w:hAnsi="Arial" w:cs="Arial"/>
        </w:rPr>
        <w:t xml:space="preserve">se indica </w:t>
      </w:r>
      <w:r w:rsidRPr="009479CD">
        <w:rPr>
          <w:rFonts w:ascii="Arial" w:hAnsi="Arial" w:cs="Arial"/>
        </w:rPr>
        <w:t xml:space="preserve">que la educación superior “forma a los jóvenes en las competencias que se requieren para el avance democrático, social y económico del país. Son fundamentales para construir una nación más próspera y socialmente incluyente, así como para lograr una inserción ventajosa en la economía basada en el conocimiento” y asegura que el alumno debe </w:t>
      </w:r>
      <w:r w:rsidR="00ED4FF6">
        <w:rPr>
          <w:rFonts w:ascii="Arial" w:hAnsi="Arial" w:cs="Arial"/>
        </w:rPr>
        <w:t>poseer</w:t>
      </w:r>
      <w:r w:rsidRPr="009479CD">
        <w:rPr>
          <w:rFonts w:ascii="Arial" w:hAnsi="Arial" w:cs="Arial"/>
        </w:rPr>
        <w:t xml:space="preserve"> un dominio de las disciplinas </w:t>
      </w:r>
      <w:r w:rsidR="00ED4FF6">
        <w:rPr>
          <w:rFonts w:ascii="Arial" w:hAnsi="Arial" w:cs="Arial"/>
        </w:rPr>
        <w:t>y de la misma forma poner en prá</w:t>
      </w:r>
      <w:r w:rsidRPr="009479CD">
        <w:rPr>
          <w:rFonts w:ascii="Arial" w:hAnsi="Arial" w:cs="Arial"/>
        </w:rPr>
        <w:t>ctica estos conocimientos en el mundo laboral.</w:t>
      </w:r>
    </w:p>
    <w:p w14:paraId="0306AD09" w14:textId="77777777" w:rsidR="005154FA" w:rsidRPr="009479CD" w:rsidRDefault="005154FA" w:rsidP="009479CD">
      <w:pPr>
        <w:spacing w:line="360" w:lineRule="auto"/>
        <w:rPr>
          <w:rFonts w:ascii="Arial" w:hAnsi="Arial" w:cs="Arial"/>
        </w:rPr>
      </w:pPr>
    </w:p>
    <w:p w14:paraId="6DA19975" w14:textId="54D5B286" w:rsidR="000A4BB6" w:rsidRPr="00A63239" w:rsidRDefault="000A4BB6" w:rsidP="00153C2A">
      <w:pPr>
        <w:spacing w:line="360" w:lineRule="auto"/>
        <w:jc w:val="right"/>
        <w:rPr>
          <w:rFonts w:ascii="Arial" w:hAnsi="Arial" w:cs="Arial"/>
        </w:rPr>
      </w:pPr>
      <w:r>
        <w:rPr>
          <w:rFonts w:ascii="Arial" w:hAnsi="Arial" w:cs="Arial"/>
          <w:color w:val="244061"/>
          <w:sz w:val="64"/>
          <w:szCs w:val="64"/>
        </w:rPr>
        <w:t>C</w:t>
      </w:r>
      <w:r>
        <w:rPr>
          <w:rFonts w:ascii="Arial" w:hAnsi="Arial" w:cs="Arial"/>
          <w:color w:val="244061"/>
          <w:sz w:val="60"/>
          <w:szCs w:val="60"/>
        </w:rPr>
        <w:t>apítulo 2</w:t>
      </w:r>
    </w:p>
    <w:p w14:paraId="6B8921FA" w14:textId="77777777" w:rsidR="000A4BB6" w:rsidRDefault="000A4BB6" w:rsidP="000A4BB6">
      <w:pPr>
        <w:jc w:val="right"/>
        <w:rPr>
          <w:rFonts w:ascii="Arial" w:hAnsi="Arial" w:cs="Arial"/>
          <w:sz w:val="10"/>
          <w:szCs w:val="10"/>
        </w:rPr>
      </w:pPr>
    </w:p>
    <w:p w14:paraId="06E9530F" w14:textId="31BADFC2" w:rsidR="000A4BB6" w:rsidRDefault="000A4BB6" w:rsidP="00153C2A">
      <w:pPr>
        <w:jc w:val="right"/>
        <w:rPr>
          <w:rFonts w:ascii="Arial" w:hAnsi="Arial" w:cs="Arial"/>
          <w:color w:val="244061"/>
          <w:sz w:val="36"/>
          <w:szCs w:val="36"/>
        </w:rPr>
      </w:pPr>
      <w:r>
        <w:rPr>
          <w:rFonts w:ascii="Arial" w:hAnsi="Arial" w:cs="Arial"/>
          <w:color w:val="244061"/>
          <w:sz w:val="36"/>
          <w:szCs w:val="36"/>
        </w:rPr>
        <w:t xml:space="preserve">El Instituto Tecnológico y de Estudios Superiores </w:t>
      </w:r>
      <w:r w:rsidR="00D167EF">
        <w:rPr>
          <w:rFonts w:ascii="Arial" w:hAnsi="Arial" w:cs="Arial"/>
          <w:color w:val="244061"/>
          <w:sz w:val="36"/>
          <w:szCs w:val="36"/>
        </w:rPr>
        <w:t xml:space="preserve">de </w:t>
      </w:r>
      <w:r>
        <w:rPr>
          <w:rFonts w:ascii="Arial" w:hAnsi="Arial" w:cs="Arial"/>
          <w:color w:val="244061"/>
          <w:sz w:val="36"/>
          <w:szCs w:val="36"/>
        </w:rPr>
        <w:t>Monterrey Campus Ciudad de México y su biblioteca</w:t>
      </w:r>
    </w:p>
    <w:p w14:paraId="402414D5" w14:textId="77777777" w:rsidR="000A4BB6" w:rsidRPr="00D167EF" w:rsidRDefault="000A4BB6" w:rsidP="00153C2A">
      <w:pPr>
        <w:spacing w:line="360" w:lineRule="auto"/>
        <w:jc w:val="right"/>
        <w:rPr>
          <w:rFonts w:ascii="Arial" w:hAnsi="Arial" w:cs="Arial"/>
        </w:rPr>
      </w:pPr>
    </w:p>
    <w:p w14:paraId="433FF390" w14:textId="77777777" w:rsidR="000A4BB6" w:rsidRPr="00D167EF" w:rsidRDefault="000A4BB6" w:rsidP="00D167EF">
      <w:pPr>
        <w:spacing w:line="360" w:lineRule="auto"/>
        <w:jc w:val="both"/>
        <w:rPr>
          <w:rFonts w:ascii="Arial" w:hAnsi="Arial" w:cs="Arial"/>
        </w:rPr>
      </w:pPr>
    </w:p>
    <w:p w14:paraId="076FC065" w14:textId="77777777" w:rsidR="000A4BB6" w:rsidRPr="00D167EF" w:rsidRDefault="000A4BB6" w:rsidP="00D167EF">
      <w:pPr>
        <w:spacing w:line="360" w:lineRule="auto"/>
        <w:jc w:val="both"/>
        <w:rPr>
          <w:rFonts w:ascii="Arial" w:hAnsi="Arial" w:cs="Arial"/>
        </w:rPr>
      </w:pPr>
    </w:p>
    <w:p w14:paraId="48020608" w14:textId="6926DE3B" w:rsidR="000A4BB6" w:rsidRPr="00D167EF" w:rsidRDefault="00D167EF" w:rsidP="005F1EAE">
      <w:pPr>
        <w:pStyle w:val="Prrafodelista"/>
        <w:numPr>
          <w:ilvl w:val="1"/>
          <w:numId w:val="39"/>
        </w:numPr>
        <w:spacing w:line="360" w:lineRule="auto"/>
        <w:ind w:left="567" w:hanging="567"/>
        <w:jc w:val="both"/>
        <w:rPr>
          <w:rFonts w:ascii="Arial" w:hAnsi="Arial" w:cs="Arial"/>
          <w:b/>
          <w:color w:val="1F3864" w:themeColor="accent1" w:themeShade="80"/>
        </w:rPr>
      </w:pPr>
      <w:r w:rsidRPr="00D167EF">
        <w:rPr>
          <w:rFonts w:ascii="Arial" w:hAnsi="Arial" w:cs="Arial"/>
          <w:b/>
          <w:color w:val="1F3864" w:themeColor="accent1" w:themeShade="80"/>
        </w:rPr>
        <w:t>El Instituto Tecnológico y de Estudios Superiores de Monterrey (ITESM)</w:t>
      </w:r>
    </w:p>
    <w:p w14:paraId="06AD78DA" w14:textId="77777777" w:rsidR="000A4BB6" w:rsidRDefault="000A4BB6" w:rsidP="00D167EF">
      <w:pPr>
        <w:tabs>
          <w:tab w:val="left" w:pos="6600"/>
        </w:tabs>
        <w:spacing w:line="360" w:lineRule="auto"/>
        <w:jc w:val="both"/>
        <w:rPr>
          <w:rFonts w:ascii="Arial" w:hAnsi="Arial" w:cs="Arial"/>
        </w:rPr>
      </w:pPr>
    </w:p>
    <w:p w14:paraId="34851B57" w14:textId="3DA79603" w:rsidR="00D167EF" w:rsidRPr="00D167EF" w:rsidRDefault="00D167EF" w:rsidP="005F1EAE">
      <w:pPr>
        <w:pStyle w:val="Prrafodelista"/>
        <w:numPr>
          <w:ilvl w:val="2"/>
          <w:numId w:val="39"/>
        </w:numPr>
        <w:spacing w:line="360" w:lineRule="auto"/>
        <w:jc w:val="both"/>
        <w:rPr>
          <w:rFonts w:ascii="Arial" w:hAnsi="Arial" w:cs="Arial"/>
          <w:b/>
          <w:color w:val="1F3864" w:themeColor="accent1" w:themeShade="80"/>
        </w:rPr>
      </w:pPr>
      <w:r>
        <w:rPr>
          <w:rFonts w:ascii="Arial" w:hAnsi="Arial" w:cs="Arial"/>
          <w:b/>
          <w:color w:val="1F3864" w:themeColor="accent1" w:themeShade="80"/>
        </w:rPr>
        <w:t>Antecedentes</w:t>
      </w:r>
    </w:p>
    <w:p w14:paraId="24C1A935" w14:textId="77777777" w:rsidR="00D167EF" w:rsidRPr="00F72B45" w:rsidRDefault="00D167EF" w:rsidP="00D167EF">
      <w:pPr>
        <w:tabs>
          <w:tab w:val="left" w:pos="6600"/>
        </w:tabs>
        <w:spacing w:line="360" w:lineRule="auto"/>
        <w:jc w:val="both"/>
        <w:rPr>
          <w:rFonts w:ascii="Arial" w:hAnsi="Arial" w:cs="Arial"/>
        </w:rPr>
      </w:pPr>
    </w:p>
    <w:p w14:paraId="28E2362E" w14:textId="3FA81765" w:rsidR="00FB0087" w:rsidRDefault="00FB0087" w:rsidP="00F72B45">
      <w:pPr>
        <w:pStyle w:val="NormalWeb"/>
        <w:spacing w:before="0" w:beforeAutospacing="0" w:after="0" w:afterAutospacing="0" w:line="360" w:lineRule="auto"/>
        <w:jc w:val="both"/>
        <w:rPr>
          <w:rFonts w:ascii="Arial" w:hAnsi="Arial" w:cs="Arial"/>
          <w:bCs/>
        </w:rPr>
      </w:pPr>
      <w:r w:rsidRPr="00F72B45">
        <w:rPr>
          <w:rFonts w:ascii="Arial" w:hAnsi="Arial" w:cs="Arial"/>
        </w:rPr>
        <w:t xml:space="preserve">El Instituto Tecnológico y de Estudios Superiores de Monterrey (ITESM) fue fundado el 6 de septiembre 1943 en la Ciudad de Monterrey, Nuevo León por Eugenio Garza Sada quien, junto con un grupo de empresarios, constituyó </w:t>
      </w:r>
      <w:r w:rsidR="00F72B45" w:rsidRPr="00F72B45">
        <w:rPr>
          <w:rFonts w:ascii="Arial" w:hAnsi="Arial" w:cs="Arial"/>
        </w:rPr>
        <w:t xml:space="preserve">una asociación civil denominada </w:t>
      </w:r>
      <w:r w:rsidRPr="00F72B45">
        <w:rPr>
          <w:rFonts w:ascii="Arial" w:hAnsi="Arial" w:cs="Arial"/>
        </w:rPr>
        <w:t xml:space="preserve">Enseñanza e Investigación Superior, </w:t>
      </w:r>
      <w:r w:rsidR="00F72B45" w:rsidRPr="00F72B45">
        <w:rPr>
          <w:rFonts w:ascii="Arial" w:hAnsi="Arial" w:cs="Arial"/>
        </w:rPr>
        <w:t>A.C.</w:t>
      </w:r>
      <w:r w:rsidRPr="00F72B45">
        <w:rPr>
          <w:rFonts w:ascii="Arial" w:hAnsi="Arial" w:cs="Arial"/>
        </w:rPr>
        <w:t xml:space="preserve"> Desde sus orígenes dicha </w:t>
      </w:r>
      <w:r w:rsidR="00F72B45" w:rsidRPr="00F72B45">
        <w:rPr>
          <w:rFonts w:ascii="Arial" w:hAnsi="Arial" w:cs="Arial"/>
        </w:rPr>
        <w:t>i</w:t>
      </w:r>
      <w:r w:rsidRPr="00F72B45">
        <w:rPr>
          <w:rFonts w:ascii="Arial" w:hAnsi="Arial" w:cs="Arial"/>
        </w:rPr>
        <w:t xml:space="preserve">nstitución educativa se estableció como privada, sin fines de lucro y totalmente laica </w:t>
      </w:r>
      <w:r w:rsidRPr="00F72B45">
        <w:rPr>
          <w:rFonts w:ascii="Arial" w:hAnsi="Arial" w:cs="Arial"/>
          <w:highlight w:val="yellow"/>
        </w:rPr>
        <w:t>(ITESM, 2017)</w:t>
      </w:r>
      <w:r w:rsidR="00F72B45" w:rsidRPr="00F72B45">
        <w:rPr>
          <w:rFonts w:ascii="Arial" w:hAnsi="Arial" w:cs="Arial"/>
        </w:rPr>
        <w:t xml:space="preserve">. </w:t>
      </w:r>
      <w:r w:rsidRPr="00F72B45">
        <w:rPr>
          <w:rFonts w:ascii="Arial" w:hAnsi="Arial" w:cs="Arial"/>
          <w:bCs/>
        </w:rPr>
        <w:t xml:space="preserve">Actualmente el </w:t>
      </w:r>
      <w:r w:rsidRPr="00F72B45">
        <w:rPr>
          <w:rFonts w:ascii="Arial" w:hAnsi="Arial" w:cs="Arial"/>
        </w:rPr>
        <w:t xml:space="preserve">ITESM </w:t>
      </w:r>
      <w:r w:rsidRPr="00F72B45">
        <w:rPr>
          <w:rFonts w:ascii="Arial" w:hAnsi="Arial" w:cs="Arial"/>
          <w:bCs/>
        </w:rPr>
        <w:t xml:space="preserve">está considerado como </w:t>
      </w:r>
      <w:r w:rsidR="00F72B45" w:rsidRPr="00F72B45">
        <w:rPr>
          <w:rFonts w:ascii="Arial" w:hAnsi="Arial" w:cs="Arial"/>
          <w:bCs/>
        </w:rPr>
        <w:t>una e</w:t>
      </w:r>
      <w:r w:rsidRPr="00F72B45">
        <w:rPr>
          <w:rFonts w:ascii="Arial" w:hAnsi="Arial" w:cs="Arial"/>
          <w:bCs/>
        </w:rPr>
        <w:t xml:space="preserve">scuela </w:t>
      </w:r>
      <w:r w:rsidR="00F72B45" w:rsidRPr="00F72B45">
        <w:rPr>
          <w:rFonts w:ascii="Arial" w:hAnsi="Arial" w:cs="Arial"/>
          <w:bCs/>
        </w:rPr>
        <w:t>l</w:t>
      </w:r>
      <w:r w:rsidRPr="00F72B45">
        <w:rPr>
          <w:rFonts w:ascii="Arial" w:hAnsi="Arial" w:cs="Arial"/>
          <w:bCs/>
        </w:rPr>
        <w:t xml:space="preserve">ibre </w:t>
      </w:r>
      <w:r w:rsidR="00F72B45" w:rsidRPr="00F72B45">
        <w:rPr>
          <w:rFonts w:ascii="Arial" w:hAnsi="Arial" w:cs="Arial"/>
          <w:bCs/>
        </w:rPr>
        <w:t>u</w:t>
      </w:r>
      <w:r w:rsidRPr="00F72B45">
        <w:rPr>
          <w:rFonts w:ascii="Arial" w:hAnsi="Arial" w:cs="Arial"/>
          <w:bCs/>
        </w:rPr>
        <w:t>niversitaria. Si bien fue en Mont</w:t>
      </w:r>
      <w:r w:rsidR="00F72B45" w:rsidRPr="00F72B45">
        <w:rPr>
          <w:rFonts w:ascii="Arial" w:hAnsi="Arial" w:cs="Arial"/>
          <w:bCs/>
        </w:rPr>
        <w:t>errey donde el primer Campus vio la</w:t>
      </w:r>
      <w:r w:rsidRPr="00F72B45">
        <w:rPr>
          <w:rFonts w:ascii="Arial" w:hAnsi="Arial" w:cs="Arial"/>
          <w:bCs/>
        </w:rPr>
        <w:t xml:space="preserve"> luz, actualmente dicha institución cuenta con más de treinta campi así como cuatro escuelas especializadas.</w:t>
      </w:r>
    </w:p>
    <w:p w14:paraId="2E96622C" w14:textId="77777777" w:rsidR="00F72B45" w:rsidRPr="00F72B45" w:rsidRDefault="00F72B45" w:rsidP="00F72B45">
      <w:pPr>
        <w:pStyle w:val="NormalWeb"/>
        <w:spacing w:before="0" w:beforeAutospacing="0" w:after="0" w:afterAutospacing="0" w:line="360" w:lineRule="auto"/>
        <w:jc w:val="both"/>
        <w:rPr>
          <w:rFonts w:ascii="Arial" w:hAnsi="Arial" w:cs="Arial"/>
          <w:bCs/>
        </w:rPr>
      </w:pPr>
    </w:p>
    <w:p w14:paraId="09455942" w14:textId="35063CB2" w:rsidR="00FB0087" w:rsidRPr="00F72B45" w:rsidRDefault="00F72B45" w:rsidP="00F72B45">
      <w:pPr>
        <w:pStyle w:val="NormalWeb"/>
        <w:spacing w:before="0" w:beforeAutospacing="0" w:after="0" w:afterAutospacing="0" w:line="360" w:lineRule="auto"/>
        <w:ind w:firstLine="709"/>
        <w:jc w:val="both"/>
        <w:rPr>
          <w:rFonts w:ascii="Arial" w:hAnsi="Arial" w:cs="Arial"/>
          <w:bCs/>
        </w:rPr>
      </w:pPr>
      <w:r w:rsidRPr="00F72B45">
        <w:rPr>
          <w:rFonts w:ascii="Arial" w:hAnsi="Arial" w:cs="Arial"/>
          <w:bCs/>
        </w:rPr>
        <w:t>E</w:t>
      </w:r>
      <w:r w:rsidR="00FB0087" w:rsidRPr="00F72B45">
        <w:rPr>
          <w:rFonts w:ascii="Arial" w:hAnsi="Arial" w:cs="Arial"/>
          <w:bCs/>
        </w:rPr>
        <w:t>l ITESM</w:t>
      </w:r>
      <w:r w:rsidRPr="00F72B45">
        <w:rPr>
          <w:rFonts w:ascii="Arial" w:hAnsi="Arial" w:cs="Arial"/>
          <w:bCs/>
        </w:rPr>
        <w:t xml:space="preserve"> es</w:t>
      </w:r>
      <w:r w:rsidR="00FB0087" w:rsidRPr="00F72B45">
        <w:rPr>
          <w:rFonts w:ascii="Arial" w:hAnsi="Arial" w:cs="Arial"/>
          <w:bCs/>
        </w:rPr>
        <w:t xml:space="preserve"> reconocido como una de las instituciones educativas de nivel superior de mayor prestigio </w:t>
      </w:r>
      <w:r w:rsidRPr="00F72B45">
        <w:rPr>
          <w:rFonts w:ascii="Arial" w:hAnsi="Arial" w:cs="Arial"/>
          <w:bCs/>
        </w:rPr>
        <w:t>a</w:t>
      </w:r>
      <w:r w:rsidR="00FB0087" w:rsidRPr="00F72B45">
        <w:rPr>
          <w:rFonts w:ascii="Arial" w:hAnsi="Arial" w:cs="Arial"/>
          <w:bCs/>
        </w:rPr>
        <w:t xml:space="preserve"> nacional</w:t>
      </w:r>
      <w:r w:rsidRPr="00F72B45">
        <w:rPr>
          <w:rFonts w:ascii="Arial" w:hAnsi="Arial" w:cs="Arial"/>
          <w:bCs/>
        </w:rPr>
        <w:t>, gracias a</w:t>
      </w:r>
      <w:r w:rsidR="00FB0087" w:rsidRPr="00F72B45">
        <w:rPr>
          <w:rFonts w:ascii="Arial" w:hAnsi="Arial" w:cs="Arial"/>
          <w:bCs/>
        </w:rPr>
        <w:t xml:space="preserve"> los años </w:t>
      </w:r>
      <w:r w:rsidRPr="00F72B45">
        <w:rPr>
          <w:rFonts w:ascii="Arial" w:hAnsi="Arial" w:cs="Arial"/>
          <w:bCs/>
        </w:rPr>
        <w:t>de</w:t>
      </w:r>
      <w:r w:rsidR="00FB0087" w:rsidRPr="00F72B45">
        <w:rPr>
          <w:rFonts w:ascii="Arial" w:hAnsi="Arial" w:cs="Arial"/>
          <w:bCs/>
        </w:rPr>
        <w:t xml:space="preserve"> esfuerzo continuo de directivos, profesores, alumnos, personal administrativo, y demás </w:t>
      </w:r>
      <w:r w:rsidRPr="00F72B45">
        <w:rPr>
          <w:rFonts w:ascii="Arial" w:hAnsi="Arial" w:cs="Arial"/>
          <w:bCs/>
        </w:rPr>
        <w:t xml:space="preserve">integrantes de esta entidad educativa, </w:t>
      </w:r>
      <w:r w:rsidR="00FB0087" w:rsidRPr="00F72B45">
        <w:rPr>
          <w:rFonts w:ascii="Arial" w:hAnsi="Arial" w:cs="Arial"/>
          <w:bCs/>
        </w:rPr>
        <w:t xml:space="preserve">quienes han logrado </w:t>
      </w:r>
      <w:r w:rsidRPr="00F72B45">
        <w:rPr>
          <w:rFonts w:ascii="Arial" w:hAnsi="Arial" w:cs="Arial"/>
          <w:bCs/>
        </w:rPr>
        <w:t xml:space="preserve">con su trabajo y empeño </w:t>
      </w:r>
      <w:r w:rsidR="00FB0087" w:rsidRPr="00F72B45">
        <w:rPr>
          <w:rFonts w:ascii="Arial" w:hAnsi="Arial" w:cs="Arial"/>
          <w:bCs/>
        </w:rPr>
        <w:t xml:space="preserve">dicho reconocimiento. Por lo anterior resulta pertinente mencionar algunos de los acontecimientos más importantes que han dado lugar al desarrollo de esta </w:t>
      </w:r>
      <w:r w:rsidRPr="00F72B45">
        <w:rPr>
          <w:rFonts w:ascii="Arial" w:hAnsi="Arial" w:cs="Arial"/>
          <w:bCs/>
        </w:rPr>
        <w:t>i</w:t>
      </w:r>
      <w:r w:rsidR="00FB0087" w:rsidRPr="00F72B45">
        <w:rPr>
          <w:rFonts w:ascii="Arial" w:hAnsi="Arial" w:cs="Arial"/>
          <w:bCs/>
        </w:rPr>
        <w:t>nstitución</w:t>
      </w:r>
      <w:r w:rsidRPr="00F72B45">
        <w:rPr>
          <w:rFonts w:ascii="Arial" w:hAnsi="Arial" w:cs="Arial"/>
          <w:bCs/>
        </w:rPr>
        <w:t xml:space="preserve"> universitaria</w:t>
      </w:r>
      <w:r w:rsidR="00FB0087" w:rsidRPr="00F72B45">
        <w:rPr>
          <w:rFonts w:ascii="Arial" w:hAnsi="Arial" w:cs="Arial"/>
          <w:bCs/>
        </w:rPr>
        <w:t>.</w:t>
      </w:r>
    </w:p>
    <w:p w14:paraId="4B535859" w14:textId="77777777" w:rsidR="00F72B45" w:rsidRPr="00D167EF" w:rsidRDefault="00F72B45" w:rsidP="00F72B45">
      <w:pPr>
        <w:pStyle w:val="NormalWeb"/>
        <w:spacing w:before="0" w:beforeAutospacing="0" w:after="0" w:afterAutospacing="0" w:line="360" w:lineRule="auto"/>
        <w:jc w:val="both"/>
        <w:rPr>
          <w:rFonts w:ascii="Arial" w:hAnsi="Arial" w:cs="Arial"/>
          <w:bCs/>
          <w:color w:val="000000"/>
        </w:rPr>
      </w:pPr>
    </w:p>
    <w:p w14:paraId="2CB71D65" w14:textId="74E6CBAC" w:rsidR="00FB0087" w:rsidRDefault="00FB0087" w:rsidP="00533847">
      <w:pPr>
        <w:pStyle w:val="NormalWeb"/>
        <w:spacing w:before="0" w:beforeAutospacing="0" w:after="0" w:afterAutospacing="0" w:line="360" w:lineRule="auto"/>
        <w:ind w:firstLine="709"/>
        <w:jc w:val="both"/>
        <w:rPr>
          <w:rFonts w:ascii="Arial" w:hAnsi="Arial" w:cs="Arial"/>
          <w:bCs/>
        </w:rPr>
      </w:pPr>
      <w:r w:rsidRPr="00F72B45">
        <w:rPr>
          <w:rFonts w:ascii="Arial" w:hAnsi="Arial" w:cs="Arial"/>
          <w:bCs/>
        </w:rPr>
        <w:lastRenderedPageBreak/>
        <w:t xml:space="preserve">Toda institución requiere de un símbolo de unión y el ITESM no es la excepción, es así que en 1945 el “borrego” es adoptado como la mascota oficial </w:t>
      </w:r>
      <w:r w:rsidRPr="00F72B45">
        <w:rPr>
          <w:rFonts w:ascii="Arial" w:hAnsi="Arial" w:cs="Arial"/>
          <w:bCs/>
          <w:highlight w:val="yellow"/>
        </w:rPr>
        <w:t>(ITESM, 2017)</w:t>
      </w:r>
      <w:r w:rsidR="00533847">
        <w:rPr>
          <w:rFonts w:ascii="Arial" w:hAnsi="Arial" w:cs="Arial"/>
          <w:bCs/>
        </w:rPr>
        <w:t xml:space="preserve">. </w:t>
      </w:r>
      <w:r w:rsidRPr="00F72B45">
        <w:rPr>
          <w:rFonts w:ascii="Arial" w:hAnsi="Arial" w:cs="Arial"/>
          <w:bCs/>
        </w:rPr>
        <w:t xml:space="preserve">Para 1947, el Campus Monterrey ya contaba con mil alumnos y es en ese mismo año cuando comienzan a verse los primeros frutos del esfuerzo educativo al entregar los primeros títulos profesionales a ocho alumnos de la carrera de Ingeniero Químico </w:t>
      </w:r>
      <w:r w:rsidRPr="00F72B45">
        <w:rPr>
          <w:rFonts w:ascii="Arial" w:hAnsi="Arial" w:cs="Arial"/>
          <w:bCs/>
          <w:highlight w:val="yellow"/>
        </w:rPr>
        <w:t>(ITESM, 2017)</w:t>
      </w:r>
      <w:r w:rsidR="00533847">
        <w:rPr>
          <w:rFonts w:ascii="Arial" w:hAnsi="Arial" w:cs="Arial"/>
          <w:bCs/>
        </w:rPr>
        <w:t>.</w:t>
      </w:r>
    </w:p>
    <w:p w14:paraId="38AD8C29" w14:textId="77777777" w:rsidR="00533847" w:rsidRPr="00F72B45" w:rsidRDefault="00533847" w:rsidP="00533847">
      <w:pPr>
        <w:pStyle w:val="NormalWeb"/>
        <w:spacing w:before="0" w:beforeAutospacing="0" w:after="0" w:afterAutospacing="0" w:line="360" w:lineRule="auto"/>
        <w:jc w:val="both"/>
        <w:rPr>
          <w:rFonts w:ascii="Arial" w:hAnsi="Arial" w:cs="Arial"/>
          <w:bCs/>
        </w:rPr>
      </w:pPr>
    </w:p>
    <w:p w14:paraId="07EF6970" w14:textId="7AED94B0" w:rsidR="00FB0087" w:rsidRDefault="00533847" w:rsidP="00533847">
      <w:pPr>
        <w:pStyle w:val="NormalWeb"/>
        <w:spacing w:before="0" w:beforeAutospacing="0" w:after="0" w:afterAutospacing="0" w:line="360" w:lineRule="auto"/>
        <w:ind w:firstLine="709"/>
        <w:jc w:val="both"/>
        <w:rPr>
          <w:rFonts w:ascii="Arial" w:hAnsi="Arial" w:cs="Arial"/>
          <w:bCs/>
        </w:rPr>
      </w:pPr>
      <w:r>
        <w:rPr>
          <w:rFonts w:ascii="Arial" w:hAnsi="Arial" w:cs="Arial"/>
          <w:bCs/>
        </w:rPr>
        <w:t>En</w:t>
      </w:r>
      <w:r w:rsidR="00FB0087" w:rsidRPr="00F72B45">
        <w:rPr>
          <w:rFonts w:ascii="Arial" w:hAnsi="Arial" w:cs="Arial"/>
          <w:bCs/>
        </w:rPr>
        <w:t xml:space="preserve"> 1950 </w:t>
      </w:r>
      <w:r>
        <w:rPr>
          <w:rFonts w:ascii="Arial" w:hAnsi="Arial" w:cs="Arial"/>
          <w:bCs/>
        </w:rPr>
        <w:t>el ITESM</w:t>
      </w:r>
      <w:r w:rsidR="00FB0087" w:rsidRPr="00F72B45">
        <w:rPr>
          <w:rFonts w:ascii="Arial" w:hAnsi="Arial" w:cs="Arial"/>
          <w:bCs/>
        </w:rPr>
        <w:t xml:space="preserve"> obtiene la primera acreditación, la cual </w:t>
      </w:r>
      <w:r>
        <w:rPr>
          <w:rFonts w:ascii="Arial" w:hAnsi="Arial" w:cs="Arial"/>
          <w:bCs/>
        </w:rPr>
        <w:t xml:space="preserve">le </w:t>
      </w:r>
      <w:r w:rsidR="00FB0087" w:rsidRPr="00F72B45">
        <w:rPr>
          <w:rFonts w:ascii="Arial" w:hAnsi="Arial" w:cs="Arial"/>
          <w:bCs/>
        </w:rPr>
        <w:t xml:space="preserve">es otorgada por </w:t>
      </w:r>
      <w:r w:rsidR="00FB0087" w:rsidRPr="00F72B45">
        <w:rPr>
          <w:rFonts w:ascii="Arial" w:hAnsi="Arial" w:cs="Arial"/>
          <w:bCs/>
          <w:i/>
        </w:rPr>
        <w:t>Southern Association of Colleges and Schools</w:t>
      </w:r>
      <w:r w:rsidR="00FB0087" w:rsidRPr="00F72B45">
        <w:rPr>
          <w:rFonts w:ascii="Arial" w:hAnsi="Arial" w:cs="Arial"/>
          <w:bCs/>
        </w:rPr>
        <w:t xml:space="preserve"> de Estados Unidos (SACS</w:t>
      </w:r>
      <w:r>
        <w:rPr>
          <w:rFonts w:ascii="Arial" w:hAnsi="Arial" w:cs="Arial"/>
          <w:bCs/>
        </w:rPr>
        <w:t>, por sus siglas en inglés</w:t>
      </w:r>
      <w:r w:rsidR="00FB0087" w:rsidRPr="00F72B45">
        <w:rPr>
          <w:rFonts w:ascii="Arial" w:hAnsi="Arial" w:cs="Arial"/>
          <w:bCs/>
        </w:rPr>
        <w:t xml:space="preserve">). Cuatro años más tarde (1954) se inaugura </w:t>
      </w:r>
      <w:r>
        <w:rPr>
          <w:rFonts w:ascii="Arial" w:hAnsi="Arial" w:cs="Arial"/>
          <w:bCs/>
        </w:rPr>
        <w:t xml:space="preserve">el edificio de la biblioteca como </w:t>
      </w:r>
      <w:r w:rsidR="00FB0087" w:rsidRPr="00F72B45">
        <w:rPr>
          <w:rFonts w:ascii="Arial" w:hAnsi="Arial" w:cs="Arial"/>
          <w:bCs/>
        </w:rPr>
        <w:t xml:space="preserve">el corazón de la universidad </w:t>
      </w:r>
      <w:r w:rsidR="00FB0087" w:rsidRPr="00533847">
        <w:rPr>
          <w:rFonts w:ascii="Arial" w:hAnsi="Arial" w:cs="Arial"/>
          <w:bCs/>
          <w:highlight w:val="yellow"/>
        </w:rPr>
        <w:t>(ITESM, 2017)</w:t>
      </w:r>
      <w:r w:rsidR="00FB0087" w:rsidRPr="00F72B45">
        <w:rPr>
          <w:rFonts w:ascii="Arial" w:hAnsi="Arial" w:cs="Arial"/>
          <w:bCs/>
        </w:rPr>
        <w:t>, aunque posteriormente</w:t>
      </w:r>
      <w:r>
        <w:rPr>
          <w:rFonts w:ascii="Arial" w:hAnsi="Arial" w:cs="Arial"/>
          <w:bCs/>
        </w:rPr>
        <w:t xml:space="preserve"> este espacio</w:t>
      </w:r>
      <w:r w:rsidR="00FB0087" w:rsidRPr="00F72B45">
        <w:rPr>
          <w:rFonts w:ascii="Arial" w:hAnsi="Arial" w:cs="Arial"/>
          <w:bCs/>
        </w:rPr>
        <w:t xml:space="preserve"> se convierte en </w:t>
      </w:r>
      <w:r>
        <w:rPr>
          <w:rFonts w:ascii="Arial" w:hAnsi="Arial" w:cs="Arial"/>
          <w:bCs/>
        </w:rPr>
        <w:t>l</w:t>
      </w:r>
      <w:r w:rsidR="00FB0087" w:rsidRPr="00F72B45">
        <w:rPr>
          <w:rFonts w:ascii="Arial" w:hAnsi="Arial" w:cs="Arial"/>
          <w:bCs/>
        </w:rPr>
        <w:t xml:space="preserve">a </w:t>
      </w:r>
      <w:r>
        <w:rPr>
          <w:rFonts w:ascii="Arial" w:hAnsi="Arial" w:cs="Arial"/>
          <w:bCs/>
        </w:rPr>
        <w:t>R</w:t>
      </w:r>
      <w:r w:rsidR="00FB0087" w:rsidRPr="00F72B45">
        <w:rPr>
          <w:rFonts w:ascii="Arial" w:hAnsi="Arial" w:cs="Arial"/>
          <w:bCs/>
        </w:rPr>
        <w:t xml:space="preserve">ectoría de la institución. A inicios del año de 1963 </w:t>
      </w:r>
      <w:r>
        <w:rPr>
          <w:rFonts w:ascii="Arial" w:hAnsi="Arial" w:cs="Arial"/>
          <w:bCs/>
        </w:rPr>
        <w:t xml:space="preserve">se </w:t>
      </w:r>
      <w:r w:rsidR="00FB0087" w:rsidRPr="00F72B45">
        <w:rPr>
          <w:rFonts w:ascii="Arial" w:hAnsi="Arial" w:cs="Arial"/>
          <w:bCs/>
        </w:rPr>
        <w:t>otorga el primer grado de maestría, en la esp</w:t>
      </w:r>
      <w:r>
        <w:rPr>
          <w:rFonts w:ascii="Arial" w:hAnsi="Arial" w:cs="Arial"/>
          <w:bCs/>
        </w:rPr>
        <w:t>ecialidad de Ciencias Químicas.</w:t>
      </w:r>
    </w:p>
    <w:p w14:paraId="27FEF444" w14:textId="77777777" w:rsidR="00533847" w:rsidRPr="00F72B45" w:rsidRDefault="00533847" w:rsidP="00533847">
      <w:pPr>
        <w:pStyle w:val="NormalWeb"/>
        <w:spacing w:before="0" w:beforeAutospacing="0" w:after="0" w:afterAutospacing="0" w:line="360" w:lineRule="auto"/>
        <w:jc w:val="both"/>
        <w:rPr>
          <w:rFonts w:ascii="Arial" w:hAnsi="Arial" w:cs="Arial"/>
          <w:bCs/>
        </w:rPr>
      </w:pPr>
    </w:p>
    <w:p w14:paraId="06AC9494" w14:textId="168AC52C" w:rsidR="00FB0087" w:rsidRDefault="00FB0087" w:rsidP="00533847">
      <w:pPr>
        <w:pStyle w:val="NormalWeb"/>
        <w:spacing w:before="0" w:beforeAutospacing="0" w:after="0" w:afterAutospacing="0" w:line="360" w:lineRule="auto"/>
        <w:ind w:firstLine="709"/>
        <w:jc w:val="both"/>
        <w:rPr>
          <w:rFonts w:ascii="Arial" w:hAnsi="Arial" w:cs="Arial"/>
        </w:rPr>
      </w:pPr>
      <w:r w:rsidRPr="00F72B45">
        <w:rPr>
          <w:rFonts w:ascii="Arial" w:hAnsi="Arial" w:cs="Arial"/>
          <w:bCs/>
        </w:rPr>
        <w:t>Sin embargo, aunque el ITESM hasta ese momento había evolucionado poco a poco, la demanda y el prestigio hicieron necesario fundar el primer campus</w:t>
      </w:r>
      <w:r w:rsidRPr="00F72B45">
        <w:rPr>
          <w:rFonts w:ascii="Arial" w:hAnsi="Arial" w:cs="Arial"/>
        </w:rPr>
        <w:t xml:space="preserve"> fuera de Monterrey; por lo que </w:t>
      </w:r>
      <w:r w:rsidR="00533847">
        <w:rPr>
          <w:rFonts w:ascii="Arial" w:hAnsi="Arial" w:cs="Arial"/>
        </w:rPr>
        <w:t xml:space="preserve">en el año de 1967 </w:t>
      </w:r>
      <w:r w:rsidRPr="00F72B45">
        <w:rPr>
          <w:rFonts w:ascii="Arial" w:hAnsi="Arial" w:cs="Arial"/>
        </w:rPr>
        <w:t>se inaugura el Campus Guaymas. Un año después, a nivel doctoral, se inicia el primer programa de graduados, con el Doctorado en Química con especialidad en Química Orgánica</w:t>
      </w:r>
      <w:r w:rsidRPr="00F72B45">
        <w:rPr>
          <w:rFonts w:ascii="Arial" w:hAnsi="Arial" w:cs="Arial"/>
          <w:highlight w:val="yellow"/>
        </w:rPr>
        <w:t xml:space="preserve"> (ITESM, 2017)</w:t>
      </w:r>
      <w:r w:rsidR="00533847">
        <w:rPr>
          <w:rFonts w:ascii="Arial" w:hAnsi="Arial" w:cs="Arial"/>
        </w:rPr>
        <w:t>.</w:t>
      </w:r>
    </w:p>
    <w:p w14:paraId="3BFDE6C4" w14:textId="77777777" w:rsidR="00533847" w:rsidRPr="00F72B45" w:rsidRDefault="00533847" w:rsidP="00533847">
      <w:pPr>
        <w:pStyle w:val="NormalWeb"/>
        <w:spacing w:before="0" w:beforeAutospacing="0" w:after="0" w:afterAutospacing="0" w:line="360" w:lineRule="auto"/>
        <w:jc w:val="both"/>
        <w:rPr>
          <w:rFonts w:ascii="Arial" w:hAnsi="Arial" w:cs="Arial"/>
        </w:rPr>
      </w:pPr>
    </w:p>
    <w:p w14:paraId="387B9B38" w14:textId="547A32A5" w:rsidR="00FB0087" w:rsidRPr="00F72B45" w:rsidRDefault="00FB0087" w:rsidP="00FF26E0">
      <w:pPr>
        <w:pStyle w:val="NormalWeb"/>
        <w:spacing w:before="0" w:beforeAutospacing="0" w:after="0" w:afterAutospacing="0" w:line="360" w:lineRule="auto"/>
        <w:ind w:firstLine="709"/>
        <w:jc w:val="both"/>
        <w:rPr>
          <w:rFonts w:ascii="Arial" w:hAnsi="Arial" w:cs="Arial"/>
          <w:bCs/>
        </w:rPr>
      </w:pPr>
      <w:r w:rsidRPr="00F72B45">
        <w:rPr>
          <w:rFonts w:ascii="Arial" w:hAnsi="Arial" w:cs="Arial"/>
          <w:bCs/>
        </w:rPr>
        <w:t>En 1973 se inauguran</w:t>
      </w:r>
      <w:r w:rsidR="00FF26E0">
        <w:rPr>
          <w:rFonts w:ascii="Arial" w:hAnsi="Arial" w:cs="Arial"/>
          <w:bCs/>
        </w:rPr>
        <w:t xml:space="preserve"> </w:t>
      </w:r>
      <w:r w:rsidR="00FF26E0" w:rsidRPr="00F72B45">
        <w:rPr>
          <w:rFonts w:ascii="Arial" w:hAnsi="Arial" w:cs="Arial"/>
          <w:bCs/>
        </w:rPr>
        <w:t>dos nuevos campi</w:t>
      </w:r>
      <w:r w:rsidRPr="00F72B45">
        <w:rPr>
          <w:rFonts w:ascii="Arial" w:hAnsi="Arial" w:cs="Arial"/>
          <w:bCs/>
        </w:rPr>
        <w:t xml:space="preserve">, uno de ellos en Ciudad Obregón, Sonora, y el otro en la capital mexicana, </w:t>
      </w:r>
      <w:r w:rsidR="00FF26E0">
        <w:rPr>
          <w:rFonts w:ascii="Arial" w:hAnsi="Arial" w:cs="Arial"/>
          <w:bCs/>
        </w:rPr>
        <w:t xml:space="preserve">el denominado </w:t>
      </w:r>
      <w:r w:rsidRPr="00F72B45">
        <w:rPr>
          <w:rFonts w:ascii="Arial" w:hAnsi="Arial" w:cs="Arial"/>
          <w:bCs/>
        </w:rPr>
        <w:t xml:space="preserve">Campus Ciudad de México. </w:t>
      </w:r>
      <w:r w:rsidRPr="00F72B45">
        <w:rPr>
          <w:rFonts w:ascii="Arial" w:hAnsi="Arial" w:cs="Arial"/>
          <w:bCs/>
          <w:highlight w:val="yellow"/>
        </w:rPr>
        <w:t>(ITESM, 2017)</w:t>
      </w:r>
      <w:r w:rsidRPr="00F72B45">
        <w:rPr>
          <w:rFonts w:ascii="Arial" w:hAnsi="Arial" w:cs="Arial"/>
          <w:bCs/>
        </w:rPr>
        <w:t>. El año</w:t>
      </w:r>
      <w:r w:rsidR="00FF26E0">
        <w:rPr>
          <w:rFonts w:ascii="Arial" w:hAnsi="Arial" w:cs="Arial"/>
          <w:bCs/>
        </w:rPr>
        <w:t xml:space="preserve"> de</w:t>
      </w:r>
      <w:r w:rsidRPr="00F72B45">
        <w:rPr>
          <w:rFonts w:ascii="Arial" w:hAnsi="Arial" w:cs="Arial"/>
          <w:bCs/>
        </w:rPr>
        <w:t xml:space="preserve"> 1986 fue relevante para la institución</w:t>
      </w:r>
      <w:r w:rsidR="00FF26E0">
        <w:rPr>
          <w:rFonts w:ascii="Arial" w:hAnsi="Arial" w:cs="Arial"/>
          <w:bCs/>
        </w:rPr>
        <w:t>,</w:t>
      </w:r>
      <w:r w:rsidRPr="00F72B45">
        <w:rPr>
          <w:rFonts w:ascii="Arial" w:hAnsi="Arial" w:cs="Arial"/>
          <w:bCs/>
        </w:rPr>
        <w:t xml:space="preserve"> pues es cuando se determina que </w:t>
      </w:r>
      <w:r w:rsidR="00FF26E0">
        <w:rPr>
          <w:rFonts w:ascii="Arial" w:hAnsi="Arial" w:cs="Arial"/>
          <w:bCs/>
        </w:rPr>
        <w:t>su</w:t>
      </w:r>
      <w:r w:rsidRPr="00F72B45">
        <w:rPr>
          <w:rFonts w:ascii="Arial" w:hAnsi="Arial" w:cs="Arial"/>
          <w:bCs/>
        </w:rPr>
        <w:t xml:space="preserve"> misión debe estar centrada en “formar profesionistas con niveles de excelencia en el área de su especialidad” </w:t>
      </w:r>
      <w:r w:rsidR="000D3250">
        <w:rPr>
          <w:rFonts w:ascii="Arial" w:hAnsi="Arial" w:cs="Arial"/>
          <w:bCs/>
          <w:highlight w:val="yellow"/>
        </w:rPr>
        <w:t>(ITESM, Historia</w:t>
      </w:r>
      <w:r w:rsidRPr="00F72B45">
        <w:rPr>
          <w:rFonts w:ascii="Arial" w:hAnsi="Arial" w:cs="Arial"/>
          <w:bCs/>
          <w:highlight w:val="yellow"/>
        </w:rPr>
        <w:t>, 2017, párr. 1)</w:t>
      </w:r>
      <w:r w:rsidR="00FF26E0">
        <w:rPr>
          <w:rFonts w:ascii="Arial" w:hAnsi="Arial" w:cs="Arial"/>
          <w:bCs/>
        </w:rPr>
        <w:t>;</w:t>
      </w:r>
      <w:r w:rsidRPr="00F72B45">
        <w:rPr>
          <w:rFonts w:ascii="Arial" w:hAnsi="Arial" w:cs="Arial"/>
          <w:bCs/>
        </w:rPr>
        <w:t xml:space="preserve"> además se establece el estatuto general del </w:t>
      </w:r>
      <w:r w:rsidR="00FF26E0">
        <w:rPr>
          <w:rFonts w:ascii="Arial" w:hAnsi="Arial" w:cs="Arial"/>
          <w:bCs/>
        </w:rPr>
        <w:t>Tecnológico de Monterrey</w:t>
      </w:r>
      <w:r w:rsidRPr="00F72B45">
        <w:rPr>
          <w:rFonts w:ascii="Arial" w:hAnsi="Arial" w:cs="Arial"/>
          <w:bCs/>
        </w:rPr>
        <w:t xml:space="preserve">. En ese mismo año el </w:t>
      </w:r>
      <w:r w:rsidR="00FF26E0">
        <w:rPr>
          <w:rFonts w:ascii="Arial" w:hAnsi="Arial" w:cs="Arial"/>
          <w:bCs/>
        </w:rPr>
        <w:t>ITESM</w:t>
      </w:r>
      <w:r w:rsidRPr="00F72B45">
        <w:rPr>
          <w:rFonts w:ascii="Arial" w:hAnsi="Arial" w:cs="Arial"/>
          <w:bCs/>
        </w:rPr>
        <w:t xml:space="preserve"> logra </w:t>
      </w:r>
      <w:r w:rsidR="00FF26E0">
        <w:rPr>
          <w:rFonts w:ascii="Arial" w:hAnsi="Arial" w:cs="Arial"/>
          <w:bCs/>
        </w:rPr>
        <w:t>visibilidad</w:t>
      </w:r>
      <w:r w:rsidRPr="00F72B45">
        <w:rPr>
          <w:rFonts w:ascii="Arial" w:hAnsi="Arial" w:cs="Arial"/>
          <w:bCs/>
        </w:rPr>
        <w:t xml:space="preserve"> a nivel internacional al lograr ingresar a una red de comunicación internacional entre universidades conocido como BITNET (</w:t>
      </w:r>
      <w:r w:rsidRPr="00FF26E0">
        <w:rPr>
          <w:rFonts w:ascii="Arial" w:hAnsi="Arial" w:cs="Arial"/>
          <w:bCs/>
          <w:i/>
        </w:rPr>
        <w:t>Because It’s Time Network</w:t>
      </w:r>
      <w:r w:rsidR="00FF26E0">
        <w:rPr>
          <w:rFonts w:ascii="Arial" w:hAnsi="Arial" w:cs="Arial"/>
          <w:bCs/>
        </w:rPr>
        <w:t>).</w:t>
      </w:r>
    </w:p>
    <w:p w14:paraId="0BDEF46A" w14:textId="77777777" w:rsidR="00FF26E0" w:rsidRDefault="00FF26E0" w:rsidP="00F72B45">
      <w:pPr>
        <w:pStyle w:val="NormalWeb"/>
        <w:spacing w:before="0" w:beforeAutospacing="0" w:after="0" w:afterAutospacing="0" w:line="360" w:lineRule="auto"/>
        <w:jc w:val="both"/>
        <w:rPr>
          <w:rFonts w:ascii="Arial" w:hAnsi="Arial" w:cs="Arial"/>
          <w:bCs/>
        </w:rPr>
      </w:pPr>
    </w:p>
    <w:p w14:paraId="78FE8F5A" w14:textId="2AF11530" w:rsidR="00FB0087" w:rsidRDefault="00FB0087" w:rsidP="00FF26E0">
      <w:pPr>
        <w:pStyle w:val="NormalWeb"/>
        <w:spacing w:before="0" w:beforeAutospacing="0" w:after="0" w:afterAutospacing="0" w:line="360" w:lineRule="auto"/>
        <w:ind w:firstLine="709"/>
        <w:jc w:val="both"/>
        <w:rPr>
          <w:rFonts w:ascii="Arial" w:hAnsi="Arial" w:cs="Arial"/>
        </w:rPr>
      </w:pPr>
      <w:r w:rsidRPr="00F72B45">
        <w:rPr>
          <w:rFonts w:ascii="Arial" w:hAnsi="Arial" w:cs="Arial"/>
          <w:bCs/>
        </w:rPr>
        <w:lastRenderedPageBreak/>
        <w:t>Aun cuando la definición de la misión fue un gran paso en el fortalecimiento de los cimientos de la institución, diez años después (1996) fue necesario modificarla para adaptarla a los cambios sociales, culturales y académicos</w:t>
      </w:r>
      <w:r w:rsidR="00FF26E0">
        <w:rPr>
          <w:rFonts w:ascii="Arial" w:hAnsi="Arial" w:cs="Arial"/>
          <w:bCs/>
        </w:rPr>
        <w:t xml:space="preserve"> imperantes en la época y estableciendo además una serie de aspiraciones</w:t>
      </w:r>
      <w:r w:rsidRPr="00F72B45">
        <w:rPr>
          <w:rFonts w:ascii="Arial" w:hAnsi="Arial" w:cs="Arial"/>
          <w:bCs/>
        </w:rPr>
        <w:t>, con miras a 2005</w:t>
      </w:r>
      <w:r w:rsidR="00FF26E0">
        <w:rPr>
          <w:rFonts w:ascii="Arial" w:hAnsi="Arial" w:cs="Arial"/>
          <w:bCs/>
        </w:rPr>
        <w:t xml:space="preserve">: </w:t>
      </w:r>
      <w:r w:rsidRPr="00F72B45">
        <w:rPr>
          <w:rFonts w:ascii="Arial" w:hAnsi="Arial" w:cs="Arial"/>
          <w:bCs/>
        </w:rPr>
        <w:t>“formar personas comprometidas con el desarrollo de su comunidad, y que sean competitivas</w:t>
      </w:r>
      <w:r w:rsidRPr="00F72B45">
        <w:rPr>
          <w:rFonts w:ascii="Arial" w:hAnsi="Arial" w:cs="Arial"/>
        </w:rPr>
        <w:t xml:space="preserve"> internacionalmente en su área de conocimiento; y hacer investigación y extensión relevantes para el desarrollo del país” </w:t>
      </w:r>
      <w:r w:rsidRPr="00F72B45">
        <w:rPr>
          <w:rFonts w:ascii="Arial" w:hAnsi="Arial" w:cs="Arial"/>
          <w:highlight w:val="yellow"/>
        </w:rPr>
        <w:t>(ITESM, Transformación, 2017, párr. 1</w:t>
      </w:r>
      <w:r w:rsidRPr="00F72B45">
        <w:rPr>
          <w:rFonts w:ascii="Arial" w:hAnsi="Arial" w:cs="Arial"/>
        </w:rPr>
        <w:t>).</w:t>
      </w:r>
    </w:p>
    <w:p w14:paraId="7DC68BD4" w14:textId="77777777" w:rsidR="00FF26E0" w:rsidRPr="00F72B45" w:rsidRDefault="00FF26E0" w:rsidP="00FF26E0">
      <w:pPr>
        <w:pStyle w:val="NormalWeb"/>
        <w:spacing w:before="0" w:beforeAutospacing="0" w:after="0" w:afterAutospacing="0" w:line="360" w:lineRule="auto"/>
        <w:jc w:val="both"/>
        <w:rPr>
          <w:rFonts w:ascii="Arial" w:hAnsi="Arial" w:cs="Arial"/>
        </w:rPr>
      </w:pPr>
    </w:p>
    <w:p w14:paraId="76C24967" w14:textId="77777777" w:rsidR="00FF26E0" w:rsidRDefault="00FB0087" w:rsidP="00FF26E0">
      <w:pPr>
        <w:pStyle w:val="NormalWeb"/>
        <w:spacing w:before="0" w:beforeAutospacing="0" w:after="0" w:afterAutospacing="0" w:line="360" w:lineRule="auto"/>
        <w:ind w:firstLine="709"/>
        <w:jc w:val="both"/>
        <w:rPr>
          <w:rFonts w:ascii="Arial" w:hAnsi="Arial" w:cs="Arial"/>
          <w:bCs/>
        </w:rPr>
      </w:pPr>
      <w:r w:rsidRPr="00F72B45">
        <w:rPr>
          <w:rFonts w:ascii="Arial" w:hAnsi="Arial" w:cs="Arial"/>
          <w:bCs/>
        </w:rPr>
        <w:t>En 1997 se crea la “Universidad Virtual y comienza el rediseño del proceso enseñanza-aprendizaje”</w:t>
      </w:r>
      <w:r w:rsidR="00FF26E0">
        <w:rPr>
          <w:rFonts w:ascii="Arial" w:hAnsi="Arial" w:cs="Arial"/>
          <w:bCs/>
        </w:rPr>
        <w:t xml:space="preserve"> </w:t>
      </w:r>
      <w:r w:rsidR="00FF26E0" w:rsidRPr="00FF26E0">
        <w:rPr>
          <w:rFonts w:ascii="Arial" w:hAnsi="Arial" w:cs="Arial"/>
          <w:bCs/>
          <w:highlight w:val="yellow"/>
        </w:rPr>
        <w:t>(ITESM, Transformación, 2017, párr. 2)</w:t>
      </w:r>
      <w:r w:rsidRPr="00F72B45">
        <w:rPr>
          <w:rFonts w:ascii="Arial" w:hAnsi="Arial" w:cs="Arial"/>
          <w:bCs/>
        </w:rPr>
        <w:t>. Los siguientes años el Tecnológico de Monterrey abre nuevos campus con el objetivo de continuar su expansión a nivel nacional y dar oportunidad de integrar a miles de personas deseosas de pertenecer a su comunidad</w:t>
      </w:r>
      <w:r w:rsidR="00FF26E0">
        <w:rPr>
          <w:rFonts w:ascii="Arial" w:hAnsi="Arial" w:cs="Arial"/>
          <w:bCs/>
        </w:rPr>
        <w:t>;</w:t>
      </w:r>
      <w:r w:rsidRPr="00F72B45">
        <w:rPr>
          <w:rFonts w:ascii="Arial" w:hAnsi="Arial" w:cs="Arial"/>
          <w:bCs/>
        </w:rPr>
        <w:t xml:space="preserve"> en esta etapa </w:t>
      </w:r>
      <w:r w:rsidR="00FF26E0">
        <w:rPr>
          <w:rFonts w:ascii="Arial" w:hAnsi="Arial" w:cs="Arial"/>
          <w:bCs/>
        </w:rPr>
        <w:t>destaca la creación de</w:t>
      </w:r>
      <w:r w:rsidRPr="00F72B45">
        <w:rPr>
          <w:rFonts w:ascii="Arial" w:hAnsi="Arial" w:cs="Arial"/>
          <w:bCs/>
        </w:rPr>
        <w:t xml:space="preserve"> los Campus Aguascalientes (1998), Campus Cumbres en Monterrey y Campus Santa Fe en la Ciudad de México (20</w:t>
      </w:r>
      <w:r w:rsidR="00FF26E0">
        <w:rPr>
          <w:rFonts w:ascii="Arial" w:hAnsi="Arial" w:cs="Arial"/>
          <w:bCs/>
        </w:rPr>
        <w:t>01), Campus Morelia (2002)</w:t>
      </w:r>
      <w:r w:rsidRPr="00F72B45">
        <w:rPr>
          <w:rFonts w:ascii="Arial" w:hAnsi="Arial" w:cs="Arial"/>
          <w:bCs/>
        </w:rPr>
        <w:t xml:space="preserve"> y Campus Puebla (2003) </w:t>
      </w:r>
      <w:r w:rsidRPr="00F72B45">
        <w:rPr>
          <w:rFonts w:ascii="Arial" w:hAnsi="Arial" w:cs="Arial"/>
          <w:bCs/>
          <w:highlight w:val="yellow"/>
        </w:rPr>
        <w:t>(ITESM, Transformación, 2017, párr. 2)</w:t>
      </w:r>
      <w:r w:rsidR="00FF26E0">
        <w:rPr>
          <w:rFonts w:ascii="Arial" w:hAnsi="Arial" w:cs="Arial"/>
          <w:bCs/>
        </w:rPr>
        <w:t>.</w:t>
      </w:r>
    </w:p>
    <w:p w14:paraId="50A5BD7A" w14:textId="77777777" w:rsidR="00FF26E0" w:rsidRDefault="00FF26E0" w:rsidP="00FF26E0">
      <w:pPr>
        <w:pStyle w:val="NormalWeb"/>
        <w:spacing w:before="0" w:beforeAutospacing="0" w:after="0" w:afterAutospacing="0" w:line="360" w:lineRule="auto"/>
        <w:jc w:val="both"/>
        <w:rPr>
          <w:rFonts w:ascii="Arial" w:hAnsi="Arial" w:cs="Arial"/>
          <w:bCs/>
        </w:rPr>
      </w:pPr>
    </w:p>
    <w:p w14:paraId="79DFC3E0" w14:textId="5CD1872D" w:rsidR="002A79DB" w:rsidRDefault="00FF26E0" w:rsidP="00FF26E0">
      <w:pPr>
        <w:pStyle w:val="NormalWeb"/>
        <w:spacing w:before="0" w:beforeAutospacing="0" w:after="0" w:afterAutospacing="0" w:line="360" w:lineRule="auto"/>
        <w:ind w:firstLine="709"/>
        <w:jc w:val="both"/>
        <w:rPr>
          <w:rFonts w:ascii="Arial" w:hAnsi="Arial" w:cs="Arial"/>
          <w:bCs/>
        </w:rPr>
      </w:pPr>
      <w:r>
        <w:rPr>
          <w:rFonts w:ascii="Arial" w:hAnsi="Arial" w:cs="Arial"/>
          <w:bCs/>
        </w:rPr>
        <w:t>El</w:t>
      </w:r>
      <w:r w:rsidR="00FB0087" w:rsidRPr="00F72B45">
        <w:rPr>
          <w:rFonts w:ascii="Arial" w:hAnsi="Arial" w:cs="Arial"/>
          <w:bCs/>
        </w:rPr>
        <w:t xml:space="preserve"> increment</w:t>
      </w:r>
      <w:r>
        <w:rPr>
          <w:rFonts w:ascii="Arial" w:hAnsi="Arial" w:cs="Arial"/>
          <w:bCs/>
        </w:rPr>
        <w:t>o d</w:t>
      </w:r>
      <w:r w:rsidR="00FB0087" w:rsidRPr="00F72B45">
        <w:rPr>
          <w:rFonts w:ascii="Arial" w:hAnsi="Arial" w:cs="Arial"/>
          <w:bCs/>
        </w:rPr>
        <w:t xml:space="preserve">el número de egresados </w:t>
      </w:r>
      <w:r>
        <w:rPr>
          <w:rFonts w:ascii="Arial" w:hAnsi="Arial" w:cs="Arial"/>
          <w:bCs/>
        </w:rPr>
        <w:t xml:space="preserve">del área económico-administrativa </w:t>
      </w:r>
      <w:r w:rsidR="00FB0087" w:rsidRPr="00F72B45">
        <w:rPr>
          <w:rFonts w:ascii="Arial" w:hAnsi="Arial" w:cs="Arial"/>
          <w:bCs/>
        </w:rPr>
        <w:t xml:space="preserve"> </w:t>
      </w:r>
      <w:r>
        <w:rPr>
          <w:rFonts w:ascii="Arial" w:hAnsi="Arial" w:cs="Arial"/>
          <w:bCs/>
        </w:rPr>
        <w:t xml:space="preserve">hizo posible que en el año 2003 </w:t>
      </w:r>
      <w:r w:rsidR="00FB0087" w:rsidRPr="00F72B45">
        <w:rPr>
          <w:rFonts w:ascii="Arial" w:hAnsi="Arial" w:cs="Arial"/>
          <w:bCs/>
        </w:rPr>
        <w:t xml:space="preserve">se </w:t>
      </w:r>
      <w:r>
        <w:rPr>
          <w:rFonts w:ascii="Arial" w:hAnsi="Arial" w:cs="Arial"/>
          <w:bCs/>
        </w:rPr>
        <w:t>formara</w:t>
      </w:r>
      <w:r w:rsidR="00FB0087" w:rsidRPr="00F72B45">
        <w:rPr>
          <w:rFonts w:ascii="Arial" w:hAnsi="Arial" w:cs="Arial"/>
          <w:bCs/>
        </w:rPr>
        <w:t xml:space="preserve"> la Escuela de Graduados en Administración Pública y Política Pública (EGAP) en los campi Ciudad de México, Estado de México y Monterrey. </w:t>
      </w:r>
      <w:r w:rsidR="00FB0087" w:rsidRPr="00F72B45">
        <w:rPr>
          <w:rFonts w:ascii="Arial" w:hAnsi="Arial" w:cs="Arial"/>
          <w:bCs/>
          <w:highlight w:val="yellow"/>
        </w:rPr>
        <w:t>(ITESM, Transformación, 2017</w:t>
      </w:r>
      <w:r>
        <w:rPr>
          <w:rFonts w:ascii="Arial" w:hAnsi="Arial" w:cs="Arial"/>
          <w:bCs/>
          <w:highlight w:val="yellow"/>
        </w:rPr>
        <w:t xml:space="preserve">, párr. </w:t>
      </w:r>
      <w:r w:rsidR="001200D1" w:rsidRPr="001200D1">
        <w:rPr>
          <w:rFonts w:ascii="Arial" w:hAnsi="Arial" w:cs="Arial"/>
          <w:bCs/>
          <w:color w:val="000000" w:themeColor="text1"/>
          <w:highlight w:val="yellow"/>
        </w:rPr>
        <w:t>6</w:t>
      </w:r>
      <w:r w:rsidR="00FB0087" w:rsidRPr="00F72B45">
        <w:rPr>
          <w:rFonts w:ascii="Arial" w:hAnsi="Arial" w:cs="Arial"/>
          <w:bCs/>
          <w:highlight w:val="yellow"/>
        </w:rPr>
        <w:t>)</w:t>
      </w:r>
      <w:r>
        <w:rPr>
          <w:rFonts w:ascii="Arial" w:hAnsi="Arial" w:cs="Arial"/>
          <w:bCs/>
        </w:rPr>
        <w:t>.</w:t>
      </w:r>
    </w:p>
    <w:p w14:paraId="5E063C2F" w14:textId="77777777" w:rsidR="00FF26E0" w:rsidRPr="00F72B45" w:rsidRDefault="00FF26E0" w:rsidP="00FF26E0">
      <w:pPr>
        <w:pStyle w:val="NormalWeb"/>
        <w:spacing w:before="0" w:beforeAutospacing="0" w:after="0" w:afterAutospacing="0" w:line="360" w:lineRule="auto"/>
        <w:jc w:val="both"/>
        <w:rPr>
          <w:rFonts w:ascii="Arial" w:hAnsi="Arial" w:cs="Arial"/>
          <w:bCs/>
        </w:rPr>
      </w:pPr>
    </w:p>
    <w:p w14:paraId="02D7AB46" w14:textId="0FA1A272" w:rsidR="00FB0087" w:rsidRDefault="00FB0087" w:rsidP="00FF26E0">
      <w:pPr>
        <w:pStyle w:val="NormalWeb"/>
        <w:spacing w:before="0" w:beforeAutospacing="0" w:after="0" w:afterAutospacing="0" w:line="360" w:lineRule="auto"/>
        <w:ind w:firstLine="709"/>
        <w:jc w:val="both"/>
        <w:rPr>
          <w:rFonts w:ascii="Arial" w:hAnsi="Arial" w:cs="Arial"/>
          <w:bCs/>
        </w:rPr>
      </w:pPr>
      <w:r w:rsidRPr="00F72B45">
        <w:rPr>
          <w:rFonts w:ascii="Arial" w:hAnsi="Arial" w:cs="Arial"/>
          <w:bCs/>
        </w:rPr>
        <w:t xml:space="preserve">Junto con la expansión del ITESM en diversas ciudades de México, su prestigio y reconocimiento se </w:t>
      </w:r>
      <w:r w:rsidR="00FF26E0">
        <w:rPr>
          <w:rFonts w:ascii="Arial" w:hAnsi="Arial" w:cs="Arial"/>
          <w:bCs/>
        </w:rPr>
        <w:t>acentuaron</w:t>
      </w:r>
      <w:r w:rsidR="00FF26E0" w:rsidRPr="00F72B45">
        <w:rPr>
          <w:rFonts w:ascii="Arial" w:hAnsi="Arial" w:cs="Arial"/>
          <w:bCs/>
        </w:rPr>
        <w:t xml:space="preserve"> </w:t>
      </w:r>
      <w:r w:rsidR="00FF26E0">
        <w:rPr>
          <w:rFonts w:ascii="Arial" w:hAnsi="Arial" w:cs="Arial"/>
          <w:bCs/>
        </w:rPr>
        <w:t>gracias a</w:t>
      </w:r>
      <w:r w:rsidRPr="00F72B45">
        <w:rPr>
          <w:rFonts w:ascii="Arial" w:hAnsi="Arial" w:cs="Arial"/>
          <w:bCs/>
        </w:rPr>
        <w:t xml:space="preserve">l fruto de largos años de trabajo. En </w:t>
      </w:r>
      <w:r w:rsidR="00FF26E0">
        <w:rPr>
          <w:rFonts w:ascii="Arial" w:hAnsi="Arial" w:cs="Arial"/>
          <w:bCs/>
        </w:rPr>
        <w:t xml:space="preserve">el </w:t>
      </w:r>
      <w:r w:rsidRPr="00F72B45">
        <w:rPr>
          <w:rFonts w:ascii="Arial" w:hAnsi="Arial" w:cs="Arial"/>
          <w:bCs/>
        </w:rPr>
        <w:t xml:space="preserve">2003, el Tecnológico de Monterrey fue reconocido con el premio </w:t>
      </w:r>
      <w:r w:rsidRPr="00FF26E0">
        <w:rPr>
          <w:rFonts w:ascii="Arial" w:hAnsi="Arial" w:cs="Arial"/>
          <w:bCs/>
        </w:rPr>
        <w:t>Andrew Heiskell</w:t>
      </w:r>
      <w:r w:rsidRPr="00F72B45">
        <w:rPr>
          <w:rFonts w:ascii="Arial" w:hAnsi="Arial" w:cs="Arial"/>
          <w:bCs/>
        </w:rPr>
        <w:t xml:space="preserve"> otorgado por el Instituto de Educación Internacional de las</w:t>
      </w:r>
      <w:r w:rsidRPr="00F72B45">
        <w:rPr>
          <w:rFonts w:ascii="Arial" w:hAnsi="Arial" w:cs="Arial"/>
          <w:shd w:val="clear" w:color="auto" w:fill="FFFFFF"/>
        </w:rPr>
        <w:t xml:space="preserve"> Naciones Unidas en la categoría de Programa Destacado Para Profesores; en 2004, el </w:t>
      </w:r>
      <w:r w:rsidRPr="00F72B45">
        <w:rPr>
          <w:rFonts w:ascii="Arial" w:hAnsi="Arial" w:cs="Arial"/>
          <w:bCs/>
        </w:rPr>
        <w:t>ITESM</w:t>
      </w:r>
      <w:r w:rsidRPr="00F72B45">
        <w:rPr>
          <w:rFonts w:ascii="Arial" w:hAnsi="Arial" w:cs="Arial"/>
          <w:shd w:val="clear" w:color="auto" w:fill="FFFFFF"/>
        </w:rPr>
        <w:t xml:space="preserve"> es reconocido por la Secretaría de Educación Pública (SEP) por medio del Consejo para la Acreditación de la Educación Superior (COPAES) como la institución superior con mayor número de programas académicos reconocidos o acreditados </w:t>
      </w:r>
      <w:r w:rsidRPr="00F72B45">
        <w:rPr>
          <w:rFonts w:ascii="Arial" w:hAnsi="Arial" w:cs="Arial"/>
          <w:shd w:val="clear" w:color="auto" w:fill="FFFFFF"/>
        </w:rPr>
        <w:lastRenderedPageBreak/>
        <w:t xml:space="preserve">ante organismos nacionales e internacionales; en 2005, la institución es galardonada por la Secretaría de Economía por destacar en su apoyo a la consolidación del Sistema Nacional de Incubación de Empresas </w:t>
      </w:r>
      <w:r w:rsidRPr="00F72B45">
        <w:rPr>
          <w:rFonts w:ascii="Arial" w:hAnsi="Arial" w:cs="Arial"/>
          <w:bCs/>
          <w:highlight w:val="yellow"/>
        </w:rPr>
        <w:t>(ITESM, 2017)</w:t>
      </w:r>
      <w:r w:rsidR="00FF26E0">
        <w:rPr>
          <w:rFonts w:ascii="Arial" w:hAnsi="Arial" w:cs="Arial"/>
          <w:bCs/>
        </w:rPr>
        <w:t>.</w:t>
      </w:r>
    </w:p>
    <w:p w14:paraId="735B4637" w14:textId="77777777" w:rsidR="00FF26E0" w:rsidRPr="00F72B45" w:rsidRDefault="00FF26E0" w:rsidP="00FF26E0">
      <w:pPr>
        <w:pStyle w:val="NormalWeb"/>
        <w:spacing w:before="0" w:beforeAutospacing="0" w:after="0" w:afterAutospacing="0" w:line="360" w:lineRule="auto"/>
        <w:jc w:val="both"/>
        <w:rPr>
          <w:rFonts w:ascii="Arial" w:hAnsi="Arial" w:cs="Arial"/>
        </w:rPr>
      </w:pPr>
    </w:p>
    <w:p w14:paraId="26D24AAA" w14:textId="79CFBDAA" w:rsidR="00FB0087" w:rsidRDefault="00FB0087" w:rsidP="00FF26E0">
      <w:pPr>
        <w:pStyle w:val="NormalWeb"/>
        <w:spacing w:before="0" w:beforeAutospacing="0" w:after="0" w:afterAutospacing="0" w:line="360" w:lineRule="auto"/>
        <w:ind w:firstLine="709"/>
        <w:jc w:val="both"/>
        <w:rPr>
          <w:rFonts w:ascii="Arial" w:hAnsi="Arial" w:cs="Arial"/>
          <w:bCs/>
        </w:rPr>
      </w:pPr>
      <w:r w:rsidRPr="00F72B45">
        <w:rPr>
          <w:rFonts w:ascii="Arial" w:hAnsi="Arial" w:cs="Arial"/>
          <w:bCs/>
        </w:rPr>
        <w:t xml:space="preserve">En </w:t>
      </w:r>
      <w:r w:rsidR="00FF26E0">
        <w:rPr>
          <w:rFonts w:ascii="Arial" w:hAnsi="Arial" w:cs="Arial"/>
          <w:bCs/>
        </w:rPr>
        <w:t xml:space="preserve">el </w:t>
      </w:r>
      <w:r w:rsidRPr="00F72B45">
        <w:rPr>
          <w:rFonts w:ascii="Arial" w:hAnsi="Arial" w:cs="Arial"/>
          <w:bCs/>
        </w:rPr>
        <w:t>2008, con patrocinio de Fomento Económico Mexicano</w:t>
      </w:r>
      <w:r w:rsidR="00FF26E0">
        <w:rPr>
          <w:rFonts w:ascii="Arial" w:hAnsi="Arial" w:cs="Arial"/>
          <w:bCs/>
        </w:rPr>
        <w:t>,</w:t>
      </w:r>
      <w:r w:rsidRPr="00F72B45">
        <w:rPr>
          <w:rFonts w:ascii="Arial" w:hAnsi="Arial" w:cs="Arial"/>
          <w:bCs/>
        </w:rPr>
        <w:t xml:space="preserve"> fue inaugurado el Centro de Biotecnología FEMSA en el Campus Monterrey, donde se desarrollaban principalmente </w:t>
      </w:r>
      <w:r w:rsidR="00FF26E0">
        <w:rPr>
          <w:rFonts w:ascii="Arial" w:hAnsi="Arial" w:cs="Arial"/>
          <w:bCs/>
        </w:rPr>
        <w:t xml:space="preserve">investigaciones en </w:t>
      </w:r>
      <w:r w:rsidRPr="00F72B45">
        <w:rPr>
          <w:rFonts w:ascii="Arial" w:hAnsi="Arial" w:cs="Arial"/>
          <w:bCs/>
        </w:rPr>
        <w:t xml:space="preserve">las áreas de Ingeniería en Bioprocesos, Biotecnología de Alimentos y Biotecnología Farmacéutica </w:t>
      </w:r>
      <w:r w:rsidRPr="00F72B45">
        <w:rPr>
          <w:rFonts w:ascii="Arial" w:hAnsi="Arial" w:cs="Arial"/>
          <w:bCs/>
          <w:highlight w:val="yellow"/>
        </w:rPr>
        <w:t>(ITESM, 2017)</w:t>
      </w:r>
      <w:r w:rsidRPr="00F72B45">
        <w:rPr>
          <w:rFonts w:ascii="Arial" w:hAnsi="Arial" w:cs="Arial"/>
          <w:bCs/>
        </w:rPr>
        <w:t>. Posteriormente, con el apoyo de esta misma compañía</w:t>
      </w:r>
      <w:r w:rsidR="00F855FF">
        <w:rPr>
          <w:rFonts w:ascii="Arial" w:hAnsi="Arial" w:cs="Arial"/>
          <w:bCs/>
        </w:rPr>
        <w:t>,</w:t>
      </w:r>
      <w:r w:rsidRPr="00F72B45">
        <w:rPr>
          <w:rFonts w:ascii="Arial" w:hAnsi="Arial" w:cs="Arial"/>
          <w:bCs/>
        </w:rPr>
        <w:t xml:space="preserve"> se creó el Observatorio Estratégico Tecnológico el cual promueve la innovación </w:t>
      </w:r>
      <w:r w:rsidR="00F855FF">
        <w:rPr>
          <w:rFonts w:ascii="Arial" w:hAnsi="Arial" w:cs="Arial"/>
          <w:bCs/>
        </w:rPr>
        <w:t>empresarial y la investigación.</w:t>
      </w:r>
    </w:p>
    <w:p w14:paraId="238D2BA2" w14:textId="77777777" w:rsidR="00F855FF" w:rsidRPr="00F72B45" w:rsidRDefault="00F855FF" w:rsidP="00F855FF">
      <w:pPr>
        <w:pStyle w:val="NormalWeb"/>
        <w:spacing w:before="0" w:beforeAutospacing="0" w:after="0" w:afterAutospacing="0" w:line="360" w:lineRule="auto"/>
        <w:jc w:val="both"/>
        <w:rPr>
          <w:rFonts w:ascii="Arial" w:hAnsi="Arial" w:cs="Arial"/>
          <w:bCs/>
        </w:rPr>
      </w:pPr>
    </w:p>
    <w:p w14:paraId="6C872900" w14:textId="32AC8152" w:rsidR="00FB0087" w:rsidRDefault="00FB0087" w:rsidP="00872E13">
      <w:pPr>
        <w:pStyle w:val="NormalWeb"/>
        <w:spacing w:before="0" w:beforeAutospacing="0" w:after="0" w:afterAutospacing="0" w:line="360" w:lineRule="auto"/>
        <w:ind w:firstLine="709"/>
        <w:jc w:val="both"/>
        <w:rPr>
          <w:rFonts w:ascii="Arial" w:hAnsi="Arial" w:cs="Arial"/>
          <w:bCs/>
        </w:rPr>
      </w:pPr>
      <w:r w:rsidRPr="00872E13">
        <w:rPr>
          <w:rFonts w:ascii="Arial" w:hAnsi="Arial" w:cs="Arial"/>
          <w:bCs/>
        </w:rPr>
        <w:t>Los siguientes años habrían de ser de constantes cambios y renovaciones en la</w:t>
      </w:r>
      <w:r w:rsidRPr="00F72B45">
        <w:rPr>
          <w:rFonts w:ascii="Arial" w:hAnsi="Arial" w:cs="Arial"/>
          <w:bCs/>
        </w:rPr>
        <w:t xml:space="preserve"> estructura orgánica del ITESM; en junio de 2010, el Dr. Rafael Rangel Sostmann solicita su retiro después de 25 de fungir como rector del </w:t>
      </w:r>
      <w:r w:rsidR="00872E13">
        <w:rPr>
          <w:rFonts w:ascii="Arial" w:hAnsi="Arial" w:cs="Arial"/>
          <w:bCs/>
        </w:rPr>
        <w:t>S</w:t>
      </w:r>
      <w:r w:rsidRPr="00F72B45">
        <w:rPr>
          <w:rFonts w:ascii="Arial" w:hAnsi="Arial" w:cs="Arial"/>
          <w:bCs/>
        </w:rPr>
        <w:t>istema Tecnológico de Monterrey y es en octubre de 2011 cuando el Ingeniero Químico Salvador Alva Gómez asume su cargo como nuevo rector</w:t>
      </w:r>
      <w:r w:rsidR="00872E13">
        <w:rPr>
          <w:rFonts w:ascii="Arial" w:hAnsi="Arial" w:cs="Arial"/>
          <w:bCs/>
        </w:rPr>
        <w:t>. E</w:t>
      </w:r>
      <w:r w:rsidRPr="00F72B45">
        <w:rPr>
          <w:rFonts w:ascii="Arial" w:hAnsi="Arial" w:cs="Arial"/>
          <w:bCs/>
        </w:rPr>
        <w:t>n enero de ese mismo año David Noel Ramírez Padilla inicia su cargo como rector del I</w:t>
      </w:r>
      <w:r w:rsidR="00872E13">
        <w:rPr>
          <w:rFonts w:ascii="Arial" w:hAnsi="Arial" w:cs="Arial"/>
          <w:bCs/>
        </w:rPr>
        <w:t xml:space="preserve">TESM Campus Monterrey </w:t>
      </w:r>
      <w:r w:rsidRPr="00F72B45">
        <w:rPr>
          <w:rFonts w:ascii="Arial" w:hAnsi="Arial" w:cs="Arial"/>
          <w:bCs/>
        </w:rPr>
        <w:t>(</w:t>
      </w:r>
      <w:r w:rsidRPr="00F72B45">
        <w:rPr>
          <w:rFonts w:ascii="Arial" w:hAnsi="Arial" w:cs="Arial"/>
          <w:bCs/>
          <w:highlight w:val="yellow"/>
        </w:rPr>
        <w:t>ITESM, 2017</w:t>
      </w:r>
      <w:r w:rsidR="00872E13">
        <w:rPr>
          <w:rFonts w:ascii="Arial" w:hAnsi="Arial" w:cs="Arial"/>
          <w:bCs/>
        </w:rPr>
        <w:t>).</w:t>
      </w:r>
    </w:p>
    <w:p w14:paraId="75A76A78" w14:textId="77777777" w:rsidR="00872E13" w:rsidRPr="00F72B45" w:rsidRDefault="00872E13" w:rsidP="00872E13">
      <w:pPr>
        <w:pStyle w:val="NormalWeb"/>
        <w:spacing w:before="0" w:beforeAutospacing="0" w:after="0" w:afterAutospacing="0" w:line="360" w:lineRule="auto"/>
        <w:jc w:val="both"/>
        <w:rPr>
          <w:rFonts w:ascii="Arial" w:hAnsi="Arial" w:cs="Arial"/>
          <w:bCs/>
        </w:rPr>
      </w:pPr>
    </w:p>
    <w:p w14:paraId="739C28C6" w14:textId="7AD1AAD3" w:rsidR="00FB0087" w:rsidRPr="00F72B45" w:rsidRDefault="00FB0087" w:rsidP="00872E13">
      <w:pPr>
        <w:pStyle w:val="NormalWeb"/>
        <w:spacing w:before="0" w:beforeAutospacing="0" w:after="0" w:afterAutospacing="0" w:line="360" w:lineRule="auto"/>
        <w:ind w:firstLine="709"/>
        <w:jc w:val="both"/>
        <w:rPr>
          <w:rFonts w:ascii="Arial" w:hAnsi="Arial" w:cs="Arial"/>
          <w:bCs/>
        </w:rPr>
      </w:pPr>
      <w:r w:rsidRPr="00F72B45">
        <w:rPr>
          <w:rFonts w:ascii="Arial" w:hAnsi="Arial" w:cs="Arial"/>
          <w:bCs/>
        </w:rPr>
        <w:t xml:space="preserve">Los cambios en la estructura orgánica y organizacional continuaron dos años después, </w:t>
      </w:r>
      <w:r w:rsidR="00872E13">
        <w:rPr>
          <w:rFonts w:ascii="Arial" w:hAnsi="Arial" w:cs="Arial"/>
          <w:bCs/>
        </w:rPr>
        <w:t>ya que</w:t>
      </w:r>
      <w:r w:rsidRPr="00F72B45">
        <w:rPr>
          <w:rFonts w:ascii="Arial" w:hAnsi="Arial" w:cs="Arial"/>
          <w:bCs/>
        </w:rPr>
        <w:t xml:space="preserve"> en </w:t>
      </w:r>
      <w:r w:rsidR="00872E13">
        <w:rPr>
          <w:rFonts w:ascii="Arial" w:hAnsi="Arial" w:cs="Arial"/>
          <w:bCs/>
        </w:rPr>
        <w:t xml:space="preserve">el </w:t>
      </w:r>
      <w:r w:rsidRPr="00F72B45">
        <w:rPr>
          <w:rFonts w:ascii="Arial" w:hAnsi="Arial" w:cs="Arial"/>
          <w:bCs/>
        </w:rPr>
        <w:t>2011 se anunciaron cuatro nuevas iniciativas: se deja de emplear el término “Sistema”</w:t>
      </w:r>
      <w:r w:rsidR="00872E13">
        <w:rPr>
          <w:rFonts w:ascii="Arial" w:hAnsi="Arial" w:cs="Arial"/>
          <w:bCs/>
        </w:rPr>
        <w:t xml:space="preserve">; </w:t>
      </w:r>
      <w:r w:rsidRPr="00F72B45">
        <w:rPr>
          <w:rFonts w:ascii="Arial" w:hAnsi="Arial" w:cs="Arial"/>
          <w:bCs/>
        </w:rPr>
        <w:t>Salvador Alva se convierte en el nuevo presidente del ITESM; se transita de cinco a tres rectorías que actualmente se conocen como Zona Norte, Zona Centro-Sur y Zona Occidente; se crean tres Vicerrectorías</w:t>
      </w:r>
      <w:r w:rsidR="00872E13">
        <w:rPr>
          <w:rFonts w:ascii="Arial" w:hAnsi="Arial" w:cs="Arial"/>
          <w:bCs/>
        </w:rPr>
        <w:t>,</w:t>
      </w:r>
      <w:r w:rsidRPr="00F72B45">
        <w:rPr>
          <w:rFonts w:ascii="Arial" w:hAnsi="Arial" w:cs="Arial"/>
          <w:bCs/>
        </w:rPr>
        <w:t xml:space="preserve"> la de Preparatorias, la de Profesional e Investigación y la de Posgrado y Educación Co</w:t>
      </w:r>
      <w:r w:rsidR="00872E13">
        <w:rPr>
          <w:rFonts w:ascii="Arial" w:hAnsi="Arial" w:cs="Arial"/>
          <w:bCs/>
        </w:rPr>
        <w:t xml:space="preserve">ntinua. </w:t>
      </w:r>
      <w:r w:rsidRPr="00F72B45">
        <w:rPr>
          <w:rFonts w:ascii="Arial" w:hAnsi="Arial" w:cs="Arial"/>
          <w:bCs/>
        </w:rPr>
        <w:t xml:space="preserve">El último logro obtenido por esta institución en años recientes fue el Premio Nacional de Emprendimiento </w:t>
      </w:r>
      <w:r w:rsidRPr="00F72B45">
        <w:rPr>
          <w:rFonts w:ascii="Arial" w:hAnsi="Arial" w:cs="Arial"/>
          <w:bCs/>
          <w:highlight w:val="yellow"/>
        </w:rPr>
        <w:t>(ITESM, 2017)</w:t>
      </w:r>
      <w:r w:rsidRPr="00F72B45">
        <w:rPr>
          <w:rFonts w:ascii="Arial" w:hAnsi="Arial" w:cs="Arial"/>
          <w:bCs/>
        </w:rPr>
        <w:t xml:space="preserve"> otorgado por el Gobierno Federal en 2014.</w:t>
      </w:r>
    </w:p>
    <w:p w14:paraId="48D534A8" w14:textId="77777777" w:rsidR="00FB0087" w:rsidRPr="00F72B45" w:rsidRDefault="00FB0087" w:rsidP="00F72B45">
      <w:pPr>
        <w:spacing w:line="360" w:lineRule="auto"/>
        <w:jc w:val="both"/>
        <w:rPr>
          <w:rFonts w:ascii="Arial" w:hAnsi="Arial" w:cs="Arial"/>
          <w:bCs/>
          <w:lang w:val="es-MX" w:eastAsia="es-MX"/>
        </w:rPr>
      </w:pPr>
    </w:p>
    <w:p w14:paraId="3651ED45" w14:textId="00593801" w:rsidR="00872E13" w:rsidRDefault="00872E13">
      <w:pPr>
        <w:rPr>
          <w:rFonts w:ascii="Arial" w:hAnsi="Arial" w:cs="Arial"/>
          <w:bCs/>
          <w:lang w:val="es-MX" w:eastAsia="es-MX"/>
        </w:rPr>
      </w:pPr>
      <w:r>
        <w:rPr>
          <w:rFonts w:ascii="Arial" w:hAnsi="Arial" w:cs="Arial"/>
          <w:bCs/>
          <w:lang w:val="es-MX" w:eastAsia="es-MX"/>
        </w:rPr>
        <w:br w:type="page"/>
      </w:r>
    </w:p>
    <w:p w14:paraId="0DBF2B66" w14:textId="2079EBD6" w:rsidR="00872E13" w:rsidRPr="00D167EF" w:rsidRDefault="00872E13" w:rsidP="005F1EAE">
      <w:pPr>
        <w:pStyle w:val="Prrafodelista"/>
        <w:numPr>
          <w:ilvl w:val="2"/>
          <w:numId w:val="39"/>
        </w:numPr>
        <w:spacing w:line="360" w:lineRule="auto"/>
        <w:jc w:val="both"/>
        <w:rPr>
          <w:rFonts w:ascii="Arial" w:hAnsi="Arial" w:cs="Arial"/>
          <w:b/>
          <w:color w:val="1F3864" w:themeColor="accent1" w:themeShade="80"/>
        </w:rPr>
      </w:pPr>
      <w:r>
        <w:rPr>
          <w:rFonts w:ascii="Arial" w:hAnsi="Arial" w:cs="Arial"/>
          <w:b/>
          <w:color w:val="1F3864" w:themeColor="accent1" w:themeShade="80"/>
        </w:rPr>
        <w:lastRenderedPageBreak/>
        <w:t>Modelo educativo</w:t>
      </w:r>
    </w:p>
    <w:p w14:paraId="05E71938" w14:textId="77777777" w:rsidR="00872E13" w:rsidRPr="00F72B45" w:rsidRDefault="00872E13" w:rsidP="00F72B45">
      <w:pPr>
        <w:spacing w:line="360" w:lineRule="auto"/>
        <w:jc w:val="both"/>
        <w:rPr>
          <w:rFonts w:ascii="Arial" w:hAnsi="Arial" w:cs="Arial"/>
          <w:bCs/>
          <w:lang w:val="es-MX" w:eastAsia="es-MX"/>
        </w:rPr>
      </w:pPr>
    </w:p>
    <w:p w14:paraId="589C1072" w14:textId="5D1174AF" w:rsidR="00FB0087" w:rsidRPr="00F72B45" w:rsidRDefault="00FB0087" w:rsidP="00F72B45">
      <w:pPr>
        <w:pStyle w:val="NormalWeb"/>
        <w:spacing w:before="0" w:beforeAutospacing="0" w:after="0" w:afterAutospacing="0" w:line="360" w:lineRule="auto"/>
        <w:jc w:val="both"/>
        <w:rPr>
          <w:rFonts w:ascii="Arial" w:hAnsi="Arial" w:cs="Arial"/>
        </w:rPr>
      </w:pPr>
      <w:r w:rsidRPr="00F72B45">
        <w:rPr>
          <w:rFonts w:ascii="Arial" w:hAnsi="Arial" w:cs="Arial"/>
        </w:rPr>
        <w:t>Los desafíos actuales a nivel mundial incentivan las transformaciones de las instituciones para que éstas sean capaces de responder a los retos que enfrentan. Las escuelas de educación superior no son la excepción a estos desafíos, por lo que necesitan adaptar sus planes de estudio para formar estudiantes con las capacidades y herramientas necesarias</w:t>
      </w:r>
      <w:r w:rsidR="00872E13">
        <w:rPr>
          <w:rFonts w:ascii="Arial" w:hAnsi="Arial" w:cs="Arial"/>
        </w:rPr>
        <w:t xml:space="preserve"> que les permitan enfrentarlos.</w:t>
      </w:r>
    </w:p>
    <w:p w14:paraId="762FC133" w14:textId="77777777" w:rsidR="00FB0087" w:rsidRPr="00872E13" w:rsidRDefault="00FB0087" w:rsidP="00F72B45">
      <w:pPr>
        <w:spacing w:line="360" w:lineRule="auto"/>
        <w:jc w:val="both"/>
        <w:rPr>
          <w:rFonts w:ascii="Arial" w:hAnsi="Arial" w:cs="Arial"/>
          <w:lang w:val="es-MX"/>
        </w:rPr>
      </w:pPr>
    </w:p>
    <w:p w14:paraId="2113AEED" w14:textId="7479AF82" w:rsidR="00FB0087" w:rsidRPr="00F72B45" w:rsidRDefault="00FB0087" w:rsidP="00872E13">
      <w:pPr>
        <w:pStyle w:val="NormalWeb"/>
        <w:spacing w:before="0" w:beforeAutospacing="0" w:after="0" w:afterAutospacing="0" w:line="360" w:lineRule="auto"/>
        <w:ind w:firstLine="709"/>
        <w:jc w:val="both"/>
        <w:rPr>
          <w:rFonts w:ascii="Arial" w:hAnsi="Arial" w:cs="Arial"/>
        </w:rPr>
      </w:pPr>
      <w:r w:rsidRPr="00F72B45">
        <w:rPr>
          <w:rFonts w:ascii="Arial" w:hAnsi="Arial" w:cs="Arial"/>
        </w:rPr>
        <w:t xml:space="preserve">Teniendo en cuenta lo señalado en el párrafo anterior, en 2012, el Consejo Directivo del </w:t>
      </w:r>
      <w:r w:rsidRPr="00F72B45">
        <w:rPr>
          <w:rFonts w:ascii="Arial" w:hAnsi="Arial" w:cs="Arial"/>
          <w:bCs/>
        </w:rPr>
        <w:t>ITESM</w:t>
      </w:r>
      <w:r w:rsidRPr="00F72B45">
        <w:rPr>
          <w:rFonts w:ascii="Arial" w:hAnsi="Arial" w:cs="Arial"/>
        </w:rPr>
        <w:t xml:space="preserve"> determinó que era necesario “continuar elevando y fortaleciendo la calidad académica por lo cual se definió un modelo de transformación que permite alinear los elementos clave de la visión, la organización y la cultura de la institución” </w:t>
      </w:r>
      <w:r w:rsidR="00872E13">
        <w:rPr>
          <w:rFonts w:ascii="Arial" w:hAnsi="Arial" w:cs="Arial"/>
          <w:highlight w:val="yellow"/>
        </w:rPr>
        <w:t>(ITESM</w:t>
      </w:r>
      <w:r w:rsidRPr="00F72B45">
        <w:rPr>
          <w:rFonts w:ascii="Arial" w:hAnsi="Arial" w:cs="Arial"/>
          <w:highlight w:val="yellow"/>
        </w:rPr>
        <w:t>, 2016, p. 5)</w:t>
      </w:r>
      <w:r w:rsidRPr="00F72B45">
        <w:rPr>
          <w:rFonts w:ascii="Arial" w:hAnsi="Arial" w:cs="Arial"/>
        </w:rPr>
        <w:t xml:space="preserve">. Para el verano de 2013, la institución decidió transitar hacia el </w:t>
      </w:r>
      <w:r w:rsidR="00872E13">
        <w:rPr>
          <w:rFonts w:ascii="Arial" w:hAnsi="Arial" w:cs="Arial"/>
        </w:rPr>
        <w:t>M</w:t>
      </w:r>
      <w:r w:rsidRPr="00F72B45">
        <w:rPr>
          <w:rFonts w:ascii="Arial" w:hAnsi="Arial" w:cs="Arial"/>
        </w:rPr>
        <w:t>odelo Tec21, el cual tiene como misión preparar a los estudiantes de forma integral para que sean capaces de enfrentar los cambios constantes y al mismo tiempo asegurar su competitividad a nivel internacional.</w:t>
      </w:r>
    </w:p>
    <w:p w14:paraId="0B2A7512" w14:textId="77777777" w:rsidR="00FB0087" w:rsidRPr="00F72B45" w:rsidRDefault="00FB0087" w:rsidP="00F72B45">
      <w:pPr>
        <w:spacing w:line="360" w:lineRule="auto"/>
        <w:jc w:val="both"/>
        <w:rPr>
          <w:rFonts w:ascii="Arial" w:hAnsi="Arial" w:cs="Arial"/>
        </w:rPr>
      </w:pPr>
    </w:p>
    <w:p w14:paraId="31948BD3" w14:textId="79A947B5" w:rsidR="00FB0087" w:rsidRPr="00F72B45" w:rsidRDefault="00FB0087" w:rsidP="00872E13">
      <w:pPr>
        <w:pStyle w:val="NormalWeb"/>
        <w:spacing w:before="0" w:beforeAutospacing="0" w:after="0" w:afterAutospacing="0" w:line="360" w:lineRule="auto"/>
        <w:ind w:firstLine="709"/>
        <w:jc w:val="both"/>
        <w:rPr>
          <w:rFonts w:ascii="Arial" w:hAnsi="Arial" w:cs="Arial"/>
        </w:rPr>
      </w:pPr>
      <w:r w:rsidRPr="00F72B45">
        <w:rPr>
          <w:rFonts w:ascii="Arial" w:hAnsi="Arial" w:cs="Arial"/>
        </w:rPr>
        <w:t>El Modelo Educativo Tec21 pretende instruir a sus alumnos en distintas actividades que forman parte de sus programas académicos</w:t>
      </w:r>
      <w:r w:rsidR="00872E13">
        <w:rPr>
          <w:rFonts w:ascii="Arial" w:hAnsi="Arial" w:cs="Arial"/>
        </w:rPr>
        <w:t>;</w:t>
      </w:r>
      <w:r w:rsidRPr="00F72B45">
        <w:rPr>
          <w:rFonts w:ascii="Arial" w:hAnsi="Arial" w:cs="Arial"/>
        </w:rPr>
        <w:t xml:space="preserve"> además, dichos programas se ven complementados con otro tipo de iniciativas tales como la internacionalización, el emprendimiento, la responsabilidad social y las actividades deportivas y culturales.</w:t>
      </w:r>
      <w:r w:rsidR="00872E13">
        <w:rPr>
          <w:rFonts w:ascii="Arial" w:hAnsi="Arial" w:cs="Arial"/>
        </w:rPr>
        <w:t xml:space="preserve"> </w:t>
      </w:r>
      <w:r w:rsidRPr="00F72B45">
        <w:rPr>
          <w:rFonts w:ascii="Arial" w:hAnsi="Arial" w:cs="Arial"/>
        </w:rPr>
        <w:t>El objetiv</w:t>
      </w:r>
      <w:r w:rsidR="00872E13">
        <w:rPr>
          <w:rFonts w:ascii="Arial" w:hAnsi="Arial" w:cs="Arial"/>
        </w:rPr>
        <w:t>o del Modelo Educativo Tec21 es:</w:t>
      </w:r>
    </w:p>
    <w:p w14:paraId="2AC4E97B" w14:textId="77777777" w:rsidR="00FB0087" w:rsidRPr="00F72B45" w:rsidRDefault="00FB0087" w:rsidP="00F72B45">
      <w:pPr>
        <w:pStyle w:val="NormalWeb"/>
        <w:spacing w:before="0" w:beforeAutospacing="0" w:after="0" w:afterAutospacing="0" w:line="360" w:lineRule="auto"/>
        <w:jc w:val="both"/>
        <w:rPr>
          <w:rFonts w:ascii="Arial" w:hAnsi="Arial" w:cs="Arial"/>
        </w:rPr>
      </w:pPr>
    </w:p>
    <w:p w14:paraId="64C58B3F" w14:textId="620FE61F" w:rsidR="00FB0087" w:rsidRPr="00872E13" w:rsidRDefault="00FB0087" w:rsidP="00872E13">
      <w:pPr>
        <w:pStyle w:val="NormalWeb"/>
        <w:spacing w:before="0" w:beforeAutospacing="0" w:after="0" w:afterAutospacing="0" w:line="276" w:lineRule="auto"/>
        <w:ind w:left="567" w:right="616"/>
        <w:jc w:val="both"/>
        <w:rPr>
          <w:rFonts w:ascii="Arial" w:hAnsi="Arial" w:cs="Arial"/>
          <w:sz w:val="22"/>
          <w:szCs w:val="22"/>
        </w:rPr>
      </w:pPr>
      <w:r w:rsidRPr="00872E13">
        <w:rPr>
          <w:rFonts w:ascii="Arial" w:hAnsi="Arial" w:cs="Arial"/>
          <w:sz w:val="22"/>
          <w:szCs w:val="22"/>
        </w:rPr>
        <w:t>Brindar una formación integral y mejorar la competitividad de los alumnos en su campo profesional a través de potenciar las habilidades de las generaciones venideras para desarrollar las competencias que les permitan convertirse en líderes que enfrenten los reto</w:t>
      </w:r>
      <w:r w:rsidR="00872E13">
        <w:rPr>
          <w:rFonts w:ascii="Arial" w:hAnsi="Arial" w:cs="Arial"/>
          <w:sz w:val="22"/>
          <w:szCs w:val="22"/>
        </w:rPr>
        <w:t xml:space="preserve">s y oportunidades del siglo XXI </w:t>
      </w:r>
      <w:r w:rsidRPr="00872E13">
        <w:rPr>
          <w:rFonts w:ascii="Arial" w:hAnsi="Arial" w:cs="Arial"/>
          <w:sz w:val="22"/>
          <w:szCs w:val="22"/>
          <w:highlight w:val="yellow"/>
        </w:rPr>
        <w:t>(ITESM, 2016, p. 6).</w:t>
      </w:r>
    </w:p>
    <w:p w14:paraId="27AFE7D2" w14:textId="77777777" w:rsidR="00367CC8" w:rsidRPr="00F72B45" w:rsidRDefault="00367CC8" w:rsidP="00872E13">
      <w:pPr>
        <w:pStyle w:val="NormalWeb"/>
        <w:spacing w:before="0" w:beforeAutospacing="0" w:after="0" w:afterAutospacing="0" w:line="360" w:lineRule="auto"/>
        <w:jc w:val="both"/>
        <w:rPr>
          <w:rFonts w:ascii="Arial" w:hAnsi="Arial" w:cs="Arial"/>
        </w:rPr>
      </w:pPr>
    </w:p>
    <w:p w14:paraId="71F8BC8F" w14:textId="7D5C9B78" w:rsidR="00FB0087" w:rsidRPr="00F72B45" w:rsidRDefault="00FB0087" w:rsidP="00872E13">
      <w:pPr>
        <w:pStyle w:val="NormalWeb"/>
        <w:spacing w:before="0" w:beforeAutospacing="0" w:after="0" w:afterAutospacing="0" w:line="360" w:lineRule="auto"/>
        <w:ind w:firstLine="709"/>
        <w:jc w:val="both"/>
        <w:rPr>
          <w:rFonts w:ascii="Arial" w:hAnsi="Arial" w:cs="Arial"/>
        </w:rPr>
      </w:pPr>
      <w:r w:rsidRPr="00F72B45">
        <w:rPr>
          <w:rFonts w:ascii="Arial" w:hAnsi="Arial" w:cs="Arial"/>
        </w:rPr>
        <w:t>El pilar de este modelo son las competencias</w:t>
      </w:r>
      <w:r w:rsidR="002C4F23">
        <w:rPr>
          <w:rFonts w:ascii="Arial" w:hAnsi="Arial" w:cs="Arial"/>
        </w:rPr>
        <w:t>,</w:t>
      </w:r>
      <w:r w:rsidRPr="00F72B45">
        <w:rPr>
          <w:rFonts w:ascii="Arial" w:hAnsi="Arial" w:cs="Arial"/>
        </w:rPr>
        <w:t xml:space="preserve"> las cuales hacen referencia a conocimientos y procedimientos propios de la disciplina pero también a los valores y actitudes que posibilitan la formación de personas comprometidas enteramente </w:t>
      </w:r>
      <w:r w:rsidRPr="00F72B45">
        <w:rPr>
          <w:rFonts w:ascii="Arial" w:hAnsi="Arial" w:cs="Arial"/>
        </w:rPr>
        <w:lastRenderedPageBreak/>
        <w:t>con su profesión al mismo tiempo que participan y se interesan por la sociedad. En este modelo educativo existen dos categorías de competencias: las disciplinares que se refieren a los conocimientos, habilidades, actitudes y valores que son parte esencial de cada una de las profesiones y las transversales</w:t>
      </w:r>
      <w:r w:rsidR="002C4F23">
        <w:rPr>
          <w:rFonts w:ascii="Arial" w:hAnsi="Arial" w:cs="Arial"/>
        </w:rPr>
        <w:t>,</w:t>
      </w:r>
      <w:r w:rsidRPr="00F72B45">
        <w:rPr>
          <w:rFonts w:ascii="Arial" w:hAnsi="Arial" w:cs="Arial"/>
        </w:rPr>
        <w:t xml:space="preserve"> que son aquellas que sirven al egresado en su vida diaria e impactan en la calidad del ejercicio de su profesión.</w:t>
      </w:r>
    </w:p>
    <w:p w14:paraId="28577FDE" w14:textId="77777777" w:rsidR="00A83896" w:rsidRPr="00F72B45" w:rsidRDefault="00A83896" w:rsidP="00F72B45">
      <w:pPr>
        <w:pStyle w:val="NormalWeb"/>
        <w:spacing w:before="0" w:beforeAutospacing="0" w:after="0" w:afterAutospacing="0" w:line="360" w:lineRule="auto"/>
        <w:jc w:val="both"/>
        <w:rPr>
          <w:rFonts w:ascii="Arial" w:hAnsi="Arial" w:cs="Arial"/>
        </w:rPr>
      </w:pPr>
    </w:p>
    <w:p w14:paraId="6E66BD25" w14:textId="77777777" w:rsidR="00FB0087" w:rsidRDefault="00FB0087" w:rsidP="00F72B45">
      <w:pPr>
        <w:pStyle w:val="NormalWeb"/>
        <w:spacing w:before="0" w:beforeAutospacing="0" w:after="0" w:afterAutospacing="0" w:line="360" w:lineRule="auto"/>
        <w:jc w:val="both"/>
        <w:rPr>
          <w:rFonts w:ascii="Arial" w:hAnsi="Arial" w:cs="Arial"/>
          <w:lang w:val="es-ES" w:eastAsia="es-ES"/>
        </w:rPr>
      </w:pPr>
    </w:p>
    <w:p w14:paraId="7C3B6F3D" w14:textId="60434D1C" w:rsidR="002C4F23" w:rsidRPr="00D167EF" w:rsidRDefault="002C4F23" w:rsidP="005F1EAE">
      <w:pPr>
        <w:pStyle w:val="Prrafodelista"/>
        <w:numPr>
          <w:ilvl w:val="2"/>
          <w:numId w:val="39"/>
        </w:numPr>
        <w:spacing w:line="360" w:lineRule="auto"/>
        <w:jc w:val="both"/>
        <w:rPr>
          <w:rFonts w:ascii="Arial" w:hAnsi="Arial" w:cs="Arial"/>
          <w:b/>
          <w:color w:val="1F3864" w:themeColor="accent1" w:themeShade="80"/>
        </w:rPr>
      </w:pPr>
      <w:r>
        <w:rPr>
          <w:rFonts w:ascii="Arial" w:hAnsi="Arial" w:cs="Arial"/>
          <w:b/>
          <w:color w:val="1F3864" w:themeColor="accent1" w:themeShade="80"/>
        </w:rPr>
        <w:t>Estructura académico-administrativa</w:t>
      </w:r>
    </w:p>
    <w:p w14:paraId="64C532D1" w14:textId="77777777" w:rsidR="002C4F23" w:rsidRPr="00F72B45" w:rsidRDefault="002C4F23" w:rsidP="00F72B45">
      <w:pPr>
        <w:pStyle w:val="NormalWeb"/>
        <w:spacing w:before="0" w:beforeAutospacing="0" w:after="0" w:afterAutospacing="0" w:line="360" w:lineRule="auto"/>
        <w:jc w:val="both"/>
        <w:rPr>
          <w:rFonts w:ascii="Arial" w:hAnsi="Arial" w:cs="Arial"/>
          <w:lang w:val="es-ES" w:eastAsia="es-ES"/>
        </w:rPr>
      </w:pPr>
    </w:p>
    <w:p w14:paraId="1E8147AA" w14:textId="10F20D1B" w:rsidR="00FB0087" w:rsidRPr="00F72B45" w:rsidRDefault="00FB0087" w:rsidP="00F72B45">
      <w:pPr>
        <w:spacing w:line="360" w:lineRule="auto"/>
        <w:jc w:val="both"/>
        <w:rPr>
          <w:rFonts w:ascii="Arial" w:hAnsi="Arial" w:cs="Arial"/>
        </w:rPr>
      </w:pPr>
    </w:p>
    <w:p w14:paraId="60A6F815" w14:textId="2F05B0A8" w:rsidR="00FB0087" w:rsidRPr="00F72B45" w:rsidRDefault="00FB0087" w:rsidP="00F72B45">
      <w:pPr>
        <w:pStyle w:val="NormalWeb"/>
        <w:spacing w:before="0" w:beforeAutospacing="0" w:after="0" w:afterAutospacing="0" w:line="360" w:lineRule="auto"/>
        <w:jc w:val="both"/>
        <w:rPr>
          <w:rFonts w:ascii="Arial" w:hAnsi="Arial" w:cs="Arial"/>
        </w:rPr>
      </w:pPr>
      <w:r w:rsidRPr="00F72B45">
        <w:rPr>
          <w:rFonts w:ascii="Arial" w:hAnsi="Arial" w:cs="Arial"/>
          <w:noProof/>
          <w:lang w:val="en-US" w:eastAsia="en-US"/>
        </w:rPr>
        <w:drawing>
          <wp:inline distT="0" distB="0" distL="0" distR="0" wp14:anchorId="0753A4E3" wp14:editId="2DA85D07">
            <wp:extent cx="6123305" cy="3320415"/>
            <wp:effectExtent l="0" t="0" r="0" b="6985"/>
            <wp:docPr id="12" name="Imagen 12" descr="Estructura Academico Administrati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ructura Academico Administrativ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3305" cy="3320415"/>
                    </a:xfrm>
                    <a:prstGeom prst="rect">
                      <a:avLst/>
                    </a:prstGeom>
                    <a:noFill/>
                    <a:ln>
                      <a:noFill/>
                    </a:ln>
                  </pic:spPr>
                </pic:pic>
              </a:graphicData>
            </a:graphic>
          </wp:inline>
        </w:drawing>
      </w:r>
    </w:p>
    <w:p w14:paraId="08AFB39A" w14:textId="77777777" w:rsidR="002C4F23" w:rsidRPr="00E74095" w:rsidRDefault="002C4F23" w:rsidP="002C4F23">
      <w:pPr>
        <w:spacing w:line="360" w:lineRule="auto"/>
        <w:jc w:val="both"/>
        <w:rPr>
          <w:rFonts w:ascii="Arial" w:hAnsi="Arial" w:cs="Arial"/>
          <w:sz w:val="10"/>
          <w:szCs w:val="10"/>
          <w:highlight w:val="yellow"/>
        </w:rPr>
      </w:pPr>
    </w:p>
    <w:p w14:paraId="5789DA7C" w14:textId="6BD93BCB" w:rsidR="002C4F23" w:rsidRPr="00E74095" w:rsidRDefault="002C4F23" w:rsidP="002C4F23">
      <w:pPr>
        <w:jc w:val="center"/>
        <w:rPr>
          <w:rFonts w:ascii="Arial" w:hAnsi="Arial" w:cs="Arial"/>
          <w:b/>
          <w:sz w:val="20"/>
          <w:szCs w:val="20"/>
          <w:highlight w:val="yellow"/>
        </w:rPr>
      </w:pPr>
      <w:r>
        <w:rPr>
          <w:rFonts w:ascii="Arial" w:hAnsi="Arial" w:cs="Arial"/>
          <w:b/>
          <w:sz w:val="20"/>
          <w:szCs w:val="20"/>
          <w:highlight w:val="yellow"/>
        </w:rPr>
        <w:t>Fig. 1</w:t>
      </w:r>
      <w:r w:rsidRPr="00E74095">
        <w:rPr>
          <w:rFonts w:ascii="Arial" w:hAnsi="Arial" w:cs="Arial"/>
          <w:b/>
          <w:sz w:val="20"/>
          <w:szCs w:val="20"/>
          <w:highlight w:val="yellow"/>
        </w:rPr>
        <w:t xml:space="preserve">. </w:t>
      </w:r>
      <w:r>
        <w:rPr>
          <w:rFonts w:ascii="Arial" w:hAnsi="Arial" w:cs="Arial"/>
          <w:b/>
          <w:sz w:val="20"/>
          <w:szCs w:val="20"/>
          <w:highlight w:val="yellow"/>
        </w:rPr>
        <w:t>Organigrama del Instituto Tecnológico y de Estudios Superiores de Monterrey</w:t>
      </w:r>
    </w:p>
    <w:p w14:paraId="5E8FA215" w14:textId="3C5952DD" w:rsidR="002C4F23" w:rsidRPr="002C4F23" w:rsidRDefault="002C4F23" w:rsidP="002C4F23">
      <w:pPr>
        <w:jc w:val="center"/>
        <w:rPr>
          <w:rFonts w:ascii="Arial" w:hAnsi="Arial" w:cs="Arial"/>
          <w:b/>
          <w:sz w:val="20"/>
          <w:szCs w:val="20"/>
          <w:highlight w:val="yellow"/>
        </w:rPr>
      </w:pPr>
      <w:r w:rsidRPr="00E74095">
        <w:rPr>
          <w:rFonts w:ascii="Arial" w:hAnsi="Arial" w:cs="Arial"/>
          <w:b/>
          <w:sz w:val="20"/>
          <w:szCs w:val="20"/>
          <w:highlight w:val="yellow"/>
        </w:rPr>
        <w:t xml:space="preserve">Fuente: </w:t>
      </w:r>
      <w:r w:rsidRPr="002C4F23">
        <w:rPr>
          <w:rFonts w:ascii="Arial" w:hAnsi="Arial" w:cs="Arial"/>
          <w:b/>
          <w:sz w:val="20"/>
          <w:szCs w:val="20"/>
          <w:highlight w:val="yellow"/>
        </w:rPr>
        <w:t>ITESM, 2016. Recuperado de https://goo.gl/cekqqz</w:t>
      </w:r>
    </w:p>
    <w:p w14:paraId="4749F411" w14:textId="77777777" w:rsidR="002C4F23" w:rsidRDefault="002C4F23" w:rsidP="002C4F23">
      <w:pPr>
        <w:spacing w:line="360" w:lineRule="auto"/>
        <w:jc w:val="both"/>
        <w:rPr>
          <w:rFonts w:ascii="Arial" w:hAnsi="Arial" w:cs="Arial"/>
        </w:rPr>
      </w:pPr>
    </w:p>
    <w:p w14:paraId="04A233F7" w14:textId="08B4C683" w:rsidR="002C10BF" w:rsidRDefault="002C10BF">
      <w:pPr>
        <w:rPr>
          <w:rFonts w:ascii="Arial" w:hAnsi="Arial" w:cs="Arial"/>
        </w:rPr>
      </w:pPr>
      <w:r>
        <w:rPr>
          <w:rFonts w:ascii="Arial" w:hAnsi="Arial" w:cs="Arial"/>
        </w:rPr>
        <w:br w:type="page"/>
      </w:r>
    </w:p>
    <w:p w14:paraId="282F2D7C" w14:textId="11FFF78E" w:rsidR="002C10BF" w:rsidRPr="00D167EF" w:rsidRDefault="002C10BF" w:rsidP="005F1EAE">
      <w:pPr>
        <w:pStyle w:val="Prrafodelista"/>
        <w:numPr>
          <w:ilvl w:val="1"/>
          <w:numId w:val="39"/>
        </w:numPr>
        <w:spacing w:line="360" w:lineRule="auto"/>
        <w:ind w:left="567" w:hanging="567"/>
        <w:jc w:val="both"/>
        <w:rPr>
          <w:rFonts w:ascii="Arial" w:hAnsi="Arial" w:cs="Arial"/>
          <w:b/>
          <w:color w:val="1F3864" w:themeColor="accent1" w:themeShade="80"/>
        </w:rPr>
      </w:pPr>
      <w:r w:rsidRPr="00D167EF">
        <w:rPr>
          <w:rFonts w:ascii="Arial" w:hAnsi="Arial" w:cs="Arial"/>
          <w:b/>
          <w:color w:val="1F3864" w:themeColor="accent1" w:themeShade="80"/>
        </w:rPr>
        <w:lastRenderedPageBreak/>
        <w:t>El ITESM</w:t>
      </w:r>
      <w:r>
        <w:rPr>
          <w:rFonts w:ascii="Arial" w:hAnsi="Arial" w:cs="Arial"/>
          <w:b/>
          <w:color w:val="1F3864" w:themeColor="accent1" w:themeShade="80"/>
        </w:rPr>
        <w:t xml:space="preserve"> Campus Ciudad de México</w:t>
      </w:r>
    </w:p>
    <w:p w14:paraId="4419ADD9" w14:textId="77777777" w:rsidR="002C10BF" w:rsidRDefault="002C10BF" w:rsidP="002C4F23">
      <w:pPr>
        <w:spacing w:line="360" w:lineRule="auto"/>
        <w:jc w:val="both"/>
        <w:rPr>
          <w:rFonts w:ascii="Arial" w:hAnsi="Arial" w:cs="Arial"/>
        </w:rPr>
      </w:pPr>
    </w:p>
    <w:p w14:paraId="68C92C48" w14:textId="11199BCE" w:rsidR="002C10BF" w:rsidRPr="00D167EF" w:rsidRDefault="002C10BF" w:rsidP="005F1EAE">
      <w:pPr>
        <w:pStyle w:val="Prrafodelista"/>
        <w:numPr>
          <w:ilvl w:val="2"/>
          <w:numId w:val="39"/>
        </w:numPr>
        <w:spacing w:line="360" w:lineRule="auto"/>
        <w:jc w:val="both"/>
        <w:rPr>
          <w:rFonts w:ascii="Arial" w:hAnsi="Arial" w:cs="Arial"/>
          <w:b/>
          <w:color w:val="1F3864" w:themeColor="accent1" w:themeShade="80"/>
        </w:rPr>
      </w:pPr>
      <w:r>
        <w:rPr>
          <w:rFonts w:ascii="Arial" w:hAnsi="Arial" w:cs="Arial"/>
          <w:b/>
          <w:color w:val="1F3864" w:themeColor="accent1" w:themeShade="80"/>
        </w:rPr>
        <w:t>Antecedentes</w:t>
      </w:r>
    </w:p>
    <w:p w14:paraId="23C8C8B9" w14:textId="77777777" w:rsidR="002C10BF" w:rsidRPr="0016561C" w:rsidRDefault="002C10BF" w:rsidP="002C10BF">
      <w:pPr>
        <w:spacing w:line="360" w:lineRule="auto"/>
        <w:jc w:val="both"/>
        <w:rPr>
          <w:rFonts w:ascii="Arial" w:hAnsi="Arial" w:cs="Arial"/>
        </w:rPr>
      </w:pPr>
    </w:p>
    <w:p w14:paraId="2A46E142" w14:textId="411BD270" w:rsidR="00FB0087" w:rsidRPr="00F72B45" w:rsidRDefault="00FB0087" w:rsidP="002C10BF">
      <w:pPr>
        <w:pStyle w:val="NormalWeb"/>
        <w:spacing w:before="0" w:beforeAutospacing="0" w:after="0" w:afterAutospacing="0" w:line="360" w:lineRule="auto"/>
        <w:jc w:val="both"/>
        <w:rPr>
          <w:rFonts w:ascii="Arial" w:hAnsi="Arial" w:cs="Arial"/>
        </w:rPr>
      </w:pPr>
      <w:r w:rsidRPr="00F72B45">
        <w:rPr>
          <w:rFonts w:ascii="Arial" w:hAnsi="Arial" w:cs="Arial"/>
        </w:rPr>
        <w:t xml:space="preserve">La fundación del </w:t>
      </w:r>
      <w:r w:rsidRPr="00F72B45">
        <w:rPr>
          <w:rFonts w:ascii="Arial" w:hAnsi="Arial" w:cs="Arial"/>
          <w:bCs/>
        </w:rPr>
        <w:t>ITESM</w:t>
      </w:r>
      <w:r w:rsidRPr="00F72B45">
        <w:rPr>
          <w:rFonts w:ascii="Arial" w:hAnsi="Arial" w:cs="Arial"/>
        </w:rPr>
        <w:t xml:space="preserve"> Campus Ciudad de México data del año 1973, con la Escuela de Graduados en Administración. Dicha fundación estaba respaldada por la asociación civil denominada Educación Superior de México, A.C., la cual </w:t>
      </w:r>
      <w:r w:rsidR="002C10BF">
        <w:rPr>
          <w:rFonts w:ascii="Arial" w:hAnsi="Arial" w:cs="Arial"/>
        </w:rPr>
        <w:t>era</w:t>
      </w:r>
      <w:r w:rsidRPr="00F72B45">
        <w:rPr>
          <w:rFonts w:ascii="Arial" w:hAnsi="Arial" w:cs="Arial"/>
        </w:rPr>
        <w:t xml:space="preserve"> presidida por el Lic. Agustín F. Legorreta Chauvet.</w:t>
      </w:r>
    </w:p>
    <w:p w14:paraId="7C3C7BC9" w14:textId="77777777" w:rsidR="00FB0087" w:rsidRPr="00F72B45" w:rsidRDefault="00FB0087" w:rsidP="002C10BF">
      <w:pPr>
        <w:pStyle w:val="NormalWeb"/>
        <w:spacing w:before="0" w:beforeAutospacing="0" w:after="0" w:afterAutospacing="0" w:line="360" w:lineRule="auto"/>
        <w:jc w:val="both"/>
        <w:rPr>
          <w:rFonts w:ascii="Arial" w:hAnsi="Arial" w:cs="Arial"/>
        </w:rPr>
      </w:pPr>
    </w:p>
    <w:p w14:paraId="3765D3EB" w14:textId="781AB024" w:rsidR="00FB0087" w:rsidRPr="00F72B45" w:rsidRDefault="00FB0087" w:rsidP="002C10BF">
      <w:pPr>
        <w:pStyle w:val="NormalWeb"/>
        <w:spacing w:before="0" w:beforeAutospacing="0" w:after="0" w:afterAutospacing="0" w:line="360" w:lineRule="auto"/>
        <w:ind w:firstLine="709"/>
        <w:jc w:val="both"/>
        <w:rPr>
          <w:rFonts w:ascii="Arial" w:hAnsi="Arial" w:cs="Arial"/>
        </w:rPr>
      </w:pPr>
      <w:r w:rsidRPr="00F72B45">
        <w:rPr>
          <w:rFonts w:ascii="Arial" w:hAnsi="Arial" w:cs="Arial"/>
        </w:rPr>
        <w:t xml:space="preserve">Las primeras instalaciones de este campus se encontraban en la calle de Dr. Lucio No. 102 en la colonia Doctores, posteriormente las instalaciones se trasladaron a la </w:t>
      </w:r>
      <w:r w:rsidR="002C10BF">
        <w:rPr>
          <w:rFonts w:ascii="Arial" w:hAnsi="Arial" w:cs="Arial"/>
        </w:rPr>
        <w:t>D</w:t>
      </w:r>
      <w:r w:rsidRPr="00F72B45">
        <w:rPr>
          <w:rFonts w:ascii="Arial" w:hAnsi="Arial" w:cs="Arial"/>
        </w:rPr>
        <w:t>elegación Tlalpan</w:t>
      </w:r>
      <w:r w:rsidR="002C10BF">
        <w:rPr>
          <w:rFonts w:ascii="Arial" w:hAnsi="Arial" w:cs="Arial"/>
        </w:rPr>
        <w:t>,</w:t>
      </w:r>
      <w:r w:rsidRPr="00F72B45">
        <w:rPr>
          <w:rFonts w:ascii="Arial" w:hAnsi="Arial" w:cs="Arial"/>
        </w:rPr>
        <w:t xml:space="preserve"> al sur de la Ciudad de México.</w:t>
      </w:r>
    </w:p>
    <w:p w14:paraId="587FA8A0" w14:textId="77777777" w:rsidR="00FB0087" w:rsidRPr="00F72B45" w:rsidRDefault="00FB0087" w:rsidP="002C10BF">
      <w:pPr>
        <w:pStyle w:val="NormalWeb"/>
        <w:spacing w:before="0" w:beforeAutospacing="0" w:after="0" w:afterAutospacing="0" w:line="360" w:lineRule="auto"/>
        <w:jc w:val="both"/>
        <w:rPr>
          <w:rFonts w:ascii="Arial" w:hAnsi="Arial" w:cs="Arial"/>
        </w:rPr>
      </w:pPr>
    </w:p>
    <w:p w14:paraId="3474DC31" w14:textId="164079F6" w:rsidR="00FB0087" w:rsidRPr="00F72B45" w:rsidRDefault="00FB0087" w:rsidP="002C10BF">
      <w:pPr>
        <w:pStyle w:val="NormalWeb"/>
        <w:spacing w:before="0" w:beforeAutospacing="0" w:after="0" w:afterAutospacing="0" w:line="360" w:lineRule="auto"/>
        <w:ind w:firstLine="709"/>
        <w:jc w:val="both"/>
        <w:rPr>
          <w:rFonts w:ascii="Arial" w:hAnsi="Arial" w:cs="Arial"/>
        </w:rPr>
      </w:pPr>
      <w:r w:rsidRPr="00F72B45">
        <w:rPr>
          <w:rFonts w:ascii="Arial" w:hAnsi="Arial" w:cs="Arial"/>
        </w:rPr>
        <w:t xml:space="preserve">Fue hasta el año de 1976 cuando comenzaron a </w:t>
      </w:r>
      <w:r w:rsidR="002C10BF">
        <w:rPr>
          <w:rFonts w:ascii="Arial" w:hAnsi="Arial" w:cs="Arial"/>
        </w:rPr>
        <w:t>observarse</w:t>
      </w:r>
      <w:r w:rsidRPr="00F72B45">
        <w:rPr>
          <w:rFonts w:ascii="Arial" w:hAnsi="Arial" w:cs="Arial"/>
        </w:rPr>
        <w:t xml:space="preserve"> los resultados de este nuevo campus</w:t>
      </w:r>
      <w:r w:rsidR="002C10BF">
        <w:rPr>
          <w:rFonts w:ascii="Arial" w:hAnsi="Arial" w:cs="Arial"/>
        </w:rPr>
        <w:t>,</w:t>
      </w:r>
      <w:r w:rsidRPr="00F72B45">
        <w:rPr>
          <w:rFonts w:ascii="Arial" w:hAnsi="Arial" w:cs="Arial"/>
        </w:rPr>
        <w:t xml:space="preserve"> pues en este año se graduó la primera generación de Maestría en Administración. Debido a los buenos resultados de esta iniciativa</w:t>
      </w:r>
      <w:r w:rsidR="002C10BF">
        <w:rPr>
          <w:rFonts w:ascii="Arial" w:hAnsi="Arial" w:cs="Arial"/>
        </w:rPr>
        <w:t>,</w:t>
      </w:r>
      <w:r w:rsidRPr="00F72B45">
        <w:rPr>
          <w:rFonts w:ascii="Arial" w:hAnsi="Arial" w:cs="Arial"/>
        </w:rPr>
        <w:t xml:space="preserve"> dos años después se decidió dar inicio a una segunda maestría que fue en Administ</w:t>
      </w:r>
      <w:r w:rsidR="002C10BF">
        <w:rPr>
          <w:rFonts w:ascii="Arial" w:hAnsi="Arial" w:cs="Arial"/>
        </w:rPr>
        <w:t>ración Pública y posteriormente</w:t>
      </w:r>
      <w:r w:rsidRPr="00F72B45">
        <w:rPr>
          <w:rFonts w:ascii="Arial" w:hAnsi="Arial" w:cs="Arial"/>
        </w:rPr>
        <w:t xml:space="preserve"> se incorporó la </w:t>
      </w:r>
      <w:r w:rsidR="002C10BF">
        <w:rPr>
          <w:rFonts w:ascii="Arial" w:hAnsi="Arial" w:cs="Arial"/>
        </w:rPr>
        <w:t>M</w:t>
      </w:r>
      <w:r w:rsidRPr="00F72B45">
        <w:rPr>
          <w:rFonts w:ascii="Arial" w:hAnsi="Arial" w:cs="Arial"/>
        </w:rPr>
        <w:t xml:space="preserve">aestría en Administración de Empresas y el primer programa especializado en México de la </w:t>
      </w:r>
      <w:r w:rsidR="002C10BF">
        <w:rPr>
          <w:rFonts w:ascii="Arial" w:hAnsi="Arial" w:cs="Arial"/>
        </w:rPr>
        <w:t>M</w:t>
      </w:r>
      <w:r w:rsidRPr="00F72B45">
        <w:rPr>
          <w:rFonts w:ascii="Arial" w:hAnsi="Arial" w:cs="Arial"/>
        </w:rPr>
        <w:t>aes</w:t>
      </w:r>
      <w:r w:rsidR="002C10BF">
        <w:rPr>
          <w:rFonts w:ascii="Arial" w:hAnsi="Arial" w:cs="Arial"/>
        </w:rPr>
        <w:t>tría en Economía Administrativa</w:t>
      </w:r>
      <w:r w:rsidRPr="00F72B45">
        <w:rPr>
          <w:rFonts w:ascii="Arial" w:hAnsi="Arial" w:cs="Arial"/>
        </w:rPr>
        <w:t xml:space="preserve"> </w:t>
      </w:r>
      <w:r w:rsidRPr="00F72B45">
        <w:rPr>
          <w:rFonts w:ascii="Arial" w:hAnsi="Arial" w:cs="Arial"/>
          <w:highlight w:val="yellow"/>
        </w:rPr>
        <w:t>(ITESM, 1998, p. 42).</w:t>
      </w:r>
    </w:p>
    <w:p w14:paraId="02300405" w14:textId="77777777" w:rsidR="00FB0087" w:rsidRPr="00F72B45" w:rsidRDefault="00FB0087" w:rsidP="002C10BF">
      <w:pPr>
        <w:pStyle w:val="NormalWeb"/>
        <w:spacing w:before="0" w:beforeAutospacing="0" w:after="0" w:afterAutospacing="0" w:line="360" w:lineRule="auto"/>
        <w:jc w:val="both"/>
        <w:rPr>
          <w:rFonts w:ascii="Arial" w:hAnsi="Arial" w:cs="Arial"/>
        </w:rPr>
      </w:pPr>
    </w:p>
    <w:p w14:paraId="0716DA7C" w14:textId="41B4B41A" w:rsidR="00FB0087" w:rsidRPr="00F72B45" w:rsidRDefault="00FB0087" w:rsidP="002C10BF">
      <w:pPr>
        <w:pStyle w:val="NormalWeb"/>
        <w:spacing w:before="0" w:beforeAutospacing="0" w:after="0" w:afterAutospacing="0" w:line="360" w:lineRule="auto"/>
        <w:ind w:firstLine="709"/>
        <w:jc w:val="both"/>
        <w:rPr>
          <w:rFonts w:ascii="Arial" w:hAnsi="Arial" w:cs="Arial"/>
        </w:rPr>
      </w:pPr>
      <w:r w:rsidRPr="00F72B45">
        <w:rPr>
          <w:rFonts w:ascii="Arial" w:hAnsi="Arial" w:cs="Arial"/>
        </w:rPr>
        <w:t xml:space="preserve">El crecimiento tanto físico como </w:t>
      </w:r>
      <w:r w:rsidR="002C10BF">
        <w:rPr>
          <w:rFonts w:ascii="Arial" w:hAnsi="Arial" w:cs="Arial"/>
        </w:rPr>
        <w:t>d</w:t>
      </w:r>
      <w:r w:rsidRPr="00F72B45">
        <w:rPr>
          <w:rFonts w:ascii="Arial" w:hAnsi="Arial" w:cs="Arial"/>
        </w:rPr>
        <w:t xml:space="preserve">el prestigio del campus se fue dando poco a poco gracias al esfuerzo conjunto de toda su comunidad. Los logros empezaron </w:t>
      </w:r>
      <w:r w:rsidR="002C10BF">
        <w:rPr>
          <w:rFonts w:ascii="Arial" w:hAnsi="Arial" w:cs="Arial"/>
        </w:rPr>
        <w:t xml:space="preserve">a </w:t>
      </w:r>
      <w:r w:rsidRPr="00F72B45">
        <w:rPr>
          <w:rFonts w:ascii="Arial" w:hAnsi="Arial" w:cs="Arial"/>
        </w:rPr>
        <w:t xml:space="preserve">hacerse presentes y para 1983 el Campus Ciudad de México ingresó al </w:t>
      </w:r>
      <w:r w:rsidR="002C10BF">
        <w:rPr>
          <w:rFonts w:ascii="Arial" w:hAnsi="Arial" w:cs="Arial"/>
        </w:rPr>
        <w:t>C</w:t>
      </w:r>
      <w:r w:rsidRPr="00F72B45">
        <w:rPr>
          <w:rFonts w:ascii="Arial" w:hAnsi="Arial" w:cs="Arial"/>
        </w:rPr>
        <w:t xml:space="preserve">omité de </w:t>
      </w:r>
      <w:r w:rsidR="002C10BF">
        <w:rPr>
          <w:rFonts w:ascii="Arial" w:hAnsi="Arial" w:cs="Arial"/>
        </w:rPr>
        <w:t>D</w:t>
      </w:r>
      <w:r w:rsidRPr="00F72B45">
        <w:rPr>
          <w:rFonts w:ascii="Arial" w:hAnsi="Arial" w:cs="Arial"/>
        </w:rPr>
        <w:t xml:space="preserve">esarrollo e </w:t>
      </w:r>
      <w:r w:rsidR="002C10BF">
        <w:rPr>
          <w:rFonts w:ascii="Arial" w:hAnsi="Arial" w:cs="Arial"/>
        </w:rPr>
        <w:t>I</w:t>
      </w:r>
      <w:r w:rsidRPr="00F72B45">
        <w:rPr>
          <w:rFonts w:ascii="Arial" w:hAnsi="Arial" w:cs="Arial"/>
        </w:rPr>
        <w:t xml:space="preserve">nvestigación </w:t>
      </w:r>
      <w:r w:rsidR="002C10BF">
        <w:rPr>
          <w:rFonts w:ascii="Arial" w:hAnsi="Arial" w:cs="Arial"/>
        </w:rPr>
        <w:t>T</w:t>
      </w:r>
      <w:r w:rsidRPr="00F72B45">
        <w:rPr>
          <w:rFonts w:ascii="Arial" w:hAnsi="Arial" w:cs="Arial"/>
        </w:rPr>
        <w:t xml:space="preserve">ecnológica de la Cámara Nacional de la Industria de la Transformación (CANACINTRA), y también al </w:t>
      </w:r>
      <w:r w:rsidR="002C10BF">
        <w:rPr>
          <w:rFonts w:ascii="Arial" w:hAnsi="Arial" w:cs="Arial"/>
        </w:rPr>
        <w:t>C</w:t>
      </w:r>
      <w:r w:rsidRPr="00F72B45">
        <w:rPr>
          <w:rFonts w:ascii="Arial" w:hAnsi="Arial" w:cs="Arial"/>
        </w:rPr>
        <w:t xml:space="preserve">omité </w:t>
      </w:r>
      <w:r w:rsidR="002C10BF">
        <w:rPr>
          <w:rFonts w:ascii="Arial" w:hAnsi="Arial" w:cs="Arial"/>
        </w:rPr>
        <w:t>E</w:t>
      </w:r>
      <w:r w:rsidRPr="00F72B45">
        <w:rPr>
          <w:rFonts w:ascii="Arial" w:hAnsi="Arial" w:cs="Arial"/>
        </w:rPr>
        <w:t>ducativo de la Cámara</w:t>
      </w:r>
      <w:r w:rsidR="002C10BF">
        <w:rPr>
          <w:rFonts w:ascii="Arial" w:hAnsi="Arial" w:cs="Arial"/>
        </w:rPr>
        <w:t xml:space="preserve"> de Comercio;</w:t>
      </w:r>
      <w:r w:rsidRPr="00F72B45">
        <w:rPr>
          <w:rFonts w:ascii="Arial" w:hAnsi="Arial" w:cs="Arial"/>
        </w:rPr>
        <w:t xml:space="preserve"> en ese mismo año se consiguió otro logro muy relevante ya que se lograron establecer convenios para proyectos de intercambio y colaboración con diferentes universidades de Estados Unidos de América tales como: New York University, Boston University y Massachusetts Institute</w:t>
      </w:r>
      <w:r w:rsidR="002C10BF">
        <w:rPr>
          <w:rFonts w:ascii="Arial" w:hAnsi="Arial" w:cs="Arial"/>
        </w:rPr>
        <w:t xml:space="preserve"> Technology (MIT) y de Francia la </w:t>
      </w:r>
      <w:r w:rsidRPr="00F72B45">
        <w:rPr>
          <w:rFonts w:ascii="Arial" w:hAnsi="Arial" w:cs="Arial"/>
        </w:rPr>
        <w:t xml:space="preserve">École Supérieure de Commerce á Paris et Lyon </w:t>
      </w:r>
      <w:r w:rsidRPr="00F72B45">
        <w:rPr>
          <w:rFonts w:ascii="Arial" w:hAnsi="Arial" w:cs="Arial"/>
          <w:highlight w:val="yellow"/>
        </w:rPr>
        <w:t>(ITESM, 1998, p.</w:t>
      </w:r>
      <w:r w:rsidR="002C10BF">
        <w:rPr>
          <w:rFonts w:ascii="Arial" w:hAnsi="Arial" w:cs="Arial"/>
          <w:highlight w:val="yellow"/>
        </w:rPr>
        <w:t xml:space="preserve"> </w:t>
      </w:r>
      <w:r w:rsidRPr="00F72B45">
        <w:rPr>
          <w:rFonts w:ascii="Arial" w:hAnsi="Arial" w:cs="Arial"/>
          <w:highlight w:val="yellow"/>
        </w:rPr>
        <w:t>43)</w:t>
      </w:r>
      <w:r w:rsidR="002C10BF">
        <w:rPr>
          <w:rFonts w:ascii="Arial" w:hAnsi="Arial" w:cs="Arial"/>
        </w:rPr>
        <w:t>.</w:t>
      </w:r>
    </w:p>
    <w:p w14:paraId="12C8700A" w14:textId="77777777" w:rsidR="00FB0087" w:rsidRPr="002C10BF" w:rsidRDefault="00FB0087" w:rsidP="002C10BF">
      <w:pPr>
        <w:spacing w:line="360" w:lineRule="auto"/>
        <w:jc w:val="both"/>
        <w:rPr>
          <w:rFonts w:ascii="Arial" w:hAnsi="Arial" w:cs="Arial"/>
          <w:lang w:val="es-MX"/>
        </w:rPr>
      </w:pPr>
    </w:p>
    <w:p w14:paraId="2E7EE174" w14:textId="233677B0" w:rsidR="00FB0087" w:rsidRPr="00F72B45" w:rsidRDefault="00FB0087" w:rsidP="002C10BF">
      <w:pPr>
        <w:pStyle w:val="NormalWeb"/>
        <w:spacing w:before="0" w:beforeAutospacing="0" w:after="0" w:afterAutospacing="0" w:line="360" w:lineRule="auto"/>
        <w:ind w:firstLine="709"/>
        <w:jc w:val="both"/>
        <w:rPr>
          <w:rFonts w:ascii="Arial" w:hAnsi="Arial" w:cs="Arial"/>
        </w:rPr>
      </w:pPr>
      <w:r w:rsidRPr="00F72B45">
        <w:rPr>
          <w:rFonts w:ascii="Arial" w:hAnsi="Arial" w:cs="Arial"/>
        </w:rPr>
        <w:t>En 1985, se establecen tres centros especializados en investigación y de apoyo en diferentes planes educativos: “Centro de Administración Integral para la Calidad – Productividad, el Centro de Enseñanza Computarizada y el Centro de Investigac</w:t>
      </w:r>
      <w:r w:rsidR="007B0878">
        <w:rPr>
          <w:rFonts w:ascii="Arial" w:hAnsi="Arial" w:cs="Arial"/>
        </w:rPr>
        <w:t>iones y Desarrollo Empresarial”</w:t>
      </w:r>
      <w:r w:rsidRPr="00F72B45">
        <w:rPr>
          <w:rFonts w:ascii="Arial" w:hAnsi="Arial" w:cs="Arial"/>
        </w:rPr>
        <w:t xml:space="preserve"> </w:t>
      </w:r>
      <w:r w:rsidRPr="00F72B45">
        <w:rPr>
          <w:rFonts w:ascii="Arial" w:hAnsi="Arial" w:cs="Arial"/>
          <w:highlight w:val="yellow"/>
        </w:rPr>
        <w:t>(ITESM, 1998, p.</w:t>
      </w:r>
      <w:r w:rsidR="007B0878">
        <w:rPr>
          <w:rFonts w:ascii="Arial" w:hAnsi="Arial" w:cs="Arial"/>
          <w:highlight w:val="yellow"/>
        </w:rPr>
        <w:t xml:space="preserve"> </w:t>
      </w:r>
      <w:r w:rsidRPr="00F72B45">
        <w:rPr>
          <w:rFonts w:ascii="Arial" w:hAnsi="Arial" w:cs="Arial"/>
          <w:highlight w:val="yellow"/>
        </w:rPr>
        <w:t>43)</w:t>
      </w:r>
      <w:r w:rsidRPr="00F72B45">
        <w:rPr>
          <w:rFonts w:ascii="Arial" w:hAnsi="Arial" w:cs="Arial"/>
        </w:rPr>
        <w:t>.</w:t>
      </w:r>
    </w:p>
    <w:p w14:paraId="549BE1B7" w14:textId="77777777" w:rsidR="00FB0087" w:rsidRPr="00F72B45" w:rsidRDefault="00FB0087" w:rsidP="002C10BF">
      <w:pPr>
        <w:spacing w:line="360" w:lineRule="auto"/>
        <w:jc w:val="both"/>
        <w:rPr>
          <w:rFonts w:ascii="Arial" w:hAnsi="Arial" w:cs="Arial"/>
        </w:rPr>
      </w:pPr>
    </w:p>
    <w:p w14:paraId="7B2EFF02" w14:textId="77777777" w:rsidR="00FB0087" w:rsidRPr="00F72B45" w:rsidRDefault="00FB0087" w:rsidP="007B0878">
      <w:pPr>
        <w:pStyle w:val="NormalWeb"/>
        <w:spacing w:before="0" w:beforeAutospacing="0" w:after="0" w:afterAutospacing="0" w:line="360" w:lineRule="auto"/>
        <w:ind w:firstLine="709"/>
        <w:jc w:val="both"/>
        <w:rPr>
          <w:rFonts w:ascii="Arial" w:hAnsi="Arial" w:cs="Arial"/>
        </w:rPr>
      </w:pPr>
      <w:r w:rsidRPr="00F72B45">
        <w:rPr>
          <w:rFonts w:ascii="Arial" w:hAnsi="Arial" w:cs="Arial"/>
        </w:rPr>
        <w:t>Un año trascendente para el Campus Ciudad de México fue el de 1990, por dos hechos relevantes; el primero, fue el inicio del programa doctoral en Administración dirigido y operado por profesores del ITESM en colaboración con docentes de la Universidad de Texas; el segundo, fue la colocación de la primera piedra de las instalaciones en Tlalpan.</w:t>
      </w:r>
    </w:p>
    <w:p w14:paraId="128D79C3" w14:textId="77777777" w:rsidR="00FB0087" w:rsidRPr="00F72B45" w:rsidRDefault="00FB0087" w:rsidP="002C10BF">
      <w:pPr>
        <w:pStyle w:val="NormalWeb"/>
        <w:spacing w:before="0" w:beforeAutospacing="0" w:after="0" w:afterAutospacing="0" w:line="360" w:lineRule="auto"/>
        <w:jc w:val="both"/>
        <w:rPr>
          <w:rFonts w:ascii="Arial" w:hAnsi="Arial" w:cs="Arial"/>
        </w:rPr>
      </w:pPr>
    </w:p>
    <w:p w14:paraId="5884E356" w14:textId="647221E7" w:rsidR="00FB0087" w:rsidRPr="00F72B45" w:rsidRDefault="00FB0087" w:rsidP="007B0878">
      <w:pPr>
        <w:pStyle w:val="NormalWeb"/>
        <w:spacing w:before="0" w:beforeAutospacing="0" w:after="0" w:afterAutospacing="0" w:line="360" w:lineRule="auto"/>
        <w:ind w:firstLine="709"/>
        <w:jc w:val="both"/>
        <w:rPr>
          <w:rFonts w:ascii="Arial" w:hAnsi="Arial" w:cs="Arial"/>
        </w:rPr>
      </w:pPr>
      <w:r w:rsidRPr="00F72B45">
        <w:rPr>
          <w:rFonts w:ascii="Arial" w:hAnsi="Arial" w:cs="Arial"/>
        </w:rPr>
        <w:t xml:space="preserve">En 1991, el crecimiento del reconocimiento del </w:t>
      </w:r>
      <w:r w:rsidRPr="00F72B45">
        <w:rPr>
          <w:rFonts w:ascii="Arial" w:hAnsi="Arial" w:cs="Arial"/>
          <w:bCs/>
        </w:rPr>
        <w:t>ITESM</w:t>
      </w:r>
      <w:r w:rsidRPr="00F72B45">
        <w:rPr>
          <w:rFonts w:ascii="Arial" w:hAnsi="Arial" w:cs="Arial"/>
        </w:rPr>
        <w:t xml:space="preserve"> como una institución de excelencia trajo consigo que la oferta en los programas educativos se incrementara; en específico, se abrieron las nuevas carreras de: Licenciatura en Ciencias de la Comunicación, Ingeniero Mecánico Electricista e Ingeniero en Electrónica y Comunicaciones, además de esto el “Campus se convirtió en la primera institución latinoamericana en formar parte del consorcio de universidades que agrupa, entre otras, al MIT, Carnegie Mellon y Yale” </w:t>
      </w:r>
      <w:r w:rsidRPr="00F72B45">
        <w:rPr>
          <w:rFonts w:ascii="Arial" w:hAnsi="Arial" w:cs="Arial"/>
          <w:highlight w:val="yellow"/>
        </w:rPr>
        <w:t>(ITESM, 1998, p.</w:t>
      </w:r>
      <w:r w:rsidR="007B0878">
        <w:rPr>
          <w:rFonts w:ascii="Arial" w:hAnsi="Arial" w:cs="Arial"/>
          <w:highlight w:val="yellow"/>
        </w:rPr>
        <w:t xml:space="preserve"> </w:t>
      </w:r>
      <w:r w:rsidRPr="00F72B45">
        <w:rPr>
          <w:rFonts w:ascii="Arial" w:hAnsi="Arial" w:cs="Arial"/>
          <w:highlight w:val="yellow"/>
        </w:rPr>
        <w:t>43).</w:t>
      </w:r>
    </w:p>
    <w:p w14:paraId="7D124E9A" w14:textId="77777777" w:rsidR="00FB0087" w:rsidRPr="00F72B45" w:rsidRDefault="00FB0087" w:rsidP="002C10BF">
      <w:pPr>
        <w:pStyle w:val="NormalWeb"/>
        <w:spacing w:before="0" w:beforeAutospacing="0" w:after="0" w:afterAutospacing="0" w:line="360" w:lineRule="auto"/>
        <w:jc w:val="both"/>
        <w:rPr>
          <w:rFonts w:ascii="Arial" w:hAnsi="Arial" w:cs="Arial"/>
          <w:i/>
        </w:rPr>
      </w:pPr>
    </w:p>
    <w:p w14:paraId="425E6D85" w14:textId="62469AB9" w:rsidR="00FB0087" w:rsidRPr="00F72B45" w:rsidRDefault="00FB0087" w:rsidP="007B0878">
      <w:pPr>
        <w:pStyle w:val="NormalWeb"/>
        <w:spacing w:before="0" w:beforeAutospacing="0" w:after="0" w:afterAutospacing="0" w:line="360" w:lineRule="auto"/>
        <w:ind w:firstLine="709"/>
        <w:jc w:val="both"/>
        <w:rPr>
          <w:rFonts w:ascii="Arial" w:hAnsi="Arial" w:cs="Arial"/>
        </w:rPr>
      </w:pPr>
      <w:r w:rsidRPr="00F72B45">
        <w:rPr>
          <w:rFonts w:ascii="Arial" w:hAnsi="Arial" w:cs="Arial"/>
        </w:rPr>
        <w:t xml:space="preserve">Para 1993, se incorporan cinco carreras más: Licenciatura en Economía, Licenciatura en Comercio Internacional, Ingeniero en Sistemas Electrónicos, Ingeniero en Sistemas de Información e Ingeniero Mecánico Administrador. Asimismo, se reforma el programa de preparatoria para pasar de tradicional a bilingüe y se gradúa la primera generación </w:t>
      </w:r>
      <w:r w:rsidR="004A714A">
        <w:rPr>
          <w:rFonts w:ascii="Arial" w:hAnsi="Arial" w:cs="Arial"/>
        </w:rPr>
        <w:t>en este nivel educativo</w:t>
      </w:r>
      <w:r w:rsidRPr="00F72B45">
        <w:rPr>
          <w:rFonts w:ascii="Arial" w:hAnsi="Arial" w:cs="Arial"/>
        </w:rPr>
        <w:t>. Un año después, la primera generación de alumnos del nivel profesional se gradúa después de concluir su etapa de estudios en el Campus Ciudad de México.</w:t>
      </w:r>
    </w:p>
    <w:p w14:paraId="3B9C5FA8" w14:textId="77777777" w:rsidR="00FB0087" w:rsidRPr="004A714A" w:rsidRDefault="00FB0087" w:rsidP="002C10BF">
      <w:pPr>
        <w:spacing w:line="360" w:lineRule="auto"/>
        <w:jc w:val="both"/>
        <w:rPr>
          <w:rFonts w:ascii="Arial" w:hAnsi="Arial" w:cs="Arial"/>
          <w:lang w:val="es-MX"/>
        </w:rPr>
      </w:pPr>
    </w:p>
    <w:p w14:paraId="790E8FC9" w14:textId="74519E1B" w:rsidR="00FB0087" w:rsidRPr="00F72B45" w:rsidRDefault="00FB0087" w:rsidP="004A714A">
      <w:pPr>
        <w:pStyle w:val="NormalWeb"/>
        <w:spacing w:before="0" w:beforeAutospacing="0" w:after="0" w:afterAutospacing="0" w:line="360" w:lineRule="auto"/>
        <w:ind w:firstLine="709"/>
        <w:jc w:val="both"/>
        <w:rPr>
          <w:rFonts w:ascii="Arial" w:hAnsi="Arial" w:cs="Arial"/>
        </w:rPr>
      </w:pPr>
      <w:r w:rsidRPr="00F72B45">
        <w:rPr>
          <w:rFonts w:ascii="Arial" w:hAnsi="Arial" w:cs="Arial"/>
        </w:rPr>
        <w:t xml:space="preserve">Indiscutiblemente, la arquitectura de este campus es única pues el diseño de cada uno de sus edificios fue inspirado en la arquitectura mexicana del siglo XVII y tiene rasgos muy similares a la arquitectura del </w:t>
      </w:r>
      <w:r w:rsidR="004A714A">
        <w:rPr>
          <w:rFonts w:ascii="Arial" w:hAnsi="Arial" w:cs="Arial"/>
        </w:rPr>
        <w:t>C</w:t>
      </w:r>
      <w:r w:rsidRPr="00F72B45">
        <w:rPr>
          <w:rFonts w:ascii="Arial" w:hAnsi="Arial" w:cs="Arial"/>
        </w:rPr>
        <w:t xml:space="preserve">entro </w:t>
      </w:r>
      <w:r w:rsidR="004A714A">
        <w:rPr>
          <w:rFonts w:ascii="Arial" w:hAnsi="Arial" w:cs="Arial"/>
        </w:rPr>
        <w:t>H</w:t>
      </w:r>
      <w:r w:rsidRPr="00F72B45">
        <w:rPr>
          <w:rFonts w:ascii="Arial" w:hAnsi="Arial" w:cs="Arial"/>
        </w:rPr>
        <w:t xml:space="preserve">istórico de la Ciudad de </w:t>
      </w:r>
      <w:r w:rsidR="004A714A">
        <w:rPr>
          <w:rFonts w:ascii="Arial" w:hAnsi="Arial" w:cs="Arial"/>
        </w:rPr>
        <w:lastRenderedPageBreak/>
        <w:t xml:space="preserve">México. </w:t>
      </w:r>
      <w:r w:rsidRPr="00F72B45">
        <w:rPr>
          <w:rFonts w:ascii="Arial" w:hAnsi="Arial" w:cs="Arial"/>
        </w:rPr>
        <w:t>Cabe señalar que a este campus se</w:t>
      </w:r>
      <w:r w:rsidR="00271F1B" w:rsidRPr="00F72B45">
        <w:rPr>
          <w:rFonts w:ascii="Arial" w:hAnsi="Arial" w:cs="Arial"/>
        </w:rPr>
        <w:t xml:space="preserve"> le conoce como “el campus del a</w:t>
      </w:r>
      <w:r w:rsidRPr="00F72B45">
        <w:rPr>
          <w:rFonts w:ascii="Arial" w:hAnsi="Arial" w:cs="Arial"/>
        </w:rPr>
        <w:t xml:space="preserve">jedrez”, título que se ha ganado debido a que cada uno de sus edificios representa una pieza de este juego: </w:t>
      </w:r>
      <w:r w:rsidR="004A714A">
        <w:rPr>
          <w:rFonts w:ascii="Arial" w:hAnsi="Arial" w:cs="Arial"/>
        </w:rPr>
        <w:t>O</w:t>
      </w:r>
      <w:r w:rsidRPr="00F72B45">
        <w:rPr>
          <w:rFonts w:ascii="Arial" w:hAnsi="Arial" w:cs="Arial"/>
        </w:rPr>
        <w:t xml:space="preserve">ficinas IV al peón de la dama, Aulas I la torre del rey, </w:t>
      </w:r>
      <w:r w:rsidR="004A714A">
        <w:rPr>
          <w:rFonts w:ascii="Arial" w:hAnsi="Arial" w:cs="Arial"/>
        </w:rPr>
        <w:t>O</w:t>
      </w:r>
      <w:r w:rsidRPr="00F72B45">
        <w:rPr>
          <w:rFonts w:ascii="Arial" w:hAnsi="Arial" w:cs="Arial"/>
        </w:rPr>
        <w:t xml:space="preserve">ficinas </w:t>
      </w:r>
      <w:r w:rsidR="004A714A">
        <w:rPr>
          <w:rFonts w:ascii="Arial" w:hAnsi="Arial" w:cs="Arial"/>
        </w:rPr>
        <w:t xml:space="preserve">I </w:t>
      </w:r>
      <w:r w:rsidRPr="00F72B45">
        <w:rPr>
          <w:rFonts w:ascii="Arial" w:hAnsi="Arial" w:cs="Arial"/>
        </w:rPr>
        <w:t xml:space="preserve">el alfil, </w:t>
      </w:r>
      <w:r w:rsidR="004A714A">
        <w:rPr>
          <w:rFonts w:ascii="Arial" w:hAnsi="Arial" w:cs="Arial"/>
        </w:rPr>
        <w:t>O</w:t>
      </w:r>
      <w:r w:rsidRPr="00F72B45">
        <w:rPr>
          <w:rFonts w:ascii="Arial" w:hAnsi="Arial" w:cs="Arial"/>
        </w:rPr>
        <w:t xml:space="preserve">ficinas II </w:t>
      </w:r>
      <w:r w:rsidR="004A714A">
        <w:rPr>
          <w:rFonts w:ascii="Arial" w:hAnsi="Arial" w:cs="Arial"/>
        </w:rPr>
        <w:t xml:space="preserve">el </w:t>
      </w:r>
      <w:r w:rsidRPr="00F72B45">
        <w:rPr>
          <w:rFonts w:ascii="Arial" w:hAnsi="Arial" w:cs="Arial"/>
        </w:rPr>
        <w:t xml:space="preserve">peón de torre, </w:t>
      </w:r>
      <w:r w:rsidR="004A714A">
        <w:rPr>
          <w:rFonts w:ascii="Arial" w:hAnsi="Arial" w:cs="Arial"/>
        </w:rPr>
        <w:t>A</w:t>
      </w:r>
      <w:r w:rsidRPr="00F72B45">
        <w:rPr>
          <w:rFonts w:ascii="Arial" w:hAnsi="Arial" w:cs="Arial"/>
        </w:rPr>
        <w:t xml:space="preserve">ulas II </w:t>
      </w:r>
      <w:r w:rsidR="004A714A">
        <w:rPr>
          <w:rFonts w:ascii="Arial" w:hAnsi="Arial" w:cs="Arial"/>
        </w:rPr>
        <w:t xml:space="preserve">la </w:t>
      </w:r>
      <w:r w:rsidRPr="00F72B45">
        <w:rPr>
          <w:rFonts w:ascii="Arial" w:hAnsi="Arial" w:cs="Arial"/>
        </w:rPr>
        <w:t xml:space="preserve">torre de dama, </w:t>
      </w:r>
      <w:r w:rsidR="004A714A">
        <w:rPr>
          <w:rFonts w:ascii="Arial" w:hAnsi="Arial" w:cs="Arial"/>
        </w:rPr>
        <w:t>O</w:t>
      </w:r>
      <w:r w:rsidRPr="00F72B45">
        <w:rPr>
          <w:rFonts w:ascii="Arial" w:hAnsi="Arial" w:cs="Arial"/>
        </w:rPr>
        <w:t xml:space="preserve">ficinas III el caballo, </w:t>
      </w:r>
      <w:r w:rsidR="004A714A">
        <w:rPr>
          <w:rFonts w:ascii="Arial" w:hAnsi="Arial" w:cs="Arial"/>
        </w:rPr>
        <w:t>A</w:t>
      </w:r>
      <w:r w:rsidRPr="00F72B45">
        <w:rPr>
          <w:rFonts w:ascii="Arial" w:hAnsi="Arial" w:cs="Arial"/>
        </w:rPr>
        <w:t xml:space="preserve">ulas III </w:t>
      </w:r>
      <w:r w:rsidR="004A714A">
        <w:rPr>
          <w:rFonts w:ascii="Arial" w:hAnsi="Arial" w:cs="Arial"/>
        </w:rPr>
        <w:t xml:space="preserve">el </w:t>
      </w:r>
      <w:r w:rsidRPr="00F72B45">
        <w:rPr>
          <w:rFonts w:ascii="Arial" w:hAnsi="Arial" w:cs="Arial"/>
        </w:rPr>
        <w:t>peón de rey y para finalizar</w:t>
      </w:r>
      <w:r w:rsidR="004A714A">
        <w:rPr>
          <w:rFonts w:ascii="Arial" w:hAnsi="Arial" w:cs="Arial"/>
        </w:rPr>
        <w:t>,</w:t>
      </w:r>
      <w:r w:rsidRPr="00F72B45">
        <w:rPr>
          <w:rFonts w:ascii="Arial" w:hAnsi="Arial" w:cs="Arial"/>
        </w:rPr>
        <w:t xml:space="preserve"> pero no por ello menos importante, la </w:t>
      </w:r>
      <w:r w:rsidR="006B2218">
        <w:rPr>
          <w:rFonts w:ascii="Arial" w:hAnsi="Arial" w:cs="Arial"/>
        </w:rPr>
        <w:t>B</w:t>
      </w:r>
      <w:r w:rsidRPr="00F72B45">
        <w:rPr>
          <w:rFonts w:ascii="Arial" w:hAnsi="Arial" w:cs="Arial"/>
        </w:rPr>
        <w:t>iblioteca el rey; además el campus posee un tablero de ajedrez de tamaño real, el cual fue creado</w:t>
      </w:r>
      <w:r w:rsidR="006B2218">
        <w:rPr>
          <w:rFonts w:ascii="Arial" w:hAnsi="Arial" w:cs="Arial"/>
        </w:rPr>
        <w:t xml:space="preserve"> por el escultor Miguel Pedraza</w:t>
      </w:r>
      <w:r w:rsidRPr="00F72B45">
        <w:rPr>
          <w:rFonts w:ascii="Arial" w:hAnsi="Arial" w:cs="Arial"/>
        </w:rPr>
        <w:t xml:space="preserve"> </w:t>
      </w:r>
      <w:r w:rsidRPr="006B2218">
        <w:rPr>
          <w:rFonts w:ascii="Arial" w:hAnsi="Arial" w:cs="Arial"/>
          <w:highlight w:val="yellow"/>
        </w:rPr>
        <w:t>(ITESM, 1998, p.</w:t>
      </w:r>
      <w:r w:rsidR="006B2218" w:rsidRPr="006B2218">
        <w:rPr>
          <w:rFonts w:ascii="Arial" w:hAnsi="Arial" w:cs="Arial"/>
          <w:highlight w:val="yellow"/>
        </w:rPr>
        <w:t xml:space="preserve"> </w:t>
      </w:r>
      <w:r w:rsidRPr="006B2218">
        <w:rPr>
          <w:rFonts w:ascii="Arial" w:hAnsi="Arial" w:cs="Arial"/>
          <w:highlight w:val="yellow"/>
        </w:rPr>
        <w:t>45)</w:t>
      </w:r>
      <w:r w:rsidRPr="00F72B45">
        <w:rPr>
          <w:rFonts w:ascii="Arial" w:hAnsi="Arial" w:cs="Arial"/>
        </w:rPr>
        <w:t>.</w:t>
      </w:r>
    </w:p>
    <w:p w14:paraId="5F668B64" w14:textId="77777777" w:rsidR="00A83896" w:rsidRDefault="00A83896" w:rsidP="002C10BF">
      <w:pPr>
        <w:pStyle w:val="NormalWeb"/>
        <w:spacing w:before="0" w:beforeAutospacing="0" w:after="0" w:afterAutospacing="0" w:line="360" w:lineRule="auto"/>
        <w:jc w:val="both"/>
        <w:rPr>
          <w:rFonts w:ascii="Arial" w:hAnsi="Arial" w:cs="Arial"/>
        </w:rPr>
      </w:pPr>
    </w:p>
    <w:p w14:paraId="1AAB53E0" w14:textId="77777777" w:rsidR="006B2218" w:rsidRDefault="006B2218" w:rsidP="002C10BF">
      <w:pPr>
        <w:pStyle w:val="NormalWeb"/>
        <w:spacing w:before="0" w:beforeAutospacing="0" w:after="0" w:afterAutospacing="0" w:line="360" w:lineRule="auto"/>
        <w:jc w:val="both"/>
        <w:rPr>
          <w:rFonts w:ascii="Arial" w:hAnsi="Arial" w:cs="Arial"/>
        </w:rPr>
      </w:pPr>
    </w:p>
    <w:p w14:paraId="32EADB5A" w14:textId="36B1F174" w:rsidR="006B2218" w:rsidRPr="00D167EF" w:rsidRDefault="006B2218" w:rsidP="005F1EAE">
      <w:pPr>
        <w:pStyle w:val="Prrafodelista"/>
        <w:numPr>
          <w:ilvl w:val="2"/>
          <w:numId w:val="39"/>
        </w:numPr>
        <w:spacing w:line="360" w:lineRule="auto"/>
        <w:jc w:val="both"/>
        <w:rPr>
          <w:rFonts w:ascii="Arial" w:hAnsi="Arial" w:cs="Arial"/>
          <w:b/>
          <w:color w:val="1F3864" w:themeColor="accent1" w:themeShade="80"/>
        </w:rPr>
      </w:pPr>
      <w:r>
        <w:rPr>
          <w:rFonts w:ascii="Arial" w:hAnsi="Arial" w:cs="Arial"/>
          <w:b/>
          <w:color w:val="1F3864" w:themeColor="accent1" w:themeShade="80"/>
        </w:rPr>
        <w:t>Misión, visión y principios</w:t>
      </w:r>
    </w:p>
    <w:p w14:paraId="39BD6C27" w14:textId="77777777" w:rsidR="006B2218" w:rsidRPr="006B2218" w:rsidRDefault="006B2218" w:rsidP="002C10BF">
      <w:pPr>
        <w:pStyle w:val="NormalWeb"/>
        <w:spacing w:before="0" w:beforeAutospacing="0" w:after="0" w:afterAutospacing="0" w:line="360" w:lineRule="auto"/>
        <w:jc w:val="both"/>
        <w:rPr>
          <w:rFonts w:ascii="Arial" w:hAnsi="Arial" w:cs="Arial"/>
          <w:lang w:val="es-ES"/>
        </w:rPr>
      </w:pPr>
    </w:p>
    <w:p w14:paraId="4C7E5244" w14:textId="3AEA7326" w:rsidR="00FB0087" w:rsidRPr="00F72B45" w:rsidRDefault="00FB0087" w:rsidP="002C10BF">
      <w:pPr>
        <w:pStyle w:val="NormalWeb"/>
        <w:spacing w:before="0" w:beforeAutospacing="0" w:after="0" w:afterAutospacing="0" w:line="360" w:lineRule="auto"/>
        <w:jc w:val="both"/>
        <w:rPr>
          <w:rFonts w:ascii="Arial" w:hAnsi="Arial" w:cs="Arial"/>
        </w:rPr>
      </w:pPr>
      <w:r w:rsidRPr="00F72B45">
        <w:rPr>
          <w:rFonts w:ascii="Arial" w:hAnsi="Arial" w:cs="Arial"/>
        </w:rPr>
        <w:t>En el año 2005 se establecieron la Misión, Visión, Principios y Estrategias que habrían</w:t>
      </w:r>
      <w:r w:rsidR="0047319A">
        <w:rPr>
          <w:rFonts w:ascii="Arial" w:hAnsi="Arial" w:cs="Arial"/>
        </w:rPr>
        <w:t xml:space="preserve"> de regir al ITESM hasta 2015. C</w:t>
      </w:r>
      <w:r w:rsidRPr="00F72B45">
        <w:rPr>
          <w:rFonts w:ascii="Arial" w:hAnsi="Arial" w:cs="Arial"/>
        </w:rPr>
        <w:t>omo producto de diversas asambleas de consulta que se iniciaron a partir de la XIX Reunión de Consejeros celebrada en febrero de 2004, además de ello se utilizó la colaboración y opinión de docentes, profesores, alumnos, padres de familia y egresados, de reuniones de trabajo llevadas a cabo con rectores, vicerrectores y miembros del Consejo del Tecnológico de Monterrey.</w:t>
      </w:r>
    </w:p>
    <w:p w14:paraId="2526D299" w14:textId="77777777" w:rsidR="00FB0087" w:rsidRPr="00F72B45" w:rsidRDefault="00FB0087" w:rsidP="002C10BF">
      <w:pPr>
        <w:pStyle w:val="NormalWeb"/>
        <w:spacing w:before="0" w:beforeAutospacing="0" w:after="0" w:afterAutospacing="0" w:line="360" w:lineRule="auto"/>
        <w:jc w:val="both"/>
        <w:rPr>
          <w:rFonts w:ascii="Arial" w:hAnsi="Arial" w:cs="Arial"/>
        </w:rPr>
      </w:pPr>
    </w:p>
    <w:p w14:paraId="5D69ED87" w14:textId="593721D3" w:rsidR="00FB0087" w:rsidRPr="00F72B45" w:rsidRDefault="00FB0087" w:rsidP="0047319A">
      <w:pPr>
        <w:pStyle w:val="NormalWeb"/>
        <w:spacing w:before="0" w:beforeAutospacing="0" w:after="0" w:afterAutospacing="0" w:line="360" w:lineRule="auto"/>
        <w:ind w:firstLine="709"/>
        <w:jc w:val="both"/>
        <w:rPr>
          <w:rFonts w:ascii="Arial" w:hAnsi="Arial" w:cs="Arial"/>
        </w:rPr>
      </w:pPr>
      <w:r w:rsidRPr="00F72B45">
        <w:rPr>
          <w:rFonts w:ascii="Arial" w:hAnsi="Arial" w:cs="Arial"/>
        </w:rPr>
        <w:t>Posteriormente, en 2012, una nueva reunión del Consejo Directivo permitió redefinir el modelo institucional de tal manera que este se adaptara a la nueva visión, organización y cultura de la institución pues resultaba necesario hacer un recuento de los logros y fallas de la escuela de tal manera que estas pudiesen servir para e</w:t>
      </w:r>
      <w:r w:rsidR="0047319A">
        <w:rPr>
          <w:rFonts w:ascii="Arial" w:hAnsi="Arial" w:cs="Arial"/>
        </w:rPr>
        <w:t>l desarrollo de la institución.</w:t>
      </w:r>
    </w:p>
    <w:p w14:paraId="43CA4BDA" w14:textId="77777777" w:rsidR="00FB0087" w:rsidRPr="00F72B45" w:rsidRDefault="00FB0087" w:rsidP="002C10BF">
      <w:pPr>
        <w:pStyle w:val="NormalWeb"/>
        <w:spacing w:before="0" w:beforeAutospacing="0" w:after="0" w:afterAutospacing="0" w:line="360" w:lineRule="auto"/>
        <w:jc w:val="both"/>
        <w:rPr>
          <w:rFonts w:ascii="Arial" w:hAnsi="Arial" w:cs="Arial"/>
        </w:rPr>
      </w:pPr>
    </w:p>
    <w:p w14:paraId="42CCD50B" w14:textId="75EAAFD8" w:rsidR="00FB0087" w:rsidRPr="00F72B45" w:rsidRDefault="00FB0087" w:rsidP="0047319A">
      <w:pPr>
        <w:pStyle w:val="NormalWeb"/>
        <w:spacing w:before="0" w:beforeAutospacing="0" w:after="0" w:afterAutospacing="0" w:line="360" w:lineRule="auto"/>
        <w:ind w:firstLine="709"/>
        <w:jc w:val="both"/>
        <w:rPr>
          <w:rFonts w:ascii="Arial" w:hAnsi="Arial" w:cs="Arial"/>
        </w:rPr>
      </w:pPr>
      <w:r w:rsidRPr="00F72B45">
        <w:rPr>
          <w:rFonts w:ascii="Arial" w:hAnsi="Arial" w:cs="Arial"/>
        </w:rPr>
        <w:t xml:space="preserve">Por lo anterior, gracias a la participación de directivos, docentes, alumnos y exalumnos, se creó el “Plan Estratégico 2020”, que es un documento cuyo objetivo es comunicar el plan a seguir, dentro del modelo de transformación, que actualmente se sigue en el </w:t>
      </w:r>
      <w:r w:rsidRPr="00F72B45">
        <w:rPr>
          <w:rFonts w:ascii="Arial" w:hAnsi="Arial" w:cs="Arial"/>
          <w:bCs/>
        </w:rPr>
        <w:t>ITESM. Se le define como</w:t>
      </w:r>
      <w:r w:rsidRPr="00F72B45">
        <w:rPr>
          <w:rFonts w:ascii="Arial" w:hAnsi="Arial" w:cs="Arial"/>
        </w:rPr>
        <w:t xml:space="preserve"> “un instrumento vivo y de trabajo, un compás para guiar la toma de decisiones con el fin de cumplir los sueños y las metas planteadas” por sus directivos </w:t>
      </w:r>
      <w:r w:rsidRPr="00F72B45">
        <w:rPr>
          <w:rFonts w:ascii="Arial" w:hAnsi="Arial" w:cs="Arial"/>
          <w:highlight w:val="yellow"/>
        </w:rPr>
        <w:t>(ITESM B, 2016, p.</w:t>
      </w:r>
      <w:r w:rsidR="0047319A">
        <w:rPr>
          <w:rFonts w:ascii="Arial" w:hAnsi="Arial" w:cs="Arial"/>
          <w:highlight w:val="yellow"/>
        </w:rPr>
        <w:t xml:space="preserve"> </w:t>
      </w:r>
      <w:r w:rsidRPr="00F72B45">
        <w:rPr>
          <w:rFonts w:ascii="Arial" w:hAnsi="Arial" w:cs="Arial"/>
          <w:highlight w:val="yellow"/>
        </w:rPr>
        <w:t>4).</w:t>
      </w:r>
    </w:p>
    <w:p w14:paraId="4715E196" w14:textId="77777777" w:rsidR="00FB0087" w:rsidRPr="00F72B45" w:rsidRDefault="00FB0087" w:rsidP="002C10BF">
      <w:pPr>
        <w:pStyle w:val="NormalWeb"/>
        <w:spacing w:before="0" w:beforeAutospacing="0" w:after="0" w:afterAutospacing="0" w:line="360" w:lineRule="auto"/>
        <w:jc w:val="both"/>
        <w:rPr>
          <w:rFonts w:ascii="Arial" w:hAnsi="Arial" w:cs="Arial"/>
        </w:rPr>
      </w:pPr>
    </w:p>
    <w:p w14:paraId="2D7C021F" w14:textId="4D9CDBFB" w:rsidR="00FB0087" w:rsidRPr="00F72B45" w:rsidRDefault="0047319A" w:rsidP="002C10BF">
      <w:pPr>
        <w:pStyle w:val="NormalWeb"/>
        <w:spacing w:before="0" w:beforeAutospacing="0" w:after="0" w:afterAutospacing="0" w:line="360" w:lineRule="auto"/>
        <w:ind w:firstLine="720"/>
        <w:jc w:val="both"/>
        <w:rPr>
          <w:rFonts w:ascii="Arial" w:hAnsi="Arial" w:cs="Arial"/>
        </w:rPr>
      </w:pPr>
      <w:r>
        <w:rPr>
          <w:rFonts w:ascii="Arial" w:hAnsi="Arial" w:cs="Arial"/>
        </w:rPr>
        <w:t>D</w:t>
      </w:r>
      <w:r w:rsidR="00FB0087" w:rsidRPr="00F72B45">
        <w:rPr>
          <w:rFonts w:ascii="Arial" w:hAnsi="Arial" w:cs="Arial"/>
        </w:rPr>
        <w:t>ebe señalar</w:t>
      </w:r>
      <w:r>
        <w:rPr>
          <w:rFonts w:ascii="Arial" w:hAnsi="Arial" w:cs="Arial"/>
        </w:rPr>
        <w:t>se</w:t>
      </w:r>
      <w:r w:rsidR="00FB0087" w:rsidRPr="00F72B45">
        <w:rPr>
          <w:rFonts w:ascii="Arial" w:hAnsi="Arial" w:cs="Arial"/>
        </w:rPr>
        <w:t xml:space="preserve"> que si bien</w:t>
      </w:r>
      <w:r>
        <w:rPr>
          <w:rFonts w:ascii="Arial" w:hAnsi="Arial" w:cs="Arial"/>
        </w:rPr>
        <w:t xml:space="preserve"> en el Plan Estratégico 2020</w:t>
      </w:r>
      <w:r w:rsidR="00FB0087" w:rsidRPr="00F72B45">
        <w:rPr>
          <w:rFonts w:ascii="Arial" w:hAnsi="Arial" w:cs="Arial"/>
        </w:rPr>
        <w:t xml:space="preserve"> se tratan temas tales como lo relativo a la Organización, Cultura, Visión, Modelo de Transformación, entre otros, y se omiten los aspectos que se vinculan con la Misión y los Principios de la institución, pues éstos al ser ejes rectores, independientemente del tiempo y el espacio, permanecen intactos como pilares fundacionales del Tecnológico de Monterrey.</w:t>
      </w:r>
    </w:p>
    <w:p w14:paraId="096A35CF" w14:textId="77777777" w:rsidR="00FB0087" w:rsidRPr="00F72B45" w:rsidRDefault="00FB0087" w:rsidP="0047319A">
      <w:pPr>
        <w:pStyle w:val="NormalWeb"/>
        <w:spacing w:before="0" w:beforeAutospacing="0" w:after="0" w:afterAutospacing="0" w:line="360" w:lineRule="auto"/>
        <w:jc w:val="both"/>
        <w:rPr>
          <w:rFonts w:ascii="Arial" w:hAnsi="Arial" w:cs="Arial"/>
        </w:rPr>
      </w:pPr>
    </w:p>
    <w:p w14:paraId="565A601E" w14:textId="1A1CBCCA" w:rsidR="008F5E70" w:rsidRPr="0047319A" w:rsidRDefault="008F5E70" w:rsidP="0047319A">
      <w:pPr>
        <w:pStyle w:val="NormalWeb"/>
        <w:spacing w:before="0" w:beforeAutospacing="0" w:after="0" w:afterAutospacing="0" w:line="276" w:lineRule="auto"/>
        <w:ind w:left="567" w:right="616"/>
        <w:jc w:val="both"/>
        <w:rPr>
          <w:rFonts w:ascii="Arial" w:hAnsi="Arial" w:cs="Arial"/>
          <w:sz w:val="22"/>
          <w:szCs w:val="22"/>
        </w:rPr>
      </w:pPr>
      <w:r w:rsidRPr="0047319A">
        <w:rPr>
          <w:rFonts w:ascii="Arial" w:hAnsi="Arial" w:cs="Arial"/>
          <w:sz w:val="22"/>
          <w:szCs w:val="22"/>
        </w:rPr>
        <w:t xml:space="preserve">La Misión del Instituto Tecnológico y de Estudios Superiores de Monterrey es formar personas integras, éticas, con una </w:t>
      </w:r>
      <w:r w:rsidR="0047319A" w:rsidRPr="0047319A">
        <w:rPr>
          <w:rFonts w:ascii="Arial" w:hAnsi="Arial" w:cs="Arial"/>
          <w:sz w:val="22"/>
          <w:szCs w:val="22"/>
        </w:rPr>
        <w:t>visión</w:t>
      </w:r>
      <w:r w:rsidRPr="0047319A">
        <w:rPr>
          <w:rFonts w:ascii="Arial" w:hAnsi="Arial" w:cs="Arial"/>
          <w:sz w:val="22"/>
          <w:szCs w:val="22"/>
        </w:rPr>
        <w:t xml:space="preserve"> </w:t>
      </w:r>
      <w:r w:rsidR="0047319A" w:rsidRPr="0047319A">
        <w:rPr>
          <w:rFonts w:ascii="Arial" w:hAnsi="Arial" w:cs="Arial"/>
          <w:sz w:val="22"/>
          <w:szCs w:val="22"/>
        </w:rPr>
        <w:t>humanística</w:t>
      </w:r>
      <w:r w:rsidRPr="0047319A">
        <w:rPr>
          <w:rFonts w:ascii="Arial" w:hAnsi="Arial" w:cs="Arial"/>
          <w:sz w:val="22"/>
          <w:szCs w:val="22"/>
        </w:rPr>
        <w:t xml:space="preserve"> y competitivas internacionalmente en su campo profesional, que al mismo tiempo sean ciudadanos comprometidos con el desarrollo </w:t>
      </w:r>
      <w:r w:rsidR="0047319A" w:rsidRPr="0047319A">
        <w:rPr>
          <w:rFonts w:ascii="Arial" w:hAnsi="Arial" w:cs="Arial"/>
          <w:sz w:val="22"/>
          <w:szCs w:val="22"/>
        </w:rPr>
        <w:t>económico</w:t>
      </w:r>
      <w:r w:rsidRPr="0047319A">
        <w:rPr>
          <w:rFonts w:ascii="Arial" w:hAnsi="Arial" w:cs="Arial"/>
          <w:sz w:val="22"/>
          <w:szCs w:val="22"/>
        </w:rPr>
        <w:t xml:space="preserve">, </w:t>
      </w:r>
      <w:r w:rsidR="0047319A" w:rsidRPr="0047319A">
        <w:rPr>
          <w:rFonts w:ascii="Arial" w:hAnsi="Arial" w:cs="Arial"/>
          <w:sz w:val="22"/>
          <w:szCs w:val="22"/>
        </w:rPr>
        <w:t>político</w:t>
      </w:r>
      <w:r w:rsidRPr="0047319A">
        <w:rPr>
          <w:rFonts w:ascii="Arial" w:hAnsi="Arial" w:cs="Arial"/>
          <w:sz w:val="22"/>
          <w:szCs w:val="22"/>
        </w:rPr>
        <w:t>, social y cultural de su comunidad y con el uso soste</w:t>
      </w:r>
      <w:r w:rsidR="0047319A">
        <w:rPr>
          <w:rFonts w:ascii="Arial" w:hAnsi="Arial" w:cs="Arial"/>
          <w:sz w:val="22"/>
          <w:szCs w:val="22"/>
        </w:rPr>
        <w:t>nible de los recursos naturales</w:t>
      </w:r>
      <w:r w:rsidRPr="0047319A">
        <w:rPr>
          <w:rFonts w:ascii="Arial" w:hAnsi="Arial" w:cs="Arial"/>
          <w:sz w:val="22"/>
          <w:szCs w:val="22"/>
        </w:rPr>
        <w:t xml:space="preserve"> </w:t>
      </w:r>
      <w:r w:rsidRPr="0047319A">
        <w:rPr>
          <w:rFonts w:ascii="Arial" w:hAnsi="Arial" w:cs="Arial"/>
          <w:sz w:val="22"/>
          <w:szCs w:val="22"/>
          <w:highlight w:val="yellow"/>
        </w:rPr>
        <w:t>(ITESM B, 2016, p. 7)</w:t>
      </w:r>
      <w:r w:rsidR="0047319A">
        <w:rPr>
          <w:rFonts w:ascii="Arial" w:hAnsi="Arial" w:cs="Arial"/>
          <w:sz w:val="22"/>
          <w:szCs w:val="22"/>
        </w:rPr>
        <w:t>.</w:t>
      </w:r>
    </w:p>
    <w:p w14:paraId="642630A5" w14:textId="77777777" w:rsidR="008F5E70" w:rsidRPr="00F72B45" w:rsidRDefault="008F5E70" w:rsidP="0047319A">
      <w:pPr>
        <w:pStyle w:val="NormalWeb"/>
        <w:spacing w:before="0" w:beforeAutospacing="0" w:after="0" w:afterAutospacing="0" w:line="360" w:lineRule="auto"/>
        <w:jc w:val="both"/>
        <w:rPr>
          <w:rFonts w:ascii="Arial" w:hAnsi="Arial" w:cs="Arial"/>
        </w:rPr>
      </w:pPr>
    </w:p>
    <w:p w14:paraId="0EBA6A32" w14:textId="5A467C9E" w:rsidR="00FB0087" w:rsidRPr="00F72B45" w:rsidRDefault="00FB0087" w:rsidP="0047319A">
      <w:pPr>
        <w:spacing w:line="360" w:lineRule="auto"/>
        <w:ind w:firstLine="709"/>
        <w:jc w:val="both"/>
        <w:rPr>
          <w:rFonts w:ascii="Arial" w:hAnsi="Arial" w:cs="Arial"/>
        </w:rPr>
      </w:pPr>
      <w:r w:rsidRPr="00F72B45">
        <w:rPr>
          <w:rFonts w:ascii="Arial" w:hAnsi="Arial" w:cs="Arial"/>
        </w:rPr>
        <w:t xml:space="preserve">La Misión del Tecnológico de Monterrey </w:t>
      </w:r>
      <w:r w:rsidR="0047319A">
        <w:rPr>
          <w:rFonts w:ascii="Arial" w:hAnsi="Arial" w:cs="Arial"/>
        </w:rPr>
        <w:t>está</w:t>
      </w:r>
      <w:r w:rsidRPr="00F72B45">
        <w:rPr>
          <w:rFonts w:ascii="Arial" w:hAnsi="Arial" w:cs="Arial"/>
        </w:rPr>
        <w:t xml:space="preserve"> enfocada a la preparación de personas competitivas en su </w:t>
      </w:r>
      <w:r w:rsidR="008F5E70" w:rsidRPr="00F72B45">
        <w:rPr>
          <w:rFonts w:ascii="Arial" w:hAnsi="Arial" w:cs="Arial"/>
        </w:rPr>
        <w:t>profesión, asimismo</w:t>
      </w:r>
      <w:r w:rsidRPr="00F72B45">
        <w:rPr>
          <w:rFonts w:ascii="Arial" w:hAnsi="Arial" w:cs="Arial"/>
        </w:rPr>
        <w:t xml:space="preserve"> pretende crear seres humanos comprometidos con el entorno que los rodea en lo político, lo económico y lo social al mism</w:t>
      </w:r>
      <w:r w:rsidR="0047319A">
        <w:rPr>
          <w:rFonts w:ascii="Arial" w:hAnsi="Arial" w:cs="Arial"/>
        </w:rPr>
        <w:t>o tiempo que con la naturaleza.</w:t>
      </w:r>
      <w:r w:rsidRPr="00F72B45">
        <w:rPr>
          <w:rFonts w:ascii="Arial" w:hAnsi="Arial" w:cs="Arial"/>
        </w:rPr>
        <w:t xml:space="preserve"> En resume, la misión del </w:t>
      </w:r>
      <w:r w:rsidRPr="00F72B45">
        <w:rPr>
          <w:rFonts w:ascii="Arial" w:hAnsi="Arial" w:cs="Arial"/>
          <w:bCs/>
        </w:rPr>
        <w:t>ITESM</w:t>
      </w:r>
      <w:r w:rsidRPr="00F72B45">
        <w:rPr>
          <w:rFonts w:ascii="Arial" w:hAnsi="Arial" w:cs="Arial"/>
        </w:rPr>
        <w:t xml:space="preserve"> es formar personas íntegras y competitivas, por medio de sus programas educativos, de investigación y desarrollo, ITESM forma personas y transfiere el conocimiento para:</w:t>
      </w:r>
    </w:p>
    <w:p w14:paraId="2088B4FE" w14:textId="77777777" w:rsidR="00FB0087" w:rsidRPr="00F72B45" w:rsidRDefault="00FB0087" w:rsidP="002C10BF">
      <w:pPr>
        <w:pStyle w:val="NormalWeb"/>
        <w:spacing w:before="0" w:beforeAutospacing="0" w:after="0" w:afterAutospacing="0" w:line="360" w:lineRule="auto"/>
        <w:jc w:val="both"/>
        <w:rPr>
          <w:rFonts w:ascii="Arial" w:hAnsi="Arial" w:cs="Arial"/>
        </w:rPr>
      </w:pPr>
    </w:p>
    <w:p w14:paraId="379429EC" w14:textId="77777777" w:rsidR="00FB0087" w:rsidRPr="0047319A" w:rsidRDefault="00FB0087" w:rsidP="005F1EAE">
      <w:pPr>
        <w:pStyle w:val="NormalWeb"/>
        <w:numPr>
          <w:ilvl w:val="0"/>
          <w:numId w:val="12"/>
        </w:numPr>
        <w:tabs>
          <w:tab w:val="clear" w:pos="720"/>
          <w:tab w:val="num" w:pos="851"/>
        </w:tabs>
        <w:spacing w:before="0" w:beforeAutospacing="0" w:after="0" w:afterAutospacing="0" w:line="276" w:lineRule="auto"/>
        <w:ind w:left="851" w:right="616" w:hanging="284"/>
        <w:jc w:val="both"/>
        <w:textAlignment w:val="baseline"/>
        <w:rPr>
          <w:rFonts w:ascii="Arial" w:hAnsi="Arial" w:cs="Arial"/>
          <w:sz w:val="22"/>
          <w:szCs w:val="22"/>
        </w:rPr>
      </w:pPr>
      <w:r w:rsidRPr="0047319A">
        <w:rPr>
          <w:rFonts w:ascii="Arial" w:hAnsi="Arial" w:cs="Arial"/>
          <w:sz w:val="22"/>
          <w:szCs w:val="22"/>
        </w:rPr>
        <w:t>Promover la competitividad internacional de las empresas con base en el conocimiento, la innovación, el desarrollo tecnológico y el desarrollo sostenible.</w:t>
      </w:r>
    </w:p>
    <w:p w14:paraId="4A191EAC" w14:textId="77777777" w:rsidR="00FB0087" w:rsidRPr="0047319A" w:rsidRDefault="00FB0087" w:rsidP="005F1EAE">
      <w:pPr>
        <w:pStyle w:val="NormalWeb"/>
        <w:numPr>
          <w:ilvl w:val="0"/>
          <w:numId w:val="12"/>
        </w:numPr>
        <w:tabs>
          <w:tab w:val="clear" w:pos="720"/>
          <w:tab w:val="num" w:pos="851"/>
        </w:tabs>
        <w:spacing w:before="0" w:beforeAutospacing="0" w:after="0" w:afterAutospacing="0" w:line="276" w:lineRule="auto"/>
        <w:ind w:left="851" w:right="616" w:hanging="284"/>
        <w:jc w:val="both"/>
        <w:textAlignment w:val="baseline"/>
        <w:rPr>
          <w:rFonts w:ascii="Arial" w:hAnsi="Arial" w:cs="Arial"/>
          <w:sz w:val="22"/>
          <w:szCs w:val="22"/>
        </w:rPr>
      </w:pPr>
      <w:r w:rsidRPr="0047319A">
        <w:rPr>
          <w:rFonts w:ascii="Arial" w:hAnsi="Arial" w:cs="Arial"/>
          <w:sz w:val="22"/>
          <w:szCs w:val="22"/>
        </w:rPr>
        <w:t>Desarrollar modelos de gestión de empresas para competir en una economía globalizada.</w:t>
      </w:r>
    </w:p>
    <w:p w14:paraId="40BA8174" w14:textId="77777777" w:rsidR="00FB0087" w:rsidRPr="0047319A" w:rsidRDefault="00FB0087" w:rsidP="005F1EAE">
      <w:pPr>
        <w:pStyle w:val="NormalWeb"/>
        <w:numPr>
          <w:ilvl w:val="0"/>
          <w:numId w:val="12"/>
        </w:numPr>
        <w:tabs>
          <w:tab w:val="clear" w:pos="720"/>
          <w:tab w:val="num" w:pos="851"/>
        </w:tabs>
        <w:spacing w:before="0" w:beforeAutospacing="0" w:after="0" w:afterAutospacing="0" w:line="276" w:lineRule="auto"/>
        <w:ind w:left="851" w:right="616" w:hanging="284"/>
        <w:jc w:val="both"/>
        <w:textAlignment w:val="baseline"/>
        <w:rPr>
          <w:rFonts w:ascii="Arial" w:hAnsi="Arial" w:cs="Arial"/>
          <w:sz w:val="22"/>
          <w:szCs w:val="22"/>
        </w:rPr>
      </w:pPr>
      <w:r w:rsidRPr="0047319A">
        <w:rPr>
          <w:rFonts w:ascii="Arial" w:hAnsi="Arial" w:cs="Arial"/>
          <w:sz w:val="22"/>
          <w:szCs w:val="22"/>
        </w:rPr>
        <w:t>Crear, implantar y transferir modelos y redes de incubadoras para contribuir a la generación de empresas.</w:t>
      </w:r>
    </w:p>
    <w:p w14:paraId="4E05183B" w14:textId="77777777" w:rsidR="00FB0087" w:rsidRPr="0047319A" w:rsidRDefault="00FB0087" w:rsidP="005F1EAE">
      <w:pPr>
        <w:pStyle w:val="NormalWeb"/>
        <w:numPr>
          <w:ilvl w:val="0"/>
          <w:numId w:val="12"/>
        </w:numPr>
        <w:tabs>
          <w:tab w:val="clear" w:pos="720"/>
          <w:tab w:val="num" w:pos="851"/>
        </w:tabs>
        <w:spacing w:before="0" w:beforeAutospacing="0" w:after="0" w:afterAutospacing="0" w:line="276" w:lineRule="auto"/>
        <w:ind w:left="851" w:right="616" w:hanging="284"/>
        <w:jc w:val="both"/>
        <w:textAlignment w:val="baseline"/>
        <w:rPr>
          <w:rFonts w:ascii="Arial" w:hAnsi="Arial" w:cs="Arial"/>
          <w:sz w:val="22"/>
          <w:szCs w:val="22"/>
        </w:rPr>
      </w:pPr>
      <w:r w:rsidRPr="0047319A">
        <w:rPr>
          <w:rFonts w:ascii="Arial" w:hAnsi="Arial" w:cs="Arial"/>
          <w:sz w:val="22"/>
          <w:szCs w:val="22"/>
        </w:rPr>
        <w:t>Colaborar en la profesionalización de la administración pública; y analizar y plantear políticas públicas para el desarrollo del país.</w:t>
      </w:r>
    </w:p>
    <w:p w14:paraId="347F6826" w14:textId="30F4E66A" w:rsidR="00FB0087" w:rsidRPr="0047319A" w:rsidRDefault="00FB0087" w:rsidP="005F1EAE">
      <w:pPr>
        <w:pStyle w:val="NormalWeb"/>
        <w:numPr>
          <w:ilvl w:val="0"/>
          <w:numId w:val="12"/>
        </w:numPr>
        <w:tabs>
          <w:tab w:val="clear" w:pos="720"/>
          <w:tab w:val="num" w:pos="851"/>
        </w:tabs>
        <w:spacing w:before="0" w:beforeAutospacing="0" w:after="0" w:afterAutospacing="0" w:line="276" w:lineRule="auto"/>
        <w:ind w:left="851" w:right="616" w:hanging="284"/>
        <w:jc w:val="both"/>
        <w:textAlignment w:val="baseline"/>
        <w:rPr>
          <w:rFonts w:ascii="Arial" w:hAnsi="Arial" w:cs="Arial"/>
          <w:sz w:val="22"/>
          <w:szCs w:val="22"/>
        </w:rPr>
      </w:pPr>
      <w:r w:rsidRPr="0047319A">
        <w:rPr>
          <w:rFonts w:ascii="Arial" w:hAnsi="Arial" w:cs="Arial"/>
          <w:sz w:val="22"/>
          <w:szCs w:val="22"/>
        </w:rPr>
        <w:t>Contribuir al desarrollo sostenible de la comunidad con modelos y sistemas innovadores para mejorarla en lo educativ</w:t>
      </w:r>
      <w:r w:rsidR="0047319A">
        <w:rPr>
          <w:rFonts w:ascii="Arial" w:hAnsi="Arial" w:cs="Arial"/>
          <w:sz w:val="22"/>
          <w:szCs w:val="22"/>
        </w:rPr>
        <w:t>o, social, económico y político</w:t>
      </w:r>
      <w:r w:rsidRPr="0047319A">
        <w:rPr>
          <w:rFonts w:ascii="Arial" w:hAnsi="Arial" w:cs="Arial"/>
          <w:sz w:val="22"/>
          <w:szCs w:val="22"/>
        </w:rPr>
        <w:t xml:space="preserve"> </w:t>
      </w:r>
      <w:r w:rsidRPr="0047319A">
        <w:rPr>
          <w:rFonts w:ascii="Arial" w:hAnsi="Arial" w:cs="Arial"/>
          <w:sz w:val="22"/>
          <w:szCs w:val="22"/>
          <w:highlight w:val="yellow"/>
        </w:rPr>
        <w:t>(ITESM, 2016)</w:t>
      </w:r>
      <w:r w:rsidR="0047319A">
        <w:rPr>
          <w:rFonts w:ascii="Arial" w:hAnsi="Arial" w:cs="Arial"/>
          <w:sz w:val="22"/>
          <w:szCs w:val="22"/>
        </w:rPr>
        <w:t>.</w:t>
      </w:r>
    </w:p>
    <w:p w14:paraId="0C84B874" w14:textId="77777777" w:rsidR="00271F1B" w:rsidRDefault="00271F1B" w:rsidP="002C10BF">
      <w:pPr>
        <w:pStyle w:val="NormalWeb"/>
        <w:spacing w:before="0" w:beforeAutospacing="0" w:after="0" w:afterAutospacing="0" w:line="360" w:lineRule="auto"/>
        <w:jc w:val="both"/>
        <w:rPr>
          <w:rFonts w:ascii="Arial" w:hAnsi="Arial" w:cs="Arial"/>
          <w:bCs/>
        </w:rPr>
      </w:pPr>
    </w:p>
    <w:p w14:paraId="3E382F13" w14:textId="0C72B915" w:rsidR="0047319A" w:rsidRDefault="0047319A">
      <w:pPr>
        <w:rPr>
          <w:rFonts w:ascii="Arial" w:hAnsi="Arial" w:cs="Arial"/>
          <w:bCs/>
          <w:lang w:val="es-MX" w:eastAsia="es-MX"/>
        </w:rPr>
      </w:pPr>
      <w:r>
        <w:rPr>
          <w:rFonts w:ascii="Arial" w:hAnsi="Arial" w:cs="Arial"/>
          <w:bCs/>
        </w:rPr>
        <w:br w:type="page"/>
      </w:r>
    </w:p>
    <w:p w14:paraId="3807CC50" w14:textId="77777777" w:rsidR="00FB0087" w:rsidRPr="0047319A" w:rsidRDefault="00FB0087" w:rsidP="002C10BF">
      <w:pPr>
        <w:pStyle w:val="NormalWeb"/>
        <w:spacing w:before="0" w:beforeAutospacing="0" w:after="0" w:afterAutospacing="0" w:line="360" w:lineRule="auto"/>
        <w:jc w:val="both"/>
        <w:rPr>
          <w:rFonts w:ascii="Arial" w:hAnsi="Arial" w:cs="Arial"/>
          <w:b/>
          <w:bCs/>
        </w:rPr>
      </w:pPr>
      <w:r w:rsidRPr="0047319A">
        <w:rPr>
          <w:rFonts w:ascii="Arial" w:hAnsi="Arial" w:cs="Arial"/>
          <w:b/>
          <w:bCs/>
        </w:rPr>
        <w:lastRenderedPageBreak/>
        <w:t>Principios</w:t>
      </w:r>
    </w:p>
    <w:p w14:paraId="5AA5025F" w14:textId="77777777" w:rsidR="00271F1B" w:rsidRPr="00F72B45" w:rsidRDefault="00271F1B" w:rsidP="002C10BF">
      <w:pPr>
        <w:pStyle w:val="NormalWeb"/>
        <w:spacing w:before="0" w:beforeAutospacing="0" w:after="0" w:afterAutospacing="0" w:line="360" w:lineRule="auto"/>
        <w:jc w:val="both"/>
        <w:rPr>
          <w:rFonts w:ascii="Arial" w:hAnsi="Arial" w:cs="Arial"/>
          <w:bCs/>
        </w:rPr>
      </w:pPr>
    </w:p>
    <w:p w14:paraId="1E35E737" w14:textId="669693A3" w:rsidR="00FB0087" w:rsidRDefault="0047319A" w:rsidP="002C10BF">
      <w:pPr>
        <w:pStyle w:val="NormalWeb"/>
        <w:spacing w:before="0" w:beforeAutospacing="0" w:after="0" w:afterAutospacing="0" w:line="360" w:lineRule="auto"/>
        <w:jc w:val="both"/>
        <w:rPr>
          <w:rFonts w:ascii="Arial" w:hAnsi="Arial" w:cs="Arial"/>
        </w:rPr>
      </w:pPr>
      <w:r>
        <w:rPr>
          <w:rFonts w:ascii="Arial" w:hAnsi="Arial" w:cs="Arial"/>
        </w:rPr>
        <w:t>H</w:t>
      </w:r>
      <w:r w:rsidR="00FB0087" w:rsidRPr="00F72B45">
        <w:rPr>
          <w:rFonts w:ascii="Arial" w:hAnsi="Arial" w:cs="Arial"/>
        </w:rPr>
        <w:t xml:space="preserve">oy en día el </w:t>
      </w:r>
      <w:r w:rsidR="00FB0087" w:rsidRPr="00F72B45">
        <w:rPr>
          <w:rFonts w:ascii="Arial" w:hAnsi="Arial" w:cs="Arial"/>
          <w:bCs/>
        </w:rPr>
        <w:t>ITESM</w:t>
      </w:r>
      <w:r w:rsidR="00FB0087" w:rsidRPr="00F72B45">
        <w:rPr>
          <w:rFonts w:ascii="Arial" w:hAnsi="Arial" w:cs="Arial"/>
        </w:rPr>
        <w:t xml:space="preserve"> cuenta con más de 30 campi</w:t>
      </w:r>
      <w:r>
        <w:rPr>
          <w:rFonts w:ascii="Arial" w:hAnsi="Arial" w:cs="Arial"/>
        </w:rPr>
        <w:t>,</w:t>
      </w:r>
      <w:r w:rsidR="00FB0087" w:rsidRPr="00F72B45">
        <w:rPr>
          <w:rFonts w:ascii="Arial" w:hAnsi="Arial" w:cs="Arial"/>
        </w:rPr>
        <w:t xml:space="preserve"> motivo por el cual se necesita dotar a todo su comunidad de varios elementos que promuevan la identidad y la unidad; los Principios del </w:t>
      </w:r>
      <w:r w:rsidR="00FB0087" w:rsidRPr="00F72B45">
        <w:rPr>
          <w:rFonts w:ascii="Arial" w:hAnsi="Arial" w:cs="Arial"/>
          <w:bCs/>
        </w:rPr>
        <w:t>ITESM</w:t>
      </w:r>
      <w:r w:rsidR="00FB0087" w:rsidRPr="00F72B45">
        <w:rPr>
          <w:rFonts w:ascii="Arial" w:hAnsi="Arial" w:cs="Arial"/>
        </w:rPr>
        <w:t xml:space="preserve"> han fungido como ese factor que promueve la unidad e identidad de todos sus campi, además dichos principios constituyen el fundamento de los reglamentos y normas que docentes y estudiantes deben observar. Tales</w:t>
      </w:r>
      <w:r>
        <w:rPr>
          <w:rFonts w:ascii="Arial" w:hAnsi="Arial" w:cs="Arial"/>
        </w:rPr>
        <w:t xml:space="preserve"> principios son los siguientes:</w:t>
      </w:r>
    </w:p>
    <w:p w14:paraId="06BB9D84" w14:textId="77777777" w:rsidR="0047319A" w:rsidRPr="00F72B45" w:rsidRDefault="0047319A" w:rsidP="002C10BF">
      <w:pPr>
        <w:pStyle w:val="NormalWeb"/>
        <w:spacing w:before="0" w:beforeAutospacing="0" w:after="0" w:afterAutospacing="0" w:line="360" w:lineRule="auto"/>
        <w:jc w:val="both"/>
        <w:rPr>
          <w:rFonts w:ascii="Arial" w:hAnsi="Arial" w:cs="Arial"/>
        </w:rPr>
      </w:pPr>
    </w:p>
    <w:p w14:paraId="14F3EDC5" w14:textId="67AFB50B" w:rsidR="00FB0087" w:rsidRPr="0047319A" w:rsidRDefault="00FB0087" w:rsidP="005F1EAE">
      <w:pPr>
        <w:pStyle w:val="NormalWeb"/>
        <w:numPr>
          <w:ilvl w:val="0"/>
          <w:numId w:val="40"/>
        </w:numPr>
        <w:spacing w:before="0" w:beforeAutospacing="0" w:after="0" w:afterAutospacing="0" w:line="276" w:lineRule="auto"/>
        <w:ind w:right="616"/>
        <w:jc w:val="both"/>
        <w:textAlignment w:val="baseline"/>
        <w:rPr>
          <w:rFonts w:ascii="Arial" w:hAnsi="Arial" w:cs="Arial"/>
          <w:bCs/>
          <w:i/>
          <w:sz w:val="22"/>
          <w:szCs w:val="22"/>
        </w:rPr>
      </w:pPr>
      <w:r w:rsidRPr="0047319A">
        <w:rPr>
          <w:rFonts w:ascii="Arial" w:hAnsi="Arial" w:cs="Arial"/>
          <w:bCs/>
          <w:i/>
          <w:sz w:val="22"/>
          <w:szCs w:val="22"/>
        </w:rPr>
        <w:t>Compromiso de los integrantes de la comunidad educativa con sus va</w:t>
      </w:r>
      <w:r w:rsidR="0047319A" w:rsidRPr="0047319A">
        <w:rPr>
          <w:rFonts w:ascii="Arial" w:hAnsi="Arial" w:cs="Arial"/>
          <w:bCs/>
          <w:i/>
          <w:sz w:val="22"/>
          <w:szCs w:val="22"/>
        </w:rPr>
        <w:t>lores fundamentales.</w:t>
      </w:r>
    </w:p>
    <w:p w14:paraId="6CF5484D" w14:textId="77777777" w:rsidR="00FB0087" w:rsidRDefault="00FB0087" w:rsidP="00F9336A">
      <w:pPr>
        <w:pStyle w:val="NormalWeb"/>
        <w:spacing w:before="0" w:beforeAutospacing="0" w:after="0" w:afterAutospacing="0" w:line="276" w:lineRule="auto"/>
        <w:ind w:left="709" w:right="616"/>
        <w:jc w:val="both"/>
        <w:rPr>
          <w:rFonts w:ascii="Arial" w:hAnsi="Arial" w:cs="Arial"/>
          <w:sz w:val="22"/>
          <w:szCs w:val="22"/>
        </w:rPr>
      </w:pPr>
      <w:r w:rsidRPr="0047319A">
        <w:rPr>
          <w:rFonts w:ascii="Arial" w:hAnsi="Arial" w:cs="Arial"/>
          <w:sz w:val="22"/>
          <w:szCs w:val="22"/>
        </w:rPr>
        <w:t>La comunidad educativa debe comportarse de manera ética al mismo tiempo que debe actuar con honestidad, respeto, justicia, de manera responsable, solidaria y además el trabajo que los miembros de la comunidad lleven a cabo debe ser puntual, de tal manera que se pueda lograr la realización plena de la persona.</w:t>
      </w:r>
    </w:p>
    <w:p w14:paraId="4E17F3F6" w14:textId="77777777" w:rsidR="0047319A" w:rsidRPr="0047319A" w:rsidRDefault="0047319A" w:rsidP="00F9336A">
      <w:pPr>
        <w:pStyle w:val="NormalWeb"/>
        <w:spacing w:before="0" w:beforeAutospacing="0" w:after="0" w:afterAutospacing="0" w:line="276" w:lineRule="auto"/>
        <w:ind w:right="616"/>
        <w:jc w:val="both"/>
        <w:rPr>
          <w:rFonts w:ascii="Arial" w:hAnsi="Arial" w:cs="Arial"/>
          <w:sz w:val="22"/>
          <w:szCs w:val="22"/>
        </w:rPr>
      </w:pPr>
    </w:p>
    <w:p w14:paraId="18E3927C" w14:textId="77777777" w:rsidR="00FB0087" w:rsidRPr="0047319A" w:rsidRDefault="00FB0087" w:rsidP="005F1EAE">
      <w:pPr>
        <w:pStyle w:val="NormalWeb"/>
        <w:numPr>
          <w:ilvl w:val="0"/>
          <w:numId w:val="40"/>
        </w:numPr>
        <w:spacing w:before="0" w:beforeAutospacing="0" w:after="0" w:afterAutospacing="0" w:line="276" w:lineRule="auto"/>
        <w:ind w:right="616"/>
        <w:jc w:val="both"/>
        <w:textAlignment w:val="baseline"/>
        <w:rPr>
          <w:rFonts w:ascii="Arial" w:hAnsi="Arial" w:cs="Arial"/>
          <w:bCs/>
          <w:i/>
          <w:sz w:val="22"/>
          <w:szCs w:val="22"/>
        </w:rPr>
      </w:pPr>
      <w:r w:rsidRPr="0047319A">
        <w:rPr>
          <w:rFonts w:ascii="Arial" w:hAnsi="Arial" w:cs="Arial"/>
          <w:bCs/>
          <w:i/>
          <w:sz w:val="22"/>
          <w:szCs w:val="22"/>
        </w:rPr>
        <w:t>Innovación, creatividad, uso de tecnología y espíritu emprendedor.</w:t>
      </w:r>
    </w:p>
    <w:p w14:paraId="6D7750B9" w14:textId="5C522743" w:rsidR="00FB0087" w:rsidRDefault="00FB0087" w:rsidP="00F9336A">
      <w:pPr>
        <w:pStyle w:val="NormalWeb"/>
        <w:spacing w:before="0" w:beforeAutospacing="0" w:after="0" w:afterAutospacing="0" w:line="276" w:lineRule="auto"/>
        <w:ind w:left="709" w:right="616"/>
        <w:jc w:val="both"/>
        <w:rPr>
          <w:rFonts w:ascii="Arial" w:hAnsi="Arial" w:cs="Arial"/>
          <w:sz w:val="22"/>
          <w:szCs w:val="22"/>
        </w:rPr>
      </w:pPr>
      <w:r w:rsidRPr="0047319A">
        <w:rPr>
          <w:rFonts w:ascii="Arial" w:hAnsi="Arial" w:cs="Arial"/>
          <w:sz w:val="22"/>
          <w:szCs w:val="22"/>
        </w:rPr>
        <w:t>Los miembros del Tecnológico de Monterrey deben actuar de forma innovadora, creativa, usando la tecnología y con espíritu emprendedor, pues de su papel depende el desarroll</w:t>
      </w:r>
      <w:r w:rsidR="0047319A">
        <w:rPr>
          <w:rFonts w:ascii="Arial" w:hAnsi="Arial" w:cs="Arial"/>
          <w:sz w:val="22"/>
          <w:szCs w:val="22"/>
        </w:rPr>
        <w:t>o del Tecnológico de Monterrey.</w:t>
      </w:r>
    </w:p>
    <w:p w14:paraId="2818D939" w14:textId="77777777" w:rsidR="0047319A" w:rsidRPr="0047319A" w:rsidRDefault="0047319A" w:rsidP="00F9336A">
      <w:pPr>
        <w:pStyle w:val="NormalWeb"/>
        <w:spacing w:before="0" w:beforeAutospacing="0" w:after="0" w:afterAutospacing="0" w:line="276" w:lineRule="auto"/>
        <w:ind w:right="616"/>
        <w:jc w:val="both"/>
        <w:rPr>
          <w:rFonts w:ascii="Arial" w:hAnsi="Arial" w:cs="Arial"/>
          <w:sz w:val="22"/>
          <w:szCs w:val="22"/>
        </w:rPr>
      </w:pPr>
    </w:p>
    <w:p w14:paraId="1560B375" w14:textId="718F2F25" w:rsidR="00FB0087" w:rsidRPr="0047319A" w:rsidRDefault="00FB0087" w:rsidP="005F1EAE">
      <w:pPr>
        <w:pStyle w:val="NormalWeb"/>
        <w:numPr>
          <w:ilvl w:val="0"/>
          <w:numId w:val="40"/>
        </w:numPr>
        <w:spacing w:before="0" w:beforeAutospacing="0" w:after="0" w:afterAutospacing="0" w:line="276" w:lineRule="auto"/>
        <w:ind w:right="616"/>
        <w:jc w:val="both"/>
        <w:textAlignment w:val="baseline"/>
        <w:rPr>
          <w:rFonts w:ascii="Arial" w:hAnsi="Arial" w:cs="Arial"/>
          <w:bCs/>
          <w:i/>
          <w:sz w:val="22"/>
          <w:szCs w:val="22"/>
        </w:rPr>
      </w:pPr>
      <w:r w:rsidRPr="0047319A">
        <w:rPr>
          <w:rFonts w:ascii="Arial" w:hAnsi="Arial" w:cs="Arial"/>
          <w:bCs/>
          <w:i/>
          <w:sz w:val="22"/>
          <w:szCs w:val="22"/>
        </w:rPr>
        <w:t>Participación ciudadana y estado de derecho.</w:t>
      </w:r>
    </w:p>
    <w:p w14:paraId="39D158DC" w14:textId="77777777" w:rsidR="00FB0087" w:rsidRDefault="00FB0087" w:rsidP="00F9336A">
      <w:pPr>
        <w:pStyle w:val="NormalWeb"/>
        <w:spacing w:before="0" w:beforeAutospacing="0" w:after="0" w:afterAutospacing="0" w:line="276" w:lineRule="auto"/>
        <w:ind w:left="709" w:right="616"/>
        <w:jc w:val="both"/>
        <w:rPr>
          <w:rFonts w:ascii="Arial" w:hAnsi="Arial" w:cs="Arial"/>
          <w:sz w:val="22"/>
          <w:szCs w:val="22"/>
        </w:rPr>
      </w:pPr>
      <w:r w:rsidRPr="0047319A">
        <w:rPr>
          <w:rFonts w:ascii="Arial" w:hAnsi="Arial" w:cs="Arial"/>
          <w:sz w:val="22"/>
          <w:szCs w:val="22"/>
        </w:rPr>
        <w:t>El Tecnológico de Monterrey realiza actividades académicas y estudiantiles a través de las cuales busca promover la participación ciudadana y el estado de derecho.</w:t>
      </w:r>
    </w:p>
    <w:p w14:paraId="56B92116" w14:textId="77777777" w:rsidR="0047319A" w:rsidRPr="0047319A" w:rsidRDefault="0047319A" w:rsidP="00F9336A">
      <w:pPr>
        <w:pStyle w:val="NormalWeb"/>
        <w:spacing w:before="0" w:beforeAutospacing="0" w:after="0" w:afterAutospacing="0" w:line="276" w:lineRule="auto"/>
        <w:ind w:right="616"/>
        <w:jc w:val="both"/>
        <w:rPr>
          <w:rFonts w:ascii="Arial" w:hAnsi="Arial" w:cs="Arial"/>
          <w:sz w:val="22"/>
          <w:szCs w:val="22"/>
        </w:rPr>
      </w:pPr>
    </w:p>
    <w:p w14:paraId="2F4AC318" w14:textId="69DD3BA1" w:rsidR="00FB0087" w:rsidRPr="00F9336A" w:rsidRDefault="00FB0087" w:rsidP="005F1EAE">
      <w:pPr>
        <w:pStyle w:val="NormalWeb"/>
        <w:numPr>
          <w:ilvl w:val="0"/>
          <w:numId w:val="40"/>
        </w:numPr>
        <w:spacing w:before="0" w:beforeAutospacing="0" w:after="0" w:afterAutospacing="0" w:line="276" w:lineRule="auto"/>
        <w:ind w:right="616"/>
        <w:jc w:val="both"/>
        <w:textAlignment w:val="baseline"/>
        <w:rPr>
          <w:rFonts w:ascii="Arial" w:hAnsi="Arial" w:cs="Arial"/>
          <w:bCs/>
          <w:i/>
          <w:sz w:val="22"/>
          <w:szCs w:val="22"/>
        </w:rPr>
      </w:pPr>
      <w:r w:rsidRPr="00F9336A">
        <w:rPr>
          <w:rFonts w:ascii="Arial" w:hAnsi="Arial" w:cs="Arial"/>
          <w:bCs/>
          <w:i/>
          <w:sz w:val="22"/>
          <w:szCs w:val="22"/>
        </w:rPr>
        <w:t>Libertad de emprender, economía de mercado y responsabilidad social.</w:t>
      </w:r>
    </w:p>
    <w:p w14:paraId="622B3B05" w14:textId="77777777" w:rsidR="00FB0087" w:rsidRDefault="00FB0087" w:rsidP="00F9336A">
      <w:pPr>
        <w:pStyle w:val="NormalWeb"/>
        <w:spacing w:before="0" w:beforeAutospacing="0" w:after="0" w:afterAutospacing="0" w:line="276" w:lineRule="auto"/>
        <w:ind w:left="709" w:right="616"/>
        <w:jc w:val="both"/>
        <w:rPr>
          <w:rFonts w:ascii="Arial" w:hAnsi="Arial" w:cs="Arial"/>
          <w:sz w:val="22"/>
          <w:szCs w:val="22"/>
        </w:rPr>
      </w:pPr>
      <w:r w:rsidRPr="0047319A">
        <w:rPr>
          <w:rFonts w:ascii="Arial" w:hAnsi="Arial" w:cs="Arial"/>
          <w:sz w:val="22"/>
          <w:szCs w:val="22"/>
        </w:rPr>
        <w:t>Teniendo presentes sus orígenes, el Tecnológico de Monterrey, promueve activamente el espíritu emprendedor, la creación de empresas todo ello en un contexto de economía de mercado.</w:t>
      </w:r>
    </w:p>
    <w:p w14:paraId="006E8D90" w14:textId="77777777" w:rsidR="00F9336A" w:rsidRPr="0047319A" w:rsidRDefault="00F9336A" w:rsidP="00F9336A">
      <w:pPr>
        <w:pStyle w:val="NormalWeb"/>
        <w:spacing w:before="0" w:beforeAutospacing="0" w:after="0" w:afterAutospacing="0" w:line="276" w:lineRule="auto"/>
        <w:ind w:right="616"/>
        <w:jc w:val="both"/>
        <w:rPr>
          <w:rFonts w:ascii="Arial" w:hAnsi="Arial" w:cs="Arial"/>
          <w:sz w:val="22"/>
          <w:szCs w:val="22"/>
        </w:rPr>
      </w:pPr>
    </w:p>
    <w:p w14:paraId="7A74A25C" w14:textId="77777777" w:rsidR="00FB0087" w:rsidRPr="00F9336A" w:rsidRDefault="00FB0087" w:rsidP="005F1EAE">
      <w:pPr>
        <w:pStyle w:val="NormalWeb"/>
        <w:numPr>
          <w:ilvl w:val="0"/>
          <w:numId w:val="40"/>
        </w:numPr>
        <w:spacing w:before="0" w:beforeAutospacing="0" w:after="0" w:afterAutospacing="0" w:line="276" w:lineRule="auto"/>
        <w:ind w:right="616"/>
        <w:jc w:val="both"/>
        <w:textAlignment w:val="baseline"/>
        <w:rPr>
          <w:rFonts w:ascii="Arial" w:hAnsi="Arial" w:cs="Arial"/>
          <w:bCs/>
          <w:i/>
          <w:sz w:val="22"/>
          <w:szCs w:val="22"/>
        </w:rPr>
      </w:pPr>
      <w:r w:rsidRPr="00F9336A">
        <w:rPr>
          <w:rFonts w:ascii="Arial" w:hAnsi="Arial" w:cs="Arial"/>
          <w:bCs/>
          <w:i/>
          <w:sz w:val="22"/>
          <w:szCs w:val="22"/>
          <w:shd w:val="clear" w:color="auto" w:fill="FFFFFF"/>
        </w:rPr>
        <w:t>Desarrollo sostenible</w:t>
      </w:r>
    </w:p>
    <w:p w14:paraId="67859C0E" w14:textId="77777777" w:rsidR="00FB0087" w:rsidRDefault="00FB0087" w:rsidP="00F9336A">
      <w:pPr>
        <w:pStyle w:val="NormalWeb"/>
        <w:spacing w:before="0" w:beforeAutospacing="0" w:after="0" w:afterAutospacing="0" w:line="276" w:lineRule="auto"/>
        <w:ind w:left="720" w:right="616"/>
        <w:jc w:val="both"/>
        <w:rPr>
          <w:rFonts w:ascii="Arial" w:hAnsi="Arial" w:cs="Arial"/>
          <w:sz w:val="22"/>
          <w:szCs w:val="22"/>
        </w:rPr>
      </w:pPr>
      <w:r w:rsidRPr="0047319A">
        <w:rPr>
          <w:rFonts w:ascii="Arial" w:hAnsi="Arial" w:cs="Arial"/>
          <w:sz w:val="22"/>
          <w:szCs w:val="22"/>
        </w:rPr>
        <w:t xml:space="preserve">El </w:t>
      </w:r>
      <w:r w:rsidRPr="0047319A">
        <w:rPr>
          <w:rFonts w:ascii="Arial" w:hAnsi="Arial" w:cs="Arial"/>
          <w:bCs/>
          <w:sz w:val="22"/>
          <w:szCs w:val="22"/>
        </w:rPr>
        <w:t>ITESM</w:t>
      </w:r>
      <w:r w:rsidRPr="0047319A">
        <w:rPr>
          <w:rFonts w:ascii="Arial" w:hAnsi="Arial" w:cs="Arial"/>
          <w:sz w:val="22"/>
          <w:szCs w:val="22"/>
        </w:rPr>
        <w:t xml:space="preserve"> tiene un firme compromiso con el desarrollo sostenible y lo refleja a través del equilibrio entre los factores económicos, políticos, sociales y ambientales en cada una de sus actividades y en la formación de sus estudiantes como personas comprometidas con el medio ambiente.</w:t>
      </w:r>
    </w:p>
    <w:p w14:paraId="20705EA5" w14:textId="77777777" w:rsidR="00F9336A" w:rsidRPr="0047319A" w:rsidRDefault="00F9336A" w:rsidP="00F9336A">
      <w:pPr>
        <w:pStyle w:val="NormalWeb"/>
        <w:spacing w:before="0" w:beforeAutospacing="0" w:after="0" w:afterAutospacing="0" w:line="276" w:lineRule="auto"/>
        <w:ind w:right="616"/>
        <w:jc w:val="both"/>
        <w:rPr>
          <w:rFonts w:ascii="Arial" w:hAnsi="Arial" w:cs="Arial"/>
          <w:sz w:val="22"/>
          <w:szCs w:val="22"/>
        </w:rPr>
      </w:pPr>
    </w:p>
    <w:p w14:paraId="0BC0B003" w14:textId="46C97669" w:rsidR="00FB0087" w:rsidRPr="00F9336A" w:rsidRDefault="00FB0087" w:rsidP="005F1EAE">
      <w:pPr>
        <w:pStyle w:val="NormalWeb"/>
        <w:numPr>
          <w:ilvl w:val="0"/>
          <w:numId w:val="40"/>
        </w:numPr>
        <w:shd w:val="clear" w:color="auto" w:fill="FFFFFF"/>
        <w:spacing w:before="0" w:beforeAutospacing="0" w:after="0" w:afterAutospacing="0" w:line="276" w:lineRule="auto"/>
        <w:ind w:right="616"/>
        <w:jc w:val="both"/>
        <w:textAlignment w:val="baseline"/>
        <w:rPr>
          <w:rFonts w:ascii="Arial" w:hAnsi="Arial" w:cs="Arial"/>
          <w:bCs/>
          <w:i/>
          <w:sz w:val="22"/>
          <w:szCs w:val="22"/>
        </w:rPr>
      </w:pPr>
      <w:r w:rsidRPr="00F9336A">
        <w:rPr>
          <w:rFonts w:ascii="Arial" w:hAnsi="Arial" w:cs="Arial"/>
          <w:bCs/>
          <w:i/>
          <w:sz w:val="22"/>
          <w:szCs w:val="22"/>
          <w:shd w:val="clear" w:color="auto" w:fill="FFFFFF"/>
        </w:rPr>
        <w:t>Igualdad de oportunidades para el ingreso y</w:t>
      </w:r>
      <w:r w:rsidR="0047319A" w:rsidRPr="00F9336A">
        <w:rPr>
          <w:rFonts w:ascii="Arial" w:hAnsi="Arial" w:cs="Arial"/>
          <w:bCs/>
          <w:i/>
          <w:sz w:val="22"/>
          <w:szCs w:val="22"/>
          <w:shd w:val="clear" w:color="auto" w:fill="FFFFFF"/>
        </w:rPr>
        <w:t xml:space="preserve"> permanencia de los estudiantes.</w:t>
      </w:r>
    </w:p>
    <w:p w14:paraId="7A2D1E48" w14:textId="77777777" w:rsidR="00FB0087" w:rsidRDefault="00FB0087" w:rsidP="00F9336A">
      <w:pPr>
        <w:pStyle w:val="NormalWeb"/>
        <w:spacing w:before="0" w:beforeAutospacing="0" w:after="0" w:afterAutospacing="0" w:line="276" w:lineRule="auto"/>
        <w:ind w:left="720" w:right="616"/>
        <w:jc w:val="both"/>
        <w:rPr>
          <w:rFonts w:ascii="Arial" w:hAnsi="Arial" w:cs="Arial"/>
          <w:sz w:val="22"/>
          <w:szCs w:val="22"/>
        </w:rPr>
      </w:pPr>
      <w:r w:rsidRPr="0047319A">
        <w:rPr>
          <w:rFonts w:ascii="Arial" w:hAnsi="Arial" w:cs="Arial"/>
          <w:sz w:val="22"/>
          <w:szCs w:val="22"/>
        </w:rPr>
        <w:t xml:space="preserve">El ITESM no realiza ningún tipo de discriminación por motivos de raza, credo, género o posición social, en contraste todos los estudiantes de la institución, </w:t>
      </w:r>
      <w:r w:rsidRPr="0047319A">
        <w:rPr>
          <w:rFonts w:ascii="Arial" w:hAnsi="Arial" w:cs="Arial"/>
          <w:sz w:val="22"/>
          <w:szCs w:val="22"/>
        </w:rPr>
        <w:lastRenderedPageBreak/>
        <w:t>sin distinción alguna, deberán cumplir satisfactoriamente los requisitos de admisión así como los principios y reglamentos institucionales.</w:t>
      </w:r>
    </w:p>
    <w:p w14:paraId="11EBA3C1" w14:textId="77777777" w:rsidR="00F9336A" w:rsidRPr="0047319A" w:rsidRDefault="00F9336A" w:rsidP="00F9336A">
      <w:pPr>
        <w:pStyle w:val="NormalWeb"/>
        <w:spacing w:before="0" w:beforeAutospacing="0" w:after="0" w:afterAutospacing="0" w:line="276" w:lineRule="auto"/>
        <w:ind w:right="616"/>
        <w:jc w:val="both"/>
        <w:rPr>
          <w:rFonts w:ascii="Arial" w:hAnsi="Arial" w:cs="Arial"/>
          <w:sz w:val="22"/>
          <w:szCs w:val="22"/>
        </w:rPr>
      </w:pPr>
    </w:p>
    <w:p w14:paraId="2FEF9D07" w14:textId="6BE65296" w:rsidR="00FB0087" w:rsidRPr="00F9336A" w:rsidRDefault="00F9336A" w:rsidP="005F1EAE">
      <w:pPr>
        <w:pStyle w:val="NormalWeb"/>
        <w:numPr>
          <w:ilvl w:val="0"/>
          <w:numId w:val="40"/>
        </w:numPr>
        <w:shd w:val="clear" w:color="auto" w:fill="FFFFFF"/>
        <w:spacing w:before="0" w:beforeAutospacing="0" w:after="0" w:afterAutospacing="0" w:line="276" w:lineRule="auto"/>
        <w:ind w:right="616"/>
        <w:jc w:val="both"/>
        <w:textAlignment w:val="baseline"/>
        <w:rPr>
          <w:rFonts w:ascii="Arial" w:hAnsi="Arial" w:cs="Arial"/>
          <w:bCs/>
          <w:i/>
          <w:sz w:val="22"/>
          <w:szCs w:val="22"/>
        </w:rPr>
      </w:pPr>
      <w:r>
        <w:rPr>
          <w:rFonts w:ascii="Arial" w:hAnsi="Arial" w:cs="Arial"/>
          <w:bCs/>
          <w:i/>
          <w:sz w:val="22"/>
          <w:szCs w:val="22"/>
          <w:shd w:val="clear" w:color="auto" w:fill="FFFFFF"/>
        </w:rPr>
        <w:t>Movilidad social.</w:t>
      </w:r>
    </w:p>
    <w:p w14:paraId="1667EC8A" w14:textId="77777777" w:rsidR="00FB0087" w:rsidRDefault="00FB0087" w:rsidP="00F9336A">
      <w:pPr>
        <w:pStyle w:val="NormalWeb"/>
        <w:spacing w:before="0" w:beforeAutospacing="0" w:after="0" w:afterAutospacing="0" w:line="276" w:lineRule="auto"/>
        <w:ind w:left="720" w:right="616"/>
        <w:jc w:val="both"/>
        <w:rPr>
          <w:rFonts w:ascii="Arial" w:hAnsi="Arial" w:cs="Arial"/>
          <w:sz w:val="22"/>
          <w:szCs w:val="22"/>
        </w:rPr>
      </w:pPr>
      <w:r w:rsidRPr="00F9336A">
        <w:rPr>
          <w:rFonts w:ascii="Arial" w:hAnsi="Arial" w:cs="Arial"/>
          <w:sz w:val="22"/>
          <w:szCs w:val="22"/>
        </w:rPr>
        <w:t>La movilidad social es promovida por el ITESM a través de fondos de becas y apoyos financieros los cuales se otorgan a estudiantes que aun cuando poseen un excelente desempeño académico carecen de medios económicos suficientes que les permitan ser miembros de su comunidad académica.</w:t>
      </w:r>
    </w:p>
    <w:p w14:paraId="7DFB4152" w14:textId="77777777" w:rsidR="00F9336A" w:rsidRPr="00F9336A" w:rsidRDefault="00F9336A" w:rsidP="00F9336A">
      <w:pPr>
        <w:pStyle w:val="NormalWeb"/>
        <w:spacing w:before="0" w:beforeAutospacing="0" w:after="0" w:afterAutospacing="0" w:line="276" w:lineRule="auto"/>
        <w:ind w:right="616"/>
        <w:jc w:val="both"/>
        <w:rPr>
          <w:rFonts w:ascii="Arial" w:hAnsi="Arial" w:cs="Arial"/>
          <w:sz w:val="22"/>
          <w:szCs w:val="22"/>
        </w:rPr>
      </w:pPr>
    </w:p>
    <w:p w14:paraId="2BEA1930" w14:textId="0AB9B659" w:rsidR="00FB0087" w:rsidRPr="00F9336A" w:rsidRDefault="00FB0087" w:rsidP="005F1EAE">
      <w:pPr>
        <w:pStyle w:val="NormalWeb"/>
        <w:numPr>
          <w:ilvl w:val="0"/>
          <w:numId w:val="40"/>
        </w:numPr>
        <w:shd w:val="clear" w:color="auto" w:fill="FFFFFF"/>
        <w:spacing w:before="0" w:beforeAutospacing="0" w:after="0" w:afterAutospacing="0" w:line="276" w:lineRule="auto"/>
        <w:ind w:right="616"/>
        <w:jc w:val="both"/>
        <w:textAlignment w:val="baseline"/>
        <w:rPr>
          <w:rFonts w:ascii="Arial" w:hAnsi="Arial" w:cs="Arial"/>
          <w:bCs/>
          <w:i/>
          <w:sz w:val="22"/>
          <w:szCs w:val="22"/>
        </w:rPr>
      </w:pPr>
      <w:r w:rsidRPr="00F9336A">
        <w:rPr>
          <w:rFonts w:ascii="Arial" w:hAnsi="Arial" w:cs="Arial"/>
          <w:bCs/>
          <w:i/>
          <w:sz w:val="22"/>
          <w:szCs w:val="22"/>
          <w:shd w:val="clear" w:color="auto" w:fill="FFFFFF"/>
        </w:rPr>
        <w:t>Igualdad de oportunidades para el acceso y permanenci</w:t>
      </w:r>
      <w:r w:rsidR="0047319A" w:rsidRPr="00F9336A">
        <w:rPr>
          <w:rFonts w:ascii="Arial" w:hAnsi="Arial" w:cs="Arial"/>
          <w:bCs/>
          <w:i/>
          <w:sz w:val="22"/>
          <w:szCs w:val="22"/>
          <w:shd w:val="clear" w:color="auto" w:fill="FFFFFF"/>
        </w:rPr>
        <w:t>a de los profesores y empleados.</w:t>
      </w:r>
    </w:p>
    <w:p w14:paraId="4ED522F9" w14:textId="77777777" w:rsidR="00FB0087" w:rsidRDefault="00FB0087" w:rsidP="00F9336A">
      <w:pPr>
        <w:pStyle w:val="NormalWeb"/>
        <w:spacing w:before="0" w:beforeAutospacing="0" w:after="0" w:afterAutospacing="0" w:line="276" w:lineRule="auto"/>
        <w:ind w:left="720" w:right="616"/>
        <w:jc w:val="both"/>
        <w:rPr>
          <w:rFonts w:ascii="Arial" w:hAnsi="Arial" w:cs="Arial"/>
          <w:sz w:val="22"/>
          <w:szCs w:val="22"/>
        </w:rPr>
      </w:pPr>
      <w:r w:rsidRPr="0047319A">
        <w:rPr>
          <w:rFonts w:ascii="Arial" w:hAnsi="Arial" w:cs="Arial"/>
          <w:sz w:val="22"/>
          <w:szCs w:val="22"/>
        </w:rPr>
        <w:t>Al igual que con la comunidad estudiantil el ITESM no deberá hacer distinción alguna por motivos de raza, credo, género o posición social y deberá ofrecer igualdad de oportunidades a todos aquellos que soliciten empleo, siempre y cuando dichas personas cumplan con los aptitudes y actitudes requeridas y estén dispuestas a cumplir a cabalidad los principios y reglamentos de la institución.</w:t>
      </w:r>
    </w:p>
    <w:p w14:paraId="2B05D84F" w14:textId="77777777" w:rsidR="00F9336A" w:rsidRPr="0047319A" w:rsidRDefault="00F9336A" w:rsidP="00F9336A">
      <w:pPr>
        <w:pStyle w:val="NormalWeb"/>
        <w:spacing w:before="0" w:beforeAutospacing="0" w:after="0" w:afterAutospacing="0" w:line="276" w:lineRule="auto"/>
        <w:ind w:right="616"/>
        <w:jc w:val="both"/>
        <w:rPr>
          <w:rFonts w:ascii="Arial" w:hAnsi="Arial" w:cs="Arial"/>
          <w:sz w:val="22"/>
          <w:szCs w:val="22"/>
        </w:rPr>
      </w:pPr>
    </w:p>
    <w:p w14:paraId="61AB90CF" w14:textId="11951BD3" w:rsidR="00FB0087" w:rsidRPr="00F9336A" w:rsidRDefault="00FB0087" w:rsidP="005F1EAE">
      <w:pPr>
        <w:pStyle w:val="NormalWeb"/>
        <w:numPr>
          <w:ilvl w:val="0"/>
          <w:numId w:val="40"/>
        </w:numPr>
        <w:shd w:val="clear" w:color="auto" w:fill="FFFFFF"/>
        <w:spacing w:before="0" w:beforeAutospacing="0" w:after="0" w:afterAutospacing="0" w:line="276" w:lineRule="auto"/>
        <w:ind w:right="616"/>
        <w:jc w:val="both"/>
        <w:textAlignment w:val="baseline"/>
        <w:rPr>
          <w:rFonts w:ascii="Arial" w:hAnsi="Arial" w:cs="Arial"/>
          <w:bCs/>
          <w:i/>
          <w:sz w:val="22"/>
          <w:szCs w:val="22"/>
        </w:rPr>
      </w:pPr>
      <w:r w:rsidRPr="00F9336A">
        <w:rPr>
          <w:rFonts w:ascii="Arial" w:hAnsi="Arial" w:cs="Arial"/>
          <w:bCs/>
          <w:i/>
          <w:sz w:val="22"/>
          <w:szCs w:val="22"/>
          <w:shd w:val="clear" w:color="auto" w:fill="FFFFFF"/>
        </w:rPr>
        <w:t>Libertad académica</w:t>
      </w:r>
      <w:r w:rsidR="0047319A" w:rsidRPr="00F9336A">
        <w:rPr>
          <w:rFonts w:ascii="Arial" w:hAnsi="Arial" w:cs="Arial"/>
          <w:bCs/>
          <w:i/>
          <w:sz w:val="22"/>
          <w:szCs w:val="22"/>
          <w:shd w:val="clear" w:color="auto" w:fill="FFFFFF"/>
        </w:rPr>
        <w:t>.</w:t>
      </w:r>
    </w:p>
    <w:p w14:paraId="75D357A4" w14:textId="14C372E6" w:rsidR="00271F1B" w:rsidRDefault="00FB0087" w:rsidP="00F9336A">
      <w:pPr>
        <w:pStyle w:val="NormalWeb"/>
        <w:spacing w:before="0" w:beforeAutospacing="0" w:after="0" w:afterAutospacing="0" w:line="276" w:lineRule="auto"/>
        <w:ind w:left="720" w:right="616"/>
        <w:jc w:val="both"/>
        <w:rPr>
          <w:rFonts w:ascii="Arial" w:hAnsi="Arial" w:cs="Arial"/>
          <w:sz w:val="22"/>
          <w:szCs w:val="22"/>
        </w:rPr>
      </w:pPr>
      <w:r w:rsidRPr="0047319A">
        <w:rPr>
          <w:rFonts w:ascii="Arial" w:hAnsi="Arial" w:cs="Arial"/>
          <w:sz w:val="22"/>
          <w:szCs w:val="22"/>
        </w:rPr>
        <w:t xml:space="preserve">Si bien el </w:t>
      </w:r>
      <w:r w:rsidRPr="0047319A">
        <w:rPr>
          <w:rFonts w:ascii="Arial" w:hAnsi="Arial" w:cs="Arial"/>
          <w:bCs/>
          <w:sz w:val="22"/>
          <w:szCs w:val="22"/>
        </w:rPr>
        <w:t>ITESM</w:t>
      </w:r>
      <w:r w:rsidRPr="0047319A">
        <w:rPr>
          <w:rFonts w:ascii="Arial" w:hAnsi="Arial" w:cs="Arial"/>
          <w:sz w:val="22"/>
          <w:szCs w:val="22"/>
        </w:rPr>
        <w:t xml:space="preserve"> exige que toda su planta de docentes cumpla con los programas académicos vigentes, esto no obsta para impedir la pluralidad de pensamiento y la diversidad cultural de sus profesores, sino que por el contrario promueve la libertad académica (libertad de cátedra y de hacer investigación) considerando que dicha responsabilidad conlleva la obligación de no utilizarla como medio de proselitismo en favor de ningún grupo id</w:t>
      </w:r>
      <w:r w:rsidR="0047319A" w:rsidRPr="0047319A">
        <w:rPr>
          <w:rFonts w:ascii="Arial" w:hAnsi="Arial" w:cs="Arial"/>
          <w:sz w:val="22"/>
          <w:szCs w:val="22"/>
        </w:rPr>
        <w:t>eológico, político o religioso.</w:t>
      </w:r>
    </w:p>
    <w:p w14:paraId="1A48095F" w14:textId="77777777" w:rsidR="00F9336A" w:rsidRPr="0047319A" w:rsidRDefault="00F9336A" w:rsidP="00F9336A">
      <w:pPr>
        <w:pStyle w:val="NormalWeb"/>
        <w:spacing w:before="0" w:beforeAutospacing="0" w:after="0" w:afterAutospacing="0" w:line="276" w:lineRule="auto"/>
        <w:ind w:right="616"/>
        <w:jc w:val="both"/>
        <w:rPr>
          <w:rFonts w:ascii="Arial" w:hAnsi="Arial" w:cs="Arial"/>
          <w:sz w:val="22"/>
          <w:szCs w:val="22"/>
        </w:rPr>
      </w:pPr>
    </w:p>
    <w:p w14:paraId="46CE9C49" w14:textId="22F77CA8" w:rsidR="00FB0087" w:rsidRPr="00F9336A" w:rsidRDefault="0047319A" w:rsidP="005F1EAE">
      <w:pPr>
        <w:pStyle w:val="NormalWeb"/>
        <w:numPr>
          <w:ilvl w:val="0"/>
          <w:numId w:val="40"/>
        </w:numPr>
        <w:shd w:val="clear" w:color="auto" w:fill="FFFFFF"/>
        <w:spacing w:before="0" w:beforeAutospacing="0" w:after="0" w:afterAutospacing="0" w:line="276" w:lineRule="auto"/>
        <w:ind w:right="616"/>
        <w:jc w:val="both"/>
        <w:textAlignment w:val="baseline"/>
        <w:rPr>
          <w:rFonts w:ascii="Arial" w:hAnsi="Arial" w:cs="Arial"/>
          <w:bCs/>
          <w:i/>
          <w:sz w:val="22"/>
          <w:szCs w:val="22"/>
        </w:rPr>
      </w:pPr>
      <w:r w:rsidRPr="00F9336A">
        <w:rPr>
          <w:rFonts w:ascii="Arial" w:hAnsi="Arial" w:cs="Arial"/>
          <w:bCs/>
          <w:i/>
          <w:sz w:val="22"/>
          <w:szCs w:val="22"/>
          <w:shd w:val="clear" w:color="auto" w:fill="FFFFFF"/>
        </w:rPr>
        <w:t>Propiedad intelectual.</w:t>
      </w:r>
    </w:p>
    <w:p w14:paraId="7F4E82F1" w14:textId="77777777" w:rsidR="00FB0087" w:rsidRDefault="00FB0087" w:rsidP="00F9336A">
      <w:pPr>
        <w:pStyle w:val="NormalWeb"/>
        <w:spacing w:before="0" w:beforeAutospacing="0" w:after="0" w:afterAutospacing="0" w:line="276" w:lineRule="auto"/>
        <w:ind w:left="720" w:right="616"/>
        <w:jc w:val="both"/>
        <w:rPr>
          <w:rFonts w:ascii="Arial" w:hAnsi="Arial" w:cs="Arial"/>
          <w:sz w:val="22"/>
          <w:szCs w:val="22"/>
        </w:rPr>
      </w:pPr>
      <w:r w:rsidRPr="0047319A">
        <w:rPr>
          <w:rFonts w:ascii="Arial" w:hAnsi="Arial" w:cs="Arial"/>
          <w:sz w:val="22"/>
          <w:szCs w:val="22"/>
        </w:rPr>
        <w:t>La institución respeta plenamente el derecho de propiedad moral de los autores y protege el derecho de propiedad comercial de los dueños de tal forma que se incentive y promueve la creación, se evite el plagio y se fomente el desarrollo de la economía basada en el conocimiento.</w:t>
      </w:r>
    </w:p>
    <w:p w14:paraId="589C3D9A" w14:textId="77777777" w:rsidR="00F9336A" w:rsidRPr="0047319A" w:rsidRDefault="00F9336A" w:rsidP="00F9336A">
      <w:pPr>
        <w:pStyle w:val="NormalWeb"/>
        <w:spacing w:before="0" w:beforeAutospacing="0" w:after="0" w:afterAutospacing="0" w:line="276" w:lineRule="auto"/>
        <w:ind w:right="616"/>
        <w:jc w:val="both"/>
        <w:rPr>
          <w:rFonts w:ascii="Arial" w:hAnsi="Arial" w:cs="Arial"/>
          <w:sz w:val="22"/>
          <w:szCs w:val="22"/>
        </w:rPr>
      </w:pPr>
    </w:p>
    <w:p w14:paraId="0202635F" w14:textId="0B76029D" w:rsidR="00FB0087" w:rsidRPr="00F9336A" w:rsidRDefault="00FB0087" w:rsidP="005F1EAE">
      <w:pPr>
        <w:pStyle w:val="NormalWeb"/>
        <w:numPr>
          <w:ilvl w:val="0"/>
          <w:numId w:val="40"/>
        </w:numPr>
        <w:shd w:val="clear" w:color="auto" w:fill="FFFFFF"/>
        <w:spacing w:before="0" w:beforeAutospacing="0" w:after="0" w:afterAutospacing="0" w:line="276" w:lineRule="auto"/>
        <w:ind w:right="616"/>
        <w:jc w:val="both"/>
        <w:textAlignment w:val="baseline"/>
        <w:rPr>
          <w:rFonts w:ascii="Arial" w:hAnsi="Arial" w:cs="Arial"/>
          <w:bCs/>
          <w:i/>
          <w:sz w:val="22"/>
          <w:szCs w:val="22"/>
        </w:rPr>
      </w:pPr>
      <w:r w:rsidRPr="00F9336A">
        <w:rPr>
          <w:rFonts w:ascii="Arial" w:hAnsi="Arial" w:cs="Arial"/>
          <w:bCs/>
          <w:i/>
          <w:sz w:val="22"/>
          <w:szCs w:val="22"/>
          <w:shd w:val="clear" w:color="auto" w:fill="FFFFFF"/>
        </w:rPr>
        <w:t>Libertad de expresión</w:t>
      </w:r>
      <w:r w:rsidR="0047319A" w:rsidRPr="00F9336A">
        <w:rPr>
          <w:rFonts w:ascii="Arial" w:hAnsi="Arial" w:cs="Arial"/>
          <w:bCs/>
          <w:i/>
          <w:sz w:val="22"/>
          <w:szCs w:val="22"/>
          <w:shd w:val="clear" w:color="auto" w:fill="FFFFFF"/>
        </w:rPr>
        <w:t>.</w:t>
      </w:r>
    </w:p>
    <w:p w14:paraId="30AAE4E4" w14:textId="77777777" w:rsidR="00FB0087" w:rsidRDefault="00FB0087" w:rsidP="00F9336A">
      <w:pPr>
        <w:pStyle w:val="NormalWeb"/>
        <w:spacing w:before="0" w:beforeAutospacing="0" w:after="0" w:afterAutospacing="0" w:line="276" w:lineRule="auto"/>
        <w:ind w:left="720" w:right="616"/>
        <w:jc w:val="both"/>
        <w:rPr>
          <w:rFonts w:ascii="Arial" w:hAnsi="Arial" w:cs="Arial"/>
          <w:sz w:val="22"/>
          <w:szCs w:val="22"/>
        </w:rPr>
      </w:pPr>
      <w:r w:rsidRPr="0047319A">
        <w:rPr>
          <w:rFonts w:ascii="Arial" w:hAnsi="Arial" w:cs="Arial"/>
          <w:sz w:val="22"/>
          <w:szCs w:val="22"/>
        </w:rPr>
        <w:t xml:space="preserve">Todo estudiante, empleado, profesor y directivo del </w:t>
      </w:r>
      <w:r w:rsidRPr="0047319A">
        <w:rPr>
          <w:rFonts w:ascii="Arial" w:hAnsi="Arial" w:cs="Arial"/>
          <w:bCs/>
          <w:sz w:val="22"/>
          <w:szCs w:val="22"/>
        </w:rPr>
        <w:t>ITESM</w:t>
      </w:r>
      <w:r w:rsidRPr="0047319A">
        <w:rPr>
          <w:rFonts w:ascii="Arial" w:hAnsi="Arial" w:cs="Arial"/>
          <w:sz w:val="22"/>
          <w:szCs w:val="22"/>
        </w:rPr>
        <w:t xml:space="preserve"> goza del derecho de expresarse libremente respecto de cualquier tema siempre y cuando señale que no lo hace a nombre de la institución sino a título personal. La comunidad del </w:t>
      </w:r>
      <w:r w:rsidRPr="0047319A">
        <w:rPr>
          <w:rFonts w:ascii="Arial" w:hAnsi="Arial" w:cs="Arial"/>
          <w:bCs/>
          <w:sz w:val="22"/>
          <w:szCs w:val="22"/>
        </w:rPr>
        <w:t>ITESM</w:t>
      </w:r>
      <w:r w:rsidRPr="0047319A">
        <w:rPr>
          <w:rFonts w:ascii="Arial" w:hAnsi="Arial" w:cs="Arial"/>
          <w:sz w:val="22"/>
          <w:szCs w:val="22"/>
        </w:rPr>
        <w:t xml:space="preserve"> deberá tener presente que el expresarse públicamente impacta en la reputación e imagen de la institución aun cuando lo hagan a título personal, motivo por el cual deberás ser responsables y críticos al ejercer su derecho.</w:t>
      </w:r>
    </w:p>
    <w:p w14:paraId="7CF430B5" w14:textId="3EFD81F2" w:rsidR="00F9336A" w:rsidRDefault="00F9336A">
      <w:pPr>
        <w:rPr>
          <w:rFonts w:ascii="Arial" w:hAnsi="Arial" w:cs="Arial"/>
          <w:sz w:val="22"/>
          <w:szCs w:val="22"/>
          <w:lang w:val="es-MX" w:eastAsia="es-MX"/>
        </w:rPr>
      </w:pPr>
      <w:r>
        <w:rPr>
          <w:rFonts w:ascii="Arial" w:hAnsi="Arial" w:cs="Arial"/>
          <w:sz w:val="22"/>
          <w:szCs w:val="22"/>
        </w:rPr>
        <w:br w:type="page"/>
      </w:r>
    </w:p>
    <w:p w14:paraId="271BCD35" w14:textId="494F02BF" w:rsidR="00FB0087" w:rsidRPr="00F9336A" w:rsidRDefault="00FB0087" w:rsidP="005F1EAE">
      <w:pPr>
        <w:pStyle w:val="NormalWeb"/>
        <w:numPr>
          <w:ilvl w:val="0"/>
          <w:numId w:val="40"/>
        </w:numPr>
        <w:shd w:val="clear" w:color="auto" w:fill="FFFFFF"/>
        <w:spacing w:before="0" w:beforeAutospacing="0" w:after="0" w:afterAutospacing="0" w:line="276" w:lineRule="auto"/>
        <w:ind w:right="616"/>
        <w:jc w:val="both"/>
        <w:textAlignment w:val="baseline"/>
        <w:rPr>
          <w:rFonts w:ascii="Arial" w:hAnsi="Arial" w:cs="Arial"/>
          <w:bCs/>
          <w:i/>
          <w:sz w:val="22"/>
          <w:szCs w:val="22"/>
        </w:rPr>
      </w:pPr>
      <w:r w:rsidRPr="00F9336A">
        <w:rPr>
          <w:rFonts w:ascii="Arial" w:hAnsi="Arial" w:cs="Arial"/>
          <w:bCs/>
          <w:i/>
          <w:sz w:val="22"/>
          <w:szCs w:val="22"/>
          <w:shd w:val="clear" w:color="auto" w:fill="FFFFFF"/>
        </w:rPr>
        <w:lastRenderedPageBreak/>
        <w:t>Apertura al debate de grandes temas</w:t>
      </w:r>
      <w:r w:rsidR="0047319A" w:rsidRPr="00F9336A">
        <w:rPr>
          <w:rFonts w:ascii="Arial" w:hAnsi="Arial" w:cs="Arial"/>
          <w:bCs/>
          <w:i/>
          <w:sz w:val="22"/>
          <w:szCs w:val="22"/>
          <w:shd w:val="clear" w:color="auto" w:fill="FFFFFF"/>
        </w:rPr>
        <w:t>.</w:t>
      </w:r>
    </w:p>
    <w:p w14:paraId="709C3495" w14:textId="77777777" w:rsidR="00FB0087" w:rsidRDefault="00FB0087" w:rsidP="00F9336A">
      <w:pPr>
        <w:pStyle w:val="NormalWeb"/>
        <w:spacing w:before="0" w:beforeAutospacing="0" w:after="0" w:afterAutospacing="0" w:line="276" w:lineRule="auto"/>
        <w:ind w:left="720" w:right="616"/>
        <w:jc w:val="both"/>
        <w:rPr>
          <w:rFonts w:ascii="Arial" w:hAnsi="Arial" w:cs="Arial"/>
          <w:sz w:val="22"/>
          <w:szCs w:val="22"/>
        </w:rPr>
      </w:pPr>
      <w:r w:rsidRPr="0047319A">
        <w:rPr>
          <w:rFonts w:ascii="Arial" w:hAnsi="Arial" w:cs="Arial"/>
          <w:sz w:val="22"/>
          <w:szCs w:val="22"/>
        </w:rPr>
        <w:t>Tomando en cuenta la importancia del debate de los temas políticos, sociales, culturales y económicos de México y el mundo, la institución impulsa la presencia de líderes de opinión de las diferentes áreas a fin de exponer y debatir sus puntos de vista y enriquecer el pensamiento de la comunidad educativa.</w:t>
      </w:r>
    </w:p>
    <w:p w14:paraId="218E1BAF" w14:textId="77777777" w:rsidR="00F9336A" w:rsidRPr="0047319A" w:rsidRDefault="00F9336A" w:rsidP="00F9336A">
      <w:pPr>
        <w:pStyle w:val="NormalWeb"/>
        <w:spacing w:before="0" w:beforeAutospacing="0" w:after="0" w:afterAutospacing="0" w:line="276" w:lineRule="auto"/>
        <w:ind w:right="616"/>
        <w:jc w:val="both"/>
        <w:rPr>
          <w:rFonts w:ascii="Arial" w:hAnsi="Arial" w:cs="Arial"/>
          <w:sz w:val="22"/>
          <w:szCs w:val="22"/>
        </w:rPr>
      </w:pPr>
    </w:p>
    <w:p w14:paraId="339A192A" w14:textId="77293EB0" w:rsidR="00FB0087" w:rsidRPr="00F9336A" w:rsidRDefault="00FB0087" w:rsidP="005F1EAE">
      <w:pPr>
        <w:pStyle w:val="NormalWeb"/>
        <w:numPr>
          <w:ilvl w:val="0"/>
          <w:numId w:val="40"/>
        </w:numPr>
        <w:shd w:val="clear" w:color="auto" w:fill="FFFFFF"/>
        <w:spacing w:before="0" w:beforeAutospacing="0" w:after="0" w:afterAutospacing="0" w:line="276" w:lineRule="auto"/>
        <w:ind w:right="616"/>
        <w:jc w:val="both"/>
        <w:textAlignment w:val="baseline"/>
        <w:rPr>
          <w:rFonts w:ascii="Arial" w:hAnsi="Arial" w:cs="Arial"/>
          <w:bCs/>
          <w:i/>
          <w:sz w:val="22"/>
          <w:szCs w:val="22"/>
        </w:rPr>
      </w:pPr>
      <w:r w:rsidRPr="00F9336A">
        <w:rPr>
          <w:rFonts w:ascii="Arial" w:hAnsi="Arial" w:cs="Arial"/>
          <w:bCs/>
          <w:i/>
          <w:sz w:val="22"/>
          <w:szCs w:val="22"/>
          <w:shd w:val="clear" w:color="auto" w:fill="FFFFFF"/>
        </w:rPr>
        <w:t>Derecho de asociación</w:t>
      </w:r>
      <w:r w:rsidR="0047319A" w:rsidRPr="00F9336A">
        <w:rPr>
          <w:rFonts w:ascii="Arial" w:hAnsi="Arial" w:cs="Arial"/>
          <w:bCs/>
          <w:i/>
          <w:sz w:val="22"/>
          <w:szCs w:val="22"/>
          <w:shd w:val="clear" w:color="auto" w:fill="FFFFFF"/>
        </w:rPr>
        <w:t>.</w:t>
      </w:r>
    </w:p>
    <w:p w14:paraId="39C41C6D" w14:textId="125AE0C3" w:rsidR="00FB0087" w:rsidRDefault="00FB0087" w:rsidP="00F9336A">
      <w:pPr>
        <w:pStyle w:val="NormalWeb"/>
        <w:spacing w:before="0" w:beforeAutospacing="0" w:after="0" w:afterAutospacing="0" w:line="276" w:lineRule="auto"/>
        <w:ind w:left="720" w:right="616"/>
        <w:jc w:val="both"/>
        <w:rPr>
          <w:rFonts w:ascii="Arial" w:hAnsi="Arial" w:cs="Arial"/>
          <w:sz w:val="22"/>
          <w:szCs w:val="22"/>
        </w:rPr>
      </w:pPr>
      <w:r w:rsidRPr="0047319A">
        <w:rPr>
          <w:rFonts w:ascii="Arial" w:hAnsi="Arial" w:cs="Arial"/>
          <w:sz w:val="22"/>
          <w:szCs w:val="22"/>
        </w:rPr>
        <w:t xml:space="preserve">Los estudiantes, egresados, empleados y profesores del ITESM podrán asociarse libremente, sin embargo la institución únicamente reconocerá a las asociaciones siempre y cuando éstas no estén vinculadas con grupos políticos, ideológicos o religiosos, además de ello, valida dichas asociaciones únicamente si sus actividades, objetivos y estatutos no contravienen la misión, visión y en general los principios del </w:t>
      </w:r>
      <w:r w:rsidRPr="0047319A">
        <w:rPr>
          <w:rFonts w:ascii="Arial" w:hAnsi="Arial" w:cs="Arial"/>
          <w:bCs/>
          <w:sz w:val="22"/>
          <w:szCs w:val="22"/>
        </w:rPr>
        <w:t>ITESM</w:t>
      </w:r>
      <w:r w:rsidR="0047319A" w:rsidRPr="0047319A">
        <w:rPr>
          <w:rFonts w:ascii="Arial" w:hAnsi="Arial" w:cs="Arial"/>
          <w:sz w:val="22"/>
          <w:szCs w:val="22"/>
        </w:rPr>
        <w:t>.</w:t>
      </w:r>
    </w:p>
    <w:p w14:paraId="63C8DD77" w14:textId="77777777" w:rsidR="00F9336A" w:rsidRPr="0047319A" w:rsidRDefault="00F9336A" w:rsidP="00F9336A">
      <w:pPr>
        <w:pStyle w:val="NormalWeb"/>
        <w:spacing w:before="0" w:beforeAutospacing="0" w:after="0" w:afterAutospacing="0" w:line="276" w:lineRule="auto"/>
        <w:ind w:right="616"/>
        <w:jc w:val="both"/>
        <w:rPr>
          <w:rFonts w:ascii="Arial" w:hAnsi="Arial" w:cs="Arial"/>
          <w:sz w:val="22"/>
          <w:szCs w:val="22"/>
        </w:rPr>
      </w:pPr>
    </w:p>
    <w:p w14:paraId="338355F8" w14:textId="436D5AA1" w:rsidR="00FB0087" w:rsidRPr="00F9336A" w:rsidRDefault="00FB0087" w:rsidP="005F1EAE">
      <w:pPr>
        <w:pStyle w:val="NormalWeb"/>
        <w:numPr>
          <w:ilvl w:val="0"/>
          <w:numId w:val="40"/>
        </w:numPr>
        <w:shd w:val="clear" w:color="auto" w:fill="FFFFFF"/>
        <w:spacing w:before="0" w:beforeAutospacing="0" w:after="0" w:afterAutospacing="0" w:line="276" w:lineRule="auto"/>
        <w:ind w:right="616"/>
        <w:jc w:val="both"/>
        <w:textAlignment w:val="baseline"/>
        <w:rPr>
          <w:rFonts w:ascii="Arial" w:hAnsi="Arial" w:cs="Arial"/>
          <w:bCs/>
          <w:i/>
          <w:sz w:val="22"/>
          <w:szCs w:val="22"/>
        </w:rPr>
      </w:pPr>
      <w:r w:rsidRPr="00F9336A">
        <w:rPr>
          <w:rFonts w:ascii="Arial" w:hAnsi="Arial" w:cs="Arial"/>
          <w:bCs/>
          <w:i/>
          <w:sz w:val="22"/>
          <w:szCs w:val="22"/>
          <w:shd w:val="clear" w:color="auto" w:fill="FFFFFF"/>
        </w:rPr>
        <w:t xml:space="preserve">Compromiso con la formación integral de los estudiantes de quienes laboran en el </w:t>
      </w:r>
      <w:r w:rsidRPr="00F9336A">
        <w:rPr>
          <w:rFonts w:ascii="Arial" w:hAnsi="Arial" w:cs="Arial"/>
          <w:i/>
          <w:sz w:val="22"/>
          <w:szCs w:val="22"/>
        </w:rPr>
        <w:t>ITESM</w:t>
      </w:r>
      <w:r w:rsidR="0047319A" w:rsidRPr="00F9336A">
        <w:rPr>
          <w:rFonts w:ascii="Arial" w:hAnsi="Arial" w:cs="Arial"/>
          <w:i/>
          <w:sz w:val="22"/>
          <w:szCs w:val="22"/>
        </w:rPr>
        <w:t>.</w:t>
      </w:r>
    </w:p>
    <w:p w14:paraId="5085D2CD" w14:textId="77777777" w:rsidR="00FB0087" w:rsidRDefault="00FB0087" w:rsidP="00F9336A">
      <w:pPr>
        <w:pStyle w:val="NormalWeb"/>
        <w:spacing w:before="0" w:beforeAutospacing="0" w:after="0" w:afterAutospacing="0" w:line="276" w:lineRule="auto"/>
        <w:ind w:left="720" w:right="616"/>
        <w:jc w:val="both"/>
        <w:rPr>
          <w:rFonts w:ascii="Arial" w:hAnsi="Arial" w:cs="Arial"/>
          <w:sz w:val="22"/>
          <w:szCs w:val="22"/>
        </w:rPr>
      </w:pPr>
      <w:r w:rsidRPr="0047319A">
        <w:rPr>
          <w:rFonts w:ascii="Arial" w:hAnsi="Arial" w:cs="Arial"/>
          <w:sz w:val="22"/>
          <w:szCs w:val="22"/>
        </w:rPr>
        <w:t xml:space="preserve">Todos aquellos que laboran en el </w:t>
      </w:r>
      <w:r w:rsidRPr="0047319A">
        <w:rPr>
          <w:rFonts w:ascii="Arial" w:hAnsi="Arial" w:cs="Arial"/>
          <w:bCs/>
          <w:sz w:val="22"/>
          <w:szCs w:val="22"/>
        </w:rPr>
        <w:t>ITESM</w:t>
      </w:r>
      <w:r w:rsidRPr="0047319A">
        <w:rPr>
          <w:rFonts w:ascii="Arial" w:hAnsi="Arial" w:cs="Arial"/>
          <w:sz w:val="22"/>
          <w:szCs w:val="22"/>
        </w:rPr>
        <w:t xml:space="preserve"> tienen el firme compromiso con la institución de contribuir con la formación integral de los estudiantes, lo cual deberán llevar a cabo actuando de forma ejemplar y desempeñando sus tareas con vocación de servicio y siempre acorde con la misión y principios de éste.</w:t>
      </w:r>
    </w:p>
    <w:p w14:paraId="2BE516B7" w14:textId="77777777" w:rsidR="00F9336A" w:rsidRPr="0047319A" w:rsidRDefault="00F9336A" w:rsidP="00F9336A">
      <w:pPr>
        <w:pStyle w:val="NormalWeb"/>
        <w:spacing w:before="0" w:beforeAutospacing="0" w:after="0" w:afterAutospacing="0" w:line="276" w:lineRule="auto"/>
        <w:ind w:right="616"/>
        <w:jc w:val="both"/>
        <w:rPr>
          <w:rFonts w:ascii="Arial" w:hAnsi="Arial" w:cs="Arial"/>
          <w:sz w:val="22"/>
          <w:szCs w:val="22"/>
        </w:rPr>
      </w:pPr>
    </w:p>
    <w:p w14:paraId="38F4D5CB" w14:textId="553A9865" w:rsidR="00FB0087" w:rsidRPr="00F9336A" w:rsidRDefault="00FB0087" w:rsidP="005F1EAE">
      <w:pPr>
        <w:pStyle w:val="NormalWeb"/>
        <w:numPr>
          <w:ilvl w:val="0"/>
          <w:numId w:val="40"/>
        </w:numPr>
        <w:shd w:val="clear" w:color="auto" w:fill="FFFFFF"/>
        <w:spacing w:before="0" w:beforeAutospacing="0" w:after="0" w:afterAutospacing="0" w:line="276" w:lineRule="auto"/>
        <w:ind w:right="616"/>
        <w:jc w:val="both"/>
        <w:textAlignment w:val="baseline"/>
        <w:rPr>
          <w:rFonts w:ascii="Arial" w:hAnsi="Arial" w:cs="Arial"/>
          <w:bCs/>
          <w:i/>
          <w:sz w:val="22"/>
          <w:szCs w:val="22"/>
        </w:rPr>
      </w:pPr>
      <w:r w:rsidRPr="00F9336A">
        <w:rPr>
          <w:rFonts w:ascii="Arial" w:hAnsi="Arial" w:cs="Arial"/>
          <w:bCs/>
          <w:i/>
          <w:sz w:val="22"/>
          <w:szCs w:val="22"/>
          <w:shd w:val="clear" w:color="auto" w:fill="FFFFFF"/>
        </w:rPr>
        <w:t>Desarrollo permanente de profesores y empleados</w:t>
      </w:r>
      <w:r w:rsidR="0047319A" w:rsidRPr="00F9336A">
        <w:rPr>
          <w:rFonts w:ascii="Arial" w:hAnsi="Arial" w:cs="Arial"/>
          <w:bCs/>
          <w:i/>
          <w:sz w:val="22"/>
          <w:szCs w:val="22"/>
          <w:shd w:val="clear" w:color="auto" w:fill="FFFFFF"/>
        </w:rPr>
        <w:t>.</w:t>
      </w:r>
    </w:p>
    <w:p w14:paraId="23BAA5FD" w14:textId="33A1D7E9" w:rsidR="00FB0087" w:rsidRDefault="00FB0087" w:rsidP="00F9336A">
      <w:pPr>
        <w:pStyle w:val="NormalWeb"/>
        <w:spacing w:before="0" w:beforeAutospacing="0" w:after="0" w:afterAutospacing="0" w:line="276" w:lineRule="auto"/>
        <w:ind w:left="720" w:right="616"/>
        <w:jc w:val="both"/>
        <w:rPr>
          <w:rFonts w:ascii="Arial" w:hAnsi="Arial" w:cs="Arial"/>
          <w:sz w:val="22"/>
          <w:szCs w:val="22"/>
        </w:rPr>
      </w:pPr>
      <w:r w:rsidRPr="0047319A">
        <w:rPr>
          <w:rFonts w:ascii="Arial" w:hAnsi="Arial" w:cs="Arial"/>
          <w:sz w:val="22"/>
          <w:szCs w:val="22"/>
        </w:rPr>
        <w:t xml:space="preserve">A fin de alentar el desarrollo continuo de profesores y empleados, el </w:t>
      </w:r>
      <w:r w:rsidRPr="0047319A">
        <w:rPr>
          <w:rFonts w:ascii="Arial" w:hAnsi="Arial" w:cs="Arial"/>
          <w:bCs/>
          <w:sz w:val="22"/>
          <w:szCs w:val="22"/>
        </w:rPr>
        <w:t>ITESM</w:t>
      </w:r>
      <w:r w:rsidRPr="0047319A">
        <w:rPr>
          <w:rFonts w:ascii="Arial" w:hAnsi="Arial" w:cs="Arial"/>
          <w:sz w:val="22"/>
          <w:szCs w:val="22"/>
        </w:rPr>
        <w:t>, pone a su disposición distintos recursos de tal manera que al facilitar dicho desarrollo será responsabilidad de ellos aprovecharlos para actualizarse constantemente y fortalecer su des</w:t>
      </w:r>
      <w:r w:rsidR="0047319A" w:rsidRPr="0047319A">
        <w:rPr>
          <w:rFonts w:ascii="Arial" w:hAnsi="Arial" w:cs="Arial"/>
          <w:sz w:val="22"/>
          <w:szCs w:val="22"/>
        </w:rPr>
        <w:t>arrollo personal y profesional.</w:t>
      </w:r>
    </w:p>
    <w:p w14:paraId="0EA54752" w14:textId="77777777" w:rsidR="00F9336A" w:rsidRPr="0047319A" w:rsidRDefault="00F9336A" w:rsidP="00F9336A">
      <w:pPr>
        <w:pStyle w:val="NormalWeb"/>
        <w:spacing w:before="0" w:beforeAutospacing="0" w:after="0" w:afterAutospacing="0" w:line="276" w:lineRule="auto"/>
        <w:ind w:right="616"/>
        <w:jc w:val="both"/>
        <w:rPr>
          <w:rFonts w:ascii="Arial" w:hAnsi="Arial" w:cs="Arial"/>
          <w:sz w:val="22"/>
          <w:szCs w:val="22"/>
        </w:rPr>
      </w:pPr>
    </w:p>
    <w:p w14:paraId="4A7E9B33" w14:textId="62E4E34E" w:rsidR="00FB0087" w:rsidRPr="00F9336A" w:rsidRDefault="00FB0087" w:rsidP="005F1EAE">
      <w:pPr>
        <w:pStyle w:val="NormalWeb"/>
        <w:numPr>
          <w:ilvl w:val="0"/>
          <w:numId w:val="40"/>
        </w:numPr>
        <w:shd w:val="clear" w:color="auto" w:fill="FFFFFF"/>
        <w:spacing w:before="0" w:beforeAutospacing="0" w:after="0" w:afterAutospacing="0" w:line="276" w:lineRule="auto"/>
        <w:ind w:right="616"/>
        <w:jc w:val="both"/>
        <w:textAlignment w:val="baseline"/>
        <w:rPr>
          <w:rFonts w:ascii="Arial" w:hAnsi="Arial" w:cs="Arial"/>
          <w:bCs/>
          <w:i/>
          <w:sz w:val="22"/>
          <w:szCs w:val="22"/>
        </w:rPr>
      </w:pPr>
      <w:r w:rsidRPr="00F9336A">
        <w:rPr>
          <w:rFonts w:ascii="Arial" w:hAnsi="Arial" w:cs="Arial"/>
          <w:bCs/>
          <w:i/>
          <w:sz w:val="22"/>
          <w:szCs w:val="22"/>
          <w:shd w:val="clear" w:color="auto" w:fill="FFFFFF"/>
        </w:rPr>
        <w:t xml:space="preserve">Participación y retroalimentación de la comunidad educativa para el desarrollo y mejoramiento de la vida institucional del </w:t>
      </w:r>
      <w:r w:rsidRPr="00F9336A">
        <w:rPr>
          <w:rFonts w:ascii="Arial" w:hAnsi="Arial" w:cs="Arial"/>
          <w:bCs/>
          <w:i/>
          <w:sz w:val="22"/>
          <w:szCs w:val="22"/>
        </w:rPr>
        <w:t>ITESM</w:t>
      </w:r>
      <w:r w:rsidR="0047319A" w:rsidRPr="00F9336A">
        <w:rPr>
          <w:rFonts w:ascii="Arial" w:hAnsi="Arial" w:cs="Arial"/>
          <w:bCs/>
          <w:i/>
          <w:sz w:val="22"/>
          <w:szCs w:val="22"/>
        </w:rPr>
        <w:t>.</w:t>
      </w:r>
    </w:p>
    <w:p w14:paraId="7614C785" w14:textId="01F10321" w:rsidR="00FB0087" w:rsidRDefault="00FB0087" w:rsidP="00F9336A">
      <w:pPr>
        <w:pStyle w:val="NormalWeb"/>
        <w:spacing w:before="0" w:beforeAutospacing="0" w:after="0" w:afterAutospacing="0" w:line="276" w:lineRule="auto"/>
        <w:ind w:left="720" w:right="616"/>
        <w:jc w:val="both"/>
        <w:rPr>
          <w:rFonts w:ascii="Arial" w:hAnsi="Arial" w:cs="Arial"/>
          <w:sz w:val="22"/>
          <w:szCs w:val="22"/>
        </w:rPr>
      </w:pPr>
      <w:r w:rsidRPr="0047319A">
        <w:rPr>
          <w:rFonts w:ascii="Arial" w:hAnsi="Arial" w:cs="Arial"/>
          <w:sz w:val="22"/>
          <w:szCs w:val="22"/>
        </w:rPr>
        <w:t>Sin duda alguna para el ITESM es esencial la participación de toda su comunidad en el establecimiento, definición y mejoramiento de la misión, visión, principios, estrategias, etc</w:t>
      </w:r>
      <w:r w:rsidR="0047319A" w:rsidRPr="0047319A">
        <w:rPr>
          <w:rFonts w:ascii="Arial" w:hAnsi="Arial" w:cs="Arial"/>
          <w:sz w:val="22"/>
          <w:szCs w:val="22"/>
        </w:rPr>
        <w:t>.</w:t>
      </w:r>
      <w:r w:rsidRPr="0047319A">
        <w:rPr>
          <w:rFonts w:ascii="Arial" w:hAnsi="Arial" w:cs="Arial"/>
          <w:sz w:val="22"/>
          <w:szCs w:val="22"/>
        </w:rPr>
        <w:t>, es por ello que impulsa la participación y retroalimentación de sus alumnos, egresados, profesores y empleados a través de consejos consultivos, comités, sistemas de evaluación, encuestas, reuniones, etc.</w:t>
      </w:r>
    </w:p>
    <w:p w14:paraId="75ADCA49" w14:textId="77777777" w:rsidR="00F9336A" w:rsidRPr="0047319A" w:rsidRDefault="00F9336A" w:rsidP="00F9336A">
      <w:pPr>
        <w:pStyle w:val="NormalWeb"/>
        <w:spacing w:before="0" w:beforeAutospacing="0" w:after="0" w:afterAutospacing="0" w:line="276" w:lineRule="auto"/>
        <w:ind w:right="616"/>
        <w:jc w:val="both"/>
        <w:rPr>
          <w:rFonts w:ascii="Arial" w:hAnsi="Arial" w:cs="Arial"/>
          <w:sz w:val="22"/>
          <w:szCs w:val="22"/>
        </w:rPr>
      </w:pPr>
    </w:p>
    <w:p w14:paraId="16372AE9" w14:textId="3EA6735E" w:rsidR="00FB0087" w:rsidRPr="00F9336A" w:rsidRDefault="0047319A" w:rsidP="005F1EAE">
      <w:pPr>
        <w:pStyle w:val="NormalWeb"/>
        <w:numPr>
          <w:ilvl w:val="0"/>
          <w:numId w:val="40"/>
        </w:numPr>
        <w:shd w:val="clear" w:color="auto" w:fill="FFFFFF"/>
        <w:spacing w:before="0" w:beforeAutospacing="0" w:after="0" w:afterAutospacing="0" w:line="276" w:lineRule="auto"/>
        <w:ind w:right="616"/>
        <w:jc w:val="both"/>
        <w:textAlignment w:val="baseline"/>
        <w:rPr>
          <w:rFonts w:ascii="Arial" w:hAnsi="Arial" w:cs="Arial"/>
          <w:bCs/>
          <w:i/>
          <w:sz w:val="22"/>
          <w:szCs w:val="22"/>
        </w:rPr>
      </w:pPr>
      <w:r w:rsidRPr="00F9336A">
        <w:rPr>
          <w:rFonts w:ascii="Arial" w:hAnsi="Arial" w:cs="Arial"/>
          <w:bCs/>
          <w:i/>
          <w:sz w:val="22"/>
          <w:szCs w:val="22"/>
          <w:shd w:val="clear" w:color="auto" w:fill="FFFFFF"/>
        </w:rPr>
        <w:t>Sustentabilidad económica.</w:t>
      </w:r>
    </w:p>
    <w:p w14:paraId="5D75EE35" w14:textId="78C0DFAA" w:rsidR="00FB0087" w:rsidRPr="0047319A" w:rsidRDefault="00FB0087" w:rsidP="00F9336A">
      <w:pPr>
        <w:pStyle w:val="NormalWeb"/>
        <w:spacing w:before="0" w:beforeAutospacing="0" w:after="0" w:afterAutospacing="0" w:line="276" w:lineRule="auto"/>
        <w:ind w:left="720" w:right="616"/>
        <w:jc w:val="both"/>
        <w:rPr>
          <w:rFonts w:ascii="Arial" w:hAnsi="Arial" w:cs="Arial"/>
          <w:sz w:val="22"/>
          <w:szCs w:val="22"/>
        </w:rPr>
      </w:pPr>
      <w:r w:rsidRPr="0047319A">
        <w:rPr>
          <w:rFonts w:ascii="Arial" w:hAnsi="Arial" w:cs="Arial"/>
          <w:sz w:val="22"/>
          <w:szCs w:val="22"/>
          <w:shd w:val="clear" w:color="auto" w:fill="FFFFFF"/>
        </w:rPr>
        <w:t>La sustentabilidad económica es pilar de la operación, crecimiento e innovación de la institución, motivo por el cual los presupuestos de operación siempre prevén un remanente positivo que garantice el futuro del Tecnológico de Monterrey</w:t>
      </w:r>
      <w:r w:rsidR="0047319A" w:rsidRPr="0047319A">
        <w:rPr>
          <w:rFonts w:ascii="Arial" w:hAnsi="Arial" w:cs="Arial"/>
          <w:sz w:val="22"/>
          <w:szCs w:val="22"/>
          <w:highlight w:val="yellow"/>
          <w:shd w:val="clear" w:color="auto" w:fill="FFFFFF"/>
        </w:rPr>
        <w:t xml:space="preserve"> </w:t>
      </w:r>
      <w:r w:rsidRPr="0047319A">
        <w:rPr>
          <w:rFonts w:ascii="Arial" w:hAnsi="Arial" w:cs="Arial"/>
          <w:sz w:val="22"/>
          <w:szCs w:val="22"/>
          <w:highlight w:val="yellow"/>
        </w:rPr>
        <w:t>(ITESM, 2017)</w:t>
      </w:r>
      <w:r w:rsidR="0047319A" w:rsidRPr="0047319A">
        <w:rPr>
          <w:rFonts w:ascii="Arial" w:hAnsi="Arial" w:cs="Arial"/>
          <w:sz w:val="22"/>
          <w:szCs w:val="22"/>
        </w:rPr>
        <w:t>.</w:t>
      </w:r>
    </w:p>
    <w:p w14:paraId="10403EA0" w14:textId="77777777" w:rsidR="00FB0087" w:rsidRDefault="00FB0087" w:rsidP="002C10BF">
      <w:pPr>
        <w:pStyle w:val="NormalWeb"/>
        <w:spacing w:before="0" w:beforeAutospacing="0" w:after="0" w:afterAutospacing="0" w:line="360" w:lineRule="auto"/>
        <w:jc w:val="both"/>
        <w:rPr>
          <w:rFonts w:ascii="Arial" w:hAnsi="Arial" w:cs="Arial"/>
        </w:rPr>
      </w:pPr>
    </w:p>
    <w:p w14:paraId="00229A47" w14:textId="19A800D0" w:rsidR="00F9336A" w:rsidRPr="00D167EF" w:rsidRDefault="00F9336A" w:rsidP="005F1EAE">
      <w:pPr>
        <w:pStyle w:val="Prrafodelista"/>
        <w:numPr>
          <w:ilvl w:val="2"/>
          <w:numId w:val="39"/>
        </w:numPr>
        <w:spacing w:line="360" w:lineRule="auto"/>
        <w:jc w:val="both"/>
        <w:rPr>
          <w:rFonts w:ascii="Arial" w:hAnsi="Arial" w:cs="Arial"/>
          <w:b/>
          <w:color w:val="1F3864" w:themeColor="accent1" w:themeShade="80"/>
        </w:rPr>
      </w:pPr>
      <w:r>
        <w:rPr>
          <w:rFonts w:ascii="Arial" w:hAnsi="Arial" w:cs="Arial"/>
          <w:b/>
          <w:color w:val="1F3864" w:themeColor="accent1" w:themeShade="80"/>
        </w:rPr>
        <w:lastRenderedPageBreak/>
        <w:t>Estructura orgánica</w:t>
      </w:r>
    </w:p>
    <w:p w14:paraId="684A2963" w14:textId="77777777" w:rsidR="00F9336A" w:rsidRPr="00F72B45" w:rsidRDefault="00F9336A" w:rsidP="002C10BF">
      <w:pPr>
        <w:pStyle w:val="NormalWeb"/>
        <w:spacing w:before="0" w:beforeAutospacing="0" w:after="0" w:afterAutospacing="0" w:line="360" w:lineRule="auto"/>
        <w:jc w:val="both"/>
        <w:rPr>
          <w:rFonts w:ascii="Arial" w:hAnsi="Arial" w:cs="Arial"/>
        </w:rPr>
      </w:pPr>
    </w:p>
    <w:p w14:paraId="343AEA61" w14:textId="3DBD631C" w:rsidR="00FB0087" w:rsidRPr="00F72B45" w:rsidRDefault="00F9336A" w:rsidP="00F9336A">
      <w:pPr>
        <w:pStyle w:val="NormalWeb"/>
        <w:spacing w:before="0" w:beforeAutospacing="0" w:after="0" w:afterAutospacing="0" w:line="360" w:lineRule="auto"/>
        <w:jc w:val="center"/>
        <w:rPr>
          <w:rFonts w:ascii="Arial" w:hAnsi="Arial" w:cs="Arial"/>
        </w:rPr>
      </w:pPr>
      <w:r>
        <w:rPr>
          <w:rFonts w:ascii="Arial" w:hAnsi="Arial" w:cs="Arial"/>
          <w:noProof/>
          <w:lang w:val="en-US" w:eastAsia="en-US"/>
        </w:rPr>
        <w:drawing>
          <wp:inline distT="0" distB="0" distL="0" distR="0" wp14:anchorId="37B52239" wp14:editId="7EE8A2E0">
            <wp:extent cx="5381625" cy="267652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1625" cy="2676525"/>
                    </a:xfrm>
                    <a:prstGeom prst="rect">
                      <a:avLst/>
                    </a:prstGeom>
                    <a:noFill/>
                    <a:ln>
                      <a:noFill/>
                    </a:ln>
                  </pic:spPr>
                </pic:pic>
              </a:graphicData>
            </a:graphic>
          </wp:inline>
        </w:drawing>
      </w:r>
    </w:p>
    <w:p w14:paraId="1AB90A7F" w14:textId="77777777" w:rsidR="00F9336A" w:rsidRPr="00E74095" w:rsidRDefault="00F9336A" w:rsidP="00F9336A">
      <w:pPr>
        <w:spacing w:line="360" w:lineRule="auto"/>
        <w:jc w:val="both"/>
        <w:rPr>
          <w:rFonts w:ascii="Arial" w:hAnsi="Arial" w:cs="Arial"/>
          <w:sz w:val="10"/>
          <w:szCs w:val="10"/>
          <w:highlight w:val="yellow"/>
        </w:rPr>
      </w:pPr>
    </w:p>
    <w:p w14:paraId="47D46481" w14:textId="4279D5A6" w:rsidR="00F9336A" w:rsidRPr="00E74095" w:rsidRDefault="00F9336A" w:rsidP="00F9336A">
      <w:pPr>
        <w:jc w:val="center"/>
        <w:rPr>
          <w:rFonts w:ascii="Arial" w:hAnsi="Arial" w:cs="Arial"/>
          <w:b/>
          <w:sz w:val="20"/>
          <w:szCs w:val="20"/>
          <w:highlight w:val="yellow"/>
        </w:rPr>
      </w:pPr>
      <w:r>
        <w:rPr>
          <w:rFonts w:ascii="Arial" w:hAnsi="Arial" w:cs="Arial"/>
          <w:b/>
          <w:sz w:val="20"/>
          <w:szCs w:val="20"/>
          <w:highlight w:val="yellow"/>
        </w:rPr>
        <w:t>Fig. 2</w:t>
      </w:r>
      <w:r w:rsidRPr="00E74095">
        <w:rPr>
          <w:rFonts w:ascii="Arial" w:hAnsi="Arial" w:cs="Arial"/>
          <w:b/>
          <w:sz w:val="20"/>
          <w:szCs w:val="20"/>
          <w:highlight w:val="yellow"/>
        </w:rPr>
        <w:t xml:space="preserve">. </w:t>
      </w:r>
      <w:r>
        <w:rPr>
          <w:rFonts w:ascii="Arial" w:hAnsi="Arial" w:cs="Arial"/>
          <w:b/>
          <w:sz w:val="20"/>
          <w:szCs w:val="20"/>
          <w:highlight w:val="yellow"/>
        </w:rPr>
        <w:t>Estructura orgánica del ITESM Campus Ciudad de México</w:t>
      </w:r>
    </w:p>
    <w:p w14:paraId="3A2095CF" w14:textId="08A6C32E" w:rsidR="00F9336A" w:rsidRPr="002C4F23" w:rsidRDefault="00F9336A" w:rsidP="00F9336A">
      <w:pPr>
        <w:jc w:val="center"/>
        <w:rPr>
          <w:rFonts w:ascii="Arial" w:hAnsi="Arial" w:cs="Arial"/>
          <w:b/>
          <w:sz w:val="20"/>
          <w:szCs w:val="20"/>
          <w:highlight w:val="yellow"/>
        </w:rPr>
      </w:pPr>
      <w:r w:rsidRPr="00E74095">
        <w:rPr>
          <w:rFonts w:ascii="Arial" w:hAnsi="Arial" w:cs="Arial"/>
          <w:b/>
          <w:sz w:val="20"/>
          <w:szCs w:val="20"/>
          <w:highlight w:val="yellow"/>
        </w:rPr>
        <w:t xml:space="preserve">Fuente: </w:t>
      </w:r>
      <w:r>
        <w:rPr>
          <w:rFonts w:ascii="Arial" w:hAnsi="Arial" w:cs="Arial"/>
          <w:b/>
          <w:sz w:val="20"/>
          <w:szCs w:val="20"/>
          <w:highlight w:val="yellow"/>
        </w:rPr>
        <w:t>ITESM, 2017, p. 21</w:t>
      </w:r>
    </w:p>
    <w:p w14:paraId="0F200416" w14:textId="77777777" w:rsidR="00F9336A" w:rsidRDefault="00F9336A" w:rsidP="00F9336A">
      <w:pPr>
        <w:spacing w:line="360" w:lineRule="auto"/>
        <w:jc w:val="both"/>
        <w:rPr>
          <w:rFonts w:ascii="Arial" w:hAnsi="Arial" w:cs="Arial"/>
        </w:rPr>
      </w:pPr>
    </w:p>
    <w:p w14:paraId="57061C1E" w14:textId="77777777" w:rsidR="00F9336A" w:rsidRDefault="00F9336A" w:rsidP="00F9336A">
      <w:pPr>
        <w:spacing w:line="360" w:lineRule="auto"/>
        <w:jc w:val="both"/>
        <w:rPr>
          <w:rFonts w:ascii="Arial" w:hAnsi="Arial" w:cs="Arial"/>
        </w:rPr>
      </w:pPr>
    </w:p>
    <w:p w14:paraId="77DE1E5B" w14:textId="47BC478F" w:rsidR="00226569" w:rsidRPr="00D167EF" w:rsidRDefault="00226569" w:rsidP="005F1EAE">
      <w:pPr>
        <w:pStyle w:val="Prrafodelista"/>
        <w:numPr>
          <w:ilvl w:val="1"/>
          <w:numId w:val="39"/>
        </w:numPr>
        <w:spacing w:line="360" w:lineRule="auto"/>
        <w:ind w:left="567" w:hanging="567"/>
        <w:jc w:val="both"/>
        <w:rPr>
          <w:rFonts w:ascii="Arial" w:hAnsi="Arial" w:cs="Arial"/>
          <w:b/>
          <w:color w:val="1F3864" w:themeColor="accent1" w:themeShade="80"/>
        </w:rPr>
      </w:pPr>
      <w:r>
        <w:rPr>
          <w:rFonts w:ascii="Arial" w:hAnsi="Arial" w:cs="Arial"/>
          <w:b/>
          <w:color w:val="1F3864" w:themeColor="accent1" w:themeShade="80"/>
        </w:rPr>
        <w:t>La Biblioteca de</w:t>
      </w:r>
      <w:r w:rsidRPr="00D167EF">
        <w:rPr>
          <w:rFonts w:ascii="Arial" w:hAnsi="Arial" w:cs="Arial"/>
          <w:b/>
          <w:color w:val="1F3864" w:themeColor="accent1" w:themeShade="80"/>
        </w:rPr>
        <w:t>l ITESM</w:t>
      </w:r>
      <w:r>
        <w:rPr>
          <w:rFonts w:ascii="Arial" w:hAnsi="Arial" w:cs="Arial"/>
          <w:b/>
          <w:color w:val="1F3864" w:themeColor="accent1" w:themeShade="80"/>
        </w:rPr>
        <w:t xml:space="preserve"> Campus Ciudad de México</w:t>
      </w:r>
    </w:p>
    <w:p w14:paraId="57086381" w14:textId="77777777" w:rsidR="00226569" w:rsidRDefault="00226569" w:rsidP="00F9336A">
      <w:pPr>
        <w:spacing w:line="360" w:lineRule="auto"/>
        <w:jc w:val="both"/>
        <w:rPr>
          <w:rFonts w:ascii="Arial" w:hAnsi="Arial" w:cs="Arial"/>
        </w:rPr>
      </w:pPr>
    </w:p>
    <w:p w14:paraId="62322E58" w14:textId="4A72816E" w:rsidR="00226569" w:rsidRPr="00D167EF" w:rsidRDefault="00226569" w:rsidP="005F1EAE">
      <w:pPr>
        <w:pStyle w:val="Prrafodelista"/>
        <w:numPr>
          <w:ilvl w:val="2"/>
          <w:numId w:val="39"/>
        </w:numPr>
        <w:spacing w:line="360" w:lineRule="auto"/>
        <w:jc w:val="both"/>
        <w:rPr>
          <w:rFonts w:ascii="Arial" w:hAnsi="Arial" w:cs="Arial"/>
          <w:b/>
          <w:color w:val="1F3864" w:themeColor="accent1" w:themeShade="80"/>
        </w:rPr>
      </w:pPr>
      <w:r>
        <w:rPr>
          <w:rFonts w:ascii="Arial" w:hAnsi="Arial" w:cs="Arial"/>
          <w:b/>
          <w:color w:val="1F3864" w:themeColor="accent1" w:themeShade="80"/>
        </w:rPr>
        <w:t>Historia</w:t>
      </w:r>
    </w:p>
    <w:p w14:paraId="57E0B2A4" w14:textId="77777777" w:rsidR="00226569" w:rsidRDefault="00226569" w:rsidP="00F9336A">
      <w:pPr>
        <w:spacing w:line="360" w:lineRule="auto"/>
        <w:jc w:val="both"/>
        <w:rPr>
          <w:rFonts w:ascii="Arial" w:hAnsi="Arial" w:cs="Arial"/>
        </w:rPr>
      </w:pPr>
    </w:p>
    <w:p w14:paraId="571A0005" w14:textId="2EE4306F" w:rsidR="0073531A" w:rsidRDefault="00226569" w:rsidP="002C10BF">
      <w:pPr>
        <w:pStyle w:val="NormalWeb"/>
        <w:spacing w:before="0" w:beforeAutospacing="0" w:after="0" w:afterAutospacing="0" w:line="360" w:lineRule="auto"/>
        <w:jc w:val="both"/>
        <w:rPr>
          <w:rFonts w:ascii="Arial" w:hAnsi="Arial" w:cs="Arial"/>
        </w:rPr>
      </w:pPr>
      <w:r>
        <w:rPr>
          <w:rFonts w:ascii="Arial" w:hAnsi="Arial" w:cs="Arial"/>
        </w:rPr>
        <w:t xml:space="preserve">La Biblioteca del ITESM Campus Ciudad de México en sus inicios </w:t>
      </w:r>
      <w:r w:rsidR="00062F60" w:rsidRPr="00F72B45">
        <w:rPr>
          <w:rFonts w:ascii="Arial" w:hAnsi="Arial" w:cs="Arial"/>
        </w:rPr>
        <w:t>se ubicaba</w:t>
      </w:r>
      <w:r w:rsidR="00E74D18" w:rsidRPr="00F72B45">
        <w:rPr>
          <w:rFonts w:ascii="Arial" w:hAnsi="Arial" w:cs="Arial"/>
        </w:rPr>
        <w:t xml:space="preserve"> en el edificio de Aulas 1, posteriormente </w:t>
      </w:r>
      <w:r w:rsidR="00062F60" w:rsidRPr="00F72B45">
        <w:rPr>
          <w:rFonts w:ascii="Arial" w:hAnsi="Arial" w:cs="Arial"/>
        </w:rPr>
        <w:t>en Oficinas 1, para finalmente establecerse en el edificio especialmente diseñado para la biblioteca en 1993.</w:t>
      </w:r>
    </w:p>
    <w:p w14:paraId="289AE35C" w14:textId="77777777" w:rsidR="004207C6" w:rsidRPr="00F72B45" w:rsidRDefault="004207C6" w:rsidP="002C10BF">
      <w:pPr>
        <w:pStyle w:val="NormalWeb"/>
        <w:spacing w:before="0" w:beforeAutospacing="0" w:after="0" w:afterAutospacing="0" w:line="360" w:lineRule="auto"/>
        <w:jc w:val="both"/>
        <w:rPr>
          <w:rFonts w:ascii="Arial" w:hAnsi="Arial" w:cs="Arial"/>
        </w:rPr>
      </w:pPr>
    </w:p>
    <w:p w14:paraId="45694C7A" w14:textId="4D8DE2EE" w:rsidR="00FB0087" w:rsidRPr="00F72B45" w:rsidRDefault="00FB0087" w:rsidP="004207C6">
      <w:pPr>
        <w:pStyle w:val="NormalWeb"/>
        <w:spacing w:before="0" w:beforeAutospacing="0" w:after="0" w:afterAutospacing="0" w:line="360" w:lineRule="auto"/>
        <w:ind w:firstLine="709"/>
        <w:jc w:val="both"/>
        <w:rPr>
          <w:rFonts w:ascii="Arial" w:hAnsi="Arial" w:cs="Arial"/>
        </w:rPr>
      </w:pPr>
      <w:r w:rsidRPr="00F72B45">
        <w:rPr>
          <w:rFonts w:ascii="Arial" w:hAnsi="Arial" w:cs="Arial"/>
        </w:rPr>
        <w:t xml:space="preserve">La </w:t>
      </w:r>
      <w:r w:rsidR="004207C6">
        <w:rPr>
          <w:rFonts w:ascii="Arial" w:hAnsi="Arial" w:cs="Arial"/>
        </w:rPr>
        <w:t>B</w:t>
      </w:r>
      <w:r w:rsidRPr="00F72B45">
        <w:rPr>
          <w:rFonts w:ascii="Arial" w:hAnsi="Arial" w:cs="Arial"/>
        </w:rPr>
        <w:t xml:space="preserve">iblioteca es el edificio central del Campus, se encuentra en el interior de un </w:t>
      </w:r>
      <w:r w:rsidR="004207C6">
        <w:rPr>
          <w:rFonts w:ascii="Arial" w:hAnsi="Arial" w:cs="Arial"/>
        </w:rPr>
        <w:t>inmueble</w:t>
      </w:r>
      <w:r w:rsidR="004207C6" w:rsidRPr="00F72B45">
        <w:rPr>
          <w:rFonts w:ascii="Arial" w:hAnsi="Arial" w:cs="Arial"/>
        </w:rPr>
        <w:t xml:space="preserve"> </w:t>
      </w:r>
      <w:r w:rsidRPr="00F72B45">
        <w:rPr>
          <w:rFonts w:ascii="Arial" w:hAnsi="Arial" w:cs="Arial"/>
        </w:rPr>
        <w:t xml:space="preserve">con acabados clásicos y detalles renacentistas. Dentro de su estructura es importante hacer mención de las escalinatas voladas, que conducen a los pisos superiores de la biblioteca, pues resultan “son una metáfora de este intento humano por elevarse sobre sus limitaciones para crecer y seguir avanzando” </w:t>
      </w:r>
      <w:r w:rsidRPr="00F72B45">
        <w:rPr>
          <w:rFonts w:ascii="Arial" w:hAnsi="Arial" w:cs="Arial"/>
          <w:highlight w:val="yellow"/>
        </w:rPr>
        <w:t>(ITESM, 1998, p.</w:t>
      </w:r>
      <w:r w:rsidR="004207C6">
        <w:rPr>
          <w:rFonts w:ascii="Arial" w:hAnsi="Arial" w:cs="Arial"/>
          <w:highlight w:val="yellow"/>
        </w:rPr>
        <w:t xml:space="preserve"> </w:t>
      </w:r>
      <w:r w:rsidRPr="00F72B45">
        <w:rPr>
          <w:rFonts w:ascii="Arial" w:hAnsi="Arial" w:cs="Arial"/>
          <w:highlight w:val="yellow"/>
        </w:rPr>
        <w:t>87).</w:t>
      </w:r>
    </w:p>
    <w:p w14:paraId="06BDEAFB" w14:textId="77777777" w:rsidR="00FB0087" w:rsidRDefault="00FB0087" w:rsidP="002C10BF">
      <w:pPr>
        <w:pStyle w:val="NormalWeb"/>
        <w:spacing w:before="0" w:beforeAutospacing="0" w:after="0" w:afterAutospacing="0" w:line="360" w:lineRule="auto"/>
        <w:jc w:val="both"/>
        <w:rPr>
          <w:rFonts w:ascii="Arial" w:hAnsi="Arial" w:cs="Arial"/>
        </w:rPr>
      </w:pPr>
    </w:p>
    <w:p w14:paraId="331264E7" w14:textId="2B439B76" w:rsidR="009F7AE4" w:rsidRPr="00D167EF" w:rsidRDefault="009F7AE4" w:rsidP="005F1EAE">
      <w:pPr>
        <w:pStyle w:val="Prrafodelista"/>
        <w:numPr>
          <w:ilvl w:val="2"/>
          <w:numId w:val="39"/>
        </w:numPr>
        <w:spacing w:line="360" w:lineRule="auto"/>
        <w:jc w:val="both"/>
        <w:rPr>
          <w:rFonts w:ascii="Arial" w:hAnsi="Arial" w:cs="Arial"/>
          <w:b/>
          <w:color w:val="1F3864" w:themeColor="accent1" w:themeShade="80"/>
        </w:rPr>
      </w:pPr>
      <w:r>
        <w:rPr>
          <w:rFonts w:ascii="Arial" w:hAnsi="Arial" w:cs="Arial"/>
          <w:b/>
          <w:color w:val="1F3864" w:themeColor="accent1" w:themeShade="80"/>
        </w:rPr>
        <w:lastRenderedPageBreak/>
        <w:t>Misión, visión y objetivos</w:t>
      </w:r>
    </w:p>
    <w:p w14:paraId="175F0368" w14:textId="77777777" w:rsidR="009F7AE4" w:rsidRPr="00F72B45" w:rsidRDefault="009F7AE4" w:rsidP="002C10BF">
      <w:pPr>
        <w:pStyle w:val="NormalWeb"/>
        <w:spacing w:before="0" w:beforeAutospacing="0" w:after="0" w:afterAutospacing="0" w:line="360" w:lineRule="auto"/>
        <w:jc w:val="both"/>
        <w:rPr>
          <w:rFonts w:ascii="Arial" w:hAnsi="Arial" w:cs="Arial"/>
        </w:rPr>
      </w:pPr>
    </w:p>
    <w:p w14:paraId="0D5F55B9" w14:textId="74BC7F37" w:rsidR="00FB0087" w:rsidRDefault="009F7AE4" w:rsidP="002C10BF">
      <w:pPr>
        <w:pStyle w:val="NormalWeb"/>
        <w:spacing w:before="0" w:beforeAutospacing="0" w:after="0" w:afterAutospacing="0" w:line="360" w:lineRule="auto"/>
        <w:jc w:val="both"/>
        <w:rPr>
          <w:rFonts w:ascii="Arial" w:hAnsi="Arial" w:cs="Arial"/>
        </w:rPr>
      </w:pPr>
      <w:r>
        <w:rPr>
          <w:rFonts w:ascii="Arial" w:hAnsi="Arial" w:cs="Arial"/>
        </w:rPr>
        <w:t>La</w:t>
      </w:r>
      <w:r w:rsidR="00FB0087" w:rsidRPr="00F72B45">
        <w:rPr>
          <w:rFonts w:ascii="Arial" w:hAnsi="Arial" w:cs="Arial"/>
        </w:rPr>
        <w:t xml:space="preserve"> misión de la </w:t>
      </w:r>
      <w:r>
        <w:rPr>
          <w:rFonts w:ascii="Arial" w:hAnsi="Arial" w:cs="Arial"/>
        </w:rPr>
        <w:t>B</w:t>
      </w:r>
      <w:r w:rsidR="00FB0087" w:rsidRPr="00F72B45">
        <w:rPr>
          <w:rFonts w:ascii="Arial" w:hAnsi="Arial" w:cs="Arial"/>
        </w:rPr>
        <w:t xml:space="preserve">iblioteca del </w:t>
      </w:r>
      <w:r>
        <w:rPr>
          <w:rFonts w:ascii="Arial" w:hAnsi="Arial" w:cs="Arial"/>
        </w:rPr>
        <w:t xml:space="preserve">Instituto </w:t>
      </w:r>
      <w:r w:rsidR="00FB0087" w:rsidRPr="00F72B45">
        <w:rPr>
          <w:rFonts w:ascii="Arial" w:hAnsi="Arial" w:cs="Arial"/>
        </w:rPr>
        <w:t xml:space="preserve">Tecnológico </w:t>
      </w:r>
      <w:r>
        <w:rPr>
          <w:rFonts w:ascii="Arial" w:hAnsi="Arial" w:cs="Arial"/>
        </w:rPr>
        <w:t>y de Estudios Superiores de Monterrey Campus Ciudad de México ha sido definida de la siguiente forma:</w:t>
      </w:r>
    </w:p>
    <w:p w14:paraId="50981077" w14:textId="77777777" w:rsidR="009F7AE4" w:rsidRPr="00F72B45" w:rsidRDefault="009F7AE4" w:rsidP="002C10BF">
      <w:pPr>
        <w:pStyle w:val="NormalWeb"/>
        <w:spacing w:before="0" w:beforeAutospacing="0" w:after="0" w:afterAutospacing="0" w:line="360" w:lineRule="auto"/>
        <w:jc w:val="both"/>
        <w:rPr>
          <w:rFonts w:ascii="Arial" w:hAnsi="Arial" w:cs="Arial"/>
        </w:rPr>
      </w:pPr>
    </w:p>
    <w:p w14:paraId="1D684B23" w14:textId="7D7739D1" w:rsidR="00FB0087" w:rsidRDefault="00FB0087" w:rsidP="009F7AE4">
      <w:pPr>
        <w:pStyle w:val="NormalWeb"/>
        <w:spacing w:before="0" w:beforeAutospacing="0" w:after="0" w:afterAutospacing="0" w:line="276" w:lineRule="auto"/>
        <w:ind w:left="567" w:right="616"/>
        <w:jc w:val="both"/>
        <w:rPr>
          <w:rFonts w:ascii="Arial" w:hAnsi="Arial" w:cs="Arial"/>
        </w:rPr>
      </w:pPr>
      <w:r w:rsidRPr="00F72B45">
        <w:rPr>
          <w:rFonts w:ascii="Arial" w:hAnsi="Arial" w:cs="Arial"/>
        </w:rPr>
        <w:t xml:space="preserve">Ofrecer servicios de información de excelencia para la comunidad del Tecnológico de Monterrey, Campus Ciudad de México, que permitan desarrollar y contribuir al proceso académico y de investigación, así como promover y difundir el desarrollo de la cultura a través de los diferentes espacios y servicios disponibles </w:t>
      </w:r>
      <w:r w:rsidRPr="00F72B45">
        <w:rPr>
          <w:rFonts w:ascii="Arial" w:hAnsi="Arial" w:cs="Arial"/>
          <w:highlight w:val="yellow"/>
        </w:rPr>
        <w:t>(ITESM CCM, 2017).</w:t>
      </w:r>
    </w:p>
    <w:p w14:paraId="7E6966F3" w14:textId="77777777" w:rsidR="009F7AE4" w:rsidRPr="00F72B45" w:rsidRDefault="009F7AE4" w:rsidP="009F7AE4">
      <w:pPr>
        <w:pStyle w:val="NormalWeb"/>
        <w:spacing w:before="0" w:beforeAutospacing="0" w:after="0" w:afterAutospacing="0" w:line="360" w:lineRule="auto"/>
        <w:ind w:right="40"/>
        <w:jc w:val="both"/>
        <w:rPr>
          <w:rFonts w:ascii="Arial" w:hAnsi="Arial" w:cs="Arial"/>
        </w:rPr>
      </w:pPr>
    </w:p>
    <w:p w14:paraId="451748A5" w14:textId="418A164E" w:rsidR="00FB0087" w:rsidRDefault="00FB0087" w:rsidP="009F7AE4">
      <w:pPr>
        <w:pStyle w:val="NormalWeb"/>
        <w:spacing w:before="0" w:beforeAutospacing="0" w:after="0" w:afterAutospacing="0" w:line="360" w:lineRule="auto"/>
        <w:ind w:right="40" w:firstLine="709"/>
        <w:jc w:val="both"/>
        <w:rPr>
          <w:rFonts w:ascii="Arial" w:hAnsi="Arial" w:cs="Arial"/>
        </w:rPr>
      </w:pPr>
      <w:r w:rsidRPr="00F72B45">
        <w:rPr>
          <w:rFonts w:ascii="Arial" w:hAnsi="Arial" w:cs="Arial"/>
        </w:rPr>
        <w:t xml:space="preserve">Por otro lado es necesario </w:t>
      </w:r>
      <w:r w:rsidR="009F7AE4">
        <w:rPr>
          <w:rFonts w:ascii="Arial" w:hAnsi="Arial" w:cs="Arial"/>
        </w:rPr>
        <w:t>apuntar</w:t>
      </w:r>
      <w:r w:rsidRPr="00F72B45">
        <w:rPr>
          <w:rFonts w:ascii="Arial" w:hAnsi="Arial" w:cs="Arial"/>
        </w:rPr>
        <w:t xml:space="preserve"> que aun cuando en 2014</w:t>
      </w:r>
      <w:r w:rsidR="009F7AE4">
        <w:rPr>
          <w:rFonts w:ascii="Arial" w:hAnsi="Arial" w:cs="Arial"/>
        </w:rPr>
        <w:t>,</w:t>
      </w:r>
      <w:r w:rsidRPr="00F72B45">
        <w:rPr>
          <w:rFonts w:ascii="Arial" w:hAnsi="Arial" w:cs="Arial"/>
        </w:rPr>
        <w:t xml:space="preserve"> como producto del Plan Estratégico 2020 </w:t>
      </w:r>
      <w:r w:rsidR="009F7AE4">
        <w:rPr>
          <w:rFonts w:ascii="Arial" w:hAnsi="Arial" w:cs="Arial"/>
          <w:highlight w:val="yellow"/>
        </w:rPr>
        <w:t>(ITESM B, 2014</w:t>
      </w:r>
      <w:r w:rsidRPr="00F72B45">
        <w:rPr>
          <w:rFonts w:ascii="Arial" w:hAnsi="Arial" w:cs="Arial"/>
          <w:highlight w:val="yellow"/>
        </w:rPr>
        <w:t>)</w:t>
      </w:r>
      <w:r w:rsidRPr="00F72B45">
        <w:rPr>
          <w:rFonts w:ascii="Arial" w:hAnsi="Arial" w:cs="Arial"/>
        </w:rPr>
        <w:t xml:space="preserve"> se redefinieron la misión y visión del Tecnológico de Monterrey no sucedió lo mismo con la visión de la </w:t>
      </w:r>
      <w:r w:rsidR="009F7AE4">
        <w:rPr>
          <w:rFonts w:ascii="Arial" w:hAnsi="Arial" w:cs="Arial"/>
        </w:rPr>
        <w:t>B</w:t>
      </w:r>
      <w:r w:rsidRPr="00F72B45">
        <w:rPr>
          <w:rFonts w:ascii="Arial" w:hAnsi="Arial" w:cs="Arial"/>
        </w:rPr>
        <w:t xml:space="preserve">iblioteca del </w:t>
      </w:r>
      <w:r w:rsidR="009F7AE4">
        <w:rPr>
          <w:rFonts w:ascii="Arial" w:hAnsi="Arial" w:cs="Arial"/>
        </w:rPr>
        <w:t xml:space="preserve">ITESM Campus Ciudad de México (ITESM CCM), </w:t>
      </w:r>
      <w:r w:rsidRPr="00F72B45">
        <w:rPr>
          <w:rFonts w:ascii="Arial" w:hAnsi="Arial" w:cs="Arial"/>
        </w:rPr>
        <w:t xml:space="preserve">de tal modo que en 2015 la visión </w:t>
      </w:r>
      <w:r w:rsidR="009F7AE4">
        <w:rPr>
          <w:rFonts w:ascii="Arial" w:hAnsi="Arial" w:cs="Arial"/>
        </w:rPr>
        <w:t xml:space="preserve">establecida </w:t>
      </w:r>
      <w:r w:rsidRPr="00F72B45">
        <w:rPr>
          <w:rFonts w:ascii="Arial" w:hAnsi="Arial" w:cs="Arial"/>
        </w:rPr>
        <w:t>fue la siguiente:</w:t>
      </w:r>
    </w:p>
    <w:p w14:paraId="698694C3" w14:textId="77777777" w:rsidR="009F7AE4" w:rsidRPr="00F72B45" w:rsidRDefault="009F7AE4" w:rsidP="009F7AE4">
      <w:pPr>
        <w:pStyle w:val="NormalWeb"/>
        <w:spacing w:before="0" w:beforeAutospacing="0" w:after="0" w:afterAutospacing="0" w:line="360" w:lineRule="auto"/>
        <w:ind w:right="40"/>
        <w:jc w:val="both"/>
        <w:rPr>
          <w:rFonts w:ascii="Arial" w:hAnsi="Arial" w:cs="Arial"/>
        </w:rPr>
      </w:pPr>
    </w:p>
    <w:p w14:paraId="294AADFF" w14:textId="0BCC3D3D" w:rsidR="00FB0087" w:rsidRPr="009F7AE4" w:rsidRDefault="00FB0087" w:rsidP="009F7AE4">
      <w:pPr>
        <w:pStyle w:val="NormalWeb"/>
        <w:spacing w:before="0" w:beforeAutospacing="0" w:after="0" w:afterAutospacing="0" w:line="276" w:lineRule="auto"/>
        <w:ind w:left="567" w:right="616"/>
        <w:jc w:val="both"/>
        <w:rPr>
          <w:rFonts w:ascii="Arial" w:hAnsi="Arial" w:cs="Arial"/>
          <w:sz w:val="22"/>
          <w:szCs w:val="22"/>
        </w:rPr>
      </w:pPr>
      <w:r w:rsidRPr="009F7AE4">
        <w:rPr>
          <w:rFonts w:ascii="Arial" w:hAnsi="Arial" w:cs="Arial"/>
          <w:sz w:val="22"/>
          <w:szCs w:val="22"/>
        </w:rPr>
        <w:t xml:space="preserve">La biblioteca del Tecnológico de Monterrey, Campus Ciudad de México, se posicionará dentro de las mejores a nivel nacional por la calidad de sus servicios de información, consolidándose como un centro cultural de aprendizaje e investigación, apoyando la generación de conocimientos para el desarrollo científico, artístico y social de su comunidad </w:t>
      </w:r>
      <w:r w:rsidRPr="009F7AE4">
        <w:rPr>
          <w:rFonts w:ascii="Arial" w:hAnsi="Arial" w:cs="Arial"/>
          <w:sz w:val="22"/>
          <w:szCs w:val="22"/>
          <w:highlight w:val="yellow"/>
        </w:rPr>
        <w:t>(ITESM CCM, 2017</w:t>
      </w:r>
      <w:r w:rsidR="009F7AE4">
        <w:rPr>
          <w:rFonts w:ascii="Arial" w:hAnsi="Arial" w:cs="Arial"/>
          <w:sz w:val="22"/>
          <w:szCs w:val="22"/>
          <w:highlight w:val="yellow"/>
        </w:rPr>
        <w:t>)</w:t>
      </w:r>
      <w:r w:rsidRPr="009F7AE4">
        <w:rPr>
          <w:rFonts w:ascii="Arial" w:hAnsi="Arial" w:cs="Arial"/>
          <w:sz w:val="22"/>
          <w:szCs w:val="22"/>
          <w:highlight w:val="yellow"/>
        </w:rPr>
        <w:t>.</w:t>
      </w:r>
    </w:p>
    <w:p w14:paraId="3955024F" w14:textId="77777777" w:rsidR="00271F1B" w:rsidRPr="00F72B45" w:rsidRDefault="00271F1B" w:rsidP="009F7AE4">
      <w:pPr>
        <w:pStyle w:val="NormalWeb"/>
        <w:spacing w:before="0" w:beforeAutospacing="0" w:after="0" w:afterAutospacing="0" w:line="360" w:lineRule="auto"/>
        <w:ind w:right="40"/>
        <w:jc w:val="both"/>
        <w:rPr>
          <w:rFonts w:ascii="Arial" w:hAnsi="Arial" w:cs="Arial"/>
        </w:rPr>
      </w:pPr>
    </w:p>
    <w:p w14:paraId="3101D120" w14:textId="4E74E69B" w:rsidR="00FB0087" w:rsidRPr="00F72B45" w:rsidRDefault="00FB0087" w:rsidP="009F7AE4">
      <w:pPr>
        <w:pStyle w:val="NormalWeb"/>
        <w:spacing w:before="0" w:beforeAutospacing="0" w:after="0" w:afterAutospacing="0" w:line="360" w:lineRule="auto"/>
        <w:ind w:right="40" w:firstLine="567"/>
        <w:jc w:val="both"/>
        <w:rPr>
          <w:rFonts w:ascii="Arial" w:hAnsi="Arial" w:cs="Arial"/>
        </w:rPr>
      </w:pPr>
      <w:r w:rsidRPr="00F72B45">
        <w:rPr>
          <w:rFonts w:ascii="Arial" w:hAnsi="Arial" w:cs="Arial"/>
        </w:rPr>
        <w:t xml:space="preserve">Asimismo es de suma importancia mencionar que el objetivo de la biblioteca va encaminado a “asegurar el cumplimiento de las necesidades de información de sus usuarios, así como de los estatutos del </w:t>
      </w:r>
      <w:r w:rsidR="009F7AE4">
        <w:rPr>
          <w:rFonts w:ascii="Arial" w:hAnsi="Arial" w:cs="Arial"/>
        </w:rPr>
        <w:t>I</w:t>
      </w:r>
      <w:r w:rsidRPr="00F72B45">
        <w:rPr>
          <w:rFonts w:ascii="Arial" w:hAnsi="Arial" w:cs="Arial"/>
        </w:rPr>
        <w:t xml:space="preserve">nstituto” </w:t>
      </w:r>
      <w:r w:rsidRPr="00F72B45">
        <w:rPr>
          <w:rFonts w:ascii="Arial" w:hAnsi="Arial" w:cs="Arial"/>
          <w:highlight w:val="yellow"/>
        </w:rPr>
        <w:t>(ITESM CCM, 2017</w:t>
      </w:r>
      <w:r w:rsidR="00271F1B" w:rsidRPr="009F7AE4">
        <w:rPr>
          <w:rFonts w:ascii="Arial" w:hAnsi="Arial" w:cs="Arial"/>
          <w:highlight w:val="yellow"/>
        </w:rPr>
        <w:t>)</w:t>
      </w:r>
      <w:r w:rsidRPr="00F72B45">
        <w:rPr>
          <w:rFonts w:ascii="Arial" w:hAnsi="Arial" w:cs="Arial"/>
          <w:highlight w:val="yellow"/>
        </w:rPr>
        <w:t>.</w:t>
      </w:r>
    </w:p>
    <w:p w14:paraId="1A343B89" w14:textId="77777777" w:rsidR="00271F1B" w:rsidRDefault="00271F1B" w:rsidP="002C10BF">
      <w:pPr>
        <w:pStyle w:val="NormalWeb"/>
        <w:spacing w:before="0" w:beforeAutospacing="0" w:after="0" w:afterAutospacing="0" w:line="360" w:lineRule="auto"/>
        <w:ind w:right="40"/>
        <w:jc w:val="both"/>
        <w:rPr>
          <w:rFonts w:ascii="Arial" w:hAnsi="Arial" w:cs="Arial"/>
        </w:rPr>
      </w:pPr>
    </w:p>
    <w:p w14:paraId="75BF96FB" w14:textId="77777777" w:rsidR="009F7AE4" w:rsidRDefault="009F7AE4" w:rsidP="002C10BF">
      <w:pPr>
        <w:pStyle w:val="NormalWeb"/>
        <w:spacing w:before="0" w:beforeAutospacing="0" w:after="0" w:afterAutospacing="0" w:line="360" w:lineRule="auto"/>
        <w:ind w:right="40"/>
        <w:jc w:val="both"/>
        <w:rPr>
          <w:rFonts w:ascii="Arial" w:hAnsi="Arial" w:cs="Arial"/>
        </w:rPr>
      </w:pPr>
    </w:p>
    <w:p w14:paraId="5B834800" w14:textId="56745954" w:rsidR="009F7AE4" w:rsidRPr="00D167EF" w:rsidRDefault="009F7AE4" w:rsidP="005F1EAE">
      <w:pPr>
        <w:pStyle w:val="Prrafodelista"/>
        <w:numPr>
          <w:ilvl w:val="2"/>
          <w:numId w:val="39"/>
        </w:numPr>
        <w:spacing w:line="360" w:lineRule="auto"/>
        <w:jc w:val="both"/>
        <w:rPr>
          <w:rFonts w:ascii="Arial" w:hAnsi="Arial" w:cs="Arial"/>
          <w:b/>
          <w:color w:val="1F3864" w:themeColor="accent1" w:themeShade="80"/>
        </w:rPr>
      </w:pPr>
      <w:r>
        <w:rPr>
          <w:rFonts w:ascii="Arial" w:hAnsi="Arial" w:cs="Arial"/>
          <w:b/>
          <w:color w:val="1F3864" w:themeColor="accent1" w:themeShade="80"/>
        </w:rPr>
        <w:t>Funciones</w:t>
      </w:r>
    </w:p>
    <w:p w14:paraId="4D5F4913" w14:textId="77777777" w:rsidR="009F7AE4" w:rsidRPr="00F72B45" w:rsidRDefault="009F7AE4" w:rsidP="002C10BF">
      <w:pPr>
        <w:pStyle w:val="NormalWeb"/>
        <w:spacing w:before="0" w:beforeAutospacing="0" w:after="0" w:afterAutospacing="0" w:line="360" w:lineRule="auto"/>
        <w:ind w:right="40"/>
        <w:jc w:val="both"/>
        <w:rPr>
          <w:rFonts w:ascii="Arial" w:hAnsi="Arial" w:cs="Arial"/>
        </w:rPr>
      </w:pPr>
    </w:p>
    <w:p w14:paraId="18EFB8E2" w14:textId="77777777" w:rsidR="009F7AE4" w:rsidRDefault="009F7AE4" w:rsidP="002C10BF">
      <w:pPr>
        <w:pStyle w:val="NormalWeb"/>
        <w:spacing w:before="0" w:beforeAutospacing="0" w:after="0" w:afterAutospacing="0" w:line="360" w:lineRule="auto"/>
        <w:jc w:val="both"/>
        <w:rPr>
          <w:rFonts w:ascii="Arial" w:hAnsi="Arial" w:cs="Arial"/>
          <w:bCs/>
        </w:rPr>
      </w:pPr>
      <w:r>
        <w:rPr>
          <w:rFonts w:ascii="Arial" w:hAnsi="Arial" w:cs="Arial"/>
          <w:bCs/>
        </w:rPr>
        <w:t>Las funciones principales de la Biblioteca del ITESM CCM son las que se declaran a continuación:</w:t>
      </w:r>
    </w:p>
    <w:p w14:paraId="76E5ECC7" w14:textId="77777777" w:rsidR="009F7AE4" w:rsidRDefault="009F7AE4" w:rsidP="002C10BF">
      <w:pPr>
        <w:pStyle w:val="NormalWeb"/>
        <w:spacing w:before="0" w:beforeAutospacing="0" w:after="0" w:afterAutospacing="0" w:line="360" w:lineRule="auto"/>
        <w:jc w:val="both"/>
        <w:rPr>
          <w:rFonts w:ascii="Arial" w:hAnsi="Arial" w:cs="Arial"/>
          <w:bCs/>
        </w:rPr>
      </w:pPr>
    </w:p>
    <w:p w14:paraId="4E558132" w14:textId="4DA41306" w:rsidR="00FB0087" w:rsidRDefault="00DE3EF8" w:rsidP="009F7AE4">
      <w:pPr>
        <w:pStyle w:val="NormalWeb"/>
        <w:spacing w:before="0" w:beforeAutospacing="0" w:after="0" w:afterAutospacing="0" w:line="360" w:lineRule="auto"/>
        <w:ind w:firstLine="709"/>
        <w:jc w:val="both"/>
        <w:rPr>
          <w:rFonts w:ascii="Arial" w:hAnsi="Arial" w:cs="Arial"/>
          <w:bCs/>
        </w:rPr>
      </w:pPr>
      <w:r w:rsidRPr="009F7AE4">
        <w:rPr>
          <w:rFonts w:ascii="Arial" w:hAnsi="Arial" w:cs="Arial"/>
          <w:bCs/>
          <w:i/>
        </w:rPr>
        <w:lastRenderedPageBreak/>
        <w:t>Desarrollo de colecciones:</w:t>
      </w:r>
      <w:r w:rsidRPr="00F72B45">
        <w:rPr>
          <w:rFonts w:ascii="Arial" w:hAnsi="Arial" w:cs="Arial"/>
          <w:bCs/>
        </w:rPr>
        <w:t xml:space="preserve"> </w:t>
      </w:r>
      <w:r w:rsidR="00FB0087" w:rsidRPr="00F72B45">
        <w:rPr>
          <w:rFonts w:ascii="Arial" w:hAnsi="Arial" w:cs="Arial"/>
          <w:bCs/>
        </w:rPr>
        <w:t xml:space="preserve">Seleccionar y </w:t>
      </w:r>
      <w:r w:rsidR="009F7AE4">
        <w:rPr>
          <w:rFonts w:ascii="Arial" w:hAnsi="Arial" w:cs="Arial"/>
          <w:bCs/>
        </w:rPr>
        <w:t>a</w:t>
      </w:r>
      <w:r w:rsidR="00FB0087" w:rsidRPr="00F72B45">
        <w:rPr>
          <w:rFonts w:ascii="Arial" w:hAnsi="Arial" w:cs="Arial"/>
          <w:bCs/>
        </w:rPr>
        <w:t xml:space="preserve">dquirir información </w:t>
      </w:r>
      <w:r w:rsidR="009F7AE4">
        <w:rPr>
          <w:rFonts w:ascii="Arial" w:hAnsi="Arial" w:cs="Arial"/>
          <w:bCs/>
        </w:rPr>
        <w:t>en tres modalidades principales:</w:t>
      </w:r>
      <w:r w:rsidR="00FB0087" w:rsidRPr="00F72B45">
        <w:rPr>
          <w:rFonts w:ascii="Arial" w:hAnsi="Arial" w:cs="Arial"/>
          <w:bCs/>
        </w:rPr>
        <w:t xml:space="preserve"> compra, canje y donac</w:t>
      </w:r>
      <w:r w:rsidRPr="00F72B45">
        <w:rPr>
          <w:rFonts w:ascii="Arial" w:hAnsi="Arial" w:cs="Arial"/>
          <w:bCs/>
        </w:rPr>
        <w:t>ión.</w:t>
      </w:r>
    </w:p>
    <w:p w14:paraId="2DBEA1FB" w14:textId="77777777" w:rsidR="009F7AE4" w:rsidRPr="00F72B45" w:rsidRDefault="009F7AE4" w:rsidP="002C10BF">
      <w:pPr>
        <w:pStyle w:val="NormalWeb"/>
        <w:spacing w:before="0" w:beforeAutospacing="0" w:after="0" w:afterAutospacing="0" w:line="360" w:lineRule="auto"/>
        <w:jc w:val="both"/>
        <w:rPr>
          <w:rFonts w:ascii="Arial" w:hAnsi="Arial" w:cs="Arial"/>
          <w:bCs/>
        </w:rPr>
      </w:pPr>
    </w:p>
    <w:p w14:paraId="414A4916" w14:textId="407FC44E" w:rsidR="00FB0087" w:rsidRDefault="00FB0087" w:rsidP="009F7AE4">
      <w:pPr>
        <w:pStyle w:val="NormalWeb"/>
        <w:spacing w:before="0" w:beforeAutospacing="0" w:after="0" w:afterAutospacing="0" w:line="360" w:lineRule="auto"/>
        <w:ind w:firstLine="709"/>
        <w:jc w:val="both"/>
        <w:rPr>
          <w:rFonts w:ascii="Arial" w:hAnsi="Arial" w:cs="Arial"/>
          <w:bCs/>
        </w:rPr>
      </w:pPr>
      <w:r w:rsidRPr="009F7AE4">
        <w:rPr>
          <w:rFonts w:ascii="Arial" w:hAnsi="Arial" w:cs="Arial"/>
          <w:bCs/>
          <w:i/>
        </w:rPr>
        <w:t>Organizar la información</w:t>
      </w:r>
      <w:r w:rsidR="00DE3EF8" w:rsidRPr="009F7AE4">
        <w:rPr>
          <w:rFonts w:ascii="Arial" w:hAnsi="Arial" w:cs="Arial"/>
          <w:bCs/>
          <w:i/>
        </w:rPr>
        <w:t>:</w:t>
      </w:r>
      <w:r w:rsidR="00DE3EF8" w:rsidRPr="00F72B45">
        <w:rPr>
          <w:rFonts w:ascii="Arial" w:hAnsi="Arial" w:cs="Arial"/>
          <w:bCs/>
        </w:rPr>
        <w:t xml:space="preserve"> la </w:t>
      </w:r>
      <w:r w:rsidR="009F7AE4" w:rsidRPr="00F72B45">
        <w:rPr>
          <w:rFonts w:ascii="Arial" w:hAnsi="Arial" w:cs="Arial"/>
          <w:bCs/>
        </w:rPr>
        <w:t>clasificación</w:t>
      </w:r>
      <w:r w:rsidR="00DE3EF8" w:rsidRPr="00F72B45">
        <w:rPr>
          <w:rFonts w:ascii="Arial" w:hAnsi="Arial" w:cs="Arial"/>
          <w:bCs/>
        </w:rPr>
        <w:t xml:space="preserve"> de </w:t>
      </w:r>
      <w:r w:rsidR="009F7AE4">
        <w:rPr>
          <w:rFonts w:ascii="Arial" w:hAnsi="Arial" w:cs="Arial"/>
          <w:bCs/>
        </w:rPr>
        <w:t>los materiales documentales</w:t>
      </w:r>
      <w:r w:rsidR="00DE3EF8" w:rsidRPr="00F72B45">
        <w:rPr>
          <w:rFonts w:ascii="Arial" w:hAnsi="Arial" w:cs="Arial"/>
          <w:bCs/>
        </w:rPr>
        <w:t xml:space="preserve"> se realiza con </w:t>
      </w:r>
      <w:r w:rsidR="009F7AE4">
        <w:rPr>
          <w:rFonts w:ascii="Arial" w:hAnsi="Arial" w:cs="Arial"/>
          <w:bCs/>
        </w:rPr>
        <w:t>base en el Sistema de Clasificación de la Biblioteca del Congreso de los Estados Unidos.</w:t>
      </w:r>
    </w:p>
    <w:p w14:paraId="0558E87D" w14:textId="77777777" w:rsidR="009F7AE4" w:rsidRPr="00F72B45" w:rsidRDefault="009F7AE4" w:rsidP="009F7AE4">
      <w:pPr>
        <w:pStyle w:val="NormalWeb"/>
        <w:spacing w:before="0" w:beforeAutospacing="0" w:after="0" w:afterAutospacing="0" w:line="360" w:lineRule="auto"/>
        <w:jc w:val="both"/>
        <w:rPr>
          <w:rFonts w:ascii="Arial" w:hAnsi="Arial" w:cs="Arial"/>
          <w:bCs/>
        </w:rPr>
      </w:pPr>
    </w:p>
    <w:p w14:paraId="59E29660" w14:textId="43304472" w:rsidR="00FB0087" w:rsidRPr="00F72B45" w:rsidRDefault="009F7AE4" w:rsidP="009F7AE4">
      <w:pPr>
        <w:pStyle w:val="NormalWeb"/>
        <w:spacing w:before="0" w:beforeAutospacing="0" w:after="0" w:afterAutospacing="0" w:line="360" w:lineRule="auto"/>
        <w:ind w:firstLine="709"/>
        <w:jc w:val="both"/>
        <w:rPr>
          <w:rFonts w:ascii="Arial" w:hAnsi="Arial" w:cs="Arial"/>
          <w:bCs/>
        </w:rPr>
      </w:pPr>
      <w:r w:rsidRPr="009F7AE4">
        <w:rPr>
          <w:rFonts w:ascii="Arial" w:hAnsi="Arial" w:cs="Arial"/>
          <w:bCs/>
          <w:i/>
        </w:rPr>
        <w:t>Difusión de</w:t>
      </w:r>
      <w:r w:rsidR="00FB0087" w:rsidRPr="009F7AE4">
        <w:rPr>
          <w:rFonts w:ascii="Arial" w:hAnsi="Arial" w:cs="Arial"/>
          <w:bCs/>
          <w:i/>
        </w:rPr>
        <w:t xml:space="preserve"> la información</w:t>
      </w:r>
      <w:r w:rsidR="00B837D7" w:rsidRPr="009F7AE4">
        <w:rPr>
          <w:rFonts w:ascii="Arial" w:hAnsi="Arial" w:cs="Arial"/>
          <w:bCs/>
          <w:i/>
        </w:rPr>
        <w:t xml:space="preserve">, los servicios y </w:t>
      </w:r>
      <w:r w:rsidRPr="009F7AE4">
        <w:rPr>
          <w:rFonts w:ascii="Arial" w:hAnsi="Arial" w:cs="Arial"/>
          <w:bCs/>
          <w:i/>
        </w:rPr>
        <w:t>las</w:t>
      </w:r>
      <w:r w:rsidR="00B837D7" w:rsidRPr="009F7AE4">
        <w:rPr>
          <w:rFonts w:ascii="Arial" w:hAnsi="Arial" w:cs="Arial"/>
          <w:bCs/>
          <w:i/>
        </w:rPr>
        <w:t xml:space="preserve"> colecciones </w:t>
      </w:r>
      <w:r w:rsidRPr="009F7AE4">
        <w:rPr>
          <w:rFonts w:ascii="Arial" w:hAnsi="Arial" w:cs="Arial"/>
          <w:bCs/>
          <w:i/>
        </w:rPr>
        <w:t>de la biblioteca:</w:t>
      </w:r>
      <w:r>
        <w:rPr>
          <w:rFonts w:ascii="Arial" w:hAnsi="Arial" w:cs="Arial"/>
          <w:bCs/>
        </w:rPr>
        <w:t xml:space="preserve"> </w:t>
      </w:r>
      <w:r w:rsidR="00B837D7" w:rsidRPr="00F72B45">
        <w:rPr>
          <w:rFonts w:ascii="Arial" w:hAnsi="Arial" w:cs="Arial"/>
          <w:bCs/>
        </w:rPr>
        <w:t xml:space="preserve">se </w:t>
      </w:r>
      <w:r>
        <w:rPr>
          <w:rFonts w:ascii="Arial" w:hAnsi="Arial" w:cs="Arial"/>
          <w:bCs/>
        </w:rPr>
        <w:t>divulgan</w:t>
      </w:r>
      <w:r w:rsidRPr="00F72B45">
        <w:rPr>
          <w:rFonts w:ascii="Arial" w:hAnsi="Arial" w:cs="Arial"/>
          <w:bCs/>
        </w:rPr>
        <w:t xml:space="preserve"> </w:t>
      </w:r>
      <w:r w:rsidR="00B837D7" w:rsidRPr="00F72B45">
        <w:rPr>
          <w:rFonts w:ascii="Arial" w:hAnsi="Arial" w:cs="Arial"/>
          <w:bCs/>
        </w:rPr>
        <w:t xml:space="preserve">a </w:t>
      </w:r>
      <w:r w:rsidRPr="00F72B45">
        <w:rPr>
          <w:rFonts w:ascii="Arial" w:hAnsi="Arial" w:cs="Arial"/>
          <w:bCs/>
        </w:rPr>
        <w:t>través</w:t>
      </w:r>
      <w:r w:rsidR="00B837D7" w:rsidRPr="00F72B45">
        <w:rPr>
          <w:rFonts w:ascii="Arial" w:hAnsi="Arial" w:cs="Arial"/>
          <w:bCs/>
        </w:rPr>
        <w:t xml:space="preserve"> del </w:t>
      </w:r>
      <w:r>
        <w:rPr>
          <w:rFonts w:ascii="Arial" w:hAnsi="Arial" w:cs="Arial"/>
          <w:bCs/>
        </w:rPr>
        <w:t>Á</w:t>
      </w:r>
      <w:r w:rsidRPr="00F72B45">
        <w:rPr>
          <w:rFonts w:ascii="Arial" w:hAnsi="Arial" w:cs="Arial"/>
          <w:bCs/>
        </w:rPr>
        <w:t>rea</w:t>
      </w:r>
      <w:r w:rsidR="00B837D7" w:rsidRPr="00F72B45">
        <w:rPr>
          <w:rFonts w:ascii="Arial" w:hAnsi="Arial" w:cs="Arial"/>
          <w:bCs/>
        </w:rPr>
        <w:t xml:space="preserve"> de </w:t>
      </w:r>
      <w:r>
        <w:rPr>
          <w:rFonts w:ascii="Arial" w:hAnsi="Arial" w:cs="Arial"/>
          <w:bCs/>
        </w:rPr>
        <w:t>P</w:t>
      </w:r>
      <w:r w:rsidRPr="00F72B45">
        <w:rPr>
          <w:rFonts w:ascii="Arial" w:hAnsi="Arial" w:cs="Arial"/>
          <w:bCs/>
        </w:rPr>
        <w:t>romoción</w:t>
      </w:r>
      <w:r w:rsidR="00B837D7" w:rsidRPr="00F72B45">
        <w:rPr>
          <w:rFonts w:ascii="Arial" w:hAnsi="Arial" w:cs="Arial"/>
          <w:bCs/>
        </w:rPr>
        <w:t xml:space="preserve"> de la </w:t>
      </w:r>
      <w:r>
        <w:rPr>
          <w:rFonts w:ascii="Arial" w:hAnsi="Arial" w:cs="Arial"/>
          <w:bCs/>
        </w:rPr>
        <w:t>B</w:t>
      </w:r>
      <w:r w:rsidR="00B837D7" w:rsidRPr="00F72B45">
        <w:rPr>
          <w:rFonts w:ascii="Arial" w:hAnsi="Arial" w:cs="Arial"/>
          <w:bCs/>
        </w:rPr>
        <w:t>iblioteca</w:t>
      </w:r>
      <w:r>
        <w:rPr>
          <w:rFonts w:ascii="Arial" w:hAnsi="Arial" w:cs="Arial"/>
          <w:bCs/>
        </w:rPr>
        <w:t>, principalmente</w:t>
      </w:r>
      <w:r w:rsidR="00B837D7" w:rsidRPr="00F72B45">
        <w:rPr>
          <w:rFonts w:ascii="Arial" w:hAnsi="Arial" w:cs="Arial"/>
          <w:bCs/>
        </w:rPr>
        <w:t xml:space="preserve"> los servicios </w:t>
      </w:r>
      <w:r>
        <w:rPr>
          <w:rFonts w:ascii="Arial" w:hAnsi="Arial" w:cs="Arial"/>
          <w:bCs/>
        </w:rPr>
        <w:t>enfocados a la</w:t>
      </w:r>
      <w:r w:rsidR="00B837D7" w:rsidRPr="00F72B45">
        <w:rPr>
          <w:rFonts w:ascii="Arial" w:hAnsi="Arial" w:cs="Arial"/>
          <w:bCs/>
        </w:rPr>
        <w:t xml:space="preserve"> formación de usuarios</w:t>
      </w:r>
      <w:r w:rsidR="000418FF" w:rsidRPr="00F72B45">
        <w:rPr>
          <w:rFonts w:ascii="Arial" w:hAnsi="Arial" w:cs="Arial"/>
          <w:bCs/>
        </w:rPr>
        <w:t>.</w:t>
      </w:r>
    </w:p>
    <w:p w14:paraId="45C002F6" w14:textId="77777777" w:rsidR="00FB0087" w:rsidRDefault="00FB0087" w:rsidP="002C10BF">
      <w:pPr>
        <w:spacing w:line="360" w:lineRule="auto"/>
        <w:jc w:val="both"/>
        <w:rPr>
          <w:rFonts w:ascii="Arial" w:hAnsi="Arial" w:cs="Arial"/>
        </w:rPr>
      </w:pPr>
    </w:p>
    <w:p w14:paraId="3EDBAFC5" w14:textId="77777777" w:rsidR="009F7AE4" w:rsidRDefault="009F7AE4" w:rsidP="002C10BF">
      <w:pPr>
        <w:spacing w:line="360" w:lineRule="auto"/>
        <w:jc w:val="both"/>
        <w:rPr>
          <w:rFonts w:ascii="Arial" w:hAnsi="Arial" w:cs="Arial"/>
        </w:rPr>
      </w:pPr>
    </w:p>
    <w:p w14:paraId="5F2062C5" w14:textId="7C6A250B" w:rsidR="009F7AE4" w:rsidRPr="00D167EF" w:rsidRDefault="009F7AE4" w:rsidP="005F1EAE">
      <w:pPr>
        <w:pStyle w:val="Prrafodelista"/>
        <w:numPr>
          <w:ilvl w:val="2"/>
          <w:numId w:val="39"/>
        </w:numPr>
        <w:spacing w:line="360" w:lineRule="auto"/>
        <w:jc w:val="both"/>
        <w:rPr>
          <w:rFonts w:ascii="Arial" w:hAnsi="Arial" w:cs="Arial"/>
          <w:b/>
          <w:color w:val="1F3864" w:themeColor="accent1" w:themeShade="80"/>
        </w:rPr>
      </w:pPr>
      <w:r>
        <w:rPr>
          <w:rFonts w:ascii="Arial" w:hAnsi="Arial" w:cs="Arial"/>
          <w:b/>
          <w:color w:val="1F3864" w:themeColor="accent1" w:themeShade="80"/>
        </w:rPr>
        <w:t>Servicios</w:t>
      </w:r>
    </w:p>
    <w:p w14:paraId="5C98707D" w14:textId="77777777" w:rsidR="009F7AE4" w:rsidRPr="00F72B45" w:rsidRDefault="009F7AE4" w:rsidP="002C10BF">
      <w:pPr>
        <w:spacing w:line="360" w:lineRule="auto"/>
        <w:jc w:val="both"/>
        <w:rPr>
          <w:rFonts w:ascii="Arial" w:hAnsi="Arial" w:cs="Arial"/>
        </w:rPr>
      </w:pPr>
    </w:p>
    <w:p w14:paraId="60B7CDDB" w14:textId="550C0359" w:rsidR="00FB0087" w:rsidRPr="00F72B45" w:rsidRDefault="00FB0087" w:rsidP="002C10BF">
      <w:pPr>
        <w:pStyle w:val="NormalWeb"/>
        <w:spacing w:before="0" w:beforeAutospacing="0" w:after="0" w:afterAutospacing="0" w:line="360" w:lineRule="auto"/>
        <w:jc w:val="both"/>
        <w:rPr>
          <w:rFonts w:ascii="Arial" w:hAnsi="Arial" w:cs="Arial"/>
          <w:shd w:val="clear" w:color="auto" w:fill="00FFFF"/>
        </w:rPr>
      </w:pPr>
      <w:r w:rsidRPr="00F72B45">
        <w:rPr>
          <w:rFonts w:ascii="Arial" w:hAnsi="Arial" w:cs="Arial"/>
        </w:rPr>
        <w:t xml:space="preserve">La </w:t>
      </w:r>
      <w:r w:rsidR="00DA2D34">
        <w:rPr>
          <w:rFonts w:ascii="Arial" w:hAnsi="Arial" w:cs="Arial"/>
        </w:rPr>
        <w:t>B</w:t>
      </w:r>
      <w:r w:rsidRPr="00F72B45">
        <w:rPr>
          <w:rFonts w:ascii="Arial" w:hAnsi="Arial" w:cs="Arial"/>
        </w:rPr>
        <w:t>iblioteca del ITESM CCM cuenta con una amplia gama de servicios</w:t>
      </w:r>
      <w:r w:rsidR="00DA2D34">
        <w:rPr>
          <w:rFonts w:ascii="Arial" w:hAnsi="Arial" w:cs="Arial"/>
        </w:rPr>
        <w:t xml:space="preserve"> que proporciona de lunes a viernes de 7:00 a 22:00 horas y los sábados de 8:00 a 15:00 horas,</w:t>
      </w:r>
      <w:r w:rsidRPr="00F72B45">
        <w:rPr>
          <w:rFonts w:ascii="Arial" w:hAnsi="Arial" w:cs="Arial"/>
        </w:rPr>
        <w:t xml:space="preserve"> los cuales </w:t>
      </w:r>
      <w:r w:rsidR="00DA2D34">
        <w:rPr>
          <w:rFonts w:ascii="Arial" w:hAnsi="Arial" w:cs="Arial"/>
        </w:rPr>
        <w:t xml:space="preserve">se </w:t>
      </w:r>
      <w:r w:rsidRPr="00F72B45">
        <w:rPr>
          <w:rFonts w:ascii="Arial" w:hAnsi="Arial" w:cs="Arial"/>
        </w:rPr>
        <w:t>ofrece</w:t>
      </w:r>
      <w:r w:rsidR="00DA2D34">
        <w:rPr>
          <w:rFonts w:ascii="Arial" w:hAnsi="Arial" w:cs="Arial"/>
        </w:rPr>
        <w:t>s</w:t>
      </w:r>
      <w:r w:rsidRPr="00F72B45">
        <w:rPr>
          <w:rFonts w:ascii="Arial" w:hAnsi="Arial" w:cs="Arial"/>
        </w:rPr>
        <w:t xml:space="preserve"> a </w:t>
      </w:r>
      <w:r w:rsidR="00DA2D34">
        <w:rPr>
          <w:rFonts w:ascii="Arial" w:hAnsi="Arial" w:cs="Arial"/>
        </w:rPr>
        <w:t>los</w:t>
      </w:r>
      <w:r w:rsidRPr="00F72B45">
        <w:rPr>
          <w:rFonts w:ascii="Arial" w:hAnsi="Arial" w:cs="Arial"/>
        </w:rPr>
        <w:t xml:space="preserve"> usuarios con el fin de brindar </w:t>
      </w:r>
      <w:r w:rsidR="00DA2D34">
        <w:rPr>
          <w:rFonts w:ascii="Arial" w:hAnsi="Arial" w:cs="Arial"/>
        </w:rPr>
        <w:t>información de alta calidad</w:t>
      </w:r>
      <w:r w:rsidRPr="00F72B45">
        <w:rPr>
          <w:rFonts w:ascii="Arial" w:hAnsi="Arial" w:cs="Arial"/>
        </w:rPr>
        <w:t xml:space="preserve"> </w:t>
      </w:r>
      <w:r w:rsidR="00DA2D34">
        <w:rPr>
          <w:rFonts w:ascii="Arial" w:hAnsi="Arial" w:cs="Arial"/>
        </w:rPr>
        <w:t>que apoye</w:t>
      </w:r>
      <w:r w:rsidRPr="00F72B45">
        <w:rPr>
          <w:rFonts w:ascii="Arial" w:hAnsi="Arial" w:cs="Arial"/>
        </w:rPr>
        <w:t xml:space="preserve"> sus procesos académicos y de investigación. </w:t>
      </w:r>
      <w:r w:rsidR="00DA2D34">
        <w:rPr>
          <w:rFonts w:ascii="Arial" w:hAnsi="Arial" w:cs="Arial"/>
        </w:rPr>
        <w:t>L</w:t>
      </w:r>
      <w:r w:rsidRPr="00F72B45">
        <w:rPr>
          <w:rFonts w:ascii="Arial" w:hAnsi="Arial" w:cs="Arial"/>
        </w:rPr>
        <w:t>os servicios ofrecidos por la Biblioteca</w:t>
      </w:r>
      <w:r w:rsidR="00DA2D34">
        <w:rPr>
          <w:rFonts w:ascii="Arial" w:hAnsi="Arial" w:cs="Arial"/>
        </w:rPr>
        <w:t xml:space="preserve"> del ITESM CCM se mencionan a continuación:</w:t>
      </w:r>
    </w:p>
    <w:p w14:paraId="37FBB1D1" w14:textId="77777777" w:rsidR="00271F1B" w:rsidRPr="00F72B45" w:rsidRDefault="00271F1B" w:rsidP="002C10BF">
      <w:pPr>
        <w:pStyle w:val="NormalWeb"/>
        <w:spacing w:before="0" w:beforeAutospacing="0" w:after="0" w:afterAutospacing="0" w:line="360" w:lineRule="auto"/>
        <w:jc w:val="both"/>
        <w:rPr>
          <w:rFonts w:ascii="Arial" w:hAnsi="Arial" w:cs="Arial"/>
        </w:rPr>
      </w:pPr>
    </w:p>
    <w:p w14:paraId="59509C9F" w14:textId="6BB547F3" w:rsidR="00FB0087" w:rsidRPr="00F72B45" w:rsidRDefault="00FB0087" w:rsidP="005F1EAE">
      <w:pPr>
        <w:pStyle w:val="NormalWeb"/>
        <w:numPr>
          <w:ilvl w:val="0"/>
          <w:numId w:val="13"/>
        </w:numPr>
        <w:spacing w:before="0" w:beforeAutospacing="0" w:after="0" w:afterAutospacing="0" w:line="360" w:lineRule="auto"/>
        <w:jc w:val="both"/>
        <w:textAlignment w:val="baseline"/>
        <w:rPr>
          <w:rFonts w:ascii="Arial" w:hAnsi="Arial" w:cs="Arial"/>
        </w:rPr>
      </w:pPr>
      <w:r w:rsidRPr="00DA2D34">
        <w:rPr>
          <w:rFonts w:ascii="Arial" w:hAnsi="Arial" w:cs="Arial"/>
          <w:i/>
        </w:rPr>
        <w:t>Préstamo en sala:</w:t>
      </w:r>
      <w:r w:rsidRPr="00F72B45">
        <w:rPr>
          <w:rFonts w:ascii="Arial" w:hAnsi="Arial" w:cs="Arial"/>
        </w:rPr>
        <w:t xml:space="preserve"> las colecciones de Consulta, Reserva, y Hemeroteca y </w:t>
      </w:r>
      <w:r w:rsidR="00DA2D34">
        <w:rPr>
          <w:rFonts w:ascii="Arial" w:hAnsi="Arial" w:cs="Arial"/>
        </w:rPr>
        <w:t>G</w:t>
      </w:r>
      <w:r w:rsidRPr="00F72B45">
        <w:rPr>
          <w:rFonts w:ascii="Arial" w:hAnsi="Arial" w:cs="Arial"/>
        </w:rPr>
        <w:t>eneral pueden ser consultadas por los usuarios dentro de los horarios permitidos únicamente en las instalaciones de la Biblioteca del Tecnológico de Monterr</w:t>
      </w:r>
      <w:r w:rsidR="00DA2D34">
        <w:rPr>
          <w:rFonts w:ascii="Arial" w:hAnsi="Arial" w:cs="Arial"/>
        </w:rPr>
        <w:t>ey CCM.</w:t>
      </w:r>
    </w:p>
    <w:p w14:paraId="049557A8" w14:textId="77777777" w:rsidR="00FB0087" w:rsidRPr="00F72B45" w:rsidRDefault="00FB0087" w:rsidP="00DA2D34">
      <w:pPr>
        <w:pStyle w:val="NormalWeb"/>
        <w:spacing w:before="0" w:beforeAutospacing="0" w:after="0" w:afterAutospacing="0" w:line="360" w:lineRule="auto"/>
        <w:jc w:val="both"/>
        <w:textAlignment w:val="baseline"/>
        <w:rPr>
          <w:rFonts w:ascii="Arial" w:hAnsi="Arial" w:cs="Arial"/>
        </w:rPr>
      </w:pPr>
    </w:p>
    <w:p w14:paraId="70507DFA" w14:textId="1204F81F" w:rsidR="00FB0087" w:rsidRPr="00F72B45" w:rsidRDefault="00FB0087" w:rsidP="005F1EAE">
      <w:pPr>
        <w:pStyle w:val="NormalWeb"/>
        <w:numPr>
          <w:ilvl w:val="0"/>
          <w:numId w:val="13"/>
        </w:numPr>
        <w:spacing w:before="0" w:beforeAutospacing="0" w:after="0" w:afterAutospacing="0" w:line="360" w:lineRule="auto"/>
        <w:jc w:val="both"/>
        <w:textAlignment w:val="baseline"/>
        <w:rPr>
          <w:rFonts w:ascii="Arial" w:hAnsi="Arial" w:cs="Arial"/>
        </w:rPr>
      </w:pPr>
      <w:r w:rsidRPr="00DA2D34">
        <w:rPr>
          <w:rFonts w:ascii="Arial" w:hAnsi="Arial" w:cs="Arial"/>
          <w:i/>
        </w:rPr>
        <w:t>Préstamo a domicilio:</w:t>
      </w:r>
      <w:r w:rsidRPr="00F72B45">
        <w:rPr>
          <w:rFonts w:ascii="Arial" w:hAnsi="Arial" w:cs="Arial"/>
        </w:rPr>
        <w:t xml:space="preserve"> Los materiales de Colección General, Tesis, Material Complementario y Test Psicométricos pueden ser otorgados en préstamo a domicilio a los usuarios; en este servicio es importante que los usuarios tengan en cuenta el número de días de préstamo, renovaciones, apartados y multas los cuales pueden ser consultados en la página de </w:t>
      </w:r>
      <w:r w:rsidR="00DA2D34">
        <w:rPr>
          <w:rFonts w:ascii="Arial" w:hAnsi="Arial" w:cs="Arial"/>
        </w:rPr>
        <w:t>Internet de la institución:</w:t>
      </w:r>
      <w:r w:rsidRPr="00F72B45">
        <w:rPr>
          <w:rFonts w:ascii="Arial" w:hAnsi="Arial" w:cs="Arial"/>
        </w:rPr>
        <w:t xml:space="preserve"> </w:t>
      </w:r>
      <w:r w:rsidRPr="00F72B45">
        <w:rPr>
          <w:rFonts w:ascii="Arial" w:hAnsi="Arial" w:cs="Arial"/>
          <w:bCs/>
        </w:rPr>
        <w:t>https://millenium.itesm.mx/patroninfo</w:t>
      </w:r>
      <w:r w:rsidR="00DA2D34">
        <w:rPr>
          <w:rFonts w:ascii="Arial" w:hAnsi="Arial" w:cs="Arial"/>
          <w:bCs/>
        </w:rPr>
        <w:t>.</w:t>
      </w:r>
    </w:p>
    <w:p w14:paraId="5AFDD7A1" w14:textId="77777777" w:rsidR="00FB0087" w:rsidRPr="00F72B45" w:rsidRDefault="00FB0087" w:rsidP="00DA2D34">
      <w:pPr>
        <w:pStyle w:val="NormalWeb"/>
        <w:spacing w:before="0" w:beforeAutospacing="0" w:after="0" w:afterAutospacing="0" w:line="360" w:lineRule="auto"/>
        <w:jc w:val="both"/>
        <w:textAlignment w:val="baseline"/>
        <w:rPr>
          <w:rFonts w:ascii="Arial" w:hAnsi="Arial" w:cs="Arial"/>
        </w:rPr>
      </w:pPr>
    </w:p>
    <w:p w14:paraId="57462669" w14:textId="5CC9D13A" w:rsidR="00FB0087" w:rsidRPr="00F72B45" w:rsidRDefault="00FB0087" w:rsidP="005F1EAE">
      <w:pPr>
        <w:pStyle w:val="NormalWeb"/>
        <w:numPr>
          <w:ilvl w:val="0"/>
          <w:numId w:val="13"/>
        </w:numPr>
        <w:spacing w:before="0" w:beforeAutospacing="0" w:after="0" w:afterAutospacing="0" w:line="360" w:lineRule="auto"/>
        <w:jc w:val="both"/>
        <w:textAlignment w:val="baseline"/>
        <w:rPr>
          <w:rFonts w:ascii="Arial" w:hAnsi="Arial" w:cs="Arial"/>
        </w:rPr>
      </w:pPr>
      <w:r w:rsidRPr="00DA2D34">
        <w:rPr>
          <w:rFonts w:ascii="Arial" w:hAnsi="Arial" w:cs="Arial"/>
          <w:i/>
        </w:rPr>
        <w:t>Préstamo interbibliotecario:</w:t>
      </w:r>
      <w:r w:rsidRPr="00F72B45">
        <w:rPr>
          <w:rFonts w:ascii="Arial" w:hAnsi="Arial" w:cs="Arial"/>
        </w:rPr>
        <w:t xml:space="preserve"> a través de este servicio los usuarios pueden acceder al material documental que esté disponible en otras instituciones de educación superior, de investigación y gubernamental siempre y cuando se tenga convenio con las mismas. Para poder hacer uso de este servicio los usuarios deben solicitarlo en los horarios establecidos con el responsable respecti</w:t>
      </w:r>
      <w:r w:rsidR="00DA2D34">
        <w:rPr>
          <w:rFonts w:ascii="Arial" w:hAnsi="Arial" w:cs="Arial"/>
        </w:rPr>
        <w:t>vo de la Biblioteca del Campus.</w:t>
      </w:r>
    </w:p>
    <w:p w14:paraId="393C6BB4" w14:textId="77777777" w:rsidR="00FB0087" w:rsidRPr="00F72B45" w:rsidRDefault="00FB0087" w:rsidP="00DA2D34">
      <w:pPr>
        <w:pStyle w:val="NormalWeb"/>
        <w:spacing w:before="0" w:beforeAutospacing="0" w:after="0" w:afterAutospacing="0" w:line="360" w:lineRule="auto"/>
        <w:jc w:val="both"/>
        <w:textAlignment w:val="baseline"/>
        <w:rPr>
          <w:rFonts w:ascii="Arial" w:hAnsi="Arial" w:cs="Arial"/>
        </w:rPr>
      </w:pPr>
    </w:p>
    <w:p w14:paraId="5DFC9EE6" w14:textId="649E65CE" w:rsidR="00FB0087" w:rsidRPr="00F72B45" w:rsidRDefault="00FB0087" w:rsidP="005F1EAE">
      <w:pPr>
        <w:pStyle w:val="NormalWeb"/>
        <w:numPr>
          <w:ilvl w:val="0"/>
          <w:numId w:val="13"/>
        </w:numPr>
        <w:spacing w:before="0" w:beforeAutospacing="0" w:after="0" w:afterAutospacing="0" w:line="360" w:lineRule="auto"/>
        <w:jc w:val="both"/>
        <w:textAlignment w:val="baseline"/>
        <w:rPr>
          <w:rFonts w:ascii="Arial" w:hAnsi="Arial" w:cs="Arial"/>
        </w:rPr>
      </w:pPr>
      <w:r w:rsidRPr="00DA2D34">
        <w:rPr>
          <w:rFonts w:ascii="Arial" w:hAnsi="Arial" w:cs="Arial"/>
          <w:i/>
        </w:rPr>
        <w:t>Préstamo entre Campus:</w:t>
      </w:r>
      <w:r w:rsidRPr="00F72B45">
        <w:rPr>
          <w:rFonts w:ascii="Arial" w:hAnsi="Arial" w:cs="Arial"/>
        </w:rPr>
        <w:t xml:space="preserve"> los usuarios pueden solicitar en préstamo material que esté disponible en cualquiera de las bibliotecas que formen parte del ITESM. El servicio debe ser solicitado con el responsable del mismo y se deben tomar en cuenta los tiempos de renovación y para recoger el apartado, el tipo de material que puede solicitarse y las multas generada</w:t>
      </w:r>
      <w:r w:rsidR="00DA2D34">
        <w:rPr>
          <w:rFonts w:ascii="Arial" w:hAnsi="Arial" w:cs="Arial"/>
        </w:rPr>
        <w:t>s en caso de retraso o pérdida.</w:t>
      </w:r>
    </w:p>
    <w:p w14:paraId="3F68B479" w14:textId="77777777" w:rsidR="00FB0087" w:rsidRPr="00F72B45" w:rsidRDefault="00FB0087" w:rsidP="00DA2D34">
      <w:pPr>
        <w:pStyle w:val="NormalWeb"/>
        <w:spacing w:before="0" w:beforeAutospacing="0" w:after="0" w:afterAutospacing="0" w:line="360" w:lineRule="auto"/>
        <w:jc w:val="both"/>
        <w:textAlignment w:val="baseline"/>
        <w:rPr>
          <w:rFonts w:ascii="Arial" w:hAnsi="Arial" w:cs="Arial"/>
        </w:rPr>
      </w:pPr>
    </w:p>
    <w:p w14:paraId="2EE05469" w14:textId="465D5FF4" w:rsidR="00FB0087" w:rsidRPr="00F72B45" w:rsidRDefault="00FB0087" w:rsidP="005F1EAE">
      <w:pPr>
        <w:pStyle w:val="NormalWeb"/>
        <w:numPr>
          <w:ilvl w:val="0"/>
          <w:numId w:val="13"/>
        </w:numPr>
        <w:spacing w:before="0" w:beforeAutospacing="0" w:after="0" w:afterAutospacing="0" w:line="360" w:lineRule="auto"/>
        <w:jc w:val="both"/>
        <w:textAlignment w:val="baseline"/>
        <w:rPr>
          <w:rFonts w:ascii="Arial" w:hAnsi="Arial" w:cs="Arial"/>
        </w:rPr>
      </w:pPr>
      <w:r w:rsidRPr="00DA2D34">
        <w:rPr>
          <w:rFonts w:ascii="Arial" w:hAnsi="Arial" w:cs="Arial"/>
          <w:i/>
        </w:rPr>
        <w:t>Autopréstamo:</w:t>
      </w:r>
      <w:r w:rsidRPr="00F72B45">
        <w:rPr>
          <w:rFonts w:ascii="Arial" w:hAnsi="Arial" w:cs="Arial"/>
        </w:rPr>
        <w:t xml:space="preserve"> a través de este servicio los usuarios pueden acceder al préstamo de libros de manera automática siempre y cuando se encuentren activos, tengan su credencial disponible y conozcan su Número de Identificació</w:t>
      </w:r>
      <w:r w:rsidR="00DA2D34">
        <w:rPr>
          <w:rFonts w:ascii="Arial" w:hAnsi="Arial" w:cs="Arial"/>
        </w:rPr>
        <w:t>n Personal de Biblioteca (NIP).</w:t>
      </w:r>
    </w:p>
    <w:p w14:paraId="6F12FA70" w14:textId="77777777" w:rsidR="00FB0087" w:rsidRPr="00DA2D34" w:rsidRDefault="00FB0087" w:rsidP="00DA2D34">
      <w:pPr>
        <w:spacing w:line="360" w:lineRule="auto"/>
        <w:jc w:val="both"/>
        <w:rPr>
          <w:rFonts w:ascii="Arial" w:hAnsi="Arial" w:cs="Arial"/>
          <w:lang w:val="es-MX"/>
        </w:rPr>
      </w:pPr>
    </w:p>
    <w:p w14:paraId="1B3ADBD7" w14:textId="7A405859" w:rsidR="00FB0087" w:rsidRPr="00F72B45" w:rsidRDefault="00FB0087" w:rsidP="005F1EAE">
      <w:pPr>
        <w:pStyle w:val="NormalWeb"/>
        <w:numPr>
          <w:ilvl w:val="0"/>
          <w:numId w:val="13"/>
        </w:numPr>
        <w:spacing w:before="0" w:beforeAutospacing="0" w:after="0" w:afterAutospacing="0" w:line="360" w:lineRule="auto"/>
        <w:jc w:val="both"/>
        <w:textAlignment w:val="baseline"/>
        <w:rPr>
          <w:rFonts w:ascii="Arial" w:hAnsi="Arial" w:cs="Arial"/>
        </w:rPr>
      </w:pPr>
      <w:r w:rsidRPr="00DA2D34">
        <w:rPr>
          <w:rFonts w:ascii="Arial" w:hAnsi="Arial" w:cs="Arial"/>
          <w:i/>
        </w:rPr>
        <w:t>Servicio de referencia:</w:t>
      </w:r>
      <w:r w:rsidRPr="00F72B45">
        <w:rPr>
          <w:rFonts w:ascii="Arial" w:hAnsi="Arial" w:cs="Arial"/>
        </w:rPr>
        <w:t xml:space="preserve"> este servicio versa sobre el apoyo que el personal especializado proporciona a los usuarios en la búsqueda, localización y recuperación de información necesaria para sus trabajos académicos o de investigación en cualquiera de las fuentes imp</w:t>
      </w:r>
      <w:r w:rsidR="00DA2D34">
        <w:rPr>
          <w:rFonts w:ascii="Arial" w:hAnsi="Arial" w:cs="Arial"/>
        </w:rPr>
        <w:t>resas y digitales disponibles.</w:t>
      </w:r>
    </w:p>
    <w:p w14:paraId="3C109807" w14:textId="77777777" w:rsidR="00FB0087" w:rsidRPr="00F72B45" w:rsidRDefault="00FB0087" w:rsidP="00DA2D34">
      <w:pPr>
        <w:pStyle w:val="NormalWeb"/>
        <w:spacing w:before="0" w:beforeAutospacing="0" w:after="0" w:afterAutospacing="0" w:line="360" w:lineRule="auto"/>
        <w:jc w:val="both"/>
        <w:textAlignment w:val="baseline"/>
        <w:rPr>
          <w:rFonts w:ascii="Arial" w:hAnsi="Arial" w:cs="Arial"/>
        </w:rPr>
      </w:pPr>
    </w:p>
    <w:p w14:paraId="63A524F9" w14:textId="003343B2" w:rsidR="00FB0087" w:rsidRPr="00F72B45" w:rsidRDefault="00FB0087" w:rsidP="005F1EAE">
      <w:pPr>
        <w:pStyle w:val="NormalWeb"/>
        <w:numPr>
          <w:ilvl w:val="0"/>
          <w:numId w:val="13"/>
        </w:numPr>
        <w:spacing w:before="0" w:beforeAutospacing="0" w:after="0" w:afterAutospacing="0" w:line="360" w:lineRule="auto"/>
        <w:jc w:val="both"/>
        <w:textAlignment w:val="baseline"/>
        <w:rPr>
          <w:rFonts w:ascii="Arial" w:hAnsi="Arial" w:cs="Arial"/>
        </w:rPr>
      </w:pPr>
      <w:r w:rsidRPr="00DA2D34">
        <w:rPr>
          <w:rFonts w:ascii="Arial" w:hAnsi="Arial" w:cs="Arial"/>
          <w:i/>
        </w:rPr>
        <w:t>Formación a usuarios:</w:t>
      </w:r>
      <w:r w:rsidRPr="00F72B45">
        <w:rPr>
          <w:rFonts w:ascii="Arial" w:hAnsi="Arial" w:cs="Arial"/>
        </w:rPr>
        <w:t xml:space="preserve"> este programa está disponible para la comunidad académica y tiene como propósito desarrollar las competencias necesarias en los usuarios para el acceso y uso de la información de manera eficaz y eficiente. El Programa de Formación de Usuarios se imparte a través de visitas guiadas y talleres que son impartidos por el personal de biblioteca especializado</w:t>
      </w:r>
      <w:r w:rsidR="00DA2D34">
        <w:rPr>
          <w:rFonts w:ascii="Arial" w:hAnsi="Arial" w:cs="Arial"/>
        </w:rPr>
        <w:t xml:space="preserve"> en las siguientes modalidades:</w:t>
      </w:r>
    </w:p>
    <w:p w14:paraId="247226DA" w14:textId="77777777" w:rsidR="00D94AD5" w:rsidRPr="00F72B45" w:rsidRDefault="00D94AD5" w:rsidP="002C10BF">
      <w:pPr>
        <w:pStyle w:val="NormalWeb"/>
        <w:spacing w:before="0" w:beforeAutospacing="0" w:after="0" w:afterAutospacing="0" w:line="360" w:lineRule="auto"/>
        <w:jc w:val="both"/>
        <w:textAlignment w:val="baseline"/>
        <w:rPr>
          <w:rFonts w:ascii="Arial" w:hAnsi="Arial" w:cs="Arial"/>
        </w:rPr>
      </w:pPr>
    </w:p>
    <w:p w14:paraId="51885BE4" w14:textId="77777777" w:rsidR="00FB0087" w:rsidRPr="00F72B45" w:rsidRDefault="00FB0087" w:rsidP="005F1EAE">
      <w:pPr>
        <w:pStyle w:val="NormalWeb"/>
        <w:numPr>
          <w:ilvl w:val="0"/>
          <w:numId w:val="16"/>
        </w:numPr>
        <w:spacing w:before="0" w:beforeAutospacing="0" w:after="0" w:afterAutospacing="0" w:line="360" w:lineRule="auto"/>
        <w:ind w:right="332"/>
        <w:jc w:val="both"/>
        <w:rPr>
          <w:rFonts w:ascii="Arial" w:hAnsi="Arial" w:cs="Arial"/>
        </w:rPr>
      </w:pPr>
      <w:r w:rsidRPr="00F72B45">
        <w:rPr>
          <w:rFonts w:ascii="Arial" w:hAnsi="Arial" w:cs="Arial"/>
        </w:rPr>
        <w:t>Visitas guiadas. Dan a los usuarios una visión de los materiales y servicios a su disposición en la Biblioteca del Tecnológico de Monterrey CCM.</w:t>
      </w:r>
    </w:p>
    <w:p w14:paraId="773A2832" w14:textId="77777777" w:rsidR="00FB0087" w:rsidRPr="00F72B45" w:rsidRDefault="00FB0087" w:rsidP="005F1EAE">
      <w:pPr>
        <w:pStyle w:val="NormalWeb"/>
        <w:numPr>
          <w:ilvl w:val="0"/>
          <w:numId w:val="16"/>
        </w:numPr>
        <w:spacing w:before="0" w:beforeAutospacing="0" w:after="0" w:afterAutospacing="0" w:line="360" w:lineRule="auto"/>
        <w:ind w:right="332"/>
        <w:jc w:val="both"/>
        <w:rPr>
          <w:rFonts w:ascii="Arial" w:hAnsi="Arial" w:cs="Arial"/>
        </w:rPr>
      </w:pPr>
      <w:r w:rsidRPr="00F72B45">
        <w:rPr>
          <w:rFonts w:ascii="Arial" w:hAnsi="Arial" w:cs="Arial"/>
        </w:rPr>
        <w:t>Talleres introductorios. Este servicio está dirigido a los alumnos de nuevo ingreso y tiene como objetivo que estos conozcan la estructura y funcionamiento de los servicios de la Biblioteca del tecnológico de Monterrey CCM así como el contenido, organización y catálogo tanto de Biblioteca como de Biblioteca Digital.</w:t>
      </w:r>
    </w:p>
    <w:p w14:paraId="2380066F" w14:textId="0C65F223" w:rsidR="007E44BB" w:rsidRPr="00DA2D34" w:rsidRDefault="00FB0087" w:rsidP="005F1EAE">
      <w:pPr>
        <w:pStyle w:val="NormalWeb"/>
        <w:numPr>
          <w:ilvl w:val="0"/>
          <w:numId w:val="16"/>
        </w:numPr>
        <w:spacing w:before="0" w:beforeAutospacing="0" w:after="0" w:afterAutospacing="0" w:line="360" w:lineRule="auto"/>
        <w:ind w:right="332"/>
        <w:jc w:val="both"/>
        <w:rPr>
          <w:rFonts w:ascii="Arial" w:hAnsi="Arial" w:cs="Arial"/>
        </w:rPr>
      </w:pPr>
      <w:r w:rsidRPr="00F72B45">
        <w:rPr>
          <w:rFonts w:ascii="Arial" w:hAnsi="Arial" w:cs="Arial"/>
        </w:rPr>
        <w:t>Talleres especializados. Estos talleres están enfocados en alumnos y profesores con experiencia previa en el uso de recursos de información de la biblioteca principalmente en las áreas de Humanidades, Ciencias de la Salud, Negocios e Ingeniería.</w:t>
      </w:r>
      <w:r w:rsidR="003E6216" w:rsidRPr="00F72B45">
        <w:rPr>
          <w:rFonts w:ascii="Arial" w:hAnsi="Arial" w:cs="Arial"/>
        </w:rPr>
        <w:t xml:space="preserve"> Tanto los talleres introductorios como éstos se rigen bajo las normas de </w:t>
      </w:r>
      <w:r w:rsidR="00DA2D34">
        <w:rPr>
          <w:rFonts w:ascii="Arial" w:hAnsi="Arial" w:cs="Arial"/>
        </w:rPr>
        <w:t>ACRL.</w:t>
      </w:r>
    </w:p>
    <w:p w14:paraId="39CC10D2" w14:textId="77777777" w:rsidR="003E6216" w:rsidRPr="00F72B45" w:rsidRDefault="003E6216" w:rsidP="002C10BF">
      <w:pPr>
        <w:pStyle w:val="NormalWeb"/>
        <w:spacing w:before="0" w:beforeAutospacing="0" w:after="0" w:afterAutospacing="0" w:line="360" w:lineRule="auto"/>
        <w:ind w:right="40"/>
        <w:jc w:val="both"/>
        <w:rPr>
          <w:rFonts w:ascii="Arial" w:hAnsi="Arial" w:cs="Arial"/>
        </w:rPr>
      </w:pPr>
    </w:p>
    <w:p w14:paraId="5DE5932D" w14:textId="7E041091" w:rsidR="00FB0087" w:rsidRPr="00F72B45" w:rsidRDefault="00FB0087" w:rsidP="005F1EAE">
      <w:pPr>
        <w:pStyle w:val="NormalWeb"/>
        <w:numPr>
          <w:ilvl w:val="0"/>
          <w:numId w:val="13"/>
        </w:numPr>
        <w:spacing w:before="0" w:beforeAutospacing="0" w:after="0" w:afterAutospacing="0" w:line="360" w:lineRule="auto"/>
        <w:jc w:val="both"/>
        <w:textAlignment w:val="baseline"/>
        <w:rPr>
          <w:rFonts w:ascii="Arial" w:hAnsi="Arial" w:cs="Arial"/>
        </w:rPr>
      </w:pPr>
      <w:r w:rsidRPr="00DA2D34">
        <w:rPr>
          <w:rFonts w:ascii="Arial" w:hAnsi="Arial" w:cs="Arial"/>
          <w:i/>
        </w:rPr>
        <w:t>Cubículos de estudio y cabinas de video:</w:t>
      </w:r>
      <w:r w:rsidRPr="00F72B45">
        <w:rPr>
          <w:rFonts w:ascii="Arial" w:hAnsi="Arial" w:cs="Arial"/>
        </w:rPr>
        <w:t xml:space="preserve"> la </w:t>
      </w:r>
      <w:r w:rsidR="00DA2D34">
        <w:rPr>
          <w:rFonts w:ascii="Arial" w:hAnsi="Arial" w:cs="Arial"/>
        </w:rPr>
        <w:t>B</w:t>
      </w:r>
      <w:r w:rsidRPr="00F72B45">
        <w:rPr>
          <w:rFonts w:ascii="Arial" w:hAnsi="Arial" w:cs="Arial"/>
        </w:rPr>
        <w:t>iblioteca cuenta con diecisiete cabinas de estudio disponibles para actividades académicas, de investigación o docencia, asimismo cuenta con cinco cabinas de video para actividades académic</w:t>
      </w:r>
      <w:r w:rsidR="00DA2D34">
        <w:rPr>
          <w:rFonts w:ascii="Arial" w:hAnsi="Arial" w:cs="Arial"/>
        </w:rPr>
        <w:t>as, culturales o de recreación.</w:t>
      </w:r>
    </w:p>
    <w:p w14:paraId="4B4C0D7F" w14:textId="77777777" w:rsidR="00FB0087" w:rsidRPr="00F72B45" w:rsidRDefault="00FB0087" w:rsidP="00DA2D34">
      <w:pPr>
        <w:pStyle w:val="NormalWeb"/>
        <w:spacing w:before="0" w:beforeAutospacing="0" w:after="0" w:afterAutospacing="0" w:line="360" w:lineRule="auto"/>
        <w:jc w:val="both"/>
        <w:textAlignment w:val="baseline"/>
        <w:rPr>
          <w:rFonts w:ascii="Arial" w:hAnsi="Arial" w:cs="Arial"/>
        </w:rPr>
      </w:pPr>
    </w:p>
    <w:p w14:paraId="07757ABC" w14:textId="7CFC87CD" w:rsidR="00DA2D34" w:rsidRPr="00DA2D34" w:rsidRDefault="00FB0087" w:rsidP="005F1EAE">
      <w:pPr>
        <w:pStyle w:val="NormalWeb"/>
        <w:numPr>
          <w:ilvl w:val="0"/>
          <w:numId w:val="13"/>
        </w:numPr>
        <w:spacing w:before="0" w:beforeAutospacing="0" w:after="0" w:afterAutospacing="0" w:line="360" w:lineRule="auto"/>
        <w:jc w:val="both"/>
        <w:textAlignment w:val="baseline"/>
        <w:rPr>
          <w:rFonts w:ascii="Arial" w:hAnsi="Arial" w:cs="Arial"/>
          <w:highlight w:val="yellow"/>
        </w:rPr>
      </w:pPr>
      <w:r w:rsidRPr="00DA2D34">
        <w:rPr>
          <w:rFonts w:ascii="Arial" w:hAnsi="Arial" w:cs="Arial"/>
          <w:i/>
        </w:rPr>
        <w:t>Top 20 de nuevas adquisiciones:</w:t>
      </w:r>
      <w:r w:rsidRPr="00DA2D34">
        <w:rPr>
          <w:rFonts w:ascii="Arial" w:hAnsi="Arial" w:cs="Arial"/>
        </w:rPr>
        <w:t xml:space="preserve"> la Biblioteca del campus destina un espacio para exhibir las nuevas adquisiciones bibliográficas relacionadas con los programas académicos del campus o bien con las sugerencias hechas por el </w:t>
      </w:r>
      <w:r w:rsidR="00DA2D34" w:rsidRPr="00DA2D34">
        <w:rPr>
          <w:rFonts w:ascii="Arial" w:hAnsi="Arial" w:cs="Arial"/>
        </w:rPr>
        <w:t xml:space="preserve">personal docente o los alumnos </w:t>
      </w:r>
      <w:r w:rsidR="00DA2D34" w:rsidRPr="00DA2D34">
        <w:rPr>
          <w:rFonts w:ascii="Arial" w:hAnsi="Arial" w:cs="Arial"/>
          <w:highlight w:val="yellow"/>
          <w:shd w:val="clear" w:color="auto" w:fill="00FFFF"/>
        </w:rPr>
        <w:t>(ITESM, 2017).</w:t>
      </w:r>
    </w:p>
    <w:p w14:paraId="3BC13691" w14:textId="77777777" w:rsidR="00452DF5" w:rsidRDefault="00452DF5" w:rsidP="002C10BF">
      <w:pPr>
        <w:pStyle w:val="NormalWeb"/>
        <w:spacing w:before="0" w:beforeAutospacing="0" w:after="0" w:afterAutospacing="0" w:line="360" w:lineRule="auto"/>
        <w:jc w:val="both"/>
        <w:rPr>
          <w:rFonts w:ascii="Arial" w:hAnsi="Arial" w:cs="Arial"/>
          <w:bCs/>
        </w:rPr>
      </w:pPr>
    </w:p>
    <w:p w14:paraId="7E571D75" w14:textId="3039F298" w:rsidR="00452DF5" w:rsidRDefault="00452DF5">
      <w:pPr>
        <w:rPr>
          <w:rFonts w:ascii="Arial" w:hAnsi="Arial" w:cs="Arial"/>
          <w:bCs/>
          <w:lang w:val="es-MX" w:eastAsia="es-MX"/>
        </w:rPr>
      </w:pPr>
      <w:r>
        <w:rPr>
          <w:rFonts w:ascii="Arial" w:hAnsi="Arial" w:cs="Arial"/>
          <w:bCs/>
        </w:rPr>
        <w:br w:type="page"/>
      </w:r>
    </w:p>
    <w:p w14:paraId="75148B89" w14:textId="03286939" w:rsidR="00452DF5" w:rsidRPr="00D167EF" w:rsidRDefault="00452DF5" w:rsidP="005F1EAE">
      <w:pPr>
        <w:pStyle w:val="Prrafodelista"/>
        <w:numPr>
          <w:ilvl w:val="2"/>
          <w:numId w:val="39"/>
        </w:numPr>
        <w:spacing w:line="360" w:lineRule="auto"/>
        <w:jc w:val="both"/>
        <w:rPr>
          <w:rFonts w:ascii="Arial" w:hAnsi="Arial" w:cs="Arial"/>
          <w:b/>
          <w:color w:val="1F3864" w:themeColor="accent1" w:themeShade="80"/>
        </w:rPr>
      </w:pPr>
      <w:r>
        <w:rPr>
          <w:rFonts w:ascii="Arial" w:hAnsi="Arial" w:cs="Arial"/>
          <w:b/>
          <w:color w:val="1F3864" w:themeColor="accent1" w:themeShade="80"/>
        </w:rPr>
        <w:lastRenderedPageBreak/>
        <w:t>Colecciones</w:t>
      </w:r>
    </w:p>
    <w:p w14:paraId="21632F26" w14:textId="77777777" w:rsidR="00452DF5" w:rsidRDefault="00452DF5" w:rsidP="002C10BF">
      <w:pPr>
        <w:pStyle w:val="NormalWeb"/>
        <w:spacing w:before="0" w:beforeAutospacing="0" w:after="0" w:afterAutospacing="0" w:line="360" w:lineRule="auto"/>
        <w:jc w:val="both"/>
        <w:rPr>
          <w:rFonts w:ascii="Arial" w:hAnsi="Arial" w:cs="Arial"/>
          <w:bCs/>
        </w:rPr>
      </w:pPr>
    </w:p>
    <w:p w14:paraId="1D0CA45E" w14:textId="1C1E5A1B" w:rsidR="00FB0087" w:rsidRPr="00F72B45" w:rsidRDefault="00FB0087" w:rsidP="002C10BF">
      <w:pPr>
        <w:pStyle w:val="NormalWeb"/>
        <w:spacing w:before="0" w:beforeAutospacing="0" w:after="0" w:afterAutospacing="0" w:line="360" w:lineRule="auto"/>
        <w:jc w:val="both"/>
        <w:rPr>
          <w:rFonts w:ascii="Arial" w:hAnsi="Arial" w:cs="Arial"/>
          <w:highlight w:val="cyan"/>
        </w:rPr>
      </w:pPr>
      <w:r w:rsidRPr="00F72B45">
        <w:rPr>
          <w:rFonts w:ascii="Arial" w:hAnsi="Arial" w:cs="Arial"/>
        </w:rPr>
        <w:t>La Bibliote</w:t>
      </w:r>
      <w:r w:rsidR="00452DF5">
        <w:rPr>
          <w:rFonts w:ascii="Arial" w:hAnsi="Arial" w:cs="Arial"/>
        </w:rPr>
        <w:t>ca del ITESM CCM cuenta con 200,</w:t>
      </w:r>
      <w:r w:rsidRPr="00F72B45">
        <w:rPr>
          <w:rFonts w:ascii="Arial" w:hAnsi="Arial" w:cs="Arial"/>
        </w:rPr>
        <w:t xml:space="preserve">000 libros </w:t>
      </w:r>
      <w:r w:rsidR="00452DF5">
        <w:rPr>
          <w:rFonts w:ascii="Arial" w:hAnsi="Arial" w:cs="Arial"/>
        </w:rPr>
        <w:t>impresos</w:t>
      </w:r>
      <w:r w:rsidRPr="00F72B45">
        <w:rPr>
          <w:rFonts w:ascii="Arial" w:hAnsi="Arial" w:cs="Arial"/>
        </w:rPr>
        <w:t>, los cuales pone a disposición de sus usuarios bajo las políticas y normas que la misma institución establece. Es importante señalar que dentro de la variedad de recursos disponibles en las distintas colecciones incluye aquellos materiales útiles para los programas académicos que se imparten en el campus, así como aquellos que pueden servir a las labores de investigación de docentes y alumnos teniendo siempre en cuenta la importancia de mantener actualizados los materiales tanto en lo relativo a la temporalidad como a los temas o as</w:t>
      </w:r>
      <w:r w:rsidR="00452DF5">
        <w:rPr>
          <w:rFonts w:ascii="Arial" w:hAnsi="Arial" w:cs="Arial"/>
        </w:rPr>
        <w:t>untos que ocupan a lo sociedad.</w:t>
      </w:r>
    </w:p>
    <w:p w14:paraId="5C98057F" w14:textId="77777777" w:rsidR="00D94AD5" w:rsidRPr="00F72B45" w:rsidRDefault="00D94AD5" w:rsidP="002C10BF">
      <w:pPr>
        <w:pStyle w:val="NormalWeb"/>
        <w:spacing w:before="0" w:beforeAutospacing="0" w:after="0" w:afterAutospacing="0" w:line="360" w:lineRule="auto"/>
        <w:jc w:val="both"/>
        <w:rPr>
          <w:rFonts w:ascii="Arial" w:hAnsi="Arial" w:cs="Arial"/>
        </w:rPr>
      </w:pPr>
    </w:p>
    <w:p w14:paraId="090A5F93" w14:textId="3069A088" w:rsidR="00FB0087" w:rsidRPr="00F72B45" w:rsidRDefault="00FB0087" w:rsidP="005F1EAE">
      <w:pPr>
        <w:pStyle w:val="NormalWeb"/>
        <w:numPr>
          <w:ilvl w:val="0"/>
          <w:numId w:val="14"/>
        </w:numPr>
        <w:spacing w:before="0" w:beforeAutospacing="0" w:after="0" w:afterAutospacing="0" w:line="360" w:lineRule="auto"/>
        <w:ind w:left="851" w:hanging="567"/>
        <w:jc w:val="both"/>
        <w:textAlignment w:val="baseline"/>
        <w:rPr>
          <w:rFonts w:ascii="Arial" w:hAnsi="Arial" w:cs="Arial"/>
        </w:rPr>
      </w:pPr>
      <w:r w:rsidRPr="00452DF5">
        <w:rPr>
          <w:rFonts w:ascii="Arial" w:hAnsi="Arial" w:cs="Arial"/>
          <w:i/>
        </w:rPr>
        <w:t>Reserva:</w:t>
      </w:r>
      <w:r w:rsidRPr="00F72B45">
        <w:rPr>
          <w:rFonts w:ascii="Arial" w:hAnsi="Arial" w:cs="Arial"/>
        </w:rPr>
        <w:t xml:space="preserve"> está integrada por materiales de alta demanda, ejemplares únicos así como aquellos que se han adquirido a petición de docentes; en esta colección también se incluyen los materiales de la bibliografía básica de los </w:t>
      </w:r>
      <w:r w:rsidR="00452DF5">
        <w:rPr>
          <w:rFonts w:ascii="Arial" w:hAnsi="Arial" w:cs="Arial"/>
        </w:rPr>
        <w:t>cursos impartidos en el campus.</w:t>
      </w:r>
    </w:p>
    <w:p w14:paraId="6E01516F" w14:textId="77777777" w:rsidR="00FB0087" w:rsidRPr="00F72B45" w:rsidRDefault="00FB0087" w:rsidP="00452DF5">
      <w:pPr>
        <w:pStyle w:val="NormalWeb"/>
        <w:spacing w:before="0" w:beforeAutospacing="0" w:after="0" w:afterAutospacing="0" w:line="360" w:lineRule="auto"/>
        <w:ind w:left="851" w:hanging="567"/>
        <w:jc w:val="both"/>
        <w:textAlignment w:val="baseline"/>
        <w:rPr>
          <w:rFonts w:ascii="Arial" w:hAnsi="Arial" w:cs="Arial"/>
        </w:rPr>
      </w:pPr>
    </w:p>
    <w:p w14:paraId="439DF0A8" w14:textId="439D2A30" w:rsidR="00FB0087" w:rsidRPr="00F72B45" w:rsidRDefault="00FB0087" w:rsidP="005F1EAE">
      <w:pPr>
        <w:pStyle w:val="NormalWeb"/>
        <w:numPr>
          <w:ilvl w:val="0"/>
          <w:numId w:val="14"/>
        </w:numPr>
        <w:spacing w:before="0" w:beforeAutospacing="0" w:after="0" w:afterAutospacing="0" w:line="360" w:lineRule="auto"/>
        <w:ind w:left="851" w:hanging="567"/>
        <w:jc w:val="both"/>
        <w:textAlignment w:val="baseline"/>
        <w:rPr>
          <w:rFonts w:ascii="Arial" w:hAnsi="Arial" w:cs="Arial"/>
        </w:rPr>
      </w:pPr>
      <w:r w:rsidRPr="00452DF5">
        <w:rPr>
          <w:rFonts w:ascii="Arial" w:hAnsi="Arial" w:cs="Arial"/>
          <w:i/>
        </w:rPr>
        <w:t>Videoteca:</w:t>
      </w:r>
      <w:r w:rsidRPr="00F72B45">
        <w:rPr>
          <w:rFonts w:ascii="Arial" w:hAnsi="Arial" w:cs="Arial"/>
        </w:rPr>
        <w:t xml:space="preserve"> dentro de esta colección se incluyen más de 8,000 películas, documentales, materiales complementarios de libros de texto y música los cuales son utilizados para fines académicos o recreativos disponibles en</w:t>
      </w:r>
      <w:r w:rsidR="00452DF5">
        <w:rPr>
          <w:rFonts w:ascii="Arial" w:hAnsi="Arial" w:cs="Arial"/>
        </w:rPr>
        <w:t xml:space="preserve"> formato DVD, Blu Ray o CD ROM.</w:t>
      </w:r>
    </w:p>
    <w:p w14:paraId="1D263513" w14:textId="77777777" w:rsidR="00FB0087" w:rsidRPr="00F72B45" w:rsidRDefault="00FB0087" w:rsidP="00452DF5">
      <w:pPr>
        <w:pStyle w:val="NormalWeb"/>
        <w:spacing w:before="0" w:beforeAutospacing="0" w:after="0" w:afterAutospacing="0" w:line="360" w:lineRule="auto"/>
        <w:ind w:left="851" w:hanging="567"/>
        <w:jc w:val="both"/>
        <w:textAlignment w:val="baseline"/>
        <w:rPr>
          <w:rFonts w:ascii="Arial" w:hAnsi="Arial" w:cs="Arial"/>
        </w:rPr>
      </w:pPr>
    </w:p>
    <w:p w14:paraId="5DCEDDC9" w14:textId="718C77DD" w:rsidR="00FB0087" w:rsidRPr="00F72B45" w:rsidRDefault="00FB0087" w:rsidP="005F1EAE">
      <w:pPr>
        <w:pStyle w:val="NormalWeb"/>
        <w:numPr>
          <w:ilvl w:val="0"/>
          <w:numId w:val="14"/>
        </w:numPr>
        <w:spacing w:before="0" w:beforeAutospacing="0" w:after="0" w:afterAutospacing="0" w:line="360" w:lineRule="auto"/>
        <w:ind w:left="851" w:hanging="567"/>
        <w:jc w:val="both"/>
        <w:textAlignment w:val="baseline"/>
        <w:rPr>
          <w:rFonts w:ascii="Arial" w:hAnsi="Arial" w:cs="Arial"/>
        </w:rPr>
      </w:pPr>
      <w:r w:rsidRPr="00452DF5">
        <w:rPr>
          <w:rFonts w:ascii="Arial" w:hAnsi="Arial" w:cs="Arial"/>
          <w:i/>
        </w:rPr>
        <w:t>Memoria institucional:</w:t>
      </w:r>
      <w:r w:rsidRPr="00F72B45">
        <w:rPr>
          <w:rFonts w:ascii="Arial" w:hAnsi="Arial" w:cs="Arial"/>
        </w:rPr>
        <w:t xml:space="preserve"> la colección está integrada por materiales bibliográficos elaborados por los profesores e investigadores de las distintas disciplinas d</w:t>
      </w:r>
      <w:r w:rsidR="00452DF5">
        <w:rPr>
          <w:rFonts w:ascii="Arial" w:hAnsi="Arial" w:cs="Arial"/>
        </w:rPr>
        <w:t>el Tecnológico de Monterrey CCM.</w:t>
      </w:r>
    </w:p>
    <w:p w14:paraId="641F5796" w14:textId="77777777" w:rsidR="00FB0087" w:rsidRPr="00F72B45" w:rsidRDefault="00FB0087" w:rsidP="00452DF5">
      <w:pPr>
        <w:pStyle w:val="NormalWeb"/>
        <w:spacing w:before="0" w:beforeAutospacing="0" w:after="0" w:afterAutospacing="0" w:line="360" w:lineRule="auto"/>
        <w:ind w:left="851" w:hanging="567"/>
        <w:jc w:val="both"/>
        <w:textAlignment w:val="baseline"/>
        <w:rPr>
          <w:rFonts w:ascii="Arial" w:hAnsi="Arial" w:cs="Arial"/>
        </w:rPr>
      </w:pPr>
    </w:p>
    <w:p w14:paraId="21700117" w14:textId="76A9EB77" w:rsidR="00FB0087" w:rsidRPr="00F72B45" w:rsidRDefault="00FB0087" w:rsidP="005F1EAE">
      <w:pPr>
        <w:pStyle w:val="NormalWeb"/>
        <w:numPr>
          <w:ilvl w:val="0"/>
          <w:numId w:val="14"/>
        </w:numPr>
        <w:spacing w:before="0" w:beforeAutospacing="0" w:after="0" w:afterAutospacing="0" w:line="360" w:lineRule="auto"/>
        <w:ind w:left="851" w:hanging="567"/>
        <w:jc w:val="both"/>
        <w:textAlignment w:val="baseline"/>
        <w:rPr>
          <w:rFonts w:ascii="Arial" w:hAnsi="Arial" w:cs="Arial"/>
        </w:rPr>
      </w:pPr>
      <w:r w:rsidRPr="00452DF5">
        <w:rPr>
          <w:rFonts w:ascii="Arial" w:hAnsi="Arial" w:cs="Arial"/>
          <w:i/>
        </w:rPr>
        <w:t>Consulta:</w:t>
      </w:r>
      <w:r w:rsidRPr="00F72B45">
        <w:rPr>
          <w:rFonts w:ascii="Arial" w:hAnsi="Arial" w:cs="Arial"/>
        </w:rPr>
        <w:t xml:space="preserve"> esta colección incluye obras de referencia que por su contenido o características sólo pueden ser consultadas en la biblioteca; algunos ejemplos de estas obras son diccionarios, enciclopedias, almanaques,</w:t>
      </w:r>
      <w:r w:rsidR="00452DF5">
        <w:rPr>
          <w:rFonts w:ascii="Arial" w:hAnsi="Arial" w:cs="Arial"/>
        </w:rPr>
        <w:t xml:space="preserve"> atlas, entre otros materiales.</w:t>
      </w:r>
    </w:p>
    <w:p w14:paraId="60E6A2E6" w14:textId="77777777" w:rsidR="00FB0087" w:rsidRPr="00452DF5" w:rsidRDefault="00FB0087" w:rsidP="00452DF5">
      <w:pPr>
        <w:pStyle w:val="Prrafodelista"/>
        <w:spacing w:line="360" w:lineRule="auto"/>
        <w:ind w:left="851" w:hanging="567"/>
        <w:jc w:val="both"/>
        <w:rPr>
          <w:rFonts w:ascii="Arial" w:hAnsi="Arial" w:cs="Arial"/>
          <w:lang w:val="es-MX"/>
        </w:rPr>
      </w:pPr>
    </w:p>
    <w:p w14:paraId="0B043FB4" w14:textId="7B4A7E7B" w:rsidR="00FB0087" w:rsidRPr="00F72B45" w:rsidRDefault="00FB0087" w:rsidP="005F1EAE">
      <w:pPr>
        <w:pStyle w:val="NormalWeb"/>
        <w:numPr>
          <w:ilvl w:val="0"/>
          <w:numId w:val="14"/>
        </w:numPr>
        <w:spacing w:before="0" w:beforeAutospacing="0" w:after="0" w:afterAutospacing="0" w:line="360" w:lineRule="auto"/>
        <w:ind w:left="851" w:hanging="567"/>
        <w:jc w:val="both"/>
        <w:textAlignment w:val="baseline"/>
        <w:rPr>
          <w:rFonts w:ascii="Arial" w:hAnsi="Arial" w:cs="Arial"/>
        </w:rPr>
      </w:pPr>
      <w:r w:rsidRPr="00452DF5">
        <w:rPr>
          <w:rFonts w:ascii="Arial" w:hAnsi="Arial" w:cs="Arial"/>
          <w:i/>
        </w:rPr>
        <w:lastRenderedPageBreak/>
        <w:t>Tesis:</w:t>
      </w:r>
      <w:r w:rsidRPr="00F72B45">
        <w:rPr>
          <w:rFonts w:ascii="Arial" w:hAnsi="Arial" w:cs="Arial"/>
        </w:rPr>
        <w:t xml:space="preserve"> esta colección contiene las tesis en formato impreso que fueron elaboradas por aquellos alumnos que obtuvieron su título de posgrado </w:t>
      </w:r>
      <w:r w:rsidR="00452DF5">
        <w:rPr>
          <w:rFonts w:ascii="Arial" w:hAnsi="Arial" w:cs="Arial"/>
        </w:rPr>
        <w:t>en el Tecnológico de Monterrey.</w:t>
      </w:r>
    </w:p>
    <w:p w14:paraId="3D0C9051" w14:textId="77777777" w:rsidR="00FB0087" w:rsidRPr="00F72B45" w:rsidRDefault="00FB0087" w:rsidP="00452DF5">
      <w:pPr>
        <w:pStyle w:val="NormalWeb"/>
        <w:spacing w:before="0" w:beforeAutospacing="0" w:after="0" w:afterAutospacing="0" w:line="360" w:lineRule="auto"/>
        <w:ind w:left="851" w:hanging="567"/>
        <w:jc w:val="both"/>
        <w:textAlignment w:val="baseline"/>
        <w:rPr>
          <w:rFonts w:ascii="Arial" w:hAnsi="Arial" w:cs="Arial"/>
        </w:rPr>
      </w:pPr>
    </w:p>
    <w:p w14:paraId="2609488C" w14:textId="3DE37E21" w:rsidR="00FB0087" w:rsidRPr="00F72B45" w:rsidRDefault="00FB0087" w:rsidP="005F1EAE">
      <w:pPr>
        <w:pStyle w:val="NormalWeb"/>
        <w:numPr>
          <w:ilvl w:val="0"/>
          <w:numId w:val="14"/>
        </w:numPr>
        <w:spacing w:before="0" w:beforeAutospacing="0" w:after="0" w:afterAutospacing="0" w:line="360" w:lineRule="auto"/>
        <w:ind w:left="851" w:hanging="567"/>
        <w:jc w:val="both"/>
        <w:textAlignment w:val="baseline"/>
        <w:rPr>
          <w:rFonts w:ascii="Arial" w:hAnsi="Arial" w:cs="Arial"/>
        </w:rPr>
      </w:pPr>
      <w:r w:rsidRPr="00452DF5">
        <w:rPr>
          <w:rFonts w:ascii="Arial" w:hAnsi="Arial" w:cs="Arial"/>
          <w:i/>
        </w:rPr>
        <w:t>Hemeroteca:</w:t>
      </w:r>
      <w:r w:rsidRPr="00F72B45">
        <w:rPr>
          <w:rFonts w:ascii="Arial" w:hAnsi="Arial" w:cs="Arial"/>
        </w:rPr>
        <w:t xml:space="preserve"> aquí se ubican más de 120 títulos de publicaciones periódicas (recursos continuos) d</w:t>
      </w:r>
      <w:r w:rsidR="00452DF5">
        <w:rPr>
          <w:rFonts w:ascii="Arial" w:hAnsi="Arial" w:cs="Arial"/>
        </w:rPr>
        <w:t xml:space="preserve">e los cuales 26 están vigentes </w:t>
      </w:r>
      <w:r w:rsidRPr="00F72B45">
        <w:rPr>
          <w:rFonts w:ascii="Arial" w:hAnsi="Arial" w:cs="Arial"/>
        </w:rPr>
        <w:t>en formato impreso de diversas disciplinas, y otras digitales, también es posible acceder a la versión electrónica de algunas de ellos a través de Biblioteca Di</w:t>
      </w:r>
      <w:r w:rsidR="00452DF5">
        <w:rPr>
          <w:rFonts w:ascii="Arial" w:hAnsi="Arial" w:cs="Arial"/>
        </w:rPr>
        <w:t>gital del Sistema y del Campus.</w:t>
      </w:r>
    </w:p>
    <w:p w14:paraId="4D30E386" w14:textId="77777777" w:rsidR="00FB0087" w:rsidRPr="00F72B45" w:rsidRDefault="00FB0087" w:rsidP="00452DF5">
      <w:pPr>
        <w:pStyle w:val="NormalWeb"/>
        <w:spacing w:before="0" w:beforeAutospacing="0" w:after="0" w:afterAutospacing="0" w:line="360" w:lineRule="auto"/>
        <w:ind w:left="851" w:hanging="567"/>
        <w:jc w:val="both"/>
        <w:textAlignment w:val="baseline"/>
        <w:rPr>
          <w:rFonts w:ascii="Arial" w:hAnsi="Arial" w:cs="Arial"/>
        </w:rPr>
      </w:pPr>
    </w:p>
    <w:p w14:paraId="67FD2127" w14:textId="08165053" w:rsidR="00FB0087" w:rsidRPr="00452DF5" w:rsidRDefault="00FB0087" w:rsidP="005F1EAE">
      <w:pPr>
        <w:pStyle w:val="NormalWeb"/>
        <w:numPr>
          <w:ilvl w:val="0"/>
          <w:numId w:val="14"/>
        </w:numPr>
        <w:spacing w:before="0" w:beforeAutospacing="0" w:after="0" w:afterAutospacing="0" w:line="360" w:lineRule="auto"/>
        <w:ind w:left="851" w:hanging="567"/>
        <w:jc w:val="both"/>
        <w:textAlignment w:val="baseline"/>
        <w:rPr>
          <w:rFonts w:ascii="Arial" w:hAnsi="Arial" w:cs="Arial"/>
          <w:shd w:val="clear" w:color="auto" w:fill="00FFFF"/>
        </w:rPr>
      </w:pPr>
      <w:r w:rsidRPr="00452DF5">
        <w:rPr>
          <w:rFonts w:ascii="Arial" w:hAnsi="Arial" w:cs="Arial"/>
          <w:i/>
        </w:rPr>
        <w:t>Fondo cultural:</w:t>
      </w:r>
      <w:r w:rsidRPr="00452DF5">
        <w:rPr>
          <w:rFonts w:ascii="Arial" w:hAnsi="Arial" w:cs="Arial"/>
        </w:rPr>
        <w:t xml:space="preserve"> colección que abarca obras de literatura en español, inglés y otros idiomas</w:t>
      </w:r>
      <w:r w:rsidR="00452DF5" w:rsidRPr="00452DF5">
        <w:rPr>
          <w:rFonts w:ascii="Arial" w:hAnsi="Arial" w:cs="Arial"/>
        </w:rPr>
        <w:t xml:space="preserve"> (</w:t>
      </w:r>
      <w:r w:rsidR="00375F89" w:rsidRPr="00452DF5">
        <w:rPr>
          <w:rFonts w:ascii="Arial" w:hAnsi="Arial" w:cs="Arial"/>
          <w:highlight w:val="yellow"/>
          <w:shd w:val="clear" w:color="auto" w:fill="00FFFF"/>
        </w:rPr>
        <w:t>ITESM, 2017</w:t>
      </w:r>
      <w:r w:rsidRPr="00452DF5">
        <w:rPr>
          <w:rFonts w:ascii="Arial" w:hAnsi="Arial" w:cs="Arial"/>
          <w:highlight w:val="yellow"/>
          <w:shd w:val="clear" w:color="auto" w:fill="00FFFF"/>
        </w:rPr>
        <w:t>)</w:t>
      </w:r>
    </w:p>
    <w:p w14:paraId="74EDBEF7" w14:textId="77777777" w:rsidR="00FB0087" w:rsidRPr="00F72B45" w:rsidRDefault="00FB0087" w:rsidP="002C10BF">
      <w:pPr>
        <w:pStyle w:val="NormalWeb"/>
        <w:spacing w:before="0" w:beforeAutospacing="0" w:after="0" w:afterAutospacing="0" w:line="360" w:lineRule="auto"/>
        <w:jc w:val="both"/>
        <w:rPr>
          <w:rFonts w:ascii="Arial" w:hAnsi="Arial" w:cs="Arial"/>
          <w:bCs/>
        </w:rPr>
      </w:pPr>
    </w:p>
    <w:p w14:paraId="472086D4" w14:textId="77777777" w:rsidR="00970B00" w:rsidRDefault="00970B00" w:rsidP="002C10BF">
      <w:pPr>
        <w:pStyle w:val="NormalWeb"/>
        <w:spacing w:before="0" w:beforeAutospacing="0" w:after="0" w:afterAutospacing="0" w:line="360" w:lineRule="auto"/>
        <w:jc w:val="both"/>
        <w:rPr>
          <w:rFonts w:ascii="Arial" w:hAnsi="Arial" w:cs="Arial"/>
          <w:bCs/>
        </w:rPr>
      </w:pPr>
    </w:p>
    <w:p w14:paraId="20BCF6F6" w14:textId="17810688" w:rsidR="00452DF5" w:rsidRPr="00D167EF" w:rsidRDefault="00452DF5" w:rsidP="005F1EAE">
      <w:pPr>
        <w:pStyle w:val="Prrafodelista"/>
        <w:numPr>
          <w:ilvl w:val="2"/>
          <w:numId w:val="39"/>
        </w:numPr>
        <w:spacing w:line="360" w:lineRule="auto"/>
        <w:jc w:val="both"/>
        <w:rPr>
          <w:rFonts w:ascii="Arial" w:hAnsi="Arial" w:cs="Arial"/>
          <w:b/>
          <w:color w:val="1F3864" w:themeColor="accent1" w:themeShade="80"/>
        </w:rPr>
      </w:pPr>
      <w:r>
        <w:rPr>
          <w:rFonts w:ascii="Arial" w:hAnsi="Arial" w:cs="Arial"/>
          <w:b/>
          <w:color w:val="1F3864" w:themeColor="accent1" w:themeShade="80"/>
        </w:rPr>
        <w:t>Personal</w:t>
      </w:r>
    </w:p>
    <w:p w14:paraId="5B6A86A9" w14:textId="77777777" w:rsidR="00452DF5" w:rsidRPr="00F72B45" w:rsidRDefault="00452DF5" w:rsidP="002C10BF">
      <w:pPr>
        <w:pStyle w:val="NormalWeb"/>
        <w:spacing w:before="0" w:beforeAutospacing="0" w:after="0" w:afterAutospacing="0" w:line="360" w:lineRule="auto"/>
        <w:jc w:val="both"/>
        <w:rPr>
          <w:rFonts w:ascii="Arial" w:hAnsi="Arial" w:cs="Arial"/>
          <w:bCs/>
        </w:rPr>
      </w:pPr>
    </w:p>
    <w:p w14:paraId="3B2398F8" w14:textId="795524B4" w:rsidR="00FB0087" w:rsidRPr="00F72B45" w:rsidRDefault="00FB0087" w:rsidP="002C10BF">
      <w:pPr>
        <w:pStyle w:val="NormalWeb"/>
        <w:spacing w:before="0" w:beforeAutospacing="0" w:after="0" w:afterAutospacing="0" w:line="360" w:lineRule="auto"/>
        <w:jc w:val="both"/>
        <w:rPr>
          <w:rFonts w:ascii="Arial" w:hAnsi="Arial" w:cs="Arial"/>
        </w:rPr>
      </w:pPr>
      <w:r w:rsidRPr="00F72B45">
        <w:rPr>
          <w:rFonts w:ascii="Arial" w:hAnsi="Arial" w:cs="Arial"/>
          <w:noProof/>
          <w:lang w:val="en-US" w:eastAsia="en-US"/>
        </w:rPr>
        <w:drawing>
          <wp:inline distT="0" distB="0" distL="0" distR="0" wp14:anchorId="499CD0FF" wp14:editId="58DB8A4A">
            <wp:extent cx="5606415" cy="3328035"/>
            <wp:effectExtent l="0" t="0" r="6985" b="0"/>
            <wp:docPr id="10" name="Imagen 10" descr="Organigrama Bibliote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nigrama Bibliotec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6415" cy="3328035"/>
                    </a:xfrm>
                    <a:prstGeom prst="rect">
                      <a:avLst/>
                    </a:prstGeom>
                    <a:noFill/>
                    <a:ln>
                      <a:noFill/>
                    </a:ln>
                  </pic:spPr>
                </pic:pic>
              </a:graphicData>
            </a:graphic>
          </wp:inline>
        </w:drawing>
      </w:r>
    </w:p>
    <w:p w14:paraId="07BD9AE1" w14:textId="77777777" w:rsidR="00452DF5" w:rsidRPr="00E74095" w:rsidRDefault="00452DF5" w:rsidP="00452DF5">
      <w:pPr>
        <w:spacing w:line="360" w:lineRule="auto"/>
        <w:jc w:val="both"/>
        <w:rPr>
          <w:rFonts w:ascii="Arial" w:hAnsi="Arial" w:cs="Arial"/>
          <w:sz w:val="10"/>
          <w:szCs w:val="10"/>
          <w:highlight w:val="yellow"/>
        </w:rPr>
      </w:pPr>
    </w:p>
    <w:p w14:paraId="0FEB665C" w14:textId="1BEE9D58" w:rsidR="00452DF5" w:rsidRPr="00E74095" w:rsidRDefault="00452DF5" w:rsidP="00452DF5">
      <w:pPr>
        <w:jc w:val="center"/>
        <w:rPr>
          <w:rFonts w:ascii="Arial" w:hAnsi="Arial" w:cs="Arial"/>
          <w:b/>
          <w:sz w:val="20"/>
          <w:szCs w:val="20"/>
          <w:highlight w:val="yellow"/>
        </w:rPr>
      </w:pPr>
      <w:r>
        <w:rPr>
          <w:rFonts w:ascii="Arial" w:hAnsi="Arial" w:cs="Arial"/>
          <w:b/>
          <w:sz w:val="20"/>
          <w:szCs w:val="20"/>
          <w:highlight w:val="yellow"/>
        </w:rPr>
        <w:t>Fig. 3</w:t>
      </w:r>
      <w:r w:rsidRPr="00E74095">
        <w:rPr>
          <w:rFonts w:ascii="Arial" w:hAnsi="Arial" w:cs="Arial"/>
          <w:b/>
          <w:sz w:val="20"/>
          <w:szCs w:val="20"/>
          <w:highlight w:val="yellow"/>
        </w:rPr>
        <w:t xml:space="preserve">. </w:t>
      </w:r>
      <w:r>
        <w:rPr>
          <w:rFonts w:ascii="Arial" w:hAnsi="Arial" w:cs="Arial"/>
          <w:b/>
          <w:sz w:val="20"/>
          <w:szCs w:val="20"/>
          <w:highlight w:val="yellow"/>
        </w:rPr>
        <w:t>Distribución de la plantilla de personal del ITESM Campus Ciudad de México</w:t>
      </w:r>
    </w:p>
    <w:p w14:paraId="54C288E0" w14:textId="2C1702A0" w:rsidR="00452DF5" w:rsidRPr="002C4F23" w:rsidRDefault="00452DF5" w:rsidP="00452DF5">
      <w:pPr>
        <w:jc w:val="center"/>
        <w:rPr>
          <w:rFonts w:ascii="Arial" w:hAnsi="Arial" w:cs="Arial"/>
          <w:b/>
          <w:sz w:val="20"/>
          <w:szCs w:val="20"/>
          <w:highlight w:val="yellow"/>
        </w:rPr>
      </w:pPr>
      <w:r w:rsidRPr="00E74095">
        <w:rPr>
          <w:rFonts w:ascii="Arial" w:hAnsi="Arial" w:cs="Arial"/>
          <w:b/>
          <w:sz w:val="20"/>
          <w:szCs w:val="20"/>
          <w:highlight w:val="yellow"/>
        </w:rPr>
        <w:t xml:space="preserve">Fuente: </w:t>
      </w:r>
      <w:r>
        <w:rPr>
          <w:rFonts w:ascii="Arial" w:hAnsi="Arial" w:cs="Arial"/>
          <w:b/>
          <w:sz w:val="20"/>
          <w:szCs w:val="20"/>
          <w:highlight w:val="yellow"/>
        </w:rPr>
        <w:t>ITESM, 2017</w:t>
      </w:r>
    </w:p>
    <w:p w14:paraId="4609CEB8" w14:textId="77777777" w:rsidR="00452DF5" w:rsidRDefault="00452DF5" w:rsidP="00452DF5">
      <w:pPr>
        <w:spacing w:line="360" w:lineRule="auto"/>
        <w:jc w:val="both"/>
        <w:rPr>
          <w:rFonts w:ascii="Arial" w:hAnsi="Arial" w:cs="Arial"/>
        </w:rPr>
      </w:pPr>
    </w:p>
    <w:p w14:paraId="04DCCC06" w14:textId="79663AFD" w:rsidR="00452DF5" w:rsidRPr="00D167EF" w:rsidRDefault="00452DF5" w:rsidP="005F1EAE">
      <w:pPr>
        <w:pStyle w:val="Prrafodelista"/>
        <w:numPr>
          <w:ilvl w:val="2"/>
          <w:numId w:val="39"/>
        </w:numPr>
        <w:spacing w:line="360" w:lineRule="auto"/>
        <w:jc w:val="both"/>
        <w:rPr>
          <w:rFonts w:ascii="Arial" w:hAnsi="Arial" w:cs="Arial"/>
          <w:b/>
          <w:color w:val="1F3864" w:themeColor="accent1" w:themeShade="80"/>
        </w:rPr>
      </w:pPr>
      <w:r>
        <w:rPr>
          <w:rFonts w:ascii="Arial" w:hAnsi="Arial" w:cs="Arial"/>
          <w:b/>
          <w:color w:val="1F3864" w:themeColor="accent1" w:themeShade="80"/>
        </w:rPr>
        <w:lastRenderedPageBreak/>
        <w:t>Usuarios</w:t>
      </w:r>
    </w:p>
    <w:p w14:paraId="04B64B7F" w14:textId="77777777" w:rsidR="00FB0087" w:rsidRPr="00F72B45" w:rsidRDefault="00FB0087" w:rsidP="002C10BF">
      <w:pPr>
        <w:spacing w:line="360" w:lineRule="auto"/>
        <w:jc w:val="both"/>
        <w:rPr>
          <w:rFonts w:ascii="Arial" w:hAnsi="Arial" w:cs="Arial"/>
        </w:rPr>
      </w:pPr>
    </w:p>
    <w:p w14:paraId="50694CA6" w14:textId="76CB1426" w:rsidR="00FB0087" w:rsidRDefault="00FB0087" w:rsidP="002C10BF">
      <w:pPr>
        <w:pStyle w:val="NormalWeb"/>
        <w:spacing w:before="0" w:beforeAutospacing="0" w:after="0" w:afterAutospacing="0" w:line="360" w:lineRule="auto"/>
        <w:jc w:val="both"/>
        <w:rPr>
          <w:rFonts w:ascii="Arial" w:hAnsi="Arial" w:cs="Arial"/>
        </w:rPr>
      </w:pPr>
      <w:r w:rsidRPr="00F72B45">
        <w:rPr>
          <w:rFonts w:ascii="Arial" w:hAnsi="Arial" w:cs="Arial"/>
        </w:rPr>
        <w:t>La clasificación de los usuarios varía dependiendo de cada biblioteca dentro del ITESM y asimismo, serán diferentes los servicios a los que cada uno de ellos tenga acceso, lo anterior depende de las normas, reglas y políticas establecidas por la universidad. El ITESM CCM posee una clasificación particular de usuarios, la cual obedece a las políticas establecidas por la institución, y</w:t>
      </w:r>
      <w:r w:rsidR="00452DF5">
        <w:rPr>
          <w:rFonts w:ascii="Arial" w:hAnsi="Arial" w:cs="Arial"/>
        </w:rPr>
        <w:t xml:space="preserve"> se mencionan a continuación:</w:t>
      </w:r>
    </w:p>
    <w:p w14:paraId="67D0E18D" w14:textId="77777777" w:rsidR="00452DF5" w:rsidRPr="00F72B45" w:rsidRDefault="00452DF5" w:rsidP="002C10BF">
      <w:pPr>
        <w:pStyle w:val="NormalWeb"/>
        <w:spacing w:before="0" w:beforeAutospacing="0" w:after="0" w:afterAutospacing="0" w:line="360" w:lineRule="auto"/>
        <w:jc w:val="both"/>
        <w:rPr>
          <w:rFonts w:ascii="Arial" w:hAnsi="Arial" w:cs="Arial"/>
        </w:rPr>
      </w:pPr>
    </w:p>
    <w:p w14:paraId="72AE6D12" w14:textId="1AF20209" w:rsidR="00FB0087" w:rsidRPr="00F72B45" w:rsidRDefault="00FB0087" w:rsidP="005F1EAE">
      <w:pPr>
        <w:pStyle w:val="NormalWeb"/>
        <w:numPr>
          <w:ilvl w:val="0"/>
          <w:numId w:val="15"/>
        </w:numPr>
        <w:tabs>
          <w:tab w:val="clear" w:pos="720"/>
          <w:tab w:val="num" w:pos="567"/>
        </w:tabs>
        <w:spacing w:before="0" w:beforeAutospacing="0" w:after="0" w:afterAutospacing="0" w:line="360" w:lineRule="auto"/>
        <w:ind w:left="567" w:hanging="283"/>
        <w:jc w:val="both"/>
        <w:textAlignment w:val="baseline"/>
        <w:rPr>
          <w:rFonts w:ascii="Arial" w:hAnsi="Arial" w:cs="Arial"/>
        </w:rPr>
      </w:pPr>
      <w:r w:rsidRPr="00452DF5">
        <w:rPr>
          <w:rFonts w:ascii="Arial" w:hAnsi="Arial" w:cs="Arial"/>
          <w:i/>
        </w:rPr>
        <w:t>Profesores e investigadores y colaboradores:</w:t>
      </w:r>
      <w:r w:rsidRPr="00F72B45">
        <w:rPr>
          <w:rFonts w:ascii="Arial" w:hAnsi="Arial" w:cs="Arial"/>
        </w:rPr>
        <w:t xml:space="preserve"> es aquella categoría que se asigna a las personas que son contratadas por el departamento </w:t>
      </w:r>
      <w:r w:rsidR="00452DF5">
        <w:rPr>
          <w:rFonts w:ascii="Arial" w:hAnsi="Arial" w:cs="Arial"/>
        </w:rPr>
        <w:t>de Talento y Cultura del ITESM.</w:t>
      </w:r>
    </w:p>
    <w:p w14:paraId="289B338B" w14:textId="77777777" w:rsidR="00FB0087" w:rsidRPr="00F72B45" w:rsidRDefault="00FB0087" w:rsidP="00452DF5">
      <w:pPr>
        <w:pStyle w:val="NormalWeb"/>
        <w:tabs>
          <w:tab w:val="num" w:pos="567"/>
        </w:tabs>
        <w:spacing w:before="0" w:beforeAutospacing="0" w:after="0" w:afterAutospacing="0" w:line="360" w:lineRule="auto"/>
        <w:jc w:val="both"/>
        <w:textAlignment w:val="baseline"/>
        <w:rPr>
          <w:rFonts w:ascii="Arial" w:hAnsi="Arial" w:cs="Arial"/>
        </w:rPr>
      </w:pPr>
    </w:p>
    <w:p w14:paraId="65151377" w14:textId="5B3AE900" w:rsidR="00FB0087" w:rsidRPr="00F72B45" w:rsidRDefault="00FB0087" w:rsidP="005F1EAE">
      <w:pPr>
        <w:pStyle w:val="NormalWeb"/>
        <w:numPr>
          <w:ilvl w:val="0"/>
          <w:numId w:val="15"/>
        </w:numPr>
        <w:tabs>
          <w:tab w:val="clear" w:pos="720"/>
          <w:tab w:val="num" w:pos="567"/>
        </w:tabs>
        <w:spacing w:before="0" w:beforeAutospacing="0" w:after="0" w:afterAutospacing="0" w:line="360" w:lineRule="auto"/>
        <w:ind w:left="567" w:hanging="283"/>
        <w:jc w:val="both"/>
        <w:textAlignment w:val="baseline"/>
        <w:rPr>
          <w:rFonts w:ascii="Arial" w:hAnsi="Arial" w:cs="Arial"/>
        </w:rPr>
      </w:pPr>
      <w:r w:rsidRPr="00452DF5">
        <w:rPr>
          <w:rFonts w:ascii="Arial" w:hAnsi="Arial" w:cs="Arial"/>
          <w:i/>
        </w:rPr>
        <w:t>Estudiantes de posgrado, licenciatura, preparatoria:</w:t>
      </w:r>
      <w:r w:rsidRPr="00F72B45">
        <w:rPr>
          <w:rFonts w:ascii="Arial" w:hAnsi="Arial" w:cs="Arial"/>
        </w:rPr>
        <w:t xml:space="preserve"> son los estudiantes que se encuentran activos en los diferente</w:t>
      </w:r>
      <w:r w:rsidR="00452DF5">
        <w:rPr>
          <w:rFonts w:ascii="Arial" w:hAnsi="Arial" w:cs="Arial"/>
        </w:rPr>
        <w:t>s niveles educativos del ITESM.</w:t>
      </w:r>
    </w:p>
    <w:p w14:paraId="7498B05E" w14:textId="77777777" w:rsidR="00FB0087" w:rsidRPr="00F72B45" w:rsidRDefault="00FB0087" w:rsidP="00452DF5">
      <w:pPr>
        <w:pStyle w:val="NormalWeb"/>
        <w:tabs>
          <w:tab w:val="num" w:pos="567"/>
        </w:tabs>
        <w:spacing w:before="0" w:beforeAutospacing="0" w:after="0" w:afterAutospacing="0" w:line="360" w:lineRule="auto"/>
        <w:jc w:val="both"/>
        <w:textAlignment w:val="baseline"/>
        <w:rPr>
          <w:rFonts w:ascii="Arial" w:hAnsi="Arial" w:cs="Arial"/>
        </w:rPr>
      </w:pPr>
    </w:p>
    <w:p w14:paraId="20B2F4D2" w14:textId="4DD24A16" w:rsidR="00FB0087" w:rsidRPr="00F72B45" w:rsidRDefault="00FB0087" w:rsidP="005F1EAE">
      <w:pPr>
        <w:pStyle w:val="NormalWeb"/>
        <w:numPr>
          <w:ilvl w:val="0"/>
          <w:numId w:val="15"/>
        </w:numPr>
        <w:tabs>
          <w:tab w:val="clear" w:pos="720"/>
          <w:tab w:val="num" w:pos="567"/>
        </w:tabs>
        <w:spacing w:before="0" w:beforeAutospacing="0" w:after="0" w:afterAutospacing="0" w:line="360" w:lineRule="auto"/>
        <w:ind w:left="567" w:hanging="283"/>
        <w:jc w:val="both"/>
        <w:textAlignment w:val="baseline"/>
        <w:rPr>
          <w:rFonts w:ascii="Arial" w:hAnsi="Arial" w:cs="Arial"/>
        </w:rPr>
      </w:pPr>
      <w:r w:rsidRPr="00452DF5">
        <w:rPr>
          <w:rFonts w:ascii="Arial" w:hAnsi="Arial" w:cs="Arial"/>
          <w:i/>
        </w:rPr>
        <w:t>Tesistas:</w:t>
      </w:r>
      <w:r w:rsidRPr="00F72B45">
        <w:rPr>
          <w:rFonts w:ascii="Arial" w:hAnsi="Arial" w:cs="Arial"/>
        </w:rPr>
        <w:t xml:space="preserve"> son las personas que, aun cuando ya no se encuentran inscritas como alumnos en el ITESM, pueden acceder a ciertos servicios de la biblioteca ya que se encuentran r</w:t>
      </w:r>
      <w:r w:rsidR="00452DF5">
        <w:rPr>
          <w:rFonts w:ascii="Arial" w:hAnsi="Arial" w:cs="Arial"/>
        </w:rPr>
        <w:t>ealizando su proyecto de tesis.</w:t>
      </w:r>
    </w:p>
    <w:p w14:paraId="0C66DAB5" w14:textId="77777777" w:rsidR="00FB0087" w:rsidRPr="00F72B45" w:rsidRDefault="00FB0087" w:rsidP="00452DF5">
      <w:pPr>
        <w:pStyle w:val="NormalWeb"/>
        <w:tabs>
          <w:tab w:val="num" w:pos="567"/>
        </w:tabs>
        <w:spacing w:before="0" w:beforeAutospacing="0" w:after="0" w:afterAutospacing="0" w:line="360" w:lineRule="auto"/>
        <w:jc w:val="both"/>
        <w:textAlignment w:val="baseline"/>
        <w:rPr>
          <w:rFonts w:ascii="Arial" w:hAnsi="Arial" w:cs="Arial"/>
        </w:rPr>
      </w:pPr>
    </w:p>
    <w:p w14:paraId="60E110FE" w14:textId="2054D0C7" w:rsidR="00FB0087" w:rsidRPr="00F72B45" w:rsidRDefault="00FB0087" w:rsidP="005F1EAE">
      <w:pPr>
        <w:pStyle w:val="NormalWeb"/>
        <w:numPr>
          <w:ilvl w:val="0"/>
          <w:numId w:val="15"/>
        </w:numPr>
        <w:tabs>
          <w:tab w:val="clear" w:pos="720"/>
          <w:tab w:val="num" w:pos="567"/>
        </w:tabs>
        <w:spacing w:before="0" w:beforeAutospacing="0" w:after="0" w:afterAutospacing="0" w:line="360" w:lineRule="auto"/>
        <w:ind w:left="567" w:hanging="283"/>
        <w:jc w:val="both"/>
        <w:textAlignment w:val="baseline"/>
        <w:rPr>
          <w:rFonts w:ascii="Arial" w:hAnsi="Arial" w:cs="Arial"/>
        </w:rPr>
      </w:pPr>
      <w:r w:rsidRPr="00452DF5">
        <w:rPr>
          <w:rFonts w:ascii="Arial" w:hAnsi="Arial" w:cs="Arial"/>
          <w:i/>
        </w:rPr>
        <w:t>EXATEC:</w:t>
      </w:r>
      <w:r w:rsidRPr="00F72B45">
        <w:rPr>
          <w:rFonts w:ascii="Arial" w:hAnsi="Arial" w:cs="Arial"/>
        </w:rPr>
        <w:t xml:space="preserve"> son los exalumnos graduados de los programas de licenciatura y posgrad</w:t>
      </w:r>
      <w:r w:rsidR="00452DF5">
        <w:rPr>
          <w:rFonts w:ascii="Arial" w:hAnsi="Arial" w:cs="Arial"/>
        </w:rPr>
        <w:t>o del Tecnológico de Monterrey.</w:t>
      </w:r>
    </w:p>
    <w:p w14:paraId="3555C5CD" w14:textId="77777777" w:rsidR="00FB0087" w:rsidRPr="00F72B45" w:rsidRDefault="00FB0087" w:rsidP="00452DF5">
      <w:pPr>
        <w:pStyle w:val="NormalWeb"/>
        <w:tabs>
          <w:tab w:val="num" w:pos="567"/>
        </w:tabs>
        <w:spacing w:before="0" w:beforeAutospacing="0" w:after="0" w:afterAutospacing="0" w:line="360" w:lineRule="auto"/>
        <w:jc w:val="both"/>
        <w:textAlignment w:val="baseline"/>
        <w:rPr>
          <w:rFonts w:ascii="Arial" w:hAnsi="Arial" w:cs="Arial"/>
        </w:rPr>
      </w:pPr>
    </w:p>
    <w:p w14:paraId="36922808" w14:textId="7CE8F10D" w:rsidR="00FB0087" w:rsidRPr="00F72B45" w:rsidRDefault="00FB0087" w:rsidP="005F1EAE">
      <w:pPr>
        <w:pStyle w:val="NormalWeb"/>
        <w:numPr>
          <w:ilvl w:val="0"/>
          <w:numId w:val="15"/>
        </w:numPr>
        <w:tabs>
          <w:tab w:val="clear" w:pos="720"/>
          <w:tab w:val="num" w:pos="567"/>
        </w:tabs>
        <w:spacing w:before="0" w:beforeAutospacing="0" w:after="0" w:afterAutospacing="0" w:line="360" w:lineRule="auto"/>
        <w:ind w:left="567" w:hanging="283"/>
        <w:jc w:val="both"/>
        <w:textAlignment w:val="baseline"/>
        <w:rPr>
          <w:rFonts w:ascii="Arial" w:hAnsi="Arial" w:cs="Arial"/>
        </w:rPr>
      </w:pPr>
      <w:r w:rsidRPr="00452DF5">
        <w:rPr>
          <w:rFonts w:ascii="Arial" w:hAnsi="Arial" w:cs="Arial"/>
          <w:i/>
        </w:rPr>
        <w:t>Usuarios externos:</w:t>
      </w:r>
      <w:r w:rsidRPr="00F72B45">
        <w:rPr>
          <w:rFonts w:ascii="Arial" w:hAnsi="Arial" w:cs="Arial"/>
        </w:rPr>
        <w:t xml:space="preserve"> se asigna esta categoría a los alumnos inscritos en programas de diplomado del ITESM así como a usuarios pertenecientes a instituciones educativas de investigación del sector público con los cuales</w:t>
      </w:r>
      <w:r w:rsidR="00452DF5">
        <w:rPr>
          <w:rFonts w:ascii="Arial" w:hAnsi="Arial" w:cs="Arial"/>
        </w:rPr>
        <w:t xml:space="preserve"> la institución tiene convenio.</w:t>
      </w:r>
    </w:p>
    <w:p w14:paraId="20169D97" w14:textId="77777777" w:rsidR="00FB0087" w:rsidRPr="00452DF5" w:rsidRDefault="00FB0087" w:rsidP="002C10BF">
      <w:pPr>
        <w:spacing w:line="360" w:lineRule="auto"/>
        <w:jc w:val="both"/>
        <w:rPr>
          <w:rFonts w:ascii="Arial" w:hAnsi="Arial" w:cs="Arial"/>
          <w:lang w:val="es-MX"/>
        </w:rPr>
      </w:pPr>
    </w:p>
    <w:p w14:paraId="1EA865CD" w14:textId="77777777" w:rsidR="00FB0087" w:rsidRPr="00F72B45" w:rsidRDefault="00FB0087" w:rsidP="002C10BF">
      <w:pPr>
        <w:spacing w:line="360" w:lineRule="auto"/>
        <w:jc w:val="both"/>
        <w:rPr>
          <w:rStyle w:val="apple-tab-span"/>
          <w:rFonts w:ascii="Arial" w:hAnsi="Arial" w:cs="Arial"/>
        </w:rPr>
      </w:pPr>
    </w:p>
    <w:p w14:paraId="3D5628F0" w14:textId="0D216854" w:rsidR="00D167EF" w:rsidRPr="00F72B45" w:rsidRDefault="00D167EF" w:rsidP="002C10BF">
      <w:pPr>
        <w:spacing w:line="360" w:lineRule="auto"/>
        <w:jc w:val="both"/>
        <w:rPr>
          <w:rStyle w:val="apple-tab-span"/>
          <w:rFonts w:ascii="Arial" w:hAnsi="Arial" w:cs="Arial"/>
          <w:lang w:val="es-MX" w:eastAsia="es-MX"/>
        </w:rPr>
      </w:pPr>
      <w:r w:rsidRPr="00F72B45">
        <w:rPr>
          <w:rStyle w:val="apple-tab-span"/>
          <w:rFonts w:ascii="Arial" w:hAnsi="Arial" w:cs="Arial"/>
        </w:rPr>
        <w:br w:type="page"/>
      </w:r>
    </w:p>
    <w:p w14:paraId="584253D1" w14:textId="3B9A7DE5" w:rsidR="00A5323A" w:rsidRDefault="00A5323A" w:rsidP="00A5323A">
      <w:pPr>
        <w:jc w:val="right"/>
        <w:rPr>
          <w:rFonts w:ascii="Arial" w:hAnsi="Arial" w:cs="Arial"/>
          <w:color w:val="244061"/>
          <w:sz w:val="60"/>
          <w:szCs w:val="60"/>
          <w:lang w:val="es-MX" w:eastAsia="en-US"/>
        </w:rPr>
      </w:pPr>
      <w:r>
        <w:rPr>
          <w:rFonts w:ascii="Arial" w:hAnsi="Arial" w:cs="Arial"/>
          <w:color w:val="244061"/>
          <w:sz w:val="64"/>
          <w:szCs w:val="64"/>
        </w:rPr>
        <w:lastRenderedPageBreak/>
        <w:t>C</w:t>
      </w:r>
      <w:r>
        <w:rPr>
          <w:rFonts w:ascii="Arial" w:hAnsi="Arial" w:cs="Arial"/>
          <w:color w:val="244061"/>
          <w:sz w:val="60"/>
          <w:szCs w:val="60"/>
        </w:rPr>
        <w:t>apítulo 3</w:t>
      </w:r>
    </w:p>
    <w:p w14:paraId="03965CF6" w14:textId="77777777" w:rsidR="00A5323A" w:rsidRDefault="00A5323A" w:rsidP="00A5323A">
      <w:pPr>
        <w:jc w:val="right"/>
        <w:rPr>
          <w:rFonts w:ascii="Arial" w:hAnsi="Arial" w:cs="Arial"/>
          <w:sz w:val="10"/>
          <w:szCs w:val="10"/>
        </w:rPr>
      </w:pPr>
    </w:p>
    <w:p w14:paraId="3A78E94A" w14:textId="57D98AC9" w:rsidR="00A5323A" w:rsidRDefault="00A5323A" w:rsidP="00A5323A">
      <w:pPr>
        <w:jc w:val="right"/>
        <w:rPr>
          <w:rFonts w:ascii="Arial" w:hAnsi="Arial" w:cs="Arial"/>
          <w:color w:val="244061"/>
          <w:sz w:val="36"/>
          <w:szCs w:val="36"/>
        </w:rPr>
      </w:pPr>
      <w:r>
        <w:rPr>
          <w:rFonts w:ascii="Arial" w:hAnsi="Arial" w:cs="Arial"/>
          <w:color w:val="244061"/>
          <w:sz w:val="36"/>
          <w:szCs w:val="36"/>
        </w:rPr>
        <w:t>Curso de formación de usuarios en el Instituto Tecnológico y de Estudios Superiores de Monterrey Campus Ciudad de México</w:t>
      </w:r>
    </w:p>
    <w:p w14:paraId="4B9A7DE5" w14:textId="77777777" w:rsidR="00A5323A" w:rsidRDefault="00A5323A" w:rsidP="00A5323A">
      <w:pPr>
        <w:spacing w:line="360" w:lineRule="auto"/>
        <w:jc w:val="both"/>
        <w:rPr>
          <w:rFonts w:ascii="Arial" w:hAnsi="Arial" w:cs="Arial"/>
          <w:sz w:val="22"/>
          <w:szCs w:val="22"/>
        </w:rPr>
      </w:pPr>
    </w:p>
    <w:p w14:paraId="00DC9502" w14:textId="77777777" w:rsidR="00A5323A" w:rsidRDefault="00A5323A" w:rsidP="00A5323A">
      <w:pPr>
        <w:spacing w:line="360" w:lineRule="auto"/>
        <w:jc w:val="both"/>
        <w:rPr>
          <w:rFonts w:ascii="Arial" w:hAnsi="Arial" w:cs="Arial"/>
        </w:rPr>
      </w:pPr>
    </w:p>
    <w:p w14:paraId="294D26E6" w14:textId="77777777" w:rsidR="00A5323A" w:rsidRDefault="00A5323A" w:rsidP="00A5323A">
      <w:pPr>
        <w:spacing w:line="360" w:lineRule="auto"/>
        <w:jc w:val="both"/>
        <w:rPr>
          <w:rFonts w:ascii="Arial" w:hAnsi="Arial" w:cs="Arial"/>
        </w:rPr>
      </w:pPr>
    </w:p>
    <w:p w14:paraId="19B6A47F" w14:textId="69A03C9C" w:rsidR="00A5323A" w:rsidRPr="009F7369" w:rsidRDefault="009F7369" w:rsidP="005F1EAE">
      <w:pPr>
        <w:pStyle w:val="Prrafodelista"/>
        <w:numPr>
          <w:ilvl w:val="1"/>
          <w:numId w:val="36"/>
        </w:numPr>
        <w:spacing w:line="360" w:lineRule="auto"/>
        <w:ind w:left="567" w:hanging="567"/>
        <w:jc w:val="both"/>
        <w:rPr>
          <w:rFonts w:ascii="Arial" w:hAnsi="Arial" w:cs="Arial"/>
          <w:b/>
          <w:color w:val="1F3864" w:themeColor="accent1" w:themeShade="80"/>
        </w:rPr>
      </w:pPr>
      <w:r>
        <w:rPr>
          <w:rFonts w:ascii="Arial" w:hAnsi="Arial" w:cs="Arial"/>
          <w:b/>
          <w:color w:val="1F3864" w:themeColor="accent1" w:themeShade="80"/>
        </w:rPr>
        <w:t>Antecedentes</w:t>
      </w:r>
    </w:p>
    <w:p w14:paraId="68121B85" w14:textId="77777777" w:rsidR="00A5323A" w:rsidRPr="0042051E" w:rsidRDefault="00A5323A" w:rsidP="0042051E">
      <w:pPr>
        <w:spacing w:line="360" w:lineRule="auto"/>
        <w:jc w:val="both"/>
        <w:rPr>
          <w:rFonts w:ascii="Arial" w:hAnsi="Arial" w:cs="Arial"/>
        </w:rPr>
      </w:pPr>
    </w:p>
    <w:p w14:paraId="1BDD2D7A" w14:textId="77777777" w:rsidR="00926919" w:rsidRPr="0042051E" w:rsidRDefault="00926919" w:rsidP="0042051E">
      <w:pPr>
        <w:spacing w:line="360" w:lineRule="auto"/>
        <w:jc w:val="both"/>
        <w:rPr>
          <w:rFonts w:ascii="Arial" w:hAnsi="Arial" w:cs="Arial"/>
        </w:rPr>
      </w:pPr>
      <w:r w:rsidRPr="0042051E">
        <w:rPr>
          <w:rFonts w:ascii="Arial" w:hAnsi="Arial" w:cs="Arial"/>
        </w:rPr>
        <w:t>De acuerdo con los objetivos del modelo educativo del ITESM, donde se estipula que la institución brindará a sus alumnos una formación integral para potenciar sus habilidades y desarrollar una serie de competencias que les permitirán integrarse a la vida profesional, hace necesario que las bibliotecas de esta entidad educativa contribuyan activamente en su obtención, a fin de que las utilicen en todos los ámbitos de su vida académica. La biblioteca es un elemento de vital importancia para la enseñanza, el aprendizaje y la investigación, por lo que dentro de esta área los usuarios deben adquirir las competencias que les permitirán hacer un adecuado uso de la información.</w:t>
      </w:r>
    </w:p>
    <w:p w14:paraId="0F266522" w14:textId="77777777" w:rsidR="00926919" w:rsidRPr="0042051E" w:rsidRDefault="00926919" w:rsidP="0042051E">
      <w:pPr>
        <w:spacing w:line="360" w:lineRule="auto"/>
        <w:jc w:val="both"/>
        <w:rPr>
          <w:rFonts w:ascii="Arial" w:hAnsi="Arial" w:cs="Arial"/>
        </w:rPr>
      </w:pPr>
    </w:p>
    <w:p w14:paraId="4F028B96" w14:textId="77777777" w:rsidR="00926919" w:rsidRPr="0042051E" w:rsidRDefault="00926919" w:rsidP="0042051E">
      <w:pPr>
        <w:spacing w:line="360" w:lineRule="auto"/>
        <w:ind w:firstLine="708"/>
        <w:jc w:val="both"/>
        <w:rPr>
          <w:rFonts w:ascii="Arial" w:hAnsi="Arial" w:cs="Arial"/>
        </w:rPr>
      </w:pPr>
      <w:r w:rsidRPr="0042051E">
        <w:rPr>
          <w:rFonts w:ascii="Arial" w:hAnsi="Arial" w:cs="Arial"/>
        </w:rPr>
        <w:t>El principal elemento que la biblioteca les ofrece a sus usuarios es el cúmulo de información contenida en sus colecciones documentales, las cuales no se limitan exclusivamente a libros impresos; actualmente, y gracias a los avances tecnológicos, la información es contenida en todo tipo de soportes, principalmente el digital, mucha de la cual se encuentra alojada en Internet, por lo que es importante que el alumnos aprenda a utilizar las tecnologías, pero sobre todo a buscar, localizar y evaluar la información disponible en este importante medio de comunicación.</w:t>
      </w:r>
    </w:p>
    <w:p w14:paraId="2FB1E936" w14:textId="77777777" w:rsidR="00926919" w:rsidRPr="0042051E" w:rsidRDefault="00926919" w:rsidP="0042051E">
      <w:pPr>
        <w:spacing w:line="360" w:lineRule="auto"/>
        <w:jc w:val="both"/>
        <w:rPr>
          <w:rFonts w:ascii="Arial" w:hAnsi="Arial" w:cs="Arial"/>
        </w:rPr>
      </w:pPr>
    </w:p>
    <w:p w14:paraId="574C8FC9" w14:textId="78A18D2B" w:rsidR="00926919" w:rsidRPr="0042051E" w:rsidRDefault="00926919" w:rsidP="0042051E">
      <w:pPr>
        <w:spacing w:line="360" w:lineRule="auto"/>
        <w:ind w:firstLine="708"/>
        <w:jc w:val="both"/>
        <w:rPr>
          <w:rFonts w:ascii="Arial" w:hAnsi="Arial" w:cs="Arial"/>
        </w:rPr>
      </w:pPr>
      <w:r w:rsidRPr="0042051E">
        <w:rPr>
          <w:rFonts w:ascii="Arial" w:hAnsi="Arial" w:cs="Arial"/>
        </w:rPr>
        <w:t xml:space="preserve">La biblioteca del ITESM CCM diseña sus servicios con base en la teoría de las bibliotecas universitarias y de acuerdo con las necesidades informativas de un estudiante de nivel superior. Dentro de los servicios que ofrece esta biblioteca </w:t>
      </w:r>
      <w:r w:rsidRPr="0042051E">
        <w:rPr>
          <w:rFonts w:ascii="Arial" w:hAnsi="Arial" w:cs="Arial"/>
        </w:rPr>
        <w:lastRenderedPageBreak/>
        <w:t>destaca la formación de usuarios, que busca desarrollar en éstos una serie de habilidades informativas, cumpliendo con los requerimientos de los acreditadores de</w:t>
      </w:r>
      <w:r w:rsidR="0042051E">
        <w:rPr>
          <w:rFonts w:ascii="Arial" w:hAnsi="Arial" w:cs="Arial"/>
        </w:rPr>
        <w:t xml:space="preserve"> la</w:t>
      </w:r>
      <w:r w:rsidRPr="0042051E">
        <w:rPr>
          <w:rFonts w:ascii="Arial" w:hAnsi="Arial" w:cs="Arial"/>
        </w:rPr>
        <w:t xml:space="preserve"> </w:t>
      </w:r>
      <w:proofErr w:type="spellStart"/>
      <w:r w:rsidRPr="0042051E">
        <w:rPr>
          <w:rFonts w:ascii="Arial" w:hAnsi="Arial" w:cs="Arial"/>
          <w:i/>
        </w:rPr>
        <w:t>Southern</w:t>
      </w:r>
      <w:proofErr w:type="spellEnd"/>
      <w:r w:rsidRPr="0042051E">
        <w:rPr>
          <w:rFonts w:ascii="Arial" w:hAnsi="Arial" w:cs="Arial"/>
          <w:i/>
        </w:rPr>
        <w:t xml:space="preserve"> </w:t>
      </w:r>
      <w:proofErr w:type="spellStart"/>
      <w:r w:rsidRPr="0042051E">
        <w:rPr>
          <w:rFonts w:ascii="Arial" w:hAnsi="Arial" w:cs="Arial"/>
          <w:i/>
        </w:rPr>
        <w:t>Association</w:t>
      </w:r>
      <w:proofErr w:type="spellEnd"/>
      <w:r w:rsidRPr="0042051E">
        <w:rPr>
          <w:rFonts w:ascii="Arial" w:hAnsi="Arial" w:cs="Arial"/>
          <w:i/>
        </w:rPr>
        <w:t xml:space="preserve"> of </w:t>
      </w:r>
      <w:proofErr w:type="spellStart"/>
      <w:r w:rsidRPr="0042051E">
        <w:rPr>
          <w:rFonts w:ascii="Arial" w:hAnsi="Arial" w:cs="Arial"/>
          <w:i/>
        </w:rPr>
        <w:t>Colleges</w:t>
      </w:r>
      <w:proofErr w:type="spellEnd"/>
      <w:r w:rsidRPr="0042051E">
        <w:rPr>
          <w:rFonts w:ascii="Arial" w:hAnsi="Arial" w:cs="Arial"/>
          <w:i/>
        </w:rPr>
        <w:t xml:space="preserve"> and </w:t>
      </w:r>
      <w:proofErr w:type="spellStart"/>
      <w:r w:rsidRPr="0042051E">
        <w:rPr>
          <w:rFonts w:ascii="Arial" w:hAnsi="Arial" w:cs="Arial"/>
          <w:i/>
        </w:rPr>
        <w:t>Schools</w:t>
      </w:r>
      <w:proofErr w:type="spellEnd"/>
      <w:r w:rsidRPr="0042051E">
        <w:rPr>
          <w:rFonts w:ascii="Arial" w:hAnsi="Arial" w:cs="Arial"/>
        </w:rPr>
        <w:t xml:space="preserve"> (SACS, por sus siglas en inglés), cuyo Estándar 26 de Recomendaciones</w:t>
      </w:r>
      <w:r w:rsidR="0042051E">
        <w:rPr>
          <w:rFonts w:ascii="Arial" w:hAnsi="Arial" w:cs="Arial"/>
        </w:rPr>
        <w:t xml:space="preserve"> particulares</w:t>
      </w:r>
      <w:r w:rsidRPr="0042051E">
        <w:rPr>
          <w:rFonts w:ascii="Arial" w:hAnsi="Arial" w:cs="Arial"/>
        </w:rPr>
        <w:t xml:space="preserve"> estipula que las bibliotecas del ITESM deben ofrecer cursos y tallere</w:t>
      </w:r>
      <w:r w:rsidR="00BD17AF" w:rsidRPr="0042051E">
        <w:rPr>
          <w:rFonts w:ascii="Arial" w:hAnsi="Arial" w:cs="Arial"/>
        </w:rPr>
        <w:t>s de instrucción bibliográfica.</w:t>
      </w:r>
    </w:p>
    <w:p w14:paraId="391EB1D7" w14:textId="77777777" w:rsidR="00926919" w:rsidRPr="0042051E" w:rsidRDefault="00926919" w:rsidP="0042051E">
      <w:pPr>
        <w:spacing w:line="360" w:lineRule="auto"/>
        <w:jc w:val="both"/>
        <w:rPr>
          <w:rFonts w:ascii="Arial" w:hAnsi="Arial" w:cs="Arial"/>
        </w:rPr>
      </w:pPr>
    </w:p>
    <w:p w14:paraId="69995760" w14:textId="702C2FAE" w:rsidR="00926919" w:rsidRPr="0042051E" w:rsidRDefault="00926919" w:rsidP="0042051E">
      <w:pPr>
        <w:spacing w:line="360" w:lineRule="auto"/>
        <w:ind w:firstLine="708"/>
        <w:jc w:val="both"/>
        <w:rPr>
          <w:rFonts w:ascii="Arial" w:hAnsi="Arial" w:cs="Arial"/>
        </w:rPr>
      </w:pPr>
      <w:r w:rsidRPr="0042051E">
        <w:rPr>
          <w:rFonts w:ascii="Arial" w:hAnsi="Arial" w:cs="Arial"/>
        </w:rPr>
        <w:t xml:space="preserve">En la </w:t>
      </w:r>
      <w:r w:rsidR="0042051E">
        <w:rPr>
          <w:rFonts w:ascii="Arial" w:hAnsi="Arial" w:cs="Arial"/>
        </w:rPr>
        <w:t>B</w:t>
      </w:r>
      <w:r w:rsidRPr="0042051E">
        <w:rPr>
          <w:rFonts w:ascii="Arial" w:hAnsi="Arial" w:cs="Arial"/>
        </w:rPr>
        <w:t>iblioteca del ITESM CCM el personal encargado de diseñar e impartir los programas de formación de usuarios se encuentra adscrito al área denominada “Formación de Usuarios y Biblioteca Digital”, la cual trabaja estrechamente con el “Comité de Habilidades en el Uso de la I</w:t>
      </w:r>
      <w:r w:rsidR="00406481" w:rsidRPr="0042051E">
        <w:rPr>
          <w:rFonts w:ascii="Arial" w:hAnsi="Arial" w:cs="Arial"/>
        </w:rPr>
        <w:t>nformación”, éste</w:t>
      </w:r>
      <w:r w:rsidRPr="0042051E">
        <w:rPr>
          <w:rFonts w:ascii="Arial" w:hAnsi="Arial" w:cs="Arial"/>
        </w:rPr>
        <w:t xml:space="preserve"> </w:t>
      </w:r>
      <w:r w:rsidR="0042051E">
        <w:rPr>
          <w:rFonts w:ascii="Arial" w:hAnsi="Arial" w:cs="Arial"/>
        </w:rPr>
        <w:t>se encuentra conformado por un grupo</w:t>
      </w:r>
      <w:r w:rsidRPr="0042051E">
        <w:rPr>
          <w:rFonts w:ascii="Arial" w:hAnsi="Arial" w:cs="Arial"/>
        </w:rPr>
        <w:t xml:space="preserve"> expertos en la materia con representan</w:t>
      </w:r>
      <w:r w:rsidR="00406481" w:rsidRPr="0042051E">
        <w:rPr>
          <w:rFonts w:ascii="Arial" w:hAnsi="Arial" w:cs="Arial"/>
        </w:rPr>
        <w:t>tes de la rectoría de ITESM y</w:t>
      </w:r>
      <w:r w:rsidRPr="0042051E">
        <w:rPr>
          <w:rFonts w:ascii="Arial" w:hAnsi="Arial" w:cs="Arial"/>
        </w:rPr>
        <w:t xml:space="preserve"> se encarga de crear un v</w:t>
      </w:r>
      <w:r w:rsidRPr="0042051E">
        <w:rPr>
          <w:rFonts w:ascii="Arial" w:hAnsi="Arial" w:cs="Arial"/>
          <w:b/>
        </w:rPr>
        <w:t>í</w:t>
      </w:r>
      <w:r w:rsidRPr="0042051E">
        <w:rPr>
          <w:rFonts w:ascii="Arial" w:hAnsi="Arial" w:cs="Arial"/>
        </w:rPr>
        <w:t>nculo entre las diferentes bibliotecas de esta institución para establecer políticas que le den sustento y homogeneidad a la formación de usuarios del sistema bibliotecario del Tecnológico de Monterrey.</w:t>
      </w:r>
    </w:p>
    <w:p w14:paraId="3AB9E8A6" w14:textId="77777777" w:rsidR="00926919" w:rsidRPr="0042051E" w:rsidRDefault="00926919" w:rsidP="0042051E">
      <w:pPr>
        <w:spacing w:line="360" w:lineRule="auto"/>
        <w:jc w:val="both"/>
        <w:rPr>
          <w:rFonts w:ascii="Arial" w:hAnsi="Arial" w:cs="Arial"/>
        </w:rPr>
      </w:pPr>
    </w:p>
    <w:p w14:paraId="091EFBEE" w14:textId="07F1BD58" w:rsidR="00926919" w:rsidRPr="0042051E" w:rsidRDefault="00926919" w:rsidP="0042051E">
      <w:pPr>
        <w:spacing w:line="360" w:lineRule="auto"/>
        <w:ind w:firstLine="708"/>
        <w:jc w:val="both"/>
        <w:rPr>
          <w:rFonts w:ascii="Arial" w:hAnsi="Arial" w:cs="Arial"/>
        </w:rPr>
      </w:pPr>
      <w:r w:rsidRPr="0042051E">
        <w:rPr>
          <w:rFonts w:ascii="Arial" w:hAnsi="Arial" w:cs="Arial"/>
        </w:rPr>
        <w:t>Se diseñaron diferentes contenidos para cada uno de los cursos, los</w:t>
      </w:r>
      <w:r w:rsidRPr="0042051E">
        <w:rPr>
          <w:rFonts w:ascii="Arial" w:hAnsi="Arial" w:cs="Arial"/>
          <w:b/>
        </w:rPr>
        <w:t xml:space="preserve"> </w:t>
      </w:r>
      <w:r w:rsidRPr="0042051E">
        <w:rPr>
          <w:rFonts w:ascii="Arial" w:hAnsi="Arial" w:cs="Arial"/>
        </w:rPr>
        <w:t xml:space="preserve">cuales se dividieron en primer lugar por nivel educativo: </w:t>
      </w:r>
      <w:r w:rsidRPr="0042051E">
        <w:rPr>
          <w:rFonts w:ascii="Arial" w:hAnsi="Arial" w:cs="Arial"/>
          <w:i/>
        </w:rPr>
        <w:t>Curso para</w:t>
      </w:r>
      <w:r w:rsidRPr="0042051E">
        <w:rPr>
          <w:rFonts w:ascii="Arial" w:hAnsi="Arial" w:cs="Arial"/>
        </w:rPr>
        <w:t xml:space="preserve"> </w:t>
      </w:r>
      <w:r w:rsidRPr="0042051E">
        <w:rPr>
          <w:rFonts w:ascii="Arial" w:hAnsi="Arial" w:cs="Arial"/>
          <w:i/>
        </w:rPr>
        <w:t>Preparatoria y Curso para Profesional</w:t>
      </w:r>
      <w:r w:rsidRPr="0042051E">
        <w:rPr>
          <w:rFonts w:ascii="Arial" w:hAnsi="Arial" w:cs="Arial"/>
          <w:b/>
        </w:rPr>
        <w:t>,</w:t>
      </w:r>
      <w:r w:rsidRPr="0042051E">
        <w:rPr>
          <w:rFonts w:ascii="Arial" w:hAnsi="Arial" w:cs="Arial"/>
        </w:rPr>
        <w:t xml:space="preserve"> los primeros son los estudiantes de nivel medio superior, </w:t>
      </w:r>
      <w:r w:rsidR="0042051E">
        <w:rPr>
          <w:rFonts w:ascii="Arial" w:hAnsi="Arial" w:cs="Arial"/>
        </w:rPr>
        <w:t xml:space="preserve">en el segundo nivel </w:t>
      </w:r>
      <w:r w:rsidRPr="0042051E">
        <w:rPr>
          <w:rFonts w:ascii="Arial" w:hAnsi="Arial" w:cs="Arial"/>
        </w:rPr>
        <w:t>se consideran a los estudiantes de nivel superior, estos dos programas son obligatorios y deben ser acreditados como base elemental para nuevo ingreso</w:t>
      </w:r>
      <w:r w:rsidR="00581B58" w:rsidRPr="0042051E">
        <w:rPr>
          <w:rFonts w:ascii="Arial" w:hAnsi="Arial" w:cs="Arial"/>
        </w:rPr>
        <w:t>.</w:t>
      </w:r>
    </w:p>
    <w:p w14:paraId="04B381DA" w14:textId="77777777" w:rsidR="00926919" w:rsidRPr="0042051E" w:rsidRDefault="00926919" w:rsidP="0042051E">
      <w:pPr>
        <w:spacing w:line="360" w:lineRule="auto"/>
        <w:jc w:val="both"/>
        <w:rPr>
          <w:rFonts w:ascii="Arial" w:hAnsi="Arial" w:cs="Arial"/>
        </w:rPr>
      </w:pPr>
    </w:p>
    <w:p w14:paraId="758937FF" w14:textId="5A2622F3" w:rsidR="00926919" w:rsidRPr="0042051E" w:rsidRDefault="00926919" w:rsidP="0042051E">
      <w:pPr>
        <w:spacing w:line="360" w:lineRule="auto"/>
        <w:ind w:firstLine="708"/>
        <w:jc w:val="both"/>
        <w:rPr>
          <w:rFonts w:ascii="Arial" w:hAnsi="Arial" w:cs="Arial"/>
        </w:rPr>
      </w:pPr>
      <w:r w:rsidRPr="0042051E">
        <w:rPr>
          <w:rFonts w:ascii="Arial" w:hAnsi="Arial" w:cs="Arial"/>
        </w:rPr>
        <w:t>Posteriormente el alumno puede tomar otros cursos a la carta, ya sea por iniciativa propia o de forma grupal a petición de algún profesor en determinada asignatura, principalmente son cursos en bases de datos espec</w:t>
      </w:r>
      <w:r w:rsidR="0042051E">
        <w:rPr>
          <w:rFonts w:ascii="Arial" w:hAnsi="Arial" w:cs="Arial"/>
        </w:rPr>
        <w:t>í</w:t>
      </w:r>
      <w:r w:rsidRPr="0042051E">
        <w:rPr>
          <w:rFonts w:ascii="Arial" w:hAnsi="Arial" w:cs="Arial"/>
        </w:rPr>
        <w:t>ficas por su área de</w:t>
      </w:r>
      <w:r w:rsidRPr="0042051E">
        <w:rPr>
          <w:rFonts w:ascii="Arial" w:hAnsi="Arial" w:cs="Arial"/>
          <w:b/>
        </w:rPr>
        <w:t xml:space="preserve"> </w:t>
      </w:r>
      <w:r w:rsidRPr="0042051E">
        <w:rPr>
          <w:rFonts w:ascii="Arial" w:hAnsi="Arial" w:cs="Arial"/>
        </w:rPr>
        <w:t>especialización</w:t>
      </w:r>
      <w:r w:rsidRPr="0042051E">
        <w:rPr>
          <w:rFonts w:ascii="Arial" w:hAnsi="Arial" w:cs="Arial"/>
          <w:b/>
        </w:rPr>
        <w:t xml:space="preserve"> </w:t>
      </w:r>
      <w:r w:rsidRPr="0042051E">
        <w:rPr>
          <w:rFonts w:ascii="Arial" w:hAnsi="Arial" w:cs="Arial"/>
        </w:rPr>
        <w:t>profesional</w:t>
      </w:r>
      <w:r w:rsidR="00CB5840" w:rsidRPr="0042051E">
        <w:rPr>
          <w:rFonts w:ascii="Arial" w:hAnsi="Arial" w:cs="Arial"/>
        </w:rPr>
        <w:t xml:space="preserve">. </w:t>
      </w:r>
      <w:r w:rsidRPr="0042051E">
        <w:rPr>
          <w:rFonts w:ascii="Arial" w:hAnsi="Arial" w:cs="Arial"/>
        </w:rPr>
        <w:t>Se imparten de manera presencial, a distanci</w:t>
      </w:r>
      <w:r w:rsidR="0042051E">
        <w:rPr>
          <w:rFonts w:ascii="Arial" w:hAnsi="Arial" w:cs="Arial"/>
        </w:rPr>
        <w:t>a o en una plataforma en línea.</w:t>
      </w:r>
    </w:p>
    <w:p w14:paraId="6FC9AC2F" w14:textId="77777777" w:rsidR="007774E3" w:rsidRPr="0042051E" w:rsidRDefault="007774E3" w:rsidP="0042051E">
      <w:pPr>
        <w:spacing w:line="360" w:lineRule="auto"/>
        <w:jc w:val="both"/>
        <w:rPr>
          <w:rFonts w:ascii="Arial" w:hAnsi="Arial" w:cs="Arial"/>
        </w:rPr>
      </w:pPr>
    </w:p>
    <w:p w14:paraId="1BFC7556" w14:textId="77777777" w:rsidR="0042051E" w:rsidRPr="0042051E" w:rsidRDefault="0042051E" w:rsidP="0042051E">
      <w:pPr>
        <w:spacing w:line="360" w:lineRule="auto"/>
        <w:jc w:val="both"/>
        <w:rPr>
          <w:rFonts w:ascii="Arial" w:hAnsi="Arial" w:cs="Arial"/>
        </w:rPr>
      </w:pPr>
      <w:r w:rsidRPr="0042051E">
        <w:rPr>
          <w:rFonts w:ascii="Arial" w:hAnsi="Arial" w:cs="Arial"/>
        </w:rPr>
        <w:br w:type="page"/>
      </w:r>
    </w:p>
    <w:p w14:paraId="197C0B58" w14:textId="421C3A2C" w:rsidR="0042051E" w:rsidRPr="009F7369" w:rsidRDefault="0042051E" w:rsidP="005F1EAE">
      <w:pPr>
        <w:pStyle w:val="Prrafodelista"/>
        <w:numPr>
          <w:ilvl w:val="1"/>
          <w:numId w:val="36"/>
        </w:numPr>
        <w:spacing w:line="360" w:lineRule="auto"/>
        <w:ind w:left="567" w:hanging="567"/>
        <w:jc w:val="both"/>
        <w:rPr>
          <w:rFonts w:ascii="Arial" w:hAnsi="Arial" w:cs="Arial"/>
          <w:b/>
          <w:color w:val="1F3864" w:themeColor="accent1" w:themeShade="80"/>
        </w:rPr>
      </w:pPr>
      <w:r>
        <w:rPr>
          <w:rFonts w:ascii="Arial" w:hAnsi="Arial" w:cs="Arial"/>
          <w:b/>
          <w:color w:val="1F3864" w:themeColor="accent1" w:themeShade="80"/>
        </w:rPr>
        <w:lastRenderedPageBreak/>
        <w:t>Metodología</w:t>
      </w:r>
    </w:p>
    <w:p w14:paraId="23ABB1AD" w14:textId="77777777" w:rsidR="005C617D" w:rsidRPr="0042051E" w:rsidRDefault="005C617D" w:rsidP="0042051E">
      <w:pPr>
        <w:spacing w:line="360" w:lineRule="auto"/>
        <w:jc w:val="both"/>
        <w:rPr>
          <w:rFonts w:ascii="Arial" w:hAnsi="Arial" w:cs="Arial"/>
        </w:rPr>
      </w:pPr>
    </w:p>
    <w:p w14:paraId="7670DD33" w14:textId="7DFF3754" w:rsidR="005C617D" w:rsidRPr="0042051E" w:rsidRDefault="00E659BE" w:rsidP="0042051E">
      <w:pPr>
        <w:spacing w:line="360" w:lineRule="auto"/>
        <w:jc w:val="both"/>
        <w:rPr>
          <w:rFonts w:ascii="Arial" w:hAnsi="Arial" w:cs="Arial"/>
        </w:rPr>
      </w:pPr>
      <w:r w:rsidRPr="0042051E">
        <w:rPr>
          <w:rFonts w:ascii="Arial" w:hAnsi="Arial" w:cs="Arial"/>
        </w:rPr>
        <w:t>La planificación de los cursos que elaboran e imparten los formadores y bibliotecarios deben ser prepar</w:t>
      </w:r>
      <w:r w:rsidR="0042051E">
        <w:rPr>
          <w:rFonts w:ascii="Arial" w:hAnsi="Arial" w:cs="Arial"/>
        </w:rPr>
        <w:t>ados y diseñados detalladamente, tomando en consideración los siguientes elementos:</w:t>
      </w:r>
    </w:p>
    <w:p w14:paraId="1182CC3F" w14:textId="77777777" w:rsidR="00E659BE" w:rsidRPr="0042051E" w:rsidRDefault="00E659BE" w:rsidP="0042051E">
      <w:pPr>
        <w:spacing w:line="360" w:lineRule="auto"/>
        <w:jc w:val="both"/>
        <w:rPr>
          <w:rFonts w:ascii="Arial" w:hAnsi="Arial" w:cs="Arial"/>
        </w:rPr>
      </w:pPr>
    </w:p>
    <w:p w14:paraId="42A9007B" w14:textId="45D7266C" w:rsidR="00E659BE" w:rsidRPr="0042051E" w:rsidRDefault="00A02A38" w:rsidP="0042051E">
      <w:pPr>
        <w:spacing w:line="360" w:lineRule="auto"/>
        <w:jc w:val="both"/>
        <w:rPr>
          <w:rFonts w:ascii="Arial" w:hAnsi="Arial" w:cs="Arial"/>
          <w:i/>
        </w:rPr>
      </w:pPr>
      <w:r w:rsidRPr="0042051E">
        <w:rPr>
          <w:rFonts w:ascii="Arial" w:hAnsi="Arial" w:cs="Arial"/>
          <w:i/>
        </w:rPr>
        <w:t>Cursos presenciales</w:t>
      </w:r>
    </w:p>
    <w:p w14:paraId="2E59CB40" w14:textId="77777777" w:rsidR="00A02A38" w:rsidRPr="0042051E" w:rsidRDefault="00A02A38" w:rsidP="0042051E">
      <w:pPr>
        <w:spacing w:line="360" w:lineRule="auto"/>
        <w:jc w:val="both"/>
        <w:rPr>
          <w:rFonts w:ascii="Arial" w:hAnsi="Arial" w:cs="Arial"/>
        </w:rPr>
      </w:pPr>
    </w:p>
    <w:p w14:paraId="69E9E4B5" w14:textId="787349AA" w:rsidR="00A02A38" w:rsidRPr="0042051E" w:rsidRDefault="00D354E5" w:rsidP="005F1EAE">
      <w:pPr>
        <w:pStyle w:val="Prrafodelista"/>
        <w:numPr>
          <w:ilvl w:val="0"/>
          <w:numId w:val="28"/>
        </w:numPr>
        <w:spacing w:line="360" w:lineRule="auto"/>
        <w:jc w:val="both"/>
        <w:rPr>
          <w:rFonts w:ascii="Arial" w:hAnsi="Arial" w:cs="Arial"/>
        </w:rPr>
      </w:pPr>
      <w:r w:rsidRPr="00DE20F9">
        <w:rPr>
          <w:rFonts w:ascii="Arial" w:hAnsi="Arial" w:cs="Arial"/>
        </w:rPr>
        <w:t>D</w:t>
      </w:r>
      <w:r w:rsidR="0042051E">
        <w:rPr>
          <w:rFonts w:ascii="Arial" w:hAnsi="Arial" w:cs="Arial"/>
        </w:rPr>
        <w:t>uración de las sesiones.</w:t>
      </w:r>
    </w:p>
    <w:p w14:paraId="4CF7EE09" w14:textId="0388BE98" w:rsidR="00A02A38" w:rsidRPr="0042051E" w:rsidRDefault="00D354E5" w:rsidP="005F1EAE">
      <w:pPr>
        <w:pStyle w:val="Prrafodelista"/>
        <w:numPr>
          <w:ilvl w:val="0"/>
          <w:numId w:val="28"/>
        </w:numPr>
        <w:spacing w:line="360" w:lineRule="auto"/>
        <w:jc w:val="both"/>
        <w:rPr>
          <w:rFonts w:ascii="Arial" w:hAnsi="Arial" w:cs="Arial"/>
        </w:rPr>
      </w:pPr>
      <w:r w:rsidRPr="00DE20F9">
        <w:rPr>
          <w:rFonts w:ascii="Arial" w:hAnsi="Arial" w:cs="Arial"/>
        </w:rPr>
        <w:t>M</w:t>
      </w:r>
      <w:r w:rsidR="004C0DC5" w:rsidRPr="0042051E">
        <w:rPr>
          <w:rFonts w:ascii="Arial" w:hAnsi="Arial" w:cs="Arial"/>
        </w:rPr>
        <w:t>odo de presentación de las sesiones será</w:t>
      </w:r>
      <w:r>
        <w:rPr>
          <w:rFonts w:ascii="Arial" w:hAnsi="Arial" w:cs="Arial"/>
        </w:rPr>
        <w:t>n</w:t>
      </w:r>
      <w:r w:rsidR="004C0DC5" w:rsidRPr="0042051E">
        <w:rPr>
          <w:rFonts w:ascii="Arial" w:hAnsi="Arial" w:cs="Arial"/>
        </w:rPr>
        <w:t xml:space="preserve"> en format</w:t>
      </w:r>
      <w:r w:rsidR="002F78F1" w:rsidRPr="0042051E">
        <w:rPr>
          <w:rFonts w:ascii="Arial" w:hAnsi="Arial" w:cs="Arial"/>
        </w:rPr>
        <w:t>os compatibles con la mayoría de las computadoras, principalmente</w:t>
      </w:r>
      <w:r w:rsidR="004C0DC5" w:rsidRPr="0042051E">
        <w:rPr>
          <w:rFonts w:ascii="Arial" w:hAnsi="Arial" w:cs="Arial"/>
        </w:rPr>
        <w:t xml:space="preserve"> </w:t>
      </w:r>
      <w:r w:rsidR="004C0DC5" w:rsidRPr="0042051E">
        <w:rPr>
          <w:rFonts w:ascii="Arial" w:hAnsi="Arial" w:cs="Arial"/>
          <w:i/>
        </w:rPr>
        <w:t>PowerPoint</w:t>
      </w:r>
      <w:r w:rsidR="004C0DC5" w:rsidRPr="0042051E">
        <w:rPr>
          <w:rFonts w:ascii="Arial" w:hAnsi="Arial" w:cs="Arial"/>
        </w:rPr>
        <w:t xml:space="preserve"> y videos</w:t>
      </w:r>
      <w:r w:rsidR="002F78F1" w:rsidRPr="0042051E">
        <w:rPr>
          <w:rFonts w:ascii="Arial" w:hAnsi="Arial" w:cs="Arial"/>
        </w:rPr>
        <w:t xml:space="preserve"> ilustrativos</w:t>
      </w:r>
      <w:r w:rsidR="004C0DC5" w:rsidRPr="0042051E">
        <w:rPr>
          <w:rFonts w:ascii="Arial" w:hAnsi="Arial" w:cs="Arial"/>
        </w:rPr>
        <w:t>, siempre ejemplifica</w:t>
      </w:r>
      <w:r>
        <w:rPr>
          <w:rFonts w:ascii="Arial" w:hAnsi="Arial" w:cs="Arial"/>
        </w:rPr>
        <w:t>ndo</w:t>
      </w:r>
      <w:r w:rsidR="004C0DC5" w:rsidRPr="0042051E">
        <w:rPr>
          <w:rFonts w:ascii="Arial" w:hAnsi="Arial" w:cs="Arial"/>
        </w:rPr>
        <w:t xml:space="preserve"> los contenidos</w:t>
      </w:r>
      <w:r w:rsidR="0042051E">
        <w:rPr>
          <w:rFonts w:ascii="Arial" w:hAnsi="Arial" w:cs="Arial"/>
        </w:rPr>
        <w:t xml:space="preserve"> para facilitar la </w:t>
      </w:r>
      <w:r w:rsidRPr="00DE20F9">
        <w:rPr>
          <w:rFonts w:ascii="Arial" w:hAnsi="Arial" w:cs="Arial"/>
        </w:rPr>
        <w:t>comprensión del curso</w:t>
      </w:r>
      <w:r w:rsidR="0042051E">
        <w:rPr>
          <w:rFonts w:ascii="Arial" w:hAnsi="Arial" w:cs="Arial"/>
        </w:rPr>
        <w:t>.</w:t>
      </w:r>
    </w:p>
    <w:p w14:paraId="18AF4BE1" w14:textId="4EE26C4D" w:rsidR="00A02A38" w:rsidRPr="0042051E" w:rsidRDefault="00A02A38" w:rsidP="005F1EAE">
      <w:pPr>
        <w:pStyle w:val="Prrafodelista"/>
        <w:numPr>
          <w:ilvl w:val="0"/>
          <w:numId w:val="28"/>
        </w:numPr>
        <w:spacing w:line="360" w:lineRule="auto"/>
        <w:jc w:val="both"/>
        <w:rPr>
          <w:rFonts w:ascii="Arial" w:hAnsi="Arial" w:cs="Arial"/>
        </w:rPr>
      </w:pPr>
      <w:r w:rsidRPr="0042051E">
        <w:rPr>
          <w:rFonts w:ascii="Arial" w:hAnsi="Arial" w:cs="Arial"/>
        </w:rPr>
        <w:t xml:space="preserve">Ofrecer </w:t>
      </w:r>
      <w:r w:rsidR="0080745E" w:rsidRPr="0042051E">
        <w:rPr>
          <w:rFonts w:ascii="Arial" w:hAnsi="Arial" w:cs="Arial"/>
        </w:rPr>
        <w:t xml:space="preserve">un manual escrito a los formadores sobre los contenidos </w:t>
      </w:r>
      <w:r w:rsidR="004A7E52" w:rsidRPr="0042051E">
        <w:rPr>
          <w:rFonts w:ascii="Arial" w:hAnsi="Arial" w:cs="Arial"/>
        </w:rPr>
        <w:t xml:space="preserve">que implique homogeneidad </w:t>
      </w:r>
      <w:r w:rsidR="00A21D8E" w:rsidRPr="0042051E">
        <w:rPr>
          <w:rFonts w:ascii="Arial" w:hAnsi="Arial" w:cs="Arial"/>
        </w:rPr>
        <w:t xml:space="preserve">para que todos los </w:t>
      </w:r>
      <w:r w:rsidR="0042051E">
        <w:rPr>
          <w:rFonts w:ascii="Arial" w:hAnsi="Arial" w:cs="Arial"/>
        </w:rPr>
        <w:t>instructores</w:t>
      </w:r>
      <w:r w:rsidR="00A21D8E" w:rsidRPr="0042051E">
        <w:rPr>
          <w:rFonts w:ascii="Arial" w:hAnsi="Arial" w:cs="Arial"/>
        </w:rPr>
        <w:t xml:space="preserve"> </w:t>
      </w:r>
      <w:r w:rsidR="0042051E">
        <w:rPr>
          <w:rFonts w:ascii="Arial" w:hAnsi="Arial" w:cs="Arial"/>
        </w:rPr>
        <w:t>trabajen</w:t>
      </w:r>
      <w:r w:rsidR="00A21D8E" w:rsidRPr="0042051E">
        <w:rPr>
          <w:rFonts w:ascii="Arial" w:hAnsi="Arial" w:cs="Arial"/>
        </w:rPr>
        <w:t xml:space="preserve"> bajo el mismo plan de acción</w:t>
      </w:r>
      <w:r w:rsidR="0042051E">
        <w:rPr>
          <w:rFonts w:ascii="Arial" w:hAnsi="Arial" w:cs="Arial"/>
        </w:rPr>
        <w:t>.</w:t>
      </w:r>
    </w:p>
    <w:p w14:paraId="2323FDDC" w14:textId="6BEF4367" w:rsidR="004C0DC5" w:rsidRPr="0042051E" w:rsidRDefault="004C0DC5" w:rsidP="005F1EAE">
      <w:pPr>
        <w:pStyle w:val="Prrafodelista"/>
        <w:numPr>
          <w:ilvl w:val="0"/>
          <w:numId w:val="28"/>
        </w:numPr>
        <w:spacing w:line="360" w:lineRule="auto"/>
        <w:jc w:val="both"/>
        <w:rPr>
          <w:rFonts w:ascii="Arial" w:hAnsi="Arial" w:cs="Arial"/>
        </w:rPr>
      </w:pPr>
      <w:r w:rsidRPr="0042051E">
        <w:rPr>
          <w:rFonts w:ascii="Arial" w:hAnsi="Arial" w:cs="Arial"/>
        </w:rPr>
        <w:t>Ofrecer el curso en una asignatura adecuada o en un periodo</w:t>
      </w:r>
      <w:r w:rsidR="0042051E" w:rsidRPr="0042051E">
        <w:rPr>
          <w:rFonts w:ascii="Arial" w:hAnsi="Arial" w:cs="Arial"/>
        </w:rPr>
        <w:t xml:space="preserve"> </w:t>
      </w:r>
      <w:r w:rsidR="0042051E">
        <w:rPr>
          <w:rFonts w:ascii="Arial" w:hAnsi="Arial" w:cs="Arial"/>
        </w:rPr>
        <w:t>apropiado</w:t>
      </w:r>
      <w:r w:rsidRPr="0042051E">
        <w:rPr>
          <w:rFonts w:ascii="Arial" w:hAnsi="Arial" w:cs="Arial"/>
        </w:rPr>
        <w:t>, es decir tratar que no se empalme con exámenes parciales o finales</w:t>
      </w:r>
      <w:r w:rsidR="0042051E">
        <w:rPr>
          <w:rFonts w:ascii="Arial" w:hAnsi="Arial" w:cs="Arial"/>
        </w:rPr>
        <w:t>.</w:t>
      </w:r>
    </w:p>
    <w:p w14:paraId="121B4FDC" w14:textId="30048351" w:rsidR="004C0DC5" w:rsidRPr="0042051E" w:rsidRDefault="00A21D8E" w:rsidP="005F1EAE">
      <w:pPr>
        <w:pStyle w:val="Prrafodelista"/>
        <w:numPr>
          <w:ilvl w:val="0"/>
          <w:numId w:val="28"/>
        </w:numPr>
        <w:spacing w:line="360" w:lineRule="auto"/>
        <w:jc w:val="both"/>
        <w:rPr>
          <w:rFonts w:ascii="Arial" w:hAnsi="Arial" w:cs="Arial"/>
        </w:rPr>
      </w:pPr>
      <w:r w:rsidRPr="0042051E">
        <w:rPr>
          <w:rFonts w:ascii="Arial" w:hAnsi="Arial" w:cs="Arial"/>
        </w:rPr>
        <w:t>P</w:t>
      </w:r>
      <w:r w:rsidR="004C0DC5" w:rsidRPr="0042051E">
        <w:rPr>
          <w:rFonts w:ascii="Arial" w:hAnsi="Arial" w:cs="Arial"/>
        </w:rPr>
        <w:t>romover las sesiones en salones de la biblioteca preferentemente</w:t>
      </w:r>
      <w:r w:rsidR="00D354E5" w:rsidRPr="00D354E5">
        <w:rPr>
          <w:rFonts w:ascii="Arial" w:hAnsi="Arial" w:cs="Arial"/>
          <w:color w:val="FF0000"/>
        </w:rPr>
        <w:t>,</w:t>
      </w:r>
      <w:r w:rsidR="004C0DC5" w:rsidRPr="0042051E">
        <w:rPr>
          <w:rFonts w:ascii="Arial" w:hAnsi="Arial" w:cs="Arial"/>
        </w:rPr>
        <w:t xml:space="preserve"> o en su caso en aulas fijas de la institución</w:t>
      </w:r>
      <w:r w:rsidRPr="0042051E">
        <w:rPr>
          <w:rFonts w:ascii="Arial" w:hAnsi="Arial" w:cs="Arial"/>
        </w:rPr>
        <w:t>.</w:t>
      </w:r>
    </w:p>
    <w:p w14:paraId="134A24BE" w14:textId="0C2EC022" w:rsidR="001344A1" w:rsidRPr="0042051E" w:rsidRDefault="001344A1" w:rsidP="005F1EAE">
      <w:pPr>
        <w:pStyle w:val="Prrafodelista"/>
        <w:numPr>
          <w:ilvl w:val="0"/>
          <w:numId w:val="28"/>
        </w:numPr>
        <w:spacing w:line="360" w:lineRule="auto"/>
        <w:jc w:val="both"/>
        <w:rPr>
          <w:rFonts w:ascii="Arial" w:hAnsi="Arial" w:cs="Arial"/>
        </w:rPr>
      </w:pPr>
      <w:r w:rsidRPr="0042051E">
        <w:rPr>
          <w:rFonts w:ascii="Arial" w:hAnsi="Arial" w:cs="Arial"/>
        </w:rPr>
        <w:t xml:space="preserve">Dar un valor académico a los cursos dentro de la asignatura y que la evaluación sea obligatoria y como mínimo </w:t>
      </w:r>
      <w:r w:rsidR="00A21D8E" w:rsidRPr="0042051E">
        <w:rPr>
          <w:rFonts w:ascii="Arial" w:hAnsi="Arial" w:cs="Arial"/>
        </w:rPr>
        <w:t xml:space="preserve">aprobatorio </w:t>
      </w:r>
      <w:r w:rsidRPr="0042051E">
        <w:rPr>
          <w:rFonts w:ascii="Arial" w:hAnsi="Arial" w:cs="Arial"/>
        </w:rPr>
        <w:t>de calificación 70</w:t>
      </w:r>
      <w:r w:rsidR="0042051E">
        <w:rPr>
          <w:rFonts w:ascii="Arial" w:hAnsi="Arial" w:cs="Arial"/>
        </w:rPr>
        <w:t>.</w:t>
      </w:r>
    </w:p>
    <w:p w14:paraId="3C38E8EE" w14:textId="788D830F" w:rsidR="009E2861" w:rsidRPr="0042051E" w:rsidRDefault="009E2861" w:rsidP="0042051E">
      <w:pPr>
        <w:spacing w:line="360" w:lineRule="auto"/>
        <w:jc w:val="both"/>
        <w:rPr>
          <w:rFonts w:ascii="Arial" w:hAnsi="Arial" w:cs="Arial"/>
        </w:rPr>
      </w:pPr>
    </w:p>
    <w:p w14:paraId="420E97AE" w14:textId="1958C43E" w:rsidR="004C0DC5" w:rsidRPr="0042051E" w:rsidRDefault="009E2861" w:rsidP="0042051E">
      <w:pPr>
        <w:spacing w:line="360" w:lineRule="auto"/>
        <w:jc w:val="both"/>
        <w:rPr>
          <w:rFonts w:ascii="Arial" w:hAnsi="Arial" w:cs="Arial"/>
          <w:i/>
        </w:rPr>
      </w:pPr>
      <w:r w:rsidRPr="0042051E">
        <w:rPr>
          <w:rFonts w:ascii="Arial" w:hAnsi="Arial" w:cs="Arial"/>
          <w:i/>
        </w:rPr>
        <w:t>Cursos en línea</w:t>
      </w:r>
    </w:p>
    <w:p w14:paraId="154EC03D" w14:textId="77777777" w:rsidR="009E2861" w:rsidRPr="0042051E" w:rsidRDefault="009E2861" w:rsidP="0042051E">
      <w:pPr>
        <w:spacing w:line="360" w:lineRule="auto"/>
        <w:jc w:val="both"/>
        <w:rPr>
          <w:rFonts w:ascii="Arial" w:hAnsi="Arial" w:cs="Arial"/>
        </w:rPr>
      </w:pPr>
    </w:p>
    <w:p w14:paraId="7D6D428E" w14:textId="67E9C4D1" w:rsidR="009E2861" w:rsidRPr="0042051E" w:rsidRDefault="00482162" w:rsidP="005F1EAE">
      <w:pPr>
        <w:pStyle w:val="Prrafodelista"/>
        <w:numPr>
          <w:ilvl w:val="0"/>
          <w:numId w:val="29"/>
        </w:numPr>
        <w:spacing w:line="360" w:lineRule="auto"/>
        <w:jc w:val="both"/>
        <w:rPr>
          <w:rFonts w:ascii="Arial" w:hAnsi="Arial" w:cs="Arial"/>
        </w:rPr>
      </w:pPr>
      <w:r w:rsidRPr="0042051E">
        <w:rPr>
          <w:rFonts w:ascii="Arial" w:hAnsi="Arial" w:cs="Arial"/>
        </w:rPr>
        <w:t>Di</w:t>
      </w:r>
      <w:r w:rsidR="008378E5" w:rsidRPr="0042051E">
        <w:rPr>
          <w:rFonts w:ascii="Arial" w:hAnsi="Arial" w:cs="Arial"/>
        </w:rPr>
        <w:t>seño por niveles e ir de lo general a lo particular</w:t>
      </w:r>
      <w:r w:rsidR="0042051E">
        <w:rPr>
          <w:rFonts w:ascii="Arial" w:hAnsi="Arial" w:cs="Arial"/>
        </w:rPr>
        <w:t>.</w:t>
      </w:r>
    </w:p>
    <w:p w14:paraId="4BA03388" w14:textId="3235B697" w:rsidR="00482162" w:rsidRPr="0042051E" w:rsidRDefault="0042051E" w:rsidP="005F1EAE">
      <w:pPr>
        <w:pStyle w:val="Prrafodelista"/>
        <w:numPr>
          <w:ilvl w:val="0"/>
          <w:numId w:val="29"/>
        </w:numPr>
        <w:spacing w:line="360" w:lineRule="auto"/>
        <w:jc w:val="both"/>
        <w:rPr>
          <w:rFonts w:ascii="Arial" w:hAnsi="Arial" w:cs="Arial"/>
        </w:rPr>
      </w:pPr>
      <w:r>
        <w:rPr>
          <w:rFonts w:ascii="Arial" w:hAnsi="Arial" w:cs="Arial"/>
        </w:rPr>
        <w:t>Concreto y sólo se colocan</w:t>
      </w:r>
      <w:r w:rsidR="00482162" w:rsidRPr="0042051E">
        <w:rPr>
          <w:rFonts w:ascii="Arial" w:hAnsi="Arial" w:cs="Arial"/>
        </w:rPr>
        <w:t xml:space="preserve"> los elementos necesarios</w:t>
      </w:r>
      <w:r>
        <w:rPr>
          <w:rFonts w:ascii="Arial" w:hAnsi="Arial" w:cs="Arial"/>
        </w:rPr>
        <w:t>.</w:t>
      </w:r>
    </w:p>
    <w:p w14:paraId="04D150EC" w14:textId="51AA9EC3" w:rsidR="0074217C" w:rsidRPr="0042051E" w:rsidRDefault="008378E5" w:rsidP="005F1EAE">
      <w:pPr>
        <w:pStyle w:val="Prrafodelista"/>
        <w:numPr>
          <w:ilvl w:val="0"/>
          <w:numId w:val="29"/>
        </w:numPr>
        <w:spacing w:line="360" w:lineRule="auto"/>
        <w:jc w:val="both"/>
        <w:rPr>
          <w:rFonts w:ascii="Arial" w:hAnsi="Arial" w:cs="Arial"/>
        </w:rPr>
      </w:pPr>
      <w:r w:rsidRPr="0042051E">
        <w:rPr>
          <w:rFonts w:ascii="Arial" w:hAnsi="Arial" w:cs="Arial"/>
        </w:rPr>
        <w:t>Debe ser formal en cuanto a la</w:t>
      </w:r>
      <w:r w:rsidR="0074217C" w:rsidRPr="0042051E">
        <w:rPr>
          <w:rFonts w:ascii="Arial" w:hAnsi="Arial" w:cs="Arial"/>
        </w:rPr>
        <w:t xml:space="preserve"> presentación, contenidos y </w:t>
      </w:r>
      <w:r w:rsidRPr="0042051E">
        <w:rPr>
          <w:rFonts w:ascii="Arial" w:hAnsi="Arial" w:cs="Arial"/>
        </w:rPr>
        <w:t xml:space="preserve">de haber </w:t>
      </w:r>
      <w:r w:rsidR="0074217C" w:rsidRPr="0042051E">
        <w:rPr>
          <w:rFonts w:ascii="Arial" w:hAnsi="Arial" w:cs="Arial"/>
        </w:rPr>
        <w:t>ejemplo</w:t>
      </w:r>
      <w:r w:rsidRPr="0042051E">
        <w:rPr>
          <w:rFonts w:ascii="Arial" w:hAnsi="Arial" w:cs="Arial"/>
        </w:rPr>
        <w:t>s, serán</w:t>
      </w:r>
      <w:r w:rsidR="0074217C" w:rsidRPr="0042051E">
        <w:rPr>
          <w:rFonts w:ascii="Arial" w:hAnsi="Arial" w:cs="Arial"/>
        </w:rPr>
        <w:t xml:space="preserve"> </w:t>
      </w:r>
      <w:r w:rsidRPr="0042051E">
        <w:rPr>
          <w:rFonts w:ascii="Arial" w:hAnsi="Arial" w:cs="Arial"/>
        </w:rPr>
        <w:t>académicos</w:t>
      </w:r>
      <w:r w:rsidR="0042051E">
        <w:rPr>
          <w:rFonts w:ascii="Arial" w:hAnsi="Arial" w:cs="Arial"/>
        </w:rPr>
        <w:t>.</w:t>
      </w:r>
    </w:p>
    <w:p w14:paraId="713CFC19" w14:textId="282EBAE9" w:rsidR="00482162" w:rsidRPr="0042051E" w:rsidRDefault="0074217C" w:rsidP="005F1EAE">
      <w:pPr>
        <w:pStyle w:val="Prrafodelista"/>
        <w:numPr>
          <w:ilvl w:val="0"/>
          <w:numId w:val="29"/>
        </w:numPr>
        <w:spacing w:line="360" w:lineRule="auto"/>
        <w:jc w:val="both"/>
        <w:rPr>
          <w:rFonts w:ascii="Arial" w:hAnsi="Arial" w:cs="Arial"/>
        </w:rPr>
      </w:pPr>
      <w:r w:rsidRPr="0042051E">
        <w:rPr>
          <w:rFonts w:ascii="Arial" w:hAnsi="Arial" w:cs="Arial"/>
        </w:rPr>
        <w:lastRenderedPageBreak/>
        <w:t>Se actuali</w:t>
      </w:r>
      <w:r w:rsidR="0042051E">
        <w:rPr>
          <w:rFonts w:ascii="Arial" w:hAnsi="Arial" w:cs="Arial"/>
        </w:rPr>
        <w:t xml:space="preserve">zan los contenidos de acuerdo con </w:t>
      </w:r>
      <w:r w:rsidRPr="0042051E">
        <w:rPr>
          <w:rFonts w:ascii="Arial" w:hAnsi="Arial" w:cs="Arial"/>
        </w:rPr>
        <w:t>las colecciones nuevas o las que ya no se tienen</w:t>
      </w:r>
      <w:r w:rsidR="008378E5" w:rsidRPr="0042051E">
        <w:rPr>
          <w:rFonts w:ascii="Arial" w:hAnsi="Arial" w:cs="Arial"/>
        </w:rPr>
        <w:t>,</w:t>
      </w:r>
      <w:r w:rsidRPr="0042051E">
        <w:rPr>
          <w:rFonts w:ascii="Arial" w:hAnsi="Arial" w:cs="Arial"/>
        </w:rPr>
        <w:t xml:space="preserve"> además de las nuevas herramientas</w:t>
      </w:r>
      <w:r w:rsidR="0042051E">
        <w:rPr>
          <w:rFonts w:ascii="Arial" w:hAnsi="Arial" w:cs="Arial"/>
        </w:rPr>
        <w:t xml:space="preserve"> y sus actualizaciones.</w:t>
      </w:r>
    </w:p>
    <w:p w14:paraId="4AC4EE4C" w14:textId="28F3C62D" w:rsidR="0074217C" w:rsidRPr="0042051E" w:rsidRDefault="008378E5" w:rsidP="005F1EAE">
      <w:pPr>
        <w:pStyle w:val="Prrafodelista"/>
        <w:numPr>
          <w:ilvl w:val="0"/>
          <w:numId w:val="29"/>
        </w:numPr>
        <w:spacing w:line="360" w:lineRule="auto"/>
        <w:jc w:val="both"/>
        <w:rPr>
          <w:rFonts w:ascii="Arial" w:hAnsi="Arial" w:cs="Arial"/>
        </w:rPr>
      </w:pPr>
      <w:r w:rsidRPr="0042051E">
        <w:rPr>
          <w:rFonts w:ascii="Arial" w:hAnsi="Arial" w:cs="Arial"/>
        </w:rPr>
        <w:t>Se utiliza</w:t>
      </w:r>
      <w:r w:rsidR="0074217C" w:rsidRPr="0042051E">
        <w:rPr>
          <w:rFonts w:ascii="Arial" w:hAnsi="Arial" w:cs="Arial"/>
        </w:rPr>
        <w:t xml:space="preserve"> una interfaz conocida para los alumnos y </w:t>
      </w:r>
      <w:r w:rsidR="00D354E5" w:rsidRPr="00DE20F9">
        <w:rPr>
          <w:rFonts w:ascii="Arial" w:hAnsi="Arial" w:cs="Arial"/>
        </w:rPr>
        <w:t>se privilegia</w:t>
      </w:r>
      <w:r w:rsidR="0074217C" w:rsidRPr="0042051E">
        <w:rPr>
          <w:rFonts w:ascii="Arial" w:hAnsi="Arial" w:cs="Arial"/>
        </w:rPr>
        <w:t xml:space="preserve"> que todo el proceso sea en línea</w:t>
      </w:r>
      <w:r w:rsidRPr="0042051E">
        <w:rPr>
          <w:rFonts w:ascii="Arial" w:hAnsi="Arial" w:cs="Arial"/>
        </w:rPr>
        <w:t>,</w:t>
      </w:r>
      <w:r w:rsidR="0074217C" w:rsidRPr="0042051E">
        <w:rPr>
          <w:rFonts w:ascii="Arial" w:hAnsi="Arial" w:cs="Arial"/>
        </w:rPr>
        <w:t xml:space="preserve"> la evaluación</w:t>
      </w:r>
      <w:r w:rsidRPr="0042051E">
        <w:rPr>
          <w:rFonts w:ascii="Arial" w:hAnsi="Arial" w:cs="Arial"/>
        </w:rPr>
        <w:t xml:space="preserve"> también debe aplicarse en este sistema</w:t>
      </w:r>
      <w:r w:rsidR="0042051E">
        <w:rPr>
          <w:rFonts w:ascii="Arial" w:hAnsi="Arial" w:cs="Arial"/>
        </w:rPr>
        <w:t>.</w:t>
      </w:r>
    </w:p>
    <w:p w14:paraId="204FF237" w14:textId="1471B1FF" w:rsidR="0074217C" w:rsidRPr="0042051E" w:rsidRDefault="0074217C" w:rsidP="005F1EAE">
      <w:pPr>
        <w:pStyle w:val="Prrafodelista"/>
        <w:numPr>
          <w:ilvl w:val="0"/>
          <w:numId w:val="29"/>
        </w:numPr>
        <w:spacing w:line="360" w:lineRule="auto"/>
        <w:jc w:val="both"/>
        <w:rPr>
          <w:rFonts w:ascii="Arial" w:hAnsi="Arial" w:cs="Arial"/>
        </w:rPr>
      </w:pPr>
      <w:r w:rsidRPr="0042051E">
        <w:rPr>
          <w:rFonts w:ascii="Arial" w:hAnsi="Arial" w:cs="Arial"/>
        </w:rPr>
        <w:t xml:space="preserve">Lenguaje claro, evitar los tecnicismos o </w:t>
      </w:r>
      <w:r w:rsidR="008378E5" w:rsidRPr="0042051E">
        <w:rPr>
          <w:rFonts w:ascii="Arial" w:hAnsi="Arial" w:cs="Arial"/>
        </w:rPr>
        <w:t>lenguaje especializada del área</w:t>
      </w:r>
      <w:r w:rsidR="0042051E">
        <w:rPr>
          <w:rFonts w:ascii="Arial" w:hAnsi="Arial" w:cs="Arial"/>
        </w:rPr>
        <w:t>.</w:t>
      </w:r>
    </w:p>
    <w:p w14:paraId="0DD43BD0" w14:textId="77777777" w:rsidR="00BD17AF" w:rsidRPr="0042051E" w:rsidRDefault="00BD17AF" w:rsidP="0042051E">
      <w:pPr>
        <w:spacing w:line="360" w:lineRule="auto"/>
        <w:jc w:val="both"/>
        <w:rPr>
          <w:rFonts w:ascii="Arial" w:hAnsi="Arial" w:cs="Arial"/>
        </w:rPr>
      </w:pPr>
    </w:p>
    <w:p w14:paraId="22075F20" w14:textId="77777777" w:rsidR="00BD17AF" w:rsidRPr="0042051E" w:rsidRDefault="00BD17AF" w:rsidP="0042051E">
      <w:pPr>
        <w:spacing w:line="360" w:lineRule="auto"/>
        <w:jc w:val="both"/>
        <w:rPr>
          <w:rFonts w:ascii="Arial" w:hAnsi="Arial" w:cs="Arial"/>
        </w:rPr>
      </w:pPr>
    </w:p>
    <w:p w14:paraId="4FF08C24" w14:textId="345734FE" w:rsidR="0042051E" w:rsidRPr="009F7369" w:rsidRDefault="0042051E" w:rsidP="005F1EAE">
      <w:pPr>
        <w:pStyle w:val="Prrafodelista"/>
        <w:numPr>
          <w:ilvl w:val="1"/>
          <w:numId w:val="36"/>
        </w:numPr>
        <w:spacing w:line="360" w:lineRule="auto"/>
        <w:ind w:left="567" w:hanging="567"/>
        <w:jc w:val="both"/>
        <w:rPr>
          <w:rFonts w:ascii="Arial" w:hAnsi="Arial" w:cs="Arial"/>
          <w:b/>
          <w:color w:val="1F3864" w:themeColor="accent1" w:themeShade="80"/>
        </w:rPr>
      </w:pPr>
      <w:r>
        <w:rPr>
          <w:rFonts w:ascii="Arial" w:hAnsi="Arial" w:cs="Arial"/>
          <w:b/>
          <w:color w:val="1F3864" w:themeColor="accent1" w:themeShade="80"/>
        </w:rPr>
        <w:t>Estructura del curso para la formación de usuarios</w:t>
      </w:r>
    </w:p>
    <w:p w14:paraId="75A54BE4" w14:textId="77777777" w:rsidR="00926919" w:rsidRPr="0042051E" w:rsidRDefault="00926919" w:rsidP="0042051E">
      <w:pPr>
        <w:spacing w:line="360" w:lineRule="auto"/>
        <w:jc w:val="both"/>
        <w:rPr>
          <w:rFonts w:ascii="Arial" w:hAnsi="Arial" w:cs="Arial"/>
        </w:rPr>
      </w:pPr>
    </w:p>
    <w:p w14:paraId="2EBC8BB7" w14:textId="14AC26AA" w:rsidR="00926919" w:rsidRPr="0042051E" w:rsidRDefault="00926919" w:rsidP="0042051E">
      <w:pPr>
        <w:spacing w:line="360" w:lineRule="auto"/>
        <w:jc w:val="both"/>
        <w:rPr>
          <w:rFonts w:ascii="Arial" w:hAnsi="Arial" w:cs="Arial"/>
        </w:rPr>
      </w:pPr>
      <w:r w:rsidRPr="0042051E">
        <w:rPr>
          <w:rFonts w:ascii="Arial" w:hAnsi="Arial" w:cs="Arial"/>
        </w:rPr>
        <w:t xml:space="preserve">Los cursos de formación de usuarios en el ITESM tienen claramente los elementos que marca la literatura especializada sobre este servicio </w:t>
      </w:r>
      <w:r w:rsidR="000A28A0">
        <w:rPr>
          <w:rFonts w:ascii="Arial" w:hAnsi="Arial" w:cs="Arial"/>
        </w:rPr>
        <w:t>bibliotecario</w:t>
      </w:r>
      <w:r w:rsidRPr="0042051E">
        <w:rPr>
          <w:rFonts w:ascii="Arial" w:hAnsi="Arial" w:cs="Arial"/>
        </w:rPr>
        <w:t>, pero además sus contenidos han ido cambiando de forma evolutiva, por lo que se alinean y contienen elementos de los programas de Desarrollo de habilidades informativas y d</w:t>
      </w:r>
      <w:r w:rsidR="000A28A0">
        <w:rPr>
          <w:rFonts w:ascii="Arial" w:hAnsi="Arial" w:cs="Arial"/>
        </w:rPr>
        <w:t xml:space="preserve">e Alfabetización informacional. </w:t>
      </w:r>
      <w:r w:rsidRPr="0042051E">
        <w:rPr>
          <w:rFonts w:ascii="Arial" w:hAnsi="Arial" w:cs="Arial"/>
        </w:rPr>
        <w:t>Por parte de la formación de usuarios el programa de la biblioteca del ITESM incluye l</w:t>
      </w:r>
      <w:r w:rsidR="00D354E5" w:rsidRPr="00DE20F9">
        <w:rPr>
          <w:rFonts w:ascii="Arial" w:hAnsi="Arial" w:cs="Arial"/>
        </w:rPr>
        <w:t>a</w:t>
      </w:r>
      <w:r w:rsidRPr="0042051E">
        <w:rPr>
          <w:rFonts w:ascii="Arial" w:hAnsi="Arial" w:cs="Arial"/>
        </w:rPr>
        <w:t xml:space="preserve">s siguientes </w:t>
      </w:r>
      <w:r w:rsidR="00D354E5" w:rsidRPr="00DE20F9">
        <w:rPr>
          <w:rFonts w:ascii="Arial" w:hAnsi="Arial" w:cs="Arial"/>
        </w:rPr>
        <w:t>acciones</w:t>
      </w:r>
      <w:r w:rsidRPr="0042051E">
        <w:rPr>
          <w:rFonts w:ascii="Arial" w:hAnsi="Arial" w:cs="Arial"/>
        </w:rPr>
        <w:t>:</w:t>
      </w:r>
    </w:p>
    <w:p w14:paraId="1248BA15" w14:textId="77777777" w:rsidR="00926919" w:rsidRPr="0042051E" w:rsidRDefault="00926919" w:rsidP="0042051E">
      <w:pPr>
        <w:spacing w:line="360" w:lineRule="auto"/>
        <w:jc w:val="both"/>
        <w:rPr>
          <w:rFonts w:ascii="Arial" w:hAnsi="Arial" w:cs="Arial"/>
        </w:rPr>
      </w:pPr>
    </w:p>
    <w:p w14:paraId="0B177FDD" w14:textId="77777777" w:rsidR="00926919" w:rsidRPr="0042051E" w:rsidRDefault="00926919" w:rsidP="005F1EAE">
      <w:pPr>
        <w:pStyle w:val="Prrafodelista"/>
        <w:numPr>
          <w:ilvl w:val="0"/>
          <w:numId w:val="41"/>
        </w:numPr>
        <w:spacing w:line="360" w:lineRule="auto"/>
        <w:jc w:val="both"/>
        <w:rPr>
          <w:rFonts w:ascii="Arial" w:hAnsi="Arial" w:cs="Arial"/>
        </w:rPr>
      </w:pPr>
      <w:r w:rsidRPr="0042051E">
        <w:rPr>
          <w:rFonts w:ascii="Arial" w:hAnsi="Arial" w:cs="Arial"/>
        </w:rPr>
        <w:t>Orientar al usuario sobre servicios y colecciones de la biblioteca del ITESM CCM</w:t>
      </w:r>
    </w:p>
    <w:p w14:paraId="1F90F8A9" w14:textId="77777777" w:rsidR="00926919" w:rsidRPr="0042051E" w:rsidRDefault="00926919" w:rsidP="005F1EAE">
      <w:pPr>
        <w:pStyle w:val="Prrafodelista"/>
        <w:numPr>
          <w:ilvl w:val="0"/>
          <w:numId w:val="41"/>
        </w:numPr>
        <w:spacing w:line="360" w:lineRule="auto"/>
        <w:jc w:val="both"/>
        <w:rPr>
          <w:rFonts w:ascii="Arial" w:hAnsi="Arial" w:cs="Arial"/>
        </w:rPr>
      </w:pPr>
      <w:r w:rsidRPr="0042051E">
        <w:rPr>
          <w:rFonts w:ascii="Arial" w:hAnsi="Arial" w:cs="Arial"/>
        </w:rPr>
        <w:t>Instruir al usuario para el mejor aprovechamiento de los recursos informativos</w:t>
      </w:r>
    </w:p>
    <w:p w14:paraId="17A027CA" w14:textId="77777777" w:rsidR="00926919" w:rsidRPr="0042051E" w:rsidRDefault="00926919" w:rsidP="005F1EAE">
      <w:pPr>
        <w:pStyle w:val="Prrafodelista"/>
        <w:numPr>
          <w:ilvl w:val="0"/>
          <w:numId w:val="41"/>
        </w:numPr>
        <w:spacing w:line="360" w:lineRule="auto"/>
        <w:jc w:val="both"/>
        <w:rPr>
          <w:rFonts w:ascii="Arial" w:hAnsi="Arial" w:cs="Arial"/>
        </w:rPr>
      </w:pPr>
      <w:r w:rsidRPr="0042051E">
        <w:rPr>
          <w:rFonts w:ascii="Arial" w:hAnsi="Arial" w:cs="Arial"/>
        </w:rPr>
        <w:t>Establecer comunicación con el usuario para conocer sus necesidades</w:t>
      </w:r>
    </w:p>
    <w:p w14:paraId="7623334A" w14:textId="77777777" w:rsidR="00926919" w:rsidRPr="0042051E" w:rsidRDefault="00926919" w:rsidP="0042051E">
      <w:pPr>
        <w:spacing w:line="360" w:lineRule="auto"/>
        <w:jc w:val="both"/>
        <w:rPr>
          <w:rFonts w:ascii="Arial" w:hAnsi="Arial" w:cs="Arial"/>
        </w:rPr>
      </w:pPr>
    </w:p>
    <w:p w14:paraId="3F73A5F4" w14:textId="76C36CA0" w:rsidR="00926919" w:rsidRPr="0042051E" w:rsidRDefault="00926919" w:rsidP="0042051E">
      <w:pPr>
        <w:spacing w:line="360" w:lineRule="auto"/>
        <w:jc w:val="both"/>
        <w:rPr>
          <w:rFonts w:ascii="Arial" w:hAnsi="Arial" w:cs="Arial"/>
        </w:rPr>
      </w:pPr>
      <w:r w:rsidRPr="0042051E">
        <w:rPr>
          <w:rFonts w:ascii="Arial" w:hAnsi="Arial" w:cs="Arial"/>
        </w:rPr>
        <w:t xml:space="preserve">La alfabetización informacional busca desarrollar habilidades informativas y </w:t>
      </w:r>
      <w:r w:rsidRPr="00DE20F9">
        <w:rPr>
          <w:rFonts w:ascii="Arial" w:hAnsi="Arial" w:cs="Arial"/>
        </w:rPr>
        <w:t>l</w:t>
      </w:r>
      <w:r w:rsidR="00D354E5" w:rsidRPr="00DE20F9">
        <w:rPr>
          <w:rFonts w:ascii="Arial" w:hAnsi="Arial" w:cs="Arial"/>
        </w:rPr>
        <w:t>a</w:t>
      </w:r>
      <w:r w:rsidRPr="00DE20F9">
        <w:rPr>
          <w:rFonts w:ascii="Arial" w:hAnsi="Arial" w:cs="Arial"/>
        </w:rPr>
        <w:t xml:space="preserve">s </w:t>
      </w:r>
      <w:r w:rsidR="00D354E5" w:rsidRPr="00DE20F9">
        <w:rPr>
          <w:rFonts w:ascii="Arial" w:hAnsi="Arial" w:cs="Arial"/>
        </w:rPr>
        <w:t>etapas</w:t>
      </w:r>
      <w:r w:rsidRPr="0042051E">
        <w:rPr>
          <w:rFonts w:ascii="Arial" w:hAnsi="Arial" w:cs="Arial"/>
        </w:rPr>
        <w:t xml:space="preserve"> que incluye el programa de formación de usuarios de la biblioteca del Tecnológico de Monterrey CCM, son:</w:t>
      </w:r>
    </w:p>
    <w:p w14:paraId="52B25616" w14:textId="77777777" w:rsidR="00926919" w:rsidRPr="0042051E" w:rsidRDefault="00926919" w:rsidP="0042051E">
      <w:pPr>
        <w:spacing w:line="360" w:lineRule="auto"/>
        <w:jc w:val="both"/>
        <w:rPr>
          <w:rFonts w:ascii="Arial" w:hAnsi="Arial" w:cs="Arial"/>
        </w:rPr>
      </w:pPr>
    </w:p>
    <w:p w14:paraId="1E9D58AB" w14:textId="77777777" w:rsidR="00926919" w:rsidRPr="000A28A0" w:rsidRDefault="00926919" w:rsidP="005F1EAE">
      <w:pPr>
        <w:pStyle w:val="Prrafodelista"/>
        <w:numPr>
          <w:ilvl w:val="0"/>
          <w:numId w:val="42"/>
        </w:numPr>
        <w:spacing w:line="360" w:lineRule="auto"/>
        <w:jc w:val="both"/>
        <w:rPr>
          <w:rFonts w:ascii="Arial" w:hAnsi="Arial" w:cs="Arial"/>
        </w:rPr>
      </w:pPr>
      <w:r w:rsidRPr="000A28A0">
        <w:rPr>
          <w:rFonts w:ascii="Arial" w:hAnsi="Arial" w:cs="Arial"/>
        </w:rPr>
        <w:t xml:space="preserve">Identificar cuando se necesita la información </w:t>
      </w:r>
    </w:p>
    <w:p w14:paraId="155F6753" w14:textId="77777777" w:rsidR="00926919" w:rsidRPr="000A28A0" w:rsidRDefault="00926919" w:rsidP="005F1EAE">
      <w:pPr>
        <w:pStyle w:val="Prrafodelista"/>
        <w:numPr>
          <w:ilvl w:val="0"/>
          <w:numId w:val="42"/>
        </w:numPr>
        <w:spacing w:line="360" w:lineRule="auto"/>
        <w:jc w:val="both"/>
        <w:rPr>
          <w:rFonts w:ascii="Arial" w:hAnsi="Arial" w:cs="Arial"/>
        </w:rPr>
      </w:pPr>
      <w:r w:rsidRPr="000A28A0">
        <w:rPr>
          <w:rFonts w:ascii="Arial" w:hAnsi="Arial" w:cs="Arial"/>
        </w:rPr>
        <w:t>Localizarla y evaluarla</w:t>
      </w:r>
    </w:p>
    <w:p w14:paraId="080B8E68" w14:textId="77777777" w:rsidR="00926919" w:rsidRPr="000A28A0" w:rsidRDefault="00926919" w:rsidP="005F1EAE">
      <w:pPr>
        <w:pStyle w:val="Prrafodelista"/>
        <w:numPr>
          <w:ilvl w:val="0"/>
          <w:numId w:val="42"/>
        </w:numPr>
        <w:spacing w:line="360" w:lineRule="auto"/>
        <w:jc w:val="both"/>
        <w:rPr>
          <w:rFonts w:ascii="Arial" w:hAnsi="Arial" w:cs="Arial"/>
        </w:rPr>
      </w:pPr>
      <w:r w:rsidRPr="000A28A0">
        <w:rPr>
          <w:rFonts w:ascii="Arial" w:hAnsi="Arial" w:cs="Arial"/>
        </w:rPr>
        <w:t>Utilizarla de manera efectiva y hacer correcto uso de ésta.</w:t>
      </w:r>
    </w:p>
    <w:p w14:paraId="3E62E88C" w14:textId="77777777" w:rsidR="00926919" w:rsidRPr="000A28A0" w:rsidRDefault="00926919" w:rsidP="005F1EAE">
      <w:pPr>
        <w:pStyle w:val="Prrafodelista"/>
        <w:numPr>
          <w:ilvl w:val="0"/>
          <w:numId w:val="42"/>
        </w:numPr>
        <w:spacing w:line="360" w:lineRule="auto"/>
        <w:jc w:val="both"/>
        <w:rPr>
          <w:rFonts w:ascii="Arial" w:hAnsi="Arial" w:cs="Arial"/>
        </w:rPr>
      </w:pPr>
      <w:r w:rsidRPr="000A28A0">
        <w:rPr>
          <w:rFonts w:ascii="Arial" w:hAnsi="Arial" w:cs="Arial"/>
        </w:rPr>
        <w:t xml:space="preserve">Ser capaz de identificar información adecuada en cualquier medio </w:t>
      </w:r>
    </w:p>
    <w:p w14:paraId="68328C02" w14:textId="77777777" w:rsidR="007128DB" w:rsidRPr="0042051E" w:rsidRDefault="007128DB" w:rsidP="0042051E">
      <w:pPr>
        <w:spacing w:line="360" w:lineRule="auto"/>
        <w:jc w:val="both"/>
        <w:rPr>
          <w:rFonts w:ascii="Arial" w:hAnsi="Arial" w:cs="Arial"/>
        </w:rPr>
      </w:pPr>
    </w:p>
    <w:p w14:paraId="3593DC73" w14:textId="2449353C" w:rsidR="007128DB" w:rsidRPr="0042051E" w:rsidRDefault="007128DB" w:rsidP="0042051E">
      <w:pPr>
        <w:spacing w:line="360" w:lineRule="auto"/>
        <w:jc w:val="both"/>
        <w:rPr>
          <w:rFonts w:ascii="Arial" w:hAnsi="Arial" w:cs="Arial"/>
        </w:rPr>
      </w:pPr>
      <w:r w:rsidRPr="0042051E">
        <w:rPr>
          <w:rFonts w:ascii="Arial" w:hAnsi="Arial" w:cs="Arial"/>
        </w:rPr>
        <w:lastRenderedPageBreak/>
        <w:t xml:space="preserve">Usuarios </w:t>
      </w:r>
      <w:r w:rsidR="000A28A0" w:rsidRPr="0042051E">
        <w:rPr>
          <w:rFonts w:ascii="Arial" w:hAnsi="Arial" w:cs="Arial"/>
        </w:rPr>
        <w:t>a</w:t>
      </w:r>
      <w:r w:rsidRPr="0042051E">
        <w:rPr>
          <w:rFonts w:ascii="Arial" w:hAnsi="Arial" w:cs="Arial"/>
        </w:rPr>
        <w:t xml:space="preserve"> </w:t>
      </w:r>
      <w:r w:rsidR="000A28A0">
        <w:rPr>
          <w:rFonts w:ascii="Arial" w:hAnsi="Arial" w:cs="Arial"/>
        </w:rPr>
        <w:t>quienes está</w:t>
      </w:r>
      <w:r w:rsidRPr="0042051E">
        <w:rPr>
          <w:rFonts w:ascii="Arial" w:hAnsi="Arial" w:cs="Arial"/>
        </w:rPr>
        <w:t xml:space="preserve"> dirigido el curso</w:t>
      </w:r>
      <w:r w:rsidR="000A28A0">
        <w:rPr>
          <w:rFonts w:ascii="Arial" w:hAnsi="Arial" w:cs="Arial"/>
        </w:rPr>
        <w:t>:</w:t>
      </w:r>
    </w:p>
    <w:p w14:paraId="404FD44D" w14:textId="77777777" w:rsidR="00A06AFE" w:rsidRPr="0042051E" w:rsidRDefault="00A06AFE" w:rsidP="0042051E">
      <w:pPr>
        <w:spacing w:line="360" w:lineRule="auto"/>
        <w:jc w:val="both"/>
        <w:rPr>
          <w:rFonts w:ascii="Arial" w:hAnsi="Arial" w:cs="Arial"/>
        </w:rPr>
      </w:pPr>
    </w:p>
    <w:p w14:paraId="047CF5EE" w14:textId="62C27878" w:rsidR="007128DB" w:rsidRPr="000A28A0" w:rsidRDefault="007128DB" w:rsidP="005F1EAE">
      <w:pPr>
        <w:pStyle w:val="Prrafodelista"/>
        <w:numPr>
          <w:ilvl w:val="0"/>
          <w:numId w:val="43"/>
        </w:numPr>
        <w:spacing w:line="360" w:lineRule="auto"/>
        <w:jc w:val="both"/>
        <w:rPr>
          <w:rFonts w:ascii="Arial" w:hAnsi="Arial" w:cs="Arial"/>
        </w:rPr>
      </w:pPr>
      <w:r w:rsidRPr="000A28A0">
        <w:rPr>
          <w:rFonts w:ascii="Arial" w:hAnsi="Arial" w:cs="Arial"/>
        </w:rPr>
        <w:t>Alumnos de nuevo ingreso de nivel medio superior y superior</w:t>
      </w:r>
    </w:p>
    <w:p w14:paraId="6914B9D4" w14:textId="5B29ECA8" w:rsidR="0034103C" w:rsidRPr="000A28A0" w:rsidRDefault="0034103C" w:rsidP="005F1EAE">
      <w:pPr>
        <w:pStyle w:val="Prrafodelista"/>
        <w:numPr>
          <w:ilvl w:val="0"/>
          <w:numId w:val="43"/>
        </w:numPr>
        <w:spacing w:line="360" w:lineRule="auto"/>
        <w:jc w:val="both"/>
        <w:rPr>
          <w:rFonts w:ascii="Arial" w:hAnsi="Arial" w:cs="Arial"/>
        </w:rPr>
      </w:pPr>
      <w:r w:rsidRPr="000A28A0">
        <w:rPr>
          <w:rFonts w:ascii="Arial" w:hAnsi="Arial" w:cs="Arial"/>
        </w:rPr>
        <w:t>Alumnos de preparatoria y licenciatura</w:t>
      </w:r>
    </w:p>
    <w:p w14:paraId="66E82A2C" w14:textId="18DF4654" w:rsidR="007128DB" w:rsidRPr="000A28A0" w:rsidRDefault="009E5ED4" w:rsidP="005F1EAE">
      <w:pPr>
        <w:pStyle w:val="Prrafodelista"/>
        <w:numPr>
          <w:ilvl w:val="0"/>
          <w:numId w:val="43"/>
        </w:numPr>
        <w:spacing w:line="360" w:lineRule="auto"/>
        <w:jc w:val="both"/>
        <w:rPr>
          <w:rFonts w:ascii="Arial" w:hAnsi="Arial" w:cs="Arial"/>
        </w:rPr>
      </w:pPr>
      <w:r w:rsidRPr="000A28A0">
        <w:rPr>
          <w:rFonts w:ascii="Arial" w:hAnsi="Arial" w:cs="Arial"/>
        </w:rPr>
        <w:t>Investigadores y profesores</w:t>
      </w:r>
    </w:p>
    <w:p w14:paraId="13185899" w14:textId="3EE6B3BE" w:rsidR="007E3781" w:rsidRPr="000A28A0" w:rsidRDefault="0034103C" w:rsidP="005F1EAE">
      <w:pPr>
        <w:pStyle w:val="Prrafodelista"/>
        <w:numPr>
          <w:ilvl w:val="0"/>
          <w:numId w:val="43"/>
        </w:numPr>
        <w:spacing w:line="360" w:lineRule="auto"/>
        <w:jc w:val="both"/>
        <w:rPr>
          <w:rFonts w:ascii="Arial" w:hAnsi="Arial" w:cs="Arial"/>
        </w:rPr>
      </w:pPr>
      <w:r w:rsidRPr="000A28A0">
        <w:rPr>
          <w:rFonts w:ascii="Arial" w:hAnsi="Arial" w:cs="Arial"/>
        </w:rPr>
        <w:t>Personal de biblioteca</w:t>
      </w:r>
    </w:p>
    <w:p w14:paraId="25CB362C" w14:textId="77777777" w:rsidR="000A28A0" w:rsidRDefault="000A28A0" w:rsidP="0042051E">
      <w:pPr>
        <w:spacing w:line="360" w:lineRule="auto"/>
        <w:jc w:val="both"/>
        <w:rPr>
          <w:rFonts w:ascii="Arial" w:hAnsi="Arial" w:cs="Arial"/>
        </w:rPr>
      </w:pPr>
    </w:p>
    <w:p w14:paraId="779B96CC" w14:textId="2FEAA2B4" w:rsidR="002F4024" w:rsidRPr="0042051E" w:rsidRDefault="002F4024" w:rsidP="0042051E">
      <w:pPr>
        <w:spacing w:line="360" w:lineRule="auto"/>
        <w:jc w:val="both"/>
        <w:rPr>
          <w:rFonts w:ascii="Arial" w:hAnsi="Arial" w:cs="Arial"/>
        </w:rPr>
      </w:pPr>
      <w:r w:rsidRPr="0042051E">
        <w:rPr>
          <w:rFonts w:ascii="Arial" w:hAnsi="Arial" w:cs="Arial"/>
        </w:rPr>
        <w:t>La inscripción</w:t>
      </w:r>
      <w:r w:rsidR="009E3B08" w:rsidRPr="0042051E">
        <w:rPr>
          <w:rFonts w:ascii="Arial" w:hAnsi="Arial" w:cs="Arial"/>
        </w:rPr>
        <w:t xml:space="preserve"> s</w:t>
      </w:r>
      <w:r w:rsidRPr="0042051E">
        <w:rPr>
          <w:rFonts w:ascii="Arial" w:hAnsi="Arial" w:cs="Arial"/>
        </w:rPr>
        <w:t>e hace por diferentes medio</w:t>
      </w:r>
      <w:r w:rsidR="009E3B08" w:rsidRPr="0042051E">
        <w:rPr>
          <w:rFonts w:ascii="Arial" w:hAnsi="Arial" w:cs="Arial"/>
        </w:rPr>
        <w:t>s:</w:t>
      </w:r>
    </w:p>
    <w:p w14:paraId="7FE9EF73" w14:textId="77777777" w:rsidR="000A28A0" w:rsidRPr="000A28A0" w:rsidRDefault="000A28A0" w:rsidP="000A28A0">
      <w:pPr>
        <w:spacing w:line="360" w:lineRule="auto"/>
        <w:jc w:val="both"/>
        <w:rPr>
          <w:rFonts w:ascii="Arial" w:hAnsi="Arial" w:cs="Arial"/>
        </w:rPr>
      </w:pPr>
    </w:p>
    <w:p w14:paraId="39348BF9" w14:textId="290E275B" w:rsidR="009E3B08" w:rsidRPr="000A28A0" w:rsidRDefault="009E3B08" w:rsidP="005F1EAE">
      <w:pPr>
        <w:pStyle w:val="Prrafodelista"/>
        <w:numPr>
          <w:ilvl w:val="0"/>
          <w:numId w:val="44"/>
        </w:numPr>
        <w:spacing w:line="360" w:lineRule="auto"/>
        <w:jc w:val="both"/>
        <w:rPr>
          <w:rFonts w:ascii="Arial" w:hAnsi="Arial" w:cs="Arial"/>
        </w:rPr>
      </w:pPr>
      <w:r w:rsidRPr="000A28A0">
        <w:rPr>
          <w:rFonts w:ascii="Arial" w:hAnsi="Arial" w:cs="Arial"/>
        </w:rPr>
        <w:t>De forma obligatoria pa</w:t>
      </w:r>
      <w:r w:rsidR="000A28A0" w:rsidRPr="000A28A0">
        <w:rPr>
          <w:rFonts w:ascii="Arial" w:hAnsi="Arial" w:cs="Arial"/>
        </w:rPr>
        <w:t>ra los alumnos de nuevo ingreso</w:t>
      </w:r>
      <w:r w:rsidRPr="000A28A0">
        <w:rPr>
          <w:rFonts w:ascii="Arial" w:hAnsi="Arial" w:cs="Arial"/>
        </w:rPr>
        <w:t xml:space="preserve"> </w:t>
      </w:r>
      <w:r w:rsidR="000A28A0" w:rsidRPr="000A28A0">
        <w:rPr>
          <w:rFonts w:ascii="Arial" w:hAnsi="Arial" w:cs="Arial"/>
        </w:rPr>
        <w:t xml:space="preserve">(preparatoria y </w:t>
      </w:r>
      <w:r w:rsidRPr="000A28A0">
        <w:rPr>
          <w:rFonts w:ascii="Arial" w:hAnsi="Arial" w:cs="Arial"/>
        </w:rPr>
        <w:t>licenciatura</w:t>
      </w:r>
      <w:r w:rsidR="000A28A0" w:rsidRPr="000A28A0">
        <w:rPr>
          <w:rFonts w:ascii="Arial" w:hAnsi="Arial" w:cs="Arial"/>
        </w:rPr>
        <w:t>)</w:t>
      </w:r>
    </w:p>
    <w:p w14:paraId="3F0F3B6A" w14:textId="31E36A77" w:rsidR="009E3B08" w:rsidRPr="000A28A0" w:rsidRDefault="009E3B08" w:rsidP="005F1EAE">
      <w:pPr>
        <w:pStyle w:val="Prrafodelista"/>
        <w:numPr>
          <w:ilvl w:val="0"/>
          <w:numId w:val="44"/>
        </w:numPr>
        <w:spacing w:line="360" w:lineRule="auto"/>
        <w:jc w:val="both"/>
        <w:rPr>
          <w:rFonts w:ascii="Arial" w:hAnsi="Arial" w:cs="Arial"/>
        </w:rPr>
      </w:pPr>
      <w:r w:rsidRPr="000A28A0">
        <w:rPr>
          <w:rFonts w:ascii="Arial" w:hAnsi="Arial" w:cs="Arial"/>
        </w:rPr>
        <w:t>Por petición de un profesor en particular</w:t>
      </w:r>
    </w:p>
    <w:p w14:paraId="23E8B7E4" w14:textId="716CF0EE" w:rsidR="009E3B08" w:rsidRPr="000A28A0" w:rsidRDefault="009E3B08" w:rsidP="005F1EAE">
      <w:pPr>
        <w:pStyle w:val="Prrafodelista"/>
        <w:numPr>
          <w:ilvl w:val="0"/>
          <w:numId w:val="44"/>
        </w:numPr>
        <w:spacing w:line="360" w:lineRule="auto"/>
        <w:jc w:val="both"/>
        <w:rPr>
          <w:rFonts w:ascii="Arial" w:hAnsi="Arial" w:cs="Arial"/>
        </w:rPr>
      </w:pPr>
      <w:r w:rsidRPr="000A28A0">
        <w:rPr>
          <w:rFonts w:ascii="Arial" w:hAnsi="Arial" w:cs="Arial"/>
        </w:rPr>
        <w:t>Por petición directa del alumno, profesor o investigador</w:t>
      </w:r>
    </w:p>
    <w:p w14:paraId="2077564B" w14:textId="77777777" w:rsidR="002F4024" w:rsidRPr="0042051E" w:rsidRDefault="002F4024" w:rsidP="0042051E">
      <w:pPr>
        <w:spacing w:line="360" w:lineRule="auto"/>
        <w:jc w:val="both"/>
        <w:rPr>
          <w:rFonts w:ascii="Arial" w:hAnsi="Arial" w:cs="Arial"/>
        </w:rPr>
      </w:pPr>
    </w:p>
    <w:p w14:paraId="6E9DB591" w14:textId="31E01FAE" w:rsidR="00902A64" w:rsidRPr="000A28A0" w:rsidRDefault="00902A64" w:rsidP="0042051E">
      <w:pPr>
        <w:spacing w:line="360" w:lineRule="auto"/>
        <w:jc w:val="both"/>
        <w:rPr>
          <w:rFonts w:ascii="Arial" w:hAnsi="Arial" w:cs="Arial"/>
          <w:i/>
        </w:rPr>
      </w:pPr>
      <w:r w:rsidRPr="000A28A0">
        <w:rPr>
          <w:rFonts w:ascii="Arial" w:hAnsi="Arial" w:cs="Arial"/>
          <w:i/>
        </w:rPr>
        <w:t>Evaluación del programa de formación de usuarios</w:t>
      </w:r>
    </w:p>
    <w:p w14:paraId="554BC595" w14:textId="77777777" w:rsidR="009E3B08" w:rsidRPr="0042051E" w:rsidRDefault="009E3B08" w:rsidP="0042051E">
      <w:pPr>
        <w:spacing w:line="360" w:lineRule="auto"/>
        <w:jc w:val="both"/>
        <w:rPr>
          <w:rFonts w:ascii="Arial" w:hAnsi="Arial" w:cs="Arial"/>
        </w:rPr>
      </w:pPr>
    </w:p>
    <w:p w14:paraId="54D2F29B" w14:textId="20E5B27B" w:rsidR="009E3B08" w:rsidRDefault="009E3B08" w:rsidP="0042051E">
      <w:pPr>
        <w:spacing w:line="360" w:lineRule="auto"/>
        <w:jc w:val="both"/>
        <w:rPr>
          <w:rFonts w:ascii="Arial" w:hAnsi="Arial" w:cs="Arial"/>
        </w:rPr>
      </w:pPr>
      <w:r w:rsidRPr="000A28A0">
        <w:rPr>
          <w:rFonts w:ascii="Arial" w:hAnsi="Arial" w:cs="Arial"/>
          <w:i/>
        </w:rPr>
        <w:t>Evaluación hacia los alumnos</w:t>
      </w:r>
      <w:r w:rsidR="000A28A0" w:rsidRPr="000A28A0">
        <w:rPr>
          <w:rFonts w:ascii="Arial" w:hAnsi="Arial" w:cs="Arial"/>
          <w:i/>
        </w:rPr>
        <w:t>.</w:t>
      </w:r>
      <w:r w:rsidR="000A28A0">
        <w:rPr>
          <w:rFonts w:ascii="Arial" w:hAnsi="Arial" w:cs="Arial"/>
        </w:rPr>
        <w:t xml:space="preserve"> </w:t>
      </w:r>
      <w:r w:rsidRPr="0042051E">
        <w:rPr>
          <w:rFonts w:ascii="Arial" w:hAnsi="Arial" w:cs="Arial"/>
        </w:rPr>
        <w:t xml:space="preserve">Se evalúa a través del software </w:t>
      </w:r>
      <w:proofErr w:type="spellStart"/>
      <w:r w:rsidRPr="0042051E">
        <w:rPr>
          <w:rFonts w:ascii="Arial" w:hAnsi="Arial" w:cs="Arial"/>
          <w:i/>
        </w:rPr>
        <w:t>Blackboard</w:t>
      </w:r>
      <w:proofErr w:type="spellEnd"/>
      <w:r w:rsidRPr="0042051E">
        <w:rPr>
          <w:rFonts w:ascii="Arial" w:hAnsi="Arial" w:cs="Arial"/>
          <w:i/>
        </w:rPr>
        <w:t xml:space="preserve">, consta de </w:t>
      </w:r>
      <w:r w:rsidRPr="0042051E">
        <w:rPr>
          <w:rFonts w:ascii="Arial" w:hAnsi="Arial" w:cs="Arial"/>
        </w:rPr>
        <w:t>20 preguntas ya sea curso presencial o en línea es obligatorio acreditarlo en dicha plataforma</w:t>
      </w:r>
      <w:r w:rsidR="000A28A0">
        <w:rPr>
          <w:rFonts w:ascii="Arial" w:hAnsi="Arial" w:cs="Arial"/>
        </w:rPr>
        <w:t>.</w:t>
      </w:r>
    </w:p>
    <w:p w14:paraId="17EAAC6E" w14:textId="77777777" w:rsidR="000A28A0" w:rsidRPr="0042051E" w:rsidRDefault="000A28A0" w:rsidP="0042051E">
      <w:pPr>
        <w:spacing w:line="360" w:lineRule="auto"/>
        <w:jc w:val="both"/>
        <w:rPr>
          <w:rFonts w:ascii="Arial" w:hAnsi="Arial" w:cs="Arial"/>
        </w:rPr>
      </w:pPr>
    </w:p>
    <w:p w14:paraId="3BB1F754" w14:textId="77777777" w:rsidR="009E3B08" w:rsidRPr="0042051E" w:rsidRDefault="009E3B08" w:rsidP="0042051E">
      <w:pPr>
        <w:spacing w:line="360" w:lineRule="auto"/>
        <w:jc w:val="both"/>
        <w:rPr>
          <w:rFonts w:ascii="Arial" w:hAnsi="Arial" w:cs="Arial"/>
        </w:rPr>
      </w:pPr>
      <w:r w:rsidRPr="0042051E">
        <w:rPr>
          <w:rFonts w:ascii="Arial" w:hAnsi="Arial" w:cs="Arial"/>
          <w:noProof/>
          <w:lang w:val="en-US" w:eastAsia="en-US"/>
        </w:rPr>
        <w:drawing>
          <wp:inline distT="0" distB="0" distL="0" distR="0" wp14:anchorId="468982A9" wp14:editId="24665FE5">
            <wp:extent cx="5612130" cy="1604645"/>
            <wp:effectExtent l="0" t="0" r="127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1604645"/>
                    </a:xfrm>
                    <a:prstGeom prst="rect">
                      <a:avLst/>
                    </a:prstGeom>
                  </pic:spPr>
                </pic:pic>
              </a:graphicData>
            </a:graphic>
          </wp:inline>
        </w:drawing>
      </w:r>
    </w:p>
    <w:p w14:paraId="356A353F" w14:textId="3F6CC979" w:rsidR="009E3B08" w:rsidRPr="0042051E" w:rsidRDefault="006B4DDE" w:rsidP="0042051E">
      <w:pPr>
        <w:spacing w:line="360" w:lineRule="auto"/>
        <w:jc w:val="both"/>
        <w:rPr>
          <w:rFonts w:ascii="Arial" w:hAnsi="Arial" w:cs="Arial"/>
        </w:rPr>
      </w:pPr>
      <w:r w:rsidRPr="0042051E">
        <w:rPr>
          <w:rFonts w:ascii="Arial" w:hAnsi="Arial" w:cs="Arial"/>
          <w:noProof/>
          <w:lang w:val="en-US" w:eastAsia="en-US"/>
        </w:rPr>
        <w:drawing>
          <wp:inline distT="0" distB="0" distL="0" distR="0" wp14:anchorId="4B7A00CC" wp14:editId="74C1093E">
            <wp:extent cx="5612130" cy="935355"/>
            <wp:effectExtent l="0" t="0" r="1270" b="44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935355"/>
                    </a:xfrm>
                    <a:prstGeom prst="rect">
                      <a:avLst/>
                    </a:prstGeom>
                  </pic:spPr>
                </pic:pic>
              </a:graphicData>
            </a:graphic>
          </wp:inline>
        </w:drawing>
      </w:r>
    </w:p>
    <w:p w14:paraId="78DE69D1" w14:textId="77777777" w:rsidR="000A28A0" w:rsidRPr="00E74095" w:rsidRDefault="000A28A0" w:rsidP="000A28A0">
      <w:pPr>
        <w:spacing w:line="360" w:lineRule="auto"/>
        <w:jc w:val="both"/>
        <w:rPr>
          <w:rFonts w:ascii="Arial" w:hAnsi="Arial" w:cs="Arial"/>
          <w:sz w:val="10"/>
          <w:szCs w:val="10"/>
          <w:highlight w:val="yellow"/>
        </w:rPr>
      </w:pPr>
    </w:p>
    <w:p w14:paraId="078E7CE7" w14:textId="582220CB" w:rsidR="000A28A0" w:rsidRPr="00E74095" w:rsidRDefault="000A28A0" w:rsidP="000A28A0">
      <w:pPr>
        <w:jc w:val="center"/>
        <w:rPr>
          <w:rFonts w:ascii="Arial" w:hAnsi="Arial" w:cs="Arial"/>
          <w:b/>
          <w:sz w:val="20"/>
          <w:szCs w:val="20"/>
          <w:highlight w:val="yellow"/>
        </w:rPr>
      </w:pPr>
      <w:r>
        <w:rPr>
          <w:rFonts w:ascii="Arial" w:hAnsi="Arial" w:cs="Arial"/>
          <w:b/>
          <w:sz w:val="20"/>
          <w:szCs w:val="20"/>
          <w:highlight w:val="yellow"/>
        </w:rPr>
        <w:lastRenderedPageBreak/>
        <w:t>Fig. 4</w:t>
      </w:r>
      <w:r w:rsidRPr="00E74095">
        <w:rPr>
          <w:rFonts w:ascii="Arial" w:hAnsi="Arial" w:cs="Arial"/>
          <w:b/>
          <w:sz w:val="20"/>
          <w:szCs w:val="20"/>
          <w:highlight w:val="yellow"/>
        </w:rPr>
        <w:t xml:space="preserve">. </w:t>
      </w:r>
      <w:r w:rsidR="006118E4">
        <w:rPr>
          <w:rFonts w:ascii="Arial" w:hAnsi="Arial" w:cs="Arial"/>
          <w:b/>
          <w:sz w:val="20"/>
          <w:szCs w:val="20"/>
          <w:highlight w:val="yellow"/>
        </w:rPr>
        <w:t>Evaluación de Prepa</w:t>
      </w:r>
      <w:r>
        <w:rPr>
          <w:rFonts w:ascii="Arial" w:hAnsi="Arial" w:cs="Arial"/>
          <w:b/>
          <w:sz w:val="20"/>
          <w:szCs w:val="20"/>
          <w:highlight w:val="yellow"/>
        </w:rPr>
        <w:t xml:space="preserve"> y Profesional</w:t>
      </w:r>
    </w:p>
    <w:p w14:paraId="005A54B5" w14:textId="7C4B44B8" w:rsidR="000A28A0" w:rsidRPr="002C4F23" w:rsidRDefault="000A28A0" w:rsidP="000A28A0">
      <w:pPr>
        <w:jc w:val="center"/>
        <w:rPr>
          <w:rFonts w:ascii="Arial" w:hAnsi="Arial" w:cs="Arial"/>
          <w:b/>
          <w:sz w:val="20"/>
          <w:szCs w:val="20"/>
          <w:highlight w:val="yellow"/>
        </w:rPr>
      </w:pPr>
      <w:r w:rsidRPr="00E74095">
        <w:rPr>
          <w:rFonts w:ascii="Arial" w:hAnsi="Arial" w:cs="Arial"/>
          <w:b/>
          <w:sz w:val="20"/>
          <w:szCs w:val="20"/>
          <w:highlight w:val="yellow"/>
        </w:rPr>
        <w:t xml:space="preserve">Fuente: </w:t>
      </w:r>
      <w:r>
        <w:rPr>
          <w:rFonts w:ascii="Arial" w:hAnsi="Arial" w:cs="Arial"/>
          <w:b/>
          <w:sz w:val="20"/>
          <w:szCs w:val="20"/>
          <w:highlight w:val="yellow"/>
        </w:rPr>
        <w:t xml:space="preserve">ITESM, 2017. Recuperado de </w:t>
      </w:r>
      <w:r w:rsidRPr="000A28A0">
        <w:rPr>
          <w:rFonts w:ascii="Arial" w:hAnsi="Arial" w:cs="Arial"/>
          <w:b/>
          <w:sz w:val="20"/>
          <w:szCs w:val="20"/>
          <w:highlight w:val="yellow"/>
        </w:rPr>
        <w:t>https://miscursos.tec.mx/webapps/blackboard/content/listContent.jsp?course_id=_113736_1&amp;content_id=_7204473_1&amp;mode=reset</w:t>
      </w:r>
    </w:p>
    <w:p w14:paraId="57686730" w14:textId="77777777" w:rsidR="00440696" w:rsidRPr="0042051E" w:rsidRDefault="00440696" w:rsidP="0042051E">
      <w:pPr>
        <w:spacing w:line="360" w:lineRule="auto"/>
        <w:jc w:val="both"/>
        <w:rPr>
          <w:rFonts w:ascii="Arial" w:hAnsi="Arial" w:cs="Arial"/>
        </w:rPr>
      </w:pPr>
    </w:p>
    <w:p w14:paraId="06798726" w14:textId="703303CE" w:rsidR="009E3B08" w:rsidRPr="000A28A0" w:rsidRDefault="009E3B08" w:rsidP="0042051E">
      <w:pPr>
        <w:spacing w:line="360" w:lineRule="auto"/>
        <w:jc w:val="both"/>
        <w:rPr>
          <w:rFonts w:ascii="Arial" w:hAnsi="Arial" w:cs="Arial"/>
          <w:i/>
        </w:rPr>
      </w:pPr>
      <w:r w:rsidRPr="000A28A0">
        <w:rPr>
          <w:rFonts w:ascii="Arial" w:hAnsi="Arial" w:cs="Arial"/>
          <w:i/>
        </w:rPr>
        <w:t>Evaluación de los formadores</w:t>
      </w:r>
    </w:p>
    <w:p w14:paraId="5D3111D1" w14:textId="77777777" w:rsidR="001713B3" w:rsidRPr="0042051E" w:rsidRDefault="001713B3" w:rsidP="0042051E">
      <w:pPr>
        <w:spacing w:line="360" w:lineRule="auto"/>
        <w:jc w:val="both"/>
        <w:rPr>
          <w:rFonts w:ascii="Arial" w:hAnsi="Arial" w:cs="Arial"/>
        </w:rPr>
      </w:pPr>
    </w:p>
    <w:p w14:paraId="6EBF0999" w14:textId="12194647" w:rsidR="00902A64" w:rsidRPr="000A28A0" w:rsidRDefault="00D322B8" w:rsidP="005F1EAE">
      <w:pPr>
        <w:pStyle w:val="Prrafodelista"/>
        <w:numPr>
          <w:ilvl w:val="0"/>
          <w:numId w:val="45"/>
        </w:numPr>
        <w:spacing w:line="360" w:lineRule="auto"/>
        <w:jc w:val="both"/>
        <w:rPr>
          <w:rFonts w:ascii="Arial" w:hAnsi="Arial" w:cs="Arial"/>
        </w:rPr>
      </w:pPr>
      <w:r w:rsidRPr="000A28A0">
        <w:rPr>
          <w:rFonts w:ascii="Arial" w:hAnsi="Arial" w:cs="Arial"/>
          <w:i/>
        </w:rPr>
        <w:t>Autoevaluación</w:t>
      </w:r>
      <w:r w:rsidR="00C02A3B" w:rsidRPr="000A28A0">
        <w:rPr>
          <w:rFonts w:ascii="Arial" w:hAnsi="Arial" w:cs="Arial"/>
          <w:i/>
        </w:rPr>
        <w:t>:</w:t>
      </w:r>
      <w:r w:rsidR="00C02A3B" w:rsidRPr="000A28A0">
        <w:rPr>
          <w:rFonts w:ascii="Arial" w:hAnsi="Arial" w:cs="Arial"/>
        </w:rPr>
        <w:t xml:space="preserve"> los formadores hacen un análisis de sus fortalezas y debilidades</w:t>
      </w:r>
      <w:r w:rsidR="000A0575" w:rsidRPr="000A28A0">
        <w:rPr>
          <w:rFonts w:ascii="Arial" w:hAnsi="Arial" w:cs="Arial"/>
        </w:rPr>
        <w:t>.</w:t>
      </w:r>
    </w:p>
    <w:p w14:paraId="271133EC" w14:textId="10867A94" w:rsidR="00D322B8" w:rsidRPr="000A28A0" w:rsidRDefault="00D322B8" w:rsidP="005F1EAE">
      <w:pPr>
        <w:pStyle w:val="Prrafodelista"/>
        <w:numPr>
          <w:ilvl w:val="0"/>
          <w:numId w:val="45"/>
        </w:numPr>
        <w:spacing w:line="360" w:lineRule="auto"/>
        <w:jc w:val="both"/>
        <w:rPr>
          <w:rFonts w:ascii="Arial" w:hAnsi="Arial" w:cs="Arial"/>
        </w:rPr>
      </w:pPr>
      <w:r w:rsidRPr="000A28A0">
        <w:rPr>
          <w:rFonts w:ascii="Arial" w:hAnsi="Arial" w:cs="Arial"/>
          <w:i/>
        </w:rPr>
        <w:t>Evaluación por parte de los alumnos</w:t>
      </w:r>
      <w:r w:rsidR="008E291F" w:rsidRPr="000A28A0">
        <w:rPr>
          <w:rFonts w:ascii="Arial" w:hAnsi="Arial" w:cs="Arial"/>
          <w:i/>
        </w:rPr>
        <w:t>:</w:t>
      </w:r>
      <w:r w:rsidR="008E291F" w:rsidRPr="000A28A0">
        <w:rPr>
          <w:rFonts w:ascii="Arial" w:hAnsi="Arial" w:cs="Arial"/>
        </w:rPr>
        <w:t xml:space="preserve"> </w:t>
      </w:r>
      <w:r w:rsidR="00C02A3B" w:rsidRPr="000A28A0">
        <w:rPr>
          <w:rFonts w:ascii="Arial" w:hAnsi="Arial" w:cs="Arial"/>
        </w:rPr>
        <w:t xml:space="preserve">los alumnos evalúan </w:t>
      </w:r>
      <w:r w:rsidR="000A0575" w:rsidRPr="000A28A0">
        <w:rPr>
          <w:rFonts w:ascii="Arial" w:hAnsi="Arial" w:cs="Arial"/>
        </w:rPr>
        <w:t>la calidad del curso y a los formadores.</w:t>
      </w:r>
    </w:p>
    <w:p w14:paraId="71D59518" w14:textId="77777777" w:rsidR="00D322B8" w:rsidRPr="0042051E" w:rsidRDefault="00D322B8" w:rsidP="0042051E">
      <w:pPr>
        <w:spacing w:line="360" w:lineRule="auto"/>
        <w:jc w:val="both"/>
        <w:rPr>
          <w:rFonts w:ascii="Arial" w:hAnsi="Arial" w:cs="Arial"/>
        </w:rPr>
      </w:pPr>
    </w:p>
    <w:p w14:paraId="26E01015" w14:textId="128AC32E" w:rsidR="00D50140" w:rsidRPr="0042051E" w:rsidRDefault="000A28A0" w:rsidP="0042051E">
      <w:pPr>
        <w:spacing w:line="360" w:lineRule="auto"/>
        <w:jc w:val="both"/>
        <w:rPr>
          <w:rFonts w:ascii="Arial" w:hAnsi="Arial" w:cs="Arial"/>
        </w:rPr>
      </w:pPr>
      <w:r>
        <w:rPr>
          <w:rFonts w:ascii="Arial" w:hAnsi="Arial" w:cs="Arial"/>
        </w:rPr>
        <w:t>En la modalidad</w:t>
      </w:r>
      <w:r w:rsidRPr="0042051E">
        <w:rPr>
          <w:rFonts w:ascii="Arial" w:hAnsi="Arial" w:cs="Arial"/>
        </w:rPr>
        <w:t xml:space="preserve"> presencial </w:t>
      </w:r>
      <w:r>
        <w:rPr>
          <w:rFonts w:ascii="Arial" w:hAnsi="Arial" w:cs="Arial"/>
        </w:rPr>
        <w:t>l</w:t>
      </w:r>
      <w:r w:rsidR="002F6E86" w:rsidRPr="0042051E">
        <w:rPr>
          <w:rFonts w:ascii="Arial" w:hAnsi="Arial" w:cs="Arial"/>
        </w:rPr>
        <w:t>a</w:t>
      </w:r>
      <w:r>
        <w:rPr>
          <w:rFonts w:ascii="Arial" w:hAnsi="Arial" w:cs="Arial"/>
        </w:rPr>
        <w:t>s evaluaciones se realizan</w:t>
      </w:r>
      <w:r w:rsidR="002F6E86" w:rsidRPr="0042051E">
        <w:rPr>
          <w:rFonts w:ascii="Arial" w:hAnsi="Arial" w:cs="Arial"/>
        </w:rPr>
        <w:t xml:space="preserve"> </w:t>
      </w:r>
      <w:r w:rsidR="00D354E5" w:rsidRPr="00725B0E">
        <w:rPr>
          <w:rFonts w:ascii="Arial" w:hAnsi="Arial" w:cs="Arial"/>
        </w:rPr>
        <w:t>por medio</w:t>
      </w:r>
      <w:r w:rsidR="002F6E86" w:rsidRPr="00D354E5">
        <w:rPr>
          <w:rFonts w:ascii="Arial" w:hAnsi="Arial" w:cs="Arial"/>
          <w:color w:val="FF0000"/>
        </w:rPr>
        <w:t xml:space="preserve"> </w:t>
      </w:r>
      <w:r w:rsidR="002F6E86" w:rsidRPr="0042051E">
        <w:rPr>
          <w:rFonts w:ascii="Arial" w:hAnsi="Arial" w:cs="Arial"/>
        </w:rPr>
        <w:t xml:space="preserve">de encuestas escritas o al final de la sesión </w:t>
      </w:r>
      <w:r>
        <w:rPr>
          <w:rFonts w:ascii="Arial" w:hAnsi="Arial" w:cs="Arial"/>
        </w:rPr>
        <w:t xml:space="preserve">se efectúa </w:t>
      </w:r>
      <w:r w:rsidR="002F6E86" w:rsidRPr="0042051E">
        <w:rPr>
          <w:rFonts w:ascii="Arial" w:hAnsi="Arial" w:cs="Arial"/>
        </w:rPr>
        <w:t xml:space="preserve">una </w:t>
      </w:r>
      <w:r w:rsidR="00D319A3" w:rsidRPr="0042051E">
        <w:rPr>
          <w:rFonts w:ascii="Arial" w:hAnsi="Arial" w:cs="Arial"/>
        </w:rPr>
        <w:t>plática</w:t>
      </w:r>
      <w:r w:rsidR="002F6E86" w:rsidRPr="0042051E">
        <w:rPr>
          <w:rFonts w:ascii="Arial" w:hAnsi="Arial" w:cs="Arial"/>
        </w:rPr>
        <w:t xml:space="preserve"> y </w:t>
      </w:r>
      <w:r w:rsidR="004C0FA5" w:rsidRPr="0042051E">
        <w:rPr>
          <w:rFonts w:ascii="Arial" w:hAnsi="Arial" w:cs="Arial"/>
        </w:rPr>
        <w:t>preguntas abiertas de los aspectos que ellos consideren</w:t>
      </w:r>
      <w:r w:rsidR="002F6E86" w:rsidRPr="0042051E">
        <w:rPr>
          <w:rFonts w:ascii="Arial" w:hAnsi="Arial" w:cs="Arial"/>
        </w:rPr>
        <w:t xml:space="preserve"> </w:t>
      </w:r>
      <w:r>
        <w:rPr>
          <w:rFonts w:ascii="Arial" w:hAnsi="Arial" w:cs="Arial"/>
        </w:rPr>
        <w:t>positivos o negativos</w:t>
      </w:r>
      <w:r w:rsidR="002F6E86" w:rsidRPr="0042051E">
        <w:rPr>
          <w:rFonts w:ascii="Arial" w:hAnsi="Arial" w:cs="Arial"/>
        </w:rPr>
        <w:t xml:space="preserve"> del curso</w:t>
      </w:r>
      <w:r w:rsidR="00F16AC5" w:rsidRPr="0042051E">
        <w:rPr>
          <w:rFonts w:ascii="Arial" w:hAnsi="Arial" w:cs="Arial"/>
        </w:rPr>
        <w:t xml:space="preserve">. En el caso de curso en línea, el alumno puede </w:t>
      </w:r>
      <w:r w:rsidR="00D50140" w:rsidRPr="0042051E">
        <w:rPr>
          <w:rFonts w:ascii="Arial" w:hAnsi="Arial" w:cs="Arial"/>
        </w:rPr>
        <w:t>realizarlo a través del chat en línea, o en sugerencias y comentarios</w:t>
      </w:r>
    </w:p>
    <w:p w14:paraId="2F1DE772" w14:textId="77777777" w:rsidR="00D50140" w:rsidRPr="0042051E" w:rsidRDefault="00D50140" w:rsidP="0042051E">
      <w:pPr>
        <w:spacing w:line="360" w:lineRule="auto"/>
        <w:jc w:val="both"/>
        <w:rPr>
          <w:rFonts w:ascii="Arial" w:hAnsi="Arial" w:cs="Arial"/>
        </w:rPr>
      </w:pPr>
    </w:p>
    <w:p w14:paraId="7FC66811" w14:textId="77777777" w:rsidR="00C02A3B" w:rsidRPr="0042051E" w:rsidRDefault="00C02A3B" w:rsidP="0042051E">
      <w:pPr>
        <w:spacing w:line="360" w:lineRule="auto"/>
        <w:jc w:val="both"/>
        <w:rPr>
          <w:rFonts w:ascii="Arial" w:hAnsi="Arial" w:cs="Arial"/>
        </w:rPr>
      </w:pPr>
    </w:p>
    <w:p w14:paraId="4CC4348F" w14:textId="4F40827B" w:rsidR="002F6E86" w:rsidRPr="0042051E" w:rsidRDefault="00D50140" w:rsidP="0042051E">
      <w:pPr>
        <w:spacing w:line="360" w:lineRule="auto"/>
        <w:jc w:val="both"/>
        <w:rPr>
          <w:rFonts w:ascii="Arial" w:hAnsi="Arial" w:cs="Arial"/>
        </w:rPr>
      </w:pPr>
      <w:r w:rsidRPr="0042051E">
        <w:rPr>
          <w:rFonts w:ascii="Arial" w:hAnsi="Arial" w:cs="Arial"/>
          <w:noProof/>
          <w:lang w:val="en-US" w:eastAsia="en-US"/>
        </w:rPr>
        <w:drawing>
          <wp:inline distT="0" distB="0" distL="0" distR="0" wp14:anchorId="78DA787B" wp14:editId="3818A020">
            <wp:extent cx="5612130" cy="1626483"/>
            <wp:effectExtent l="0" t="0" r="127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23884" cy="1629890"/>
                    </a:xfrm>
                    <a:prstGeom prst="rect">
                      <a:avLst/>
                    </a:prstGeom>
                  </pic:spPr>
                </pic:pic>
              </a:graphicData>
            </a:graphic>
          </wp:inline>
        </w:drawing>
      </w:r>
      <w:r w:rsidR="00F16AC5" w:rsidRPr="0042051E">
        <w:rPr>
          <w:rFonts w:ascii="Arial" w:hAnsi="Arial" w:cs="Arial"/>
        </w:rPr>
        <w:t xml:space="preserve">  </w:t>
      </w:r>
    </w:p>
    <w:p w14:paraId="38E7A07C" w14:textId="77777777" w:rsidR="000A28A0" w:rsidRPr="00E74095" w:rsidRDefault="000A28A0" w:rsidP="000A28A0">
      <w:pPr>
        <w:spacing w:line="360" w:lineRule="auto"/>
        <w:jc w:val="both"/>
        <w:rPr>
          <w:rFonts w:ascii="Arial" w:hAnsi="Arial" w:cs="Arial"/>
          <w:sz w:val="10"/>
          <w:szCs w:val="10"/>
          <w:highlight w:val="yellow"/>
        </w:rPr>
      </w:pPr>
    </w:p>
    <w:p w14:paraId="29049315" w14:textId="575B8676" w:rsidR="000A28A0" w:rsidRPr="000A28A0" w:rsidRDefault="000A28A0" w:rsidP="000A28A0">
      <w:pPr>
        <w:jc w:val="center"/>
        <w:rPr>
          <w:rFonts w:ascii="Arial" w:hAnsi="Arial" w:cs="Arial"/>
          <w:b/>
          <w:sz w:val="20"/>
          <w:szCs w:val="20"/>
          <w:highlight w:val="yellow"/>
        </w:rPr>
      </w:pPr>
      <w:r w:rsidRPr="000A28A0">
        <w:rPr>
          <w:rFonts w:ascii="Arial" w:hAnsi="Arial" w:cs="Arial"/>
          <w:b/>
          <w:sz w:val="20"/>
          <w:szCs w:val="20"/>
          <w:highlight w:val="yellow"/>
        </w:rPr>
        <w:t>Fig. 5. Evaluación en línea</w:t>
      </w:r>
    </w:p>
    <w:p w14:paraId="11AA7DFC" w14:textId="2E88D2E3" w:rsidR="000A28A0" w:rsidRPr="000A28A0" w:rsidRDefault="000A28A0" w:rsidP="000A28A0">
      <w:pPr>
        <w:jc w:val="center"/>
        <w:rPr>
          <w:rFonts w:ascii="Arial" w:hAnsi="Arial" w:cs="Arial"/>
          <w:b/>
          <w:sz w:val="20"/>
          <w:szCs w:val="20"/>
          <w:highlight w:val="yellow"/>
        </w:rPr>
      </w:pPr>
      <w:r w:rsidRPr="000A28A0">
        <w:rPr>
          <w:rFonts w:ascii="Arial" w:hAnsi="Arial" w:cs="Arial"/>
          <w:b/>
          <w:sz w:val="20"/>
          <w:szCs w:val="20"/>
          <w:highlight w:val="yellow"/>
        </w:rPr>
        <w:t xml:space="preserve">Fuente: ITESM, 2017. Recuperado de </w:t>
      </w:r>
      <w:hyperlink r:id="rId18" w:history="1">
        <w:r w:rsidRPr="000A28A0">
          <w:rPr>
            <w:rFonts w:ascii="Arial" w:hAnsi="Arial" w:cs="Arial"/>
            <w:b/>
            <w:sz w:val="20"/>
            <w:szCs w:val="20"/>
            <w:highlight w:val="yellow"/>
          </w:rPr>
          <w:t>http://bibliotecatec21.mty.itesm.mx/portalprincipal/chat</w:t>
        </w:r>
      </w:hyperlink>
    </w:p>
    <w:p w14:paraId="1C14185E" w14:textId="77777777" w:rsidR="00F2752A" w:rsidRDefault="00F2752A" w:rsidP="000A28A0">
      <w:pPr>
        <w:spacing w:line="360" w:lineRule="auto"/>
        <w:rPr>
          <w:rFonts w:ascii="Arial" w:hAnsi="Arial" w:cs="Arial"/>
        </w:rPr>
      </w:pPr>
    </w:p>
    <w:p w14:paraId="7EA33EA4" w14:textId="77777777" w:rsidR="000A28A0" w:rsidRDefault="000A28A0" w:rsidP="000A28A0">
      <w:pPr>
        <w:spacing w:line="360" w:lineRule="auto"/>
        <w:rPr>
          <w:rFonts w:ascii="Arial" w:hAnsi="Arial" w:cs="Arial"/>
        </w:rPr>
      </w:pPr>
    </w:p>
    <w:p w14:paraId="565EE51C" w14:textId="77777777" w:rsidR="00D354E5" w:rsidRDefault="00D354E5">
      <w:pPr>
        <w:rPr>
          <w:rFonts w:ascii="Arial" w:hAnsi="Arial" w:cs="Arial"/>
          <w:b/>
          <w:color w:val="1F3864" w:themeColor="accent1" w:themeShade="80"/>
        </w:rPr>
      </w:pPr>
      <w:r>
        <w:rPr>
          <w:rFonts w:ascii="Arial" w:hAnsi="Arial" w:cs="Arial"/>
          <w:b/>
          <w:color w:val="1F3864" w:themeColor="accent1" w:themeShade="80"/>
        </w:rPr>
        <w:br w:type="page"/>
      </w:r>
    </w:p>
    <w:p w14:paraId="415406C4" w14:textId="706E667E" w:rsidR="000A28A0" w:rsidRPr="009F7369" w:rsidRDefault="000A28A0" w:rsidP="005F1EAE">
      <w:pPr>
        <w:pStyle w:val="Prrafodelista"/>
        <w:numPr>
          <w:ilvl w:val="2"/>
          <w:numId w:val="36"/>
        </w:numPr>
        <w:spacing w:line="360" w:lineRule="auto"/>
        <w:ind w:left="709" w:hanging="709"/>
        <w:jc w:val="both"/>
        <w:rPr>
          <w:rFonts w:ascii="Arial" w:hAnsi="Arial" w:cs="Arial"/>
          <w:b/>
          <w:color w:val="1F3864" w:themeColor="accent1" w:themeShade="80"/>
        </w:rPr>
      </w:pPr>
      <w:r>
        <w:rPr>
          <w:rFonts w:ascii="Arial" w:hAnsi="Arial" w:cs="Arial"/>
          <w:b/>
          <w:color w:val="1F3864" w:themeColor="accent1" w:themeShade="80"/>
        </w:rPr>
        <w:lastRenderedPageBreak/>
        <w:t>Objetivos</w:t>
      </w:r>
    </w:p>
    <w:p w14:paraId="57A71EC3" w14:textId="77777777" w:rsidR="000A28A0" w:rsidRPr="0042051E" w:rsidRDefault="000A28A0" w:rsidP="000A28A0">
      <w:pPr>
        <w:spacing w:line="360" w:lineRule="auto"/>
        <w:rPr>
          <w:rFonts w:ascii="Arial" w:hAnsi="Arial" w:cs="Arial"/>
        </w:rPr>
      </w:pPr>
    </w:p>
    <w:p w14:paraId="460B5335" w14:textId="71592EE1" w:rsidR="00926919" w:rsidRDefault="00926919" w:rsidP="000A28A0">
      <w:pPr>
        <w:spacing w:line="360" w:lineRule="auto"/>
        <w:jc w:val="both"/>
        <w:rPr>
          <w:rFonts w:ascii="Arial" w:hAnsi="Arial" w:cs="Arial"/>
        </w:rPr>
      </w:pPr>
      <w:r w:rsidRPr="0042051E">
        <w:rPr>
          <w:rFonts w:ascii="Arial" w:hAnsi="Arial" w:cs="Arial"/>
        </w:rPr>
        <w:t xml:space="preserve">El objetivo del programa de formación de usuarios </w:t>
      </w:r>
      <w:r w:rsidR="005F1EAE">
        <w:rPr>
          <w:rFonts w:ascii="Arial" w:hAnsi="Arial" w:cs="Arial"/>
        </w:rPr>
        <w:t xml:space="preserve">del ITESM CCM </w:t>
      </w:r>
      <w:r w:rsidRPr="0042051E">
        <w:rPr>
          <w:rFonts w:ascii="Arial" w:hAnsi="Arial" w:cs="Arial"/>
        </w:rPr>
        <w:t xml:space="preserve">es </w:t>
      </w:r>
      <w:r w:rsidR="005F1EAE">
        <w:rPr>
          <w:rFonts w:ascii="Arial" w:hAnsi="Arial" w:cs="Arial"/>
        </w:rPr>
        <w:t>que su comunidad adquiera las</w:t>
      </w:r>
      <w:r w:rsidRPr="0042051E">
        <w:rPr>
          <w:rFonts w:ascii="Arial" w:hAnsi="Arial" w:cs="Arial"/>
        </w:rPr>
        <w:t xml:space="preserve"> competencias</w:t>
      </w:r>
      <w:r w:rsidR="00DB2EAA" w:rsidRPr="0042051E">
        <w:rPr>
          <w:rFonts w:ascii="Arial" w:hAnsi="Arial" w:cs="Arial"/>
        </w:rPr>
        <w:t xml:space="preserve"> </w:t>
      </w:r>
      <w:r w:rsidR="005F1EAE">
        <w:rPr>
          <w:rFonts w:ascii="Arial" w:hAnsi="Arial" w:cs="Arial"/>
        </w:rPr>
        <w:t>necesarias para el uso óptimo de la información documental</w:t>
      </w:r>
      <w:r w:rsidRPr="0042051E">
        <w:rPr>
          <w:rFonts w:ascii="Arial" w:hAnsi="Arial" w:cs="Arial"/>
        </w:rPr>
        <w:t>:</w:t>
      </w:r>
    </w:p>
    <w:p w14:paraId="35344FC2" w14:textId="77777777" w:rsidR="00D354E5" w:rsidRPr="0042051E" w:rsidRDefault="00D354E5" w:rsidP="000A28A0">
      <w:pPr>
        <w:spacing w:line="360" w:lineRule="auto"/>
        <w:jc w:val="both"/>
        <w:rPr>
          <w:rFonts w:ascii="Arial" w:hAnsi="Arial" w:cs="Arial"/>
        </w:rPr>
      </w:pPr>
    </w:p>
    <w:p w14:paraId="4F83E482" w14:textId="77777777" w:rsidR="00926919" w:rsidRPr="005F1EAE" w:rsidRDefault="00926919" w:rsidP="005F1EAE">
      <w:pPr>
        <w:pStyle w:val="Prrafodelista"/>
        <w:numPr>
          <w:ilvl w:val="0"/>
          <w:numId w:val="46"/>
        </w:numPr>
        <w:spacing w:line="360" w:lineRule="auto"/>
        <w:jc w:val="both"/>
        <w:rPr>
          <w:rFonts w:ascii="Arial" w:hAnsi="Arial" w:cs="Arial"/>
          <w:i/>
        </w:rPr>
      </w:pPr>
      <w:r w:rsidRPr="005F1EAE">
        <w:rPr>
          <w:rFonts w:ascii="Arial" w:hAnsi="Arial" w:cs="Arial"/>
          <w:i/>
        </w:rPr>
        <w:t>Que el usuario Identifique su necesidad de información, en los que se incluye:</w:t>
      </w:r>
    </w:p>
    <w:p w14:paraId="11E241DF" w14:textId="77777777" w:rsidR="00926919" w:rsidRPr="0042051E" w:rsidRDefault="00926919" w:rsidP="005F1EAE">
      <w:pPr>
        <w:pStyle w:val="Prrafodelista"/>
        <w:numPr>
          <w:ilvl w:val="0"/>
          <w:numId w:val="21"/>
        </w:numPr>
        <w:spacing w:line="360" w:lineRule="auto"/>
        <w:jc w:val="both"/>
        <w:rPr>
          <w:rFonts w:ascii="Arial" w:hAnsi="Arial" w:cs="Arial"/>
        </w:rPr>
      </w:pPr>
      <w:r w:rsidRPr="0042051E">
        <w:rPr>
          <w:rFonts w:ascii="Arial" w:hAnsi="Arial" w:cs="Arial"/>
        </w:rPr>
        <w:t>Determinar conceptos clave de la búsqueda</w:t>
      </w:r>
    </w:p>
    <w:p w14:paraId="3005B80B" w14:textId="77777777" w:rsidR="00926919" w:rsidRPr="0042051E" w:rsidRDefault="00926919" w:rsidP="005F1EAE">
      <w:pPr>
        <w:pStyle w:val="Prrafodelista"/>
        <w:numPr>
          <w:ilvl w:val="0"/>
          <w:numId w:val="21"/>
        </w:numPr>
        <w:spacing w:line="360" w:lineRule="auto"/>
        <w:jc w:val="both"/>
        <w:rPr>
          <w:rFonts w:ascii="Arial" w:hAnsi="Arial" w:cs="Arial"/>
        </w:rPr>
      </w:pPr>
      <w:r w:rsidRPr="0042051E">
        <w:rPr>
          <w:rFonts w:ascii="Arial" w:hAnsi="Arial" w:cs="Arial"/>
        </w:rPr>
        <w:t>Establecer el área del conocimiento a la cual pertenece su tema de investigación</w:t>
      </w:r>
    </w:p>
    <w:p w14:paraId="66724207" w14:textId="77777777" w:rsidR="00926919" w:rsidRPr="005F1EAE" w:rsidRDefault="00926919" w:rsidP="005F1EAE">
      <w:pPr>
        <w:spacing w:line="360" w:lineRule="auto"/>
        <w:jc w:val="both"/>
        <w:rPr>
          <w:rFonts w:ascii="Arial" w:hAnsi="Arial" w:cs="Arial"/>
        </w:rPr>
      </w:pPr>
    </w:p>
    <w:p w14:paraId="485C040C" w14:textId="721C2F0A" w:rsidR="00926919" w:rsidRPr="005F1EAE" w:rsidRDefault="00926919" w:rsidP="005F1EAE">
      <w:pPr>
        <w:pStyle w:val="Prrafodelista"/>
        <w:numPr>
          <w:ilvl w:val="0"/>
          <w:numId w:val="46"/>
        </w:numPr>
        <w:spacing w:line="360" w:lineRule="auto"/>
        <w:jc w:val="both"/>
        <w:rPr>
          <w:rFonts w:ascii="Arial" w:hAnsi="Arial" w:cs="Arial"/>
          <w:i/>
        </w:rPr>
      </w:pPr>
      <w:r w:rsidRPr="005F1EAE">
        <w:rPr>
          <w:rFonts w:ascii="Arial" w:hAnsi="Arial" w:cs="Arial"/>
          <w:i/>
        </w:rPr>
        <w:t xml:space="preserve">Que utilice la colección impresa y digital de la biblioteca además de otras fuentes de </w:t>
      </w:r>
      <w:r w:rsidR="005F1EAE">
        <w:rPr>
          <w:rFonts w:ascii="Arial" w:hAnsi="Arial" w:cs="Arial"/>
          <w:i/>
        </w:rPr>
        <w:t>información externas confiables</w:t>
      </w:r>
    </w:p>
    <w:p w14:paraId="0D1423B8" w14:textId="77777777" w:rsidR="00926919" w:rsidRPr="0042051E" w:rsidRDefault="00926919" w:rsidP="005F1EAE">
      <w:pPr>
        <w:pStyle w:val="Prrafodelista"/>
        <w:numPr>
          <w:ilvl w:val="0"/>
          <w:numId w:val="22"/>
        </w:numPr>
        <w:spacing w:line="360" w:lineRule="auto"/>
        <w:jc w:val="both"/>
        <w:rPr>
          <w:rFonts w:ascii="Arial" w:hAnsi="Arial" w:cs="Arial"/>
        </w:rPr>
      </w:pPr>
      <w:r w:rsidRPr="0042051E">
        <w:rPr>
          <w:rFonts w:ascii="Arial" w:hAnsi="Arial" w:cs="Arial"/>
        </w:rPr>
        <w:t>Identificar los diferentes recursos bibliográficos dentro y fuera de la biblioteca en diferente soporte</w:t>
      </w:r>
    </w:p>
    <w:p w14:paraId="58AAF7C6" w14:textId="77777777" w:rsidR="00926919" w:rsidRPr="0042051E" w:rsidRDefault="00926919" w:rsidP="005F1EAE">
      <w:pPr>
        <w:pStyle w:val="Prrafodelista"/>
        <w:numPr>
          <w:ilvl w:val="0"/>
          <w:numId w:val="22"/>
        </w:numPr>
        <w:spacing w:line="360" w:lineRule="auto"/>
        <w:jc w:val="both"/>
        <w:rPr>
          <w:rFonts w:ascii="Arial" w:hAnsi="Arial" w:cs="Arial"/>
        </w:rPr>
      </w:pPr>
      <w:r w:rsidRPr="0042051E">
        <w:rPr>
          <w:rFonts w:ascii="Arial" w:hAnsi="Arial" w:cs="Arial"/>
        </w:rPr>
        <w:t>Diferenciar entre fuentes primarias y secundarias.</w:t>
      </w:r>
    </w:p>
    <w:p w14:paraId="31F04E08" w14:textId="77777777" w:rsidR="00926919" w:rsidRPr="0042051E" w:rsidRDefault="00926919" w:rsidP="005F1EAE">
      <w:pPr>
        <w:pStyle w:val="Prrafodelista"/>
        <w:numPr>
          <w:ilvl w:val="0"/>
          <w:numId w:val="22"/>
        </w:numPr>
        <w:spacing w:line="360" w:lineRule="auto"/>
        <w:jc w:val="both"/>
        <w:rPr>
          <w:rFonts w:ascii="Arial" w:hAnsi="Arial" w:cs="Arial"/>
        </w:rPr>
      </w:pPr>
      <w:r w:rsidRPr="0042051E">
        <w:rPr>
          <w:rFonts w:ascii="Arial" w:hAnsi="Arial" w:cs="Arial"/>
        </w:rPr>
        <w:t>Además de los recursos de la biblioteca CCM, pueda conocer recursos de otras bibliotecas ya sea del propio sistema Tecnológico de Monterrey. o de otras unidades de información.</w:t>
      </w:r>
    </w:p>
    <w:p w14:paraId="6AEE6058" w14:textId="77777777" w:rsidR="00926919" w:rsidRPr="005F1EAE" w:rsidRDefault="00926919" w:rsidP="005F1EAE">
      <w:pPr>
        <w:spacing w:line="360" w:lineRule="auto"/>
        <w:jc w:val="both"/>
        <w:rPr>
          <w:rFonts w:ascii="Arial" w:hAnsi="Arial" w:cs="Arial"/>
        </w:rPr>
      </w:pPr>
    </w:p>
    <w:p w14:paraId="60481F31" w14:textId="32E4A1DD" w:rsidR="00855586" w:rsidRPr="005F1EAE" w:rsidRDefault="00926919" w:rsidP="005F1EAE">
      <w:pPr>
        <w:pStyle w:val="Prrafodelista"/>
        <w:numPr>
          <w:ilvl w:val="0"/>
          <w:numId w:val="46"/>
        </w:numPr>
        <w:spacing w:line="360" w:lineRule="auto"/>
        <w:jc w:val="both"/>
        <w:rPr>
          <w:rFonts w:ascii="Arial" w:hAnsi="Arial" w:cs="Arial"/>
          <w:i/>
        </w:rPr>
      </w:pPr>
      <w:r w:rsidRPr="005F1EAE">
        <w:rPr>
          <w:rFonts w:ascii="Arial" w:hAnsi="Arial" w:cs="Arial"/>
          <w:i/>
        </w:rPr>
        <w:t>Que el alumno acceda a la informac</w:t>
      </w:r>
      <w:r w:rsidR="005F1EAE" w:rsidRPr="005F1EAE">
        <w:rPr>
          <w:rFonts w:ascii="Arial" w:hAnsi="Arial" w:cs="Arial"/>
          <w:i/>
        </w:rPr>
        <w:t>ión de forma eficaz y eficiente</w:t>
      </w:r>
      <w:r w:rsidR="00D354E5">
        <w:rPr>
          <w:rFonts w:ascii="Arial" w:hAnsi="Arial" w:cs="Arial"/>
          <w:i/>
          <w:color w:val="FF0000"/>
        </w:rPr>
        <w:t xml:space="preserve"> </w:t>
      </w:r>
      <w:r w:rsidR="00D354E5" w:rsidRPr="00725B0E">
        <w:rPr>
          <w:rFonts w:ascii="Arial" w:hAnsi="Arial" w:cs="Arial"/>
          <w:i/>
        </w:rPr>
        <w:t>para</w:t>
      </w:r>
    </w:p>
    <w:p w14:paraId="689ADB7C" w14:textId="77777777" w:rsidR="00926919" w:rsidRPr="0042051E" w:rsidRDefault="00926919" w:rsidP="005F1EAE">
      <w:pPr>
        <w:pStyle w:val="Prrafodelista"/>
        <w:numPr>
          <w:ilvl w:val="0"/>
          <w:numId w:val="23"/>
        </w:numPr>
        <w:spacing w:line="360" w:lineRule="auto"/>
        <w:jc w:val="both"/>
        <w:rPr>
          <w:rFonts w:ascii="Arial" w:hAnsi="Arial" w:cs="Arial"/>
        </w:rPr>
      </w:pPr>
      <w:r w:rsidRPr="0042051E">
        <w:rPr>
          <w:rFonts w:ascii="Arial" w:hAnsi="Arial" w:cs="Arial"/>
        </w:rPr>
        <w:t>Seleccionar entre las diferentes fuentes de información</w:t>
      </w:r>
    </w:p>
    <w:p w14:paraId="17E31A96" w14:textId="7D014713" w:rsidR="00926919" w:rsidRPr="0042051E" w:rsidRDefault="00D354E5" w:rsidP="005F1EAE">
      <w:pPr>
        <w:pStyle w:val="Prrafodelista"/>
        <w:numPr>
          <w:ilvl w:val="0"/>
          <w:numId w:val="23"/>
        </w:numPr>
        <w:spacing w:line="360" w:lineRule="auto"/>
        <w:jc w:val="both"/>
        <w:rPr>
          <w:rFonts w:ascii="Arial" w:hAnsi="Arial" w:cs="Arial"/>
        </w:rPr>
      </w:pPr>
      <w:r w:rsidRPr="00725B0E">
        <w:rPr>
          <w:rFonts w:ascii="Arial" w:hAnsi="Arial" w:cs="Arial"/>
        </w:rPr>
        <w:t xml:space="preserve">Desarrollar </w:t>
      </w:r>
      <w:r>
        <w:rPr>
          <w:rFonts w:ascii="Arial" w:hAnsi="Arial" w:cs="Arial"/>
        </w:rPr>
        <w:t>e</w:t>
      </w:r>
      <w:r w:rsidR="00926919" w:rsidRPr="0042051E">
        <w:rPr>
          <w:rFonts w:ascii="Arial" w:hAnsi="Arial" w:cs="Arial"/>
        </w:rPr>
        <w:t>strategias de búsqueda: palabras clave, sinónimos, lenguaje controlado, operadores booleanos</w:t>
      </w:r>
    </w:p>
    <w:p w14:paraId="61B616BD" w14:textId="77777777" w:rsidR="00926919" w:rsidRPr="0042051E" w:rsidRDefault="00926919" w:rsidP="0042051E">
      <w:pPr>
        <w:spacing w:line="360" w:lineRule="auto"/>
        <w:jc w:val="both"/>
        <w:rPr>
          <w:rFonts w:ascii="Arial" w:hAnsi="Arial" w:cs="Arial"/>
        </w:rPr>
      </w:pPr>
    </w:p>
    <w:p w14:paraId="25BB4335" w14:textId="77777777" w:rsidR="00926919" w:rsidRPr="005F1EAE" w:rsidRDefault="00926919" w:rsidP="005F1EAE">
      <w:pPr>
        <w:pStyle w:val="Prrafodelista"/>
        <w:numPr>
          <w:ilvl w:val="0"/>
          <w:numId w:val="46"/>
        </w:numPr>
        <w:spacing w:line="360" w:lineRule="auto"/>
        <w:jc w:val="both"/>
        <w:rPr>
          <w:rFonts w:ascii="Arial" w:hAnsi="Arial" w:cs="Arial"/>
          <w:i/>
        </w:rPr>
      </w:pPr>
      <w:r w:rsidRPr="005F1EAE">
        <w:rPr>
          <w:rFonts w:ascii="Arial" w:hAnsi="Arial" w:cs="Arial"/>
          <w:i/>
        </w:rPr>
        <w:t>Identificar fiabilidad y validez</w:t>
      </w:r>
    </w:p>
    <w:p w14:paraId="1C0E1C40" w14:textId="7B03403E" w:rsidR="00926919" w:rsidRPr="0042051E" w:rsidRDefault="00926919" w:rsidP="005F1EAE">
      <w:pPr>
        <w:pStyle w:val="Prrafodelista"/>
        <w:numPr>
          <w:ilvl w:val="0"/>
          <w:numId w:val="26"/>
        </w:numPr>
        <w:spacing w:line="360" w:lineRule="auto"/>
        <w:jc w:val="both"/>
        <w:rPr>
          <w:rFonts w:ascii="Arial" w:hAnsi="Arial" w:cs="Arial"/>
        </w:rPr>
      </w:pPr>
      <w:r w:rsidRPr="0042051E">
        <w:rPr>
          <w:rFonts w:ascii="Arial" w:hAnsi="Arial" w:cs="Arial"/>
        </w:rPr>
        <w:t>El usuario tendrá a su disposición información confiable en la biblioteca, pero también será capaz de identificar infor</w:t>
      </w:r>
      <w:r w:rsidR="005F1EAE">
        <w:rPr>
          <w:rFonts w:ascii="Arial" w:hAnsi="Arial" w:cs="Arial"/>
        </w:rPr>
        <w:t>mación fidedigna fuera de ésta.</w:t>
      </w:r>
    </w:p>
    <w:p w14:paraId="5BEDD8B7" w14:textId="77777777" w:rsidR="00A80344" w:rsidRPr="0042051E" w:rsidRDefault="00A80344" w:rsidP="005F1EAE">
      <w:pPr>
        <w:spacing w:line="360" w:lineRule="auto"/>
        <w:jc w:val="both"/>
        <w:rPr>
          <w:rFonts w:ascii="Arial" w:hAnsi="Arial" w:cs="Arial"/>
        </w:rPr>
      </w:pPr>
    </w:p>
    <w:p w14:paraId="57A5D1E3" w14:textId="77777777" w:rsidR="00D354E5" w:rsidRDefault="00D354E5">
      <w:pPr>
        <w:rPr>
          <w:rFonts w:ascii="Arial" w:hAnsi="Arial" w:cs="Arial"/>
          <w:i/>
        </w:rPr>
      </w:pPr>
      <w:r>
        <w:rPr>
          <w:rFonts w:ascii="Arial" w:hAnsi="Arial" w:cs="Arial"/>
          <w:i/>
        </w:rPr>
        <w:br w:type="page"/>
      </w:r>
    </w:p>
    <w:p w14:paraId="1A8CC640" w14:textId="35109160" w:rsidR="00926919" w:rsidRPr="005F1EAE" w:rsidRDefault="00926919" w:rsidP="005F1EAE">
      <w:pPr>
        <w:pStyle w:val="Prrafodelista"/>
        <w:numPr>
          <w:ilvl w:val="0"/>
          <w:numId w:val="46"/>
        </w:numPr>
        <w:spacing w:line="360" w:lineRule="auto"/>
        <w:jc w:val="both"/>
        <w:rPr>
          <w:rFonts w:ascii="Arial" w:hAnsi="Arial" w:cs="Arial"/>
          <w:i/>
        </w:rPr>
      </w:pPr>
      <w:r w:rsidRPr="005F1EAE">
        <w:rPr>
          <w:rFonts w:ascii="Arial" w:hAnsi="Arial" w:cs="Arial"/>
          <w:i/>
        </w:rPr>
        <w:lastRenderedPageBreak/>
        <w:t>Gestionar la información</w:t>
      </w:r>
    </w:p>
    <w:p w14:paraId="259E3641" w14:textId="05702FB5" w:rsidR="00926919" w:rsidRPr="0042051E" w:rsidRDefault="00926919" w:rsidP="005F1EAE">
      <w:pPr>
        <w:pStyle w:val="Prrafodelista"/>
        <w:numPr>
          <w:ilvl w:val="0"/>
          <w:numId w:val="24"/>
        </w:numPr>
        <w:spacing w:line="360" w:lineRule="auto"/>
        <w:jc w:val="both"/>
        <w:rPr>
          <w:rFonts w:ascii="Arial" w:hAnsi="Arial" w:cs="Arial"/>
        </w:rPr>
      </w:pPr>
      <w:r w:rsidRPr="0042051E">
        <w:rPr>
          <w:rFonts w:ascii="Arial" w:hAnsi="Arial" w:cs="Arial"/>
        </w:rPr>
        <w:t>Administrar Información y fuentes, a través de programas de gestor de citas y almacenami</w:t>
      </w:r>
      <w:r w:rsidR="005F1EAE">
        <w:rPr>
          <w:rFonts w:ascii="Arial" w:hAnsi="Arial" w:cs="Arial"/>
        </w:rPr>
        <w:t>ento de información tecnológica</w:t>
      </w:r>
    </w:p>
    <w:p w14:paraId="41942D83" w14:textId="09B0023B" w:rsidR="00926919" w:rsidRPr="0042051E" w:rsidRDefault="00926919" w:rsidP="005F1EAE">
      <w:pPr>
        <w:pStyle w:val="Prrafodelista"/>
        <w:numPr>
          <w:ilvl w:val="0"/>
          <w:numId w:val="24"/>
        </w:numPr>
        <w:spacing w:line="360" w:lineRule="auto"/>
        <w:jc w:val="both"/>
        <w:rPr>
          <w:rFonts w:ascii="Arial" w:hAnsi="Arial" w:cs="Arial"/>
        </w:rPr>
      </w:pPr>
      <w:r w:rsidRPr="0042051E">
        <w:rPr>
          <w:rFonts w:ascii="Arial" w:hAnsi="Arial" w:cs="Arial"/>
        </w:rPr>
        <w:t>R</w:t>
      </w:r>
      <w:r w:rsidR="005F1EAE">
        <w:rPr>
          <w:rFonts w:ascii="Arial" w:hAnsi="Arial" w:cs="Arial"/>
        </w:rPr>
        <w:t>egistro de datos para las citas</w:t>
      </w:r>
    </w:p>
    <w:p w14:paraId="6CA2C285" w14:textId="77777777" w:rsidR="00926919" w:rsidRDefault="00926919" w:rsidP="005F1EAE">
      <w:pPr>
        <w:pStyle w:val="Prrafodelista"/>
        <w:numPr>
          <w:ilvl w:val="0"/>
          <w:numId w:val="24"/>
        </w:numPr>
        <w:spacing w:line="360" w:lineRule="auto"/>
        <w:jc w:val="both"/>
        <w:rPr>
          <w:rFonts w:ascii="Arial" w:hAnsi="Arial" w:cs="Arial"/>
        </w:rPr>
      </w:pPr>
      <w:r w:rsidRPr="0042051E">
        <w:rPr>
          <w:rFonts w:ascii="Arial" w:hAnsi="Arial" w:cs="Arial"/>
        </w:rPr>
        <w:t>Procesador de textos</w:t>
      </w:r>
    </w:p>
    <w:p w14:paraId="1BB69F54" w14:textId="77777777" w:rsidR="00D354E5" w:rsidRPr="0042051E" w:rsidRDefault="00D354E5" w:rsidP="00D354E5">
      <w:pPr>
        <w:pStyle w:val="Prrafodelista"/>
        <w:spacing w:line="360" w:lineRule="auto"/>
        <w:ind w:left="1068"/>
        <w:jc w:val="both"/>
        <w:rPr>
          <w:rFonts w:ascii="Arial" w:hAnsi="Arial" w:cs="Arial"/>
        </w:rPr>
      </w:pPr>
    </w:p>
    <w:p w14:paraId="08D7B173" w14:textId="77777777" w:rsidR="00926919" w:rsidRPr="005F1EAE" w:rsidRDefault="00926919" w:rsidP="005F1EAE">
      <w:pPr>
        <w:pStyle w:val="Prrafodelista"/>
        <w:numPr>
          <w:ilvl w:val="0"/>
          <w:numId w:val="46"/>
        </w:numPr>
        <w:spacing w:line="360" w:lineRule="auto"/>
        <w:jc w:val="both"/>
        <w:rPr>
          <w:rFonts w:ascii="Arial" w:hAnsi="Arial" w:cs="Arial"/>
          <w:i/>
        </w:rPr>
      </w:pPr>
      <w:r w:rsidRPr="005F1EAE">
        <w:rPr>
          <w:rFonts w:ascii="Arial" w:hAnsi="Arial" w:cs="Arial"/>
          <w:i/>
        </w:rPr>
        <w:t>Aspectos legales del uso de la información</w:t>
      </w:r>
    </w:p>
    <w:p w14:paraId="55BF5128" w14:textId="77777777" w:rsidR="00926919" w:rsidRPr="0042051E" w:rsidRDefault="00926919" w:rsidP="005F1EAE">
      <w:pPr>
        <w:pStyle w:val="Prrafodelista"/>
        <w:numPr>
          <w:ilvl w:val="0"/>
          <w:numId w:val="25"/>
        </w:numPr>
        <w:spacing w:line="360" w:lineRule="auto"/>
        <w:jc w:val="both"/>
        <w:rPr>
          <w:rFonts w:ascii="Arial" w:hAnsi="Arial" w:cs="Arial"/>
        </w:rPr>
      </w:pPr>
      <w:r w:rsidRPr="0042051E">
        <w:rPr>
          <w:rFonts w:ascii="Arial" w:hAnsi="Arial" w:cs="Arial"/>
        </w:rPr>
        <w:t>Distinguir entre open acceso y biblioteca digital del ITESM</w:t>
      </w:r>
    </w:p>
    <w:p w14:paraId="27995734" w14:textId="77777777" w:rsidR="00926919" w:rsidRPr="0042051E" w:rsidRDefault="00926919" w:rsidP="005F1EAE">
      <w:pPr>
        <w:pStyle w:val="Prrafodelista"/>
        <w:numPr>
          <w:ilvl w:val="0"/>
          <w:numId w:val="25"/>
        </w:numPr>
        <w:spacing w:line="360" w:lineRule="auto"/>
        <w:jc w:val="both"/>
        <w:rPr>
          <w:rFonts w:ascii="Arial" w:hAnsi="Arial" w:cs="Arial"/>
        </w:rPr>
      </w:pPr>
      <w:r w:rsidRPr="0042051E">
        <w:rPr>
          <w:rFonts w:ascii="Arial" w:hAnsi="Arial" w:cs="Arial"/>
        </w:rPr>
        <w:t>Seleccionar un estilo para realizar las referencias bibliográficas</w:t>
      </w:r>
    </w:p>
    <w:p w14:paraId="1696C9B8" w14:textId="77777777" w:rsidR="00AB2961" w:rsidRPr="0042051E" w:rsidRDefault="00AB2961" w:rsidP="0042051E">
      <w:pPr>
        <w:spacing w:line="360" w:lineRule="auto"/>
        <w:jc w:val="both"/>
        <w:rPr>
          <w:rFonts w:ascii="Arial" w:hAnsi="Arial" w:cs="Arial"/>
        </w:rPr>
      </w:pPr>
    </w:p>
    <w:p w14:paraId="64A61736" w14:textId="1A5B3A4E" w:rsidR="00AB2961" w:rsidRPr="0042051E" w:rsidRDefault="0087402E" w:rsidP="006A6535">
      <w:pPr>
        <w:spacing w:line="360" w:lineRule="auto"/>
        <w:ind w:firstLine="708"/>
        <w:jc w:val="both"/>
        <w:rPr>
          <w:rFonts w:ascii="Arial" w:hAnsi="Arial" w:cs="Arial"/>
        </w:rPr>
      </w:pPr>
      <w:r w:rsidRPr="0042051E">
        <w:rPr>
          <w:rFonts w:ascii="Arial" w:hAnsi="Arial" w:cs="Arial"/>
        </w:rPr>
        <w:t xml:space="preserve">Con lo anterior se pretende </w:t>
      </w:r>
      <w:r w:rsidR="005F1EAE">
        <w:rPr>
          <w:rFonts w:ascii="Arial" w:hAnsi="Arial" w:cs="Arial"/>
        </w:rPr>
        <w:t>formar</w:t>
      </w:r>
      <w:r w:rsidR="001713B3" w:rsidRPr="0042051E">
        <w:rPr>
          <w:rFonts w:ascii="Arial" w:hAnsi="Arial" w:cs="Arial"/>
        </w:rPr>
        <w:t xml:space="preserve"> estudiantes </w:t>
      </w:r>
      <w:r w:rsidR="00A35389" w:rsidRPr="0042051E">
        <w:rPr>
          <w:rFonts w:ascii="Arial" w:hAnsi="Arial" w:cs="Arial"/>
        </w:rPr>
        <w:t xml:space="preserve">independientes </w:t>
      </w:r>
      <w:r w:rsidR="00C43F4E" w:rsidRPr="0042051E">
        <w:rPr>
          <w:rFonts w:ascii="Arial" w:hAnsi="Arial" w:cs="Arial"/>
        </w:rPr>
        <w:t xml:space="preserve">en los nuevos ambientes </w:t>
      </w:r>
      <w:r w:rsidR="00A35389" w:rsidRPr="0042051E">
        <w:rPr>
          <w:rFonts w:ascii="Arial" w:hAnsi="Arial" w:cs="Arial"/>
        </w:rPr>
        <w:t>de aprendizaje</w:t>
      </w:r>
      <w:r w:rsidR="005F1EAE">
        <w:rPr>
          <w:rFonts w:ascii="Arial" w:hAnsi="Arial" w:cs="Arial"/>
        </w:rPr>
        <w:t>, poseedores de competencias informacionales que les permitan hacer un uso eficiente de la información.</w:t>
      </w:r>
    </w:p>
    <w:p w14:paraId="0C9D5EB8" w14:textId="77777777" w:rsidR="00926919" w:rsidRDefault="00926919" w:rsidP="0042051E">
      <w:pPr>
        <w:spacing w:line="360" w:lineRule="auto"/>
        <w:jc w:val="both"/>
        <w:rPr>
          <w:rFonts w:ascii="Arial" w:hAnsi="Arial" w:cs="Arial"/>
        </w:rPr>
      </w:pPr>
    </w:p>
    <w:p w14:paraId="38D8706B" w14:textId="77777777" w:rsidR="005F1EAE" w:rsidRDefault="005F1EAE" w:rsidP="0042051E">
      <w:pPr>
        <w:spacing w:line="360" w:lineRule="auto"/>
        <w:jc w:val="both"/>
        <w:rPr>
          <w:rFonts w:ascii="Arial" w:hAnsi="Arial" w:cs="Arial"/>
        </w:rPr>
      </w:pPr>
    </w:p>
    <w:p w14:paraId="59EACF0B" w14:textId="7F126407" w:rsidR="006A6535" w:rsidRPr="009F7369" w:rsidRDefault="006A6535" w:rsidP="006A6535">
      <w:pPr>
        <w:pStyle w:val="Prrafodelista"/>
        <w:numPr>
          <w:ilvl w:val="2"/>
          <w:numId w:val="36"/>
        </w:numPr>
        <w:spacing w:line="360" w:lineRule="auto"/>
        <w:ind w:left="709" w:hanging="709"/>
        <w:jc w:val="both"/>
        <w:rPr>
          <w:rFonts w:ascii="Arial" w:hAnsi="Arial" w:cs="Arial"/>
          <w:b/>
          <w:color w:val="1F3864" w:themeColor="accent1" w:themeShade="80"/>
        </w:rPr>
      </w:pPr>
      <w:r>
        <w:rPr>
          <w:rFonts w:ascii="Arial" w:hAnsi="Arial" w:cs="Arial"/>
          <w:b/>
          <w:color w:val="1F3864" w:themeColor="accent1" w:themeShade="80"/>
        </w:rPr>
        <w:t>Contenidos y actividades</w:t>
      </w:r>
    </w:p>
    <w:p w14:paraId="6FEC5E4E" w14:textId="77777777" w:rsidR="006A6535" w:rsidRPr="0042051E" w:rsidRDefault="006A6535" w:rsidP="0042051E">
      <w:pPr>
        <w:spacing w:line="360" w:lineRule="auto"/>
        <w:jc w:val="both"/>
        <w:rPr>
          <w:rFonts w:ascii="Arial" w:hAnsi="Arial" w:cs="Arial"/>
        </w:rPr>
      </w:pPr>
    </w:p>
    <w:p w14:paraId="3DCDA349" w14:textId="78172ABD" w:rsidR="00926919" w:rsidRPr="0042051E" w:rsidRDefault="00926919" w:rsidP="0042051E">
      <w:pPr>
        <w:spacing w:line="360" w:lineRule="auto"/>
        <w:jc w:val="both"/>
        <w:rPr>
          <w:rFonts w:ascii="Arial" w:hAnsi="Arial" w:cs="Arial"/>
        </w:rPr>
      </w:pPr>
      <w:r w:rsidRPr="0042051E">
        <w:rPr>
          <w:rFonts w:ascii="Arial" w:hAnsi="Arial" w:cs="Arial"/>
        </w:rPr>
        <w:t xml:space="preserve">A continuación, se describirán los cursos obligatorios para preparatoria y profesional de nuevo ingreso que son impartidos en los primeros días de su </w:t>
      </w:r>
      <w:r w:rsidR="006A6535">
        <w:rPr>
          <w:rFonts w:ascii="Arial" w:hAnsi="Arial" w:cs="Arial"/>
        </w:rPr>
        <w:t>estancia en el ITESM CCM</w:t>
      </w:r>
      <w:r w:rsidRPr="0042051E">
        <w:rPr>
          <w:rFonts w:ascii="Arial" w:hAnsi="Arial" w:cs="Arial"/>
        </w:rPr>
        <w:t>.</w:t>
      </w:r>
    </w:p>
    <w:p w14:paraId="14FDF2E6" w14:textId="77777777" w:rsidR="00926919" w:rsidRPr="0042051E" w:rsidRDefault="00926919" w:rsidP="0042051E">
      <w:pPr>
        <w:spacing w:line="360" w:lineRule="auto"/>
        <w:jc w:val="both"/>
        <w:rPr>
          <w:rFonts w:ascii="Arial" w:hAnsi="Arial" w:cs="Arial"/>
        </w:rPr>
      </w:pPr>
    </w:p>
    <w:p w14:paraId="6D5C310D" w14:textId="77777777" w:rsidR="00926919" w:rsidRPr="006A6535" w:rsidRDefault="00926919" w:rsidP="0042051E">
      <w:pPr>
        <w:spacing w:line="360" w:lineRule="auto"/>
        <w:jc w:val="both"/>
        <w:rPr>
          <w:rFonts w:ascii="Arial" w:hAnsi="Arial" w:cs="Arial"/>
          <w:b/>
        </w:rPr>
      </w:pPr>
      <w:r w:rsidRPr="006A6535">
        <w:rPr>
          <w:rFonts w:ascii="Arial" w:hAnsi="Arial" w:cs="Arial"/>
          <w:b/>
        </w:rPr>
        <w:t>Curso para Preparatoria</w:t>
      </w:r>
    </w:p>
    <w:p w14:paraId="04D2B537" w14:textId="77777777" w:rsidR="00926919" w:rsidRPr="0042051E" w:rsidRDefault="00926919" w:rsidP="0042051E">
      <w:pPr>
        <w:spacing w:line="360" w:lineRule="auto"/>
        <w:jc w:val="both"/>
        <w:rPr>
          <w:rFonts w:ascii="Arial" w:hAnsi="Arial" w:cs="Arial"/>
        </w:rPr>
      </w:pPr>
    </w:p>
    <w:p w14:paraId="08F2563D" w14:textId="6A9029E9" w:rsidR="00926919" w:rsidRPr="0042051E" w:rsidRDefault="00926919" w:rsidP="006A6535">
      <w:pPr>
        <w:spacing w:line="360" w:lineRule="auto"/>
        <w:jc w:val="both"/>
        <w:rPr>
          <w:rFonts w:ascii="Arial" w:hAnsi="Arial" w:cs="Arial"/>
        </w:rPr>
      </w:pPr>
      <w:r w:rsidRPr="0042051E">
        <w:rPr>
          <w:rFonts w:ascii="Arial" w:hAnsi="Arial" w:cs="Arial"/>
        </w:rPr>
        <w:t>Está dirigido a usuarios jóvenes, a quienes se pretende instruir de una manera dinámica y espec</w:t>
      </w:r>
      <w:r w:rsidRPr="0042051E">
        <w:rPr>
          <w:rFonts w:ascii="Arial" w:hAnsi="Arial" w:cs="Arial"/>
          <w:b/>
        </w:rPr>
        <w:t>í</w:t>
      </w:r>
      <w:r w:rsidRPr="0042051E">
        <w:rPr>
          <w:rFonts w:ascii="Arial" w:hAnsi="Arial" w:cs="Arial"/>
        </w:rPr>
        <w:t>fica, por lo que el curso debe ser visualmente atractivo y contener elementos básicos y ejemplos que puedan ser aplicables en casos cotidianos de la vida del alumno, la integran:</w:t>
      </w:r>
    </w:p>
    <w:p w14:paraId="53E30C7E" w14:textId="77777777" w:rsidR="00926919" w:rsidRPr="0042051E" w:rsidRDefault="00926919" w:rsidP="006A6535">
      <w:pPr>
        <w:spacing w:line="360" w:lineRule="auto"/>
        <w:jc w:val="both"/>
        <w:rPr>
          <w:rFonts w:ascii="Arial" w:hAnsi="Arial" w:cs="Arial"/>
        </w:rPr>
      </w:pPr>
    </w:p>
    <w:p w14:paraId="48632FAA" w14:textId="77777777" w:rsidR="00926919" w:rsidRPr="0042051E" w:rsidRDefault="00926919" w:rsidP="005F1EAE">
      <w:pPr>
        <w:pStyle w:val="Prrafodelista"/>
        <w:numPr>
          <w:ilvl w:val="0"/>
          <w:numId w:val="27"/>
        </w:numPr>
        <w:spacing w:line="360" w:lineRule="auto"/>
        <w:jc w:val="both"/>
        <w:rPr>
          <w:rFonts w:ascii="Arial" w:hAnsi="Arial" w:cs="Arial"/>
        </w:rPr>
      </w:pPr>
      <w:r w:rsidRPr="0042051E">
        <w:rPr>
          <w:rFonts w:ascii="Arial" w:hAnsi="Arial" w:cs="Arial"/>
        </w:rPr>
        <w:t>Naturaleza y nivel de información que necesita</w:t>
      </w:r>
    </w:p>
    <w:p w14:paraId="20286A32" w14:textId="77777777" w:rsidR="00926919" w:rsidRPr="0042051E" w:rsidRDefault="00926919" w:rsidP="005F1EAE">
      <w:pPr>
        <w:pStyle w:val="Prrafodelista"/>
        <w:numPr>
          <w:ilvl w:val="0"/>
          <w:numId w:val="27"/>
        </w:numPr>
        <w:spacing w:line="360" w:lineRule="auto"/>
        <w:jc w:val="both"/>
        <w:rPr>
          <w:rFonts w:ascii="Arial" w:hAnsi="Arial" w:cs="Arial"/>
        </w:rPr>
      </w:pPr>
      <w:r w:rsidRPr="0042051E">
        <w:rPr>
          <w:rFonts w:ascii="Arial" w:hAnsi="Arial" w:cs="Arial"/>
        </w:rPr>
        <w:t>Acceso eficaz y eficientemente a la información</w:t>
      </w:r>
    </w:p>
    <w:p w14:paraId="497EC70C" w14:textId="77777777" w:rsidR="00926919" w:rsidRPr="0042051E" w:rsidRDefault="00926919" w:rsidP="005F1EAE">
      <w:pPr>
        <w:pStyle w:val="Prrafodelista"/>
        <w:numPr>
          <w:ilvl w:val="0"/>
          <w:numId w:val="27"/>
        </w:numPr>
        <w:spacing w:line="360" w:lineRule="auto"/>
        <w:jc w:val="both"/>
        <w:rPr>
          <w:rFonts w:ascii="Arial" w:hAnsi="Arial" w:cs="Arial"/>
        </w:rPr>
      </w:pPr>
      <w:r w:rsidRPr="0042051E">
        <w:rPr>
          <w:rFonts w:ascii="Arial" w:hAnsi="Arial" w:cs="Arial"/>
        </w:rPr>
        <w:t xml:space="preserve">Evaluar la información y las fuentes de forma critica </w:t>
      </w:r>
    </w:p>
    <w:p w14:paraId="1FA6EAC2" w14:textId="77777777" w:rsidR="00926919" w:rsidRPr="0042051E" w:rsidRDefault="00926919" w:rsidP="005F1EAE">
      <w:pPr>
        <w:pStyle w:val="Prrafodelista"/>
        <w:numPr>
          <w:ilvl w:val="0"/>
          <w:numId w:val="27"/>
        </w:numPr>
        <w:spacing w:line="360" w:lineRule="auto"/>
        <w:jc w:val="both"/>
        <w:rPr>
          <w:rFonts w:ascii="Arial" w:hAnsi="Arial" w:cs="Arial"/>
        </w:rPr>
      </w:pPr>
      <w:r w:rsidRPr="0042051E">
        <w:rPr>
          <w:rFonts w:ascii="Arial" w:hAnsi="Arial" w:cs="Arial"/>
        </w:rPr>
        <w:lastRenderedPageBreak/>
        <w:t>Utilizar la información para un fin especifico</w:t>
      </w:r>
    </w:p>
    <w:p w14:paraId="6188CE52" w14:textId="52589905" w:rsidR="00926919" w:rsidRPr="0042051E" w:rsidRDefault="00926919" w:rsidP="005F1EAE">
      <w:pPr>
        <w:pStyle w:val="Prrafodelista"/>
        <w:numPr>
          <w:ilvl w:val="0"/>
          <w:numId w:val="27"/>
        </w:numPr>
        <w:spacing w:line="360" w:lineRule="auto"/>
        <w:jc w:val="both"/>
        <w:rPr>
          <w:rFonts w:ascii="Arial" w:hAnsi="Arial" w:cs="Arial"/>
        </w:rPr>
      </w:pPr>
      <w:r w:rsidRPr="0042051E">
        <w:rPr>
          <w:rFonts w:ascii="Arial" w:hAnsi="Arial" w:cs="Arial"/>
        </w:rPr>
        <w:t xml:space="preserve">Uso </w:t>
      </w:r>
      <w:r w:rsidR="006A6535">
        <w:rPr>
          <w:rFonts w:ascii="Arial" w:hAnsi="Arial" w:cs="Arial"/>
        </w:rPr>
        <w:t>ético y legal de la información</w:t>
      </w:r>
    </w:p>
    <w:p w14:paraId="58600252" w14:textId="77777777" w:rsidR="00926919" w:rsidRPr="0042051E" w:rsidRDefault="00926919" w:rsidP="006A6535">
      <w:pPr>
        <w:spacing w:line="360" w:lineRule="auto"/>
        <w:jc w:val="both"/>
        <w:rPr>
          <w:rFonts w:ascii="Arial" w:hAnsi="Arial" w:cs="Arial"/>
        </w:rPr>
      </w:pPr>
    </w:p>
    <w:p w14:paraId="23CCF75E" w14:textId="384DCE28" w:rsidR="000D5A80" w:rsidRPr="0042051E" w:rsidRDefault="00926919" w:rsidP="006A6535">
      <w:pPr>
        <w:spacing w:line="360" w:lineRule="auto"/>
        <w:ind w:firstLine="709"/>
        <w:jc w:val="both"/>
        <w:rPr>
          <w:rFonts w:ascii="Arial" w:hAnsi="Arial" w:cs="Arial"/>
        </w:rPr>
      </w:pPr>
      <w:r w:rsidRPr="0042051E">
        <w:rPr>
          <w:rFonts w:ascii="Arial" w:hAnsi="Arial" w:cs="Arial"/>
        </w:rPr>
        <w:t>Los elementos anteriores están integrados en tres pasos: Paso 1 ¿Qu</w:t>
      </w:r>
      <w:r w:rsidR="006A6535">
        <w:rPr>
          <w:rFonts w:ascii="Arial" w:hAnsi="Arial" w:cs="Arial"/>
        </w:rPr>
        <w:t>é busco?, Paso 2 ¿Dónde busco? y</w:t>
      </w:r>
      <w:r w:rsidRPr="0042051E">
        <w:rPr>
          <w:rFonts w:ascii="Arial" w:hAnsi="Arial" w:cs="Arial"/>
        </w:rPr>
        <w:t xml:space="preserve"> Paso 3 ¿Cómo busco?, los cuales a continuación desglosar</w:t>
      </w:r>
      <w:r w:rsidR="006A6535">
        <w:rPr>
          <w:rFonts w:ascii="Arial" w:hAnsi="Arial" w:cs="Arial"/>
        </w:rPr>
        <w:t>á</w:t>
      </w:r>
      <w:r w:rsidRPr="0042051E">
        <w:rPr>
          <w:rFonts w:ascii="Arial" w:hAnsi="Arial" w:cs="Arial"/>
        </w:rPr>
        <w:t>n.</w:t>
      </w:r>
    </w:p>
    <w:p w14:paraId="78E78654" w14:textId="77777777" w:rsidR="00AB1FF1" w:rsidRPr="0042051E" w:rsidRDefault="00AB1FF1" w:rsidP="0042051E">
      <w:pPr>
        <w:spacing w:line="360" w:lineRule="auto"/>
        <w:jc w:val="both"/>
        <w:rPr>
          <w:rFonts w:ascii="Arial" w:hAnsi="Arial" w:cs="Arial"/>
        </w:rPr>
      </w:pPr>
    </w:p>
    <w:p w14:paraId="01A358E4" w14:textId="77777777" w:rsidR="00926919" w:rsidRPr="006A6535" w:rsidRDefault="00926919" w:rsidP="0042051E">
      <w:pPr>
        <w:spacing w:line="360" w:lineRule="auto"/>
        <w:jc w:val="both"/>
        <w:rPr>
          <w:rFonts w:ascii="Arial" w:hAnsi="Arial" w:cs="Arial"/>
          <w:b/>
        </w:rPr>
      </w:pPr>
      <w:r w:rsidRPr="006A6535">
        <w:rPr>
          <w:rFonts w:ascii="Arial" w:hAnsi="Arial" w:cs="Arial"/>
          <w:b/>
        </w:rPr>
        <w:t>Paso 1: ¿Qué busco?</w:t>
      </w:r>
    </w:p>
    <w:p w14:paraId="7BA404FA" w14:textId="60CDFCCF" w:rsidR="00926919" w:rsidRPr="0042051E" w:rsidRDefault="00926919" w:rsidP="0042051E">
      <w:pPr>
        <w:spacing w:line="360" w:lineRule="auto"/>
        <w:jc w:val="both"/>
        <w:rPr>
          <w:rFonts w:ascii="Arial" w:hAnsi="Arial" w:cs="Arial"/>
        </w:rPr>
      </w:pPr>
      <w:r w:rsidRPr="0042051E">
        <w:rPr>
          <w:rFonts w:ascii="Arial" w:hAnsi="Arial" w:cs="Arial"/>
        </w:rPr>
        <w:t xml:space="preserve">En este paso el usuario identifica sus necesidades de información, se determina el tema principal y los secundarios, además de las palabras clave de la investigación, también es importante diferenciar las fuentes de información: primarias, </w:t>
      </w:r>
      <w:r w:rsidR="007E465C" w:rsidRPr="0042051E">
        <w:rPr>
          <w:rFonts w:ascii="Arial" w:hAnsi="Arial" w:cs="Arial"/>
        </w:rPr>
        <w:t xml:space="preserve">secundarias </w:t>
      </w:r>
      <w:r w:rsidR="007E465C">
        <w:rPr>
          <w:rFonts w:ascii="Arial" w:hAnsi="Arial" w:cs="Arial"/>
        </w:rPr>
        <w:t>y terciarias</w:t>
      </w:r>
      <w:r w:rsidRPr="0042051E">
        <w:rPr>
          <w:rFonts w:ascii="Arial" w:hAnsi="Arial" w:cs="Arial"/>
        </w:rPr>
        <w:t>.</w:t>
      </w:r>
    </w:p>
    <w:p w14:paraId="5E5FE4E1" w14:textId="77777777" w:rsidR="00926919" w:rsidRPr="0042051E" w:rsidRDefault="00926919" w:rsidP="0042051E">
      <w:pPr>
        <w:spacing w:line="360" w:lineRule="auto"/>
        <w:jc w:val="both"/>
        <w:rPr>
          <w:rFonts w:ascii="Arial" w:hAnsi="Arial" w:cs="Arial"/>
        </w:rPr>
      </w:pPr>
    </w:p>
    <w:p w14:paraId="5284A192" w14:textId="453738ED" w:rsidR="00277DEE" w:rsidRPr="0042051E" w:rsidRDefault="00926919" w:rsidP="0042051E">
      <w:pPr>
        <w:spacing w:line="360" w:lineRule="auto"/>
        <w:jc w:val="center"/>
        <w:rPr>
          <w:rFonts w:ascii="Arial" w:hAnsi="Arial" w:cs="Arial"/>
        </w:rPr>
      </w:pPr>
      <w:r w:rsidRPr="0042051E">
        <w:rPr>
          <w:rFonts w:ascii="Arial" w:hAnsi="Arial" w:cs="Arial"/>
          <w:noProof/>
          <w:lang w:val="en-US" w:eastAsia="en-US"/>
        </w:rPr>
        <w:drawing>
          <wp:inline distT="0" distB="0" distL="0" distR="0" wp14:anchorId="3CF3F7DE" wp14:editId="2A2316FF">
            <wp:extent cx="4064856" cy="2538145"/>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85216" cy="2550858"/>
                    </a:xfrm>
                    <a:prstGeom prst="rect">
                      <a:avLst/>
                    </a:prstGeom>
                  </pic:spPr>
                </pic:pic>
              </a:graphicData>
            </a:graphic>
          </wp:inline>
        </w:drawing>
      </w:r>
    </w:p>
    <w:p w14:paraId="2DA3FFEC" w14:textId="77777777" w:rsidR="006A6535" w:rsidRPr="00E74095" w:rsidRDefault="006A6535" w:rsidP="006A6535">
      <w:pPr>
        <w:spacing w:line="360" w:lineRule="auto"/>
        <w:jc w:val="both"/>
        <w:rPr>
          <w:rFonts w:ascii="Arial" w:hAnsi="Arial" w:cs="Arial"/>
          <w:sz w:val="10"/>
          <w:szCs w:val="10"/>
          <w:highlight w:val="yellow"/>
        </w:rPr>
      </w:pPr>
    </w:p>
    <w:p w14:paraId="079DC9B8" w14:textId="596EAFA1" w:rsidR="006A6535" w:rsidRPr="000A28A0" w:rsidRDefault="006A6535" w:rsidP="006A6535">
      <w:pPr>
        <w:jc w:val="center"/>
        <w:rPr>
          <w:rFonts w:ascii="Arial" w:hAnsi="Arial" w:cs="Arial"/>
          <w:b/>
          <w:sz w:val="20"/>
          <w:szCs w:val="20"/>
          <w:highlight w:val="yellow"/>
        </w:rPr>
      </w:pPr>
      <w:r w:rsidRPr="000A28A0">
        <w:rPr>
          <w:rFonts w:ascii="Arial" w:hAnsi="Arial" w:cs="Arial"/>
          <w:b/>
          <w:sz w:val="20"/>
          <w:szCs w:val="20"/>
          <w:highlight w:val="yellow"/>
        </w:rPr>
        <w:t xml:space="preserve">Fig. </w:t>
      </w:r>
      <w:r>
        <w:rPr>
          <w:rFonts w:ascii="Arial" w:hAnsi="Arial" w:cs="Arial"/>
          <w:b/>
          <w:sz w:val="20"/>
          <w:szCs w:val="20"/>
          <w:highlight w:val="yellow"/>
        </w:rPr>
        <w:t>6</w:t>
      </w:r>
      <w:r w:rsidRPr="000A28A0">
        <w:rPr>
          <w:rFonts w:ascii="Arial" w:hAnsi="Arial" w:cs="Arial"/>
          <w:b/>
          <w:sz w:val="20"/>
          <w:szCs w:val="20"/>
          <w:highlight w:val="yellow"/>
        </w:rPr>
        <w:t xml:space="preserve">. </w:t>
      </w:r>
      <w:r>
        <w:rPr>
          <w:rFonts w:ascii="Arial" w:hAnsi="Arial" w:cs="Arial"/>
          <w:b/>
          <w:sz w:val="20"/>
          <w:szCs w:val="20"/>
          <w:highlight w:val="yellow"/>
        </w:rPr>
        <w:t>Paso 1: ¿Qué busco?</w:t>
      </w:r>
    </w:p>
    <w:p w14:paraId="728EB874" w14:textId="6ADE31BA" w:rsidR="007274B1" w:rsidRPr="006A6535" w:rsidRDefault="006A6535" w:rsidP="006A6535">
      <w:pPr>
        <w:jc w:val="center"/>
        <w:rPr>
          <w:rFonts w:ascii="Arial" w:hAnsi="Arial" w:cs="Arial"/>
          <w:b/>
          <w:sz w:val="20"/>
          <w:szCs w:val="20"/>
          <w:highlight w:val="yellow"/>
        </w:rPr>
      </w:pPr>
      <w:r w:rsidRPr="000A28A0">
        <w:rPr>
          <w:rFonts w:ascii="Arial" w:hAnsi="Arial" w:cs="Arial"/>
          <w:b/>
          <w:sz w:val="20"/>
          <w:szCs w:val="20"/>
          <w:highlight w:val="yellow"/>
        </w:rPr>
        <w:t xml:space="preserve">Fuente: </w:t>
      </w:r>
      <w:r>
        <w:rPr>
          <w:rFonts w:ascii="Arial" w:hAnsi="Arial" w:cs="Arial"/>
          <w:b/>
          <w:sz w:val="20"/>
          <w:szCs w:val="20"/>
          <w:highlight w:val="yellow"/>
        </w:rPr>
        <w:t>Curso de instrucción bibliográfica a usuarios preparatoria</w:t>
      </w:r>
      <w:r w:rsidRPr="000A28A0">
        <w:rPr>
          <w:rFonts w:ascii="Arial" w:hAnsi="Arial" w:cs="Arial"/>
          <w:b/>
          <w:sz w:val="20"/>
          <w:szCs w:val="20"/>
          <w:highlight w:val="yellow"/>
        </w:rPr>
        <w:t>, 2017</w:t>
      </w:r>
      <w:r w:rsidR="000A7A7E" w:rsidRPr="006A6535">
        <w:rPr>
          <w:rFonts w:ascii="Arial" w:hAnsi="Arial" w:cs="Arial"/>
          <w:b/>
          <w:sz w:val="20"/>
          <w:szCs w:val="20"/>
          <w:highlight w:val="yellow"/>
        </w:rPr>
        <w:t xml:space="preserve"> </w:t>
      </w:r>
    </w:p>
    <w:p w14:paraId="317A5855" w14:textId="77777777" w:rsidR="006A6535" w:rsidRDefault="006A6535" w:rsidP="006A6535">
      <w:pPr>
        <w:spacing w:line="360" w:lineRule="auto"/>
        <w:rPr>
          <w:rFonts w:ascii="Arial" w:hAnsi="Arial" w:cs="Arial"/>
        </w:rPr>
      </w:pPr>
    </w:p>
    <w:p w14:paraId="3D9B72EC" w14:textId="77777777" w:rsidR="006A6535" w:rsidRDefault="006A6535" w:rsidP="006A6535">
      <w:pPr>
        <w:spacing w:line="360" w:lineRule="auto"/>
        <w:rPr>
          <w:rFonts w:ascii="Arial" w:hAnsi="Arial" w:cs="Arial"/>
        </w:rPr>
      </w:pPr>
    </w:p>
    <w:p w14:paraId="728FC299" w14:textId="31CFAA8A" w:rsidR="006A6535" w:rsidRDefault="006A6535" w:rsidP="006A6535">
      <w:pPr>
        <w:spacing w:line="360" w:lineRule="auto"/>
        <w:rPr>
          <w:rFonts w:ascii="Arial" w:hAnsi="Arial" w:cs="Arial"/>
        </w:rPr>
      </w:pPr>
      <w:r>
        <w:rPr>
          <w:rFonts w:ascii="Arial" w:hAnsi="Arial" w:cs="Arial"/>
        </w:rPr>
        <w:br w:type="page"/>
      </w:r>
    </w:p>
    <w:p w14:paraId="100A51D1" w14:textId="4837BE43" w:rsidR="00926919" w:rsidRPr="000A7A7E" w:rsidRDefault="000A7A7E" w:rsidP="0042051E">
      <w:pPr>
        <w:spacing w:line="360" w:lineRule="auto"/>
        <w:jc w:val="both"/>
        <w:rPr>
          <w:rFonts w:ascii="Arial" w:hAnsi="Arial" w:cs="Arial"/>
          <w:b/>
        </w:rPr>
      </w:pPr>
      <w:r>
        <w:rPr>
          <w:rFonts w:ascii="Arial" w:hAnsi="Arial" w:cs="Arial"/>
          <w:b/>
        </w:rPr>
        <w:lastRenderedPageBreak/>
        <w:t>Paso 2: ¿Dónde busco?</w:t>
      </w:r>
    </w:p>
    <w:p w14:paraId="76F17F23" w14:textId="77777777" w:rsidR="00926919" w:rsidRPr="0042051E" w:rsidRDefault="00926919" w:rsidP="0042051E">
      <w:pPr>
        <w:spacing w:line="360" w:lineRule="auto"/>
        <w:jc w:val="both"/>
        <w:rPr>
          <w:rFonts w:ascii="Arial" w:hAnsi="Arial" w:cs="Arial"/>
        </w:rPr>
      </w:pPr>
    </w:p>
    <w:p w14:paraId="29A7551B" w14:textId="77777777" w:rsidR="00926919" w:rsidRPr="0042051E" w:rsidRDefault="00926919" w:rsidP="0042051E">
      <w:pPr>
        <w:spacing w:line="360" w:lineRule="auto"/>
        <w:jc w:val="center"/>
        <w:rPr>
          <w:rFonts w:ascii="Arial" w:hAnsi="Arial" w:cs="Arial"/>
        </w:rPr>
      </w:pPr>
      <w:r w:rsidRPr="0042051E">
        <w:rPr>
          <w:rFonts w:ascii="Arial" w:hAnsi="Arial" w:cs="Arial"/>
          <w:noProof/>
          <w:lang w:val="en-US" w:eastAsia="en-US"/>
        </w:rPr>
        <w:drawing>
          <wp:inline distT="0" distB="0" distL="0" distR="0" wp14:anchorId="16561569" wp14:editId="41798B48">
            <wp:extent cx="3573697" cy="2216751"/>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16056" cy="2243026"/>
                    </a:xfrm>
                    <a:prstGeom prst="rect">
                      <a:avLst/>
                    </a:prstGeom>
                  </pic:spPr>
                </pic:pic>
              </a:graphicData>
            </a:graphic>
          </wp:inline>
        </w:drawing>
      </w:r>
    </w:p>
    <w:p w14:paraId="1D8AF45F" w14:textId="77777777" w:rsidR="000A7A7E" w:rsidRPr="00E74095" w:rsidRDefault="000A7A7E" w:rsidP="000A7A7E">
      <w:pPr>
        <w:spacing w:line="360" w:lineRule="auto"/>
        <w:jc w:val="both"/>
        <w:rPr>
          <w:rFonts w:ascii="Arial" w:hAnsi="Arial" w:cs="Arial"/>
          <w:sz w:val="10"/>
          <w:szCs w:val="10"/>
          <w:highlight w:val="yellow"/>
        </w:rPr>
      </w:pPr>
    </w:p>
    <w:p w14:paraId="76CDA6CB" w14:textId="4E61F7C3" w:rsidR="000A7A7E" w:rsidRPr="000A28A0" w:rsidRDefault="000A7A7E" w:rsidP="000A7A7E">
      <w:pPr>
        <w:jc w:val="center"/>
        <w:rPr>
          <w:rFonts w:ascii="Arial" w:hAnsi="Arial" w:cs="Arial"/>
          <w:b/>
          <w:sz w:val="20"/>
          <w:szCs w:val="20"/>
          <w:highlight w:val="yellow"/>
        </w:rPr>
      </w:pPr>
      <w:r w:rsidRPr="000A28A0">
        <w:rPr>
          <w:rFonts w:ascii="Arial" w:hAnsi="Arial" w:cs="Arial"/>
          <w:b/>
          <w:sz w:val="20"/>
          <w:szCs w:val="20"/>
          <w:highlight w:val="yellow"/>
        </w:rPr>
        <w:t xml:space="preserve">Fig. </w:t>
      </w:r>
      <w:r>
        <w:rPr>
          <w:rFonts w:ascii="Arial" w:hAnsi="Arial" w:cs="Arial"/>
          <w:b/>
          <w:sz w:val="20"/>
          <w:szCs w:val="20"/>
          <w:highlight w:val="yellow"/>
        </w:rPr>
        <w:t>7</w:t>
      </w:r>
      <w:r w:rsidRPr="000A28A0">
        <w:rPr>
          <w:rFonts w:ascii="Arial" w:hAnsi="Arial" w:cs="Arial"/>
          <w:b/>
          <w:sz w:val="20"/>
          <w:szCs w:val="20"/>
          <w:highlight w:val="yellow"/>
        </w:rPr>
        <w:t xml:space="preserve">. </w:t>
      </w:r>
      <w:r>
        <w:rPr>
          <w:rFonts w:ascii="Arial" w:hAnsi="Arial" w:cs="Arial"/>
          <w:b/>
          <w:sz w:val="20"/>
          <w:szCs w:val="20"/>
          <w:highlight w:val="yellow"/>
        </w:rPr>
        <w:t>Paso 2: ¿Dónde busco?</w:t>
      </w:r>
    </w:p>
    <w:p w14:paraId="6844E883" w14:textId="46B7BF48" w:rsidR="007274B1" w:rsidRPr="0042051E" w:rsidRDefault="000A7A7E" w:rsidP="000A7A7E">
      <w:pPr>
        <w:jc w:val="center"/>
        <w:rPr>
          <w:rFonts w:ascii="Arial" w:hAnsi="Arial" w:cs="Arial"/>
        </w:rPr>
      </w:pPr>
      <w:r w:rsidRPr="000A28A0">
        <w:rPr>
          <w:rFonts w:ascii="Arial" w:hAnsi="Arial" w:cs="Arial"/>
          <w:b/>
          <w:sz w:val="20"/>
          <w:szCs w:val="20"/>
          <w:highlight w:val="yellow"/>
        </w:rPr>
        <w:t xml:space="preserve">Fuente: </w:t>
      </w:r>
      <w:r>
        <w:rPr>
          <w:rFonts w:ascii="Arial" w:hAnsi="Arial" w:cs="Arial"/>
          <w:b/>
          <w:sz w:val="20"/>
          <w:szCs w:val="20"/>
          <w:highlight w:val="yellow"/>
        </w:rPr>
        <w:t>Curso de instrucción bibliográfica a usuarios preparatoria</w:t>
      </w:r>
      <w:r w:rsidRPr="000A28A0">
        <w:rPr>
          <w:rFonts w:ascii="Arial" w:hAnsi="Arial" w:cs="Arial"/>
          <w:b/>
          <w:sz w:val="20"/>
          <w:szCs w:val="20"/>
          <w:highlight w:val="yellow"/>
        </w:rPr>
        <w:t>, 2017</w:t>
      </w:r>
    </w:p>
    <w:p w14:paraId="3564568F" w14:textId="3A0ADAF1" w:rsidR="007274B1" w:rsidRPr="000A7A7E" w:rsidRDefault="007274B1" w:rsidP="0042051E">
      <w:pPr>
        <w:spacing w:line="360" w:lineRule="auto"/>
        <w:jc w:val="both"/>
        <w:rPr>
          <w:rFonts w:ascii="Arial" w:hAnsi="Arial" w:cs="Arial"/>
        </w:rPr>
      </w:pPr>
    </w:p>
    <w:p w14:paraId="60EA38D5" w14:textId="54C28807" w:rsidR="00926919" w:rsidRDefault="00926919" w:rsidP="0042051E">
      <w:pPr>
        <w:spacing w:line="360" w:lineRule="auto"/>
        <w:jc w:val="both"/>
        <w:rPr>
          <w:rFonts w:ascii="Arial" w:hAnsi="Arial" w:cs="Arial"/>
        </w:rPr>
      </w:pPr>
      <w:r w:rsidRPr="0042051E">
        <w:rPr>
          <w:rFonts w:ascii="Arial" w:hAnsi="Arial" w:cs="Arial"/>
        </w:rPr>
        <w:t xml:space="preserve">En este punto se selecciona dónde se hará la búsqueda de las fuentes de información, las cuales fueron identificadas en el </w:t>
      </w:r>
      <w:r w:rsidR="000A7A7E">
        <w:rPr>
          <w:rFonts w:ascii="Arial" w:hAnsi="Arial" w:cs="Arial"/>
        </w:rPr>
        <w:t>P</w:t>
      </w:r>
      <w:r w:rsidRPr="0042051E">
        <w:rPr>
          <w:rFonts w:ascii="Arial" w:hAnsi="Arial" w:cs="Arial"/>
        </w:rPr>
        <w:t xml:space="preserve">aso </w:t>
      </w:r>
      <w:r w:rsidR="000A7A7E">
        <w:rPr>
          <w:rFonts w:ascii="Arial" w:hAnsi="Arial" w:cs="Arial"/>
        </w:rPr>
        <w:t>1</w:t>
      </w:r>
      <w:r w:rsidRPr="0042051E">
        <w:rPr>
          <w:rFonts w:ascii="Arial" w:hAnsi="Arial" w:cs="Arial"/>
        </w:rPr>
        <w:t xml:space="preserve"> de las necesidades de información.</w:t>
      </w:r>
      <w:r w:rsidR="000A7A7E">
        <w:rPr>
          <w:rFonts w:ascii="Arial" w:hAnsi="Arial" w:cs="Arial"/>
        </w:rPr>
        <w:t xml:space="preserve"> </w:t>
      </w:r>
      <w:r w:rsidRPr="0042051E">
        <w:rPr>
          <w:rFonts w:ascii="Arial" w:hAnsi="Arial" w:cs="Arial"/>
        </w:rPr>
        <w:t>Se revisan los siguientes temas:</w:t>
      </w:r>
    </w:p>
    <w:p w14:paraId="45E963A9" w14:textId="77777777" w:rsidR="000A7A7E" w:rsidRPr="0042051E" w:rsidRDefault="000A7A7E" w:rsidP="0042051E">
      <w:pPr>
        <w:spacing w:line="360" w:lineRule="auto"/>
        <w:jc w:val="both"/>
        <w:rPr>
          <w:rFonts w:ascii="Arial" w:hAnsi="Arial" w:cs="Arial"/>
        </w:rPr>
      </w:pPr>
    </w:p>
    <w:p w14:paraId="149321CB" w14:textId="77777777" w:rsidR="00926919" w:rsidRPr="0042051E" w:rsidRDefault="00926919" w:rsidP="000A7A7E">
      <w:pPr>
        <w:pStyle w:val="Prrafodelista"/>
        <w:numPr>
          <w:ilvl w:val="0"/>
          <w:numId w:val="46"/>
        </w:numPr>
        <w:spacing w:line="360" w:lineRule="auto"/>
        <w:jc w:val="both"/>
        <w:rPr>
          <w:rFonts w:ascii="Arial" w:hAnsi="Arial" w:cs="Arial"/>
        </w:rPr>
      </w:pPr>
      <w:r w:rsidRPr="0042051E">
        <w:rPr>
          <w:rFonts w:ascii="Arial" w:hAnsi="Arial" w:cs="Arial"/>
        </w:rPr>
        <w:t>El uso del catálogo y los requerimientos para acceder a éste y a las colecciones digitales del Tecnológico de Monterrey:</w:t>
      </w:r>
    </w:p>
    <w:p w14:paraId="6B841720" w14:textId="77777777" w:rsidR="00926919" w:rsidRPr="000A7A7E" w:rsidRDefault="00926919" w:rsidP="000A7A7E">
      <w:pPr>
        <w:spacing w:line="360" w:lineRule="auto"/>
        <w:jc w:val="both"/>
        <w:rPr>
          <w:rFonts w:ascii="Arial" w:hAnsi="Arial" w:cs="Arial"/>
        </w:rPr>
      </w:pPr>
    </w:p>
    <w:p w14:paraId="4578112C" w14:textId="59686CC3" w:rsidR="00926919" w:rsidRPr="0042051E" w:rsidRDefault="00926919" w:rsidP="005F1EAE">
      <w:pPr>
        <w:pStyle w:val="Prrafodelista"/>
        <w:numPr>
          <w:ilvl w:val="0"/>
          <w:numId w:val="18"/>
        </w:numPr>
        <w:spacing w:line="360" w:lineRule="auto"/>
        <w:jc w:val="both"/>
        <w:rPr>
          <w:rFonts w:ascii="Arial" w:hAnsi="Arial" w:cs="Arial"/>
        </w:rPr>
      </w:pPr>
      <w:r w:rsidRPr="0042051E">
        <w:rPr>
          <w:rFonts w:ascii="Arial" w:hAnsi="Arial" w:cs="Arial"/>
        </w:rPr>
        <w:t xml:space="preserve">NIP de biblioteca. Es el número de identificación personal, con el cual </w:t>
      </w:r>
      <w:r w:rsidR="007E465C">
        <w:rPr>
          <w:rFonts w:ascii="Arial" w:hAnsi="Arial" w:cs="Arial"/>
          <w:color w:val="FF0000"/>
        </w:rPr>
        <w:t xml:space="preserve">el </w:t>
      </w:r>
      <w:r w:rsidRPr="0042051E">
        <w:rPr>
          <w:rFonts w:ascii="Arial" w:hAnsi="Arial" w:cs="Arial"/>
        </w:rPr>
        <w:t>usuario puede apartar cualquier libro impreso del catálogo de las bibliotecas del ITESM, también puede renovar el préstamo y le permite consultar las bases de datos de uso restringido.</w:t>
      </w:r>
    </w:p>
    <w:p w14:paraId="2A37AA37" w14:textId="77777777" w:rsidR="00926919" w:rsidRPr="000A7A7E" w:rsidRDefault="00926919" w:rsidP="000A7A7E">
      <w:pPr>
        <w:spacing w:line="360" w:lineRule="auto"/>
        <w:jc w:val="both"/>
        <w:rPr>
          <w:rFonts w:ascii="Arial" w:hAnsi="Arial" w:cs="Arial"/>
        </w:rPr>
      </w:pPr>
    </w:p>
    <w:p w14:paraId="3489C2AB" w14:textId="77777777" w:rsidR="00926919" w:rsidRPr="0042051E" w:rsidRDefault="00926919" w:rsidP="005F1EAE">
      <w:pPr>
        <w:pStyle w:val="Prrafodelista"/>
        <w:numPr>
          <w:ilvl w:val="0"/>
          <w:numId w:val="18"/>
        </w:numPr>
        <w:spacing w:line="360" w:lineRule="auto"/>
        <w:jc w:val="both"/>
        <w:rPr>
          <w:rFonts w:ascii="Arial" w:hAnsi="Arial" w:cs="Arial"/>
        </w:rPr>
      </w:pPr>
      <w:r w:rsidRPr="0042051E">
        <w:rPr>
          <w:rFonts w:ascii="Arial" w:hAnsi="Arial" w:cs="Arial"/>
        </w:rPr>
        <w:t xml:space="preserve">Catálogo: Se muestra la forma de utilizar el catálogo en línea, el cual contiene información de todas las colecciones de los diferentes </w:t>
      </w:r>
      <w:proofErr w:type="spellStart"/>
      <w:r w:rsidRPr="0042051E">
        <w:rPr>
          <w:rFonts w:ascii="Arial" w:hAnsi="Arial" w:cs="Arial"/>
        </w:rPr>
        <w:t>campi</w:t>
      </w:r>
      <w:proofErr w:type="spellEnd"/>
      <w:r w:rsidRPr="0042051E">
        <w:rPr>
          <w:rFonts w:ascii="Arial" w:hAnsi="Arial" w:cs="Arial"/>
        </w:rPr>
        <w:t xml:space="preserve"> del ITESM.</w:t>
      </w:r>
    </w:p>
    <w:p w14:paraId="23FDE6ED" w14:textId="77777777" w:rsidR="00926919" w:rsidRPr="0042051E" w:rsidRDefault="00926919" w:rsidP="0042051E">
      <w:pPr>
        <w:spacing w:line="360" w:lineRule="auto"/>
        <w:jc w:val="both"/>
        <w:rPr>
          <w:rFonts w:ascii="Arial" w:hAnsi="Arial" w:cs="Arial"/>
        </w:rPr>
      </w:pPr>
    </w:p>
    <w:p w14:paraId="5E90CC8A" w14:textId="77777777" w:rsidR="00926919" w:rsidRPr="0042051E" w:rsidRDefault="00926919" w:rsidP="00725B0E">
      <w:pPr>
        <w:spacing w:line="360" w:lineRule="auto"/>
        <w:jc w:val="center"/>
        <w:rPr>
          <w:rFonts w:ascii="Arial" w:hAnsi="Arial" w:cs="Arial"/>
        </w:rPr>
      </w:pPr>
      <w:r w:rsidRPr="0042051E">
        <w:rPr>
          <w:rFonts w:ascii="Arial" w:hAnsi="Arial" w:cs="Arial"/>
          <w:noProof/>
          <w:lang w:val="en-US" w:eastAsia="en-US"/>
        </w:rPr>
        <w:lastRenderedPageBreak/>
        <w:drawing>
          <wp:inline distT="0" distB="0" distL="0" distR="0" wp14:anchorId="71B0D6E9" wp14:editId="223CA22F">
            <wp:extent cx="4639960" cy="2854143"/>
            <wp:effectExtent l="0" t="0" r="825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78632" cy="2877931"/>
                    </a:xfrm>
                    <a:prstGeom prst="rect">
                      <a:avLst/>
                    </a:prstGeom>
                  </pic:spPr>
                </pic:pic>
              </a:graphicData>
            </a:graphic>
          </wp:inline>
        </w:drawing>
      </w:r>
    </w:p>
    <w:p w14:paraId="1A475F86" w14:textId="77777777" w:rsidR="00590003" w:rsidRPr="00E74095" w:rsidRDefault="00590003" w:rsidP="00590003">
      <w:pPr>
        <w:spacing w:line="360" w:lineRule="auto"/>
        <w:jc w:val="both"/>
        <w:rPr>
          <w:rFonts w:ascii="Arial" w:hAnsi="Arial" w:cs="Arial"/>
          <w:sz w:val="10"/>
          <w:szCs w:val="10"/>
          <w:highlight w:val="yellow"/>
        </w:rPr>
      </w:pPr>
    </w:p>
    <w:p w14:paraId="3F2844A3" w14:textId="711BEB60" w:rsidR="00590003" w:rsidRPr="000A28A0" w:rsidRDefault="00590003" w:rsidP="00590003">
      <w:pPr>
        <w:jc w:val="center"/>
        <w:rPr>
          <w:rFonts w:ascii="Arial" w:hAnsi="Arial" w:cs="Arial"/>
          <w:b/>
          <w:sz w:val="20"/>
          <w:szCs w:val="20"/>
          <w:highlight w:val="yellow"/>
        </w:rPr>
      </w:pPr>
      <w:r w:rsidRPr="000A28A0">
        <w:rPr>
          <w:rFonts w:ascii="Arial" w:hAnsi="Arial" w:cs="Arial"/>
          <w:b/>
          <w:sz w:val="20"/>
          <w:szCs w:val="20"/>
          <w:highlight w:val="yellow"/>
        </w:rPr>
        <w:t xml:space="preserve">Fig. </w:t>
      </w:r>
      <w:r>
        <w:rPr>
          <w:rFonts w:ascii="Arial" w:hAnsi="Arial" w:cs="Arial"/>
          <w:b/>
          <w:sz w:val="20"/>
          <w:szCs w:val="20"/>
          <w:highlight w:val="yellow"/>
        </w:rPr>
        <w:t>8</w:t>
      </w:r>
      <w:r w:rsidRPr="000A28A0">
        <w:rPr>
          <w:rFonts w:ascii="Arial" w:hAnsi="Arial" w:cs="Arial"/>
          <w:b/>
          <w:sz w:val="20"/>
          <w:szCs w:val="20"/>
          <w:highlight w:val="yellow"/>
        </w:rPr>
        <w:t xml:space="preserve">. </w:t>
      </w:r>
      <w:r>
        <w:rPr>
          <w:rFonts w:ascii="Arial" w:hAnsi="Arial" w:cs="Arial"/>
          <w:b/>
          <w:sz w:val="20"/>
          <w:szCs w:val="20"/>
          <w:highlight w:val="yellow"/>
        </w:rPr>
        <w:t>Paso 2: ¿Dónde busco? Catálogo</w:t>
      </w:r>
    </w:p>
    <w:p w14:paraId="06DDFA75" w14:textId="77777777" w:rsidR="00590003" w:rsidRPr="0042051E" w:rsidRDefault="00590003" w:rsidP="00590003">
      <w:pPr>
        <w:jc w:val="center"/>
        <w:rPr>
          <w:rFonts w:ascii="Arial" w:hAnsi="Arial" w:cs="Arial"/>
        </w:rPr>
      </w:pPr>
      <w:r w:rsidRPr="000A28A0">
        <w:rPr>
          <w:rFonts w:ascii="Arial" w:hAnsi="Arial" w:cs="Arial"/>
          <w:b/>
          <w:sz w:val="20"/>
          <w:szCs w:val="20"/>
          <w:highlight w:val="yellow"/>
        </w:rPr>
        <w:t xml:space="preserve">Fuente: </w:t>
      </w:r>
      <w:r>
        <w:rPr>
          <w:rFonts w:ascii="Arial" w:hAnsi="Arial" w:cs="Arial"/>
          <w:b/>
          <w:sz w:val="20"/>
          <w:szCs w:val="20"/>
          <w:highlight w:val="yellow"/>
        </w:rPr>
        <w:t>Curso de instrucción bibliográfica a usuarios preparatoria</w:t>
      </w:r>
      <w:r w:rsidRPr="000A28A0">
        <w:rPr>
          <w:rFonts w:ascii="Arial" w:hAnsi="Arial" w:cs="Arial"/>
          <w:b/>
          <w:sz w:val="20"/>
          <w:szCs w:val="20"/>
          <w:highlight w:val="yellow"/>
        </w:rPr>
        <w:t>, 2017</w:t>
      </w:r>
    </w:p>
    <w:p w14:paraId="0CDE1ACC" w14:textId="77777777" w:rsidR="00590003" w:rsidRPr="000A7A7E" w:rsidRDefault="00590003" w:rsidP="00590003">
      <w:pPr>
        <w:spacing w:line="360" w:lineRule="auto"/>
        <w:jc w:val="both"/>
        <w:rPr>
          <w:rFonts w:ascii="Arial" w:hAnsi="Arial" w:cs="Arial"/>
        </w:rPr>
      </w:pPr>
    </w:p>
    <w:p w14:paraId="4057BDC5" w14:textId="610CDFC6" w:rsidR="00926919" w:rsidRPr="0042051E" w:rsidRDefault="00926919" w:rsidP="005F1EAE">
      <w:pPr>
        <w:pStyle w:val="Prrafodelista"/>
        <w:numPr>
          <w:ilvl w:val="0"/>
          <w:numId w:val="17"/>
        </w:numPr>
        <w:spacing w:line="360" w:lineRule="auto"/>
        <w:jc w:val="both"/>
        <w:rPr>
          <w:rFonts w:ascii="Arial" w:hAnsi="Arial" w:cs="Arial"/>
        </w:rPr>
      </w:pPr>
      <w:r w:rsidRPr="0042051E">
        <w:rPr>
          <w:rFonts w:ascii="Arial" w:hAnsi="Arial" w:cs="Arial"/>
        </w:rPr>
        <w:t xml:space="preserve">Evaluar la información para así poder seleccionar aquella que es verdaderamente confiable al identificar </w:t>
      </w:r>
      <w:r w:rsidR="007E465C" w:rsidRPr="00725B0E">
        <w:rPr>
          <w:rFonts w:ascii="Arial" w:hAnsi="Arial" w:cs="Arial"/>
        </w:rPr>
        <w:t>los datos legales como e</w:t>
      </w:r>
      <w:r w:rsidRPr="0042051E">
        <w:rPr>
          <w:rFonts w:ascii="Arial" w:hAnsi="Arial" w:cs="Arial"/>
        </w:rPr>
        <w:t>l responsable de la obra</w:t>
      </w:r>
      <w:r w:rsidR="007E465C">
        <w:rPr>
          <w:rFonts w:ascii="Arial" w:hAnsi="Arial" w:cs="Arial"/>
        </w:rPr>
        <w:t xml:space="preserve"> (</w:t>
      </w:r>
      <w:r w:rsidR="007E465C" w:rsidRPr="00725B0E">
        <w:rPr>
          <w:rFonts w:ascii="Arial" w:hAnsi="Arial" w:cs="Arial"/>
        </w:rPr>
        <w:t>derechos de autor)</w:t>
      </w:r>
      <w:r w:rsidRPr="0042051E">
        <w:rPr>
          <w:rFonts w:ascii="Arial" w:hAnsi="Arial" w:cs="Arial"/>
        </w:rPr>
        <w:t>, la fecha de publicación del documento y su procedencia, si está alojada en un blog, una base de datos o una institución educativa o gubernamental.</w:t>
      </w:r>
    </w:p>
    <w:p w14:paraId="0117F42E" w14:textId="77777777" w:rsidR="00926919" w:rsidRPr="0042051E" w:rsidRDefault="00926919" w:rsidP="005F1EAE">
      <w:pPr>
        <w:pStyle w:val="Prrafodelista"/>
        <w:numPr>
          <w:ilvl w:val="0"/>
          <w:numId w:val="17"/>
        </w:numPr>
        <w:spacing w:line="360" w:lineRule="auto"/>
        <w:jc w:val="both"/>
        <w:rPr>
          <w:rFonts w:ascii="Arial" w:hAnsi="Arial" w:cs="Arial"/>
        </w:rPr>
      </w:pPr>
      <w:r w:rsidRPr="0042051E">
        <w:rPr>
          <w:rFonts w:ascii="Arial" w:hAnsi="Arial" w:cs="Arial"/>
        </w:rPr>
        <w:t>Identificar el propósito por el que fue creado ese documento.</w:t>
      </w:r>
    </w:p>
    <w:p w14:paraId="0EFF3260" w14:textId="77777777" w:rsidR="00926919" w:rsidRDefault="00926919" w:rsidP="0042051E">
      <w:pPr>
        <w:spacing w:line="360" w:lineRule="auto"/>
        <w:jc w:val="both"/>
        <w:rPr>
          <w:rFonts w:ascii="Arial" w:hAnsi="Arial" w:cs="Arial"/>
        </w:rPr>
      </w:pPr>
    </w:p>
    <w:p w14:paraId="5721B02B" w14:textId="77777777" w:rsidR="00590003" w:rsidRPr="0042051E" w:rsidRDefault="00590003" w:rsidP="0042051E">
      <w:pPr>
        <w:spacing w:line="360" w:lineRule="auto"/>
        <w:jc w:val="both"/>
        <w:rPr>
          <w:rFonts w:ascii="Arial" w:hAnsi="Arial" w:cs="Arial"/>
        </w:rPr>
      </w:pPr>
    </w:p>
    <w:p w14:paraId="6F3C400D" w14:textId="77777777" w:rsidR="00926919" w:rsidRPr="00590003" w:rsidRDefault="00926919" w:rsidP="0042051E">
      <w:pPr>
        <w:spacing w:line="360" w:lineRule="auto"/>
        <w:jc w:val="both"/>
        <w:rPr>
          <w:rFonts w:ascii="Arial" w:hAnsi="Arial" w:cs="Arial"/>
          <w:b/>
        </w:rPr>
      </w:pPr>
      <w:r w:rsidRPr="00590003">
        <w:rPr>
          <w:rFonts w:ascii="Arial" w:hAnsi="Arial" w:cs="Arial"/>
          <w:b/>
        </w:rPr>
        <w:t>Paso 3: ¿Cómo busco?</w:t>
      </w:r>
    </w:p>
    <w:p w14:paraId="75721A62" w14:textId="77777777" w:rsidR="00926919" w:rsidRPr="0042051E" w:rsidRDefault="00926919" w:rsidP="0042051E">
      <w:pPr>
        <w:spacing w:line="360" w:lineRule="auto"/>
        <w:jc w:val="both"/>
        <w:rPr>
          <w:rFonts w:ascii="Arial" w:hAnsi="Arial" w:cs="Arial"/>
        </w:rPr>
      </w:pPr>
    </w:p>
    <w:p w14:paraId="356B1A2A" w14:textId="0CB1858D" w:rsidR="00926919" w:rsidRPr="007E465C" w:rsidRDefault="007E465C" w:rsidP="0042051E">
      <w:pPr>
        <w:spacing w:line="360" w:lineRule="auto"/>
        <w:jc w:val="both"/>
        <w:rPr>
          <w:rFonts w:ascii="Arial" w:hAnsi="Arial" w:cs="Arial"/>
          <w:color w:val="FF0000"/>
        </w:rPr>
      </w:pPr>
      <w:r w:rsidRPr="00725B0E">
        <w:rPr>
          <w:rFonts w:ascii="Arial" w:hAnsi="Arial" w:cs="Arial"/>
        </w:rPr>
        <w:t>Consiste en el rastreo</w:t>
      </w:r>
      <w:r>
        <w:rPr>
          <w:rFonts w:ascii="Arial" w:hAnsi="Arial" w:cs="Arial"/>
          <w:color w:val="FF0000"/>
        </w:rPr>
        <w:t xml:space="preserve"> </w:t>
      </w:r>
      <w:r w:rsidR="00926919" w:rsidRPr="0042051E">
        <w:rPr>
          <w:rFonts w:ascii="Arial" w:hAnsi="Arial" w:cs="Arial"/>
        </w:rPr>
        <w:t>e id</w:t>
      </w:r>
      <w:r>
        <w:rPr>
          <w:rFonts w:ascii="Arial" w:hAnsi="Arial" w:cs="Arial"/>
        </w:rPr>
        <w:t xml:space="preserve">entificación de la información </w:t>
      </w:r>
      <w:r w:rsidRPr="00725B0E">
        <w:rPr>
          <w:rFonts w:ascii="Arial" w:hAnsi="Arial" w:cs="Arial"/>
        </w:rPr>
        <w:t>co</w:t>
      </w:r>
      <w:r w:rsidR="00926919" w:rsidRPr="0042051E">
        <w:rPr>
          <w:rFonts w:ascii="Arial" w:hAnsi="Arial" w:cs="Arial"/>
        </w:rPr>
        <w:t xml:space="preserve">n los recursos </w:t>
      </w:r>
      <w:r w:rsidRPr="00725B0E">
        <w:rPr>
          <w:rFonts w:ascii="Arial" w:hAnsi="Arial" w:cs="Arial"/>
        </w:rPr>
        <w:t>que posee</w:t>
      </w:r>
      <w:r>
        <w:rPr>
          <w:rFonts w:ascii="Arial" w:hAnsi="Arial" w:cs="Arial"/>
          <w:color w:val="FF0000"/>
        </w:rPr>
        <w:t xml:space="preserve"> </w:t>
      </w:r>
      <w:r w:rsidR="00926919" w:rsidRPr="0042051E">
        <w:rPr>
          <w:rFonts w:ascii="Arial" w:hAnsi="Arial" w:cs="Arial"/>
        </w:rPr>
        <w:t>la biblioteca y en Internet.</w:t>
      </w:r>
      <w:r>
        <w:rPr>
          <w:rFonts w:ascii="Arial" w:hAnsi="Arial" w:cs="Arial"/>
        </w:rPr>
        <w:t xml:space="preserve"> </w:t>
      </w:r>
      <w:r w:rsidRPr="00725B0E">
        <w:rPr>
          <w:rFonts w:ascii="Arial" w:hAnsi="Arial" w:cs="Arial"/>
        </w:rPr>
        <w:t>Para ello es necesario trabajar con:</w:t>
      </w:r>
    </w:p>
    <w:p w14:paraId="68D77AC6" w14:textId="77777777" w:rsidR="00926919" w:rsidRPr="0042051E" w:rsidRDefault="00926919" w:rsidP="0042051E">
      <w:pPr>
        <w:spacing w:line="360" w:lineRule="auto"/>
        <w:jc w:val="both"/>
        <w:rPr>
          <w:rFonts w:ascii="Arial" w:hAnsi="Arial" w:cs="Arial"/>
        </w:rPr>
      </w:pPr>
    </w:p>
    <w:p w14:paraId="2D8DDCA4" w14:textId="77777777" w:rsidR="00926919" w:rsidRPr="0042051E" w:rsidRDefault="00926919" w:rsidP="005F1EAE">
      <w:pPr>
        <w:pStyle w:val="Prrafodelista"/>
        <w:numPr>
          <w:ilvl w:val="0"/>
          <w:numId w:val="19"/>
        </w:numPr>
        <w:spacing w:line="360" w:lineRule="auto"/>
        <w:jc w:val="both"/>
        <w:rPr>
          <w:rFonts w:ascii="Arial" w:hAnsi="Arial" w:cs="Arial"/>
        </w:rPr>
      </w:pPr>
      <w:r w:rsidRPr="0042051E">
        <w:rPr>
          <w:rFonts w:ascii="Arial" w:hAnsi="Arial" w:cs="Arial"/>
        </w:rPr>
        <w:t>Operadores booleanos</w:t>
      </w:r>
    </w:p>
    <w:p w14:paraId="365649D5" w14:textId="77D3D748" w:rsidR="00926919" w:rsidRPr="0042051E" w:rsidRDefault="00926919" w:rsidP="005F1EAE">
      <w:pPr>
        <w:pStyle w:val="Prrafodelista"/>
        <w:numPr>
          <w:ilvl w:val="0"/>
          <w:numId w:val="19"/>
        </w:numPr>
        <w:spacing w:line="360" w:lineRule="auto"/>
        <w:jc w:val="both"/>
        <w:rPr>
          <w:rFonts w:ascii="Arial" w:hAnsi="Arial" w:cs="Arial"/>
        </w:rPr>
      </w:pPr>
      <w:r w:rsidRPr="0042051E">
        <w:rPr>
          <w:rFonts w:ascii="Arial" w:hAnsi="Arial" w:cs="Arial"/>
        </w:rPr>
        <w:t>Campos de búsqueda de un sis</w:t>
      </w:r>
      <w:r w:rsidR="00590003">
        <w:rPr>
          <w:rFonts w:ascii="Arial" w:hAnsi="Arial" w:cs="Arial"/>
        </w:rPr>
        <w:t>tema de información electrónica</w:t>
      </w:r>
    </w:p>
    <w:p w14:paraId="275B4A72" w14:textId="29866BAD" w:rsidR="00926919" w:rsidRPr="00725B0E" w:rsidRDefault="00926919" w:rsidP="005F1EAE">
      <w:pPr>
        <w:pStyle w:val="Prrafodelista"/>
        <w:numPr>
          <w:ilvl w:val="0"/>
          <w:numId w:val="19"/>
        </w:numPr>
        <w:spacing w:line="360" w:lineRule="auto"/>
        <w:jc w:val="both"/>
        <w:rPr>
          <w:rFonts w:ascii="Arial" w:hAnsi="Arial" w:cs="Arial"/>
        </w:rPr>
      </w:pPr>
      <w:r w:rsidRPr="0042051E">
        <w:rPr>
          <w:rFonts w:ascii="Arial" w:hAnsi="Arial" w:cs="Arial"/>
        </w:rPr>
        <w:t xml:space="preserve"> Diferenciar las bases de datos </w:t>
      </w:r>
      <w:r w:rsidR="007E465C">
        <w:rPr>
          <w:rFonts w:ascii="Arial" w:hAnsi="Arial" w:cs="Arial"/>
        </w:rPr>
        <w:t xml:space="preserve">contratadas por el ITESM y </w:t>
      </w:r>
      <w:r w:rsidR="007E465C" w:rsidRPr="00725B0E">
        <w:rPr>
          <w:rFonts w:ascii="Arial" w:hAnsi="Arial" w:cs="Arial"/>
        </w:rPr>
        <w:t>las qu</w:t>
      </w:r>
      <w:r w:rsidRPr="00725B0E">
        <w:rPr>
          <w:rFonts w:ascii="Arial" w:hAnsi="Arial" w:cs="Arial"/>
        </w:rPr>
        <w:t xml:space="preserve">e </w:t>
      </w:r>
      <w:r w:rsidR="007E465C" w:rsidRPr="00725B0E">
        <w:rPr>
          <w:rFonts w:ascii="Arial" w:hAnsi="Arial" w:cs="Arial"/>
        </w:rPr>
        <w:t xml:space="preserve">se encuentran en </w:t>
      </w:r>
      <w:r w:rsidR="00AB5636" w:rsidRPr="00725B0E">
        <w:rPr>
          <w:rFonts w:ascii="Arial" w:hAnsi="Arial" w:cs="Arial"/>
        </w:rPr>
        <w:t>I</w:t>
      </w:r>
      <w:r w:rsidR="00590003" w:rsidRPr="00725B0E">
        <w:rPr>
          <w:rFonts w:ascii="Arial" w:hAnsi="Arial" w:cs="Arial"/>
        </w:rPr>
        <w:t>nternet</w:t>
      </w:r>
    </w:p>
    <w:p w14:paraId="7443B7A0" w14:textId="2B039681" w:rsidR="00926919" w:rsidRPr="0042051E" w:rsidRDefault="00926919" w:rsidP="005F1EAE">
      <w:pPr>
        <w:pStyle w:val="Prrafodelista"/>
        <w:numPr>
          <w:ilvl w:val="0"/>
          <w:numId w:val="19"/>
        </w:numPr>
        <w:spacing w:line="360" w:lineRule="auto"/>
        <w:jc w:val="both"/>
        <w:rPr>
          <w:rFonts w:ascii="Arial" w:hAnsi="Arial" w:cs="Arial"/>
        </w:rPr>
      </w:pPr>
      <w:r w:rsidRPr="0042051E">
        <w:rPr>
          <w:rFonts w:ascii="Arial" w:hAnsi="Arial" w:cs="Arial"/>
        </w:rPr>
        <w:lastRenderedPageBreak/>
        <w:t>Manejo ético de la información y el respeto a los derechos d</w:t>
      </w:r>
      <w:r w:rsidR="00590003">
        <w:rPr>
          <w:rFonts w:ascii="Arial" w:hAnsi="Arial" w:cs="Arial"/>
        </w:rPr>
        <w:t>e autor y propiedad intelectual</w:t>
      </w:r>
      <w:r w:rsidR="007E465C">
        <w:rPr>
          <w:rFonts w:ascii="Arial" w:hAnsi="Arial" w:cs="Arial"/>
        </w:rPr>
        <w:t xml:space="preserve">.  </w:t>
      </w:r>
      <w:r w:rsidR="007E465C" w:rsidRPr="00725B0E">
        <w:rPr>
          <w:rFonts w:ascii="Arial" w:hAnsi="Arial" w:cs="Arial"/>
        </w:rPr>
        <w:t>El último paso de esta etapa consiste en:</w:t>
      </w:r>
    </w:p>
    <w:p w14:paraId="64E86883" w14:textId="48F07C69" w:rsidR="00926919" w:rsidRPr="0042051E" w:rsidRDefault="00926919" w:rsidP="005F1EAE">
      <w:pPr>
        <w:pStyle w:val="Prrafodelista"/>
        <w:numPr>
          <w:ilvl w:val="0"/>
          <w:numId w:val="19"/>
        </w:numPr>
        <w:spacing w:line="360" w:lineRule="auto"/>
        <w:jc w:val="both"/>
        <w:rPr>
          <w:rFonts w:ascii="Arial" w:hAnsi="Arial" w:cs="Arial"/>
        </w:rPr>
      </w:pPr>
      <w:r w:rsidRPr="0042051E">
        <w:rPr>
          <w:rFonts w:ascii="Arial" w:hAnsi="Arial" w:cs="Arial"/>
        </w:rPr>
        <w:t>Cómo citar cualquier tipo de información utilizando la nor</w:t>
      </w:r>
      <w:r w:rsidR="00590003">
        <w:rPr>
          <w:rFonts w:ascii="Arial" w:hAnsi="Arial" w:cs="Arial"/>
        </w:rPr>
        <w:t>ma ISO</w:t>
      </w:r>
      <w:r w:rsidR="007E465C">
        <w:rPr>
          <w:rFonts w:ascii="Arial" w:hAnsi="Arial" w:cs="Arial"/>
        </w:rPr>
        <w:t xml:space="preserve"> </w:t>
      </w:r>
      <w:r w:rsidR="007E465C" w:rsidRPr="00725B0E">
        <w:rPr>
          <w:rFonts w:ascii="Arial" w:hAnsi="Arial" w:cs="Arial"/>
        </w:rPr>
        <w:t>690-2010</w:t>
      </w:r>
      <w:r w:rsidR="00590003">
        <w:rPr>
          <w:rFonts w:ascii="Arial" w:hAnsi="Arial" w:cs="Arial"/>
        </w:rPr>
        <w:t xml:space="preserve"> o los diferentes estilos</w:t>
      </w:r>
      <w:r w:rsidR="007E465C">
        <w:rPr>
          <w:rFonts w:ascii="Arial" w:hAnsi="Arial" w:cs="Arial"/>
        </w:rPr>
        <w:t xml:space="preserve"> </w:t>
      </w:r>
      <w:r w:rsidR="007E465C" w:rsidRPr="00725B0E">
        <w:rPr>
          <w:rFonts w:ascii="Arial" w:hAnsi="Arial" w:cs="Arial"/>
        </w:rPr>
        <w:t>que existen en la técnica documental.</w:t>
      </w:r>
    </w:p>
    <w:p w14:paraId="42FE5F4D" w14:textId="77777777" w:rsidR="00926919" w:rsidRPr="0042051E" w:rsidRDefault="00926919" w:rsidP="0042051E">
      <w:pPr>
        <w:spacing w:line="360" w:lineRule="auto"/>
        <w:jc w:val="both"/>
        <w:rPr>
          <w:rFonts w:ascii="Arial" w:hAnsi="Arial" w:cs="Arial"/>
        </w:rPr>
      </w:pPr>
    </w:p>
    <w:p w14:paraId="339AF486" w14:textId="77777777" w:rsidR="00926919" w:rsidRPr="00590003" w:rsidRDefault="00926919" w:rsidP="0042051E">
      <w:pPr>
        <w:spacing w:line="360" w:lineRule="auto"/>
        <w:jc w:val="both"/>
        <w:rPr>
          <w:rFonts w:ascii="Arial" w:hAnsi="Arial" w:cs="Arial"/>
          <w:b/>
        </w:rPr>
      </w:pPr>
      <w:r w:rsidRPr="00590003">
        <w:rPr>
          <w:rFonts w:ascii="Arial" w:hAnsi="Arial" w:cs="Arial"/>
          <w:b/>
        </w:rPr>
        <w:t>Evaluación final</w:t>
      </w:r>
    </w:p>
    <w:p w14:paraId="7EFA2D80" w14:textId="77777777" w:rsidR="00546262" w:rsidRDefault="00546262" w:rsidP="0042051E">
      <w:pPr>
        <w:spacing w:line="360" w:lineRule="auto"/>
        <w:jc w:val="both"/>
        <w:rPr>
          <w:rFonts w:ascii="Arial" w:hAnsi="Arial" w:cs="Arial"/>
        </w:rPr>
      </w:pPr>
    </w:p>
    <w:p w14:paraId="326777C3" w14:textId="06F3D28B" w:rsidR="00546262" w:rsidRDefault="00546262" w:rsidP="00546262">
      <w:pPr>
        <w:spacing w:line="360" w:lineRule="auto"/>
        <w:jc w:val="both"/>
        <w:rPr>
          <w:rFonts w:ascii="Arial" w:hAnsi="Arial" w:cs="Arial"/>
        </w:rPr>
      </w:pPr>
      <w:r w:rsidRPr="00546262">
        <w:rPr>
          <w:rFonts w:ascii="Arial" w:hAnsi="Arial" w:cs="Arial"/>
        </w:rPr>
        <w:t>La evaluación consta de veinte preguntas de</w:t>
      </w:r>
      <w:r w:rsidR="00393AFD">
        <w:rPr>
          <w:rFonts w:ascii="Arial" w:hAnsi="Arial" w:cs="Arial"/>
        </w:rPr>
        <w:t xml:space="preserve"> un banco de datos de más de 100</w:t>
      </w:r>
      <w:r w:rsidRPr="00546262">
        <w:rPr>
          <w:rFonts w:ascii="Arial" w:hAnsi="Arial" w:cs="Arial"/>
        </w:rPr>
        <w:t xml:space="preserve"> preguntas: </w:t>
      </w:r>
      <w:r>
        <w:rPr>
          <w:rFonts w:ascii="Arial" w:hAnsi="Arial" w:cs="Arial"/>
        </w:rPr>
        <w:t>podrán ser</w:t>
      </w:r>
      <w:r w:rsidRPr="00546262">
        <w:rPr>
          <w:rFonts w:ascii="Arial" w:hAnsi="Arial" w:cs="Arial"/>
        </w:rPr>
        <w:t xml:space="preserve"> verdade</w:t>
      </w:r>
      <w:r>
        <w:rPr>
          <w:rFonts w:ascii="Arial" w:hAnsi="Arial" w:cs="Arial"/>
        </w:rPr>
        <w:t>ro/falso u</w:t>
      </w:r>
      <w:r w:rsidRPr="00546262">
        <w:rPr>
          <w:rFonts w:ascii="Arial" w:hAnsi="Arial" w:cs="Arial"/>
        </w:rPr>
        <w:t xml:space="preserve"> opción múltiple, como puede apreciarse algunas de ellas:</w:t>
      </w:r>
    </w:p>
    <w:p w14:paraId="133F37FC" w14:textId="77777777" w:rsidR="00D62823" w:rsidRDefault="00D62823" w:rsidP="00546262">
      <w:pPr>
        <w:spacing w:line="360" w:lineRule="auto"/>
        <w:jc w:val="both"/>
        <w:rPr>
          <w:rFonts w:ascii="Arial" w:hAnsi="Arial" w:cs="Arial"/>
        </w:rPr>
      </w:pPr>
    </w:p>
    <w:p w14:paraId="5EB07438" w14:textId="77777777" w:rsidR="00546262" w:rsidRPr="0042051E" w:rsidRDefault="00546262" w:rsidP="0042051E">
      <w:pPr>
        <w:spacing w:line="360" w:lineRule="auto"/>
        <w:jc w:val="both"/>
        <w:rPr>
          <w:rFonts w:ascii="Arial" w:hAnsi="Arial" w:cs="Arial"/>
        </w:rPr>
      </w:pPr>
    </w:p>
    <w:p w14:paraId="358392C5" w14:textId="6F7D5869" w:rsidR="00813AC5" w:rsidRDefault="001A0C45" w:rsidP="005B1BB0">
      <w:pPr>
        <w:spacing w:line="360" w:lineRule="auto"/>
        <w:jc w:val="right"/>
        <w:rPr>
          <w:rFonts w:ascii="Arial" w:hAnsi="Arial" w:cs="Arial"/>
          <w:b/>
          <w:color w:val="FF0000"/>
        </w:rPr>
      </w:pPr>
      <w:r w:rsidRPr="001A0C45">
        <w:rPr>
          <w:rFonts w:ascii="Arial" w:hAnsi="Arial" w:cs="Arial"/>
          <w:b/>
          <w:noProof/>
          <w:color w:val="FF0000"/>
          <w:lang w:val="en-US" w:eastAsia="en-US"/>
        </w:rPr>
        <w:drawing>
          <wp:inline distT="0" distB="0" distL="0" distR="0" wp14:anchorId="36B596C0" wp14:editId="324EC800">
            <wp:extent cx="6401165" cy="1773032"/>
            <wp:effectExtent l="0" t="0" r="0" b="508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70556" cy="1792252"/>
                    </a:xfrm>
                    <a:prstGeom prst="rect">
                      <a:avLst/>
                    </a:prstGeom>
                  </pic:spPr>
                </pic:pic>
              </a:graphicData>
            </a:graphic>
          </wp:inline>
        </w:drawing>
      </w:r>
    </w:p>
    <w:p w14:paraId="4846DF23" w14:textId="79E96ED0" w:rsidR="001A0C45" w:rsidRDefault="001A0C45" w:rsidP="0042051E">
      <w:pPr>
        <w:spacing w:line="360" w:lineRule="auto"/>
        <w:jc w:val="both"/>
        <w:rPr>
          <w:rFonts w:ascii="Arial" w:hAnsi="Arial" w:cs="Arial"/>
          <w:b/>
          <w:color w:val="FF0000"/>
        </w:rPr>
      </w:pPr>
      <w:r w:rsidRPr="001A0C45">
        <w:rPr>
          <w:rFonts w:ascii="Arial" w:hAnsi="Arial" w:cs="Arial"/>
          <w:b/>
          <w:noProof/>
          <w:color w:val="FF0000"/>
          <w:lang w:val="en-US" w:eastAsia="en-US"/>
        </w:rPr>
        <w:drawing>
          <wp:inline distT="0" distB="0" distL="0" distR="0" wp14:anchorId="0B4D103C" wp14:editId="56F52B10">
            <wp:extent cx="6401165" cy="1300803"/>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12667" cy="1323462"/>
                    </a:xfrm>
                    <a:prstGeom prst="rect">
                      <a:avLst/>
                    </a:prstGeom>
                  </pic:spPr>
                </pic:pic>
              </a:graphicData>
            </a:graphic>
          </wp:inline>
        </w:drawing>
      </w:r>
    </w:p>
    <w:p w14:paraId="09A56D4E" w14:textId="380245FB" w:rsidR="00813AC5" w:rsidRDefault="001A0C45" w:rsidP="00813AC5">
      <w:pPr>
        <w:rPr>
          <w:rFonts w:ascii="Arial" w:hAnsi="Arial" w:cs="Arial"/>
        </w:rPr>
      </w:pPr>
      <w:r w:rsidRPr="001A0C45">
        <w:rPr>
          <w:rFonts w:ascii="Arial" w:hAnsi="Arial" w:cs="Arial"/>
          <w:noProof/>
          <w:lang w:val="en-US" w:eastAsia="en-US"/>
        </w:rPr>
        <w:drawing>
          <wp:inline distT="0" distB="0" distL="0" distR="0" wp14:anchorId="4A4373CB" wp14:editId="194B378D">
            <wp:extent cx="6502792" cy="1256706"/>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93717" cy="1274278"/>
                    </a:xfrm>
                    <a:prstGeom prst="rect">
                      <a:avLst/>
                    </a:prstGeom>
                  </pic:spPr>
                </pic:pic>
              </a:graphicData>
            </a:graphic>
          </wp:inline>
        </w:drawing>
      </w:r>
    </w:p>
    <w:p w14:paraId="673D7F33" w14:textId="77777777" w:rsidR="001B1C1D" w:rsidRPr="000A7A7E" w:rsidRDefault="001B1C1D" w:rsidP="001B1C1D">
      <w:pPr>
        <w:spacing w:line="360" w:lineRule="auto"/>
        <w:jc w:val="both"/>
        <w:rPr>
          <w:rFonts w:ascii="Arial" w:hAnsi="Arial" w:cs="Arial"/>
        </w:rPr>
      </w:pPr>
    </w:p>
    <w:p w14:paraId="3DE40BEA" w14:textId="741CC2A7" w:rsidR="00926919" w:rsidRPr="00813AC5" w:rsidRDefault="00926919" w:rsidP="00813AC5">
      <w:pPr>
        <w:ind w:firstLine="709"/>
        <w:rPr>
          <w:rFonts w:ascii="Arial" w:hAnsi="Arial" w:cs="Arial"/>
        </w:rPr>
      </w:pPr>
    </w:p>
    <w:p w14:paraId="43890CA2" w14:textId="54561EE8" w:rsidR="001F352A" w:rsidRDefault="00813AC5" w:rsidP="00813AC5">
      <w:pPr>
        <w:spacing w:line="360" w:lineRule="auto"/>
        <w:jc w:val="center"/>
        <w:rPr>
          <w:rFonts w:ascii="Arial" w:hAnsi="Arial" w:cs="Arial"/>
        </w:rPr>
      </w:pPr>
      <w:r w:rsidRPr="00813AC5">
        <w:rPr>
          <w:rFonts w:ascii="Arial" w:hAnsi="Arial" w:cs="Arial"/>
          <w:noProof/>
          <w:lang w:val="en-US" w:eastAsia="en-US"/>
        </w:rPr>
        <w:lastRenderedPageBreak/>
        <w:drawing>
          <wp:inline distT="0" distB="0" distL="0" distR="0" wp14:anchorId="06EC9CED" wp14:editId="7DEB1C24">
            <wp:extent cx="5612130" cy="3606165"/>
            <wp:effectExtent l="0" t="0" r="1270" b="6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3606165"/>
                    </a:xfrm>
                    <a:prstGeom prst="rect">
                      <a:avLst/>
                    </a:prstGeom>
                  </pic:spPr>
                </pic:pic>
              </a:graphicData>
            </a:graphic>
          </wp:inline>
        </w:drawing>
      </w:r>
    </w:p>
    <w:p w14:paraId="4EAD7000" w14:textId="77777777" w:rsidR="001B1C1D" w:rsidRPr="000A28A0" w:rsidRDefault="001B1C1D" w:rsidP="001B1C1D">
      <w:pPr>
        <w:jc w:val="center"/>
        <w:rPr>
          <w:rFonts w:ascii="Arial" w:hAnsi="Arial" w:cs="Arial"/>
          <w:b/>
          <w:sz w:val="20"/>
          <w:szCs w:val="20"/>
          <w:highlight w:val="yellow"/>
        </w:rPr>
      </w:pPr>
      <w:r w:rsidRPr="000A28A0">
        <w:rPr>
          <w:rFonts w:ascii="Arial" w:hAnsi="Arial" w:cs="Arial"/>
          <w:b/>
          <w:sz w:val="20"/>
          <w:szCs w:val="20"/>
          <w:highlight w:val="yellow"/>
        </w:rPr>
        <w:t xml:space="preserve">Fig. </w:t>
      </w:r>
      <w:r>
        <w:rPr>
          <w:rFonts w:ascii="Arial" w:hAnsi="Arial" w:cs="Arial"/>
          <w:b/>
          <w:sz w:val="20"/>
          <w:szCs w:val="20"/>
          <w:highlight w:val="yellow"/>
        </w:rPr>
        <w:t>9</w:t>
      </w:r>
      <w:proofErr w:type="gramStart"/>
      <w:r w:rsidRPr="000A28A0">
        <w:rPr>
          <w:rFonts w:ascii="Arial" w:hAnsi="Arial" w:cs="Arial"/>
          <w:b/>
          <w:sz w:val="20"/>
          <w:szCs w:val="20"/>
          <w:highlight w:val="yellow"/>
        </w:rPr>
        <w:t xml:space="preserve">. </w:t>
      </w:r>
      <w:r>
        <w:rPr>
          <w:rFonts w:ascii="Arial" w:hAnsi="Arial" w:cs="Arial"/>
          <w:b/>
          <w:sz w:val="20"/>
          <w:szCs w:val="20"/>
          <w:highlight w:val="yellow"/>
        </w:rPr>
        <w:t>:</w:t>
      </w:r>
      <w:proofErr w:type="gramEnd"/>
      <w:r>
        <w:rPr>
          <w:rFonts w:ascii="Arial" w:hAnsi="Arial" w:cs="Arial"/>
          <w:b/>
          <w:sz w:val="20"/>
          <w:szCs w:val="20"/>
          <w:highlight w:val="yellow"/>
        </w:rPr>
        <w:t xml:space="preserve"> Evaluación</w:t>
      </w:r>
    </w:p>
    <w:p w14:paraId="6EAE9021" w14:textId="17EFD9AD" w:rsidR="001B1C1D" w:rsidRPr="0042051E" w:rsidRDefault="001B1C1D" w:rsidP="001B1C1D">
      <w:pPr>
        <w:jc w:val="center"/>
        <w:rPr>
          <w:rFonts w:ascii="Arial" w:hAnsi="Arial" w:cs="Arial"/>
        </w:rPr>
      </w:pPr>
      <w:r w:rsidRPr="000A28A0">
        <w:rPr>
          <w:rFonts w:ascii="Arial" w:hAnsi="Arial" w:cs="Arial"/>
          <w:b/>
          <w:sz w:val="20"/>
          <w:szCs w:val="20"/>
          <w:highlight w:val="yellow"/>
        </w:rPr>
        <w:t xml:space="preserve">Fuente: </w:t>
      </w:r>
      <w:r>
        <w:rPr>
          <w:rFonts w:ascii="Arial" w:hAnsi="Arial" w:cs="Arial"/>
          <w:b/>
          <w:sz w:val="20"/>
          <w:szCs w:val="20"/>
          <w:highlight w:val="yellow"/>
        </w:rPr>
        <w:t>Curso de instrucción bibliográfica a usuarios Preparatoria</w:t>
      </w:r>
      <w:r w:rsidRPr="000A28A0">
        <w:rPr>
          <w:rFonts w:ascii="Arial" w:hAnsi="Arial" w:cs="Arial"/>
          <w:b/>
          <w:sz w:val="20"/>
          <w:szCs w:val="20"/>
          <w:highlight w:val="yellow"/>
        </w:rPr>
        <w:t>, 2017</w:t>
      </w:r>
    </w:p>
    <w:p w14:paraId="39DC43EA" w14:textId="77777777" w:rsidR="001B1C1D" w:rsidRPr="000A7A7E" w:rsidRDefault="001B1C1D" w:rsidP="001B1C1D">
      <w:pPr>
        <w:spacing w:line="360" w:lineRule="auto"/>
        <w:jc w:val="both"/>
        <w:rPr>
          <w:rFonts w:ascii="Arial" w:hAnsi="Arial" w:cs="Arial"/>
        </w:rPr>
      </w:pPr>
    </w:p>
    <w:p w14:paraId="5FD0ECBC" w14:textId="77777777" w:rsidR="00590003" w:rsidRDefault="00590003" w:rsidP="0042051E">
      <w:pPr>
        <w:spacing w:line="360" w:lineRule="auto"/>
        <w:rPr>
          <w:rFonts w:ascii="Arial" w:hAnsi="Arial" w:cs="Arial"/>
        </w:rPr>
      </w:pPr>
    </w:p>
    <w:p w14:paraId="51F8BE68" w14:textId="77777777" w:rsidR="001B1C1D" w:rsidRPr="0042051E" w:rsidRDefault="001B1C1D" w:rsidP="0042051E">
      <w:pPr>
        <w:spacing w:line="360" w:lineRule="auto"/>
        <w:rPr>
          <w:rFonts w:ascii="Arial" w:hAnsi="Arial" w:cs="Arial"/>
        </w:rPr>
      </w:pPr>
    </w:p>
    <w:p w14:paraId="3525263C" w14:textId="77777777" w:rsidR="00926919" w:rsidRPr="00590003" w:rsidRDefault="00926919" w:rsidP="0042051E">
      <w:pPr>
        <w:spacing w:line="360" w:lineRule="auto"/>
        <w:rPr>
          <w:rFonts w:ascii="Arial" w:hAnsi="Arial" w:cs="Arial"/>
          <w:b/>
        </w:rPr>
      </w:pPr>
      <w:r w:rsidRPr="00590003">
        <w:rPr>
          <w:rFonts w:ascii="Arial" w:hAnsi="Arial" w:cs="Arial"/>
          <w:b/>
        </w:rPr>
        <w:t>Curso para profesional</w:t>
      </w:r>
    </w:p>
    <w:p w14:paraId="6D3899F2" w14:textId="77777777" w:rsidR="00926919" w:rsidRPr="0042051E" w:rsidRDefault="00926919" w:rsidP="0042051E">
      <w:pPr>
        <w:spacing w:line="360" w:lineRule="auto"/>
        <w:rPr>
          <w:rFonts w:ascii="Arial" w:hAnsi="Arial" w:cs="Arial"/>
        </w:rPr>
      </w:pPr>
    </w:p>
    <w:p w14:paraId="2F76C410" w14:textId="1E647BE8" w:rsidR="00926919" w:rsidRPr="0042051E" w:rsidRDefault="00926919" w:rsidP="0042051E">
      <w:pPr>
        <w:spacing w:line="360" w:lineRule="auto"/>
        <w:jc w:val="both"/>
        <w:rPr>
          <w:rFonts w:ascii="Arial" w:hAnsi="Arial" w:cs="Arial"/>
        </w:rPr>
      </w:pPr>
      <w:r w:rsidRPr="0042051E">
        <w:rPr>
          <w:rFonts w:ascii="Arial" w:hAnsi="Arial" w:cs="Arial"/>
        </w:rPr>
        <w:t>Tiene como objetivo que el usuario conozca los elementos que permiten desarrollar las habilidades de información para la búsqueda, recuperación, evaluación y or</w:t>
      </w:r>
      <w:r w:rsidR="00590003">
        <w:rPr>
          <w:rFonts w:ascii="Arial" w:hAnsi="Arial" w:cs="Arial"/>
        </w:rPr>
        <w:t>ganización de la información.</w:t>
      </w:r>
    </w:p>
    <w:p w14:paraId="7A4C6A0F" w14:textId="77777777" w:rsidR="00926919" w:rsidRPr="0042051E" w:rsidRDefault="00926919" w:rsidP="0042051E">
      <w:pPr>
        <w:spacing w:line="360" w:lineRule="auto"/>
        <w:jc w:val="both"/>
        <w:rPr>
          <w:rFonts w:ascii="Arial" w:hAnsi="Arial" w:cs="Arial"/>
        </w:rPr>
      </w:pPr>
    </w:p>
    <w:p w14:paraId="608DAFE4" w14:textId="77777777" w:rsidR="00926919" w:rsidRPr="00590003" w:rsidRDefault="00926919" w:rsidP="00590003">
      <w:pPr>
        <w:pStyle w:val="Prrafodelista"/>
        <w:numPr>
          <w:ilvl w:val="0"/>
          <w:numId w:val="46"/>
        </w:numPr>
        <w:spacing w:line="360" w:lineRule="auto"/>
        <w:jc w:val="both"/>
        <w:rPr>
          <w:rFonts w:ascii="Arial" w:hAnsi="Arial" w:cs="Arial"/>
        </w:rPr>
      </w:pPr>
      <w:r w:rsidRPr="00590003">
        <w:rPr>
          <w:rFonts w:ascii="Arial" w:hAnsi="Arial" w:cs="Arial"/>
        </w:rPr>
        <w:t>Aprender a identificar una necesidad de información.</w:t>
      </w:r>
    </w:p>
    <w:p w14:paraId="36A1B424" w14:textId="77777777" w:rsidR="00926919" w:rsidRPr="00590003" w:rsidRDefault="00926919" w:rsidP="00590003">
      <w:pPr>
        <w:pStyle w:val="Prrafodelista"/>
        <w:numPr>
          <w:ilvl w:val="0"/>
          <w:numId w:val="46"/>
        </w:numPr>
        <w:spacing w:line="360" w:lineRule="auto"/>
        <w:jc w:val="both"/>
        <w:rPr>
          <w:rFonts w:ascii="Arial" w:hAnsi="Arial" w:cs="Arial"/>
        </w:rPr>
      </w:pPr>
      <w:r w:rsidRPr="00590003">
        <w:rPr>
          <w:rFonts w:ascii="Arial" w:hAnsi="Arial" w:cs="Arial"/>
        </w:rPr>
        <w:t>Ubicar las herramientas para localizar las fuentes de información en cualquier área del conocimiento.</w:t>
      </w:r>
    </w:p>
    <w:p w14:paraId="74889BA5" w14:textId="77777777" w:rsidR="00926919" w:rsidRPr="00590003" w:rsidRDefault="00926919" w:rsidP="00590003">
      <w:pPr>
        <w:pStyle w:val="Prrafodelista"/>
        <w:numPr>
          <w:ilvl w:val="0"/>
          <w:numId w:val="46"/>
        </w:numPr>
        <w:spacing w:line="360" w:lineRule="auto"/>
        <w:jc w:val="both"/>
        <w:rPr>
          <w:rFonts w:ascii="Arial" w:hAnsi="Arial" w:cs="Arial"/>
        </w:rPr>
      </w:pPr>
      <w:r w:rsidRPr="00590003">
        <w:rPr>
          <w:rFonts w:ascii="Arial" w:hAnsi="Arial" w:cs="Arial"/>
        </w:rPr>
        <w:t>Diseñar estrategias de búsqueda de todo tipo de información.</w:t>
      </w:r>
    </w:p>
    <w:p w14:paraId="110AD712" w14:textId="2D2880F2" w:rsidR="00926919" w:rsidRDefault="00926919" w:rsidP="00525A20">
      <w:pPr>
        <w:pStyle w:val="Prrafodelista"/>
        <w:numPr>
          <w:ilvl w:val="0"/>
          <w:numId w:val="46"/>
        </w:numPr>
        <w:spacing w:line="360" w:lineRule="auto"/>
        <w:jc w:val="both"/>
        <w:rPr>
          <w:rFonts w:ascii="Arial" w:hAnsi="Arial" w:cs="Arial"/>
        </w:rPr>
      </w:pPr>
      <w:r w:rsidRPr="00590003">
        <w:rPr>
          <w:rFonts w:ascii="Arial" w:hAnsi="Arial" w:cs="Arial"/>
        </w:rPr>
        <w:t>Conocer cómo se puede evaluar la información localizada.</w:t>
      </w:r>
    </w:p>
    <w:p w14:paraId="67E97E64" w14:textId="353E3ABF" w:rsidR="00926919" w:rsidRPr="00590003" w:rsidRDefault="00590003" w:rsidP="00525A20">
      <w:pPr>
        <w:pStyle w:val="Prrafodelista"/>
        <w:numPr>
          <w:ilvl w:val="0"/>
          <w:numId w:val="46"/>
        </w:numPr>
        <w:spacing w:line="360" w:lineRule="auto"/>
        <w:jc w:val="both"/>
        <w:rPr>
          <w:rFonts w:ascii="Arial" w:hAnsi="Arial" w:cs="Arial"/>
        </w:rPr>
      </w:pPr>
      <w:r w:rsidRPr="00590003">
        <w:rPr>
          <w:rFonts w:ascii="Arial" w:hAnsi="Arial" w:cs="Arial"/>
        </w:rPr>
        <w:t>I</w:t>
      </w:r>
      <w:r w:rsidR="00926919" w:rsidRPr="00590003">
        <w:rPr>
          <w:rFonts w:ascii="Arial" w:hAnsi="Arial" w:cs="Arial"/>
        </w:rPr>
        <w:t>mportancia de las habilidades en el uso y acceso de la información.</w:t>
      </w:r>
    </w:p>
    <w:p w14:paraId="0361CD0D" w14:textId="77777777" w:rsidR="00926919" w:rsidRPr="0042051E" w:rsidRDefault="00926919" w:rsidP="0042051E">
      <w:pPr>
        <w:spacing w:line="360" w:lineRule="auto"/>
        <w:jc w:val="both"/>
        <w:rPr>
          <w:rFonts w:ascii="Arial" w:hAnsi="Arial" w:cs="Arial"/>
        </w:rPr>
      </w:pPr>
    </w:p>
    <w:p w14:paraId="5A042FFB" w14:textId="18D2ED28" w:rsidR="00926919" w:rsidRPr="0042051E" w:rsidRDefault="00590003" w:rsidP="00590003">
      <w:pPr>
        <w:spacing w:line="360" w:lineRule="auto"/>
        <w:ind w:firstLine="709"/>
        <w:jc w:val="both"/>
        <w:rPr>
          <w:rFonts w:ascii="Arial" w:hAnsi="Arial" w:cs="Arial"/>
        </w:rPr>
      </w:pPr>
      <w:r>
        <w:rPr>
          <w:rFonts w:ascii="Arial" w:hAnsi="Arial" w:cs="Arial"/>
        </w:rPr>
        <w:lastRenderedPageBreak/>
        <w:t>Al igual que en el curso para nivel preparatoria, el de profesional se encuentra dividido en tres pasos bajo los mismos títulos, lo que los distingue es la profundidad con la que se abordan las temáticas tratadas.</w:t>
      </w:r>
    </w:p>
    <w:p w14:paraId="6DB19C3A" w14:textId="77777777" w:rsidR="00926919" w:rsidRPr="0042051E" w:rsidRDefault="00926919" w:rsidP="0042051E">
      <w:pPr>
        <w:spacing w:line="360" w:lineRule="auto"/>
        <w:jc w:val="both"/>
        <w:rPr>
          <w:rFonts w:ascii="Arial" w:hAnsi="Arial" w:cs="Arial"/>
        </w:rPr>
      </w:pPr>
    </w:p>
    <w:p w14:paraId="51C35A6D" w14:textId="77777777" w:rsidR="00926919" w:rsidRPr="00590003" w:rsidRDefault="00926919" w:rsidP="0042051E">
      <w:pPr>
        <w:spacing w:line="360" w:lineRule="auto"/>
        <w:jc w:val="both"/>
        <w:rPr>
          <w:rFonts w:ascii="Arial" w:hAnsi="Arial" w:cs="Arial"/>
          <w:b/>
        </w:rPr>
      </w:pPr>
      <w:r w:rsidRPr="00590003">
        <w:rPr>
          <w:rFonts w:ascii="Arial" w:hAnsi="Arial" w:cs="Arial"/>
          <w:b/>
        </w:rPr>
        <w:t>Paso 1: ¿Qué busco?</w:t>
      </w:r>
    </w:p>
    <w:p w14:paraId="4E70DD17" w14:textId="77777777" w:rsidR="00926919" w:rsidRPr="0042051E" w:rsidRDefault="00926919" w:rsidP="0042051E">
      <w:pPr>
        <w:spacing w:line="360" w:lineRule="auto"/>
        <w:jc w:val="both"/>
        <w:rPr>
          <w:rFonts w:ascii="Arial" w:hAnsi="Arial" w:cs="Arial"/>
        </w:rPr>
      </w:pPr>
    </w:p>
    <w:p w14:paraId="5E86F707" w14:textId="096BCA3F" w:rsidR="00926919" w:rsidRPr="0042051E" w:rsidRDefault="00926919" w:rsidP="0042051E">
      <w:pPr>
        <w:spacing w:line="360" w:lineRule="auto"/>
        <w:jc w:val="both"/>
        <w:rPr>
          <w:rFonts w:ascii="Arial" w:hAnsi="Arial" w:cs="Arial"/>
        </w:rPr>
      </w:pPr>
      <w:r w:rsidRPr="0042051E">
        <w:rPr>
          <w:rFonts w:ascii="Arial" w:hAnsi="Arial" w:cs="Arial"/>
        </w:rPr>
        <w:t>El primer paso para el proceso de búsqueda, identificar la necesidad de información, qu</w:t>
      </w:r>
      <w:r w:rsidR="00590003">
        <w:rPr>
          <w:rFonts w:ascii="Arial" w:hAnsi="Arial" w:cs="Arial"/>
        </w:rPr>
        <w:t xml:space="preserve">é es lo que hay que buscar. </w:t>
      </w:r>
      <w:r w:rsidRPr="0042051E">
        <w:rPr>
          <w:rFonts w:ascii="Arial" w:hAnsi="Arial" w:cs="Arial"/>
        </w:rPr>
        <w:t>Se deben realizar las siguientes actividades:</w:t>
      </w:r>
    </w:p>
    <w:p w14:paraId="7ABF9FBB" w14:textId="77777777" w:rsidR="00926919" w:rsidRPr="0042051E" w:rsidRDefault="00926919" w:rsidP="0042051E">
      <w:pPr>
        <w:spacing w:line="360" w:lineRule="auto"/>
        <w:jc w:val="both"/>
        <w:rPr>
          <w:rFonts w:ascii="Arial" w:hAnsi="Arial" w:cs="Arial"/>
        </w:rPr>
      </w:pPr>
    </w:p>
    <w:p w14:paraId="45370E0E" w14:textId="466C3B91" w:rsidR="00926919" w:rsidRPr="0042051E" w:rsidRDefault="00926919" w:rsidP="005F1EAE">
      <w:pPr>
        <w:pStyle w:val="Prrafodelista"/>
        <w:numPr>
          <w:ilvl w:val="0"/>
          <w:numId w:val="20"/>
        </w:numPr>
        <w:spacing w:line="360" w:lineRule="auto"/>
        <w:jc w:val="both"/>
        <w:rPr>
          <w:rFonts w:ascii="Arial" w:hAnsi="Arial" w:cs="Arial"/>
        </w:rPr>
      </w:pPr>
      <w:r w:rsidRPr="0042051E">
        <w:rPr>
          <w:rFonts w:ascii="Arial" w:hAnsi="Arial" w:cs="Arial"/>
        </w:rPr>
        <w:t>Identificar tema principal</w:t>
      </w:r>
      <w:r w:rsidR="005F7423" w:rsidRPr="0042051E">
        <w:rPr>
          <w:rFonts w:ascii="Arial" w:hAnsi="Arial" w:cs="Arial"/>
        </w:rPr>
        <w:t xml:space="preserve"> y subtemas o temas secundarios</w:t>
      </w:r>
    </w:p>
    <w:p w14:paraId="6C22FB96" w14:textId="77777777" w:rsidR="00926919" w:rsidRPr="0042051E" w:rsidRDefault="00926919" w:rsidP="0042051E">
      <w:pPr>
        <w:spacing w:line="360" w:lineRule="auto"/>
        <w:jc w:val="both"/>
        <w:rPr>
          <w:rFonts w:ascii="Arial" w:hAnsi="Arial" w:cs="Arial"/>
        </w:rPr>
      </w:pPr>
    </w:p>
    <w:p w14:paraId="151A94CB" w14:textId="77777777" w:rsidR="00926919" w:rsidRPr="0042051E" w:rsidRDefault="00926919" w:rsidP="0042051E">
      <w:pPr>
        <w:spacing w:line="360" w:lineRule="auto"/>
        <w:jc w:val="center"/>
        <w:rPr>
          <w:rFonts w:ascii="Arial" w:hAnsi="Arial" w:cs="Arial"/>
        </w:rPr>
      </w:pPr>
      <w:r w:rsidRPr="0042051E">
        <w:rPr>
          <w:rFonts w:ascii="Arial" w:hAnsi="Arial" w:cs="Arial"/>
          <w:noProof/>
          <w:lang w:val="en-US" w:eastAsia="en-US"/>
        </w:rPr>
        <w:drawing>
          <wp:inline distT="0" distB="0" distL="0" distR="0" wp14:anchorId="599139BF" wp14:editId="15C5CDAF">
            <wp:extent cx="4363836" cy="1295621"/>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63836" cy="1295621"/>
                    </a:xfrm>
                    <a:prstGeom prst="rect">
                      <a:avLst/>
                    </a:prstGeom>
                  </pic:spPr>
                </pic:pic>
              </a:graphicData>
            </a:graphic>
          </wp:inline>
        </w:drawing>
      </w:r>
    </w:p>
    <w:p w14:paraId="073A901B" w14:textId="77777777" w:rsidR="00590003" w:rsidRPr="00E74095" w:rsidRDefault="00590003" w:rsidP="00590003">
      <w:pPr>
        <w:spacing w:line="360" w:lineRule="auto"/>
        <w:jc w:val="both"/>
        <w:rPr>
          <w:rFonts w:ascii="Arial" w:hAnsi="Arial" w:cs="Arial"/>
          <w:sz w:val="10"/>
          <w:szCs w:val="10"/>
          <w:highlight w:val="yellow"/>
        </w:rPr>
      </w:pPr>
    </w:p>
    <w:p w14:paraId="6CB71EA4" w14:textId="208AF593" w:rsidR="00590003" w:rsidRPr="000A28A0" w:rsidRDefault="00590003" w:rsidP="00590003">
      <w:pPr>
        <w:jc w:val="center"/>
        <w:rPr>
          <w:rFonts w:ascii="Arial" w:hAnsi="Arial" w:cs="Arial"/>
          <w:b/>
          <w:sz w:val="20"/>
          <w:szCs w:val="20"/>
          <w:highlight w:val="yellow"/>
        </w:rPr>
      </w:pPr>
      <w:r w:rsidRPr="000A28A0">
        <w:rPr>
          <w:rFonts w:ascii="Arial" w:hAnsi="Arial" w:cs="Arial"/>
          <w:b/>
          <w:sz w:val="20"/>
          <w:szCs w:val="20"/>
          <w:highlight w:val="yellow"/>
        </w:rPr>
        <w:t xml:space="preserve">Fig. </w:t>
      </w:r>
      <w:r w:rsidR="001B1C1D">
        <w:rPr>
          <w:rFonts w:ascii="Arial" w:hAnsi="Arial" w:cs="Arial"/>
          <w:b/>
          <w:sz w:val="20"/>
          <w:szCs w:val="20"/>
          <w:highlight w:val="yellow"/>
        </w:rPr>
        <w:t>10</w:t>
      </w:r>
      <w:r w:rsidRPr="000A28A0">
        <w:rPr>
          <w:rFonts w:ascii="Arial" w:hAnsi="Arial" w:cs="Arial"/>
          <w:b/>
          <w:sz w:val="20"/>
          <w:szCs w:val="20"/>
          <w:highlight w:val="yellow"/>
        </w:rPr>
        <w:t xml:space="preserve">. </w:t>
      </w:r>
      <w:r>
        <w:rPr>
          <w:rFonts w:ascii="Arial" w:hAnsi="Arial" w:cs="Arial"/>
          <w:b/>
          <w:sz w:val="20"/>
          <w:szCs w:val="20"/>
          <w:highlight w:val="yellow"/>
        </w:rPr>
        <w:t>Identificación de temas y subtemas</w:t>
      </w:r>
    </w:p>
    <w:p w14:paraId="481F7AAE" w14:textId="404544F6" w:rsidR="00590003" w:rsidRPr="0042051E" w:rsidRDefault="00590003" w:rsidP="00590003">
      <w:pPr>
        <w:jc w:val="center"/>
        <w:rPr>
          <w:rFonts w:ascii="Arial" w:hAnsi="Arial" w:cs="Arial"/>
        </w:rPr>
      </w:pPr>
      <w:r w:rsidRPr="000A28A0">
        <w:rPr>
          <w:rFonts w:ascii="Arial" w:hAnsi="Arial" w:cs="Arial"/>
          <w:b/>
          <w:sz w:val="20"/>
          <w:szCs w:val="20"/>
          <w:highlight w:val="yellow"/>
        </w:rPr>
        <w:t xml:space="preserve">Fuente: </w:t>
      </w:r>
      <w:r>
        <w:rPr>
          <w:rFonts w:ascii="Arial" w:hAnsi="Arial" w:cs="Arial"/>
          <w:b/>
          <w:sz w:val="20"/>
          <w:szCs w:val="20"/>
          <w:highlight w:val="yellow"/>
        </w:rPr>
        <w:t>Curso de instrucción bibliográfica a usuarios profesional</w:t>
      </w:r>
      <w:r w:rsidRPr="000A28A0">
        <w:rPr>
          <w:rFonts w:ascii="Arial" w:hAnsi="Arial" w:cs="Arial"/>
          <w:b/>
          <w:sz w:val="20"/>
          <w:szCs w:val="20"/>
          <w:highlight w:val="yellow"/>
        </w:rPr>
        <w:t>, 2017</w:t>
      </w:r>
    </w:p>
    <w:p w14:paraId="7AB23DD9" w14:textId="77777777" w:rsidR="00590003" w:rsidRDefault="00590003" w:rsidP="00590003">
      <w:pPr>
        <w:spacing w:line="360" w:lineRule="auto"/>
        <w:jc w:val="both"/>
        <w:rPr>
          <w:rFonts w:ascii="Arial" w:hAnsi="Arial" w:cs="Arial"/>
        </w:rPr>
      </w:pPr>
    </w:p>
    <w:p w14:paraId="563A3B08" w14:textId="77777777" w:rsidR="006D4571" w:rsidRPr="000A7A7E" w:rsidRDefault="006D4571" w:rsidP="00590003">
      <w:pPr>
        <w:spacing w:line="360" w:lineRule="auto"/>
        <w:jc w:val="both"/>
        <w:rPr>
          <w:rFonts w:ascii="Arial" w:hAnsi="Arial" w:cs="Arial"/>
        </w:rPr>
      </w:pPr>
    </w:p>
    <w:p w14:paraId="5BACBD7B" w14:textId="29381ADA" w:rsidR="00926919" w:rsidRPr="0042051E" w:rsidRDefault="00911A53" w:rsidP="0042051E">
      <w:pPr>
        <w:spacing w:line="360" w:lineRule="auto"/>
        <w:jc w:val="both"/>
        <w:rPr>
          <w:rFonts w:ascii="Arial" w:hAnsi="Arial" w:cs="Arial"/>
        </w:rPr>
      </w:pPr>
      <w:r>
        <w:rPr>
          <w:rFonts w:ascii="Arial" w:hAnsi="Arial" w:cs="Arial"/>
        </w:rPr>
        <w:t>Esto ayudará</w:t>
      </w:r>
      <w:r w:rsidR="005F7423" w:rsidRPr="0042051E">
        <w:rPr>
          <w:rFonts w:ascii="Arial" w:hAnsi="Arial" w:cs="Arial"/>
        </w:rPr>
        <w:t xml:space="preserve"> a reducir el tiempo de búsqueda y preparar elementos para </w:t>
      </w:r>
      <w:r>
        <w:rPr>
          <w:rFonts w:ascii="Arial" w:hAnsi="Arial" w:cs="Arial"/>
        </w:rPr>
        <w:t>elaborar estrategias de recuperación de información.</w:t>
      </w:r>
    </w:p>
    <w:p w14:paraId="4135F74D" w14:textId="77777777" w:rsidR="005F7423" w:rsidRPr="0042051E" w:rsidRDefault="005F7423" w:rsidP="0042051E">
      <w:pPr>
        <w:spacing w:line="360" w:lineRule="auto"/>
        <w:jc w:val="both"/>
        <w:rPr>
          <w:rFonts w:ascii="Arial" w:hAnsi="Arial" w:cs="Arial"/>
        </w:rPr>
      </w:pPr>
    </w:p>
    <w:p w14:paraId="22489178" w14:textId="31818A09" w:rsidR="00926919" w:rsidRPr="00911A53" w:rsidRDefault="00911A53" w:rsidP="00525A20">
      <w:pPr>
        <w:pStyle w:val="Prrafodelista"/>
        <w:numPr>
          <w:ilvl w:val="0"/>
          <w:numId w:val="20"/>
        </w:numPr>
        <w:spacing w:line="360" w:lineRule="auto"/>
        <w:jc w:val="both"/>
        <w:rPr>
          <w:rFonts w:ascii="Arial" w:hAnsi="Arial" w:cs="Arial"/>
        </w:rPr>
      </w:pPr>
      <w:r w:rsidRPr="00911A53">
        <w:rPr>
          <w:rFonts w:ascii="Arial" w:hAnsi="Arial" w:cs="Arial"/>
        </w:rPr>
        <w:t xml:space="preserve">Desglose de subtemas. </w:t>
      </w:r>
      <w:r w:rsidR="00926919" w:rsidRPr="00911A53">
        <w:rPr>
          <w:rFonts w:ascii="Arial" w:hAnsi="Arial" w:cs="Arial"/>
        </w:rPr>
        <w:t>Ejemplo:</w:t>
      </w:r>
    </w:p>
    <w:p w14:paraId="55017C70" w14:textId="77777777" w:rsidR="00926919" w:rsidRPr="00911A53" w:rsidRDefault="00926919" w:rsidP="00911A53">
      <w:pPr>
        <w:spacing w:line="360" w:lineRule="auto"/>
        <w:jc w:val="both"/>
        <w:rPr>
          <w:rFonts w:ascii="Arial" w:hAnsi="Arial" w:cs="Arial"/>
        </w:rPr>
      </w:pPr>
    </w:p>
    <w:p w14:paraId="350FB858" w14:textId="77777777" w:rsidR="00926919" w:rsidRPr="0042051E" w:rsidRDefault="00926919" w:rsidP="0042051E">
      <w:pPr>
        <w:spacing w:line="360" w:lineRule="auto"/>
        <w:jc w:val="both"/>
        <w:rPr>
          <w:rFonts w:ascii="Arial" w:hAnsi="Arial" w:cs="Arial"/>
        </w:rPr>
      </w:pPr>
      <w:r w:rsidRPr="0042051E">
        <w:rPr>
          <w:rFonts w:ascii="Arial" w:hAnsi="Arial" w:cs="Arial"/>
          <w:noProof/>
          <w:lang w:val="en-US" w:eastAsia="en-US"/>
        </w:rPr>
        <w:lastRenderedPageBreak/>
        <w:drawing>
          <wp:inline distT="0" distB="0" distL="0" distR="0" wp14:anchorId="349B7D32" wp14:editId="4C1EC520">
            <wp:extent cx="5612130" cy="2237105"/>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2237105"/>
                    </a:xfrm>
                    <a:prstGeom prst="rect">
                      <a:avLst/>
                    </a:prstGeom>
                  </pic:spPr>
                </pic:pic>
              </a:graphicData>
            </a:graphic>
          </wp:inline>
        </w:drawing>
      </w:r>
    </w:p>
    <w:p w14:paraId="4D05AD56" w14:textId="77777777" w:rsidR="00911A53" w:rsidRPr="00E74095" w:rsidRDefault="00911A53" w:rsidP="00911A53">
      <w:pPr>
        <w:spacing w:line="360" w:lineRule="auto"/>
        <w:jc w:val="both"/>
        <w:rPr>
          <w:rFonts w:ascii="Arial" w:hAnsi="Arial" w:cs="Arial"/>
          <w:sz w:val="10"/>
          <w:szCs w:val="10"/>
          <w:highlight w:val="yellow"/>
        </w:rPr>
      </w:pPr>
    </w:p>
    <w:p w14:paraId="6DD79B2D" w14:textId="11740999" w:rsidR="00911A53" w:rsidRPr="000A28A0" w:rsidRDefault="00911A53" w:rsidP="00911A53">
      <w:pPr>
        <w:jc w:val="center"/>
        <w:rPr>
          <w:rFonts w:ascii="Arial" w:hAnsi="Arial" w:cs="Arial"/>
          <w:b/>
          <w:sz w:val="20"/>
          <w:szCs w:val="20"/>
          <w:highlight w:val="yellow"/>
        </w:rPr>
      </w:pPr>
      <w:r w:rsidRPr="000A28A0">
        <w:rPr>
          <w:rFonts w:ascii="Arial" w:hAnsi="Arial" w:cs="Arial"/>
          <w:b/>
          <w:sz w:val="20"/>
          <w:szCs w:val="20"/>
          <w:highlight w:val="yellow"/>
        </w:rPr>
        <w:t xml:space="preserve">Fig. </w:t>
      </w:r>
      <w:r w:rsidR="001B1C1D">
        <w:rPr>
          <w:rFonts w:ascii="Arial" w:hAnsi="Arial" w:cs="Arial"/>
          <w:b/>
          <w:sz w:val="20"/>
          <w:szCs w:val="20"/>
          <w:highlight w:val="yellow"/>
        </w:rPr>
        <w:t>11</w:t>
      </w:r>
      <w:r w:rsidRPr="000A28A0">
        <w:rPr>
          <w:rFonts w:ascii="Arial" w:hAnsi="Arial" w:cs="Arial"/>
          <w:b/>
          <w:sz w:val="20"/>
          <w:szCs w:val="20"/>
          <w:highlight w:val="yellow"/>
        </w:rPr>
        <w:t xml:space="preserve">. </w:t>
      </w:r>
      <w:r>
        <w:rPr>
          <w:rFonts w:ascii="Arial" w:hAnsi="Arial" w:cs="Arial"/>
          <w:b/>
          <w:sz w:val="20"/>
          <w:szCs w:val="20"/>
          <w:highlight w:val="yellow"/>
        </w:rPr>
        <w:t>Desglose de subtemas</w:t>
      </w:r>
    </w:p>
    <w:p w14:paraId="0368F7FA" w14:textId="77777777" w:rsidR="00911A53" w:rsidRPr="0042051E" w:rsidRDefault="00911A53" w:rsidP="00911A53">
      <w:pPr>
        <w:jc w:val="center"/>
        <w:rPr>
          <w:rFonts w:ascii="Arial" w:hAnsi="Arial" w:cs="Arial"/>
        </w:rPr>
      </w:pPr>
      <w:r w:rsidRPr="000A28A0">
        <w:rPr>
          <w:rFonts w:ascii="Arial" w:hAnsi="Arial" w:cs="Arial"/>
          <w:b/>
          <w:sz w:val="20"/>
          <w:szCs w:val="20"/>
          <w:highlight w:val="yellow"/>
        </w:rPr>
        <w:t xml:space="preserve">Fuente: </w:t>
      </w:r>
      <w:r>
        <w:rPr>
          <w:rFonts w:ascii="Arial" w:hAnsi="Arial" w:cs="Arial"/>
          <w:b/>
          <w:sz w:val="20"/>
          <w:szCs w:val="20"/>
          <w:highlight w:val="yellow"/>
        </w:rPr>
        <w:t>Curso de instrucción bibliográfica a usuarios profesional</w:t>
      </w:r>
      <w:r w:rsidRPr="000A28A0">
        <w:rPr>
          <w:rFonts w:ascii="Arial" w:hAnsi="Arial" w:cs="Arial"/>
          <w:b/>
          <w:sz w:val="20"/>
          <w:szCs w:val="20"/>
          <w:highlight w:val="yellow"/>
        </w:rPr>
        <w:t>, 2017</w:t>
      </w:r>
    </w:p>
    <w:p w14:paraId="6CFDD136" w14:textId="77777777" w:rsidR="00911A53" w:rsidRDefault="00911A53" w:rsidP="00911A53">
      <w:pPr>
        <w:spacing w:line="360" w:lineRule="auto"/>
        <w:jc w:val="both"/>
        <w:rPr>
          <w:rFonts w:ascii="Arial" w:hAnsi="Arial" w:cs="Arial"/>
        </w:rPr>
      </w:pPr>
    </w:p>
    <w:p w14:paraId="1439E308" w14:textId="77777777" w:rsidR="00911A53" w:rsidRDefault="00911A53" w:rsidP="00911A53">
      <w:pPr>
        <w:spacing w:line="360" w:lineRule="auto"/>
        <w:jc w:val="both"/>
        <w:rPr>
          <w:rFonts w:ascii="Arial" w:hAnsi="Arial" w:cs="Arial"/>
        </w:rPr>
      </w:pPr>
    </w:p>
    <w:p w14:paraId="62085140" w14:textId="72DA7B1E" w:rsidR="00926919" w:rsidRPr="0042051E" w:rsidRDefault="001C2130" w:rsidP="00911A53">
      <w:pPr>
        <w:spacing w:line="360" w:lineRule="auto"/>
        <w:ind w:firstLine="709"/>
        <w:jc w:val="both"/>
        <w:rPr>
          <w:rFonts w:ascii="Arial" w:hAnsi="Arial" w:cs="Arial"/>
        </w:rPr>
      </w:pPr>
      <w:r w:rsidRPr="0042051E">
        <w:rPr>
          <w:rFonts w:ascii="Arial" w:hAnsi="Arial" w:cs="Arial"/>
        </w:rPr>
        <w:t xml:space="preserve">Funciona para identificar las palabras clave relacionadas con el tema y entender los alcances de la </w:t>
      </w:r>
      <w:r w:rsidR="00911A53">
        <w:rPr>
          <w:rFonts w:ascii="Arial" w:hAnsi="Arial" w:cs="Arial"/>
        </w:rPr>
        <w:t>materia</w:t>
      </w:r>
      <w:r w:rsidR="002F41B1" w:rsidRPr="0042051E">
        <w:rPr>
          <w:rFonts w:ascii="Arial" w:hAnsi="Arial" w:cs="Arial"/>
        </w:rPr>
        <w:t xml:space="preserve">, </w:t>
      </w:r>
      <w:r w:rsidR="00151A1F" w:rsidRPr="0042051E">
        <w:rPr>
          <w:rFonts w:ascii="Arial" w:hAnsi="Arial" w:cs="Arial"/>
        </w:rPr>
        <w:t>además definir términos principales de una rama del conocimiento.</w:t>
      </w:r>
    </w:p>
    <w:p w14:paraId="483D976A" w14:textId="77777777" w:rsidR="000A3FC1" w:rsidRPr="0042051E" w:rsidRDefault="000A3FC1" w:rsidP="0042051E">
      <w:pPr>
        <w:spacing w:line="360" w:lineRule="auto"/>
        <w:jc w:val="both"/>
        <w:rPr>
          <w:rFonts w:ascii="Arial" w:hAnsi="Arial" w:cs="Arial"/>
        </w:rPr>
      </w:pPr>
    </w:p>
    <w:p w14:paraId="33277857" w14:textId="2A93330F" w:rsidR="00926919" w:rsidRPr="00911A53" w:rsidRDefault="00926919" w:rsidP="00525A20">
      <w:pPr>
        <w:pStyle w:val="Prrafodelista"/>
        <w:numPr>
          <w:ilvl w:val="0"/>
          <w:numId w:val="20"/>
        </w:numPr>
        <w:spacing w:line="360" w:lineRule="auto"/>
        <w:jc w:val="both"/>
        <w:rPr>
          <w:rFonts w:ascii="Arial" w:hAnsi="Arial" w:cs="Arial"/>
        </w:rPr>
      </w:pPr>
      <w:r w:rsidRPr="00911A53">
        <w:rPr>
          <w:rFonts w:ascii="Arial" w:hAnsi="Arial" w:cs="Arial"/>
        </w:rPr>
        <w:t>Palabras clave</w:t>
      </w:r>
      <w:r w:rsidR="00911A53" w:rsidRPr="00911A53">
        <w:rPr>
          <w:rFonts w:ascii="Arial" w:hAnsi="Arial" w:cs="Arial"/>
        </w:rPr>
        <w:t xml:space="preserve">. </w:t>
      </w:r>
      <w:r w:rsidR="00911A53">
        <w:rPr>
          <w:rFonts w:ascii="Arial" w:hAnsi="Arial" w:cs="Arial"/>
        </w:rPr>
        <w:t>E</w:t>
      </w:r>
      <w:r w:rsidRPr="00911A53">
        <w:rPr>
          <w:rFonts w:ascii="Arial" w:hAnsi="Arial" w:cs="Arial"/>
        </w:rPr>
        <w:t xml:space="preserve">jemplo: </w:t>
      </w:r>
    </w:p>
    <w:p w14:paraId="0C4066FE" w14:textId="77777777" w:rsidR="00926919" w:rsidRPr="00911A53" w:rsidRDefault="00926919" w:rsidP="00911A53">
      <w:pPr>
        <w:spacing w:line="360" w:lineRule="auto"/>
        <w:jc w:val="both"/>
        <w:rPr>
          <w:rFonts w:ascii="Arial" w:hAnsi="Arial" w:cs="Arial"/>
        </w:rPr>
      </w:pPr>
    </w:p>
    <w:p w14:paraId="1DBBD965" w14:textId="77777777" w:rsidR="00926919" w:rsidRPr="0042051E" w:rsidRDefault="00926919" w:rsidP="0042051E">
      <w:pPr>
        <w:spacing w:line="360" w:lineRule="auto"/>
        <w:jc w:val="both"/>
        <w:rPr>
          <w:rFonts w:ascii="Arial" w:hAnsi="Arial" w:cs="Arial"/>
        </w:rPr>
      </w:pPr>
      <w:r w:rsidRPr="0042051E">
        <w:rPr>
          <w:rFonts w:ascii="Arial" w:hAnsi="Arial" w:cs="Arial"/>
          <w:noProof/>
          <w:lang w:val="en-US" w:eastAsia="en-US"/>
        </w:rPr>
        <w:drawing>
          <wp:inline distT="0" distB="0" distL="0" distR="0" wp14:anchorId="537D2DEC" wp14:editId="045793A6">
            <wp:extent cx="5612130" cy="1211580"/>
            <wp:effectExtent l="0" t="0" r="127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1211580"/>
                    </a:xfrm>
                    <a:prstGeom prst="rect">
                      <a:avLst/>
                    </a:prstGeom>
                  </pic:spPr>
                </pic:pic>
              </a:graphicData>
            </a:graphic>
          </wp:inline>
        </w:drawing>
      </w:r>
    </w:p>
    <w:p w14:paraId="30038901" w14:textId="77777777" w:rsidR="00911A53" w:rsidRPr="00E74095" w:rsidRDefault="00911A53" w:rsidP="00911A53">
      <w:pPr>
        <w:spacing w:line="360" w:lineRule="auto"/>
        <w:jc w:val="both"/>
        <w:rPr>
          <w:rFonts w:ascii="Arial" w:hAnsi="Arial" w:cs="Arial"/>
          <w:sz w:val="10"/>
          <w:szCs w:val="10"/>
          <w:highlight w:val="yellow"/>
        </w:rPr>
      </w:pPr>
    </w:p>
    <w:p w14:paraId="12ABC8E0" w14:textId="573C1865" w:rsidR="00911A53" w:rsidRPr="000A28A0" w:rsidRDefault="00911A53" w:rsidP="00911A53">
      <w:pPr>
        <w:jc w:val="center"/>
        <w:rPr>
          <w:rFonts w:ascii="Arial" w:hAnsi="Arial" w:cs="Arial"/>
          <w:b/>
          <w:sz w:val="20"/>
          <w:szCs w:val="20"/>
          <w:highlight w:val="yellow"/>
        </w:rPr>
      </w:pPr>
      <w:r w:rsidRPr="000A28A0">
        <w:rPr>
          <w:rFonts w:ascii="Arial" w:hAnsi="Arial" w:cs="Arial"/>
          <w:b/>
          <w:sz w:val="20"/>
          <w:szCs w:val="20"/>
          <w:highlight w:val="yellow"/>
        </w:rPr>
        <w:t xml:space="preserve">Fig. </w:t>
      </w:r>
      <w:r w:rsidR="001B1C1D">
        <w:rPr>
          <w:rFonts w:ascii="Arial" w:hAnsi="Arial" w:cs="Arial"/>
          <w:b/>
          <w:sz w:val="20"/>
          <w:szCs w:val="20"/>
          <w:highlight w:val="yellow"/>
        </w:rPr>
        <w:t>12</w:t>
      </w:r>
      <w:r w:rsidRPr="000A28A0">
        <w:rPr>
          <w:rFonts w:ascii="Arial" w:hAnsi="Arial" w:cs="Arial"/>
          <w:b/>
          <w:sz w:val="20"/>
          <w:szCs w:val="20"/>
          <w:highlight w:val="yellow"/>
        </w:rPr>
        <w:t xml:space="preserve">. </w:t>
      </w:r>
      <w:r>
        <w:rPr>
          <w:rFonts w:ascii="Arial" w:hAnsi="Arial" w:cs="Arial"/>
          <w:b/>
          <w:sz w:val="20"/>
          <w:szCs w:val="20"/>
          <w:highlight w:val="yellow"/>
        </w:rPr>
        <w:t>Palabras clave</w:t>
      </w:r>
    </w:p>
    <w:p w14:paraId="63460739" w14:textId="77777777" w:rsidR="00911A53" w:rsidRPr="0042051E" w:rsidRDefault="00911A53" w:rsidP="00911A53">
      <w:pPr>
        <w:jc w:val="center"/>
        <w:rPr>
          <w:rFonts w:ascii="Arial" w:hAnsi="Arial" w:cs="Arial"/>
        </w:rPr>
      </w:pPr>
      <w:r w:rsidRPr="000A28A0">
        <w:rPr>
          <w:rFonts w:ascii="Arial" w:hAnsi="Arial" w:cs="Arial"/>
          <w:b/>
          <w:sz w:val="20"/>
          <w:szCs w:val="20"/>
          <w:highlight w:val="yellow"/>
        </w:rPr>
        <w:t xml:space="preserve">Fuente: </w:t>
      </w:r>
      <w:r>
        <w:rPr>
          <w:rFonts w:ascii="Arial" w:hAnsi="Arial" w:cs="Arial"/>
          <w:b/>
          <w:sz w:val="20"/>
          <w:szCs w:val="20"/>
          <w:highlight w:val="yellow"/>
        </w:rPr>
        <w:t>Curso de instrucción bibliográfica a usuarios profesional</w:t>
      </w:r>
      <w:r w:rsidRPr="000A28A0">
        <w:rPr>
          <w:rFonts w:ascii="Arial" w:hAnsi="Arial" w:cs="Arial"/>
          <w:b/>
          <w:sz w:val="20"/>
          <w:szCs w:val="20"/>
          <w:highlight w:val="yellow"/>
        </w:rPr>
        <w:t>, 2017</w:t>
      </w:r>
    </w:p>
    <w:p w14:paraId="10900B59" w14:textId="77777777" w:rsidR="00911A53" w:rsidRDefault="00911A53" w:rsidP="00911A53">
      <w:pPr>
        <w:spacing w:line="360" w:lineRule="auto"/>
        <w:jc w:val="both"/>
        <w:rPr>
          <w:rFonts w:ascii="Arial" w:hAnsi="Arial" w:cs="Arial"/>
        </w:rPr>
      </w:pPr>
    </w:p>
    <w:p w14:paraId="585E4908" w14:textId="4FC94ECF" w:rsidR="00926919" w:rsidRPr="0042051E" w:rsidRDefault="00911A53" w:rsidP="0042051E">
      <w:pPr>
        <w:spacing w:line="360" w:lineRule="auto"/>
        <w:jc w:val="both"/>
        <w:rPr>
          <w:rFonts w:ascii="Arial" w:hAnsi="Arial" w:cs="Arial"/>
        </w:rPr>
      </w:pPr>
      <w:r>
        <w:rPr>
          <w:rFonts w:ascii="Arial" w:hAnsi="Arial" w:cs="Arial"/>
        </w:rPr>
        <w:t xml:space="preserve">Este </w:t>
      </w:r>
      <w:r w:rsidR="001C2130" w:rsidRPr="0042051E">
        <w:rPr>
          <w:rFonts w:ascii="Arial" w:hAnsi="Arial" w:cs="Arial"/>
        </w:rPr>
        <w:t xml:space="preserve">ejercicio ayuda a </w:t>
      </w:r>
      <w:r>
        <w:rPr>
          <w:rFonts w:ascii="Arial" w:hAnsi="Arial" w:cs="Arial"/>
        </w:rPr>
        <w:t>comprender</w:t>
      </w:r>
      <w:r w:rsidR="001C2130" w:rsidRPr="0042051E">
        <w:rPr>
          <w:rFonts w:ascii="Arial" w:hAnsi="Arial" w:cs="Arial"/>
        </w:rPr>
        <w:t xml:space="preserve"> la importancia de cre</w:t>
      </w:r>
      <w:r>
        <w:rPr>
          <w:rFonts w:ascii="Arial" w:hAnsi="Arial" w:cs="Arial"/>
        </w:rPr>
        <w:t>ar una lista de palabras clave.</w:t>
      </w:r>
    </w:p>
    <w:p w14:paraId="392B3972" w14:textId="77777777" w:rsidR="00926919" w:rsidRPr="0042051E" w:rsidRDefault="00926919" w:rsidP="0042051E">
      <w:pPr>
        <w:spacing w:line="360" w:lineRule="auto"/>
        <w:jc w:val="both"/>
        <w:rPr>
          <w:rFonts w:ascii="Arial" w:hAnsi="Arial" w:cs="Arial"/>
        </w:rPr>
      </w:pPr>
    </w:p>
    <w:p w14:paraId="3A32DAC0" w14:textId="32CC39EB" w:rsidR="00926919" w:rsidRPr="00911A53" w:rsidRDefault="00926919" w:rsidP="00525A20">
      <w:pPr>
        <w:pStyle w:val="Prrafodelista"/>
        <w:numPr>
          <w:ilvl w:val="0"/>
          <w:numId w:val="20"/>
        </w:numPr>
        <w:spacing w:line="360" w:lineRule="auto"/>
        <w:jc w:val="both"/>
        <w:rPr>
          <w:rFonts w:ascii="Arial" w:hAnsi="Arial" w:cs="Arial"/>
        </w:rPr>
      </w:pPr>
      <w:r w:rsidRPr="00911A53">
        <w:rPr>
          <w:rFonts w:ascii="Arial" w:hAnsi="Arial" w:cs="Arial"/>
        </w:rPr>
        <w:t>Identificar tipos de contenidos</w:t>
      </w:r>
      <w:r w:rsidR="00911A53" w:rsidRPr="00911A53">
        <w:rPr>
          <w:rFonts w:ascii="Arial" w:hAnsi="Arial" w:cs="Arial"/>
        </w:rPr>
        <w:t xml:space="preserve">. </w:t>
      </w:r>
      <w:r w:rsidRPr="00911A53">
        <w:rPr>
          <w:rFonts w:ascii="Arial" w:hAnsi="Arial" w:cs="Arial"/>
        </w:rPr>
        <w:t>Ejemplo:</w:t>
      </w:r>
    </w:p>
    <w:p w14:paraId="4BFECDB1" w14:textId="77777777" w:rsidR="00926919" w:rsidRPr="00911A53" w:rsidRDefault="00926919" w:rsidP="00911A53">
      <w:pPr>
        <w:spacing w:line="360" w:lineRule="auto"/>
        <w:jc w:val="both"/>
        <w:rPr>
          <w:rFonts w:ascii="Arial" w:hAnsi="Arial" w:cs="Arial"/>
        </w:rPr>
      </w:pPr>
    </w:p>
    <w:p w14:paraId="0925E642" w14:textId="77777777" w:rsidR="00926919" w:rsidRPr="0042051E" w:rsidRDefault="00926919" w:rsidP="0042051E">
      <w:pPr>
        <w:spacing w:line="360" w:lineRule="auto"/>
        <w:jc w:val="both"/>
        <w:rPr>
          <w:rFonts w:ascii="Arial" w:hAnsi="Arial" w:cs="Arial"/>
        </w:rPr>
      </w:pPr>
      <w:r w:rsidRPr="0042051E">
        <w:rPr>
          <w:rFonts w:ascii="Arial" w:hAnsi="Arial" w:cs="Arial"/>
          <w:noProof/>
          <w:lang w:val="en-US" w:eastAsia="en-US"/>
        </w:rPr>
        <w:lastRenderedPageBreak/>
        <w:drawing>
          <wp:inline distT="0" distB="0" distL="0" distR="0" wp14:anchorId="2EC803C6" wp14:editId="4A458CCF">
            <wp:extent cx="5612130" cy="2211705"/>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2211705"/>
                    </a:xfrm>
                    <a:prstGeom prst="rect">
                      <a:avLst/>
                    </a:prstGeom>
                  </pic:spPr>
                </pic:pic>
              </a:graphicData>
            </a:graphic>
          </wp:inline>
        </w:drawing>
      </w:r>
    </w:p>
    <w:p w14:paraId="192C3BD0" w14:textId="77777777" w:rsidR="00911A53" w:rsidRPr="00E74095" w:rsidRDefault="00911A53" w:rsidP="00911A53">
      <w:pPr>
        <w:spacing w:line="360" w:lineRule="auto"/>
        <w:jc w:val="both"/>
        <w:rPr>
          <w:rFonts w:ascii="Arial" w:hAnsi="Arial" w:cs="Arial"/>
          <w:sz w:val="10"/>
          <w:szCs w:val="10"/>
          <w:highlight w:val="yellow"/>
        </w:rPr>
      </w:pPr>
    </w:p>
    <w:p w14:paraId="50FF51A2" w14:textId="61EABC6F" w:rsidR="00911A53" w:rsidRPr="000A28A0" w:rsidRDefault="00911A53" w:rsidP="00911A53">
      <w:pPr>
        <w:jc w:val="center"/>
        <w:rPr>
          <w:rFonts w:ascii="Arial" w:hAnsi="Arial" w:cs="Arial"/>
          <w:b/>
          <w:sz w:val="20"/>
          <w:szCs w:val="20"/>
          <w:highlight w:val="yellow"/>
        </w:rPr>
      </w:pPr>
      <w:r w:rsidRPr="000A28A0">
        <w:rPr>
          <w:rFonts w:ascii="Arial" w:hAnsi="Arial" w:cs="Arial"/>
          <w:b/>
          <w:sz w:val="20"/>
          <w:szCs w:val="20"/>
          <w:highlight w:val="yellow"/>
        </w:rPr>
        <w:t xml:space="preserve">Fig. </w:t>
      </w:r>
      <w:r w:rsidR="001B1C1D">
        <w:rPr>
          <w:rFonts w:ascii="Arial" w:hAnsi="Arial" w:cs="Arial"/>
          <w:b/>
          <w:sz w:val="20"/>
          <w:szCs w:val="20"/>
          <w:highlight w:val="yellow"/>
        </w:rPr>
        <w:t>13</w:t>
      </w:r>
      <w:r w:rsidRPr="000A28A0">
        <w:rPr>
          <w:rFonts w:ascii="Arial" w:hAnsi="Arial" w:cs="Arial"/>
          <w:b/>
          <w:sz w:val="20"/>
          <w:szCs w:val="20"/>
          <w:highlight w:val="yellow"/>
        </w:rPr>
        <w:t xml:space="preserve">. </w:t>
      </w:r>
      <w:r>
        <w:rPr>
          <w:rFonts w:ascii="Arial" w:hAnsi="Arial" w:cs="Arial"/>
          <w:b/>
          <w:sz w:val="20"/>
          <w:szCs w:val="20"/>
          <w:highlight w:val="yellow"/>
        </w:rPr>
        <w:t>Tipos de contenido</w:t>
      </w:r>
    </w:p>
    <w:p w14:paraId="6DEBA118" w14:textId="77777777" w:rsidR="00911A53" w:rsidRPr="0042051E" w:rsidRDefault="00911A53" w:rsidP="00911A53">
      <w:pPr>
        <w:jc w:val="center"/>
        <w:rPr>
          <w:rFonts w:ascii="Arial" w:hAnsi="Arial" w:cs="Arial"/>
        </w:rPr>
      </w:pPr>
      <w:r w:rsidRPr="000A28A0">
        <w:rPr>
          <w:rFonts w:ascii="Arial" w:hAnsi="Arial" w:cs="Arial"/>
          <w:b/>
          <w:sz w:val="20"/>
          <w:szCs w:val="20"/>
          <w:highlight w:val="yellow"/>
        </w:rPr>
        <w:t xml:space="preserve">Fuente: </w:t>
      </w:r>
      <w:r>
        <w:rPr>
          <w:rFonts w:ascii="Arial" w:hAnsi="Arial" w:cs="Arial"/>
          <w:b/>
          <w:sz w:val="20"/>
          <w:szCs w:val="20"/>
          <w:highlight w:val="yellow"/>
        </w:rPr>
        <w:t>Curso de instrucción bibliográfica a usuarios profesional</w:t>
      </w:r>
      <w:r w:rsidRPr="000A28A0">
        <w:rPr>
          <w:rFonts w:ascii="Arial" w:hAnsi="Arial" w:cs="Arial"/>
          <w:b/>
          <w:sz w:val="20"/>
          <w:szCs w:val="20"/>
          <w:highlight w:val="yellow"/>
        </w:rPr>
        <w:t>, 2017</w:t>
      </w:r>
    </w:p>
    <w:p w14:paraId="03900F7B" w14:textId="77777777" w:rsidR="00911A53" w:rsidRDefault="00911A53" w:rsidP="00911A53">
      <w:pPr>
        <w:spacing w:line="360" w:lineRule="auto"/>
        <w:jc w:val="both"/>
        <w:rPr>
          <w:rFonts w:ascii="Arial" w:hAnsi="Arial" w:cs="Arial"/>
        </w:rPr>
      </w:pPr>
    </w:p>
    <w:p w14:paraId="008ACDDB" w14:textId="77777777" w:rsidR="00911A53" w:rsidRDefault="00911A53" w:rsidP="00911A53">
      <w:pPr>
        <w:spacing w:line="360" w:lineRule="auto"/>
        <w:jc w:val="both"/>
        <w:rPr>
          <w:rFonts w:ascii="Arial" w:hAnsi="Arial" w:cs="Arial"/>
        </w:rPr>
      </w:pPr>
    </w:p>
    <w:p w14:paraId="7F656CC9" w14:textId="12E930A1" w:rsidR="00926919" w:rsidRPr="0042051E" w:rsidRDefault="00B02262" w:rsidP="0042051E">
      <w:pPr>
        <w:spacing w:line="360" w:lineRule="auto"/>
        <w:jc w:val="both"/>
        <w:rPr>
          <w:rFonts w:ascii="Arial" w:hAnsi="Arial" w:cs="Arial"/>
        </w:rPr>
      </w:pPr>
      <w:r w:rsidRPr="0042051E">
        <w:rPr>
          <w:rFonts w:ascii="Arial" w:hAnsi="Arial" w:cs="Arial"/>
        </w:rPr>
        <w:t xml:space="preserve">Una vez que se tiene la lista de palabras clave </w:t>
      </w:r>
      <w:r w:rsidR="00EA327D" w:rsidRPr="0042051E">
        <w:rPr>
          <w:rFonts w:ascii="Arial" w:hAnsi="Arial" w:cs="Arial"/>
        </w:rPr>
        <w:t xml:space="preserve">y los temas ahora es importante reconocer en qué tipo de </w:t>
      </w:r>
      <w:r w:rsidR="00911A53">
        <w:rPr>
          <w:rFonts w:ascii="Arial" w:hAnsi="Arial" w:cs="Arial"/>
        </w:rPr>
        <w:t>recursos es necesario</w:t>
      </w:r>
      <w:r w:rsidR="00EA327D" w:rsidRPr="0042051E">
        <w:rPr>
          <w:rFonts w:ascii="Arial" w:hAnsi="Arial" w:cs="Arial"/>
        </w:rPr>
        <w:t xml:space="preserve"> buscar la información.</w:t>
      </w:r>
    </w:p>
    <w:p w14:paraId="73DB979B" w14:textId="77777777" w:rsidR="00926919" w:rsidRPr="0042051E" w:rsidRDefault="00926919" w:rsidP="0042051E">
      <w:pPr>
        <w:spacing w:line="360" w:lineRule="auto"/>
        <w:jc w:val="both"/>
        <w:rPr>
          <w:rFonts w:ascii="Arial" w:hAnsi="Arial" w:cs="Arial"/>
        </w:rPr>
      </w:pPr>
    </w:p>
    <w:p w14:paraId="4A54028E" w14:textId="77777777" w:rsidR="00926919" w:rsidRPr="0042051E" w:rsidRDefault="00926919" w:rsidP="0042051E">
      <w:pPr>
        <w:spacing w:line="360" w:lineRule="auto"/>
        <w:jc w:val="both"/>
        <w:rPr>
          <w:rFonts w:ascii="Arial" w:hAnsi="Arial" w:cs="Arial"/>
        </w:rPr>
      </w:pPr>
      <w:r w:rsidRPr="0042051E">
        <w:rPr>
          <w:rFonts w:ascii="Arial" w:hAnsi="Arial" w:cs="Arial"/>
        </w:rPr>
        <w:t xml:space="preserve">Al final de este paso se realiza una recapitulación de los elementos aprendidos </w:t>
      </w:r>
    </w:p>
    <w:p w14:paraId="13F2D522" w14:textId="77777777" w:rsidR="00926919" w:rsidRPr="0042051E" w:rsidRDefault="00926919" w:rsidP="0042051E">
      <w:pPr>
        <w:spacing w:line="360" w:lineRule="auto"/>
        <w:jc w:val="both"/>
        <w:rPr>
          <w:rFonts w:ascii="Arial" w:hAnsi="Arial" w:cs="Arial"/>
        </w:rPr>
      </w:pPr>
    </w:p>
    <w:p w14:paraId="65E74122" w14:textId="77777777" w:rsidR="00926919" w:rsidRPr="0042051E" w:rsidRDefault="00926919" w:rsidP="0042051E">
      <w:pPr>
        <w:spacing w:line="360" w:lineRule="auto"/>
        <w:jc w:val="both"/>
        <w:rPr>
          <w:rFonts w:ascii="Arial" w:hAnsi="Arial" w:cs="Arial"/>
        </w:rPr>
      </w:pPr>
      <w:r w:rsidRPr="0042051E">
        <w:rPr>
          <w:rFonts w:ascii="Arial" w:hAnsi="Arial" w:cs="Arial"/>
          <w:noProof/>
          <w:lang w:val="en-US" w:eastAsia="en-US"/>
        </w:rPr>
        <w:drawing>
          <wp:inline distT="0" distB="0" distL="0" distR="0" wp14:anchorId="6937BEC8" wp14:editId="1A9EF9D7">
            <wp:extent cx="5612130" cy="127825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1278255"/>
                    </a:xfrm>
                    <a:prstGeom prst="rect">
                      <a:avLst/>
                    </a:prstGeom>
                  </pic:spPr>
                </pic:pic>
              </a:graphicData>
            </a:graphic>
          </wp:inline>
        </w:drawing>
      </w:r>
    </w:p>
    <w:p w14:paraId="24F3F8E4" w14:textId="77777777" w:rsidR="00911A53" w:rsidRPr="00E74095" w:rsidRDefault="00911A53" w:rsidP="00911A53">
      <w:pPr>
        <w:spacing w:line="360" w:lineRule="auto"/>
        <w:jc w:val="both"/>
        <w:rPr>
          <w:rFonts w:ascii="Arial" w:hAnsi="Arial" w:cs="Arial"/>
          <w:sz w:val="10"/>
          <w:szCs w:val="10"/>
          <w:highlight w:val="yellow"/>
        </w:rPr>
      </w:pPr>
    </w:p>
    <w:p w14:paraId="3EA00969" w14:textId="4C3B8C07" w:rsidR="00911A53" w:rsidRPr="000A28A0" w:rsidRDefault="00911A53" w:rsidP="00911A53">
      <w:pPr>
        <w:jc w:val="center"/>
        <w:rPr>
          <w:rFonts w:ascii="Arial" w:hAnsi="Arial" w:cs="Arial"/>
          <w:b/>
          <w:sz w:val="20"/>
          <w:szCs w:val="20"/>
          <w:highlight w:val="yellow"/>
        </w:rPr>
      </w:pPr>
      <w:r w:rsidRPr="000A28A0">
        <w:rPr>
          <w:rFonts w:ascii="Arial" w:hAnsi="Arial" w:cs="Arial"/>
          <w:b/>
          <w:sz w:val="20"/>
          <w:szCs w:val="20"/>
          <w:highlight w:val="yellow"/>
        </w:rPr>
        <w:t xml:space="preserve">Fig. </w:t>
      </w:r>
      <w:r w:rsidR="001B1C1D">
        <w:rPr>
          <w:rFonts w:ascii="Arial" w:hAnsi="Arial" w:cs="Arial"/>
          <w:b/>
          <w:sz w:val="20"/>
          <w:szCs w:val="20"/>
          <w:highlight w:val="yellow"/>
        </w:rPr>
        <w:t>14</w:t>
      </w:r>
      <w:r w:rsidRPr="000A28A0">
        <w:rPr>
          <w:rFonts w:ascii="Arial" w:hAnsi="Arial" w:cs="Arial"/>
          <w:b/>
          <w:sz w:val="20"/>
          <w:szCs w:val="20"/>
          <w:highlight w:val="yellow"/>
        </w:rPr>
        <w:t xml:space="preserve">. </w:t>
      </w:r>
      <w:r>
        <w:rPr>
          <w:rFonts w:ascii="Arial" w:hAnsi="Arial" w:cs="Arial"/>
          <w:b/>
          <w:sz w:val="20"/>
          <w:szCs w:val="20"/>
          <w:highlight w:val="yellow"/>
        </w:rPr>
        <w:t>Evaluación del aprendizaje</w:t>
      </w:r>
    </w:p>
    <w:p w14:paraId="1C95DF08" w14:textId="77777777" w:rsidR="00911A53" w:rsidRPr="0042051E" w:rsidRDefault="00911A53" w:rsidP="00911A53">
      <w:pPr>
        <w:jc w:val="center"/>
        <w:rPr>
          <w:rFonts w:ascii="Arial" w:hAnsi="Arial" w:cs="Arial"/>
        </w:rPr>
      </w:pPr>
      <w:r w:rsidRPr="000A28A0">
        <w:rPr>
          <w:rFonts w:ascii="Arial" w:hAnsi="Arial" w:cs="Arial"/>
          <w:b/>
          <w:sz w:val="20"/>
          <w:szCs w:val="20"/>
          <w:highlight w:val="yellow"/>
        </w:rPr>
        <w:t xml:space="preserve">Fuente: </w:t>
      </w:r>
      <w:r>
        <w:rPr>
          <w:rFonts w:ascii="Arial" w:hAnsi="Arial" w:cs="Arial"/>
          <w:b/>
          <w:sz w:val="20"/>
          <w:szCs w:val="20"/>
          <w:highlight w:val="yellow"/>
        </w:rPr>
        <w:t>Curso de instrucción bibliográfica a usuarios profesional</w:t>
      </w:r>
      <w:r w:rsidRPr="000A28A0">
        <w:rPr>
          <w:rFonts w:ascii="Arial" w:hAnsi="Arial" w:cs="Arial"/>
          <w:b/>
          <w:sz w:val="20"/>
          <w:szCs w:val="20"/>
          <w:highlight w:val="yellow"/>
        </w:rPr>
        <w:t>, 2017</w:t>
      </w:r>
    </w:p>
    <w:p w14:paraId="3C9A003C" w14:textId="77777777" w:rsidR="00911A53" w:rsidRDefault="00911A53" w:rsidP="00911A53">
      <w:pPr>
        <w:spacing w:line="360" w:lineRule="auto"/>
        <w:jc w:val="both"/>
        <w:rPr>
          <w:rFonts w:ascii="Arial" w:hAnsi="Arial" w:cs="Arial"/>
        </w:rPr>
      </w:pPr>
    </w:p>
    <w:p w14:paraId="14FC6C60" w14:textId="77777777" w:rsidR="00911A53" w:rsidRDefault="00911A53" w:rsidP="00911A53">
      <w:pPr>
        <w:spacing w:line="360" w:lineRule="auto"/>
        <w:jc w:val="both"/>
        <w:rPr>
          <w:rFonts w:ascii="Arial" w:hAnsi="Arial" w:cs="Arial"/>
        </w:rPr>
      </w:pPr>
    </w:p>
    <w:p w14:paraId="3ADCF89C" w14:textId="55AE7CA8" w:rsidR="003952E7" w:rsidRPr="0042051E" w:rsidRDefault="00992AF2" w:rsidP="00911A53">
      <w:pPr>
        <w:spacing w:line="360" w:lineRule="auto"/>
        <w:ind w:firstLine="709"/>
        <w:jc w:val="both"/>
        <w:rPr>
          <w:rFonts w:ascii="Arial" w:hAnsi="Arial" w:cs="Arial"/>
        </w:rPr>
      </w:pPr>
      <w:r w:rsidRPr="0042051E">
        <w:rPr>
          <w:rFonts w:ascii="Arial" w:hAnsi="Arial" w:cs="Arial"/>
        </w:rPr>
        <w:t>Observar y escuchar lo que realmente se está pidiendo, l</w:t>
      </w:r>
      <w:r w:rsidR="009C7CEF" w:rsidRPr="0042051E">
        <w:rPr>
          <w:rFonts w:ascii="Arial" w:hAnsi="Arial" w:cs="Arial"/>
        </w:rPr>
        <w:t xml:space="preserve">eer </w:t>
      </w:r>
      <w:r w:rsidRPr="0042051E">
        <w:rPr>
          <w:rFonts w:ascii="Arial" w:hAnsi="Arial" w:cs="Arial"/>
        </w:rPr>
        <w:t>detalladamente la instrucción de la tarea o el trabajo de investigación es el primer paso elemental para tener éxito en la actividad.</w:t>
      </w:r>
    </w:p>
    <w:p w14:paraId="2FA5FCBD" w14:textId="77777777" w:rsidR="00406BF0" w:rsidRDefault="00406BF0" w:rsidP="0042051E">
      <w:pPr>
        <w:spacing w:line="360" w:lineRule="auto"/>
        <w:jc w:val="both"/>
        <w:rPr>
          <w:rFonts w:ascii="Arial" w:hAnsi="Arial" w:cs="Arial"/>
        </w:rPr>
      </w:pPr>
    </w:p>
    <w:p w14:paraId="32D654AD" w14:textId="77777777" w:rsidR="00911A53" w:rsidRPr="0042051E" w:rsidRDefault="00911A53" w:rsidP="0042051E">
      <w:pPr>
        <w:spacing w:line="360" w:lineRule="auto"/>
        <w:jc w:val="both"/>
        <w:rPr>
          <w:rFonts w:ascii="Arial" w:hAnsi="Arial" w:cs="Arial"/>
        </w:rPr>
      </w:pPr>
    </w:p>
    <w:p w14:paraId="57255BB2" w14:textId="77777777" w:rsidR="00926919" w:rsidRPr="00911A53" w:rsidRDefault="00926919" w:rsidP="0042051E">
      <w:pPr>
        <w:spacing w:line="360" w:lineRule="auto"/>
        <w:jc w:val="both"/>
        <w:rPr>
          <w:rFonts w:ascii="Arial" w:hAnsi="Arial" w:cs="Arial"/>
          <w:b/>
        </w:rPr>
      </w:pPr>
      <w:r w:rsidRPr="00911A53">
        <w:rPr>
          <w:rFonts w:ascii="Arial" w:hAnsi="Arial" w:cs="Arial"/>
          <w:b/>
        </w:rPr>
        <w:lastRenderedPageBreak/>
        <w:t>Paso 2: ¿Dónde Busco?</w:t>
      </w:r>
    </w:p>
    <w:p w14:paraId="4F3BA2B1" w14:textId="77777777" w:rsidR="00926919" w:rsidRPr="00911A53" w:rsidRDefault="00926919" w:rsidP="0042051E">
      <w:pPr>
        <w:spacing w:line="360" w:lineRule="auto"/>
        <w:jc w:val="both"/>
        <w:rPr>
          <w:rFonts w:ascii="Arial" w:hAnsi="Arial" w:cs="Arial"/>
        </w:rPr>
      </w:pPr>
    </w:p>
    <w:p w14:paraId="69A4F8EA" w14:textId="431EDDA5" w:rsidR="00926919" w:rsidRPr="0042051E" w:rsidRDefault="00926919" w:rsidP="0042051E">
      <w:pPr>
        <w:spacing w:line="360" w:lineRule="auto"/>
        <w:jc w:val="both"/>
        <w:rPr>
          <w:rFonts w:ascii="Arial" w:hAnsi="Arial" w:cs="Arial"/>
        </w:rPr>
      </w:pPr>
      <w:r w:rsidRPr="0042051E">
        <w:rPr>
          <w:rFonts w:ascii="Arial" w:hAnsi="Arial" w:cs="Arial"/>
        </w:rPr>
        <w:t>Ubicar e identificar las diferentes fuentes de información tanto impresas como electrónicas, seleccionar donde se habrá de buscar las fuentes de i</w:t>
      </w:r>
      <w:r w:rsidR="00911A53">
        <w:rPr>
          <w:rFonts w:ascii="Arial" w:hAnsi="Arial" w:cs="Arial"/>
        </w:rPr>
        <w:t xml:space="preserve">nformación. </w:t>
      </w:r>
      <w:r w:rsidRPr="0042051E">
        <w:rPr>
          <w:rFonts w:ascii="Arial" w:hAnsi="Arial" w:cs="Arial"/>
        </w:rPr>
        <w:t>Definir los conceptos:</w:t>
      </w:r>
    </w:p>
    <w:p w14:paraId="78EE12CE" w14:textId="77777777" w:rsidR="00926919" w:rsidRPr="0042051E" w:rsidRDefault="00926919" w:rsidP="0042051E">
      <w:pPr>
        <w:spacing w:line="360" w:lineRule="auto"/>
        <w:jc w:val="both"/>
        <w:rPr>
          <w:rFonts w:ascii="Arial" w:hAnsi="Arial" w:cs="Arial"/>
        </w:rPr>
      </w:pPr>
    </w:p>
    <w:p w14:paraId="605454F5" w14:textId="77777777" w:rsidR="00926919" w:rsidRPr="00911A53" w:rsidRDefault="00926919" w:rsidP="00911A53">
      <w:pPr>
        <w:pStyle w:val="Prrafodelista"/>
        <w:numPr>
          <w:ilvl w:val="0"/>
          <w:numId w:val="47"/>
        </w:numPr>
        <w:spacing w:line="360" w:lineRule="auto"/>
        <w:jc w:val="both"/>
        <w:rPr>
          <w:rFonts w:ascii="Arial" w:hAnsi="Arial" w:cs="Arial"/>
        </w:rPr>
      </w:pPr>
      <w:r w:rsidRPr="00911A53">
        <w:rPr>
          <w:rFonts w:ascii="Arial" w:hAnsi="Arial" w:cs="Arial"/>
        </w:rPr>
        <w:t xml:space="preserve">Fuente de información </w:t>
      </w:r>
    </w:p>
    <w:p w14:paraId="1E4C190B" w14:textId="77777777" w:rsidR="00926919" w:rsidRPr="00911A53" w:rsidRDefault="00926919" w:rsidP="00911A53">
      <w:pPr>
        <w:pStyle w:val="Prrafodelista"/>
        <w:numPr>
          <w:ilvl w:val="0"/>
          <w:numId w:val="47"/>
        </w:numPr>
        <w:spacing w:line="360" w:lineRule="auto"/>
        <w:jc w:val="both"/>
        <w:rPr>
          <w:rFonts w:ascii="Arial" w:hAnsi="Arial" w:cs="Arial"/>
        </w:rPr>
      </w:pPr>
      <w:r w:rsidRPr="00911A53">
        <w:rPr>
          <w:rFonts w:ascii="Arial" w:hAnsi="Arial" w:cs="Arial"/>
        </w:rPr>
        <w:t xml:space="preserve">Tipos de fuentes de información </w:t>
      </w:r>
    </w:p>
    <w:p w14:paraId="68696CE5" w14:textId="0CC882C6" w:rsidR="00926919" w:rsidRPr="00911A53" w:rsidRDefault="00926919" w:rsidP="00911A53">
      <w:pPr>
        <w:pStyle w:val="Prrafodelista"/>
        <w:numPr>
          <w:ilvl w:val="0"/>
          <w:numId w:val="47"/>
        </w:numPr>
        <w:spacing w:line="360" w:lineRule="auto"/>
        <w:jc w:val="both"/>
        <w:rPr>
          <w:rFonts w:ascii="Arial" w:hAnsi="Arial" w:cs="Arial"/>
        </w:rPr>
      </w:pPr>
      <w:r w:rsidRPr="00911A53">
        <w:rPr>
          <w:rFonts w:ascii="Arial" w:hAnsi="Arial" w:cs="Arial"/>
        </w:rPr>
        <w:t xml:space="preserve">Medios y soportes de la información </w:t>
      </w:r>
    </w:p>
    <w:p w14:paraId="2F838C59" w14:textId="77777777" w:rsidR="00926919" w:rsidRPr="0042051E" w:rsidRDefault="00926919" w:rsidP="0042051E">
      <w:pPr>
        <w:spacing w:line="360" w:lineRule="auto"/>
        <w:jc w:val="both"/>
        <w:rPr>
          <w:rFonts w:ascii="Arial" w:hAnsi="Arial" w:cs="Arial"/>
        </w:rPr>
      </w:pPr>
    </w:p>
    <w:p w14:paraId="64ABEF2C" w14:textId="6DBDC560" w:rsidR="00926919" w:rsidRPr="0042051E" w:rsidRDefault="00926919" w:rsidP="00911A53">
      <w:pPr>
        <w:spacing w:line="360" w:lineRule="auto"/>
        <w:ind w:firstLine="709"/>
        <w:jc w:val="both"/>
        <w:rPr>
          <w:rFonts w:ascii="Arial" w:hAnsi="Arial" w:cs="Arial"/>
        </w:rPr>
      </w:pPr>
      <w:r w:rsidRPr="0042051E">
        <w:rPr>
          <w:rFonts w:ascii="Arial" w:hAnsi="Arial" w:cs="Arial"/>
        </w:rPr>
        <w:t>Se realizará una actividad para obtener el NIP, localizar bibliografía impresa (en cat</w:t>
      </w:r>
      <w:r w:rsidR="00911A53">
        <w:rPr>
          <w:rFonts w:ascii="Arial" w:hAnsi="Arial" w:cs="Arial"/>
        </w:rPr>
        <w:t>á</w:t>
      </w:r>
      <w:r w:rsidRPr="0042051E">
        <w:rPr>
          <w:rFonts w:ascii="Arial" w:hAnsi="Arial" w:cs="Arial"/>
        </w:rPr>
        <w:t>logo)</w:t>
      </w:r>
      <w:r w:rsidR="00911A53">
        <w:rPr>
          <w:rFonts w:ascii="Arial" w:hAnsi="Arial" w:cs="Arial"/>
        </w:rPr>
        <w:t>,</w:t>
      </w:r>
      <w:r w:rsidRPr="0042051E">
        <w:rPr>
          <w:rFonts w:ascii="Arial" w:hAnsi="Arial" w:cs="Arial"/>
        </w:rPr>
        <w:t xml:space="preserve"> ubicación dentro de la colección, localizar artículos electrónicos</w:t>
      </w:r>
      <w:r w:rsidR="00911A53">
        <w:rPr>
          <w:rFonts w:ascii="Arial" w:hAnsi="Arial" w:cs="Arial"/>
        </w:rPr>
        <w:t xml:space="preserve"> en bases de datos especializada</w:t>
      </w:r>
      <w:r w:rsidRPr="0042051E">
        <w:rPr>
          <w:rFonts w:ascii="Arial" w:hAnsi="Arial" w:cs="Arial"/>
        </w:rPr>
        <w:t>s</w:t>
      </w:r>
      <w:r w:rsidR="00911A53">
        <w:rPr>
          <w:rFonts w:ascii="Arial" w:hAnsi="Arial" w:cs="Arial"/>
        </w:rPr>
        <w:t>.</w:t>
      </w:r>
    </w:p>
    <w:p w14:paraId="330357B5" w14:textId="77777777" w:rsidR="00926919" w:rsidRPr="0042051E" w:rsidRDefault="00926919" w:rsidP="0042051E">
      <w:pPr>
        <w:spacing w:line="360" w:lineRule="auto"/>
        <w:jc w:val="both"/>
        <w:rPr>
          <w:rFonts w:ascii="Arial" w:hAnsi="Arial" w:cs="Arial"/>
        </w:rPr>
      </w:pPr>
      <w:r w:rsidRPr="0042051E">
        <w:rPr>
          <w:rFonts w:ascii="Arial" w:hAnsi="Arial" w:cs="Arial"/>
          <w:noProof/>
          <w:lang w:val="en-US" w:eastAsia="en-US"/>
        </w:rPr>
        <w:drawing>
          <wp:inline distT="0" distB="0" distL="0" distR="0" wp14:anchorId="5FE37842" wp14:editId="34895CEF">
            <wp:extent cx="5612130" cy="2789555"/>
            <wp:effectExtent l="0" t="0" r="127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2789555"/>
                    </a:xfrm>
                    <a:prstGeom prst="rect">
                      <a:avLst/>
                    </a:prstGeom>
                  </pic:spPr>
                </pic:pic>
              </a:graphicData>
            </a:graphic>
          </wp:inline>
        </w:drawing>
      </w:r>
    </w:p>
    <w:p w14:paraId="15281F7F" w14:textId="77777777" w:rsidR="00911A53" w:rsidRPr="00E74095" w:rsidRDefault="00911A53" w:rsidP="00911A53">
      <w:pPr>
        <w:spacing w:line="360" w:lineRule="auto"/>
        <w:jc w:val="both"/>
        <w:rPr>
          <w:rFonts w:ascii="Arial" w:hAnsi="Arial" w:cs="Arial"/>
          <w:sz w:val="10"/>
          <w:szCs w:val="10"/>
          <w:highlight w:val="yellow"/>
        </w:rPr>
      </w:pPr>
    </w:p>
    <w:p w14:paraId="3F4CF998" w14:textId="42D0CDA3" w:rsidR="00911A53" w:rsidRPr="000A28A0" w:rsidRDefault="00911A53" w:rsidP="00911A53">
      <w:pPr>
        <w:jc w:val="center"/>
        <w:rPr>
          <w:rFonts w:ascii="Arial" w:hAnsi="Arial" w:cs="Arial"/>
          <w:b/>
          <w:sz w:val="20"/>
          <w:szCs w:val="20"/>
          <w:highlight w:val="yellow"/>
        </w:rPr>
      </w:pPr>
      <w:r w:rsidRPr="000A28A0">
        <w:rPr>
          <w:rFonts w:ascii="Arial" w:hAnsi="Arial" w:cs="Arial"/>
          <w:b/>
          <w:sz w:val="20"/>
          <w:szCs w:val="20"/>
          <w:highlight w:val="yellow"/>
        </w:rPr>
        <w:t xml:space="preserve">Fig. </w:t>
      </w:r>
      <w:r w:rsidR="001B1C1D">
        <w:rPr>
          <w:rFonts w:ascii="Arial" w:hAnsi="Arial" w:cs="Arial"/>
          <w:b/>
          <w:sz w:val="20"/>
          <w:szCs w:val="20"/>
          <w:highlight w:val="yellow"/>
        </w:rPr>
        <w:t>15</w:t>
      </w:r>
      <w:r w:rsidRPr="000A28A0">
        <w:rPr>
          <w:rFonts w:ascii="Arial" w:hAnsi="Arial" w:cs="Arial"/>
          <w:b/>
          <w:sz w:val="20"/>
          <w:szCs w:val="20"/>
          <w:highlight w:val="yellow"/>
        </w:rPr>
        <w:t xml:space="preserve">. </w:t>
      </w:r>
      <w:r>
        <w:rPr>
          <w:rFonts w:ascii="Arial" w:hAnsi="Arial" w:cs="Arial"/>
          <w:b/>
          <w:sz w:val="20"/>
          <w:szCs w:val="20"/>
          <w:highlight w:val="yellow"/>
        </w:rPr>
        <w:t>Sesión en catálogo</w:t>
      </w:r>
    </w:p>
    <w:p w14:paraId="07100760" w14:textId="63061D85" w:rsidR="00911A53" w:rsidRPr="0042051E" w:rsidRDefault="00911A53" w:rsidP="00911A53">
      <w:pPr>
        <w:jc w:val="center"/>
        <w:rPr>
          <w:rFonts w:ascii="Arial" w:hAnsi="Arial" w:cs="Arial"/>
        </w:rPr>
      </w:pPr>
      <w:r w:rsidRPr="000A28A0">
        <w:rPr>
          <w:rFonts w:ascii="Arial" w:hAnsi="Arial" w:cs="Arial"/>
          <w:b/>
          <w:sz w:val="20"/>
          <w:szCs w:val="20"/>
          <w:highlight w:val="yellow"/>
        </w:rPr>
        <w:t xml:space="preserve">Fuente: </w:t>
      </w:r>
      <w:r>
        <w:rPr>
          <w:rFonts w:ascii="Arial" w:hAnsi="Arial" w:cs="Arial"/>
          <w:b/>
          <w:sz w:val="20"/>
          <w:szCs w:val="20"/>
          <w:highlight w:val="yellow"/>
        </w:rPr>
        <w:t>Catálogo de la Biblioteca del ITESM CCM</w:t>
      </w:r>
      <w:r w:rsidRPr="000A28A0">
        <w:rPr>
          <w:rFonts w:ascii="Arial" w:hAnsi="Arial" w:cs="Arial"/>
          <w:b/>
          <w:sz w:val="20"/>
          <w:szCs w:val="20"/>
          <w:highlight w:val="yellow"/>
        </w:rPr>
        <w:t>, 2017</w:t>
      </w:r>
    </w:p>
    <w:p w14:paraId="0CF7A879" w14:textId="77777777" w:rsidR="00911A53" w:rsidRDefault="00911A53" w:rsidP="00911A53">
      <w:pPr>
        <w:spacing w:line="360" w:lineRule="auto"/>
        <w:jc w:val="both"/>
        <w:rPr>
          <w:rFonts w:ascii="Arial" w:hAnsi="Arial" w:cs="Arial"/>
        </w:rPr>
      </w:pPr>
    </w:p>
    <w:p w14:paraId="7CA77425" w14:textId="77777777" w:rsidR="00911A53" w:rsidRDefault="00911A53" w:rsidP="00911A53">
      <w:pPr>
        <w:spacing w:line="360" w:lineRule="auto"/>
        <w:jc w:val="both"/>
        <w:rPr>
          <w:rFonts w:ascii="Arial" w:hAnsi="Arial" w:cs="Arial"/>
        </w:rPr>
      </w:pPr>
    </w:p>
    <w:p w14:paraId="458238CD" w14:textId="6C607C9D" w:rsidR="0043295B" w:rsidRPr="0042051E" w:rsidRDefault="002B368A" w:rsidP="00911A53">
      <w:pPr>
        <w:spacing w:line="360" w:lineRule="auto"/>
        <w:ind w:firstLine="709"/>
        <w:jc w:val="both"/>
        <w:rPr>
          <w:rFonts w:ascii="Arial" w:hAnsi="Arial" w:cs="Arial"/>
        </w:rPr>
      </w:pPr>
      <w:r w:rsidRPr="0042051E">
        <w:rPr>
          <w:rFonts w:ascii="Arial" w:hAnsi="Arial" w:cs="Arial"/>
        </w:rPr>
        <w:t>Dentro del catálogo se puede observar la información de los cargos y multas que se deben y los libros que se tienen prestados además de su fecha de vencimiento.</w:t>
      </w:r>
    </w:p>
    <w:p w14:paraId="52F299FD" w14:textId="77777777" w:rsidR="00926919" w:rsidRPr="0042051E" w:rsidRDefault="00926919" w:rsidP="0042051E">
      <w:pPr>
        <w:spacing w:line="360" w:lineRule="auto"/>
        <w:jc w:val="both"/>
        <w:rPr>
          <w:rFonts w:ascii="Arial" w:hAnsi="Arial" w:cs="Arial"/>
        </w:rPr>
      </w:pPr>
    </w:p>
    <w:p w14:paraId="68E464F2" w14:textId="6AEBEFD9" w:rsidR="00926919" w:rsidRDefault="00211A72" w:rsidP="00F7259B">
      <w:pPr>
        <w:rPr>
          <w:rFonts w:ascii="Arial" w:hAnsi="Arial" w:cs="Arial"/>
        </w:rPr>
      </w:pPr>
      <w:r>
        <w:rPr>
          <w:rFonts w:ascii="Arial" w:hAnsi="Arial" w:cs="Arial"/>
        </w:rPr>
        <w:br w:type="page"/>
      </w:r>
      <w:r w:rsidR="00674079" w:rsidRPr="00211A72">
        <w:rPr>
          <w:rFonts w:ascii="Arial" w:hAnsi="Arial" w:cs="Arial"/>
        </w:rPr>
        <w:lastRenderedPageBreak/>
        <w:t xml:space="preserve">Explicar </w:t>
      </w:r>
      <w:r w:rsidR="00911A53" w:rsidRPr="00211A72">
        <w:rPr>
          <w:rFonts w:ascii="Arial" w:hAnsi="Arial" w:cs="Arial"/>
        </w:rPr>
        <w:t>los campos de búsqueda del OPAC:</w:t>
      </w:r>
    </w:p>
    <w:p w14:paraId="58723541" w14:textId="77777777" w:rsidR="00911A53" w:rsidRPr="0042051E" w:rsidRDefault="00911A53" w:rsidP="0042051E">
      <w:pPr>
        <w:spacing w:line="360" w:lineRule="auto"/>
        <w:jc w:val="both"/>
        <w:rPr>
          <w:rFonts w:ascii="Arial" w:hAnsi="Arial" w:cs="Arial"/>
        </w:rPr>
      </w:pPr>
    </w:p>
    <w:p w14:paraId="1D017CC5" w14:textId="77777777" w:rsidR="00926919" w:rsidRDefault="00926919" w:rsidP="00911A53">
      <w:pPr>
        <w:spacing w:line="360" w:lineRule="auto"/>
        <w:jc w:val="center"/>
        <w:rPr>
          <w:rFonts w:ascii="Arial" w:hAnsi="Arial" w:cs="Arial"/>
        </w:rPr>
      </w:pPr>
      <w:r w:rsidRPr="0042051E">
        <w:rPr>
          <w:rFonts w:ascii="Arial" w:hAnsi="Arial" w:cs="Arial"/>
          <w:noProof/>
          <w:lang w:val="en-US" w:eastAsia="en-US"/>
        </w:rPr>
        <w:drawing>
          <wp:inline distT="0" distB="0" distL="0" distR="0" wp14:anchorId="14BF1851" wp14:editId="249587F9">
            <wp:extent cx="4095750" cy="228653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07885" cy="2293313"/>
                    </a:xfrm>
                    <a:prstGeom prst="rect">
                      <a:avLst/>
                    </a:prstGeom>
                  </pic:spPr>
                </pic:pic>
              </a:graphicData>
            </a:graphic>
          </wp:inline>
        </w:drawing>
      </w:r>
    </w:p>
    <w:p w14:paraId="43E1EA54" w14:textId="77777777" w:rsidR="00911A53" w:rsidRPr="00E74095" w:rsidRDefault="00911A53" w:rsidP="00911A53">
      <w:pPr>
        <w:spacing w:line="360" w:lineRule="auto"/>
        <w:jc w:val="both"/>
        <w:rPr>
          <w:rFonts w:ascii="Arial" w:hAnsi="Arial" w:cs="Arial"/>
          <w:sz w:val="10"/>
          <w:szCs w:val="10"/>
          <w:highlight w:val="yellow"/>
        </w:rPr>
      </w:pPr>
    </w:p>
    <w:p w14:paraId="4CE7647E" w14:textId="11D21AB9" w:rsidR="00911A53" w:rsidRPr="000A28A0" w:rsidRDefault="00911A53" w:rsidP="00911A53">
      <w:pPr>
        <w:jc w:val="center"/>
        <w:rPr>
          <w:rFonts w:ascii="Arial" w:hAnsi="Arial" w:cs="Arial"/>
          <w:b/>
          <w:sz w:val="20"/>
          <w:szCs w:val="20"/>
          <w:highlight w:val="yellow"/>
        </w:rPr>
      </w:pPr>
      <w:r w:rsidRPr="000A28A0">
        <w:rPr>
          <w:rFonts w:ascii="Arial" w:hAnsi="Arial" w:cs="Arial"/>
          <w:b/>
          <w:sz w:val="20"/>
          <w:szCs w:val="20"/>
          <w:highlight w:val="yellow"/>
        </w:rPr>
        <w:t xml:space="preserve">Fig. </w:t>
      </w:r>
      <w:r w:rsidR="001B1C1D">
        <w:rPr>
          <w:rFonts w:ascii="Arial" w:hAnsi="Arial" w:cs="Arial"/>
          <w:b/>
          <w:sz w:val="20"/>
          <w:szCs w:val="20"/>
          <w:highlight w:val="yellow"/>
        </w:rPr>
        <w:t>16</w:t>
      </w:r>
      <w:r w:rsidRPr="000A28A0">
        <w:rPr>
          <w:rFonts w:ascii="Arial" w:hAnsi="Arial" w:cs="Arial"/>
          <w:b/>
          <w:sz w:val="20"/>
          <w:szCs w:val="20"/>
          <w:highlight w:val="yellow"/>
        </w:rPr>
        <w:t xml:space="preserve">. </w:t>
      </w:r>
      <w:r>
        <w:rPr>
          <w:rFonts w:ascii="Arial" w:hAnsi="Arial" w:cs="Arial"/>
          <w:b/>
          <w:sz w:val="20"/>
          <w:szCs w:val="20"/>
          <w:highlight w:val="yellow"/>
        </w:rPr>
        <w:t>Catálogo general</w:t>
      </w:r>
    </w:p>
    <w:p w14:paraId="640716A7" w14:textId="77777777" w:rsidR="00911A53" w:rsidRPr="0042051E" w:rsidRDefault="00911A53" w:rsidP="00911A53">
      <w:pPr>
        <w:jc w:val="center"/>
        <w:rPr>
          <w:rFonts w:ascii="Arial" w:hAnsi="Arial" w:cs="Arial"/>
        </w:rPr>
      </w:pPr>
      <w:r w:rsidRPr="000A28A0">
        <w:rPr>
          <w:rFonts w:ascii="Arial" w:hAnsi="Arial" w:cs="Arial"/>
          <w:b/>
          <w:sz w:val="20"/>
          <w:szCs w:val="20"/>
          <w:highlight w:val="yellow"/>
        </w:rPr>
        <w:t xml:space="preserve">Fuente: </w:t>
      </w:r>
      <w:r>
        <w:rPr>
          <w:rFonts w:ascii="Arial" w:hAnsi="Arial" w:cs="Arial"/>
          <w:b/>
          <w:sz w:val="20"/>
          <w:szCs w:val="20"/>
          <w:highlight w:val="yellow"/>
        </w:rPr>
        <w:t>Catálogo de la Biblioteca del ITESM CCM</w:t>
      </w:r>
      <w:r w:rsidRPr="000A28A0">
        <w:rPr>
          <w:rFonts w:ascii="Arial" w:hAnsi="Arial" w:cs="Arial"/>
          <w:b/>
          <w:sz w:val="20"/>
          <w:szCs w:val="20"/>
          <w:highlight w:val="yellow"/>
        </w:rPr>
        <w:t>, 2017</w:t>
      </w:r>
    </w:p>
    <w:p w14:paraId="7EFCFF8C" w14:textId="77777777" w:rsidR="00911A53" w:rsidRDefault="00911A53" w:rsidP="00911A53">
      <w:pPr>
        <w:spacing w:line="360" w:lineRule="auto"/>
        <w:jc w:val="both"/>
        <w:rPr>
          <w:rFonts w:ascii="Arial" w:hAnsi="Arial" w:cs="Arial"/>
        </w:rPr>
      </w:pPr>
    </w:p>
    <w:p w14:paraId="23602857" w14:textId="6F6007A0" w:rsidR="00926919" w:rsidRPr="0042051E" w:rsidRDefault="008601A0" w:rsidP="00911A53">
      <w:pPr>
        <w:spacing w:line="360" w:lineRule="auto"/>
        <w:ind w:firstLine="709"/>
        <w:jc w:val="both"/>
        <w:rPr>
          <w:rFonts w:ascii="Arial" w:hAnsi="Arial" w:cs="Arial"/>
        </w:rPr>
      </w:pPr>
      <w:r w:rsidRPr="0042051E">
        <w:rPr>
          <w:rFonts w:ascii="Arial" w:hAnsi="Arial" w:cs="Arial"/>
        </w:rPr>
        <w:t>A</w:t>
      </w:r>
      <w:r w:rsidR="00926919" w:rsidRPr="0042051E">
        <w:rPr>
          <w:rFonts w:ascii="Arial" w:hAnsi="Arial" w:cs="Arial"/>
        </w:rPr>
        <w:t xml:space="preserve"> </w:t>
      </w:r>
      <w:proofErr w:type="gramStart"/>
      <w:r w:rsidRPr="0042051E">
        <w:rPr>
          <w:rFonts w:ascii="Arial" w:hAnsi="Arial" w:cs="Arial"/>
        </w:rPr>
        <w:t>continuación</w:t>
      </w:r>
      <w:proofErr w:type="gramEnd"/>
      <w:r w:rsidR="00911A53">
        <w:rPr>
          <w:rFonts w:ascii="Arial" w:hAnsi="Arial" w:cs="Arial"/>
        </w:rPr>
        <w:t xml:space="preserve"> se explica</w:t>
      </w:r>
      <w:r w:rsidR="00926919" w:rsidRPr="0042051E">
        <w:rPr>
          <w:rFonts w:ascii="Arial" w:hAnsi="Arial" w:cs="Arial"/>
        </w:rPr>
        <w:t xml:space="preserve"> la información del libro físico que se encuentra en la colección, es importante identificar si está dentro del </w:t>
      </w:r>
      <w:r w:rsidR="004F7690" w:rsidRPr="0042051E">
        <w:rPr>
          <w:rFonts w:ascii="Arial" w:hAnsi="Arial" w:cs="Arial"/>
        </w:rPr>
        <w:t>campus o en otro del sistema Tecnológico de Monterrey</w:t>
      </w:r>
      <w:r w:rsidR="00926919" w:rsidRPr="0042051E">
        <w:rPr>
          <w:rFonts w:ascii="Arial" w:hAnsi="Arial" w:cs="Arial"/>
        </w:rPr>
        <w:t xml:space="preserve">, </w:t>
      </w:r>
      <w:r w:rsidR="007F2E59" w:rsidRPr="0042051E">
        <w:rPr>
          <w:rFonts w:ascii="Arial" w:hAnsi="Arial" w:cs="Arial"/>
        </w:rPr>
        <w:t xml:space="preserve">reconocer la </w:t>
      </w:r>
      <w:r w:rsidR="00926919" w:rsidRPr="0042051E">
        <w:rPr>
          <w:rFonts w:ascii="Arial" w:hAnsi="Arial" w:cs="Arial"/>
        </w:rPr>
        <w:t xml:space="preserve">clasificación y </w:t>
      </w:r>
      <w:r w:rsidR="0043295B" w:rsidRPr="0042051E">
        <w:rPr>
          <w:rFonts w:ascii="Arial" w:hAnsi="Arial" w:cs="Arial"/>
        </w:rPr>
        <w:t>estatus</w:t>
      </w:r>
      <w:r w:rsidR="007F2E59" w:rsidRPr="0042051E">
        <w:rPr>
          <w:rFonts w:ascii="Arial" w:hAnsi="Arial" w:cs="Arial"/>
        </w:rPr>
        <w:t xml:space="preserve"> del ejemplar</w:t>
      </w:r>
      <w:r w:rsidR="0043295B" w:rsidRPr="0042051E">
        <w:rPr>
          <w:rFonts w:ascii="Arial" w:hAnsi="Arial" w:cs="Arial"/>
        </w:rPr>
        <w:t>,</w:t>
      </w:r>
      <w:r w:rsidR="007F2E59" w:rsidRPr="0042051E">
        <w:rPr>
          <w:rFonts w:ascii="Arial" w:hAnsi="Arial" w:cs="Arial"/>
        </w:rPr>
        <w:t xml:space="preserve"> esto es para</w:t>
      </w:r>
      <w:r w:rsidR="00926919" w:rsidRPr="0042051E">
        <w:rPr>
          <w:rFonts w:ascii="Arial" w:hAnsi="Arial" w:cs="Arial"/>
        </w:rPr>
        <w:t xml:space="preserve"> localizar</w:t>
      </w:r>
      <w:r w:rsidR="007F2E59" w:rsidRPr="0042051E">
        <w:rPr>
          <w:rFonts w:ascii="Arial" w:hAnsi="Arial" w:cs="Arial"/>
        </w:rPr>
        <w:t xml:space="preserve"> </w:t>
      </w:r>
      <w:r w:rsidR="00926919" w:rsidRPr="0042051E">
        <w:rPr>
          <w:rFonts w:ascii="Arial" w:hAnsi="Arial" w:cs="Arial"/>
        </w:rPr>
        <w:t>información impresa</w:t>
      </w:r>
      <w:r w:rsidR="00911A53">
        <w:rPr>
          <w:rFonts w:ascii="Arial" w:hAnsi="Arial" w:cs="Arial"/>
        </w:rPr>
        <w:t>.</w:t>
      </w:r>
    </w:p>
    <w:p w14:paraId="3AF84A2D" w14:textId="77777777" w:rsidR="00926919" w:rsidRPr="0042051E" w:rsidRDefault="00926919" w:rsidP="0042051E">
      <w:pPr>
        <w:spacing w:line="360" w:lineRule="auto"/>
        <w:jc w:val="both"/>
        <w:rPr>
          <w:rFonts w:ascii="Arial" w:hAnsi="Arial" w:cs="Arial"/>
        </w:rPr>
      </w:pPr>
    </w:p>
    <w:p w14:paraId="62427F81" w14:textId="77777777" w:rsidR="00926919" w:rsidRPr="0042051E" w:rsidRDefault="00926919" w:rsidP="0042051E">
      <w:pPr>
        <w:spacing w:line="360" w:lineRule="auto"/>
        <w:jc w:val="both"/>
        <w:rPr>
          <w:rFonts w:ascii="Arial" w:hAnsi="Arial" w:cs="Arial"/>
        </w:rPr>
      </w:pPr>
      <w:r w:rsidRPr="0042051E">
        <w:rPr>
          <w:rFonts w:ascii="Arial" w:hAnsi="Arial" w:cs="Arial"/>
          <w:noProof/>
          <w:lang w:val="en-US" w:eastAsia="en-US"/>
        </w:rPr>
        <w:drawing>
          <wp:inline distT="0" distB="0" distL="0" distR="0" wp14:anchorId="687BF3F1" wp14:editId="764A6161">
            <wp:extent cx="5612130" cy="2364105"/>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2364105"/>
                    </a:xfrm>
                    <a:prstGeom prst="rect">
                      <a:avLst/>
                    </a:prstGeom>
                  </pic:spPr>
                </pic:pic>
              </a:graphicData>
            </a:graphic>
          </wp:inline>
        </w:drawing>
      </w:r>
    </w:p>
    <w:p w14:paraId="52117451" w14:textId="77777777" w:rsidR="00911A53" w:rsidRPr="00E74095" w:rsidRDefault="00911A53" w:rsidP="00911A53">
      <w:pPr>
        <w:spacing w:line="360" w:lineRule="auto"/>
        <w:jc w:val="both"/>
        <w:rPr>
          <w:rFonts w:ascii="Arial" w:hAnsi="Arial" w:cs="Arial"/>
          <w:sz w:val="10"/>
          <w:szCs w:val="10"/>
          <w:highlight w:val="yellow"/>
        </w:rPr>
      </w:pPr>
    </w:p>
    <w:p w14:paraId="02A8368C" w14:textId="7DDDC503" w:rsidR="00911A53" w:rsidRPr="000A28A0" w:rsidRDefault="00911A53" w:rsidP="00911A53">
      <w:pPr>
        <w:jc w:val="center"/>
        <w:rPr>
          <w:rFonts w:ascii="Arial" w:hAnsi="Arial" w:cs="Arial"/>
          <w:b/>
          <w:sz w:val="20"/>
          <w:szCs w:val="20"/>
          <w:highlight w:val="yellow"/>
        </w:rPr>
      </w:pPr>
      <w:r w:rsidRPr="000A28A0">
        <w:rPr>
          <w:rFonts w:ascii="Arial" w:hAnsi="Arial" w:cs="Arial"/>
          <w:b/>
          <w:sz w:val="20"/>
          <w:szCs w:val="20"/>
          <w:highlight w:val="yellow"/>
        </w:rPr>
        <w:t xml:space="preserve">Fig. </w:t>
      </w:r>
      <w:r w:rsidR="001B1C1D">
        <w:rPr>
          <w:rFonts w:ascii="Arial" w:hAnsi="Arial" w:cs="Arial"/>
          <w:b/>
          <w:sz w:val="20"/>
          <w:szCs w:val="20"/>
          <w:highlight w:val="yellow"/>
        </w:rPr>
        <w:t>17</w:t>
      </w:r>
      <w:r w:rsidRPr="000A28A0">
        <w:rPr>
          <w:rFonts w:ascii="Arial" w:hAnsi="Arial" w:cs="Arial"/>
          <w:b/>
          <w:sz w:val="20"/>
          <w:szCs w:val="20"/>
          <w:highlight w:val="yellow"/>
        </w:rPr>
        <w:t xml:space="preserve">. </w:t>
      </w:r>
      <w:r>
        <w:rPr>
          <w:rFonts w:ascii="Arial" w:hAnsi="Arial" w:cs="Arial"/>
          <w:b/>
          <w:sz w:val="20"/>
          <w:szCs w:val="20"/>
          <w:highlight w:val="yellow"/>
        </w:rPr>
        <w:t>Identificación en el catálogo</w:t>
      </w:r>
    </w:p>
    <w:p w14:paraId="0A415AA6" w14:textId="77777777" w:rsidR="00911A53" w:rsidRPr="0042051E" w:rsidRDefault="00911A53" w:rsidP="00911A53">
      <w:pPr>
        <w:jc w:val="center"/>
        <w:rPr>
          <w:rFonts w:ascii="Arial" w:hAnsi="Arial" w:cs="Arial"/>
        </w:rPr>
      </w:pPr>
      <w:r w:rsidRPr="000A28A0">
        <w:rPr>
          <w:rFonts w:ascii="Arial" w:hAnsi="Arial" w:cs="Arial"/>
          <w:b/>
          <w:sz w:val="20"/>
          <w:szCs w:val="20"/>
          <w:highlight w:val="yellow"/>
        </w:rPr>
        <w:t xml:space="preserve">Fuente: </w:t>
      </w:r>
      <w:r>
        <w:rPr>
          <w:rFonts w:ascii="Arial" w:hAnsi="Arial" w:cs="Arial"/>
          <w:b/>
          <w:sz w:val="20"/>
          <w:szCs w:val="20"/>
          <w:highlight w:val="yellow"/>
        </w:rPr>
        <w:t>Catálogo de la Biblioteca del ITESM CCM</w:t>
      </w:r>
      <w:r w:rsidRPr="000A28A0">
        <w:rPr>
          <w:rFonts w:ascii="Arial" w:hAnsi="Arial" w:cs="Arial"/>
          <w:b/>
          <w:sz w:val="20"/>
          <w:szCs w:val="20"/>
          <w:highlight w:val="yellow"/>
        </w:rPr>
        <w:t>, 2017</w:t>
      </w:r>
    </w:p>
    <w:p w14:paraId="03DF3313" w14:textId="77777777" w:rsidR="00440696" w:rsidRPr="0042051E" w:rsidRDefault="00440696" w:rsidP="0042051E">
      <w:pPr>
        <w:spacing w:line="360" w:lineRule="auto"/>
        <w:rPr>
          <w:rFonts w:ascii="Arial" w:hAnsi="Arial" w:cs="Arial"/>
        </w:rPr>
      </w:pPr>
    </w:p>
    <w:p w14:paraId="1F01DB51" w14:textId="77777777" w:rsidR="00440696" w:rsidRPr="0042051E" w:rsidRDefault="00440696" w:rsidP="0042051E">
      <w:pPr>
        <w:spacing w:line="360" w:lineRule="auto"/>
        <w:rPr>
          <w:rFonts w:ascii="Arial" w:hAnsi="Arial" w:cs="Arial"/>
        </w:rPr>
      </w:pPr>
    </w:p>
    <w:p w14:paraId="66ABDE69" w14:textId="16D43EBE" w:rsidR="00135F1E" w:rsidRPr="0042051E" w:rsidRDefault="00926919" w:rsidP="0042051E">
      <w:pPr>
        <w:spacing w:line="360" w:lineRule="auto"/>
        <w:rPr>
          <w:rFonts w:ascii="Arial" w:hAnsi="Arial" w:cs="Arial"/>
        </w:rPr>
      </w:pPr>
      <w:r w:rsidRPr="0042051E">
        <w:rPr>
          <w:rFonts w:ascii="Arial" w:hAnsi="Arial" w:cs="Arial"/>
        </w:rPr>
        <w:lastRenderedPageBreak/>
        <w:t>Conocer la biblioteca digital</w:t>
      </w:r>
    </w:p>
    <w:p w14:paraId="241EDFE9" w14:textId="77777777" w:rsidR="003E5EE8" w:rsidRDefault="003E5EE8" w:rsidP="0042051E">
      <w:pPr>
        <w:spacing w:line="360" w:lineRule="auto"/>
        <w:rPr>
          <w:rFonts w:ascii="Arial" w:hAnsi="Arial" w:cs="Arial"/>
        </w:rPr>
      </w:pPr>
    </w:p>
    <w:p w14:paraId="6A805DB3" w14:textId="18B705A3" w:rsidR="00135F1E" w:rsidRPr="0042051E" w:rsidRDefault="003E5EE8" w:rsidP="0042051E">
      <w:pPr>
        <w:spacing w:line="360" w:lineRule="auto"/>
        <w:rPr>
          <w:rFonts w:ascii="Arial" w:hAnsi="Arial" w:cs="Arial"/>
        </w:rPr>
      </w:pPr>
      <w:r>
        <w:rPr>
          <w:rFonts w:ascii="Arial" w:hAnsi="Arial" w:cs="Arial"/>
        </w:rPr>
        <w:t>E</w:t>
      </w:r>
      <w:r w:rsidR="00135F1E" w:rsidRPr="0042051E">
        <w:rPr>
          <w:rFonts w:ascii="Arial" w:hAnsi="Arial" w:cs="Arial"/>
        </w:rPr>
        <w:t xml:space="preserve">ste apartado sirve para conocer las bases de datos en donde se encontrar libros electrónicos, recursos continuos, referencias y datos estadísticos o de </w:t>
      </w:r>
      <w:r w:rsidR="00DF6F5B" w:rsidRPr="0042051E">
        <w:rPr>
          <w:rFonts w:ascii="Arial" w:hAnsi="Arial" w:cs="Arial"/>
        </w:rPr>
        <w:t>otra clase.</w:t>
      </w:r>
    </w:p>
    <w:p w14:paraId="4C5F1B15" w14:textId="77777777" w:rsidR="00926919" w:rsidRPr="0042051E" w:rsidRDefault="00926919" w:rsidP="0042051E">
      <w:pPr>
        <w:spacing w:line="360" w:lineRule="auto"/>
        <w:rPr>
          <w:rFonts w:ascii="Arial" w:hAnsi="Arial" w:cs="Arial"/>
        </w:rPr>
      </w:pPr>
      <w:r w:rsidRPr="0042051E">
        <w:rPr>
          <w:rFonts w:ascii="Arial" w:hAnsi="Arial" w:cs="Arial"/>
          <w:noProof/>
          <w:lang w:val="en-US" w:eastAsia="en-US"/>
        </w:rPr>
        <w:drawing>
          <wp:inline distT="0" distB="0" distL="0" distR="0" wp14:anchorId="1E86CE9C" wp14:editId="4E8FDD75">
            <wp:extent cx="4913658" cy="2432922"/>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19009" cy="2435571"/>
                    </a:xfrm>
                    <a:prstGeom prst="rect">
                      <a:avLst/>
                    </a:prstGeom>
                  </pic:spPr>
                </pic:pic>
              </a:graphicData>
            </a:graphic>
          </wp:inline>
        </w:drawing>
      </w:r>
    </w:p>
    <w:p w14:paraId="40600612" w14:textId="77777777" w:rsidR="003E5EE8" w:rsidRPr="00E74095" w:rsidRDefault="003E5EE8" w:rsidP="003E5EE8">
      <w:pPr>
        <w:spacing w:line="360" w:lineRule="auto"/>
        <w:jc w:val="both"/>
        <w:rPr>
          <w:rFonts w:ascii="Arial" w:hAnsi="Arial" w:cs="Arial"/>
          <w:sz w:val="10"/>
          <w:szCs w:val="10"/>
          <w:highlight w:val="yellow"/>
        </w:rPr>
      </w:pPr>
    </w:p>
    <w:p w14:paraId="3ED5C1CC" w14:textId="780D7270" w:rsidR="003E5EE8" w:rsidRPr="000A28A0" w:rsidRDefault="003E5EE8" w:rsidP="003E5EE8">
      <w:pPr>
        <w:jc w:val="center"/>
        <w:rPr>
          <w:rFonts w:ascii="Arial" w:hAnsi="Arial" w:cs="Arial"/>
          <w:b/>
          <w:sz w:val="20"/>
          <w:szCs w:val="20"/>
          <w:highlight w:val="yellow"/>
        </w:rPr>
      </w:pPr>
      <w:r w:rsidRPr="000A28A0">
        <w:rPr>
          <w:rFonts w:ascii="Arial" w:hAnsi="Arial" w:cs="Arial"/>
          <w:b/>
          <w:sz w:val="20"/>
          <w:szCs w:val="20"/>
          <w:highlight w:val="yellow"/>
        </w:rPr>
        <w:t xml:space="preserve">Fig. </w:t>
      </w:r>
      <w:r w:rsidR="001B1C1D">
        <w:rPr>
          <w:rFonts w:ascii="Arial" w:hAnsi="Arial" w:cs="Arial"/>
          <w:b/>
          <w:sz w:val="20"/>
          <w:szCs w:val="20"/>
          <w:highlight w:val="yellow"/>
        </w:rPr>
        <w:t>18</w:t>
      </w:r>
      <w:r>
        <w:rPr>
          <w:rFonts w:ascii="Arial" w:hAnsi="Arial" w:cs="Arial"/>
          <w:b/>
          <w:sz w:val="20"/>
          <w:szCs w:val="20"/>
          <w:highlight w:val="yellow"/>
        </w:rPr>
        <w:t>.</w:t>
      </w:r>
      <w:r w:rsidRPr="000A28A0">
        <w:rPr>
          <w:rFonts w:ascii="Arial" w:hAnsi="Arial" w:cs="Arial"/>
          <w:b/>
          <w:sz w:val="20"/>
          <w:szCs w:val="20"/>
          <w:highlight w:val="yellow"/>
        </w:rPr>
        <w:t xml:space="preserve"> </w:t>
      </w:r>
      <w:r>
        <w:rPr>
          <w:rFonts w:ascii="Arial" w:hAnsi="Arial" w:cs="Arial"/>
          <w:b/>
          <w:sz w:val="20"/>
          <w:szCs w:val="20"/>
          <w:highlight w:val="yellow"/>
        </w:rPr>
        <w:t>Bases de datos</w:t>
      </w:r>
    </w:p>
    <w:p w14:paraId="2978801C" w14:textId="44F551D2" w:rsidR="003E5EE8" w:rsidRPr="0042051E" w:rsidRDefault="003E5EE8" w:rsidP="003E5EE8">
      <w:pPr>
        <w:jc w:val="center"/>
        <w:rPr>
          <w:rFonts w:ascii="Arial" w:hAnsi="Arial" w:cs="Arial"/>
        </w:rPr>
      </w:pPr>
      <w:r w:rsidRPr="000A28A0">
        <w:rPr>
          <w:rFonts w:ascii="Arial" w:hAnsi="Arial" w:cs="Arial"/>
          <w:b/>
          <w:sz w:val="20"/>
          <w:szCs w:val="20"/>
          <w:highlight w:val="yellow"/>
        </w:rPr>
        <w:t xml:space="preserve">Fuente: </w:t>
      </w:r>
      <w:r>
        <w:rPr>
          <w:rFonts w:ascii="Arial" w:hAnsi="Arial" w:cs="Arial"/>
          <w:b/>
          <w:sz w:val="20"/>
          <w:szCs w:val="20"/>
          <w:highlight w:val="yellow"/>
        </w:rPr>
        <w:t>Biblioteca del ITESM CCM</w:t>
      </w:r>
      <w:r w:rsidRPr="000A28A0">
        <w:rPr>
          <w:rFonts w:ascii="Arial" w:hAnsi="Arial" w:cs="Arial"/>
          <w:b/>
          <w:sz w:val="20"/>
          <w:szCs w:val="20"/>
          <w:highlight w:val="yellow"/>
        </w:rPr>
        <w:t>, 2017</w:t>
      </w:r>
    </w:p>
    <w:p w14:paraId="6AB91F48" w14:textId="77777777" w:rsidR="00440696" w:rsidRDefault="00440696" w:rsidP="0042051E">
      <w:pPr>
        <w:spacing w:line="360" w:lineRule="auto"/>
        <w:rPr>
          <w:rFonts w:ascii="Arial" w:hAnsi="Arial" w:cs="Arial"/>
        </w:rPr>
      </w:pPr>
    </w:p>
    <w:p w14:paraId="1250AFD9" w14:textId="77777777" w:rsidR="003E5EE8" w:rsidRPr="0042051E" w:rsidRDefault="003E5EE8" w:rsidP="0042051E">
      <w:pPr>
        <w:spacing w:line="360" w:lineRule="auto"/>
        <w:rPr>
          <w:rFonts w:ascii="Arial" w:hAnsi="Arial" w:cs="Arial"/>
        </w:rPr>
      </w:pPr>
    </w:p>
    <w:p w14:paraId="2E5E3862" w14:textId="559B005D" w:rsidR="008024DD" w:rsidRDefault="00FF5FED" w:rsidP="003E5EE8">
      <w:pPr>
        <w:spacing w:line="360" w:lineRule="auto"/>
        <w:ind w:firstLine="709"/>
        <w:rPr>
          <w:rFonts w:ascii="Arial" w:hAnsi="Arial" w:cs="Arial"/>
        </w:rPr>
      </w:pPr>
      <w:r w:rsidRPr="0042051E">
        <w:rPr>
          <w:rFonts w:ascii="Arial" w:hAnsi="Arial" w:cs="Arial"/>
        </w:rPr>
        <w:t xml:space="preserve">Las bases de datos se encuentran ordenadas alfabéticamente </w:t>
      </w:r>
      <w:r w:rsidR="003E5EE8">
        <w:rPr>
          <w:rFonts w:ascii="Arial" w:hAnsi="Arial" w:cs="Arial"/>
        </w:rPr>
        <w:t>para su rápida localización:</w:t>
      </w:r>
    </w:p>
    <w:p w14:paraId="3669D1A4" w14:textId="77777777" w:rsidR="003E5EE8" w:rsidRPr="0042051E" w:rsidRDefault="003E5EE8" w:rsidP="003E5EE8">
      <w:pPr>
        <w:spacing w:line="360" w:lineRule="auto"/>
        <w:rPr>
          <w:rFonts w:ascii="Arial" w:hAnsi="Arial" w:cs="Arial"/>
        </w:rPr>
      </w:pPr>
    </w:p>
    <w:p w14:paraId="254941E7" w14:textId="77777777" w:rsidR="00926919" w:rsidRPr="0042051E" w:rsidRDefault="00926919" w:rsidP="0042051E">
      <w:pPr>
        <w:spacing w:line="360" w:lineRule="auto"/>
        <w:jc w:val="center"/>
        <w:rPr>
          <w:rFonts w:ascii="Arial" w:hAnsi="Arial" w:cs="Arial"/>
        </w:rPr>
      </w:pPr>
      <w:r w:rsidRPr="0042051E">
        <w:rPr>
          <w:rFonts w:ascii="Arial" w:hAnsi="Arial" w:cs="Arial"/>
          <w:noProof/>
          <w:lang w:val="en-US" w:eastAsia="en-US"/>
        </w:rPr>
        <w:drawing>
          <wp:inline distT="0" distB="0" distL="0" distR="0" wp14:anchorId="0571DEAF" wp14:editId="417E8918">
            <wp:extent cx="3655963" cy="2761643"/>
            <wp:effectExtent l="0" t="0" r="1905"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69467" cy="2771844"/>
                    </a:xfrm>
                    <a:prstGeom prst="rect">
                      <a:avLst/>
                    </a:prstGeom>
                  </pic:spPr>
                </pic:pic>
              </a:graphicData>
            </a:graphic>
          </wp:inline>
        </w:drawing>
      </w:r>
    </w:p>
    <w:p w14:paraId="660B4ECE" w14:textId="77777777" w:rsidR="003E5EE8" w:rsidRPr="00E74095" w:rsidRDefault="003E5EE8" w:rsidP="003E5EE8">
      <w:pPr>
        <w:spacing w:line="360" w:lineRule="auto"/>
        <w:jc w:val="both"/>
        <w:rPr>
          <w:rFonts w:ascii="Arial" w:hAnsi="Arial" w:cs="Arial"/>
          <w:sz w:val="10"/>
          <w:szCs w:val="10"/>
          <w:highlight w:val="yellow"/>
        </w:rPr>
      </w:pPr>
    </w:p>
    <w:p w14:paraId="5ADB151E" w14:textId="1B136D10" w:rsidR="003E5EE8" w:rsidRPr="000A28A0" w:rsidRDefault="003E5EE8" w:rsidP="003E5EE8">
      <w:pPr>
        <w:jc w:val="center"/>
        <w:rPr>
          <w:rFonts w:ascii="Arial" w:hAnsi="Arial" w:cs="Arial"/>
          <w:b/>
          <w:sz w:val="20"/>
          <w:szCs w:val="20"/>
          <w:highlight w:val="yellow"/>
        </w:rPr>
      </w:pPr>
      <w:r w:rsidRPr="000A28A0">
        <w:rPr>
          <w:rFonts w:ascii="Arial" w:hAnsi="Arial" w:cs="Arial"/>
          <w:b/>
          <w:sz w:val="20"/>
          <w:szCs w:val="20"/>
          <w:highlight w:val="yellow"/>
        </w:rPr>
        <w:lastRenderedPageBreak/>
        <w:t xml:space="preserve">Fig. </w:t>
      </w:r>
      <w:r w:rsidR="001B1C1D">
        <w:rPr>
          <w:rFonts w:ascii="Arial" w:hAnsi="Arial" w:cs="Arial"/>
          <w:b/>
          <w:sz w:val="20"/>
          <w:szCs w:val="20"/>
          <w:highlight w:val="yellow"/>
        </w:rPr>
        <w:t>19</w:t>
      </w:r>
      <w:r>
        <w:rPr>
          <w:rFonts w:ascii="Arial" w:hAnsi="Arial" w:cs="Arial"/>
          <w:b/>
          <w:sz w:val="20"/>
          <w:szCs w:val="20"/>
          <w:highlight w:val="yellow"/>
        </w:rPr>
        <w:t>.</w:t>
      </w:r>
      <w:r w:rsidRPr="000A28A0">
        <w:rPr>
          <w:rFonts w:ascii="Arial" w:hAnsi="Arial" w:cs="Arial"/>
          <w:b/>
          <w:sz w:val="20"/>
          <w:szCs w:val="20"/>
          <w:highlight w:val="yellow"/>
        </w:rPr>
        <w:t xml:space="preserve"> </w:t>
      </w:r>
      <w:r>
        <w:rPr>
          <w:rFonts w:ascii="Arial" w:hAnsi="Arial" w:cs="Arial"/>
          <w:b/>
          <w:sz w:val="20"/>
          <w:szCs w:val="20"/>
          <w:highlight w:val="yellow"/>
        </w:rPr>
        <w:t>Lista de bases de datos</w:t>
      </w:r>
    </w:p>
    <w:p w14:paraId="21C60966" w14:textId="77777777" w:rsidR="003E5EE8" w:rsidRPr="0042051E" w:rsidRDefault="003E5EE8" w:rsidP="003E5EE8">
      <w:pPr>
        <w:jc w:val="center"/>
        <w:rPr>
          <w:rFonts w:ascii="Arial" w:hAnsi="Arial" w:cs="Arial"/>
        </w:rPr>
      </w:pPr>
      <w:r w:rsidRPr="000A28A0">
        <w:rPr>
          <w:rFonts w:ascii="Arial" w:hAnsi="Arial" w:cs="Arial"/>
          <w:b/>
          <w:sz w:val="20"/>
          <w:szCs w:val="20"/>
          <w:highlight w:val="yellow"/>
        </w:rPr>
        <w:t xml:space="preserve">Fuente: </w:t>
      </w:r>
      <w:r>
        <w:rPr>
          <w:rFonts w:ascii="Arial" w:hAnsi="Arial" w:cs="Arial"/>
          <w:b/>
          <w:sz w:val="20"/>
          <w:szCs w:val="20"/>
          <w:highlight w:val="yellow"/>
        </w:rPr>
        <w:t>Biblioteca del ITESM CCM</w:t>
      </w:r>
      <w:r w:rsidRPr="000A28A0">
        <w:rPr>
          <w:rFonts w:ascii="Arial" w:hAnsi="Arial" w:cs="Arial"/>
          <w:b/>
          <w:sz w:val="20"/>
          <w:szCs w:val="20"/>
          <w:highlight w:val="yellow"/>
        </w:rPr>
        <w:t>, 2017</w:t>
      </w:r>
    </w:p>
    <w:p w14:paraId="06281A31" w14:textId="77777777" w:rsidR="00440696" w:rsidRPr="0042051E" w:rsidRDefault="00440696" w:rsidP="0042051E">
      <w:pPr>
        <w:spacing w:line="360" w:lineRule="auto"/>
        <w:rPr>
          <w:rFonts w:ascii="Arial" w:hAnsi="Arial" w:cs="Arial"/>
        </w:rPr>
      </w:pPr>
    </w:p>
    <w:p w14:paraId="0671F8E3" w14:textId="62198099" w:rsidR="00926919" w:rsidRPr="0042051E" w:rsidRDefault="00B12C25" w:rsidP="003E5EE8">
      <w:pPr>
        <w:spacing w:line="360" w:lineRule="auto"/>
        <w:rPr>
          <w:rFonts w:ascii="Arial" w:hAnsi="Arial" w:cs="Arial"/>
        </w:rPr>
      </w:pPr>
      <w:r w:rsidRPr="0042051E">
        <w:rPr>
          <w:rFonts w:ascii="Arial" w:hAnsi="Arial" w:cs="Arial"/>
        </w:rPr>
        <w:t>C</w:t>
      </w:r>
      <w:r w:rsidR="00926919" w:rsidRPr="0042051E">
        <w:rPr>
          <w:rFonts w:ascii="Arial" w:hAnsi="Arial" w:cs="Arial"/>
        </w:rPr>
        <w:t xml:space="preserve">onocer el descubridor </w:t>
      </w:r>
    </w:p>
    <w:p w14:paraId="5D65D842" w14:textId="77777777" w:rsidR="00926919" w:rsidRPr="0042051E" w:rsidRDefault="00926919" w:rsidP="003E5EE8">
      <w:pPr>
        <w:spacing w:line="360" w:lineRule="auto"/>
        <w:rPr>
          <w:rFonts w:ascii="Arial" w:hAnsi="Arial" w:cs="Arial"/>
        </w:rPr>
      </w:pPr>
    </w:p>
    <w:p w14:paraId="272633DF" w14:textId="28BDA0DA" w:rsidR="00926919" w:rsidRPr="0042051E" w:rsidRDefault="00926919" w:rsidP="003E5EE8">
      <w:pPr>
        <w:spacing w:line="360" w:lineRule="auto"/>
        <w:ind w:firstLine="709"/>
        <w:rPr>
          <w:rFonts w:ascii="Arial" w:hAnsi="Arial" w:cs="Arial"/>
        </w:rPr>
      </w:pPr>
      <w:r w:rsidRPr="0042051E">
        <w:rPr>
          <w:rFonts w:ascii="Arial" w:hAnsi="Arial" w:cs="Arial"/>
        </w:rPr>
        <w:t xml:space="preserve">Permite hacer búsquedas en colecciones electrónicas de ITESM, tanto </w:t>
      </w:r>
      <w:r w:rsidR="003E5EE8">
        <w:rPr>
          <w:rFonts w:ascii="Arial" w:hAnsi="Arial" w:cs="Arial"/>
        </w:rPr>
        <w:t xml:space="preserve">en </w:t>
      </w:r>
      <w:r w:rsidRPr="0042051E">
        <w:rPr>
          <w:rFonts w:ascii="Arial" w:hAnsi="Arial" w:cs="Arial"/>
        </w:rPr>
        <w:t xml:space="preserve">material impreso como electrónico </w:t>
      </w:r>
    </w:p>
    <w:p w14:paraId="7FA0A7F5" w14:textId="77777777" w:rsidR="00926919" w:rsidRPr="0042051E" w:rsidRDefault="00926919" w:rsidP="003E5EE8">
      <w:pPr>
        <w:spacing w:line="360" w:lineRule="auto"/>
        <w:rPr>
          <w:rFonts w:ascii="Arial" w:hAnsi="Arial" w:cs="Arial"/>
        </w:rPr>
      </w:pPr>
    </w:p>
    <w:p w14:paraId="515859D0" w14:textId="77777777" w:rsidR="00926919" w:rsidRPr="0042051E" w:rsidRDefault="00926919" w:rsidP="0042051E">
      <w:pPr>
        <w:spacing w:line="360" w:lineRule="auto"/>
        <w:rPr>
          <w:rFonts w:ascii="Arial" w:hAnsi="Arial" w:cs="Arial"/>
        </w:rPr>
      </w:pPr>
      <w:r w:rsidRPr="0042051E">
        <w:rPr>
          <w:rFonts w:ascii="Arial" w:hAnsi="Arial" w:cs="Arial"/>
          <w:noProof/>
          <w:lang w:val="en-US" w:eastAsia="en-US"/>
        </w:rPr>
        <w:drawing>
          <wp:inline distT="0" distB="0" distL="0" distR="0" wp14:anchorId="374F7B2C" wp14:editId="7F35246B">
            <wp:extent cx="5612130" cy="2738755"/>
            <wp:effectExtent l="0" t="0" r="127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2130" cy="2738755"/>
                    </a:xfrm>
                    <a:prstGeom prst="rect">
                      <a:avLst/>
                    </a:prstGeom>
                  </pic:spPr>
                </pic:pic>
              </a:graphicData>
            </a:graphic>
          </wp:inline>
        </w:drawing>
      </w:r>
      <w:r w:rsidRPr="0042051E">
        <w:rPr>
          <w:rFonts w:ascii="Arial" w:hAnsi="Arial" w:cs="Arial"/>
        </w:rPr>
        <w:t xml:space="preserve"> </w:t>
      </w:r>
    </w:p>
    <w:p w14:paraId="0DD0A63D" w14:textId="77777777" w:rsidR="003E5EE8" w:rsidRPr="00E74095" w:rsidRDefault="003E5EE8" w:rsidP="003E5EE8">
      <w:pPr>
        <w:spacing w:line="360" w:lineRule="auto"/>
        <w:jc w:val="both"/>
        <w:rPr>
          <w:rFonts w:ascii="Arial" w:hAnsi="Arial" w:cs="Arial"/>
          <w:sz w:val="10"/>
          <w:szCs w:val="10"/>
          <w:highlight w:val="yellow"/>
        </w:rPr>
      </w:pPr>
    </w:p>
    <w:p w14:paraId="188619E0" w14:textId="1B7C219E" w:rsidR="003E5EE8" w:rsidRPr="000A28A0" w:rsidRDefault="003E5EE8" w:rsidP="003E5EE8">
      <w:pPr>
        <w:jc w:val="center"/>
        <w:rPr>
          <w:rFonts w:ascii="Arial" w:hAnsi="Arial" w:cs="Arial"/>
          <w:b/>
          <w:sz w:val="20"/>
          <w:szCs w:val="20"/>
          <w:highlight w:val="yellow"/>
        </w:rPr>
      </w:pPr>
      <w:r w:rsidRPr="000A28A0">
        <w:rPr>
          <w:rFonts w:ascii="Arial" w:hAnsi="Arial" w:cs="Arial"/>
          <w:b/>
          <w:sz w:val="20"/>
          <w:szCs w:val="20"/>
          <w:highlight w:val="yellow"/>
        </w:rPr>
        <w:t xml:space="preserve">Fig. </w:t>
      </w:r>
      <w:r w:rsidR="001B1C1D">
        <w:rPr>
          <w:rFonts w:ascii="Arial" w:hAnsi="Arial" w:cs="Arial"/>
          <w:b/>
          <w:sz w:val="20"/>
          <w:szCs w:val="20"/>
          <w:highlight w:val="yellow"/>
        </w:rPr>
        <w:t>20</w:t>
      </w:r>
      <w:r>
        <w:rPr>
          <w:rFonts w:ascii="Arial" w:hAnsi="Arial" w:cs="Arial"/>
          <w:b/>
          <w:sz w:val="20"/>
          <w:szCs w:val="20"/>
          <w:highlight w:val="yellow"/>
        </w:rPr>
        <w:t>.</w:t>
      </w:r>
      <w:r w:rsidRPr="000A28A0">
        <w:rPr>
          <w:rFonts w:ascii="Arial" w:hAnsi="Arial" w:cs="Arial"/>
          <w:b/>
          <w:sz w:val="20"/>
          <w:szCs w:val="20"/>
          <w:highlight w:val="yellow"/>
        </w:rPr>
        <w:t xml:space="preserve"> </w:t>
      </w:r>
      <w:r>
        <w:rPr>
          <w:rFonts w:ascii="Arial" w:hAnsi="Arial" w:cs="Arial"/>
          <w:b/>
          <w:sz w:val="20"/>
          <w:szCs w:val="20"/>
          <w:highlight w:val="yellow"/>
        </w:rPr>
        <w:t>Descubridor</w:t>
      </w:r>
    </w:p>
    <w:p w14:paraId="6B9B6430" w14:textId="77777777" w:rsidR="003E5EE8" w:rsidRPr="0042051E" w:rsidRDefault="003E5EE8" w:rsidP="003E5EE8">
      <w:pPr>
        <w:jc w:val="center"/>
        <w:rPr>
          <w:rFonts w:ascii="Arial" w:hAnsi="Arial" w:cs="Arial"/>
        </w:rPr>
      </w:pPr>
      <w:r w:rsidRPr="000A28A0">
        <w:rPr>
          <w:rFonts w:ascii="Arial" w:hAnsi="Arial" w:cs="Arial"/>
          <w:b/>
          <w:sz w:val="20"/>
          <w:szCs w:val="20"/>
          <w:highlight w:val="yellow"/>
        </w:rPr>
        <w:t xml:space="preserve">Fuente: </w:t>
      </w:r>
      <w:r>
        <w:rPr>
          <w:rFonts w:ascii="Arial" w:hAnsi="Arial" w:cs="Arial"/>
          <w:b/>
          <w:sz w:val="20"/>
          <w:szCs w:val="20"/>
          <w:highlight w:val="yellow"/>
        </w:rPr>
        <w:t>Biblioteca del ITESM CCM</w:t>
      </w:r>
      <w:r w:rsidRPr="000A28A0">
        <w:rPr>
          <w:rFonts w:ascii="Arial" w:hAnsi="Arial" w:cs="Arial"/>
          <w:b/>
          <w:sz w:val="20"/>
          <w:szCs w:val="20"/>
          <w:highlight w:val="yellow"/>
        </w:rPr>
        <w:t>, 2017</w:t>
      </w:r>
    </w:p>
    <w:p w14:paraId="435F8005" w14:textId="77777777" w:rsidR="003E5EE8" w:rsidRPr="0042051E" w:rsidRDefault="003E5EE8" w:rsidP="003E5EE8">
      <w:pPr>
        <w:spacing w:line="360" w:lineRule="auto"/>
        <w:rPr>
          <w:rFonts w:ascii="Arial" w:hAnsi="Arial" w:cs="Arial"/>
        </w:rPr>
      </w:pPr>
    </w:p>
    <w:p w14:paraId="6232EBF4" w14:textId="77777777" w:rsidR="00440696" w:rsidRPr="0042051E" w:rsidRDefault="00440696" w:rsidP="0042051E">
      <w:pPr>
        <w:spacing w:line="360" w:lineRule="auto"/>
        <w:rPr>
          <w:rFonts w:ascii="Arial" w:hAnsi="Arial" w:cs="Arial"/>
        </w:rPr>
      </w:pPr>
    </w:p>
    <w:p w14:paraId="378569A2" w14:textId="06D756DC" w:rsidR="00926919" w:rsidRPr="0042051E" w:rsidRDefault="00926919" w:rsidP="003E5EE8">
      <w:pPr>
        <w:spacing w:line="360" w:lineRule="auto"/>
        <w:ind w:firstLine="709"/>
        <w:jc w:val="both"/>
        <w:rPr>
          <w:rFonts w:ascii="Arial" w:hAnsi="Arial" w:cs="Arial"/>
        </w:rPr>
      </w:pPr>
      <w:r w:rsidRPr="0042051E">
        <w:rPr>
          <w:rFonts w:ascii="Arial" w:hAnsi="Arial" w:cs="Arial"/>
        </w:rPr>
        <w:t xml:space="preserve">Se obtendrán resultados generales no tan específicos, si se desea realizar una búsqueda </w:t>
      </w:r>
      <w:r w:rsidR="001C4E66" w:rsidRPr="0042051E">
        <w:rPr>
          <w:rFonts w:ascii="Arial" w:hAnsi="Arial" w:cs="Arial"/>
        </w:rPr>
        <w:t>más</w:t>
      </w:r>
      <w:r w:rsidRPr="0042051E">
        <w:rPr>
          <w:rFonts w:ascii="Arial" w:hAnsi="Arial" w:cs="Arial"/>
        </w:rPr>
        <w:t xml:space="preserve"> </w:t>
      </w:r>
      <w:r w:rsidR="003E5EE8">
        <w:rPr>
          <w:rFonts w:ascii="Arial" w:hAnsi="Arial" w:cs="Arial"/>
        </w:rPr>
        <w:t>exacta</w:t>
      </w:r>
      <w:r w:rsidRPr="0042051E">
        <w:rPr>
          <w:rFonts w:ascii="Arial" w:hAnsi="Arial" w:cs="Arial"/>
        </w:rPr>
        <w:t xml:space="preserve"> se debe </w:t>
      </w:r>
      <w:r w:rsidR="003E5EE8">
        <w:rPr>
          <w:rFonts w:ascii="Arial" w:hAnsi="Arial" w:cs="Arial"/>
        </w:rPr>
        <w:t>ejecutar</w:t>
      </w:r>
      <w:r w:rsidRPr="0042051E">
        <w:rPr>
          <w:rFonts w:ascii="Arial" w:hAnsi="Arial" w:cs="Arial"/>
        </w:rPr>
        <w:t xml:space="preserve"> directamente en las</w:t>
      </w:r>
      <w:r w:rsidR="003E5EE8">
        <w:rPr>
          <w:rFonts w:ascii="Arial" w:hAnsi="Arial" w:cs="Arial"/>
        </w:rPr>
        <w:t xml:space="preserve"> bases de datos.</w:t>
      </w:r>
    </w:p>
    <w:p w14:paraId="3C2E73C1" w14:textId="77777777" w:rsidR="00926919" w:rsidRPr="0042051E" w:rsidRDefault="00926919" w:rsidP="0042051E">
      <w:pPr>
        <w:spacing w:line="360" w:lineRule="auto"/>
        <w:rPr>
          <w:rFonts w:ascii="Arial" w:hAnsi="Arial" w:cs="Arial"/>
        </w:rPr>
      </w:pPr>
    </w:p>
    <w:p w14:paraId="30CFE7C9" w14:textId="77777777" w:rsidR="00350146" w:rsidRPr="0042051E" w:rsidRDefault="00926919" w:rsidP="003E5EE8">
      <w:pPr>
        <w:spacing w:line="360" w:lineRule="auto"/>
        <w:ind w:firstLine="709"/>
        <w:jc w:val="both"/>
        <w:rPr>
          <w:rFonts w:ascii="Arial" w:hAnsi="Arial" w:cs="Arial"/>
        </w:rPr>
      </w:pPr>
      <w:r w:rsidRPr="0042051E">
        <w:rPr>
          <w:rFonts w:ascii="Arial" w:hAnsi="Arial" w:cs="Arial"/>
        </w:rPr>
        <w:t>Conocer los motores de búsqueda comerciales, algunos académicos</w:t>
      </w:r>
      <w:r w:rsidR="00F473CA" w:rsidRPr="0042051E">
        <w:rPr>
          <w:rFonts w:ascii="Arial" w:hAnsi="Arial" w:cs="Arial"/>
        </w:rPr>
        <w:t>, de la misma forma en la que se pueden hacer búsqueda en las bases de datos, en los motores comerciales existe también la búsqueda avanzada y descubridores académicos</w:t>
      </w:r>
      <w:r w:rsidR="00350146" w:rsidRPr="0042051E">
        <w:rPr>
          <w:rFonts w:ascii="Arial" w:hAnsi="Arial" w:cs="Arial"/>
        </w:rPr>
        <w:t>.</w:t>
      </w:r>
    </w:p>
    <w:p w14:paraId="04C46C23" w14:textId="77777777" w:rsidR="00350146" w:rsidRPr="0042051E" w:rsidRDefault="00350146" w:rsidP="0042051E">
      <w:pPr>
        <w:spacing w:line="360" w:lineRule="auto"/>
        <w:rPr>
          <w:rFonts w:ascii="Arial" w:hAnsi="Arial" w:cs="Arial"/>
        </w:rPr>
      </w:pPr>
    </w:p>
    <w:p w14:paraId="7E7525D5" w14:textId="0E2BDD43" w:rsidR="003E5EE8" w:rsidRDefault="003E5EE8">
      <w:pPr>
        <w:rPr>
          <w:rFonts w:ascii="Arial" w:hAnsi="Arial" w:cs="Arial"/>
        </w:rPr>
      </w:pPr>
      <w:r>
        <w:rPr>
          <w:rFonts w:ascii="Arial" w:hAnsi="Arial" w:cs="Arial"/>
        </w:rPr>
        <w:br w:type="page"/>
      </w:r>
    </w:p>
    <w:p w14:paraId="01802668" w14:textId="77777777" w:rsidR="00926919" w:rsidRPr="0042051E" w:rsidRDefault="00926919" w:rsidP="0042051E">
      <w:pPr>
        <w:spacing w:line="360" w:lineRule="auto"/>
        <w:jc w:val="center"/>
        <w:rPr>
          <w:rFonts w:ascii="Arial" w:hAnsi="Arial" w:cs="Arial"/>
        </w:rPr>
      </w:pPr>
      <w:r w:rsidRPr="0042051E">
        <w:rPr>
          <w:rFonts w:ascii="Arial" w:hAnsi="Arial" w:cs="Arial"/>
          <w:noProof/>
          <w:lang w:val="en-US" w:eastAsia="en-US"/>
        </w:rPr>
        <w:lastRenderedPageBreak/>
        <w:drawing>
          <wp:inline distT="0" distB="0" distL="0" distR="0" wp14:anchorId="34C30A1E" wp14:editId="6EB7C82D">
            <wp:extent cx="3542058" cy="1108547"/>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82866" cy="1121318"/>
                    </a:xfrm>
                    <a:prstGeom prst="rect">
                      <a:avLst/>
                    </a:prstGeom>
                  </pic:spPr>
                </pic:pic>
              </a:graphicData>
            </a:graphic>
          </wp:inline>
        </w:drawing>
      </w:r>
    </w:p>
    <w:p w14:paraId="2C4E2259" w14:textId="77777777" w:rsidR="00926919" w:rsidRPr="0042051E" w:rsidRDefault="00926919" w:rsidP="0042051E">
      <w:pPr>
        <w:spacing w:line="360" w:lineRule="auto"/>
        <w:jc w:val="center"/>
        <w:rPr>
          <w:rFonts w:ascii="Arial" w:hAnsi="Arial" w:cs="Arial"/>
        </w:rPr>
      </w:pPr>
      <w:r w:rsidRPr="0042051E">
        <w:rPr>
          <w:rFonts w:ascii="Arial" w:hAnsi="Arial" w:cs="Arial"/>
          <w:noProof/>
          <w:lang w:val="en-US" w:eastAsia="en-US"/>
        </w:rPr>
        <w:drawing>
          <wp:inline distT="0" distB="0" distL="0" distR="0" wp14:anchorId="64198132" wp14:editId="25D4CDA7">
            <wp:extent cx="2919564" cy="2538679"/>
            <wp:effectExtent l="0" t="0" r="1905"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36999" cy="2553839"/>
                    </a:xfrm>
                    <a:prstGeom prst="rect">
                      <a:avLst/>
                    </a:prstGeom>
                  </pic:spPr>
                </pic:pic>
              </a:graphicData>
            </a:graphic>
          </wp:inline>
        </w:drawing>
      </w:r>
    </w:p>
    <w:p w14:paraId="07EBC920" w14:textId="77777777" w:rsidR="003E5EE8" w:rsidRPr="00E74095" w:rsidRDefault="003E5EE8" w:rsidP="003E5EE8">
      <w:pPr>
        <w:spacing w:line="360" w:lineRule="auto"/>
        <w:jc w:val="both"/>
        <w:rPr>
          <w:rFonts w:ascii="Arial" w:hAnsi="Arial" w:cs="Arial"/>
          <w:sz w:val="10"/>
          <w:szCs w:val="10"/>
          <w:highlight w:val="yellow"/>
        </w:rPr>
      </w:pPr>
    </w:p>
    <w:p w14:paraId="7B8F8286" w14:textId="34FC919C" w:rsidR="003E5EE8" w:rsidRPr="000A28A0" w:rsidRDefault="003E5EE8" w:rsidP="003E5EE8">
      <w:pPr>
        <w:jc w:val="center"/>
        <w:rPr>
          <w:rFonts w:ascii="Arial" w:hAnsi="Arial" w:cs="Arial"/>
          <w:b/>
          <w:sz w:val="20"/>
          <w:szCs w:val="20"/>
          <w:highlight w:val="yellow"/>
        </w:rPr>
      </w:pPr>
      <w:r w:rsidRPr="000A28A0">
        <w:rPr>
          <w:rFonts w:ascii="Arial" w:hAnsi="Arial" w:cs="Arial"/>
          <w:b/>
          <w:sz w:val="20"/>
          <w:szCs w:val="20"/>
          <w:highlight w:val="yellow"/>
        </w:rPr>
        <w:t xml:space="preserve">Fig. </w:t>
      </w:r>
      <w:r w:rsidR="001B1C1D">
        <w:rPr>
          <w:rFonts w:ascii="Arial" w:hAnsi="Arial" w:cs="Arial"/>
          <w:b/>
          <w:sz w:val="20"/>
          <w:szCs w:val="20"/>
          <w:highlight w:val="yellow"/>
        </w:rPr>
        <w:t>21</w:t>
      </w:r>
      <w:r>
        <w:rPr>
          <w:rFonts w:ascii="Arial" w:hAnsi="Arial" w:cs="Arial"/>
          <w:b/>
          <w:sz w:val="20"/>
          <w:szCs w:val="20"/>
          <w:highlight w:val="yellow"/>
        </w:rPr>
        <w:t>.</w:t>
      </w:r>
      <w:r w:rsidRPr="000A28A0">
        <w:rPr>
          <w:rFonts w:ascii="Arial" w:hAnsi="Arial" w:cs="Arial"/>
          <w:b/>
          <w:sz w:val="20"/>
          <w:szCs w:val="20"/>
          <w:highlight w:val="yellow"/>
        </w:rPr>
        <w:t xml:space="preserve"> </w:t>
      </w:r>
      <w:r>
        <w:rPr>
          <w:rFonts w:ascii="Arial" w:hAnsi="Arial" w:cs="Arial"/>
          <w:b/>
          <w:sz w:val="20"/>
          <w:szCs w:val="20"/>
          <w:highlight w:val="yellow"/>
        </w:rPr>
        <w:t>Descubridores comerciales</w:t>
      </w:r>
    </w:p>
    <w:p w14:paraId="4B8F4DD5" w14:textId="1F9B22EA" w:rsidR="003E5EE8" w:rsidRPr="0042051E" w:rsidRDefault="003E5EE8" w:rsidP="003E5EE8">
      <w:pPr>
        <w:jc w:val="center"/>
        <w:rPr>
          <w:rFonts w:ascii="Arial" w:hAnsi="Arial" w:cs="Arial"/>
        </w:rPr>
      </w:pPr>
      <w:r w:rsidRPr="000A28A0">
        <w:rPr>
          <w:rFonts w:ascii="Arial" w:hAnsi="Arial" w:cs="Arial"/>
          <w:b/>
          <w:sz w:val="20"/>
          <w:szCs w:val="20"/>
          <w:highlight w:val="yellow"/>
        </w:rPr>
        <w:t xml:space="preserve">Fuente: </w:t>
      </w:r>
      <w:r>
        <w:rPr>
          <w:rFonts w:ascii="Arial" w:hAnsi="Arial" w:cs="Arial"/>
          <w:b/>
          <w:sz w:val="20"/>
          <w:szCs w:val="20"/>
          <w:highlight w:val="yellow"/>
        </w:rPr>
        <w:t>Google Académico</w:t>
      </w:r>
      <w:r w:rsidRPr="000A28A0">
        <w:rPr>
          <w:rFonts w:ascii="Arial" w:hAnsi="Arial" w:cs="Arial"/>
          <w:b/>
          <w:sz w:val="20"/>
          <w:szCs w:val="20"/>
          <w:highlight w:val="yellow"/>
        </w:rPr>
        <w:t>, 2017</w:t>
      </w:r>
    </w:p>
    <w:p w14:paraId="53A9C7A8" w14:textId="77777777" w:rsidR="003E5EE8" w:rsidRPr="0042051E" w:rsidRDefault="003E5EE8" w:rsidP="003E5EE8">
      <w:pPr>
        <w:spacing w:line="360" w:lineRule="auto"/>
        <w:rPr>
          <w:rFonts w:ascii="Arial" w:hAnsi="Arial" w:cs="Arial"/>
        </w:rPr>
      </w:pPr>
    </w:p>
    <w:p w14:paraId="631CDA15" w14:textId="77777777" w:rsidR="00926919" w:rsidRPr="0042051E" w:rsidRDefault="00926919" w:rsidP="0042051E">
      <w:pPr>
        <w:spacing w:line="360" w:lineRule="auto"/>
        <w:rPr>
          <w:rFonts w:ascii="Arial" w:hAnsi="Arial" w:cs="Arial"/>
        </w:rPr>
      </w:pPr>
    </w:p>
    <w:p w14:paraId="64E74A58" w14:textId="5C3B7F6B" w:rsidR="00926919" w:rsidRPr="0042051E" w:rsidRDefault="00926919" w:rsidP="003E5EE8">
      <w:pPr>
        <w:spacing w:line="360" w:lineRule="auto"/>
        <w:ind w:firstLine="709"/>
        <w:jc w:val="both"/>
        <w:rPr>
          <w:rFonts w:ascii="Arial" w:hAnsi="Arial" w:cs="Arial"/>
        </w:rPr>
      </w:pPr>
      <w:r w:rsidRPr="0042051E">
        <w:rPr>
          <w:rFonts w:ascii="Arial" w:hAnsi="Arial" w:cs="Arial"/>
        </w:rPr>
        <w:t>Se podrá</w:t>
      </w:r>
      <w:r w:rsidR="003E5EE8">
        <w:rPr>
          <w:rFonts w:ascii="Arial" w:hAnsi="Arial" w:cs="Arial"/>
        </w:rPr>
        <w:t>n</w:t>
      </w:r>
      <w:r w:rsidRPr="0042051E">
        <w:rPr>
          <w:rFonts w:ascii="Arial" w:hAnsi="Arial" w:cs="Arial"/>
        </w:rPr>
        <w:t xml:space="preserve"> identificar adecuadamente las bases de datos que contienen las fuentes las fuentes de información </w:t>
      </w:r>
      <w:r w:rsidR="003E5EE8">
        <w:rPr>
          <w:rFonts w:ascii="Arial" w:hAnsi="Arial" w:cs="Arial"/>
        </w:rPr>
        <w:t>más relevantes</w:t>
      </w:r>
      <w:r w:rsidRPr="0042051E">
        <w:rPr>
          <w:rFonts w:ascii="Arial" w:hAnsi="Arial" w:cs="Arial"/>
        </w:rPr>
        <w:t>, como resultado el usuario será eficiente en la búsqueda ahorrando tiempo y o</w:t>
      </w:r>
      <w:r w:rsidR="003E5EE8">
        <w:rPr>
          <w:rFonts w:ascii="Arial" w:hAnsi="Arial" w:cs="Arial"/>
        </w:rPr>
        <w:t>bteniendo resultados precisos.</w:t>
      </w:r>
    </w:p>
    <w:p w14:paraId="181BEF55" w14:textId="77777777" w:rsidR="00926919" w:rsidRPr="0042051E" w:rsidRDefault="00926919" w:rsidP="0042051E">
      <w:pPr>
        <w:spacing w:line="360" w:lineRule="auto"/>
        <w:rPr>
          <w:rFonts w:ascii="Arial" w:hAnsi="Arial" w:cs="Arial"/>
        </w:rPr>
      </w:pPr>
    </w:p>
    <w:p w14:paraId="02B94FCC" w14:textId="77777777" w:rsidR="00926919" w:rsidRPr="0042051E" w:rsidRDefault="00926919" w:rsidP="0042051E">
      <w:pPr>
        <w:spacing w:line="360" w:lineRule="auto"/>
        <w:rPr>
          <w:rFonts w:ascii="Arial" w:hAnsi="Arial" w:cs="Arial"/>
        </w:rPr>
      </w:pPr>
      <w:r w:rsidRPr="0042051E">
        <w:rPr>
          <w:rFonts w:ascii="Arial" w:hAnsi="Arial" w:cs="Arial"/>
          <w:noProof/>
          <w:lang w:val="en-US" w:eastAsia="en-US"/>
        </w:rPr>
        <w:drawing>
          <wp:inline distT="0" distB="0" distL="0" distR="0" wp14:anchorId="21D57843" wp14:editId="15736302">
            <wp:extent cx="5612130" cy="688975"/>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688975"/>
                    </a:xfrm>
                    <a:prstGeom prst="rect">
                      <a:avLst/>
                    </a:prstGeom>
                  </pic:spPr>
                </pic:pic>
              </a:graphicData>
            </a:graphic>
          </wp:inline>
        </w:drawing>
      </w:r>
    </w:p>
    <w:p w14:paraId="4173E665" w14:textId="77777777" w:rsidR="003E5EE8" w:rsidRPr="00E74095" w:rsidRDefault="003E5EE8" w:rsidP="003E5EE8">
      <w:pPr>
        <w:spacing w:line="360" w:lineRule="auto"/>
        <w:jc w:val="both"/>
        <w:rPr>
          <w:rFonts w:ascii="Arial" w:hAnsi="Arial" w:cs="Arial"/>
          <w:sz w:val="10"/>
          <w:szCs w:val="10"/>
          <w:highlight w:val="yellow"/>
        </w:rPr>
      </w:pPr>
    </w:p>
    <w:p w14:paraId="165A885C" w14:textId="15FE9842" w:rsidR="003E5EE8" w:rsidRPr="000A28A0" w:rsidRDefault="003E5EE8" w:rsidP="003E5EE8">
      <w:pPr>
        <w:jc w:val="center"/>
        <w:rPr>
          <w:rFonts w:ascii="Arial" w:hAnsi="Arial" w:cs="Arial"/>
          <w:b/>
          <w:sz w:val="20"/>
          <w:szCs w:val="20"/>
          <w:highlight w:val="yellow"/>
        </w:rPr>
      </w:pPr>
      <w:r w:rsidRPr="000A28A0">
        <w:rPr>
          <w:rFonts w:ascii="Arial" w:hAnsi="Arial" w:cs="Arial"/>
          <w:b/>
          <w:sz w:val="20"/>
          <w:szCs w:val="20"/>
          <w:highlight w:val="yellow"/>
        </w:rPr>
        <w:t xml:space="preserve">Fig. </w:t>
      </w:r>
      <w:r w:rsidR="001B1C1D">
        <w:rPr>
          <w:rFonts w:ascii="Arial" w:hAnsi="Arial" w:cs="Arial"/>
          <w:b/>
          <w:sz w:val="20"/>
          <w:szCs w:val="20"/>
          <w:highlight w:val="yellow"/>
        </w:rPr>
        <w:t>22</w:t>
      </w:r>
      <w:r>
        <w:rPr>
          <w:rFonts w:ascii="Arial" w:hAnsi="Arial" w:cs="Arial"/>
          <w:b/>
          <w:sz w:val="20"/>
          <w:szCs w:val="20"/>
          <w:highlight w:val="yellow"/>
        </w:rPr>
        <w:t>.</w:t>
      </w:r>
      <w:r w:rsidRPr="000A28A0">
        <w:rPr>
          <w:rFonts w:ascii="Arial" w:hAnsi="Arial" w:cs="Arial"/>
          <w:b/>
          <w:sz w:val="20"/>
          <w:szCs w:val="20"/>
          <w:highlight w:val="yellow"/>
        </w:rPr>
        <w:t xml:space="preserve"> </w:t>
      </w:r>
      <w:r>
        <w:rPr>
          <w:rFonts w:ascii="Arial" w:hAnsi="Arial" w:cs="Arial"/>
          <w:b/>
          <w:sz w:val="20"/>
          <w:szCs w:val="20"/>
          <w:highlight w:val="yellow"/>
        </w:rPr>
        <w:t>Conclusión</w:t>
      </w:r>
    </w:p>
    <w:p w14:paraId="560CCB4D" w14:textId="77777777" w:rsidR="003E5EE8" w:rsidRPr="0042051E" w:rsidRDefault="003E5EE8" w:rsidP="003E5EE8">
      <w:pPr>
        <w:jc w:val="center"/>
        <w:rPr>
          <w:rFonts w:ascii="Arial" w:hAnsi="Arial" w:cs="Arial"/>
        </w:rPr>
      </w:pPr>
      <w:r>
        <w:rPr>
          <w:rFonts w:ascii="Arial" w:hAnsi="Arial" w:cs="Arial"/>
          <w:b/>
          <w:sz w:val="20"/>
          <w:szCs w:val="20"/>
          <w:highlight w:val="yellow"/>
        </w:rPr>
        <w:t>Curso de instrucción bibliográfica a usuarios profesional</w:t>
      </w:r>
      <w:r w:rsidRPr="000A28A0">
        <w:rPr>
          <w:rFonts w:ascii="Arial" w:hAnsi="Arial" w:cs="Arial"/>
          <w:b/>
          <w:sz w:val="20"/>
          <w:szCs w:val="20"/>
          <w:highlight w:val="yellow"/>
        </w:rPr>
        <w:t>, 2017</w:t>
      </w:r>
    </w:p>
    <w:p w14:paraId="43E01BD8" w14:textId="77777777" w:rsidR="003E5EE8" w:rsidRDefault="003E5EE8" w:rsidP="003E5EE8">
      <w:pPr>
        <w:spacing w:line="360" w:lineRule="auto"/>
        <w:jc w:val="both"/>
        <w:rPr>
          <w:rFonts w:ascii="Arial" w:hAnsi="Arial" w:cs="Arial"/>
        </w:rPr>
      </w:pPr>
    </w:p>
    <w:p w14:paraId="40AFBAD3" w14:textId="07990344" w:rsidR="003E5EE8" w:rsidRDefault="003E5EE8">
      <w:pPr>
        <w:rPr>
          <w:rFonts w:ascii="Arial" w:hAnsi="Arial" w:cs="Arial"/>
        </w:rPr>
      </w:pPr>
      <w:r>
        <w:rPr>
          <w:rFonts w:ascii="Arial" w:hAnsi="Arial" w:cs="Arial"/>
        </w:rPr>
        <w:br w:type="page"/>
      </w:r>
    </w:p>
    <w:p w14:paraId="03F08328" w14:textId="77777777" w:rsidR="00926919" w:rsidRPr="00A50885" w:rsidRDefault="00926919" w:rsidP="0042051E">
      <w:pPr>
        <w:spacing w:line="360" w:lineRule="auto"/>
        <w:rPr>
          <w:rFonts w:ascii="Arial" w:hAnsi="Arial" w:cs="Arial"/>
          <w:b/>
        </w:rPr>
      </w:pPr>
      <w:r w:rsidRPr="00A50885">
        <w:rPr>
          <w:rFonts w:ascii="Arial" w:hAnsi="Arial" w:cs="Arial"/>
          <w:b/>
        </w:rPr>
        <w:lastRenderedPageBreak/>
        <w:t>Paso 3: ¿Cómo busco?</w:t>
      </w:r>
    </w:p>
    <w:p w14:paraId="3CE45406" w14:textId="77777777" w:rsidR="00926919" w:rsidRPr="00A50885" w:rsidRDefault="00926919" w:rsidP="00A50885">
      <w:pPr>
        <w:spacing w:line="360" w:lineRule="auto"/>
        <w:jc w:val="both"/>
        <w:rPr>
          <w:rFonts w:ascii="Arial" w:hAnsi="Arial" w:cs="Arial"/>
        </w:rPr>
      </w:pPr>
    </w:p>
    <w:p w14:paraId="1E783064" w14:textId="77777777" w:rsidR="00926919" w:rsidRPr="0042051E" w:rsidRDefault="00926919" w:rsidP="00A50885">
      <w:pPr>
        <w:spacing w:line="360" w:lineRule="auto"/>
        <w:jc w:val="both"/>
        <w:rPr>
          <w:rFonts w:ascii="Arial" w:hAnsi="Arial" w:cs="Arial"/>
        </w:rPr>
      </w:pPr>
      <w:r w:rsidRPr="0042051E">
        <w:rPr>
          <w:rFonts w:ascii="Arial" w:hAnsi="Arial" w:cs="Arial"/>
        </w:rPr>
        <w:t>Diseñar estrategias de búsqueda con herramientas.</w:t>
      </w:r>
    </w:p>
    <w:p w14:paraId="03E52760" w14:textId="77777777" w:rsidR="00926919" w:rsidRPr="0042051E" w:rsidRDefault="00926919" w:rsidP="00A50885">
      <w:pPr>
        <w:spacing w:line="360" w:lineRule="auto"/>
        <w:jc w:val="both"/>
        <w:rPr>
          <w:rFonts w:ascii="Arial" w:hAnsi="Arial" w:cs="Arial"/>
        </w:rPr>
      </w:pPr>
    </w:p>
    <w:p w14:paraId="09244673" w14:textId="5AC530ED" w:rsidR="00926919" w:rsidRPr="00A50885" w:rsidRDefault="00A50885" w:rsidP="00A50885">
      <w:pPr>
        <w:pStyle w:val="Prrafodelista"/>
        <w:numPr>
          <w:ilvl w:val="0"/>
          <w:numId w:val="48"/>
        </w:numPr>
        <w:spacing w:line="360" w:lineRule="auto"/>
        <w:jc w:val="both"/>
        <w:rPr>
          <w:rFonts w:ascii="Arial" w:hAnsi="Arial" w:cs="Arial"/>
        </w:rPr>
      </w:pPr>
      <w:r>
        <w:rPr>
          <w:rFonts w:ascii="Arial" w:hAnsi="Arial" w:cs="Arial"/>
        </w:rPr>
        <w:t>Utilizar operadores booleanos</w:t>
      </w:r>
    </w:p>
    <w:p w14:paraId="4FAF6293" w14:textId="77777777" w:rsidR="00926919" w:rsidRPr="00A50885" w:rsidRDefault="00926919" w:rsidP="00A50885">
      <w:pPr>
        <w:pStyle w:val="Prrafodelista"/>
        <w:numPr>
          <w:ilvl w:val="0"/>
          <w:numId w:val="48"/>
        </w:numPr>
        <w:spacing w:line="360" w:lineRule="auto"/>
        <w:jc w:val="both"/>
        <w:rPr>
          <w:rFonts w:ascii="Arial" w:hAnsi="Arial" w:cs="Arial"/>
        </w:rPr>
      </w:pPr>
      <w:r w:rsidRPr="00A50885">
        <w:rPr>
          <w:rFonts w:ascii="Arial" w:hAnsi="Arial" w:cs="Arial"/>
        </w:rPr>
        <w:t>Conocer el uso de los campos de búsqueda de un sistema de información electrónica</w:t>
      </w:r>
    </w:p>
    <w:p w14:paraId="16656F1B" w14:textId="77777777" w:rsidR="00926919" w:rsidRPr="00A50885" w:rsidRDefault="00926919" w:rsidP="00A50885">
      <w:pPr>
        <w:pStyle w:val="Prrafodelista"/>
        <w:numPr>
          <w:ilvl w:val="0"/>
          <w:numId w:val="48"/>
        </w:numPr>
        <w:spacing w:line="360" w:lineRule="auto"/>
        <w:jc w:val="both"/>
        <w:rPr>
          <w:rFonts w:ascii="Arial" w:hAnsi="Arial" w:cs="Arial"/>
        </w:rPr>
      </w:pPr>
      <w:r w:rsidRPr="00A50885">
        <w:rPr>
          <w:rFonts w:ascii="Arial" w:hAnsi="Arial" w:cs="Arial"/>
        </w:rPr>
        <w:t>Conocer las diferencias de búsqueda en campos de texto completo</w:t>
      </w:r>
    </w:p>
    <w:p w14:paraId="4C642025" w14:textId="77777777" w:rsidR="00926919" w:rsidRPr="0042051E" w:rsidRDefault="00926919" w:rsidP="00A50885">
      <w:pPr>
        <w:spacing w:line="360" w:lineRule="auto"/>
        <w:jc w:val="both"/>
        <w:rPr>
          <w:rFonts w:ascii="Arial" w:hAnsi="Arial" w:cs="Arial"/>
        </w:rPr>
      </w:pPr>
    </w:p>
    <w:p w14:paraId="38321444" w14:textId="055DEC4C" w:rsidR="00926919" w:rsidRPr="0042051E" w:rsidRDefault="00926919" w:rsidP="00A50885">
      <w:pPr>
        <w:spacing w:line="360" w:lineRule="auto"/>
        <w:ind w:firstLine="709"/>
        <w:jc w:val="both"/>
        <w:rPr>
          <w:rFonts w:ascii="Arial" w:hAnsi="Arial" w:cs="Arial"/>
        </w:rPr>
      </w:pPr>
      <w:r w:rsidRPr="0042051E">
        <w:rPr>
          <w:rFonts w:ascii="Arial" w:hAnsi="Arial" w:cs="Arial"/>
        </w:rPr>
        <w:t xml:space="preserve">Utilizar palabras clave y combinarlas con los operadores booleanos para obtener </w:t>
      </w:r>
      <w:r w:rsidR="00A50885">
        <w:rPr>
          <w:rFonts w:ascii="Arial" w:hAnsi="Arial" w:cs="Arial"/>
        </w:rPr>
        <w:t>u</w:t>
      </w:r>
      <w:r w:rsidRPr="0042051E">
        <w:rPr>
          <w:rFonts w:ascii="Arial" w:hAnsi="Arial" w:cs="Arial"/>
        </w:rPr>
        <w:t>na búsqueda más espec</w:t>
      </w:r>
      <w:r w:rsidR="00A50885">
        <w:rPr>
          <w:rFonts w:ascii="Arial" w:hAnsi="Arial" w:cs="Arial"/>
        </w:rPr>
        <w:t>í</w:t>
      </w:r>
      <w:r w:rsidRPr="0042051E">
        <w:rPr>
          <w:rFonts w:ascii="Arial" w:hAnsi="Arial" w:cs="Arial"/>
        </w:rPr>
        <w:t>fica</w:t>
      </w:r>
      <w:r w:rsidR="00A50885">
        <w:rPr>
          <w:rFonts w:ascii="Arial" w:hAnsi="Arial" w:cs="Arial"/>
        </w:rPr>
        <w:t>:</w:t>
      </w:r>
    </w:p>
    <w:p w14:paraId="11B1F929" w14:textId="77777777" w:rsidR="003E06B3" w:rsidRPr="0042051E" w:rsidRDefault="003E06B3" w:rsidP="00A50885">
      <w:pPr>
        <w:spacing w:line="360" w:lineRule="auto"/>
        <w:jc w:val="both"/>
        <w:rPr>
          <w:rFonts w:ascii="Arial" w:hAnsi="Arial" w:cs="Arial"/>
        </w:rPr>
      </w:pPr>
    </w:p>
    <w:p w14:paraId="744052F6" w14:textId="27BEE9F8" w:rsidR="00926919" w:rsidRPr="0042051E" w:rsidRDefault="00A50885" w:rsidP="00A50885">
      <w:pPr>
        <w:spacing w:line="360" w:lineRule="auto"/>
        <w:ind w:left="2127"/>
        <w:jc w:val="both"/>
        <w:rPr>
          <w:rFonts w:ascii="Arial" w:hAnsi="Arial" w:cs="Arial"/>
          <w:lang w:val="en-US"/>
        </w:rPr>
      </w:pPr>
      <w:r>
        <w:rPr>
          <w:rFonts w:ascii="Arial" w:hAnsi="Arial" w:cs="Arial"/>
          <w:lang w:val="en-US"/>
        </w:rPr>
        <w:t>AND</w:t>
      </w:r>
    </w:p>
    <w:p w14:paraId="62BB9489" w14:textId="77777777" w:rsidR="00926919" w:rsidRPr="0042051E" w:rsidRDefault="00926919" w:rsidP="00A50885">
      <w:pPr>
        <w:spacing w:line="360" w:lineRule="auto"/>
        <w:ind w:left="2127"/>
        <w:jc w:val="both"/>
        <w:rPr>
          <w:rFonts w:ascii="Arial" w:hAnsi="Arial" w:cs="Arial"/>
          <w:lang w:val="en-US"/>
        </w:rPr>
      </w:pPr>
      <w:r w:rsidRPr="0042051E">
        <w:rPr>
          <w:rFonts w:ascii="Arial" w:hAnsi="Arial" w:cs="Arial"/>
          <w:lang w:val="en-US"/>
        </w:rPr>
        <w:t>OR</w:t>
      </w:r>
    </w:p>
    <w:p w14:paraId="513E3EA2" w14:textId="77777777" w:rsidR="00926919" w:rsidRPr="0042051E" w:rsidRDefault="00926919" w:rsidP="00A50885">
      <w:pPr>
        <w:spacing w:line="360" w:lineRule="auto"/>
        <w:ind w:left="2127"/>
        <w:jc w:val="both"/>
        <w:rPr>
          <w:rFonts w:ascii="Arial" w:hAnsi="Arial" w:cs="Arial"/>
          <w:lang w:val="en-US"/>
        </w:rPr>
      </w:pPr>
      <w:r w:rsidRPr="0042051E">
        <w:rPr>
          <w:rFonts w:ascii="Arial" w:hAnsi="Arial" w:cs="Arial"/>
          <w:lang w:val="en-US"/>
        </w:rPr>
        <w:t>NOT</w:t>
      </w:r>
    </w:p>
    <w:p w14:paraId="5BF5B826" w14:textId="77777777" w:rsidR="00926919" w:rsidRPr="0042051E" w:rsidRDefault="00926919" w:rsidP="00A50885">
      <w:pPr>
        <w:spacing w:line="360" w:lineRule="auto"/>
        <w:ind w:left="2127"/>
        <w:jc w:val="both"/>
        <w:rPr>
          <w:rFonts w:ascii="Arial" w:hAnsi="Arial" w:cs="Arial"/>
          <w:lang w:val="en-US"/>
        </w:rPr>
      </w:pPr>
      <w:r w:rsidRPr="0042051E">
        <w:rPr>
          <w:rFonts w:ascii="Arial" w:hAnsi="Arial" w:cs="Arial"/>
          <w:lang w:val="en-US"/>
        </w:rPr>
        <w:t>XOR</w:t>
      </w:r>
    </w:p>
    <w:p w14:paraId="7CA667D6" w14:textId="77777777" w:rsidR="00926919" w:rsidRPr="0042051E" w:rsidRDefault="00926919" w:rsidP="00A50885">
      <w:pPr>
        <w:spacing w:line="360" w:lineRule="auto"/>
        <w:ind w:left="2127"/>
        <w:jc w:val="both"/>
        <w:rPr>
          <w:rFonts w:ascii="Arial" w:hAnsi="Arial" w:cs="Arial"/>
          <w:lang w:val="en-US"/>
        </w:rPr>
      </w:pPr>
      <w:proofErr w:type="spellStart"/>
      <w:r w:rsidRPr="0042051E">
        <w:rPr>
          <w:rFonts w:ascii="Arial" w:hAnsi="Arial" w:cs="Arial"/>
          <w:lang w:val="en-US"/>
        </w:rPr>
        <w:t>Comillas</w:t>
      </w:r>
      <w:proofErr w:type="spellEnd"/>
    </w:p>
    <w:p w14:paraId="16EA7B60" w14:textId="77777777" w:rsidR="00926919" w:rsidRPr="0042051E" w:rsidRDefault="00926919" w:rsidP="00A50885">
      <w:pPr>
        <w:spacing w:line="360" w:lineRule="auto"/>
        <w:ind w:left="2127"/>
        <w:jc w:val="both"/>
        <w:rPr>
          <w:rFonts w:ascii="Arial" w:hAnsi="Arial" w:cs="Arial"/>
          <w:lang w:val="en-US"/>
        </w:rPr>
      </w:pPr>
      <w:proofErr w:type="spellStart"/>
      <w:r w:rsidRPr="0042051E">
        <w:rPr>
          <w:rFonts w:ascii="Arial" w:hAnsi="Arial" w:cs="Arial"/>
          <w:lang w:val="en-US"/>
        </w:rPr>
        <w:t>Asterisco</w:t>
      </w:r>
      <w:proofErr w:type="spellEnd"/>
    </w:p>
    <w:p w14:paraId="3C8BC474" w14:textId="77777777" w:rsidR="00926919" w:rsidRPr="0042051E" w:rsidRDefault="00926919" w:rsidP="00A50885">
      <w:pPr>
        <w:spacing w:line="360" w:lineRule="auto"/>
        <w:ind w:left="2127"/>
        <w:jc w:val="both"/>
        <w:rPr>
          <w:rFonts w:ascii="Arial" w:hAnsi="Arial" w:cs="Arial"/>
        </w:rPr>
      </w:pPr>
      <w:r w:rsidRPr="0042051E">
        <w:rPr>
          <w:rFonts w:ascii="Arial" w:hAnsi="Arial" w:cs="Arial"/>
        </w:rPr>
        <w:t>Signo de interrogación</w:t>
      </w:r>
    </w:p>
    <w:p w14:paraId="58FC60EB" w14:textId="622291B4" w:rsidR="00926919" w:rsidRPr="0042051E" w:rsidRDefault="00926919" w:rsidP="00A50885">
      <w:pPr>
        <w:spacing w:line="360" w:lineRule="auto"/>
        <w:jc w:val="both"/>
        <w:rPr>
          <w:rFonts w:ascii="Arial" w:hAnsi="Arial" w:cs="Arial"/>
        </w:rPr>
      </w:pPr>
    </w:p>
    <w:p w14:paraId="126AA860" w14:textId="77777777" w:rsidR="00A50885" w:rsidRDefault="00926919" w:rsidP="00A50885">
      <w:pPr>
        <w:spacing w:line="360" w:lineRule="auto"/>
        <w:ind w:firstLine="709"/>
        <w:jc w:val="both"/>
        <w:rPr>
          <w:rFonts w:ascii="Arial" w:hAnsi="Arial" w:cs="Arial"/>
        </w:rPr>
      </w:pPr>
      <w:r w:rsidRPr="0042051E">
        <w:rPr>
          <w:rFonts w:ascii="Arial" w:hAnsi="Arial" w:cs="Arial"/>
        </w:rPr>
        <w:t>Conocer y aprender el uso de campos de búsqueda en un sistema de información electrónic</w:t>
      </w:r>
      <w:r w:rsidR="00A50885">
        <w:rPr>
          <w:rFonts w:ascii="Arial" w:hAnsi="Arial" w:cs="Arial"/>
        </w:rPr>
        <w:t>a: título, autor, tema o fecha.</w:t>
      </w:r>
    </w:p>
    <w:p w14:paraId="03EFE066" w14:textId="77777777" w:rsidR="00A50885" w:rsidRDefault="00A50885" w:rsidP="00A50885">
      <w:pPr>
        <w:spacing w:line="360" w:lineRule="auto"/>
        <w:jc w:val="both"/>
        <w:rPr>
          <w:rFonts w:ascii="Arial" w:hAnsi="Arial" w:cs="Arial"/>
        </w:rPr>
      </w:pPr>
    </w:p>
    <w:p w14:paraId="438D8ABF" w14:textId="20CA1762" w:rsidR="00926919" w:rsidRPr="0042051E" w:rsidRDefault="00A50885" w:rsidP="00A50885">
      <w:pPr>
        <w:spacing w:line="360" w:lineRule="auto"/>
        <w:ind w:firstLine="709"/>
        <w:jc w:val="both"/>
        <w:rPr>
          <w:rFonts w:ascii="Arial" w:hAnsi="Arial" w:cs="Arial"/>
        </w:rPr>
      </w:pPr>
      <w:r>
        <w:rPr>
          <w:rFonts w:ascii="Arial" w:hAnsi="Arial" w:cs="Arial"/>
        </w:rPr>
        <w:t xml:space="preserve">Identificar </w:t>
      </w:r>
      <w:r w:rsidR="00926919" w:rsidRPr="0042051E">
        <w:rPr>
          <w:rFonts w:ascii="Arial" w:hAnsi="Arial" w:cs="Arial"/>
        </w:rPr>
        <w:t>los campos de búsqueda para aplicar la estrategia de búsqueda, ya sea que s</w:t>
      </w:r>
      <w:r>
        <w:rPr>
          <w:rFonts w:ascii="Arial" w:hAnsi="Arial" w:cs="Arial"/>
        </w:rPr>
        <w:t>ó</w:t>
      </w:r>
      <w:r w:rsidR="00926919" w:rsidRPr="0042051E">
        <w:rPr>
          <w:rFonts w:ascii="Arial" w:hAnsi="Arial" w:cs="Arial"/>
        </w:rPr>
        <w:t>lo recupere los registros bibliográficos o el documento com</w:t>
      </w:r>
      <w:r>
        <w:rPr>
          <w:rFonts w:ascii="Arial" w:hAnsi="Arial" w:cs="Arial"/>
        </w:rPr>
        <w:t>pleto en la biblioteca digital.</w:t>
      </w:r>
    </w:p>
    <w:p w14:paraId="28109E86" w14:textId="77777777" w:rsidR="00926919" w:rsidRPr="0042051E" w:rsidRDefault="00926919" w:rsidP="0042051E">
      <w:pPr>
        <w:spacing w:line="360" w:lineRule="auto"/>
        <w:jc w:val="center"/>
        <w:rPr>
          <w:rFonts w:ascii="Arial" w:hAnsi="Arial" w:cs="Arial"/>
        </w:rPr>
      </w:pPr>
      <w:r w:rsidRPr="0042051E">
        <w:rPr>
          <w:rFonts w:ascii="Arial" w:hAnsi="Arial" w:cs="Arial"/>
          <w:noProof/>
          <w:lang w:val="en-US" w:eastAsia="en-US"/>
        </w:rPr>
        <w:lastRenderedPageBreak/>
        <w:drawing>
          <wp:inline distT="0" distB="0" distL="0" distR="0" wp14:anchorId="06A9EDD7" wp14:editId="4E643ECF">
            <wp:extent cx="5023587" cy="2239763"/>
            <wp:effectExtent l="0" t="0" r="571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37483" cy="2290544"/>
                    </a:xfrm>
                    <a:prstGeom prst="rect">
                      <a:avLst/>
                    </a:prstGeom>
                  </pic:spPr>
                </pic:pic>
              </a:graphicData>
            </a:graphic>
          </wp:inline>
        </w:drawing>
      </w:r>
    </w:p>
    <w:p w14:paraId="5E771069" w14:textId="77777777" w:rsidR="00A50885" w:rsidRPr="00E74095" w:rsidRDefault="00A50885" w:rsidP="00A50885">
      <w:pPr>
        <w:spacing w:line="360" w:lineRule="auto"/>
        <w:jc w:val="both"/>
        <w:rPr>
          <w:rFonts w:ascii="Arial" w:hAnsi="Arial" w:cs="Arial"/>
          <w:sz w:val="10"/>
          <w:szCs w:val="10"/>
          <w:highlight w:val="yellow"/>
        </w:rPr>
      </w:pPr>
    </w:p>
    <w:p w14:paraId="18BD72B9" w14:textId="73302066" w:rsidR="00A50885" w:rsidRPr="000A28A0" w:rsidRDefault="00A50885" w:rsidP="00A50885">
      <w:pPr>
        <w:jc w:val="center"/>
        <w:rPr>
          <w:rFonts w:ascii="Arial" w:hAnsi="Arial" w:cs="Arial"/>
          <w:b/>
          <w:sz w:val="20"/>
          <w:szCs w:val="20"/>
          <w:highlight w:val="yellow"/>
        </w:rPr>
      </w:pPr>
      <w:r w:rsidRPr="000A28A0">
        <w:rPr>
          <w:rFonts w:ascii="Arial" w:hAnsi="Arial" w:cs="Arial"/>
          <w:b/>
          <w:sz w:val="20"/>
          <w:szCs w:val="20"/>
          <w:highlight w:val="yellow"/>
        </w:rPr>
        <w:t xml:space="preserve">Fig. </w:t>
      </w:r>
      <w:r>
        <w:rPr>
          <w:rFonts w:ascii="Arial" w:hAnsi="Arial" w:cs="Arial"/>
          <w:b/>
          <w:sz w:val="20"/>
          <w:szCs w:val="20"/>
          <w:highlight w:val="yellow"/>
        </w:rPr>
        <w:t>2</w:t>
      </w:r>
      <w:r w:rsidR="001B1C1D">
        <w:rPr>
          <w:rFonts w:ascii="Arial" w:hAnsi="Arial" w:cs="Arial"/>
          <w:b/>
          <w:sz w:val="20"/>
          <w:szCs w:val="20"/>
          <w:highlight w:val="yellow"/>
        </w:rPr>
        <w:t>3</w:t>
      </w:r>
      <w:r>
        <w:rPr>
          <w:rFonts w:ascii="Arial" w:hAnsi="Arial" w:cs="Arial"/>
          <w:b/>
          <w:sz w:val="20"/>
          <w:szCs w:val="20"/>
          <w:highlight w:val="yellow"/>
        </w:rPr>
        <w:t>.</w:t>
      </w:r>
      <w:r w:rsidRPr="000A28A0">
        <w:rPr>
          <w:rFonts w:ascii="Arial" w:hAnsi="Arial" w:cs="Arial"/>
          <w:b/>
          <w:sz w:val="20"/>
          <w:szCs w:val="20"/>
          <w:highlight w:val="yellow"/>
        </w:rPr>
        <w:t xml:space="preserve"> </w:t>
      </w:r>
      <w:proofErr w:type="spellStart"/>
      <w:r>
        <w:rPr>
          <w:rFonts w:ascii="Arial" w:hAnsi="Arial" w:cs="Arial"/>
          <w:b/>
          <w:sz w:val="20"/>
          <w:szCs w:val="20"/>
          <w:highlight w:val="yellow"/>
        </w:rPr>
        <w:t>Proquest</w:t>
      </w:r>
      <w:proofErr w:type="spellEnd"/>
    </w:p>
    <w:p w14:paraId="7181218A" w14:textId="77777777" w:rsidR="00A50885" w:rsidRPr="0042051E" w:rsidRDefault="00A50885" w:rsidP="00A50885">
      <w:pPr>
        <w:jc w:val="center"/>
        <w:rPr>
          <w:rFonts w:ascii="Arial" w:hAnsi="Arial" w:cs="Arial"/>
        </w:rPr>
      </w:pPr>
      <w:r w:rsidRPr="000A28A0">
        <w:rPr>
          <w:rFonts w:ascii="Arial" w:hAnsi="Arial" w:cs="Arial"/>
          <w:b/>
          <w:sz w:val="20"/>
          <w:szCs w:val="20"/>
          <w:highlight w:val="yellow"/>
        </w:rPr>
        <w:t xml:space="preserve">Fuente: </w:t>
      </w:r>
      <w:r>
        <w:rPr>
          <w:rFonts w:ascii="Arial" w:hAnsi="Arial" w:cs="Arial"/>
          <w:b/>
          <w:sz w:val="20"/>
          <w:szCs w:val="20"/>
          <w:highlight w:val="yellow"/>
        </w:rPr>
        <w:t>Biblioteca del ITESM CCM</w:t>
      </w:r>
      <w:r w:rsidRPr="000A28A0">
        <w:rPr>
          <w:rFonts w:ascii="Arial" w:hAnsi="Arial" w:cs="Arial"/>
          <w:b/>
          <w:sz w:val="20"/>
          <w:szCs w:val="20"/>
          <w:highlight w:val="yellow"/>
        </w:rPr>
        <w:t>, 2017</w:t>
      </w:r>
    </w:p>
    <w:p w14:paraId="549AFD25" w14:textId="77777777" w:rsidR="00A50885" w:rsidRDefault="00A50885" w:rsidP="00A50885">
      <w:pPr>
        <w:spacing w:line="360" w:lineRule="auto"/>
        <w:jc w:val="both"/>
        <w:rPr>
          <w:rFonts w:ascii="Arial" w:hAnsi="Arial" w:cs="Arial"/>
        </w:rPr>
      </w:pPr>
    </w:p>
    <w:p w14:paraId="75738C9F" w14:textId="77777777" w:rsidR="003E06B3" w:rsidRPr="0042051E" w:rsidRDefault="003E06B3" w:rsidP="0042051E">
      <w:pPr>
        <w:spacing w:line="360" w:lineRule="auto"/>
        <w:rPr>
          <w:rFonts w:ascii="Arial" w:hAnsi="Arial" w:cs="Arial"/>
        </w:rPr>
      </w:pPr>
    </w:p>
    <w:p w14:paraId="209E4C0E" w14:textId="77777777" w:rsidR="00926919" w:rsidRPr="0042051E" w:rsidRDefault="00926919" w:rsidP="0042051E">
      <w:pPr>
        <w:spacing w:line="360" w:lineRule="auto"/>
        <w:rPr>
          <w:rFonts w:ascii="Arial" w:hAnsi="Arial" w:cs="Arial"/>
        </w:rPr>
      </w:pPr>
      <w:r w:rsidRPr="0042051E">
        <w:rPr>
          <w:rFonts w:ascii="Arial" w:hAnsi="Arial" w:cs="Arial"/>
          <w:noProof/>
          <w:lang w:val="en-US" w:eastAsia="en-US"/>
        </w:rPr>
        <w:drawing>
          <wp:inline distT="0" distB="0" distL="0" distR="0" wp14:anchorId="2833545F" wp14:editId="54388645">
            <wp:extent cx="5612130" cy="2781300"/>
            <wp:effectExtent l="0" t="0" r="1270" b="1270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12130" cy="2781300"/>
                    </a:xfrm>
                    <a:prstGeom prst="rect">
                      <a:avLst/>
                    </a:prstGeom>
                  </pic:spPr>
                </pic:pic>
              </a:graphicData>
            </a:graphic>
          </wp:inline>
        </w:drawing>
      </w:r>
    </w:p>
    <w:p w14:paraId="4BA57EB9" w14:textId="77777777" w:rsidR="001C7EC7" w:rsidRPr="00E74095" w:rsidRDefault="001C7EC7" w:rsidP="001C7EC7">
      <w:pPr>
        <w:spacing w:line="360" w:lineRule="auto"/>
        <w:jc w:val="both"/>
        <w:rPr>
          <w:rFonts w:ascii="Arial" w:hAnsi="Arial" w:cs="Arial"/>
          <w:sz w:val="10"/>
          <w:szCs w:val="10"/>
          <w:highlight w:val="yellow"/>
        </w:rPr>
      </w:pPr>
    </w:p>
    <w:p w14:paraId="26FB5647" w14:textId="0017F53E" w:rsidR="001C7EC7" w:rsidRPr="000A28A0" w:rsidRDefault="001C7EC7" w:rsidP="001C7EC7">
      <w:pPr>
        <w:jc w:val="center"/>
        <w:rPr>
          <w:rFonts w:ascii="Arial" w:hAnsi="Arial" w:cs="Arial"/>
          <w:b/>
          <w:sz w:val="20"/>
          <w:szCs w:val="20"/>
          <w:highlight w:val="yellow"/>
        </w:rPr>
      </w:pPr>
      <w:r w:rsidRPr="000A28A0">
        <w:rPr>
          <w:rFonts w:ascii="Arial" w:hAnsi="Arial" w:cs="Arial"/>
          <w:b/>
          <w:sz w:val="20"/>
          <w:szCs w:val="20"/>
          <w:highlight w:val="yellow"/>
        </w:rPr>
        <w:t xml:space="preserve">Fig. </w:t>
      </w:r>
      <w:r>
        <w:rPr>
          <w:rFonts w:ascii="Arial" w:hAnsi="Arial" w:cs="Arial"/>
          <w:b/>
          <w:sz w:val="20"/>
          <w:szCs w:val="20"/>
          <w:highlight w:val="yellow"/>
        </w:rPr>
        <w:t>2</w:t>
      </w:r>
      <w:r w:rsidR="001B1C1D">
        <w:rPr>
          <w:rFonts w:ascii="Arial" w:hAnsi="Arial" w:cs="Arial"/>
          <w:b/>
          <w:sz w:val="20"/>
          <w:szCs w:val="20"/>
          <w:highlight w:val="yellow"/>
        </w:rPr>
        <w:t>4</w:t>
      </w:r>
      <w:r>
        <w:rPr>
          <w:rFonts w:ascii="Arial" w:hAnsi="Arial" w:cs="Arial"/>
          <w:b/>
          <w:sz w:val="20"/>
          <w:szCs w:val="20"/>
          <w:highlight w:val="yellow"/>
        </w:rPr>
        <w:t>.</w:t>
      </w:r>
      <w:r w:rsidRPr="000A28A0">
        <w:rPr>
          <w:rFonts w:ascii="Arial" w:hAnsi="Arial" w:cs="Arial"/>
          <w:b/>
          <w:sz w:val="20"/>
          <w:szCs w:val="20"/>
          <w:highlight w:val="yellow"/>
        </w:rPr>
        <w:t xml:space="preserve"> </w:t>
      </w:r>
      <w:r>
        <w:rPr>
          <w:rFonts w:ascii="Arial" w:hAnsi="Arial" w:cs="Arial"/>
          <w:b/>
          <w:sz w:val="20"/>
          <w:szCs w:val="20"/>
          <w:highlight w:val="yellow"/>
        </w:rPr>
        <w:t>E-libro</w:t>
      </w:r>
    </w:p>
    <w:p w14:paraId="132997D2" w14:textId="77777777" w:rsidR="001C7EC7" w:rsidRPr="0042051E" w:rsidRDefault="001C7EC7" w:rsidP="001C7EC7">
      <w:pPr>
        <w:jc w:val="center"/>
        <w:rPr>
          <w:rFonts w:ascii="Arial" w:hAnsi="Arial" w:cs="Arial"/>
        </w:rPr>
      </w:pPr>
      <w:r w:rsidRPr="000A28A0">
        <w:rPr>
          <w:rFonts w:ascii="Arial" w:hAnsi="Arial" w:cs="Arial"/>
          <w:b/>
          <w:sz w:val="20"/>
          <w:szCs w:val="20"/>
          <w:highlight w:val="yellow"/>
        </w:rPr>
        <w:t xml:space="preserve">Fuente: </w:t>
      </w:r>
      <w:r>
        <w:rPr>
          <w:rFonts w:ascii="Arial" w:hAnsi="Arial" w:cs="Arial"/>
          <w:b/>
          <w:sz w:val="20"/>
          <w:szCs w:val="20"/>
          <w:highlight w:val="yellow"/>
        </w:rPr>
        <w:t>Biblioteca del ITESM CCM</w:t>
      </w:r>
      <w:r w:rsidRPr="000A28A0">
        <w:rPr>
          <w:rFonts w:ascii="Arial" w:hAnsi="Arial" w:cs="Arial"/>
          <w:b/>
          <w:sz w:val="20"/>
          <w:szCs w:val="20"/>
          <w:highlight w:val="yellow"/>
        </w:rPr>
        <w:t>, 2017</w:t>
      </w:r>
    </w:p>
    <w:p w14:paraId="36E93133" w14:textId="77777777" w:rsidR="00350146" w:rsidRDefault="00350146" w:rsidP="0042051E">
      <w:pPr>
        <w:spacing w:line="360" w:lineRule="auto"/>
        <w:rPr>
          <w:rFonts w:ascii="Arial" w:hAnsi="Arial" w:cs="Arial"/>
        </w:rPr>
      </w:pPr>
    </w:p>
    <w:p w14:paraId="3BFA7472" w14:textId="77777777" w:rsidR="001C7EC7" w:rsidRPr="0042051E" w:rsidRDefault="001C7EC7" w:rsidP="0042051E">
      <w:pPr>
        <w:spacing w:line="360" w:lineRule="auto"/>
        <w:rPr>
          <w:rFonts w:ascii="Arial" w:hAnsi="Arial" w:cs="Arial"/>
        </w:rPr>
      </w:pPr>
    </w:p>
    <w:p w14:paraId="51B15CA7" w14:textId="630A45D8" w:rsidR="00926919" w:rsidRPr="0042051E" w:rsidRDefault="003E06B3" w:rsidP="001C7EC7">
      <w:pPr>
        <w:spacing w:line="360" w:lineRule="auto"/>
        <w:ind w:firstLine="709"/>
        <w:jc w:val="both"/>
        <w:rPr>
          <w:rFonts w:ascii="Arial" w:hAnsi="Arial" w:cs="Arial"/>
        </w:rPr>
      </w:pPr>
      <w:r w:rsidRPr="0042051E">
        <w:rPr>
          <w:rFonts w:ascii="Arial" w:hAnsi="Arial" w:cs="Arial"/>
        </w:rPr>
        <w:t>C</w:t>
      </w:r>
      <w:r w:rsidR="00926919" w:rsidRPr="0042051E">
        <w:rPr>
          <w:rFonts w:ascii="Arial" w:hAnsi="Arial" w:cs="Arial"/>
        </w:rPr>
        <w:t>onoce</w:t>
      </w:r>
      <w:r w:rsidRPr="0042051E">
        <w:rPr>
          <w:rFonts w:ascii="Arial" w:hAnsi="Arial" w:cs="Arial"/>
        </w:rPr>
        <w:t>r</w:t>
      </w:r>
      <w:r w:rsidR="00926919" w:rsidRPr="0042051E">
        <w:rPr>
          <w:rFonts w:ascii="Arial" w:hAnsi="Arial" w:cs="Arial"/>
        </w:rPr>
        <w:t xml:space="preserve"> y aprende las diferencias de búsquedas</w:t>
      </w:r>
      <w:r w:rsidR="001C7EC7">
        <w:rPr>
          <w:rFonts w:ascii="Arial" w:hAnsi="Arial" w:cs="Arial"/>
        </w:rPr>
        <w:t xml:space="preserve"> en campos de texto completo, tí</w:t>
      </w:r>
      <w:r w:rsidR="00926919" w:rsidRPr="0042051E">
        <w:rPr>
          <w:rFonts w:ascii="Arial" w:hAnsi="Arial" w:cs="Arial"/>
        </w:rPr>
        <w:t>tulo, resumen o palabras clave.</w:t>
      </w:r>
    </w:p>
    <w:p w14:paraId="1C3C634A" w14:textId="77777777" w:rsidR="00926919" w:rsidRPr="0042051E" w:rsidRDefault="00926919" w:rsidP="0042051E">
      <w:pPr>
        <w:spacing w:line="360" w:lineRule="auto"/>
        <w:rPr>
          <w:rFonts w:ascii="Arial" w:hAnsi="Arial" w:cs="Arial"/>
        </w:rPr>
      </w:pPr>
    </w:p>
    <w:p w14:paraId="3C6CA774" w14:textId="1A6A8968" w:rsidR="007521E6" w:rsidRPr="0042051E" w:rsidRDefault="00926919" w:rsidP="001C7EC7">
      <w:pPr>
        <w:spacing w:line="360" w:lineRule="auto"/>
        <w:ind w:firstLine="709"/>
        <w:rPr>
          <w:rFonts w:ascii="Arial" w:hAnsi="Arial" w:cs="Arial"/>
        </w:rPr>
      </w:pPr>
      <w:r w:rsidRPr="0042051E">
        <w:rPr>
          <w:rFonts w:ascii="Arial" w:hAnsi="Arial" w:cs="Arial"/>
        </w:rPr>
        <w:lastRenderedPageBreak/>
        <w:t>Se aplicará las palabras clave, los operadores booleanos y la selección de fuentes en la base de datos.</w:t>
      </w:r>
    </w:p>
    <w:p w14:paraId="04262471" w14:textId="77777777" w:rsidR="00350146" w:rsidRPr="0042051E" w:rsidRDefault="00350146" w:rsidP="0042051E">
      <w:pPr>
        <w:spacing w:line="360" w:lineRule="auto"/>
        <w:rPr>
          <w:rFonts w:ascii="Arial" w:hAnsi="Arial" w:cs="Arial"/>
        </w:rPr>
      </w:pPr>
    </w:p>
    <w:p w14:paraId="64227EE2" w14:textId="09D72A5D" w:rsidR="00350146" w:rsidRDefault="00926919" w:rsidP="001C7EC7">
      <w:pPr>
        <w:spacing w:line="360" w:lineRule="auto"/>
        <w:ind w:firstLine="709"/>
        <w:jc w:val="both"/>
        <w:rPr>
          <w:rFonts w:ascii="Arial" w:hAnsi="Arial" w:cs="Arial"/>
        </w:rPr>
      </w:pPr>
      <w:r w:rsidRPr="0042051E">
        <w:rPr>
          <w:rFonts w:ascii="Arial" w:hAnsi="Arial" w:cs="Arial"/>
        </w:rPr>
        <w:t>Evaluar la información</w:t>
      </w:r>
      <w:r w:rsidR="001C7EC7">
        <w:rPr>
          <w:rFonts w:ascii="Arial" w:hAnsi="Arial" w:cs="Arial"/>
        </w:rPr>
        <w:t>. S</w:t>
      </w:r>
      <w:r w:rsidRPr="0042051E">
        <w:rPr>
          <w:rFonts w:ascii="Arial" w:hAnsi="Arial" w:cs="Arial"/>
        </w:rPr>
        <w:t>eleccionar los resultados pertinentes y tomar la mejor decisión para el uso de la información</w:t>
      </w:r>
      <w:r w:rsidR="001C7EC7">
        <w:rPr>
          <w:rFonts w:ascii="Arial" w:hAnsi="Arial" w:cs="Arial"/>
        </w:rPr>
        <w:t xml:space="preserve">. </w:t>
      </w:r>
      <w:r w:rsidRPr="0042051E">
        <w:rPr>
          <w:rFonts w:ascii="Arial" w:hAnsi="Arial" w:cs="Arial"/>
        </w:rPr>
        <w:t>Elementos a considerar para evaluar la información</w:t>
      </w:r>
      <w:r w:rsidR="001C7EC7">
        <w:rPr>
          <w:rFonts w:ascii="Arial" w:hAnsi="Arial" w:cs="Arial"/>
        </w:rPr>
        <w:t>:</w:t>
      </w:r>
    </w:p>
    <w:p w14:paraId="10B14A36" w14:textId="77777777" w:rsidR="001C7EC7" w:rsidRPr="0042051E" w:rsidRDefault="001C7EC7" w:rsidP="001C7EC7">
      <w:pPr>
        <w:spacing w:line="360" w:lineRule="auto"/>
        <w:jc w:val="both"/>
        <w:rPr>
          <w:rFonts w:ascii="Arial" w:hAnsi="Arial" w:cs="Arial"/>
        </w:rPr>
      </w:pPr>
    </w:p>
    <w:p w14:paraId="560774B9" w14:textId="77777777" w:rsidR="00926919" w:rsidRPr="0042051E" w:rsidRDefault="00926919" w:rsidP="001C7EC7">
      <w:pPr>
        <w:pStyle w:val="Prrafodelista"/>
        <w:numPr>
          <w:ilvl w:val="0"/>
          <w:numId w:val="17"/>
        </w:numPr>
        <w:spacing w:line="360" w:lineRule="auto"/>
        <w:jc w:val="both"/>
        <w:rPr>
          <w:rFonts w:ascii="Arial" w:hAnsi="Arial" w:cs="Arial"/>
        </w:rPr>
      </w:pPr>
      <w:r w:rsidRPr="0042051E">
        <w:rPr>
          <w:rFonts w:ascii="Arial" w:hAnsi="Arial" w:cs="Arial"/>
        </w:rPr>
        <w:t>Reunir las ideas principales</w:t>
      </w:r>
    </w:p>
    <w:p w14:paraId="7715B0C0" w14:textId="77777777" w:rsidR="00926919" w:rsidRPr="0042051E" w:rsidRDefault="00926919" w:rsidP="001C7EC7">
      <w:pPr>
        <w:pStyle w:val="Prrafodelista"/>
        <w:numPr>
          <w:ilvl w:val="0"/>
          <w:numId w:val="17"/>
        </w:numPr>
        <w:spacing w:line="360" w:lineRule="auto"/>
        <w:jc w:val="both"/>
        <w:rPr>
          <w:rFonts w:ascii="Arial" w:hAnsi="Arial" w:cs="Arial"/>
        </w:rPr>
      </w:pPr>
      <w:r w:rsidRPr="0042051E">
        <w:rPr>
          <w:rFonts w:ascii="Arial" w:hAnsi="Arial" w:cs="Arial"/>
        </w:rPr>
        <w:t>Redactar conceptos y recopilar datos</w:t>
      </w:r>
    </w:p>
    <w:p w14:paraId="162AA3E6" w14:textId="77777777" w:rsidR="00926919" w:rsidRPr="0042051E" w:rsidRDefault="00926919" w:rsidP="001C7EC7">
      <w:pPr>
        <w:pStyle w:val="Prrafodelista"/>
        <w:numPr>
          <w:ilvl w:val="0"/>
          <w:numId w:val="17"/>
        </w:numPr>
        <w:spacing w:line="360" w:lineRule="auto"/>
        <w:jc w:val="both"/>
        <w:rPr>
          <w:rFonts w:ascii="Arial" w:hAnsi="Arial" w:cs="Arial"/>
        </w:rPr>
      </w:pPr>
      <w:r w:rsidRPr="0042051E">
        <w:rPr>
          <w:rFonts w:ascii="Arial" w:hAnsi="Arial" w:cs="Arial"/>
        </w:rPr>
        <w:t>Examinar y comparar la información de varias fuentes</w:t>
      </w:r>
    </w:p>
    <w:p w14:paraId="7CDE62A0" w14:textId="644C20F9" w:rsidR="00926919" w:rsidRPr="0042051E" w:rsidRDefault="00926919" w:rsidP="001C7EC7">
      <w:pPr>
        <w:pStyle w:val="Prrafodelista"/>
        <w:numPr>
          <w:ilvl w:val="0"/>
          <w:numId w:val="17"/>
        </w:numPr>
        <w:spacing w:line="360" w:lineRule="auto"/>
        <w:jc w:val="both"/>
        <w:rPr>
          <w:rFonts w:ascii="Arial" w:hAnsi="Arial" w:cs="Arial"/>
        </w:rPr>
      </w:pPr>
      <w:r w:rsidRPr="0042051E">
        <w:rPr>
          <w:rFonts w:ascii="Arial" w:hAnsi="Arial" w:cs="Arial"/>
        </w:rPr>
        <w:t>Identificar si hay manipulación de la información</w:t>
      </w:r>
    </w:p>
    <w:p w14:paraId="7A7A9D8A" w14:textId="6E098CBE" w:rsidR="00926919" w:rsidRPr="0042051E" w:rsidRDefault="001C7EC7" w:rsidP="001C7EC7">
      <w:pPr>
        <w:pStyle w:val="Prrafodelista"/>
        <w:numPr>
          <w:ilvl w:val="0"/>
          <w:numId w:val="17"/>
        </w:numPr>
        <w:spacing w:line="360" w:lineRule="auto"/>
        <w:jc w:val="both"/>
        <w:rPr>
          <w:rFonts w:ascii="Arial" w:hAnsi="Arial" w:cs="Arial"/>
        </w:rPr>
      </w:pPr>
      <w:r>
        <w:rPr>
          <w:rFonts w:ascii="Arial" w:hAnsi="Arial" w:cs="Arial"/>
        </w:rPr>
        <w:t>El contexto de la información</w:t>
      </w:r>
    </w:p>
    <w:p w14:paraId="4CFABC6E" w14:textId="79FEA2D6" w:rsidR="00926919" w:rsidRPr="0042051E" w:rsidRDefault="001C7EC7" w:rsidP="001C7EC7">
      <w:pPr>
        <w:pStyle w:val="Prrafodelista"/>
        <w:numPr>
          <w:ilvl w:val="0"/>
          <w:numId w:val="17"/>
        </w:numPr>
        <w:spacing w:line="360" w:lineRule="auto"/>
        <w:jc w:val="both"/>
        <w:rPr>
          <w:rFonts w:ascii="Arial" w:hAnsi="Arial" w:cs="Arial"/>
        </w:rPr>
      </w:pPr>
      <w:r>
        <w:rPr>
          <w:rFonts w:ascii="Arial" w:hAnsi="Arial" w:cs="Arial"/>
        </w:rPr>
        <w:t>S</w:t>
      </w:r>
      <w:r w:rsidR="00926919" w:rsidRPr="0042051E">
        <w:rPr>
          <w:rFonts w:ascii="Arial" w:hAnsi="Arial" w:cs="Arial"/>
        </w:rPr>
        <w:t>i es adecuada p</w:t>
      </w:r>
      <w:r>
        <w:rPr>
          <w:rFonts w:ascii="Arial" w:hAnsi="Arial" w:cs="Arial"/>
        </w:rPr>
        <w:t>ara la investigación a realizar</w:t>
      </w:r>
    </w:p>
    <w:p w14:paraId="745974A0" w14:textId="597478D3" w:rsidR="00926919" w:rsidRPr="001C7EC7" w:rsidRDefault="00926919" w:rsidP="001C7EC7">
      <w:pPr>
        <w:pStyle w:val="Prrafodelista"/>
        <w:numPr>
          <w:ilvl w:val="0"/>
          <w:numId w:val="17"/>
        </w:numPr>
        <w:spacing w:line="360" w:lineRule="auto"/>
        <w:jc w:val="both"/>
        <w:rPr>
          <w:rFonts w:ascii="Arial" w:hAnsi="Arial" w:cs="Arial"/>
        </w:rPr>
      </w:pPr>
      <w:r w:rsidRPr="001C7EC7">
        <w:rPr>
          <w:rFonts w:ascii="Arial" w:hAnsi="Arial" w:cs="Arial"/>
        </w:rPr>
        <w:t>comparar puntos de vista</w:t>
      </w:r>
      <w:r w:rsidR="001C7EC7" w:rsidRPr="001C7EC7">
        <w:rPr>
          <w:rFonts w:ascii="Arial" w:hAnsi="Arial" w:cs="Arial"/>
        </w:rPr>
        <w:t xml:space="preserve"> </w:t>
      </w:r>
      <w:r w:rsidRPr="001C7EC7">
        <w:rPr>
          <w:rFonts w:ascii="Arial" w:hAnsi="Arial" w:cs="Arial"/>
        </w:rPr>
        <w:t>cuando se termine esta evaluación es importante conocer como redactar las ideas y las citas adecuadas, referencias bibliográficas.</w:t>
      </w:r>
    </w:p>
    <w:p w14:paraId="26DC1D0E" w14:textId="77777777" w:rsidR="00926919" w:rsidRPr="0042051E" w:rsidRDefault="00926919" w:rsidP="001C7EC7">
      <w:pPr>
        <w:spacing w:line="360" w:lineRule="auto"/>
        <w:jc w:val="both"/>
        <w:rPr>
          <w:rFonts w:ascii="Arial" w:hAnsi="Arial" w:cs="Arial"/>
        </w:rPr>
      </w:pPr>
    </w:p>
    <w:p w14:paraId="54A73068" w14:textId="5527CDA5" w:rsidR="00926919" w:rsidRPr="0042051E" w:rsidRDefault="00926919" w:rsidP="001C7EC7">
      <w:pPr>
        <w:spacing w:line="360" w:lineRule="auto"/>
        <w:jc w:val="both"/>
        <w:rPr>
          <w:rFonts w:ascii="Arial" w:hAnsi="Arial" w:cs="Arial"/>
        </w:rPr>
      </w:pPr>
      <w:r w:rsidRPr="0042051E">
        <w:rPr>
          <w:rFonts w:ascii="Arial" w:hAnsi="Arial" w:cs="Arial"/>
        </w:rPr>
        <w:t>Conocer el estilo APA</w:t>
      </w:r>
      <w:r w:rsidR="00DC72AB">
        <w:rPr>
          <w:rFonts w:ascii="Arial" w:hAnsi="Arial" w:cs="Arial"/>
        </w:rPr>
        <w:t xml:space="preserve"> c</w:t>
      </w:r>
      <w:r w:rsidRPr="0042051E">
        <w:rPr>
          <w:rFonts w:ascii="Arial" w:hAnsi="Arial" w:cs="Arial"/>
        </w:rPr>
        <w:t>on el objetivo de crear un marco es</w:t>
      </w:r>
      <w:r w:rsidR="00DC72AB">
        <w:rPr>
          <w:rFonts w:ascii="Arial" w:hAnsi="Arial" w:cs="Arial"/>
        </w:rPr>
        <w:t xml:space="preserve">tructurado para el lector final. </w:t>
      </w:r>
      <w:r w:rsidRPr="0042051E">
        <w:rPr>
          <w:rFonts w:ascii="Arial" w:hAnsi="Arial" w:cs="Arial"/>
        </w:rPr>
        <w:t>Para la lista de referencias funciona para identificar las obras que se consultaron, para que el lector las</w:t>
      </w:r>
      <w:r w:rsidR="00DC72AB" w:rsidRPr="00DC72AB">
        <w:rPr>
          <w:rFonts w:ascii="Arial" w:hAnsi="Arial" w:cs="Arial"/>
        </w:rPr>
        <w:t xml:space="preserve"> </w:t>
      </w:r>
      <w:r w:rsidR="00DC72AB">
        <w:rPr>
          <w:rFonts w:ascii="Arial" w:hAnsi="Arial" w:cs="Arial"/>
        </w:rPr>
        <w:t>reconozca</w:t>
      </w:r>
      <w:r w:rsidRPr="0042051E">
        <w:rPr>
          <w:rFonts w:ascii="Arial" w:hAnsi="Arial" w:cs="Arial"/>
        </w:rPr>
        <w:t>. Enfatiza los derechos de autor.</w:t>
      </w:r>
    </w:p>
    <w:p w14:paraId="2CF8F61A" w14:textId="77777777" w:rsidR="00926919" w:rsidRPr="0042051E" w:rsidRDefault="00926919" w:rsidP="001C7EC7">
      <w:pPr>
        <w:spacing w:line="360" w:lineRule="auto"/>
        <w:jc w:val="both"/>
        <w:rPr>
          <w:rFonts w:ascii="Arial" w:hAnsi="Arial" w:cs="Arial"/>
        </w:rPr>
      </w:pPr>
    </w:p>
    <w:p w14:paraId="660601A2" w14:textId="77777777" w:rsidR="00926919" w:rsidRPr="0042051E" w:rsidRDefault="00926919" w:rsidP="00F7259B">
      <w:pPr>
        <w:spacing w:line="360" w:lineRule="auto"/>
        <w:jc w:val="center"/>
        <w:rPr>
          <w:rFonts w:ascii="Arial" w:hAnsi="Arial" w:cs="Arial"/>
        </w:rPr>
      </w:pPr>
      <w:r w:rsidRPr="0042051E">
        <w:rPr>
          <w:rFonts w:ascii="Arial" w:hAnsi="Arial" w:cs="Arial"/>
          <w:noProof/>
          <w:lang w:val="en-US" w:eastAsia="en-US"/>
        </w:rPr>
        <w:drawing>
          <wp:inline distT="0" distB="0" distL="0" distR="0" wp14:anchorId="30289905" wp14:editId="26F91378">
            <wp:extent cx="4925125" cy="843702"/>
            <wp:effectExtent l="0" t="0" r="254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18887" cy="859764"/>
                    </a:xfrm>
                    <a:prstGeom prst="rect">
                      <a:avLst/>
                    </a:prstGeom>
                  </pic:spPr>
                </pic:pic>
              </a:graphicData>
            </a:graphic>
          </wp:inline>
        </w:drawing>
      </w:r>
    </w:p>
    <w:p w14:paraId="17507EC6" w14:textId="77777777" w:rsidR="00DC72AB" w:rsidRPr="00E74095" w:rsidRDefault="00DC72AB" w:rsidP="00DC72AB">
      <w:pPr>
        <w:spacing w:line="360" w:lineRule="auto"/>
        <w:jc w:val="both"/>
        <w:rPr>
          <w:rFonts w:ascii="Arial" w:hAnsi="Arial" w:cs="Arial"/>
          <w:sz w:val="10"/>
          <w:szCs w:val="10"/>
          <w:highlight w:val="yellow"/>
        </w:rPr>
      </w:pPr>
    </w:p>
    <w:p w14:paraId="061C3B97" w14:textId="41E4A664" w:rsidR="00DC72AB" w:rsidRPr="000A28A0" w:rsidRDefault="00DC72AB" w:rsidP="00DC72AB">
      <w:pPr>
        <w:jc w:val="center"/>
        <w:rPr>
          <w:rFonts w:ascii="Arial" w:hAnsi="Arial" w:cs="Arial"/>
          <w:b/>
          <w:sz w:val="20"/>
          <w:szCs w:val="20"/>
          <w:highlight w:val="yellow"/>
        </w:rPr>
      </w:pPr>
      <w:r w:rsidRPr="000A28A0">
        <w:rPr>
          <w:rFonts w:ascii="Arial" w:hAnsi="Arial" w:cs="Arial"/>
          <w:b/>
          <w:sz w:val="20"/>
          <w:szCs w:val="20"/>
          <w:highlight w:val="yellow"/>
        </w:rPr>
        <w:t xml:space="preserve">Fig. </w:t>
      </w:r>
      <w:r>
        <w:rPr>
          <w:rFonts w:ascii="Arial" w:hAnsi="Arial" w:cs="Arial"/>
          <w:b/>
          <w:sz w:val="20"/>
          <w:szCs w:val="20"/>
          <w:highlight w:val="yellow"/>
        </w:rPr>
        <w:t>2</w:t>
      </w:r>
      <w:r w:rsidR="001B1C1D">
        <w:rPr>
          <w:rFonts w:ascii="Arial" w:hAnsi="Arial" w:cs="Arial"/>
          <w:b/>
          <w:sz w:val="20"/>
          <w:szCs w:val="20"/>
          <w:highlight w:val="yellow"/>
        </w:rPr>
        <w:t>5</w:t>
      </w:r>
      <w:r>
        <w:rPr>
          <w:rFonts w:ascii="Arial" w:hAnsi="Arial" w:cs="Arial"/>
          <w:b/>
          <w:sz w:val="20"/>
          <w:szCs w:val="20"/>
          <w:highlight w:val="yellow"/>
        </w:rPr>
        <w:t>.</w:t>
      </w:r>
      <w:r w:rsidRPr="000A28A0">
        <w:rPr>
          <w:rFonts w:ascii="Arial" w:hAnsi="Arial" w:cs="Arial"/>
          <w:b/>
          <w:sz w:val="20"/>
          <w:szCs w:val="20"/>
          <w:highlight w:val="yellow"/>
        </w:rPr>
        <w:t xml:space="preserve"> </w:t>
      </w:r>
      <w:r>
        <w:rPr>
          <w:rFonts w:ascii="Arial" w:hAnsi="Arial" w:cs="Arial"/>
          <w:b/>
          <w:sz w:val="20"/>
          <w:szCs w:val="20"/>
          <w:highlight w:val="yellow"/>
        </w:rPr>
        <w:t xml:space="preserve">Estilo de citación de la </w:t>
      </w:r>
      <w:r w:rsidRPr="00DC72AB">
        <w:rPr>
          <w:rFonts w:ascii="Arial" w:hAnsi="Arial" w:cs="Arial"/>
          <w:b/>
          <w:i/>
          <w:sz w:val="20"/>
          <w:szCs w:val="20"/>
          <w:highlight w:val="yellow"/>
        </w:rPr>
        <w:t xml:space="preserve">American </w:t>
      </w:r>
      <w:proofErr w:type="spellStart"/>
      <w:r w:rsidRPr="00DC72AB">
        <w:rPr>
          <w:rFonts w:ascii="Arial" w:hAnsi="Arial" w:cs="Arial"/>
          <w:b/>
          <w:i/>
          <w:sz w:val="20"/>
          <w:szCs w:val="20"/>
          <w:highlight w:val="yellow"/>
        </w:rPr>
        <w:t>Psychological</w:t>
      </w:r>
      <w:proofErr w:type="spellEnd"/>
      <w:r w:rsidRPr="00DC72AB">
        <w:rPr>
          <w:rFonts w:ascii="Arial" w:hAnsi="Arial" w:cs="Arial"/>
          <w:b/>
          <w:i/>
          <w:sz w:val="20"/>
          <w:szCs w:val="20"/>
          <w:highlight w:val="yellow"/>
        </w:rPr>
        <w:t xml:space="preserve"> </w:t>
      </w:r>
      <w:proofErr w:type="spellStart"/>
      <w:r w:rsidRPr="00DC72AB">
        <w:rPr>
          <w:rFonts w:ascii="Arial" w:hAnsi="Arial" w:cs="Arial"/>
          <w:b/>
          <w:i/>
          <w:sz w:val="20"/>
          <w:szCs w:val="20"/>
          <w:highlight w:val="yellow"/>
        </w:rPr>
        <w:t>Association</w:t>
      </w:r>
      <w:proofErr w:type="spellEnd"/>
      <w:r>
        <w:rPr>
          <w:rFonts w:ascii="Arial" w:hAnsi="Arial" w:cs="Arial"/>
          <w:b/>
          <w:sz w:val="20"/>
          <w:szCs w:val="20"/>
          <w:highlight w:val="yellow"/>
        </w:rPr>
        <w:t xml:space="preserve"> (APA)</w:t>
      </w:r>
    </w:p>
    <w:p w14:paraId="2E4F9C8D" w14:textId="77777777" w:rsidR="00DC72AB" w:rsidRPr="0042051E" w:rsidRDefault="00DC72AB" w:rsidP="00DC72AB">
      <w:pPr>
        <w:jc w:val="center"/>
        <w:rPr>
          <w:rFonts w:ascii="Arial" w:hAnsi="Arial" w:cs="Arial"/>
        </w:rPr>
      </w:pPr>
      <w:r>
        <w:rPr>
          <w:rFonts w:ascii="Arial" w:hAnsi="Arial" w:cs="Arial"/>
          <w:b/>
          <w:sz w:val="20"/>
          <w:szCs w:val="20"/>
          <w:highlight w:val="yellow"/>
        </w:rPr>
        <w:t>Curso de instrucción bibliográfica a usuarios profesional</w:t>
      </w:r>
      <w:r w:rsidRPr="000A28A0">
        <w:rPr>
          <w:rFonts w:ascii="Arial" w:hAnsi="Arial" w:cs="Arial"/>
          <w:b/>
          <w:sz w:val="20"/>
          <w:szCs w:val="20"/>
          <w:highlight w:val="yellow"/>
        </w:rPr>
        <w:t>, 2017</w:t>
      </w:r>
    </w:p>
    <w:p w14:paraId="5B8E232A" w14:textId="77777777" w:rsidR="00DC72AB" w:rsidRDefault="00DC72AB" w:rsidP="00DC72AB">
      <w:pPr>
        <w:spacing w:line="360" w:lineRule="auto"/>
        <w:rPr>
          <w:rFonts w:ascii="Arial" w:hAnsi="Arial" w:cs="Arial"/>
        </w:rPr>
      </w:pPr>
    </w:p>
    <w:p w14:paraId="445D2017" w14:textId="753CD8BC" w:rsidR="00DC72AB" w:rsidRDefault="00DC72AB">
      <w:pPr>
        <w:rPr>
          <w:rFonts w:ascii="Arial" w:hAnsi="Arial" w:cs="Arial"/>
        </w:rPr>
      </w:pPr>
      <w:r>
        <w:rPr>
          <w:rFonts w:ascii="Arial" w:hAnsi="Arial" w:cs="Arial"/>
        </w:rPr>
        <w:br w:type="page"/>
      </w:r>
    </w:p>
    <w:p w14:paraId="4738CE89" w14:textId="7A0B9BF5" w:rsidR="00926919" w:rsidRPr="0042051E" w:rsidRDefault="00926919" w:rsidP="00EE6185">
      <w:pPr>
        <w:spacing w:line="360" w:lineRule="auto"/>
        <w:jc w:val="center"/>
        <w:rPr>
          <w:rFonts w:ascii="Arial" w:hAnsi="Arial" w:cs="Arial"/>
        </w:rPr>
      </w:pPr>
      <w:r w:rsidRPr="0042051E">
        <w:rPr>
          <w:rFonts w:ascii="Arial" w:hAnsi="Arial" w:cs="Arial"/>
          <w:noProof/>
          <w:lang w:val="en-US" w:eastAsia="en-US"/>
        </w:rPr>
        <w:lastRenderedPageBreak/>
        <w:drawing>
          <wp:inline distT="0" distB="0" distL="0" distR="0" wp14:anchorId="5F3AE766" wp14:editId="71CC11A3">
            <wp:extent cx="5612130" cy="1223645"/>
            <wp:effectExtent l="0" t="0" r="127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12130" cy="1223645"/>
                    </a:xfrm>
                    <a:prstGeom prst="rect">
                      <a:avLst/>
                    </a:prstGeom>
                  </pic:spPr>
                </pic:pic>
              </a:graphicData>
            </a:graphic>
          </wp:inline>
        </w:drawing>
      </w:r>
    </w:p>
    <w:p w14:paraId="33D52B87" w14:textId="77777777" w:rsidR="00DC72AB" w:rsidRPr="00E74095" w:rsidRDefault="00DC72AB" w:rsidP="00DC72AB">
      <w:pPr>
        <w:spacing w:line="360" w:lineRule="auto"/>
        <w:jc w:val="both"/>
        <w:rPr>
          <w:rFonts w:ascii="Arial" w:hAnsi="Arial" w:cs="Arial"/>
          <w:sz w:val="10"/>
          <w:szCs w:val="10"/>
          <w:highlight w:val="yellow"/>
        </w:rPr>
      </w:pPr>
    </w:p>
    <w:p w14:paraId="13F3A0EE" w14:textId="7B617348" w:rsidR="00DC72AB" w:rsidRPr="000A28A0" w:rsidRDefault="00DC72AB" w:rsidP="00DC72AB">
      <w:pPr>
        <w:jc w:val="center"/>
        <w:rPr>
          <w:rFonts w:ascii="Arial" w:hAnsi="Arial" w:cs="Arial"/>
          <w:b/>
          <w:sz w:val="20"/>
          <w:szCs w:val="20"/>
          <w:highlight w:val="yellow"/>
        </w:rPr>
      </w:pPr>
      <w:r w:rsidRPr="000A28A0">
        <w:rPr>
          <w:rFonts w:ascii="Arial" w:hAnsi="Arial" w:cs="Arial"/>
          <w:b/>
          <w:sz w:val="20"/>
          <w:szCs w:val="20"/>
          <w:highlight w:val="yellow"/>
        </w:rPr>
        <w:t xml:space="preserve">Fig. </w:t>
      </w:r>
      <w:r>
        <w:rPr>
          <w:rFonts w:ascii="Arial" w:hAnsi="Arial" w:cs="Arial"/>
          <w:b/>
          <w:sz w:val="20"/>
          <w:szCs w:val="20"/>
          <w:highlight w:val="yellow"/>
        </w:rPr>
        <w:t>2</w:t>
      </w:r>
      <w:r w:rsidR="001B1C1D">
        <w:rPr>
          <w:rFonts w:ascii="Arial" w:hAnsi="Arial" w:cs="Arial"/>
          <w:b/>
          <w:sz w:val="20"/>
          <w:szCs w:val="20"/>
          <w:highlight w:val="yellow"/>
        </w:rPr>
        <w:t>6</w:t>
      </w:r>
      <w:r>
        <w:rPr>
          <w:rFonts w:ascii="Arial" w:hAnsi="Arial" w:cs="Arial"/>
          <w:b/>
          <w:sz w:val="20"/>
          <w:szCs w:val="20"/>
          <w:highlight w:val="yellow"/>
        </w:rPr>
        <w:t>.</w:t>
      </w:r>
      <w:r w:rsidRPr="000A28A0">
        <w:rPr>
          <w:rFonts w:ascii="Arial" w:hAnsi="Arial" w:cs="Arial"/>
          <w:b/>
          <w:sz w:val="20"/>
          <w:szCs w:val="20"/>
          <w:highlight w:val="yellow"/>
        </w:rPr>
        <w:t xml:space="preserve"> </w:t>
      </w:r>
      <w:r>
        <w:rPr>
          <w:rFonts w:ascii="Arial" w:hAnsi="Arial" w:cs="Arial"/>
          <w:b/>
          <w:sz w:val="20"/>
          <w:szCs w:val="20"/>
          <w:highlight w:val="yellow"/>
        </w:rPr>
        <w:t>Conclusión</w:t>
      </w:r>
    </w:p>
    <w:p w14:paraId="0471777F" w14:textId="77777777" w:rsidR="00DC72AB" w:rsidRPr="0042051E" w:rsidRDefault="00DC72AB" w:rsidP="00DC72AB">
      <w:pPr>
        <w:jc w:val="center"/>
        <w:rPr>
          <w:rFonts w:ascii="Arial" w:hAnsi="Arial" w:cs="Arial"/>
        </w:rPr>
      </w:pPr>
      <w:r>
        <w:rPr>
          <w:rFonts w:ascii="Arial" w:hAnsi="Arial" w:cs="Arial"/>
          <w:b/>
          <w:sz w:val="20"/>
          <w:szCs w:val="20"/>
          <w:highlight w:val="yellow"/>
        </w:rPr>
        <w:t>Curso de instrucción bibliográfica a usuarios profesional</w:t>
      </w:r>
      <w:r w:rsidRPr="000A28A0">
        <w:rPr>
          <w:rFonts w:ascii="Arial" w:hAnsi="Arial" w:cs="Arial"/>
          <w:b/>
          <w:sz w:val="20"/>
          <w:szCs w:val="20"/>
          <w:highlight w:val="yellow"/>
        </w:rPr>
        <w:t>, 2017</w:t>
      </w:r>
    </w:p>
    <w:p w14:paraId="6CD64FD4" w14:textId="77777777" w:rsidR="00350146" w:rsidRDefault="00350146" w:rsidP="001C7EC7">
      <w:pPr>
        <w:spacing w:line="360" w:lineRule="auto"/>
        <w:jc w:val="both"/>
        <w:rPr>
          <w:rFonts w:ascii="Arial" w:hAnsi="Arial" w:cs="Arial"/>
        </w:rPr>
      </w:pPr>
    </w:p>
    <w:p w14:paraId="25F2C767" w14:textId="77777777" w:rsidR="00DC72AB" w:rsidRPr="0042051E" w:rsidRDefault="00DC72AB" w:rsidP="001C7EC7">
      <w:pPr>
        <w:spacing w:line="360" w:lineRule="auto"/>
        <w:jc w:val="both"/>
        <w:rPr>
          <w:rFonts w:ascii="Arial" w:hAnsi="Arial" w:cs="Arial"/>
        </w:rPr>
      </w:pPr>
    </w:p>
    <w:p w14:paraId="78E42722" w14:textId="328437B6" w:rsidR="00926919" w:rsidRPr="00B531F9" w:rsidRDefault="00926919" w:rsidP="001C7EC7">
      <w:pPr>
        <w:spacing w:line="360" w:lineRule="auto"/>
        <w:jc w:val="both"/>
        <w:rPr>
          <w:rFonts w:ascii="Arial" w:hAnsi="Arial" w:cs="Arial"/>
          <w:b/>
        </w:rPr>
      </w:pPr>
      <w:r w:rsidRPr="00B531F9">
        <w:rPr>
          <w:rFonts w:ascii="Arial" w:hAnsi="Arial" w:cs="Arial"/>
          <w:b/>
        </w:rPr>
        <w:t>Evaluación</w:t>
      </w:r>
      <w:r w:rsidR="00B531F9">
        <w:rPr>
          <w:rFonts w:ascii="Arial" w:hAnsi="Arial" w:cs="Arial"/>
          <w:b/>
        </w:rPr>
        <w:t xml:space="preserve"> final</w:t>
      </w:r>
    </w:p>
    <w:p w14:paraId="50A05907" w14:textId="77777777" w:rsidR="00B531F9" w:rsidRDefault="00B531F9" w:rsidP="001C7EC7">
      <w:pPr>
        <w:spacing w:line="360" w:lineRule="auto"/>
        <w:jc w:val="both"/>
        <w:rPr>
          <w:rFonts w:ascii="Arial" w:hAnsi="Arial" w:cs="Arial"/>
          <w:b/>
          <w:color w:val="FF0000"/>
        </w:rPr>
      </w:pPr>
    </w:p>
    <w:p w14:paraId="4B8A1D9A" w14:textId="77777777" w:rsidR="0091678D" w:rsidRDefault="0091678D" w:rsidP="001C7EC7">
      <w:pPr>
        <w:spacing w:line="360" w:lineRule="auto"/>
        <w:jc w:val="both"/>
        <w:rPr>
          <w:rFonts w:ascii="Arial" w:hAnsi="Arial" w:cs="Arial"/>
        </w:rPr>
      </w:pPr>
    </w:p>
    <w:p w14:paraId="63BE3D1C" w14:textId="1EF02749" w:rsidR="00926919" w:rsidRDefault="00926919" w:rsidP="001C7EC7">
      <w:pPr>
        <w:spacing w:line="360" w:lineRule="auto"/>
        <w:jc w:val="both"/>
        <w:rPr>
          <w:rFonts w:ascii="Arial" w:hAnsi="Arial" w:cs="Arial"/>
        </w:rPr>
      </w:pPr>
      <w:r w:rsidRPr="00546262">
        <w:rPr>
          <w:rFonts w:ascii="Arial" w:hAnsi="Arial" w:cs="Arial"/>
        </w:rPr>
        <w:t xml:space="preserve">La evaluación consta de </w:t>
      </w:r>
      <w:r w:rsidR="00955C55" w:rsidRPr="00546262">
        <w:rPr>
          <w:rFonts w:ascii="Arial" w:hAnsi="Arial" w:cs="Arial"/>
        </w:rPr>
        <w:t>veinte preguntas</w:t>
      </w:r>
      <w:r w:rsidR="00546262" w:rsidRPr="00546262">
        <w:rPr>
          <w:rFonts w:ascii="Arial" w:hAnsi="Arial" w:cs="Arial"/>
        </w:rPr>
        <w:t xml:space="preserve"> de</w:t>
      </w:r>
      <w:r w:rsidR="001814B5">
        <w:rPr>
          <w:rFonts w:ascii="Arial" w:hAnsi="Arial" w:cs="Arial"/>
        </w:rPr>
        <w:t xml:space="preserve"> un banco de datos de </w:t>
      </w:r>
      <w:proofErr w:type="spellStart"/>
      <w:r w:rsidR="001814B5">
        <w:rPr>
          <w:rFonts w:ascii="Arial" w:hAnsi="Arial" w:cs="Arial"/>
        </w:rPr>
        <w:t>mas</w:t>
      </w:r>
      <w:proofErr w:type="spellEnd"/>
      <w:r w:rsidR="001814B5">
        <w:rPr>
          <w:rFonts w:ascii="Arial" w:hAnsi="Arial" w:cs="Arial"/>
        </w:rPr>
        <w:t xml:space="preserve"> de 100</w:t>
      </w:r>
      <w:r w:rsidR="00546262" w:rsidRPr="00546262">
        <w:rPr>
          <w:rFonts w:ascii="Arial" w:hAnsi="Arial" w:cs="Arial"/>
        </w:rPr>
        <w:t xml:space="preserve"> preguntas</w:t>
      </w:r>
      <w:r w:rsidR="00955C55" w:rsidRPr="00546262">
        <w:rPr>
          <w:rFonts w:ascii="Arial" w:hAnsi="Arial" w:cs="Arial"/>
        </w:rPr>
        <w:t>: doce de</w:t>
      </w:r>
      <w:r w:rsidRPr="00546262">
        <w:rPr>
          <w:rFonts w:ascii="Arial" w:hAnsi="Arial" w:cs="Arial"/>
        </w:rPr>
        <w:t xml:space="preserve"> verdade</w:t>
      </w:r>
      <w:r w:rsidR="00DC72AB" w:rsidRPr="00546262">
        <w:rPr>
          <w:rFonts w:ascii="Arial" w:hAnsi="Arial" w:cs="Arial"/>
        </w:rPr>
        <w:t xml:space="preserve">ro/falso y </w:t>
      </w:r>
      <w:r w:rsidR="00955C55" w:rsidRPr="00546262">
        <w:rPr>
          <w:rFonts w:ascii="Arial" w:hAnsi="Arial" w:cs="Arial"/>
        </w:rPr>
        <w:t>ocho</w:t>
      </w:r>
      <w:r w:rsidR="00DC72AB" w:rsidRPr="00546262">
        <w:rPr>
          <w:rFonts w:ascii="Arial" w:hAnsi="Arial" w:cs="Arial"/>
        </w:rPr>
        <w:t xml:space="preserve"> </w:t>
      </w:r>
      <w:r w:rsidR="00955C55" w:rsidRPr="00546262">
        <w:rPr>
          <w:rFonts w:ascii="Arial" w:hAnsi="Arial" w:cs="Arial"/>
        </w:rPr>
        <w:t>de opción múltiple</w:t>
      </w:r>
      <w:r w:rsidR="00546262" w:rsidRPr="00546262">
        <w:rPr>
          <w:rFonts w:ascii="Arial" w:hAnsi="Arial" w:cs="Arial"/>
        </w:rPr>
        <w:t>,</w:t>
      </w:r>
      <w:r w:rsidR="00955C55" w:rsidRPr="00546262">
        <w:rPr>
          <w:rFonts w:ascii="Arial" w:hAnsi="Arial" w:cs="Arial"/>
        </w:rPr>
        <w:t xml:space="preserve"> como puede apreciarse</w:t>
      </w:r>
      <w:r w:rsidR="00546262" w:rsidRPr="00546262">
        <w:rPr>
          <w:rFonts w:ascii="Arial" w:hAnsi="Arial" w:cs="Arial"/>
        </w:rPr>
        <w:t xml:space="preserve"> algunas de ellas</w:t>
      </w:r>
      <w:r w:rsidR="00955C55" w:rsidRPr="00546262">
        <w:rPr>
          <w:rFonts w:ascii="Arial" w:hAnsi="Arial" w:cs="Arial"/>
        </w:rPr>
        <w:t>:</w:t>
      </w:r>
    </w:p>
    <w:p w14:paraId="374B8ACB" w14:textId="77777777" w:rsidR="001814B5" w:rsidRDefault="001814B5" w:rsidP="001C7EC7">
      <w:pPr>
        <w:spacing w:line="360" w:lineRule="auto"/>
        <w:jc w:val="both"/>
        <w:rPr>
          <w:rFonts w:ascii="Arial" w:hAnsi="Arial" w:cs="Arial"/>
        </w:rPr>
      </w:pPr>
    </w:p>
    <w:p w14:paraId="5E788D13" w14:textId="77777777" w:rsidR="001814B5" w:rsidRDefault="001814B5" w:rsidP="001C7EC7">
      <w:pPr>
        <w:spacing w:line="360" w:lineRule="auto"/>
        <w:jc w:val="both"/>
        <w:rPr>
          <w:rFonts w:ascii="Arial" w:hAnsi="Arial" w:cs="Arial"/>
        </w:rPr>
      </w:pPr>
    </w:p>
    <w:p w14:paraId="71BB3EF1" w14:textId="77777777" w:rsidR="00B11799" w:rsidRDefault="00B11799" w:rsidP="001C7EC7">
      <w:pPr>
        <w:spacing w:line="360" w:lineRule="auto"/>
        <w:jc w:val="both"/>
        <w:rPr>
          <w:rFonts w:ascii="Arial" w:hAnsi="Arial" w:cs="Arial"/>
        </w:rPr>
      </w:pPr>
    </w:p>
    <w:p w14:paraId="376AA94C" w14:textId="575EC2C3" w:rsidR="00B11799" w:rsidRDefault="00B11799" w:rsidP="00EE6185">
      <w:pPr>
        <w:spacing w:line="360" w:lineRule="auto"/>
        <w:jc w:val="center"/>
        <w:rPr>
          <w:rFonts w:ascii="Arial" w:hAnsi="Arial" w:cs="Arial"/>
        </w:rPr>
      </w:pPr>
      <w:r w:rsidRPr="00B11799">
        <w:rPr>
          <w:rFonts w:ascii="Arial" w:hAnsi="Arial" w:cs="Arial"/>
          <w:noProof/>
          <w:lang w:val="en-US" w:eastAsia="en-US"/>
        </w:rPr>
        <w:drawing>
          <wp:inline distT="0" distB="0" distL="0" distR="0" wp14:anchorId="696298D1" wp14:editId="3EEB74AE">
            <wp:extent cx="5612130" cy="2332990"/>
            <wp:effectExtent l="0" t="0" r="1270" b="381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12130" cy="2332990"/>
                    </a:xfrm>
                    <a:prstGeom prst="rect">
                      <a:avLst/>
                    </a:prstGeom>
                  </pic:spPr>
                </pic:pic>
              </a:graphicData>
            </a:graphic>
          </wp:inline>
        </w:drawing>
      </w:r>
    </w:p>
    <w:p w14:paraId="680BA3FF" w14:textId="77777777" w:rsidR="00546262" w:rsidRDefault="00546262" w:rsidP="001C7EC7">
      <w:pPr>
        <w:spacing w:line="360" w:lineRule="auto"/>
        <w:jc w:val="both"/>
        <w:rPr>
          <w:rFonts w:ascii="Arial" w:hAnsi="Arial" w:cs="Arial"/>
        </w:rPr>
      </w:pPr>
    </w:p>
    <w:p w14:paraId="69E810AC" w14:textId="503BEF05" w:rsidR="00B11799" w:rsidRDefault="001814B5" w:rsidP="001C7EC7">
      <w:pPr>
        <w:spacing w:line="360" w:lineRule="auto"/>
        <w:jc w:val="both"/>
        <w:rPr>
          <w:rFonts w:ascii="Arial" w:hAnsi="Arial" w:cs="Arial"/>
        </w:rPr>
      </w:pPr>
      <w:r w:rsidRPr="001814B5">
        <w:rPr>
          <w:rFonts w:ascii="Arial" w:hAnsi="Arial" w:cs="Arial"/>
          <w:noProof/>
          <w:lang w:val="en-US" w:eastAsia="en-US"/>
        </w:rPr>
        <w:lastRenderedPageBreak/>
        <w:drawing>
          <wp:inline distT="0" distB="0" distL="0" distR="0" wp14:anchorId="264D68B0" wp14:editId="55F51C4D">
            <wp:extent cx="5612130" cy="1573530"/>
            <wp:effectExtent l="0" t="0" r="1270" b="127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12130" cy="1573530"/>
                    </a:xfrm>
                    <a:prstGeom prst="rect">
                      <a:avLst/>
                    </a:prstGeom>
                  </pic:spPr>
                </pic:pic>
              </a:graphicData>
            </a:graphic>
          </wp:inline>
        </w:drawing>
      </w:r>
    </w:p>
    <w:p w14:paraId="219F4993" w14:textId="04E162DA" w:rsidR="00546262" w:rsidRPr="00546262" w:rsidRDefault="001814B5" w:rsidP="001C7EC7">
      <w:pPr>
        <w:spacing w:line="360" w:lineRule="auto"/>
        <w:jc w:val="both"/>
        <w:rPr>
          <w:rFonts w:ascii="Arial" w:hAnsi="Arial" w:cs="Arial"/>
        </w:rPr>
      </w:pPr>
      <w:r w:rsidRPr="001814B5">
        <w:rPr>
          <w:rFonts w:ascii="Arial" w:hAnsi="Arial" w:cs="Arial"/>
          <w:noProof/>
          <w:lang w:val="en-US" w:eastAsia="en-US"/>
        </w:rPr>
        <w:drawing>
          <wp:inline distT="0" distB="0" distL="0" distR="0" wp14:anchorId="559A0376" wp14:editId="3C0EAC41">
            <wp:extent cx="5612130" cy="1636395"/>
            <wp:effectExtent l="0" t="0" r="127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12130" cy="1636395"/>
                    </a:xfrm>
                    <a:prstGeom prst="rect">
                      <a:avLst/>
                    </a:prstGeom>
                  </pic:spPr>
                </pic:pic>
              </a:graphicData>
            </a:graphic>
          </wp:inline>
        </w:drawing>
      </w:r>
    </w:p>
    <w:p w14:paraId="64908452" w14:textId="1B9974D4" w:rsidR="001B1C1D" w:rsidRPr="000A28A0" w:rsidRDefault="001B1C1D" w:rsidP="001B1C1D">
      <w:pPr>
        <w:jc w:val="center"/>
        <w:rPr>
          <w:rFonts w:ascii="Arial" w:hAnsi="Arial" w:cs="Arial"/>
          <w:b/>
          <w:sz w:val="20"/>
          <w:szCs w:val="20"/>
          <w:highlight w:val="yellow"/>
        </w:rPr>
      </w:pPr>
      <w:r w:rsidRPr="000A28A0">
        <w:rPr>
          <w:rFonts w:ascii="Arial" w:hAnsi="Arial" w:cs="Arial"/>
          <w:b/>
          <w:sz w:val="20"/>
          <w:szCs w:val="20"/>
          <w:highlight w:val="yellow"/>
        </w:rPr>
        <w:t xml:space="preserve">Fig. </w:t>
      </w:r>
      <w:r>
        <w:rPr>
          <w:rFonts w:ascii="Arial" w:hAnsi="Arial" w:cs="Arial"/>
          <w:b/>
          <w:sz w:val="20"/>
          <w:szCs w:val="20"/>
          <w:highlight w:val="yellow"/>
        </w:rPr>
        <w:t>27</w:t>
      </w:r>
      <w:proofErr w:type="gramStart"/>
      <w:r w:rsidRPr="000A28A0">
        <w:rPr>
          <w:rFonts w:ascii="Arial" w:hAnsi="Arial" w:cs="Arial"/>
          <w:b/>
          <w:sz w:val="20"/>
          <w:szCs w:val="20"/>
          <w:highlight w:val="yellow"/>
        </w:rPr>
        <w:t xml:space="preserve">. </w:t>
      </w:r>
      <w:r>
        <w:rPr>
          <w:rFonts w:ascii="Arial" w:hAnsi="Arial" w:cs="Arial"/>
          <w:b/>
          <w:sz w:val="20"/>
          <w:szCs w:val="20"/>
          <w:highlight w:val="yellow"/>
        </w:rPr>
        <w:t>:</w:t>
      </w:r>
      <w:proofErr w:type="gramEnd"/>
      <w:r>
        <w:rPr>
          <w:rFonts w:ascii="Arial" w:hAnsi="Arial" w:cs="Arial"/>
          <w:b/>
          <w:sz w:val="20"/>
          <w:szCs w:val="20"/>
          <w:highlight w:val="yellow"/>
        </w:rPr>
        <w:t xml:space="preserve"> Evaluación Profesional</w:t>
      </w:r>
    </w:p>
    <w:p w14:paraId="17311EAD" w14:textId="1714B57D" w:rsidR="001B1C1D" w:rsidRPr="0042051E" w:rsidRDefault="001B1C1D" w:rsidP="001B1C1D">
      <w:pPr>
        <w:jc w:val="center"/>
        <w:rPr>
          <w:rFonts w:ascii="Arial" w:hAnsi="Arial" w:cs="Arial"/>
        </w:rPr>
      </w:pPr>
      <w:r w:rsidRPr="000A28A0">
        <w:rPr>
          <w:rFonts w:ascii="Arial" w:hAnsi="Arial" w:cs="Arial"/>
          <w:b/>
          <w:sz w:val="20"/>
          <w:szCs w:val="20"/>
          <w:highlight w:val="yellow"/>
        </w:rPr>
        <w:t xml:space="preserve">Fuente: </w:t>
      </w:r>
      <w:r>
        <w:rPr>
          <w:rFonts w:ascii="Arial" w:hAnsi="Arial" w:cs="Arial"/>
          <w:b/>
          <w:sz w:val="20"/>
          <w:szCs w:val="20"/>
          <w:highlight w:val="yellow"/>
        </w:rPr>
        <w:t>Curso de instrucción bibliográfica a usuarios Profesional</w:t>
      </w:r>
      <w:r w:rsidRPr="000A28A0">
        <w:rPr>
          <w:rFonts w:ascii="Arial" w:hAnsi="Arial" w:cs="Arial"/>
          <w:b/>
          <w:sz w:val="20"/>
          <w:szCs w:val="20"/>
          <w:highlight w:val="yellow"/>
        </w:rPr>
        <w:t>, 2017</w:t>
      </w:r>
    </w:p>
    <w:p w14:paraId="52728101" w14:textId="77777777" w:rsidR="001B1C1D" w:rsidRPr="000A7A7E" w:rsidRDefault="001B1C1D" w:rsidP="001B1C1D">
      <w:pPr>
        <w:spacing w:line="360" w:lineRule="auto"/>
        <w:jc w:val="both"/>
        <w:rPr>
          <w:rFonts w:ascii="Arial" w:hAnsi="Arial" w:cs="Arial"/>
        </w:rPr>
      </w:pPr>
    </w:p>
    <w:p w14:paraId="7DC8A20D" w14:textId="77777777" w:rsidR="00DC72AB" w:rsidRDefault="00DC72AB" w:rsidP="001C7EC7">
      <w:pPr>
        <w:spacing w:line="360" w:lineRule="auto"/>
        <w:jc w:val="both"/>
        <w:rPr>
          <w:rFonts w:ascii="Arial" w:hAnsi="Arial" w:cs="Arial"/>
        </w:rPr>
      </w:pPr>
    </w:p>
    <w:p w14:paraId="155A169D" w14:textId="77777777" w:rsidR="00B531F9" w:rsidRPr="0042051E" w:rsidRDefault="00B531F9" w:rsidP="001C7EC7">
      <w:pPr>
        <w:spacing w:line="360" w:lineRule="auto"/>
        <w:jc w:val="both"/>
        <w:rPr>
          <w:rFonts w:ascii="Arial" w:hAnsi="Arial" w:cs="Arial"/>
        </w:rPr>
      </w:pPr>
    </w:p>
    <w:p w14:paraId="3F64BAA4" w14:textId="77777777" w:rsidR="00926919" w:rsidRPr="0042051E" w:rsidRDefault="00926919" w:rsidP="001C7EC7">
      <w:pPr>
        <w:spacing w:line="360" w:lineRule="auto"/>
        <w:jc w:val="both"/>
        <w:rPr>
          <w:rFonts w:ascii="Arial" w:hAnsi="Arial" w:cs="Arial"/>
          <w:b/>
        </w:rPr>
      </w:pPr>
      <w:r w:rsidRPr="0042051E">
        <w:rPr>
          <w:rFonts w:ascii="Arial" w:hAnsi="Arial" w:cs="Arial"/>
          <w:b/>
        </w:rPr>
        <w:t>Cursos a la carta</w:t>
      </w:r>
    </w:p>
    <w:p w14:paraId="1658F5D4" w14:textId="77777777" w:rsidR="00926919" w:rsidRPr="0042051E" w:rsidRDefault="00926919" w:rsidP="001C7EC7">
      <w:pPr>
        <w:spacing w:line="360" w:lineRule="auto"/>
        <w:jc w:val="both"/>
        <w:rPr>
          <w:rFonts w:ascii="Arial" w:hAnsi="Arial" w:cs="Arial"/>
        </w:rPr>
      </w:pPr>
    </w:p>
    <w:p w14:paraId="1AE724E2" w14:textId="7C9982BA" w:rsidR="00926919" w:rsidRPr="0042051E" w:rsidRDefault="00926919" w:rsidP="001C7EC7">
      <w:pPr>
        <w:spacing w:line="360" w:lineRule="auto"/>
        <w:jc w:val="both"/>
        <w:rPr>
          <w:rFonts w:ascii="Arial" w:hAnsi="Arial" w:cs="Arial"/>
        </w:rPr>
      </w:pPr>
      <w:r w:rsidRPr="0042051E">
        <w:rPr>
          <w:rFonts w:ascii="Arial" w:hAnsi="Arial" w:cs="Arial"/>
        </w:rPr>
        <w:t xml:space="preserve">Estos cursos se ofrecen a petición de algún profesor para que sean impartidos dentro de </w:t>
      </w:r>
      <w:r w:rsidR="00B531F9">
        <w:rPr>
          <w:rFonts w:ascii="Arial" w:hAnsi="Arial" w:cs="Arial"/>
        </w:rPr>
        <w:t>su</w:t>
      </w:r>
      <w:r w:rsidRPr="0042051E">
        <w:rPr>
          <w:rFonts w:ascii="Arial" w:hAnsi="Arial" w:cs="Arial"/>
        </w:rPr>
        <w:t xml:space="preserve"> clase o a solicitud directa de cualquier miembro de la </w:t>
      </w:r>
      <w:r w:rsidR="00B531F9">
        <w:rPr>
          <w:rFonts w:ascii="Arial" w:hAnsi="Arial" w:cs="Arial"/>
        </w:rPr>
        <w:t>institución que desee asistir a</w:t>
      </w:r>
      <w:r w:rsidRPr="0042051E">
        <w:rPr>
          <w:rFonts w:ascii="Arial" w:hAnsi="Arial" w:cs="Arial"/>
        </w:rPr>
        <w:t xml:space="preserve"> </w:t>
      </w:r>
      <w:r w:rsidR="00B531F9">
        <w:rPr>
          <w:rFonts w:ascii="Arial" w:hAnsi="Arial" w:cs="Arial"/>
        </w:rPr>
        <w:t>ellos</w:t>
      </w:r>
      <w:r w:rsidRPr="0042051E">
        <w:rPr>
          <w:rFonts w:ascii="Arial" w:hAnsi="Arial" w:cs="Arial"/>
        </w:rPr>
        <w:t xml:space="preserve">, en este último caso la </w:t>
      </w:r>
      <w:r w:rsidR="00B531F9">
        <w:rPr>
          <w:rFonts w:ascii="Arial" w:hAnsi="Arial" w:cs="Arial"/>
        </w:rPr>
        <w:t>B</w:t>
      </w:r>
      <w:r w:rsidRPr="0042051E">
        <w:rPr>
          <w:rFonts w:ascii="Arial" w:hAnsi="Arial" w:cs="Arial"/>
        </w:rPr>
        <w:t>iblioteca cuenta con espacios adecuados para la instrucción presencial individual o grupal (hasta cuarenta alumnos por sesión)</w:t>
      </w:r>
      <w:r w:rsidR="00B531F9">
        <w:rPr>
          <w:rFonts w:ascii="Arial" w:hAnsi="Arial" w:cs="Arial"/>
        </w:rPr>
        <w:t>.</w:t>
      </w:r>
    </w:p>
    <w:p w14:paraId="2F60E435" w14:textId="77777777" w:rsidR="007521E6" w:rsidRPr="0042051E" w:rsidRDefault="007521E6" w:rsidP="001C7EC7">
      <w:pPr>
        <w:spacing w:line="360" w:lineRule="auto"/>
        <w:jc w:val="both"/>
        <w:rPr>
          <w:rFonts w:ascii="Arial" w:hAnsi="Arial" w:cs="Arial"/>
        </w:rPr>
      </w:pPr>
    </w:p>
    <w:p w14:paraId="307EB6D0" w14:textId="77777777" w:rsidR="00926919" w:rsidRPr="0042051E" w:rsidRDefault="00926919" w:rsidP="00B531F9">
      <w:pPr>
        <w:spacing w:line="360" w:lineRule="auto"/>
        <w:jc w:val="center"/>
        <w:rPr>
          <w:rFonts w:ascii="Arial" w:hAnsi="Arial" w:cs="Arial"/>
        </w:rPr>
      </w:pPr>
      <w:r w:rsidRPr="0042051E">
        <w:rPr>
          <w:rFonts w:ascii="Arial" w:hAnsi="Arial" w:cs="Arial"/>
          <w:noProof/>
          <w:lang w:val="en-US" w:eastAsia="en-US"/>
        </w:rPr>
        <w:lastRenderedPageBreak/>
        <w:drawing>
          <wp:inline distT="0" distB="0" distL="0" distR="0" wp14:anchorId="3CCD9566" wp14:editId="51BE5FD0">
            <wp:extent cx="3784793" cy="2498394"/>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36898" cy="2532789"/>
                    </a:xfrm>
                    <a:prstGeom prst="rect">
                      <a:avLst/>
                    </a:prstGeom>
                  </pic:spPr>
                </pic:pic>
              </a:graphicData>
            </a:graphic>
          </wp:inline>
        </w:drawing>
      </w:r>
    </w:p>
    <w:p w14:paraId="2A6B0948" w14:textId="77777777" w:rsidR="00B531F9" w:rsidRPr="00E74095" w:rsidRDefault="00B531F9" w:rsidP="00B531F9">
      <w:pPr>
        <w:spacing w:line="360" w:lineRule="auto"/>
        <w:jc w:val="both"/>
        <w:rPr>
          <w:rFonts w:ascii="Arial" w:hAnsi="Arial" w:cs="Arial"/>
          <w:sz w:val="10"/>
          <w:szCs w:val="10"/>
          <w:highlight w:val="yellow"/>
        </w:rPr>
      </w:pPr>
    </w:p>
    <w:p w14:paraId="674FCB9F" w14:textId="24153E8A" w:rsidR="00B531F9" w:rsidRPr="000A28A0" w:rsidRDefault="00B531F9" w:rsidP="00B531F9">
      <w:pPr>
        <w:jc w:val="center"/>
        <w:rPr>
          <w:rFonts w:ascii="Arial" w:hAnsi="Arial" w:cs="Arial"/>
          <w:b/>
          <w:sz w:val="20"/>
          <w:szCs w:val="20"/>
          <w:highlight w:val="yellow"/>
        </w:rPr>
      </w:pPr>
      <w:r w:rsidRPr="000A28A0">
        <w:rPr>
          <w:rFonts w:ascii="Arial" w:hAnsi="Arial" w:cs="Arial"/>
          <w:b/>
          <w:sz w:val="20"/>
          <w:szCs w:val="20"/>
          <w:highlight w:val="yellow"/>
        </w:rPr>
        <w:t xml:space="preserve">Fig. </w:t>
      </w:r>
      <w:r>
        <w:rPr>
          <w:rFonts w:ascii="Arial" w:hAnsi="Arial" w:cs="Arial"/>
          <w:b/>
          <w:sz w:val="20"/>
          <w:szCs w:val="20"/>
          <w:highlight w:val="yellow"/>
        </w:rPr>
        <w:t>2</w:t>
      </w:r>
      <w:r w:rsidR="00982C03">
        <w:rPr>
          <w:rFonts w:ascii="Arial" w:hAnsi="Arial" w:cs="Arial"/>
          <w:b/>
          <w:sz w:val="20"/>
          <w:szCs w:val="20"/>
          <w:highlight w:val="yellow"/>
        </w:rPr>
        <w:t>6</w:t>
      </w:r>
      <w:r>
        <w:rPr>
          <w:rFonts w:ascii="Arial" w:hAnsi="Arial" w:cs="Arial"/>
          <w:b/>
          <w:sz w:val="20"/>
          <w:szCs w:val="20"/>
          <w:highlight w:val="yellow"/>
        </w:rPr>
        <w:t>.</w:t>
      </w:r>
      <w:r w:rsidRPr="000A28A0">
        <w:rPr>
          <w:rFonts w:ascii="Arial" w:hAnsi="Arial" w:cs="Arial"/>
          <w:b/>
          <w:sz w:val="20"/>
          <w:szCs w:val="20"/>
          <w:highlight w:val="yellow"/>
        </w:rPr>
        <w:t xml:space="preserve"> </w:t>
      </w:r>
      <w:r>
        <w:rPr>
          <w:rFonts w:ascii="Arial" w:hAnsi="Arial" w:cs="Arial"/>
          <w:b/>
          <w:sz w:val="20"/>
          <w:szCs w:val="20"/>
          <w:highlight w:val="yellow"/>
        </w:rPr>
        <w:t>Cursos</w:t>
      </w:r>
    </w:p>
    <w:p w14:paraId="69851738" w14:textId="77777777" w:rsidR="00B531F9" w:rsidRPr="0042051E" w:rsidRDefault="00B531F9" w:rsidP="00B531F9">
      <w:pPr>
        <w:jc w:val="center"/>
        <w:rPr>
          <w:rFonts w:ascii="Arial" w:hAnsi="Arial" w:cs="Arial"/>
        </w:rPr>
      </w:pPr>
      <w:r w:rsidRPr="000A28A0">
        <w:rPr>
          <w:rFonts w:ascii="Arial" w:hAnsi="Arial" w:cs="Arial"/>
          <w:b/>
          <w:sz w:val="20"/>
          <w:szCs w:val="20"/>
          <w:highlight w:val="yellow"/>
        </w:rPr>
        <w:t xml:space="preserve">Fuente: </w:t>
      </w:r>
      <w:r>
        <w:rPr>
          <w:rFonts w:ascii="Arial" w:hAnsi="Arial" w:cs="Arial"/>
          <w:b/>
          <w:sz w:val="20"/>
          <w:szCs w:val="20"/>
          <w:highlight w:val="yellow"/>
        </w:rPr>
        <w:t>Biblioteca del ITESM CCM</w:t>
      </w:r>
      <w:r w:rsidRPr="000A28A0">
        <w:rPr>
          <w:rFonts w:ascii="Arial" w:hAnsi="Arial" w:cs="Arial"/>
          <w:b/>
          <w:sz w:val="20"/>
          <w:szCs w:val="20"/>
          <w:highlight w:val="yellow"/>
        </w:rPr>
        <w:t>, 2017</w:t>
      </w:r>
    </w:p>
    <w:p w14:paraId="0A0B55B8" w14:textId="77777777" w:rsidR="007274B1" w:rsidRPr="0042051E" w:rsidRDefault="007274B1" w:rsidP="001C7EC7">
      <w:pPr>
        <w:spacing w:line="360" w:lineRule="auto"/>
        <w:jc w:val="both"/>
        <w:rPr>
          <w:rFonts w:ascii="Arial" w:hAnsi="Arial" w:cs="Arial"/>
        </w:rPr>
      </w:pPr>
    </w:p>
    <w:p w14:paraId="331FA1A4" w14:textId="31D8BE33" w:rsidR="007521E6" w:rsidRPr="0042051E" w:rsidRDefault="007521E6" w:rsidP="001C7EC7">
      <w:pPr>
        <w:spacing w:line="360" w:lineRule="auto"/>
        <w:jc w:val="both"/>
        <w:rPr>
          <w:rFonts w:ascii="Arial" w:hAnsi="Arial" w:cs="Arial"/>
        </w:rPr>
      </w:pPr>
    </w:p>
    <w:p w14:paraId="6A31F4ED" w14:textId="678ADF5A" w:rsidR="00926919" w:rsidRPr="0042051E" w:rsidRDefault="00926919" w:rsidP="001C7EC7">
      <w:pPr>
        <w:spacing w:line="360" w:lineRule="auto"/>
        <w:jc w:val="both"/>
        <w:rPr>
          <w:rFonts w:ascii="Arial" w:hAnsi="Arial" w:cs="Arial"/>
        </w:rPr>
      </w:pPr>
      <w:r w:rsidRPr="0042051E">
        <w:rPr>
          <w:rFonts w:ascii="Arial" w:hAnsi="Arial" w:cs="Arial"/>
        </w:rPr>
        <w:t>Los cursos pueden ser solicitados a través de la página de la biblioteca o asistiend</w:t>
      </w:r>
      <w:r w:rsidR="00B531F9">
        <w:rPr>
          <w:rFonts w:ascii="Arial" w:hAnsi="Arial" w:cs="Arial"/>
        </w:rPr>
        <w:t>o directamente a sus instalaciones.</w:t>
      </w:r>
    </w:p>
    <w:p w14:paraId="7D598764" w14:textId="77777777" w:rsidR="00926919" w:rsidRPr="0042051E" w:rsidRDefault="00926919" w:rsidP="001C7EC7">
      <w:pPr>
        <w:spacing w:line="360" w:lineRule="auto"/>
        <w:jc w:val="both"/>
        <w:rPr>
          <w:rFonts w:ascii="Arial" w:hAnsi="Arial" w:cs="Arial"/>
        </w:rPr>
      </w:pPr>
    </w:p>
    <w:p w14:paraId="5781CAEF" w14:textId="77777777" w:rsidR="00926919" w:rsidRDefault="00926919" w:rsidP="001C7EC7">
      <w:pPr>
        <w:spacing w:line="360" w:lineRule="auto"/>
        <w:jc w:val="both"/>
        <w:rPr>
          <w:rFonts w:ascii="Arial" w:hAnsi="Arial" w:cs="Arial"/>
        </w:rPr>
      </w:pPr>
    </w:p>
    <w:p w14:paraId="55A7654C" w14:textId="77777777" w:rsidR="00B531F9" w:rsidRPr="0042051E" w:rsidRDefault="00B531F9" w:rsidP="001C7EC7">
      <w:pPr>
        <w:spacing w:line="360" w:lineRule="auto"/>
        <w:jc w:val="both"/>
        <w:rPr>
          <w:rFonts w:ascii="Arial" w:hAnsi="Arial" w:cs="Arial"/>
        </w:rPr>
      </w:pPr>
    </w:p>
    <w:p w14:paraId="29531BE0" w14:textId="77777777" w:rsidR="00926919" w:rsidRPr="0042051E" w:rsidRDefault="00926919" w:rsidP="001C7EC7">
      <w:pPr>
        <w:spacing w:line="360" w:lineRule="auto"/>
        <w:jc w:val="both"/>
        <w:rPr>
          <w:rFonts w:ascii="Arial" w:hAnsi="Arial" w:cs="Arial"/>
          <w:b/>
        </w:rPr>
      </w:pPr>
      <w:r w:rsidRPr="0042051E">
        <w:rPr>
          <w:rFonts w:ascii="Arial" w:hAnsi="Arial" w:cs="Arial"/>
          <w:b/>
        </w:rPr>
        <w:t>Curso: Recursos bibliográficos y Bases de datos por área.</w:t>
      </w:r>
    </w:p>
    <w:p w14:paraId="74612D2C" w14:textId="77777777" w:rsidR="00926919" w:rsidRPr="0042051E" w:rsidRDefault="00926919" w:rsidP="001C7EC7">
      <w:pPr>
        <w:spacing w:line="360" w:lineRule="auto"/>
        <w:jc w:val="both"/>
        <w:rPr>
          <w:rFonts w:ascii="Arial" w:hAnsi="Arial" w:cs="Arial"/>
          <w:b/>
        </w:rPr>
      </w:pPr>
    </w:p>
    <w:p w14:paraId="4F0EF828" w14:textId="77777777" w:rsidR="00926919" w:rsidRPr="00B531F9" w:rsidRDefault="00926919" w:rsidP="001C7EC7">
      <w:pPr>
        <w:spacing w:line="360" w:lineRule="auto"/>
        <w:jc w:val="both"/>
        <w:rPr>
          <w:rFonts w:ascii="Arial" w:hAnsi="Arial" w:cs="Arial"/>
        </w:rPr>
      </w:pPr>
      <w:r w:rsidRPr="0042051E">
        <w:rPr>
          <w:rFonts w:ascii="Arial" w:hAnsi="Arial" w:cs="Arial"/>
          <w:b/>
        </w:rPr>
        <w:t xml:space="preserve">Duración: </w:t>
      </w:r>
      <w:r w:rsidRPr="00B531F9">
        <w:rPr>
          <w:rFonts w:ascii="Arial" w:hAnsi="Arial" w:cs="Arial"/>
        </w:rPr>
        <w:t>40 min.</w:t>
      </w:r>
    </w:p>
    <w:p w14:paraId="0C52E416" w14:textId="11E5FA24" w:rsidR="00926919" w:rsidRPr="0042051E" w:rsidRDefault="00926919" w:rsidP="001C7EC7">
      <w:pPr>
        <w:spacing w:line="360" w:lineRule="auto"/>
        <w:jc w:val="both"/>
        <w:rPr>
          <w:rFonts w:ascii="Arial" w:hAnsi="Arial" w:cs="Arial"/>
        </w:rPr>
      </w:pPr>
      <w:r w:rsidRPr="00B531F9">
        <w:rPr>
          <w:rFonts w:ascii="Arial" w:hAnsi="Arial" w:cs="Arial"/>
          <w:b/>
        </w:rPr>
        <w:t>Requisito</w:t>
      </w:r>
      <w:r w:rsidR="00B531F9" w:rsidRPr="00B531F9">
        <w:rPr>
          <w:rFonts w:ascii="Arial" w:hAnsi="Arial" w:cs="Arial"/>
          <w:b/>
        </w:rPr>
        <w:t>s</w:t>
      </w:r>
      <w:r w:rsidRPr="00B531F9">
        <w:rPr>
          <w:rFonts w:ascii="Arial" w:hAnsi="Arial" w:cs="Arial"/>
          <w:b/>
        </w:rPr>
        <w:t>:</w:t>
      </w:r>
      <w:r w:rsidRPr="0042051E">
        <w:rPr>
          <w:rFonts w:ascii="Arial" w:hAnsi="Arial" w:cs="Arial"/>
        </w:rPr>
        <w:t xml:space="preserve"> Haber acreditado el curso </w:t>
      </w:r>
      <w:r w:rsidRPr="0042051E">
        <w:rPr>
          <w:rFonts w:ascii="Arial" w:hAnsi="Arial" w:cs="Arial"/>
          <w:u w:val="single"/>
        </w:rPr>
        <w:t>Manual de los tres pasos</w:t>
      </w:r>
    </w:p>
    <w:p w14:paraId="6304D364" w14:textId="77777777" w:rsidR="00926919" w:rsidRPr="0042051E" w:rsidRDefault="00926919" w:rsidP="001C7EC7">
      <w:pPr>
        <w:spacing w:line="360" w:lineRule="auto"/>
        <w:jc w:val="both"/>
        <w:rPr>
          <w:rFonts w:ascii="Arial" w:hAnsi="Arial" w:cs="Arial"/>
        </w:rPr>
      </w:pPr>
    </w:p>
    <w:p w14:paraId="4B2E9465" w14:textId="413E9B7A" w:rsidR="00926919" w:rsidRPr="0042051E" w:rsidRDefault="00926919" w:rsidP="001C7EC7">
      <w:pPr>
        <w:spacing w:line="360" w:lineRule="auto"/>
        <w:jc w:val="both"/>
        <w:rPr>
          <w:rFonts w:ascii="Arial" w:hAnsi="Arial" w:cs="Arial"/>
        </w:rPr>
      </w:pPr>
      <w:r w:rsidRPr="0042051E">
        <w:rPr>
          <w:rFonts w:ascii="Arial" w:hAnsi="Arial" w:cs="Arial"/>
        </w:rPr>
        <w:t xml:space="preserve">Se divide en cuatro áreas académicas, de acuerdo </w:t>
      </w:r>
      <w:r w:rsidR="00B531F9">
        <w:rPr>
          <w:rFonts w:ascii="Arial" w:hAnsi="Arial" w:cs="Arial"/>
        </w:rPr>
        <w:t>con</w:t>
      </w:r>
      <w:r w:rsidRPr="0042051E">
        <w:rPr>
          <w:rFonts w:ascii="Arial" w:hAnsi="Arial" w:cs="Arial"/>
        </w:rPr>
        <w:t xml:space="preserve"> la licenciatura:</w:t>
      </w:r>
    </w:p>
    <w:p w14:paraId="54FFC433" w14:textId="77777777" w:rsidR="00926919" w:rsidRPr="0042051E" w:rsidRDefault="00926919" w:rsidP="001C7EC7">
      <w:pPr>
        <w:spacing w:line="360" w:lineRule="auto"/>
        <w:jc w:val="both"/>
        <w:rPr>
          <w:rFonts w:ascii="Arial" w:hAnsi="Arial" w:cs="Arial"/>
        </w:rPr>
      </w:pPr>
    </w:p>
    <w:p w14:paraId="7316CCBD" w14:textId="19DF7D27" w:rsidR="00926919" w:rsidRPr="00B531F9" w:rsidRDefault="00926919" w:rsidP="00B531F9">
      <w:pPr>
        <w:pStyle w:val="Prrafodelista"/>
        <w:numPr>
          <w:ilvl w:val="0"/>
          <w:numId w:val="49"/>
        </w:numPr>
        <w:spacing w:line="360" w:lineRule="auto"/>
        <w:jc w:val="both"/>
        <w:rPr>
          <w:rFonts w:ascii="Arial" w:hAnsi="Arial" w:cs="Arial"/>
        </w:rPr>
      </w:pPr>
      <w:r w:rsidRPr="00B531F9">
        <w:rPr>
          <w:rFonts w:ascii="Arial" w:hAnsi="Arial" w:cs="Arial"/>
        </w:rPr>
        <w:t>Ciencias biológicas, químicas y de la salud.</w:t>
      </w:r>
    </w:p>
    <w:p w14:paraId="4CB9644C" w14:textId="2DD0EEE0" w:rsidR="00926919" w:rsidRPr="00B531F9" w:rsidRDefault="00926919" w:rsidP="00B531F9">
      <w:pPr>
        <w:pStyle w:val="Prrafodelista"/>
        <w:numPr>
          <w:ilvl w:val="0"/>
          <w:numId w:val="49"/>
        </w:numPr>
        <w:spacing w:line="360" w:lineRule="auto"/>
        <w:jc w:val="both"/>
        <w:rPr>
          <w:rFonts w:ascii="Arial" w:hAnsi="Arial" w:cs="Arial"/>
        </w:rPr>
      </w:pPr>
      <w:r w:rsidRPr="00B531F9">
        <w:rPr>
          <w:rFonts w:ascii="Arial" w:hAnsi="Arial" w:cs="Arial"/>
        </w:rPr>
        <w:t>Ciencias físico matemáticas y de las ingenierías.</w:t>
      </w:r>
    </w:p>
    <w:p w14:paraId="7F499857" w14:textId="4368D992" w:rsidR="00926919" w:rsidRPr="00B531F9" w:rsidRDefault="00926919" w:rsidP="00B531F9">
      <w:pPr>
        <w:pStyle w:val="Prrafodelista"/>
        <w:numPr>
          <w:ilvl w:val="0"/>
          <w:numId w:val="49"/>
        </w:numPr>
        <w:spacing w:line="360" w:lineRule="auto"/>
        <w:jc w:val="both"/>
        <w:rPr>
          <w:rFonts w:ascii="Arial" w:hAnsi="Arial" w:cs="Arial"/>
        </w:rPr>
      </w:pPr>
      <w:r w:rsidRPr="00B531F9">
        <w:rPr>
          <w:rFonts w:ascii="Arial" w:hAnsi="Arial" w:cs="Arial"/>
        </w:rPr>
        <w:t>Ciencias sociales.</w:t>
      </w:r>
    </w:p>
    <w:p w14:paraId="45662E8D" w14:textId="286F99D8" w:rsidR="00926919" w:rsidRPr="00B531F9" w:rsidRDefault="00926919" w:rsidP="00B531F9">
      <w:pPr>
        <w:pStyle w:val="Prrafodelista"/>
        <w:numPr>
          <w:ilvl w:val="0"/>
          <w:numId w:val="49"/>
        </w:numPr>
        <w:spacing w:line="360" w:lineRule="auto"/>
        <w:jc w:val="both"/>
        <w:rPr>
          <w:rFonts w:ascii="Arial" w:hAnsi="Arial" w:cs="Arial"/>
        </w:rPr>
      </w:pPr>
      <w:r w:rsidRPr="00B531F9">
        <w:rPr>
          <w:rFonts w:ascii="Arial" w:hAnsi="Arial" w:cs="Arial"/>
        </w:rPr>
        <w:t>Humanidades y artes.</w:t>
      </w:r>
    </w:p>
    <w:p w14:paraId="7C14B541" w14:textId="77777777" w:rsidR="00926919" w:rsidRPr="0042051E" w:rsidRDefault="00926919" w:rsidP="001C7EC7">
      <w:pPr>
        <w:spacing w:line="360" w:lineRule="auto"/>
        <w:jc w:val="both"/>
        <w:rPr>
          <w:rFonts w:ascii="Arial" w:hAnsi="Arial" w:cs="Arial"/>
        </w:rPr>
      </w:pPr>
    </w:p>
    <w:p w14:paraId="417A7D3E" w14:textId="3912E234" w:rsidR="00926919" w:rsidRPr="0042051E" w:rsidRDefault="00926919" w:rsidP="001C7EC7">
      <w:pPr>
        <w:spacing w:line="360" w:lineRule="auto"/>
        <w:jc w:val="both"/>
        <w:rPr>
          <w:rFonts w:ascii="Arial" w:hAnsi="Arial" w:cs="Arial"/>
        </w:rPr>
      </w:pPr>
      <w:r w:rsidRPr="0042051E">
        <w:rPr>
          <w:rFonts w:ascii="Arial" w:hAnsi="Arial" w:cs="Arial"/>
        </w:rPr>
        <w:lastRenderedPageBreak/>
        <w:t>Puesto que el alumno ya posee la</w:t>
      </w:r>
      <w:r w:rsidR="00B531F9">
        <w:rPr>
          <w:rFonts w:ascii="Arial" w:hAnsi="Arial" w:cs="Arial"/>
        </w:rPr>
        <w:t>s habilidades para reconocer cuá</w:t>
      </w:r>
      <w:r w:rsidRPr="0042051E">
        <w:rPr>
          <w:rFonts w:ascii="Arial" w:hAnsi="Arial" w:cs="Arial"/>
        </w:rPr>
        <w:t>ndo necesita información, además sabe diferenciarla y la utiliza la información de una forma adecuada, en estas sesiones se muestra fundamentalmente las bases de datos y recursos bibliográficos especializados para cada licenciatura</w:t>
      </w:r>
      <w:r w:rsidR="009864B9" w:rsidRPr="0042051E">
        <w:rPr>
          <w:rFonts w:ascii="Arial" w:hAnsi="Arial" w:cs="Arial"/>
        </w:rPr>
        <w:t>.</w:t>
      </w:r>
    </w:p>
    <w:p w14:paraId="13238C77" w14:textId="77777777" w:rsidR="00926919" w:rsidRPr="0042051E" w:rsidRDefault="00926919" w:rsidP="001C7EC7">
      <w:pPr>
        <w:spacing w:line="360" w:lineRule="auto"/>
        <w:jc w:val="both"/>
        <w:rPr>
          <w:rFonts w:ascii="Arial" w:hAnsi="Arial" w:cs="Arial"/>
        </w:rPr>
      </w:pPr>
    </w:p>
    <w:p w14:paraId="3A323D35" w14:textId="3BA85F69" w:rsidR="00D167EF" w:rsidRPr="0042051E" w:rsidRDefault="00D167EF" w:rsidP="001C7EC7">
      <w:pPr>
        <w:spacing w:line="360" w:lineRule="auto"/>
        <w:jc w:val="both"/>
        <w:rPr>
          <w:rFonts w:ascii="Arial" w:hAnsi="Arial" w:cs="Arial"/>
        </w:rPr>
      </w:pPr>
      <w:r w:rsidRPr="0042051E">
        <w:rPr>
          <w:rFonts w:ascii="Arial" w:hAnsi="Arial" w:cs="Arial"/>
        </w:rPr>
        <w:br w:type="page"/>
      </w:r>
    </w:p>
    <w:p w14:paraId="06058A30" w14:textId="50E10CE6" w:rsidR="00982C03" w:rsidRPr="009479CD" w:rsidRDefault="00982C03" w:rsidP="00982C03">
      <w:pPr>
        <w:jc w:val="center"/>
        <w:rPr>
          <w:rFonts w:ascii="Arial" w:hAnsi="Arial" w:cs="Arial"/>
          <w:b/>
          <w:color w:val="1F3864" w:themeColor="accent1" w:themeShade="80"/>
          <w:sz w:val="32"/>
          <w:szCs w:val="32"/>
        </w:rPr>
      </w:pPr>
      <w:r>
        <w:rPr>
          <w:rFonts w:ascii="Arial" w:hAnsi="Arial" w:cs="Arial"/>
          <w:b/>
          <w:color w:val="1F3864" w:themeColor="accent1" w:themeShade="80"/>
          <w:sz w:val="32"/>
          <w:szCs w:val="32"/>
        </w:rPr>
        <w:lastRenderedPageBreak/>
        <w:t>Conclusiones</w:t>
      </w:r>
    </w:p>
    <w:p w14:paraId="64B8AB12" w14:textId="77777777" w:rsidR="00982C03" w:rsidRDefault="00982C03" w:rsidP="0042051E">
      <w:pPr>
        <w:spacing w:line="360" w:lineRule="auto"/>
        <w:jc w:val="both"/>
        <w:rPr>
          <w:rFonts w:ascii="Arial" w:hAnsi="Arial" w:cs="Arial"/>
        </w:rPr>
      </w:pPr>
    </w:p>
    <w:p w14:paraId="1B87B160" w14:textId="77777777" w:rsidR="00982C03" w:rsidRDefault="00982C03" w:rsidP="0042051E">
      <w:pPr>
        <w:spacing w:line="360" w:lineRule="auto"/>
        <w:jc w:val="both"/>
        <w:rPr>
          <w:rFonts w:ascii="Arial" w:hAnsi="Arial" w:cs="Arial"/>
        </w:rPr>
      </w:pPr>
    </w:p>
    <w:p w14:paraId="107305CD" w14:textId="537A8571" w:rsidR="00197D89" w:rsidRPr="00197D89" w:rsidRDefault="00197D89" w:rsidP="00197D89">
      <w:pPr>
        <w:spacing w:line="360" w:lineRule="auto"/>
        <w:jc w:val="both"/>
        <w:rPr>
          <w:rFonts w:ascii="Arial" w:hAnsi="Arial" w:cs="Arial"/>
        </w:rPr>
      </w:pPr>
      <w:r w:rsidRPr="00197D89">
        <w:rPr>
          <w:rFonts w:ascii="Arial" w:hAnsi="Arial" w:cs="Arial"/>
        </w:rPr>
        <w:t>La sociedad actual está en un momento en donde la producción de información y sus cambios han traído confusión en cuanto a la cantidad ofre</w:t>
      </w:r>
      <w:r>
        <w:rPr>
          <w:rFonts w:ascii="Arial" w:hAnsi="Arial" w:cs="Arial"/>
        </w:rPr>
        <w:t>cida y también en la calidad</w:t>
      </w:r>
      <w:r w:rsidRPr="00197D89">
        <w:rPr>
          <w:rFonts w:ascii="Arial" w:hAnsi="Arial" w:cs="Arial"/>
        </w:rPr>
        <w:t> de ésta, por lo que las instituciones educativas deben emprender acciones para promover el uso adecuado de la suma informativa.</w:t>
      </w:r>
    </w:p>
    <w:p w14:paraId="27B2565A" w14:textId="77777777" w:rsidR="00197D89" w:rsidRPr="00197D89" w:rsidRDefault="00197D89" w:rsidP="00197D89">
      <w:pPr>
        <w:spacing w:line="360" w:lineRule="auto"/>
        <w:jc w:val="both"/>
        <w:rPr>
          <w:rFonts w:ascii="Arial" w:hAnsi="Arial" w:cs="Arial"/>
        </w:rPr>
      </w:pPr>
    </w:p>
    <w:p w14:paraId="7FA77C1B" w14:textId="77777777" w:rsidR="00197D89" w:rsidRPr="00197D89" w:rsidRDefault="00197D89" w:rsidP="00197D89">
      <w:pPr>
        <w:spacing w:line="360" w:lineRule="auto"/>
        <w:jc w:val="both"/>
        <w:rPr>
          <w:rFonts w:ascii="Arial" w:hAnsi="Arial" w:cs="Arial"/>
        </w:rPr>
      </w:pPr>
      <w:r w:rsidRPr="00197D89">
        <w:rPr>
          <w:rFonts w:ascii="Arial" w:hAnsi="Arial" w:cs="Arial"/>
        </w:rPr>
        <w:t>El programa de formación de usuarios en la biblioteca del ITESM CCM debe formar usuarios autosuficientes, competentes y capaces de crear conocimiento, por lo que en estos cursos busca no sólo los elementos básicos de este servicio, además incluye todos los elementos de ALFIN y DHI, pero sin lugar a dudas su objetivo va encaminado a la creación de competencias que le permitan al usuario identificar sus necesidades de información.</w:t>
      </w:r>
    </w:p>
    <w:p w14:paraId="5751079A" w14:textId="77777777" w:rsidR="00197D89" w:rsidRPr="00197D89" w:rsidRDefault="00197D89" w:rsidP="00197D89">
      <w:pPr>
        <w:spacing w:line="360" w:lineRule="auto"/>
        <w:jc w:val="both"/>
        <w:rPr>
          <w:rFonts w:ascii="Arial" w:hAnsi="Arial" w:cs="Arial"/>
        </w:rPr>
      </w:pPr>
    </w:p>
    <w:p w14:paraId="5A9D7915" w14:textId="77777777" w:rsidR="00197D89" w:rsidRPr="00197D89" w:rsidRDefault="00197D89" w:rsidP="00197D89">
      <w:pPr>
        <w:spacing w:line="360" w:lineRule="auto"/>
        <w:jc w:val="both"/>
        <w:rPr>
          <w:rFonts w:ascii="Arial" w:hAnsi="Arial" w:cs="Arial"/>
        </w:rPr>
      </w:pPr>
      <w:r w:rsidRPr="00197D89">
        <w:rPr>
          <w:rFonts w:ascii="Arial" w:hAnsi="Arial" w:cs="Arial"/>
        </w:rPr>
        <w:t>Las instituciones de educación superior tienen como característica ir a la vanguardia educativa y adaptarse a los nuevos escenarios mundiales y a las necesidades cada vez más extensas de los alumnos, pero también del mundo académico y laboral, es por esto que el ITESM siendo una institución reconocida en el país por su nivel académico, realiza un conjunto de acciones para crear en sus alumnos capacidades que les permitan desarrollarse en sus actividades académicas y en su vida profesional.  </w:t>
      </w:r>
    </w:p>
    <w:p w14:paraId="663B082C" w14:textId="77777777" w:rsidR="00197D89" w:rsidRPr="00197D89" w:rsidRDefault="00197D89" w:rsidP="00197D89">
      <w:pPr>
        <w:spacing w:line="360" w:lineRule="auto"/>
        <w:jc w:val="both"/>
        <w:rPr>
          <w:rFonts w:ascii="Arial" w:hAnsi="Arial" w:cs="Arial"/>
        </w:rPr>
      </w:pPr>
    </w:p>
    <w:p w14:paraId="01B56F42" w14:textId="77777777" w:rsidR="00197D89" w:rsidRPr="00197D89" w:rsidRDefault="00197D89" w:rsidP="00197D89">
      <w:pPr>
        <w:spacing w:line="360" w:lineRule="auto"/>
        <w:jc w:val="both"/>
        <w:rPr>
          <w:rFonts w:ascii="Arial" w:hAnsi="Arial" w:cs="Arial"/>
        </w:rPr>
      </w:pPr>
      <w:r w:rsidRPr="00197D89">
        <w:rPr>
          <w:rFonts w:ascii="Arial" w:hAnsi="Arial" w:cs="Arial"/>
        </w:rPr>
        <w:t xml:space="preserve">La formación de usuarios en el Tecnológico de Monterrey es de gran importancia puesto que es un servicio de vanguardia en la universidad el cual beneficia a la institución, a la biblioteca y a sus alumnos y profesores: la institución se ve beneficiada ya que sus alumnos se desenvuelven de una mejor manera en sus actividades académicas y cuando egresan son autosuficientes en el uso de la información, la biblioteca su beneficio se ve reflejado en el aprovechamiento y mayor uso de los recursos que pone a disposición de la comunidad;  los alumnos y </w:t>
      </w:r>
      <w:r w:rsidRPr="00197D89">
        <w:rPr>
          <w:rFonts w:ascii="Arial" w:hAnsi="Arial" w:cs="Arial"/>
        </w:rPr>
        <w:lastRenderedPageBreak/>
        <w:t>profesores se les otorga una conjunto de conocimientos y herramientas sobre el uso de la información que les servirán para toda su vida.</w:t>
      </w:r>
    </w:p>
    <w:p w14:paraId="2879E057" w14:textId="77777777" w:rsidR="00197D89" w:rsidRPr="00197D89" w:rsidRDefault="00197D89" w:rsidP="00197D89">
      <w:pPr>
        <w:spacing w:line="360" w:lineRule="auto"/>
        <w:jc w:val="both"/>
        <w:rPr>
          <w:rFonts w:ascii="Arial" w:hAnsi="Arial" w:cs="Arial"/>
        </w:rPr>
      </w:pPr>
    </w:p>
    <w:p w14:paraId="66A02746" w14:textId="77777777" w:rsidR="00197D89" w:rsidRPr="00197D89" w:rsidRDefault="00197D89" w:rsidP="00197D89">
      <w:pPr>
        <w:spacing w:line="360" w:lineRule="auto"/>
        <w:jc w:val="both"/>
        <w:rPr>
          <w:rFonts w:ascii="Arial" w:hAnsi="Arial" w:cs="Arial"/>
        </w:rPr>
      </w:pPr>
      <w:r w:rsidRPr="00197D89">
        <w:rPr>
          <w:rFonts w:ascii="Arial" w:hAnsi="Arial" w:cs="Arial"/>
        </w:rPr>
        <w:t>Por lo anterior la biblioteca del ITESM CCM brinda servicios acordes a las necesidades de sus usuarios, dentro de estos se realiza la formación de usuarios en donde se pretende dotar de competencias y herramientas a su comunidad.</w:t>
      </w:r>
    </w:p>
    <w:p w14:paraId="290F85B8" w14:textId="77777777" w:rsidR="00197D89" w:rsidRPr="00197D89" w:rsidRDefault="00197D89" w:rsidP="00197D89">
      <w:pPr>
        <w:spacing w:line="360" w:lineRule="auto"/>
        <w:jc w:val="both"/>
        <w:rPr>
          <w:rFonts w:ascii="Arial" w:hAnsi="Arial" w:cs="Arial"/>
        </w:rPr>
      </w:pPr>
    </w:p>
    <w:p w14:paraId="53899CCA" w14:textId="77777777" w:rsidR="00197D89" w:rsidRPr="00197D89" w:rsidRDefault="00197D89" w:rsidP="00197D89">
      <w:pPr>
        <w:spacing w:line="360" w:lineRule="auto"/>
        <w:jc w:val="both"/>
        <w:rPr>
          <w:rFonts w:ascii="Arial" w:hAnsi="Arial" w:cs="Arial"/>
        </w:rPr>
      </w:pPr>
      <w:r w:rsidRPr="00197D89">
        <w:rPr>
          <w:rFonts w:ascii="Arial" w:hAnsi="Arial" w:cs="Arial"/>
        </w:rPr>
        <w:t>La participación del profesional de la información en el programa de formación de usuarios, ha permitido que éste aplique los conocimientos adquiridos en los estudios de nivel superior y se pueda afirmar que el bibliotecólogo es capaz de ofrecer esta enseñanza siempre y cuando cumpla con las actitudes y aptitudes apropiadas, pero sin lugar a dudas tiene la base para realizar el diseño y aplicación de los contenidos de este tipo de programas.</w:t>
      </w:r>
    </w:p>
    <w:p w14:paraId="6150CD05" w14:textId="77777777" w:rsidR="00197D89" w:rsidRPr="00197D89" w:rsidRDefault="00197D89" w:rsidP="00197D89">
      <w:pPr>
        <w:spacing w:line="360" w:lineRule="auto"/>
        <w:jc w:val="both"/>
        <w:rPr>
          <w:rFonts w:ascii="Arial" w:hAnsi="Arial" w:cs="Arial"/>
        </w:rPr>
      </w:pPr>
    </w:p>
    <w:p w14:paraId="73D61846" w14:textId="77777777" w:rsidR="00197D89" w:rsidRPr="00197D89" w:rsidRDefault="00197D89" w:rsidP="00197D89">
      <w:pPr>
        <w:spacing w:line="360" w:lineRule="auto"/>
        <w:jc w:val="both"/>
        <w:rPr>
          <w:rFonts w:ascii="Arial" w:hAnsi="Arial" w:cs="Arial"/>
        </w:rPr>
      </w:pPr>
      <w:r w:rsidRPr="00197D89">
        <w:rPr>
          <w:rFonts w:ascii="Arial" w:hAnsi="Arial" w:cs="Arial"/>
        </w:rPr>
        <w:t>De la misma forma el bibliotecólogo sale de la propia biblioteca y de las actividades tradicionales de ésta, para formar parte de la planta docente de las instituciones de educación superior, participando activamente en la enseñanza de los alumnos.</w:t>
      </w:r>
    </w:p>
    <w:p w14:paraId="776E1F00" w14:textId="77777777" w:rsidR="00197D89" w:rsidRPr="00197D89" w:rsidRDefault="00197D89" w:rsidP="00197D89">
      <w:pPr>
        <w:spacing w:line="360" w:lineRule="auto"/>
        <w:jc w:val="both"/>
        <w:rPr>
          <w:rFonts w:ascii="Arial" w:hAnsi="Arial" w:cs="Arial"/>
        </w:rPr>
      </w:pPr>
    </w:p>
    <w:p w14:paraId="56A840A7" w14:textId="77777777" w:rsidR="00197D89" w:rsidRPr="00197D89" w:rsidRDefault="00197D89" w:rsidP="00197D89">
      <w:pPr>
        <w:spacing w:line="360" w:lineRule="auto"/>
        <w:jc w:val="both"/>
        <w:rPr>
          <w:rFonts w:ascii="Arial" w:hAnsi="Arial" w:cs="Arial"/>
        </w:rPr>
      </w:pPr>
      <w:r w:rsidRPr="00197D89">
        <w:rPr>
          <w:rFonts w:ascii="Arial" w:hAnsi="Arial" w:cs="Arial"/>
        </w:rPr>
        <w:t>La implementación de los cursos de formación de usuarios ha tenido como resultado que los usuarios sean más autónomos y conscientes sobre la importancia de la información y el uso correcto para crear conocimiento. El personal encargado de realizar el diseño e implementación de las sesiones cumple con los requerimientos que se estipula principalmente la ACRL.</w:t>
      </w:r>
    </w:p>
    <w:p w14:paraId="0FC5380A" w14:textId="77777777" w:rsidR="00197D89" w:rsidRPr="00197D89" w:rsidRDefault="00197D89" w:rsidP="00197D89">
      <w:pPr>
        <w:spacing w:line="360" w:lineRule="auto"/>
        <w:jc w:val="both"/>
        <w:rPr>
          <w:rFonts w:ascii="Arial" w:hAnsi="Arial" w:cs="Arial"/>
        </w:rPr>
      </w:pPr>
    </w:p>
    <w:p w14:paraId="4F6277D2" w14:textId="377B9F11" w:rsidR="00D167EF" w:rsidRPr="0042051E" w:rsidRDefault="00D167EF" w:rsidP="0042051E">
      <w:pPr>
        <w:spacing w:line="360" w:lineRule="auto"/>
        <w:rPr>
          <w:rFonts w:ascii="Arial" w:hAnsi="Arial" w:cs="Arial"/>
        </w:rPr>
      </w:pPr>
      <w:r w:rsidRPr="0042051E">
        <w:rPr>
          <w:rFonts w:ascii="Arial" w:hAnsi="Arial" w:cs="Arial"/>
        </w:rPr>
        <w:br w:type="page"/>
      </w:r>
    </w:p>
    <w:p w14:paraId="635900D7" w14:textId="21076CAA" w:rsidR="007E763B" w:rsidRPr="007E763B" w:rsidRDefault="007E763B" w:rsidP="007E763B">
      <w:pPr>
        <w:jc w:val="center"/>
        <w:rPr>
          <w:rFonts w:ascii="Arial" w:hAnsi="Arial" w:cs="Arial"/>
          <w:b/>
          <w:color w:val="1F3864" w:themeColor="accent1" w:themeShade="80"/>
          <w:sz w:val="32"/>
          <w:szCs w:val="32"/>
          <w:lang w:val="en-US"/>
        </w:rPr>
      </w:pPr>
      <w:proofErr w:type="spellStart"/>
      <w:r w:rsidRPr="007E763B">
        <w:rPr>
          <w:rFonts w:ascii="Arial" w:hAnsi="Arial" w:cs="Arial"/>
          <w:b/>
          <w:color w:val="1F3864" w:themeColor="accent1" w:themeShade="80"/>
          <w:sz w:val="32"/>
          <w:szCs w:val="32"/>
          <w:lang w:val="en-US"/>
        </w:rPr>
        <w:lastRenderedPageBreak/>
        <w:t>Obras</w:t>
      </w:r>
      <w:proofErr w:type="spellEnd"/>
      <w:r w:rsidRPr="007E763B">
        <w:rPr>
          <w:rFonts w:ascii="Arial" w:hAnsi="Arial" w:cs="Arial"/>
          <w:b/>
          <w:color w:val="1F3864" w:themeColor="accent1" w:themeShade="80"/>
          <w:sz w:val="32"/>
          <w:szCs w:val="32"/>
          <w:lang w:val="en-US"/>
        </w:rPr>
        <w:t xml:space="preserve"> </w:t>
      </w:r>
      <w:proofErr w:type="spellStart"/>
      <w:r w:rsidRPr="007E763B">
        <w:rPr>
          <w:rFonts w:ascii="Arial" w:hAnsi="Arial" w:cs="Arial"/>
          <w:b/>
          <w:color w:val="1F3864" w:themeColor="accent1" w:themeShade="80"/>
          <w:sz w:val="32"/>
          <w:szCs w:val="32"/>
          <w:lang w:val="en-US"/>
        </w:rPr>
        <w:t>consultadas</w:t>
      </w:r>
      <w:proofErr w:type="spellEnd"/>
    </w:p>
    <w:p w14:paraId="6D7E5909" w14:textId="77777777" w:rsidR="001A51E5" w:rsidRDefault="001A51E5" w:rsidP="007E763B">
      <w:pPr>
        <w:pStyle w:val="NormalWeb"/>
        <w:spacing w:before="0" w:beforeAutospacing="0" w:after="0" w:afterAutospacing="0"/>
        <w:jc w:val="both"/>
        <w:rPr>
          <w:rFonts w:ascii="Arial" w:hAnsi="Arial" w:cs="Arial"/>
          <w:b/>
          <w:lang w:val="en-US"/>
        </w:rPr>
      </w:pPr>
    </w:p>
    <w:p w14:paraId="5AE5117D" w14:textId="77777777" w:rsidR="003B5E04" w:rsidRDefault="003B5E04" w:rsidP="007E763B">
      <w:pPr>
        <w:pStyle w:val="NormalWeb"/>
        <w:spacing w:before="0" w:beforeAutospacing="0" w:after="0" w:afterAutospacing="0"/>
        <w:jc w:val="both"/>
        <w:rPr>
          <w:rFonts w:ascii="Arial" w:hAnsi="Arial" w:cs="Arial"/>
          <w:b/>
          <w:lang w:val="en-US"/>
        </w:rPr>
      </w:pPr>
    </w:p>
    <w:p w14:paraId="20DCDCED" w14:textId="77777777" w:rsidR="003B5E04" w:rsidRPr="007E763B" w:rsidRDefault="003B5E04" w:rsidP="007E763B">
      <w:pPr>
        <w:pStyle w:val="NormalWeb"/>
        <w:spacing w:before="0" w:beforeAutospacing="0" w:after="0" w:afterAutospacing="0"/>
        <w:jc w:val="both"/>
        <w:rPr>
          <w:rFonts w:ascii="Arial" w:hAnsi="Arial" w:cs="Arial"/>
          <w:b/>
          <w:lang w:val="en-US"/>
        </w:rPr>
      </w:pPr>
    </w:p>
    <w:p w14:paraId="2F9694F5" w14:textId="24EEFDE5" w:rsidR="003834EF" w:rsidRPr="007E763B" w:rsidRDefault="003834EF" w:rsidP="003B5E04">
      <w:pPr>
        <w:jc w:val="both"/>
        <w:rPr>
          <w:rFonts w:ascii="Arial" w:hAnsi="Arial" w:cs="Arial"/>
          <w:lang w:val="es-MX"/>
        </w:rPr>
      </w:pPr>
      <w:r w:rsidRPr="007E763B">
        <w:rPr>
          <w:rFonts w:ascii="Arial" w:hAnsi="Arial" w:cs="Arial"/>
          <w:lang w:val="en-US"/>
        </w:rPr>
        <w:t xml:space="preserve">Association </w:t>
      </w:r>
      <w:r w:rsidR="007E763B" w:rsidRPr="007E763B">
        <w:rPr>
          <w:rFonts w:ascii="Arial" w:hAnsi="Arial" w:cs="Arial"/>
          <w:lang w:val="en-US"/>
        </w:rPr>
        <w:t>o</w:t>
      </w:r>
      <w:r w:rsidRPr="007E763B">
        <w:rPr>
          <w:rFonts w:ascii="Arial" w:hAnsi="Arial" w:cs="Arial"/>
          <w:lang w:val="en-US"/>
        </w:rPr>
        <w:t>f Coll</w:t>
      </w:r>
      <w:r w:rsidR="00335AA7" w:rsidRPr="007E763B">
        <w:rPr>
          <w:rFonts w:ascii="Arial" w:hAnsi="Arial" w:cs="Arial"/>
          <w:lang w:val="en-US"/>
        </w:rPr>
        <w:t xml:space="preserve">ege and Research Libraries (24 </w:t>
      </w:r>
      <w:proofErr w:type="spellStart"/>
      <w:r w:rsidR="00335AA7" w:rsidRPr="007E763B">
        <w:rPr>
          <w:rFonts w:ascii="Arial" w:hAnsi="Arial" w:cs="Arial"/>
          <w:lang w:val="en-US"/>
        </w:rPr>
        <w:t>j</w:t>
      </w:r>
      <w:r w:rsidRPr="007E763B">
        <w:rPr>
          <w:rFonts w:ascii="Arial" w:hAnsi="Arial" w:cs="Arial"/>
          <w:lang w:val="en-US"/>
        </w:rPr>
        <w:t>unio</w:t>
      </w:r>
      <w:proofErr w:type="spellEnd"/>
      <w:r w:rsidRPr="007E763B">
        <w:rPr>
          <w:rFonts w:ascii="Arial" w:hAnsi="Arial" w:cs="Arial"/>
          <w:lang w:val="en-US"/>
        </w:rPr>
        <w:t xml:space="preserve"> 2007). </w:t>
      </w:r>
      <w:r w:rsidRPr="007E763B">
        <w:rPr>
          <w:rFonts w:ascii="Arial" w:hAnsi="Arial" w:cs="Arial"/>
          <w:i/>
          <w:lang w:val="es-MX"/>
        </w:rPr>
        <w:t xml:space="preserve">Normas sobre las competencias de los coordinadores y bibliotecarios encargados de la formación de usuarios. </w:t>
      </w:r>
      <w:r w:rsidRPr="007E763B">
        <w:rPr>
          <w:rFonts w:ascii="Arial" w:hAnsi="Arial" w:cs="Arial"/>
          <w:lang w:val="es-MX"/>
        </w:rPr>
        <w:t>Recuperado de</w:t>
      </w:r>
    </w:p>
    <w:p w14:paraId="3EDD4B54" w14:textId="77777777" w:rsidR="003834EF" w:rsidRPr="007E763B" w:rsidRDefault="00ED1310" w:rsidP="003B5E04">
      <w:pPr>
        <w:jc w:val="both"/>
        <w:rPr>
          <w:rStyle w:val="Hipervnculo"/>
          <w:rFonts w:ascii="Arial" w:hAnsi="Arial" w:cs="Arial"/>
        </w:rPr>
      </w:pPr>
      <w:hyperlink r:id="rId48" w:history="1">
        <w:r w:rsidR="003834EF" w:rsidRPr="007E763B">
          <w:rPr>
            <w:rStyle w:val="Hipervnculo"/>
            <w:rFonts w:ascii="Arial" w:hAnsi="Arial" w:cs="Arial"/>
          </w:rPr>
          <w:t>http://www.ala.org/acrl/sites/ala.org.acrl/files/content/standards/profinst_spanish.pdf</w:t>
        </w:r>
      </w:hyperlink>
    </w:p>
    <w:p w14:paraId="425A7132" w14:textId="77777777" w:rsidR="00AF4BB7" w:rsidRPr="007E763B" w:rsidRDefault="00AF4BB7" w:rsidP="003B5E04">
      <w:pPr>
        <w:jc w:val="both"/>
        <w:rPr>
          <w:rFonts w:ascii="Arial" w:hAnsi="Arial" w:cs="Arial"/>
        </w:rPr>
      </w:pPr>
    </w:p>
    <w:p w14:paraId="69791A5A" w14:textId="5C0C31F3" w:rsidR="003834EF" w:rsidRPr="007E763B" w:rsidRDefault="00F02ABA" w:rsidP="003B5E04">
      <w:pPr>
        <w:jc w:val="both"/>
        <w:rPr>
          <w:rFonts w:ascii="Arial" w:hAnsi="Arial" w:cs="Arial"/>
          <w:color w:val="FF0000"/>
        </w:rPr>
      </w:pPr>
      <w:r w:rsidRPr="007E763B">
        <w:rPr>
          <w:rFonts w:ascii="Arial" w:hAnsi="Arial" w:cs="Arial"/>
          <w:lang w:val="en-US"/>
        </w:rPr>
        <w:t xml:space="preserve">Association </w:t>
      </w:r>
      <w:r w:rsidR="003B5E04">
        <w:rPr>
          <w:rFonts w:ascii="Arial" w:hAnsi="Arial" w:cs="Arial"/>
          <w:lang w:val="en-US"/>
        </w:rPr>
        <w:t>o</w:t>
      </w:r>
      <w:r w:rsidRPr="007E763B">
        <w:rPr>
          <w:rFonts w:ascii="Arial" w:hAnsi="Arial" w:cs="Arial"/>
          <w:lang w:val="en-US"/>
        </w:rPr>
        <w:t>f College and Research Libraries (</w:t>
      </w:r>
      <w:r w:rsidR="00335AA7" w:rsidRPr="007E763B">
        <w:rPr>
          <w:rFonts w:ascii="Arial" w:hAnsi="Arial" w:cs="Arial"/>
          <w:lang w:val="en-US"/>
        </w:rPr>
        <w:t xml:space="preserve">18 </w:t>
      </w:r>
      <w:proofErr w:type="spellStart"/>
      <w:r w:rsidR="00335AA7" w:rsidRPr="007E763B">
        <w:rPr>
          <w:rFonts w:ascii="Arial" w:hAnsi="Arial" w:cs="Arial"/>
          <w:lang w:val="en-US"/>
        </w:rPr>
        <w:t>enero</w:t>
      </w:r>
      <w:proofErr w:type="spellEnd"/>
      <w:r w:rsidR="00335AA7" w:rsidRPr="007E763B">
        <w:rPr>
          <w:rFonts w:ascii="Arial" w:hAnsi="Arial" w:cs="Arial"/>
          <w:lang w:val="en-US"/>
        </w:rPr>
        <w:t xml:space="preserve"> 2000). </w:t>
      </w:r>
      <w:r w:rsidR="00335AA7" w:rsidRPr="007E763B">
        <w:rPr>
          <w:rFonts w:ascii="Arial" w:hAnsi="Arial" w:cs="Arial"/>
          <w:i/>
        </w:rPr>
        <w:t xml:space="preserve">Normas sobre aptitudes para el acceso y uso de la información en la educación superior. </w:t>
      </w:r>
      <w:r w:rsidR="00335AA7" w:rsidRPr="007E763B">
        <w:rPr>
          <w:rFonts w:ascii="Arial" w:hAnsi="Arial" w:cs="Arial"/>
        </w:rPr>
        <w:t>Recuperado de</w:t>
      </w:r>
      <w:r w:rsidR="008A759F" w:rsidRPr="007E763B">
        <w:rPr>
          <w:rFonts w:ascii="Arial" w:hAnsi="Arial" w:cs="Arial"/>
          <w:color w:val="FF0000"/>
        </w:rPr>
        <w:t xml:space="preserve"> </w:t>
      </w:r>
      <w:hyperlink r:id="rId49" w:history="1">
        <w:r w:rsidR="00074017" w:rsidRPr="007E763B">
          <w:rPr>
            <w:rStyle w:val="Hipervnculo"/>
            <w:rFonts w:ascii="Arial" w:hAnsi="Arial" w:cs="Arial"/>
          </w:rPr>
          <w:t>http://www.ala.org/acrl/standards/informationliteracycompetencystandards</w:t>
        </w:r>
      </w:hyperlink>
    </w:p>
    <w:p w14:paraId="22B560A9" w14:textId="77777777" w:rsidR="00AF4BB7" w:rsidRPr="007E763B" w:rsidRDefault="00AF4BB7" w:rsidP="003B5E04">
      <w:pPr>
        <w:jc w:val="both"/>
        <w:rPr>
          <w:rFonts w:ascii="Arial" w:hAnsi="Arial" w:cs="Arial"/>
        </w:rPr>
      </w:pPr>
    </w:p>
    <w:p w14:paraId="7D5EA32D" w14:textId="77777777" w:rsidR="003834EF" w:rsidRPr="007E763B" w:rsidRDefault="003834EF" w:rsidP="003B5E04">
      <w:pPr>
        <w:jc w:val="both"/>
        <w:rPr>
          <w:rFonts w:ascii="Arial" w:hAnsi="Arial" w:cs="Arial"/>
        </w:rPr>
      </w:pPr>
      <w:r w:rsidRPr="007E763B">
        <w:rPr>
          <w:rFonts w:ascii="Arial" w:hAnsi="Arial" w:cs="Arial"/>
        </w:rPr>
        <w:t xml:space="preserve">Arriola Navarrete, O. (2009). Una caracterización de la biblioteca universitaria actual. </w:t>
      </w:r>
      <w:r w:rsidRPr="007E763B">
        <w:rPr>
          <w:rFonts w:ascii="Arial" w:hAnsi="Arial" w:cs="Arial"/>
          <w:i/>
        </w:rPr>
        <w:t>Revista Códice</w:t>
      </w:r>
      <w:r w:rsidRPr="007E763B">
        <w:rPr>
          <w:rFonts w:ascii="Arial" w:hAnsi="Arial" w:cs="Arial"/>
        </w:rPr>
        <w:t>, 6(2), 113-131.</w:t>
      </w:r>
    </w:p>
    <w:p w14:paraId="32A6EFDB" w14:textId="77777777" w:rsidR="003834EF" w:rsidRPr="007E763B" w:rsidRDefault="003834EF" w:rsidP="003B5E04">
      <w:pPr>
        <w:jc w:val="both"/>
        <w:rPr>
          <w:rFonts w:ascii="Arial" w:hAnsi="Arial" w:cs="Arial"/>
          <w:i/>
        </w:rPr>
      </w:pPr>
      <w:r w:rsidRPr="007E763B">
        <w:rPr>
          <w:rFonts w:ascii="Arial" w:hAnsi="Arial" w:cs="Arial"/>
          <w:i/>
        </w:rPr>
        <w:t xml:space="preserve"> </w:t>
      </w:r>
    </w:p>
    <w:p w14:paraId="494C7DCC" w14:textId="77777777" w:rsidR="003834EF" w:rsidRPr="007E763B" w:rsidRDefault="003834EF" w:rsidP="003B5E04">
      <w:pPr>
        <w:jc w:val="both"/>
        <w:rPr>
          <w:rStyle w:val="Hipervnculo"/>
          <w:rFonts w:ascii="Arial" w:hAnsi="Arial" w:cs="Arial"/>
        </w:rPr>
      </w:pPr>
      <w:proofErr w:type="spellStart"/>
      <w:r w:rsidRPr="007E763B">
        <w:rPr>
          <w:rFonts w:ascii="Arial" w:hAnsi="Arial" w:cs="Arial"/>
        </w:rPr>
        <w:t>Bawden</w:t>
      </w:r>
      <w:proofErr w:type="spellEnd"/>
      <w:r w:rsidRPr="007E763B">
        <w:rPr>
          <w:rFonts w:ascii="Arial" w:hAnsi="Arial" w:cs="Arial"/>
        </w:rPr>
        <w:t xml:space="preserve">, D. (2002).   Revisión de los conceptos de alfabetización. </w:t>
      </w:r>
      <w:r w:rsidRPr="007E763B">
        <w:rPr>
          <w:rFonts w:ascii="Arial" w:hAnsi="Arial" w:cs="Arial"/>
          <w:i/>
        </w:rPr>
        <w:t>Anales de documentación,</w:t>
      </w:r>
      <w:r w:rsidRPr="007E763B">
        <w:rPr>
          <w:rFonts w:ascii="Arial" w:hAnsi="Arial" w:cs="Arial"/>
        </w:rPr>
        <w:t xml:space="preserve"> 5, 361-408. Recuperado de </w:t>
      </w:r>
      <w:hyperlink r:id="rId50" w:history="1">
        <w:r w:rsidRPr="007E763B">
          <w:rPr>
            <w:rStyle w:val="Hipervnculo"/>
            <w:rFonts w:ascii="Arial" w:hAnsi="Arial" w:cs="Arial"/>
          </w:rPr>
          <w:t>http://revistas.um.es/analesdoc/article/viewFile/2261/2251</w:t>
        </w:r>
      </w:hyperlink>
    </w:p>
    <w:p w14:paraId="669D9A00" w14:textId="77777777" w:rsidR="00AF4BB7" w:rsidRPr="007E763B" w:rsidRDefault="00AF4BB7" w:rsidP="003B5E04">
      <w:pPr>
        <w:jc w:val="both"/>
        <w:rPr>
          <w:rStyle w:val="Hipervnculo"/>
          <w:rFonts w:ascii="Arial" w:hAnsi="Arial" w:cs="Arial"/>
        </w:rPr>
      </w:pPr>
    </w:p>
    <w:p w14:paraId="361BC9D6" w14:textId="77777777" w:rsidR="003834EF" w:rsidRPr="007E763B" w:rsidRDefault="003834EF" w:rsidP="003B5E04">
      <w:pPr>
        <w:widowControl w:val="0"/>
        <w:autoSpaceDE w:val="0"/>
        <w:autoSpaceDN w:val="0"/>
        <w:adjustRightInd w:val="0"/>
        <w:jc w:val="both"/>
        <w:rPr>
          <w:rFonts w:ascii="Arial" w:hAnsi="Arial" w:cs="Arial"/>
        </w:rPr>
      </w:pPr>
      <w:r w:rsidRPr="007E763B">
        <w:rPr>
          <w:rFonts w:ascii="Arial" w:hAnsi="Arial" w:cs="Arial"/>
        </w:rPr>
        <w:t xml:space="preserve">Cruz López, Y. Y Cruz López, A. (Julio 2008). Revista </w:t>
      </w:r>
      <w:proofErr w:type="spellStart"/>
      <w:r w:rsidRPr="007E763B">
        <w:rPr>
          <w:rFonts w:ascii="Arial" w:hAnsi="Arial" w:cs="Arial"/>
        </w:rPr>
        <w:t>Avaliação</w:t>
      </w:r>
      <w:proofErr w:type="spellEnd"/>
      <w:r w:rsidRPr="007E763B">
        <w:rPr>
          <w:rFonts w:ascii="Arial" w:hAnsi="Arial" w:cs="Arial"/>
        </w:rPr>
        <w:t xml:space="preserve">. </w:t>
      </w:r>
      <w:r w:rsidRPr="007E763B">
        <w:rPr>
          <w:rFonts w:ascii="Arial" w:hAnsi="Arial" w:cs="Arial"/>
          <w:i/>
        </w:rPr>
        <w:t xml:space="preserve">La educación superior en México: Tendencias y desafíos. </w:t>
      </w:r>
      <w:r w:rsidRPr="007E763B">
        <w:rPr>
          <w:rFonts w:ascii="Arial" w:hAnsi="Arial" w:cs="Arial"/>
        </w:rPr>
        <w:t xml:space="preserve">13(2), pp.293-311. Recuperado de </w:t>
      </w:r>
      <w:hyperlink r:id="rId51" w:history="1">
        <w:r w:rsidRPr="007E763B">
          <w:rPr>
            <w:rStyle w:val="Hipervnculo"/>
            <w:rFonts w:ascii="Arial" w:hAnsi="Arial" w:cs="Arial"/>
          </w:rPr>
          <w:t>http://www.uaq.mx/docs/secplaneacion/novedades/MODELOS-EDUCATIVOS/articulos/04.pdf</w:t>
        </w:r>
      </w:hyperlink>
    </w:p>
    <w:p w14:paraId="631AE1F8" w14:textId="77777777" w:rsidR="003834EF" w:rsidRPr="007E763B" w:rsidRDefault="003834EF" w:rsidP="003B5E04">
      <w:pPr>
        <w:jc w:val="both"/>
        <w:rPr>
          <w:rFonts w:ascii="Arial" w:hAnsi="Arial" w:cs="Arial"/>
        </w:rPr>
      </w:pPr>
    </w:p>
    <w:p w14:paraId="195BCF06" w14:textId="77777777" w:rsidR="003834EF" w:rsidRPr="007E763B" w:rsidRDefault="003834EF" w:rsidP="003B5E04">
      <w:pPr>
        <w:jc w:val="both"/>
        <w:rPr>
          <w:rFonts w:ascii="Arial" w:hAnsi="Arial" w:cs="Arial"/>
        </w:rPr>
      </w:pPr>
      <w:proofErr w:type="spellStart"/>
      <w:r w:rsidRPr="007E763B">
        <w:rPr>
          <w:rFonts w:ascii="Arial" w:hAnsi="Arial" w:cs="Arial"/>
        </w:rPr>
        <w:t>Dahl</w:t>
      </w:r>
      <w:proofErr w:type="spellEnd"/>
      <w:r w:rsidRPr="007E763B">
        <w:rPr>
          <w:rFonts w:ascii="Arial" w:hAnsi="Arial" w:cs="Arial"/>
        </w:rPr>
        <w:t xml:space="preserve">, S. (1991).   </w:t>
      </w:r>
      <w:r w:rsidRPr="007E763B">
        <w:rPr>
          <w:rFonts w:ascii="Arial" w:hAnsi="Arial" w:cs="Arial"/>
          <w:i/>
        </w:rPr>
        <w:t xml:space="preserve">Historia del libro. </w:t>
      </w:r>
      <w:r w:rsidRPr="007E763B">
        <w:rPr>
          <w:rFonts w:ascii="Arial" w:hAnsi="Arial" w:cs="Arial"/>
        </w:rPr>
        <w:t>México: Alianza</w:t>
      </w:r>
    </w:p>
    <w:p w14:paraId="4729D0DC" w14:textId="77777777" w:rsidR="00AF4BB7" w:rsidRPr="007E763B" w:rsidRDefault="00AF4BB7" w:rsidP="003B5E04">
      <w:pPr>
        <w:jc w:val="both"/>
        <w:rPr>
          <w:rFonts w:ascii="Arial" w:hAnsi="Arial" w:cs="Arial"/>
        </w:rPr>
      </w:pPr>
    </w:p>
    <w:p w14:paraId="15563EF9" w14:textId="77777777" w:rsidR="003834EF" w:rsidRPr="007E763B" w:rsidRDefault="003834EF" w:rsidP="003B5E04">
      <w:pPr>
        <w:jc w:val="both"/>
        <w:rPr>
          <w:rFonts w:ascii="Arial" w:hAnsi="Arial" w:cs="Arial"/>
        </w:rPr>
      </w:pPr>
      <w:r w:rsidRPr="007E763B">
        <w:rPr>
          <w:rFonts w:ascii="Arial" w:hAnsi="Arial" w:cs="Arial"/>
        </w:rPr>
        <w:t xml:space="preserve">Escolar Sobrino, H. (1990).   </w:t>
      </w:r>
      <w:r w:rsidRPr="007E763B">
        <w:rPr>
          <w:rFonts w:ascii="Arial" w:hAnsi="Arial" w:cs="Arial"/>
          <w:i/>
        </w:rPr>
        <w:t>Historia de las bibliotecas</w:t>
      </w:r>
      <w:r w:rsidRPr="007E763B">
        <w:rPr>
          <w:rFonts w:ascii="Arial" w:hAnsi="Arial" w:cs="Arial"/>
        </w:rPr>
        <w:t>. Madrid: Pirámide</w:t>
      </w:r>
    </w:p>
    <w:p w14:paraId="2A3E601D" w14:textId="77777777" w:rsidR="00AF4BB7" w:rsidRPr="007E763B" w:rsidRDefault="00AF4BB7" w:rsidP="003B5E04">
      <w:pPr>
        <w:jc w:val="both"/>
        <w:rPr>
          <w:rFonts w:ascii="Arial" w:hAnsi="Arial" w:cs="Arial"/>
        </w:rPr>
      </w:pPr>
    </w:p>
    <w:p w14:paraId="1A5E0410" w14:textId="77777777" w:rsidR="003834EF" w:rsidRPr="007E763B" w:rsidRDefault="003834EF" w:rsidP="003B5E04">
      <w:pPr>
        <w:jc w:val="both"/>
        <w:rPr>
          <w:rFonts w:ascii="Arial" w:hAnsi="Arial" w:cs="Arial"/>
        </w:rPr>
      </w:pPr>
      <w:r w:rsidRPr="007E763B">
        <w:rPr>
          <w:rFonts w:ascii="Arial" w:hAnsi="Arial" w:cs="Arial"/>
        </w:rPr>
        <w:t xml:space="preserve">Galaz </w:t>
      </w:r>
      <w:proofErr w:type="spellStart"/>
      <w:r w:rsidRPr="007E763B">
        <w:rPr>
          <w:rFonts w:ascii="Arial" w:hAnsi="Arial" w:cs="Arial"/>
        </w:rPr>
        <w:t>Fontes</w:t>
      </w:r>
      <w:proofErr w:type="spellEnd"/>
      <w:r w:rsidRPr="007E763B">
        <w:rPr>
          <w:rFonts w:ascii="Arial" w:hAnsi="Arial" w:cs="Arial"/>
        </w:rPr>
        <w:t xml:space="preserve">, J. (1998). Revista de la educación superior. </w:t>
      </w:r>
      <w:r w:rsidRPr="007E763B">
        <w:rPr>
          <w:rFonts w:ascii="Arial" w:hAnsi="Arial" w:cs="Arial"/>
          <w:i/>
        </w:rPr>
        <w:t xml:space="preserve">Sobre la clasificación de las instituciones mexicanas de educación superior. </w:t>
      </w:r>
      <w:r w:rsidRPr="007E763B">
        <w:rPr>
          <w:rFonts w:ascii="Arial" w:hAnsi="Arial" w:cs="Arial"/>
        </w:rPr>
        <w:t>2(106) pp. 152-187. Recuperado de</w:t>
      </w:r>
    </w:p>
    <w:p w14:paraId="23CEA292" w14:textId="77777777" w:rsidR="003834EF" w:rsidRPr="007E763B" w:rsidRDefault="00ED1310" w:rsidP="003B5E04">
      <w:pPr>
        <w:jc w:val="both"/>
        <w:rPr>
          <w:rFonts w:ascii="Arial" w:hAnsi="Arial" w:cs="Arial"/>
        </w:rPr>
      </w:pPr>
      <w:hyperlink r:id="rId52" w:history="1">
        <w:r w:rsidR="003834EF" w:rsidRPr="007E763B">
          <w:rPr>
            <w:rStyle w:val="Hipervnculo"/>
            <w:rFonts w:ascii="Arial" w:hAnsi="Arial" w:cs="Arial"/>
          </w:rPr>
          <w:t>http://www.academia.edu/4778002/Sobre_la_clasificaci%C3%B3n_de_las_instituciones_mexicanas_de_educaci%C3%B3n_superior</w:t>
        </w:r>
      </w:hyperlink>
      <w:r w:rsidR="003834EF" w:rsidRPr="007E763B">
        <w:rPr>
          <w:rFonts w:ascii="Arial" w:hAnsi="Arial" w:cs="Arial"/>
        </w:rPr>
        <w:t xml:space="preserve"> </w:t>
      </w:r>
    </w:p>
    <w:p w14:paraId="493F7CD3" w14:textId="77777777" w:rsidR="003834EF" w:rsidRPr="007E763B" w:rsidRDefault="003834EF" w:rsidP="003B5E04">
      <w:pPr>
        <w:jc w:val="both"/>
        <w:rPr>
          <w:rFonts w:ascii="Arial" w:hAnsi="Arial" w:cs="Arial"/>
        </w:rPr>
      </w:pPr>
      <w:r w:rsidRPr="007E763B">
        <w:rPr>
          <w:rFonts w:ascii="Arial" w:hAnsi="Arial" w:cs="Arial"/>
        </w:rPr>
        <w:t xml:space="preserve"> </w:t>
      </w:r>
    </w:p>
    <w:p w14:paraId="23A496ED" w14:textId="06A511C8" w:rsidR="003834EF" w:rsidRPr="007E763B" w:rsidRDefault="003834EF" w:rsidP="003B5E04">
      <w:pPr>
        <w:jc w:val="both"/>
        <w:rPr>
          <w:rFonts w:ascii="Arial" w:hAnsi="Arial" w:cs="Arial"/>
        </w:rPr>
      </w:pPr>
      <w:r w:rsidRPr="007E763B">
        <w:rPr>
          <w:rFonts w:ascii="Arial" w:hAnsi="Arial" w:cs="Arial"/>
        </w:rPr>
        <w:t xml:space="preserve">García Gómez, J y Díaz Grau, A., (2007) Formación de usuarios y alfabetización informacional: dinámicas de trabajo en bibliotecas públicas en Gómez de la Iglesia R. (2007) Acción Pedagógica en organizaciones artísticas y culturales. Vitoria-Gasteiz: Grupo </w:t>
      </w:r>
      <w:proofErr w:type="spellStart"/>
      <w:r w:rsidRPr="007E763B">
        <w:rPr>
          <w:rFonts w:ascii="Arial" w:hAnsi="Arial" w:cs="Arial"/>
        </w:rPr>
        <w:t>Xabide</w:t>
      </w:r>
      <w:proofErr w:type="spellEnd"/>
      <w:r w:rsidRPr="007E763B">
        <w:rPr>
          <w:rFonts w:ascii="Arial" w:hAnsi="Arial" w:cs="Arial"/>
        </w:rPr>
        <w:t xml:space="preserve">. Recuperado de https://core.ac.uk/download/pdf/11882894.pdf   </w:t>
      </w:r>
    </w:p>
    <w:p w14:paraId="7C3EC7A1" w14:textId="77777777" w:rsidR="003834EF" w:rsidRPr="007E763B" w:rsidRDefault="003834EF" w:rsidP="003B5E04">
      <w:pPr>
        <w:jc w:val="both"/>
        <w:rPr>
          <w:rFonts w:ascii="Arial" w:hAnsi="Arial" w:cs="Arial"/>
        </w:rPr>
      </w:pPr>
    </w:p>
    <w:p w14:paraId="0F7D5AE9" w14:textId="77777777" w:rsidR="003834EF" w:rsidRPr="007E763B" w:rsidRDefault="003834EF" w:rsidP="003B5E04">
      <w:pPr>
        <w:jc w:val="both"/>
        <w:rPr>
          <w:rFonts w:ascii="Arial" w:hAnsi="Arial" w:cs="Arial"/>
        </w:rPr>
      </w:pPr>
      <w:r w:rsidRPr="007E763B">
        <w:rPr>
          <w:rFonts w:ascii="Arial" w:hAnsi="Arial" w:cs="Arial"/>
        </w:rPr>
        <w:t xml:space="preserve">García Martínez, B J; (2015). Retos de la biblioteca universitaria frente a las aplicaciones móviles en México. </w:t>
      </w:r>
      <w:r w:rsidRPr="007E763B">
        <w:rPr>
          <w:rFonts w:ascii="Arial" w:hAnsi="Arial" w:cs="Arial"/>
          <w:i/>
        </w:rPr>
        <w:t>Biblioteca</w:t>
      </w:r>
      <w:r w:rsidRPr="007E763B">
        <w:rPr>
          <w:rFonts w:ascii="Arial" w:hAnsi="Arial" w:cs="Arial"/>
        </w:rPr>
        <w:t xml:space="preserve"> </w:t>
      </w:r>
      <w:r w:rsidRPr="007E763B">
        <w:rPr>
          <w:rFonts w:ascii="Arial" w:hAnsi="Arial" w:cs="Arial"/>
          <w:i/>
        </w:rPr>
        <w:t>Universitaria</w:t>
      </w:r>
      <w:r w:rsidRPr="007E763B">
        <w:rPr>
          <w:rFonts w:ascii="Arial" w:hAnsi="Arial" w:cs="Arial"/>
        </w:rPr>
        <w:t xml:space="preserve">, 18(2) p. 131-142. Recuperado de </w:t>
      </w:r>
      <w:hyperlink r:id="rId53" w:history="1">
        <w:r w:rsidRPr="007E763B">
          <w:rPr>
            <w:rStyle w:val="Hipervnculo"/>
            <w:rFonts w:ascii="Arial" w:hAnsi="Arial" w:cs="Arial"/>
          </w:rPr>
          <w:t>https://goo.gl/gdD1hW</w:t>
        </w:r>
      </w:hyperlink>
    </w:p>
    <w:p w14:paraId="05A7EA98" w14:textId="77777777" w:rsidR="00AF4BB7" w:rsidRPr="007E763B" w:rsidRDefault="00AF4BB7" w:rsidP="003B5E04">
      <w:pPr>
        <w:jc w:val="both"/>
        <w:rPr>
          <w:rFonts w:ascii="Arial" w:hAnsi="Arial" w:cs="Arial"/>
        </w:rPr>
      </w:pPr>
    </w:p>
    <w:p w14:paraId="68450035" w14:textId="77777777" w:rsidR="003834EF" w:rsidRPr="007E763B" w:rsidRDefault="003834EF" w:rsidP="003B5E04">
      <w:pPr>
        <w:jc w:val="both"/>
        <w:rPr>
          <w:rFonts w:ascii="Arial" w:hAnsi="Arial" w:cs="Arial"/>
        </w:rPr>
      </w:pPr>
      <w:r w:rsidRPr="007E763B">
        <w:rPr>
          <w:rFonts w:ascii="Arial" w:hAnsi="Arial" w:cs="Arial"/>
        </w:rPr>
        <w:t xml:space="preserve">García </w:t>
      </w:r>
      <w:proofErr w:type="spellStart"/>
      <w:r w:rsidRPr="007E763B">
        <w:rPr>
          <w:rFonts w:ascii="Arial" w:hAnsi="Arial" w:cs="Arial"/>
        </w:rPr>
        <w:t>Ejarque</w:t>
      </w:r>
      <w:proofErr w:type="spellEnd"/>
      <w:r w:rsidRPr="007E763B">
        <w:rPr>
          <w:rFonts w:ascii="Arial" w:hAnsi="Arial" w:cs="Arial"/>
        </w:rPr>
        <w:t xml:space="preserve">, Luis. (2000). </w:t>
      </w:r>
      <w:r w:rsidRPr="007E763B">
        <w:rPr>
          <w:rFonts w:ascii="Arial" w:hAnsi="Arial" w:cs="Arial"/>
          <w:i/>
        </w:rPr>
        <w:t>Diccionario del archivero bibliotecario:</w:t>
      </w:r>
      <w:r w:rsidRPr="007E763B">
        <w:rPr>
          <w:rFonts w:ascii="Arial" w:hAnsi="Arial" w:cs="Arial"/>
        </w:rPr>
        <w:t xml:space="preserve"> </w:t>
      </w:r>
      <w:r w:rsidRPr="007E763B">
        <w:rPr>
          <w:rFonts w:ascii="Arial" w:hAnsi="Arial" w:cs="Arial"/>
          <w:i/>
        </w:rPr>
        <w:t>Terminología de la elaboración, tratamiento y utilización de los materiales propios de los centros documentales</w:t>
      </w:r>
      <w:r w:rsidRPr="007E763B">
        <w:rPr>
          <w:rFonts w:ascii="Arial" w:hAnsi="Arial" w:cs="Arial"/>
        </w:rPr>
        <w:t xml:space="preserve">. Gijón: Ediciones </w:t>
      </w:r>
      <w:proofErr w:type="spellStart"/>
      <w:r w:rsidRPr="007E763B">
        <w:rPr>
          <w:rFonts w:ascii="Arial" w:hAnsi="Arial" w:cs="Arial"/>
        </w:rPr>
        <w:t>Trea</w:t>
      </w:r>
      <w:proofErr w:type="spellEnd"/>
      <w:r w:rsidRPr="007E763B">
        <w:rPr>
          <w:rFonts w:ascii="Arial" w:hAnsi="Arial" w:cs="Arial"/>
        </w:rPr>
        <w:t>.</w:t>
      </w:r>
    </w:p>
    <w:p w14:paraId="15DF80E5" w14:textId="77777777" w:rsidR="00AF4BB7" w:rsidRPr="007E763B" w:rsidRDefault="00AF4BB7" w:rsidP="003B5E04">
      <w:pPr>
        <w:jc w:val="both"/>
        <w:rPr>
          <w:rFonts w:ascii="Arial" w:hAnsi="Arial" w:cs="Arial"/>
        </w:rPr>
      </w:pPr>
    </w:p>
    <w:p w14:paraId="593D4EC0" w14:textId="77777777" w:rsidR="003834EF" w:rsidRPr="007E763B" w:rsidRDefault="003834EF" w:rsidP="003B5E04">
      <w:pPr>
        <w:jc w:val="both"/>
        <w:rPr>
          <w:rFonts w:ascii="Arial" w:hAnsi="Arial" w:cs="Arial"/>
        </w:rPr>
      </w:pPr>
      <w:r w:rsidRPr="007E763B">
        <w:rPr>
          <w:rFonts w:ascii="Arial" w:hAnsi="Arial" w:cs="Arial"/>
        </w:rPr>
        <w:t xml:space="preserve">Gavilán C. (2008). </w:t>
      </w:r>
      <w:r w:rsidRPr="007E763B">
        <w:rPr>
          <w:rFonts w:ascii="Arial" w:hAnsi="Arial" w:cs="Arial"/>
          <w:i/>
        </w:rPr>
        <w:t>Bibliotecas Universitarias: concepto y función los CRAI</w:t>
      </w:r>
      <w:r w:rsidRPr="007E763B">
        <w:rPr>
          <w:rFonts w:ascii="Arial" w:hAnsi="Arial" w:cs="Arial"/>
        </w:rPr>
        <w:t>.</w:t>
      </w:r>
    </w:p>
    <w:p w14:paraId="2002F032" w14:textId="77777777" w:rsidR="003834EF" w:rsidRPr="007E763B" w:rsidRDefault="003834EF" w:rsidP="003B5E04">
      <w:pPr>
        <w:jc w:val="both"/>
        <w:rPr>
          <w:rFonts w:ascii="Arial" w:hAnsi="Arial" w:cs="Arial"/>
        </w:rPr>
      </w:pPr>
      <w:r w:rsidRPr="007E763B">
        <w:rPr>
          <w:rFonts w:ascii="Arial" w:hAnsi="Arial" w:cs="Arial"/>
        </w:rPr>
        <w:t xml:space="preserve">Recuperado de </w:t>
      </w:r>
      <w:r w:rsidRPr="007E763B">
        <w:rPr>
          <w:rFonts w:ascii="Arial" w:hAnsi="Arial" w:cs="Arial"/>
        </w:rPr>
        <w:fldChar w:fldCharType="begin"/>
      </w:r>
      <w:r w:rsidRPr="007E763B">
        <w:rPr>
          <w:rFonts w:ascii="Arial" w:hAnsi="Arial" w:cs="Arial"/>
        </w:rPr>
        <w:instrText xml:space="preserve"> HYPERLINK "https://goo.gl/SvFfuk </w:instrText>
      </w:r>
    </w:p>
    <w:p w14:paraId="2BC57CD7" w14:textId="77777777" w:rsidR="003834EF" w:rsidRPr="007E763B" w:rsidRDefault="003834EF" w:rsidP="003B5E04">
      <w:pPr>
        <w:jc w:val="both"/>
        <w:rPr>
          <w:rStyle w:val="Hipervnculo"/>
          <w:rFonts w:ascii="Arial" w:hAnsi="Arial" w:cs="Arial"/>
        </w:rPr>
      </w:pPr>
      <w:r w:rsidRPr="007E763B">
        <w:rPr>
          <w:rFonts w:ascii="Arial" w:hAnsi="Arial" w:cs="Arial"/>
        </w:rPr>
        <w:instrText xml:space="preserve">" </w:instrText>
      </w:r>
      <w:r w:rsidRPr="007E763B">
        <w:rPr>
          <w:rFonts w:ascii="Arial" w:hAnsi="Arial" w:cs="Arial"/>
        </w:rPr>
        <w:fldChar w:fldCharType="separate"/>
      </w:r>
      <w:r w:rsidRPr="007E763B">
        <w:rPr>
          <w:rStyle w:val="Hipervnculo"/>
          <w:rFonts w:ascii="Arial" w:hAnsi="Arial" w:cs="Arial"/>
        </w:rPr>
        <w:t xml:space="preserve">https://goo.gl/SvFfuk </w:t>
      </w:r>
    </w:p>
    <w:p w14:paraId="3A608318" w14:textId="7021025B" w:rsidR="00AF4BB7" w:rsidRPr="007E763B" w:rsidRDefault="003834EF" w:rsidP="003B5E04">
      <w:pPr>
        <w:jc w:val="both"/>
        <w:rPr>
          <w:rFonts w:ascii="Arial" w:hAnsi="Arial" w:cs="Arial"/>
        </w:rPr>
      </w:pPr>
      <w:r w:rsidRPr="007E763B">
        <w:rPr>
          <w:rFonts w:ascii="Arial" w:hAnsi="Arial" w:cs="Arial"/>
        </w:rPr>
        <w:fldChar w:fldCharType="end"/>
      </w:r>
    </w:p>
    <w:p w14:paraId="581870F3" w14:textId="77777777" w:rsidR="003834EF" w:rsidRPr="007E763B" w:rsidRDefault="003834EF" w:rsidP="003B5E04">
      <w:pPr>
        <w:jc w:val="both"/>
        <w:rPr>
          <w:rFonts w:ascii="Arial" w:hAnsi="Arial" w:cs="Arial"/>
        </w:rPr>
      </w:pPr>
      <w:r w:rsidRPr="007E763B">
        <w:rPr>
          <w:rFonts w:ascii="Arial" w:hAnsi="Arial" w:cs="Arial"/>
        </w:rPr>
        <w:t xml:space="preserve">Garza Mercado, A. (1984). </w:t>
      </w:r>
      <w:r w:rsidRPr="007E763B">
        <w:rPr>
          <w:rFonts w:ascii="Arial" w:hAnsi="Arial" w:cs="Arial"/>
          <w:i/>
        </w:rPr>
        <w:t>Función y forma de la biblioteca universitaria: Elementos de planeación administrativa para el diseño arquitectónico.</w:t>
      </w:r>
      <w:r w:rsidRPr="007E763B">
        <w:rPr>
          <w:rFonts w:ascii="Arial" w:hAnsi="Arial" w:cs="Arial"/>
        </w:rPr>
        <w:t xml:space="preserve"> México: El colegio de México.</w:t>
      </w:r>
    </w:p>
    <w:p w14:paraId="23920883" w14:textId="77777777" w:rsidR="00AF4BB7" w:rsidRPr="007E763B" w:rsidRDefault="00AF4BB7" w:rsidP="003B5E04">
      <w:pPr>
        <w:jc w:val="both"/>
        <w:rPr>
          <w:rFonts w:ascii="Arial" w:hAnsi="Arial" w:cs="Arial"/>
        </w:rPr>
      </w:pPr>
    </w:p>
    <w:p w14:paraId="13536489" w14:textId="77777777" w:rsidR="003834EF" w:rsidRPr="007E763B" w:rsidRDefault="003834EF" w:rsidP="003B5E04">
      <w:pPr>
        <w:jc w:val="both"/>
        <w:rPr>
          <w:rFonts w:ascii="Arial" w:hAnsi="Arial" w:cs="Arial"/>
        </w:rPr>
      </w:pPr>
      <w:proofErr w:type="spellStart"/>
      <w:r w:rsidRPr="007E763B">
        <w:rPr>
          <w:rFonts w:ascii="Arial" w:hAnsi="Arial" w:cs="Arial"/>
        </w:rPr>
        <w:t>Gelfand</w:t>
      </w:r>
      <w:proofErr w:type="spellEnd"/>
      <w:r w:rsidRPr="007E763B">
        <w:rPr>
          <w:rFonts w:ascii="Arial" w:hAnsi="Arial" w:cs="Arial"/>
        </w:rPr>
        <w:t xml:space="preserve">, M. (1968) </w:t>
      </w:r>
      <w:r w:rsidRPr="007E763B">
        <w:rPr>
          <w:rFonts w:ascii="Arial" w:hAnsi="Arial" w:cs="Arial"/>
          <w:i/>
        </w:rPr>
        <w:t xml:space="preserve">Las bibliotecas universitarias de los países en vías de desarrollo. </w:t>
      </w:r>
      <w:r w:rsidRPr="007E763B">
        <w:rPr>
          <w:rFonts w:ascii="Arial" w:hAnsi="Arial" w:cs="Arial"/>
        </w:rPr>
        <w:t>París: UNESCO</w:t>
      </w:r>
    </w:p>
    <w:p w14:paraId="345D466F" w14:textId="77777777" w:rsidR="00AF4BB7" w:rsidRPr="007E763B" w:rsidRDefault="00AF4BB7" w:rsidP="003B5E04">
      <w:pPr>
        <w:jc w:val="both"/>
        <w:rPr>
          <w:rFonts w:ascii="Arial" w:hAnsi="Arial" w:cs="Arial"/>
        </w:rPr>
      </w:pPr>
    </w:p>
    <w:p w14:paraId="420F4954" w14:textId="77777777" w:rsidR="003834EF" w:rsidRPr="007E763B" w:rsidRDefault="003834EF" w:rsidP="003B5E04">
      <w:pPr>
        <w:jc w:val="both"/>
        <w:rPr>
          <w:rFonts w:ascii="Arial" w:hAnsi="Arial" w:cs="Arial"/>
        </w:rPr>
      </w:pPr>
      <w:r w:rsidRPr="007E763B">
        <w:rPr>
          <w:rFonts w:ascii="Arial" w:hAnsi="Arial" w:cs="Arial"/>
        </w:rPr>
        <w:t xml:space="preserve">Gómez </w:t>
      </w:r>
      <w:proofErr w:type="spellStart"/>
      <w:r w:rsidRPr="007E763B">
        <w:rPr>
          <w:rFonts w:ascii="Arial" w:hAnsi="Arial" w:cs="Arial"/>
        </w:rPr>
        <w:t>Sustaita</w:t>
      </w:r>
      <w:proofErr w:type="spellEnd"/>
      <w:r w:rsidRPr="007E763B">
        <w:rPr>
          <w:rFonts w:ascii="Arial" w:hAnsi="Arial" w:cs="Arial"/>
        </w:rPr>
        <w:t xml:space="preserve">, M. (2009). </w:t>
      </w:r>
      <w:r w:rsidRPr="007E763B">
        <w:rPr>
          <w:rFonts w:ascii="Arial" w:hAnsi="Arial" w:cs="Arial"/>
          <w:i/>
        </w:rPr>
        <w:t>Educación de usuarios de la información: elaboración de programas para el desarrollo de habilidades informativas.</w:t>
      </w:r>
      <w:r w:rsidRPr="007E763B">
        <w:rPr>
          <w:rFonts w:ascii="Arial" w:hAnsi="Arial" w:cs="Arial"/>
        </w:rPr>
        <w:t xml:space="preserve"> México: </w:t>
      </w:r>
      <w:proofErr w:type="spellStart"/>
      <w:r w:rsidRPr="007E763B">
        <w:rPr>
          <w:rFonts w:ascii="Arial" w:hAnsi="Arial" w:cs="Arial"/>
        </w:rPr>
        <w:t>Infoconsultores</w:t>
      </w:r>
      <w:proofErr w:type="spellEnd"/>
      <w:r w:rsidRPr="007E763B">
        <w:rPr>
          <w:rFonts w:ascii="Arial" w:hAnsi="Arial" w:cs="Arial"/>
        </w:rPr>
        <w:t>.</w:t>
      </w:r>
    </w:p>
    <w:p w14:paraId="7963D6AE" w14:textId="77777777" w:rsidR="00AF4BB7" w:rsidRPr="007E763B" w:rsidRDefault="00AF4BB7" w:rsidP="003B5E04">
      <w:pPr>
        <w:jc w:val="both"/>
        <w:rPr>
          <w:rFonts w:ascii="Arial" w:hAnsi="Arial" w:cs="Arial"/>
        </w:rPr>
      </w:pPr>
    </w:p>
    <w:p w14:paraId="594D70A4" w14:textId="77777777" w:rsidR="003834EF" w:rsidRPr="007E763B" w:rsidRDefault="003834EF" w:rsidP="003B5E04">
      <w:pPr>
        <w:jc w:val="both"/>
        <w:rPr>
          <w:rFonts w:ascii="Arial" w:hAnsi="Arial" w:cs="Arial"/>
        </w:rPr>
      </w:pPr>
      <w:r w:rsidRPr="007E763B">
        <w:rPr>
          <w:rFonts w:ascii="Arial" w:hAnsi="Arial" w:cs="Arial"/>
        </w:rPr>
        <w:t xml:space="preserve">Gómez Hernández, J., y </w:t>
      </w:r>
      <w:proofErr w:type="spellStart"/>
      <w:r w:rsidRPr="007E763B">
        <w:rPr>
          <w:rFonts w:ascii="Arial" w:hAnsi="Arial" w:cs="Arial"/>
        </w:rPr>
        <w:t>Licea</w:t>
      </w:r>
      <w:proofErr w:type="spellEnd"/>
      <w:r w:rsidRPr="007E763B">
        <w:rPr>
          <w:rFonts w:ascii="Arial" w:hAnsi="Arial" w:cs="Arial"/>
        </w:rPr>
        <w:t xml:space="preserve"> de Arenas, J., (2002). La alfabetización en información en las universidades.</w:t>
      </w:r>
      <w:r w:rsidRPr="007E763B">
        <w:rPr>
          <w:rFonts w:ascii="Arial" w:hAnsi="Arial" w:cs="Arial"/>
          <w:i/>
        </w:rPr>
        <w:t xml:space="preserve"> Revista de Investigación Educativa</w:t>
      </w:r>
      <w:r w:rsidRPr="007E763B">
        <w:rPr>
          <w:rFonts w:ascii="Arial" w:hAnsi="Arial" w:cs="Arial"/>
        </w:rPr>
        <w:t>, 20(2) p. 469-486.</w:t>
      </w:r>
    </w:p>
    <w:p w14:paraId="062FC08F" w14:textId="77777777" w:rsidR="00AF4BB7" w:rsidRPr="007E763B" w:rsidRDefault="00AF4BB7" w:rsidP="003B5E04">
      <w:pPr>
        <w:jc w:val="both"/>
        <w:rPr>
          <w:rFonts w:ascii="Arial" w:hAnsi="Arial" w:cs="Arial"/>
        </w:rPr>
      </w:pPr>
    </w:p>
    <w:p w14:paraId="5F8B819A" w14:textId="77777777" w:rsidR="003834EF" w:rsidRPr="007E763B" w:rsidRDefault="003834EF" w:rsidP="003B5E04">
      <w:pPr>
        <w:jc w:val="both"/>
        <w:rPr>
          <w:rFonts w:ascii="Arial" w:hAnsi="Arial" w:cs="Arial"/>
        </w:rPr>
      </w:pPr>
      <w:r w:rsidRPr="007E763B">
        <w:rPr>
          <w:rFonts w:ascii="Arial" w:hAnsi="Arial" w:cs="Arial"/>
        </w:rPr>
        <w:t xml:space="preserve">Gómez Hernández, J. y Benito Morales, F (2001) De la formación de usuarios a la alfabetización informacional: propuestas para enseñar las habilidades de información, Revista </w:t>
      </w:r>
      <w:r w:rsidRPr="007E763B">
        <w:rPr>
          <w:rFonts w:ascii="Arial" w:hAnsi="Arial" w:cs="Arial"/>
          <w:i/>
        </w:rPr>
        <w:t>SCIRE</w:t>
      </w:r>
      <w:r w:rsidRPr="007E763B">
        <w:rPr>
          <w:rFonts w:ascii="Arial" w:hAnsi="Arial" w:cs="Arial"/>
        </w:rPr>
        <w:t xml:space="preserve"> 7(2), 53-83 Recuperado de </w:t>
      </w:r>
      <w:hyperlink r:id="rId54" w:history="1">
        <w:r w:rsidRPr="007E763B">
          <w:rPr>
            <w:rStyle w:val="Hipervnculo"/>
            <w:rFonts w:ascii="Arial" w:hAnsi="Arial" w:cs="Arial"/>
          </w:rPr>
          <w:t>http://eprints.rclis.org/20758/1/alfin%20scire%202001.pdf</w:t>
        </w:r>
      </w:hyperlink>
    </w:p>
    <w:p w14:paraId="70FADE6D" w14:textId="77777777" w:rsidR="00AF4BB7" w:rsidRPr="007E763B" w:rsidRDefault="00AF4BB7" w:rsidP="003B5E04">
      <w:pPr>
        <w:jc w:val="both"/>
        <w:rPr>
          <w:rFonts w:ascii="Arial" w:hAnsi="Arial" w:cs="Arial"/>
        </w:rPr>
      </w:pPr>
    </w:p>
    <w:p w14:paraId="105619BC" w14:textId="77777777" w:rsidR="003834EF" w:rsidRPr="007E763B" w:rsidRDefault="003834EF" w:rsidP="003B5E04">
      <w:pPr>
        <w:jc w:val="both"/>
        <w:rPr>
          <w:rFonts w:ascii="Arial" w:eastAsia="Roboto" w:hAnsi="Arial" w:cs="Arial"/>
          <w:color w:val="444444"/>
        </w:rPr>
      </w:pPr>
      <w:r w:rsidRPr="007E763B">
        <w:rPr>
          <w:rFonts w:ascii="Arial" w:hAnsi="Arial" w:cs="Arial"/>
        </w:rPr>
        <w:t xml:space="preserve">González-Fernández-Villavicencio, N. (2016) El bibliotecario docente universitario es un “sin papeles”. Anuario </w:t>
      </w:r>
      <w:proofErr w:type="spellStart"/>
      <w:r w:rsidRPr="007E763B">
        <w:rPr>
          <w:rFonts w:ascii="Arial" w:hAnsi="Arial" w:cs="Arial"/>
        </w:rPr>
        <w:t>Think</w:t>
      </w:r>
      <w:proofErr w:type="spellEnd"/>
      <w:r w:rsidRPr="007E763B">
        <w:rPr>
          <w:rFonts w:ascii="Arial" w:hAnsi="Arial" w:cs="Arial"/>
        </w:rPr>
        <w:t xml:space="preserve"> EPI. Recuperado de </w:t>
      </w:r>
      <w:hyperlink r:id="rId55" w:history="1">
        <w:r w:rsidRPr="007E763B">
          <w:rPr>
            <w:rStyle w:val="Hipervnculo"/>
            <w:rFonts w:ascii="Arial" w:eastAsia="Roboto" w:hAnsi="Arial" w:cs="Arial"/>
          </w:rPr>
          <w:t>https://goo.gl/a3XQCy</w:t>
        </w:r>
      </w:hyperlink>
    </w:p>
    <w:p w14:paraId="6333E971" w14:textId="77777777" w:rsidR="00AF4BB7" w:rsidRPr="007E763B" w:rsidRDefault="00AF4BB7" w:rsidP="003B5E04">
      <w:pPr>
        <w:jc w:val="both"/>
        <w:rPr>
          <w:rFonts w:ascii="Arial" w:hAnsi="Arial" w:cs="Arial"/>
        </w:rPr>
      </w:pPr>
    </w:p>
    <w:p w14:paraId="2EA8BFF6" w14:textId="3E9BB3BC" w:rsidR="003834EF" w:rsidRPr="007E763B" w:rsidRDefault="003834EF" w:rsidP="003B5E04">
      <w:pPr>
        <w:jc w:val="both"/>
        <w:rPr>
          <w:rFonts w:ascii="Arial" w:hAnsi="Arial" w:cs="Arial"/>
        </w:rPr>
      </w:pPr>
      <w:r w:rsidRPr="007E763B">
        <w:rPr>
          <w:rFonts w:ascii="Arial" w:hAnsi="Arial" w:cs="Arial"/>
        </w:rPr>
        <w:t xml:space="preserve">González </w:t>
      </w:r>
      <w:proofErr w:type="spellStart"/>
      <w:r w:rsidRPr="007E763B">
        <w:rPr>
          <w:rFonts w:ascii="Arial" w:hAnsi="Arial" w:cs="Arial"/>
        </w:rPr>
        <w:t>Guitián</w:t>
      </w:r>
      <w:proofErr w:type="spellEnd"/>
      <w:r w:rsidRPr="007E763B">
        <w:rPr>
          <w:rFonts w:ascii="Arial" w:hAnsi="Arial" w:cs="Arial"/>
        </w:rPr>
        <w:t xml:space="preserve"> M. y Molina Piñeiro M. (agosto 2008). Las bibliotecas universitarias: breve aproximación a sus nuevos escenarios y retos. </w:t>
      </w:r>
      <w:r w:rsidRPr="007E763B">
        <w:rPr>
          <w:rFonts w:ascii="Arial" w:hAnsi="Arial" w:cs="Arial"/>
          <w:i/>
        </w:rPr>
        <w:t>ACIMED</w:t>
      </w:r>
      <w:r w:rsidRPr="007E763B">
        <w:rPr>
          <w:rFonts w:ascii="Arial" w:hAnsi="Arial" w:cs="Arial"/>
        </w:rPr>
        <w:t xml:space="preserve">, 18(2). Recuperado de </w:t>
      </w:r>
      <w:hyperlink r:id="rId56" w:history="1">
        <w:r w:rsidRPr="007E763B">
          <w:rPr>
            <w:rStyle w:val="Hipervnculo"/>
            <w:rFonts w:ascii="Arial" w:hAnsi="Arial" w:cs="Arial"/>
          </w:rPr>
          <w:t>https://goo.gl/cToHKz</w:t>
        </w:r>
      </w:hyperlink>
    </w:p>
    <w:p w14:paraId="764B0B1C" w14:textId="77777777" w:rsidR="003834EF" w:rsidRPr="007E763B" w:rsidRDefault="003834EF" w:rsidP="003B5E04">
      <w:pPr>
        <w:jc w:val="both"/>
        <w:rPr>
          <w:rFonts w:ascii="Arial" w:hAnsi="Arial" w:cs="Arial"/>
        </w:rPr>
      </w:pPr>
    </w:p>
    <w:p w14:paraId="5C23E87D" w14:textId="689ADB73" w:rsidR="003834EF" w:rsidRDefault="003834EF" w:rsidP="003B5E04">
      <w:pPr>
        <w:jc w:val="both"/>
        <w:rPr>
          <w:rFonts w:ascii="Arial" w:hAnsi="Arial" w:cs="Arial"/>
        </w:rPr>
      </w:pPr>
      <w:r w:rsidRPr="007E763B">
        <w:rPr>
          <w:rFonts w:ascii="Arial" w:hAnsi="Arial" w:cs="Arial"/>
        </w:rPr>
        <w:t xml:space="preserve">INFOMED. Red de Salud de Cuba. </w:t>
      </w:r>
      <w:r w:rsidRPr="007E763B">
        <w:rPr>
          <w:rFonts w:ascii="Arial" w:hAnsi="Arial" w:cs="Arial"/>
          <w:i/>
        </w:rPr>
        <w:t>Servicios Bibliotecarios</w:t>
      </w:r>
      <w:r w:rsidRPr="007E763B">
        <w:rPr>
          <w:rFonts w:ascii="Arial" w:hAnsi="Arial" w:cs="Arial"/>
        </w:rPr>
        <w:t>. Recuperado de</w:t>
      </w:r>
      <w:hyperlink r:id="rId57">
        <w:r w:rsidRPr="007E763B">
          <w:rPr>
            <w:rFonts w:ascii="Arial" w:hAnsi="Arial" w:cs="Arial"/>
          </w:rPr>
          <w:t xml:space="preserve"> </w:t>
        </w:r>
      </w:hyperlink>
      <w:hyperlink r:id="rId58">
        <w:r w:rsidRPr="007E763B">
          <w:rPr>
            <w:rFonts w:ascii="Arial" w:hAnsi="Arial" w:cs="Arial"/>
          </w:rPr>
          <w:t>https://goo.gl/1un1Pt</w:t>
        </w:r>
      </w:hyperlink>
    </w:p>
    <w:p w14:paraId="5A40E6BA" w14:textId="77777777" w:rsidR="00CA244A" w:rsidRDefault="00CA244A" w:rsidP="003B5E04">
      <w:pPr>
        <w:jc w:val="both"/>
        <w:rPr>
          <w:rFonts w:ascii="Arial" w:hAnsi="Arial" w:cs="Arial"/>
        </w:rPr>
      </w:pPr>
    </w:p>
    <w:p w14:paraId="06E047DD" w14:textId="1F5F8292" w:rsidR="00CA244A" w:rsidRPr="007E763B" w:rsidRDefault="00CA244A" w:rsidP="003B5E04">
      <w:pPr>
        <w:jc w:val="both"/>
        <w:rPr>
          <w:rFonts w:ascii="Arial" w:hAnsi="Arial" w:cs="Arial"/>
        </w:rPr>
      </w:pPr>
      <w:r w:rsidRPr="007E763B">
        <w:rPr>
          <w:rFonts w:ascii="Arial" w:hAnsi="Arial" w:cs="Arial"/>
          <w:color w:val="000000"/>
        </w:rPr>
        <w:t xml:space="preserve">ITESM (2017), </w:t>
      </w:r>
      <w:r w:rsidRPr="007E763B">
        <w:rPr>
          <w:rFonts w:ascii="Arial" w:hAnsi="Arial" w:cs="Arial"/>
          <w:i/>
          <w:color w:val="000000"/>
        </w:rPr>
        <w:t>Acerca del Campus (Organigrama)</w:t>
      </w:r>
      <w:r w:rsidRPr="007E763B">
        <w:rPr>
          <w:rFonts w:ascii="Arial" w:hAnsi="Arial" w:cs="Arial"/>
          <w:color w:val="000000"/>
        </w:rPr>
        <w:t>, Tec</w:t>
      </w:r>
      <w:r w:rsidR="00871F73">
        <w:rPr>
          <w:rFonts w:ascii="Arial" w:hAnsi="Arial" w:cs="Arial"/>
          <w:color w:val="000000"/>
        </w:rPr>
        <w:t>noló</w:t>
      </w:r>
      <w:r w:rsidRPr="007E763B">
        <w:rPr>
          <w:rFonts w:ascii="Arial" w:hAnsi="Arial" w:cs="Arial"/>
          <w:color w:val="000000"/>
        </w:rPr>
        <w:t xml:space="preserve">gico de Monterrey. Recuperado de </w:t>
      </w:r>
      <w:hyperlink r:id="rId59" w:history="1">
        <w:r w:rsidRPr="007E763B">
          <w:rPr>
            <w:rStyle w:val="Hipervnculo"/>
            <w:rFonts w:ascii="Arial" w:hAnsi="Arial" w:cs="Arial"/>
            <w:color w:val="1155CC"/>
          </w:rPr>
          <w:t>http://micampus.ccm.itesm.mx/web/inicio/organigrama</w:t>
        </w:r>
      </w:hyperlink>
    </w:p>
    <w:p w14:paraId="598F78FA" w14:textId="77777777" w:rsidR="00AF4BB7" w:rsidRPr="007E763B" w:rsidRDefault="00AF4BB7" w:rsidP="003B5E04">
      <w:pPr>
        <w:jc w:val="both"/>
        <w:rPr>
          <w:rFonts w:ascii="Arial" w:hAnsi="Arial" w:cs="Arial"/>
        </w:rPr>
      </w:pPr>
    </w:p>
    <w:p w14:paraId="3D48B555" w14:textId="3D6460B5" w:rsidR="003834EF" w:rsidRPr="007E763B" w:rsidRDefault="003834EF" w:rsidP="003B5E04">
      <w:pPr>
        <w:pStyle w:val="NormalWeb"/>
        <w:spacing w:before="0" w:beforeAutospacing="0" w:after="0" w:afterAutospacing="0"/>
        <w:jc w:val="both"/>
        <w:rPr>
          <w:rFonts w:ascii="Arial" w:hAnsi="Arial" w:cs="Arial"/>
          <w:color w:val="000000"/>
        </w:rPr>
      </w:pPr>
      <w:r w:rsidRPr="007E763B">
        <w:rPr>
          <w:rFonts w:ascii="Arial" w:hAnsi="Arial" w:cs="Arial"/>
          <w:color w:val="000000"/>
        </w:rPr>
        <w:t xml:space="preserve">ITESM (1998), </w:t>
      </w:r>
      <w:r w:rsidRPr="007E763B">
        <w:rPr>
          <w:rFonts w:ascii="Arial" w:hAnsi="Arial" w:cs="Arial"/>
          <w:i/>
          <w:color w:val="000000"/>
        </w:rPr>
        <w:t>El Tecnológico de Monterrey en la Ciudad de México</w:t>
      </w:r>
      <w:r w:rsidRPr="007E763B">
        <w:rPr>
          <w:rFonts w:ascii="Arial" w:hAnsi="Arial" w:cs="Arial"/>
          <w:color w:val="000000"/>
        </w:rPr>
        <w:t>, Ciudad de México: ITESM</w:t>
      </w:r>
    </w:p>
    <w:p w14:paraId="4EDEDF23" w14:textId="77777777" w:rsidR="00AF4BB7" w:rsidRPr="007E763B" w:rsidRDefault="00AF4BB7" w:rsidP="003B5E04">
      <w:pPr>
        <w:pStyle w:val="NormalWeb"/>
        <w:spacing w:before="0" w:beforeAutospacing="0" w:after="0" w:afterAutospacing="0"/>
        <w:jc w:val="both"/>
        <w:rPr>
          <w:rFonts w:ascii="Arial" w:hAnsi="Arial" w:cs="Arial"/>
          <w:color w:val="000000"/>
        </w:rPr>
      </w:pPr>
    </w:p>
    <w:p w14:paraId="29614D4E" w14:textId="77777777" w:rsidR="003834EF" w:rsidRPr="007E763B" w:rsidRDefault="003834EF" w:rsidP="003B5E04">
      <w:pPr>
        <w:pStyle w:val="NormalWeb"/>
        <w:spacing w:before="0" w:beforeAutospacing="0" w:after="0" w:afterAutospacing="0"/>
        <w:jc w:val="both"/>
        <w:rPr>
          <w:rFonts w:ascii="Arial" w:hAnsi="Arial" w:cs="Arial"/>
          <w:color w:val="000000"/>
        </w:rPr>
      </w:pPr>
      <w:r w:rsidRPr="007E763B">
        <w:rPr>
          <w:rFonts w:ascii="Arial" w:hAnsi="Arial" w:cs="Arial"/>
          <w:color w:val="000000"/>
        </w:rPr>
        <w:t xml:space="preserve">ITESM (2016 A), </w:t>
      </w:r>
      <w:r w:rsidRPr="007E763B">
        <w:rPr>
          <w:rFonts w:ascii="Arial" w:hAnsi="Arial" w:cs="Arial"/>
          <w:i/>
          <w:color w:val="000000"/>
        </w:rPr>
        <w:t>Modelo Educativo TEC21</w:t>
      </w:r>
      <w:r w:rsidRPr="007E763B">
        <w:rPr>
          <w:rFonts w:ascii="Arial" w:hAnsi="Arial" w:cs="Arial"/>
          <w:color w:val="000000"/>
        </w:rPr>
        <w:t>. Tecnológico de Monterrey</w:t>
      </w:r>
    </w:p>
    <w:p w14:paraId="14DF717F" w14:textId="77777777" w:rsidR="003834EF" w:rsidRPr="007E763B" w:rsidRDefault="003834EF" w:rsidP="003B5E04">
      <w:pPr>
        <w:pStyle w:val="NormalWeb"/>
        <w:spacing w:before="0" w:beforeAutospacing="0" w:after="0" w:afterAutospacing="0"/>
        <w:jc w:val="both"/>
        <w:rPr>
          <w:rFonts w:ascii="Arial" w:hAnsi="Arial" w:cs="Arial"/>
        </w:rPr>
      </w:pPr>
      <w:r w:rsidRPr="007E763B">
        <w:rPr>
          <w:rFonts w:ascii="Arial" w:hAnsi="Arial" w:cs="Arial"/>
          <w:color w:val="000000"/>
        </w:rPr>
        <w:t xml:space="preserve">Recuperado de </w:t>
      </w:r>
      <w:hyperlink r:id="rId60" w:history="1">
        <w:r w:rsidRPr="007E763B">
          <w:rPr>
            <w:rStyle w:val="Hipervnculo"/>
            <w:rFonts w:ascii="Arial" w:hAnsi="Arial" w:cs="Arial"/>
            <w:color w:val="1155CC"/>
          </w:rPr>
          <w:t>http://modelotec21.itesm.mx/files/folletomodelotec21.pdf</w:t>
        </w:r>
      </w:hyperlink>
    </w:p>
    <w:p w14:paraId="5B11C58A" w14:textId="77777777" w:rsidR="003834EF" w:rsidRPr="007E763B" w:rsidRDefault="003834EF" w:rsidP="003B5E04">
      <w:pPr>
        <w:jc w:val="both"/>
        <w:rPr>
          <w:rFonts w:ascii="Arial" w:hAnsi="Arial" w:cs="Arial"/>
        </w:rPr>
      </w:pPr>
    </w:p>
    <w:p w14:paraId="53D42602" w14:textId="77777777" w:rsidR="003834EF" w:rsidRPr="007E763B" w:rsidRDefault="003834EF" w:rsidP="003B5E04">
      <w:pPr>
        <w:pStyle w:val="NormalWeb"/>
        <w:spacing w:before="0" w:beforeAutospacing="0" w:after="0" w:afterAutospacing="0"/>
        <w:jc w:val="both"/>
        <w:rPr>
          <w:rFonts w:ascii="Arial" w:hAnsi="Arial" w:cs="Arial"/>
          <w:color w:val="000000"/>
        </w:rPr>
      </w:pPr>
      <w:r w:rsidRPr="007E763B">
        <w:rPr>
          <w:rFonts w:ascii="Arial" w:hAnsi="Arial" w:cs="Arial"/>
          <w:color w:val="000000"/>
        </w:rPr>
        <w:lastRenderedPageBreak/>
        <w:t>ITESM (2016 B),  </w:t>
      </w:r>
      <w:r w:rsidRPr="007E763B">
        <w:rPr>
          <w:rFonts w:ascii="Arial" w:hAnsi="Arial" w:cs="Arial"/>
          <w:i/>
          <w:color w:val="000000"/>
        </w:rPr>
        <w:t>Plan Estratégico Tec 2020</w:t>
      </w:r>
      <w:r w:rsidRPr="007E763B">
        <w:rPr>
          <w:rFonts w:ascii="Arial" w:hAnsi="Arial" w:cs="Arial"/>
          <w:color w:val="000000"/>
        </w:rPr>
        <w:t xml:space="preserve">, Tecnológico de Monterrey. Recuperado de </w:t>
      </w:r>
      <w:hyperlink r:id="rId61" w:history="1">
        <w:r w:rsidRPr="007E763B">
          <w:rPr>
            <w:rStyle w:val="Hipervnculo"/>
            <w:rFonts w:ascii="Arial" w:hAnsi="Arial" w:cs="Arial"/>
          </w:rPr>
          <w:t>http://sitios.itesm.mx/webtools/planestrategico2020/publico/documento/PlanEstrategico2020.pdf</w:t>
        </w:r>
      </w:hyperlink>
    </w:p>
    <w:p w14:paraId="0CC303A1" w14:textId="77777777" w:rsidR="003834EF" w:rsidRPr="007E763B" w:rsidRDefault="003834EF" w:rsidP="003B5E04">
      <w:pPr>
        <w:jc w:val="both"/>
        <w:rPr>
          <w:rFonts w:ascii="Arial" w:hAnsi="Arial" w:cs="Arial"/>
        </w:rPr>
      </w:pPr>
    </w:p>
    <w:p w14:paraId="306EF65B" w14:textId="77777777" w:rsidR="003834EF" w:rsidRPr="007E763B" w:rsidRDefault="003834EF" w:rsidP="003B5E04">
      <w:pPr>
        <w:pStyle w:val="NormalWeb"/>
        <w:spacing w:before="0" w:beforeAutospacing="0" w:after="0" w:afterAutospacing="0"/>
        <w:jc w:val="both"/>
        <w:rPr>
          <w:rFonts w:ascii="Arial" w:hAnsi="Arial" w:cs="Arial"/>
          <w:color w:val="000000"/>
        </w:rPr>
      </w:pPr>
      <w:r w:rsidRPr="007E763B">
        <w:rPr>
          <w:rFonts w:ascii="Arial" w:hAnsi="Arial" w:cs="Arial"/>
          <w:color w:val="000000"/>
        </w:rPr>
        <w:t xml:space="preserve">ITESM, 2017, </w:t>
      </w:r>
      <w:r w:rsidRPr="007E763B">
        <w:rPr>
          <w:rFonts w:ascii="Arial" w:hAnsi="Arial" w:cs="Arial"/>
          <w:i/>
          <w:color w:val="000000"/>
          <w:lang w:val="es-ES_tradnl"/>
        </w:rPr>
        <w:t>Historia</w:t>
      </w:r>
      <w:r w:rsidRPr="007E763B">
        <w:rPr>
          <w:rFonts w:ascii="Arial" w:hAnsi="Arial" w:cs="Arial"/>
          <w:color w:val="000000"/>
        </w:rPr>
        <w:t xml:space="preserve">, </w:t>
      </w:r>
      <w:r w:rsidRPr="007E763B">
        <w:rPr>
          <w:rFonts w:ascii="Arial" w:hAnsi="Arial" w:cs="Arial"/>
          <w:color w:val="000000"/>
          <w:lang w:val="es-ES_tradnl"/>
        </w:rPr>
        <w:t>Tecnológico</w:t>
      </w:r>
      <w:r w:rsidRPr="007E763B">
        <w:rPr>
          <w:rFonts w:ascii="Arial" w:hAnsi="Arial" w:cs="Arial"/>
          <w:color w:val="000000"/>
        </w:rPr>
        <w:t xml:space="preserve"> de Monterrey.</w:t>
      </w:r>
    </w:p>
    <w:p w14:paraId="2BEDC3BF" w14:textId="77777777" w:rsidR="003834EF" w:rsidRPr="007E763B" w:rsidRDefault="003834EF" w:rsidP="003B5E04">
      <w:pPr>
        <w:pStyle w:val="NormalWeb"/>
        <w:spacing w:before="0" w:beforeAutospacing="0" w:after="0" w:afterAutospacing="0"/>
        <w:jc w:val="both"/>
        <w:rPr>
          <w:rFonts w:ascii="Arial" w:hAnsi="Arial" w:cs="Arial"/>
        </w:rPr>
      </w:pPr>
      <w:r w:rsidRPr="007E763B">
        <w:rPr>
          <w:rFonts w:ascii="Arial" w:hAnsi="Arial" w:cs="Arial"/>
          <w:color w:val="000000"/>
          <w:lang w:val="es-ES_tradnl"/>
        </w:rPr>
        <w:t>Recuperado</w:t>
      </w:r>
      <w:r w:rsidRPr="007E763B">
        <w:rPr>
          <w:rFonts w:ascii="Arial" w:hAnsi="Arial" w:cs="Arial"/>
          <w:color w:val="000000"/>
        </w:rPr>
        <w:t xml:space="preserve"> de </w:t>
      </w:r>
      <w:hyperlink r:id="rId62" w:history="1">
        <w:r w:rsidRPr="007E763B">
          <w:rPr>
            <w:rStyle w:val="Hipervnculo"/>
            <w:rFonts w:ascii="Arial" w:hAnsi="Arial" w:cs="Arial"/>
            <w:color w:val="1155CC"/>
          </w:rPr>
          <w:t>https://tec.mx/es/nosotros/nuestra-historia</w:t>
        </w:r>
      </w:hyperlink>
      <w:r w:rsidRPr="007E763B">
        <w:rPr>
          <w:rFonts w:ascii="Arial" w:hAnsi="Arial" w:cs="Arial"/>
          <w:color w:val="000000"/>
        </w:rPr>
        <w:t xml:space="preserve"> </w:t>
      </w:r>
    </w:p>
    <w:p w14:paraId="5B7B4330" w14:textId="77777777" w:rsidR="003834EF" w:rsidRPr="007E763B" w:rsidRDefault="003834EF" w:rsidP="003B5E04">
      <w:pPr>
        <w:jc w:val="both"/>
        <w:rPr>
          <w:rFonts w:ascii="Arial" w:hAnsi="Arial" w:cs="Arial"/>
          <w:lang w:val="es-MX"/>
        </w:rPr>
      </w:pPr>
    </w:p>
    <w:p w14:paraId="22CD693F" w14:textId="77777777" w:rsidR="003834EF" w:rsidRPr="007E763B" w:rsidRDefault="003834EF" w:rsidP="003B5E04">
      <w:pPr>
        <w:pStyle w:val="NormalWeb"/>
        <w:spacing w:before="0" w:beforeAutospacing="0" w:after="0" w:afterAutospacing="0"/>
        <w:jc w:val="both"/>
        <w:rPr>
          <w:rFonts w:ascii="Arial" w:hAnsi="Arial" w:cs="Arial"/>
        </w:rPr>
      </w:pPr>
      <w:r w:rsidRPr="007E763B">
        <w:rPr>
          <w:rFonts w:ascii="Arial" w:hAnsi="Arial" w:cs="Arial"/>
          <w:color w:val="000000"/>
        </w:rPr>
        <w:t xml:space="preserve">ITESM, 2017, </w:t>
      </w:r>
      <w:r w:rsidRPr="007E763B">
        <w:rPr>
          <w:rFonts w:ascii="Arial" w:hAnsi="Arial" w:cs="Arial"/>
          <w:i/>
          <w:color w:val="000000"/>
          <w:lang w:val="es-ES_tradnl"/>
        </w:rPr>
        <w:t>Historia</w:t>
      </w:r>
      <w:r w:rsidRPr="007E763B">
        <w:rPr>
          <w:rFonts w:ascii="Arial" w:hAnsi="Arial" w:cs="Arial"/>
          <w:color w:val="000000"/>
          <w:lang w:val="es-ES_tradnl"/>
        </w:rPr>
        <w:t>, Tecnológico de Monterrey.</w:t>
      </w:r>
      <w:r w:rsidRPr="007E763B">
        <w:rPr>
          <w:rFonts w:ascii="Arial" w:hAnsi="Arial" w:cs="Arial"/>
          <w:color w:val="000000"/>
        </w:rPr>
        <w:t xml:space="preserve"> </w:t>
      </w:r>
      <w:r w:rsidRPr="007E763B">
        <w:rPr>
          <w:rFonts w:ascii="Arial" w:hAnsi="Arial" w:cs="Arial"/>
          <w:color w:val="000000"/>
          <w:lang w:val="es-ES_tradnl"/>
        </w:rPr>
        <w:t>Recuperado</w:t>
      </w:r>
      <w:r w:rsidRPr="007E763B">
        <w:rPr>
          <w:rFonts w:ascii="Arial" w:hAnsi="Arial" w:cs="Arial"/>
          <w:color w:val="000000"/>
        </w:rPr>
        <w:t xml:space="preserve"> de </w:t>
      </w:r>
      <w:hyperlink r:id="rId63" w:history="1">
        <w:r w:rsidRPr="007E763B">
          <w:rPr>
            <w:rStyle w:val="Hipervnculo"/>
            <w:rFonts w:ascii="Arial" w:hAnsi="Arial" w:cs="Arial"/>
          </w:rPr>
          <w:t>http://www.itesm.mx/wps/wcm/connect/Campus/CCM/Ciudad+de+Mexico/Acerca+del+campus/Historia/</w:t>
        </w:r>
      </w:hyperlink>
    </w:p>
    <w:p w14:paraId="3D4B6370" w14:textId="77777777" w:rsidR="003834EF" w:rsidRPr="007E763B" w:rsidRDefault="003834EF" w:rsidP="003B5E04">
      <w:pPr>
        <w:jc w:val="both"/>
        <w:rPr>
          <w:rFonts w:ascii="Arial" w:hAnsi="Arial" w:cs="Arial"/>
          <w:lang w:val="es-MX"/>
        </w:rPr>
      </w:pPr>
    </w:p>
    <w:p w14:paraId="10329974" w14:textId="77777777" w:rsidR="003834EF" w:rsidRPr="007E763B" w:rsidRDefault="003834EF" w:rsidP="003B5E04">
      <w:pPr>
        <w:pStyle w:val="NormalWeb"/>
        <w:spacing w:before="0" w:beforeAutospacing="0" w:after="0" w:afterAutospacing="0"/>
        <w:jc w:val="both"/>
        <w:rPr>
          <w:rFonts w:ascii="Arial" w:hAnsi="Arial" w:cs="Arial"/>
        </w:rPr>
      </w:pPr>
      <w:r w:rsidRPr="007E763B">
        <w:rPr>
          <w:rFonts w:ascii="Arial" w:hAnsi="Arial" w:cs="Arial"/>
          <w:color w:val="000000"/>
        </w:rPr>
        <w:t xml:space="preserve">ITESM, 2017, </w:t>
      </w:r>
      <w:r w:rsidRPr="007E763B">
        <w:rPr>
          <w:rFonts w:ascii="Arial" w:hAnsi="Arial" w:cs="Arial"/>
          <w:i/>
          <w:color w:val="000000"/>
        </w:rPr>
        <w:t>Principios</w:t>
      </w:r>
      <w:r w:rsidRPr="007E763B">
        <w:rPr>
          <w:rFonts w:ascii="Arial" w:hAnsi="Arial" w:cs="Arial"/>
          <w:color w:val="000000"/>
        </w:rPr>
        <w:t xml:space="preserve">, Tecnológico de Monterrey. Recuperado de </w:t>
      </w:r>
    </w:p>
    <w:p w14:paraId="0035C1D9" w14:textId="77777777" w:rsidR="003834EF" w:rsidRPr="007E763B" w:rsidRDefault="003834EF" w:rsidP="003B5E04">
      <w:pPr>
        <w:pStyle w:val="NormalWeb"/>
        <w:spacing w:before="0" w:beforeAutospacing="0" w:after="0" w:afterAutospacing="0"/>
        <w:jc w:val="both"/>
        <w:rPr>
          <w:rFonts w:ascii="Arial" w:hAnsi="Arial" w:cs="Arial"/>
          <w:color w:val="1155CC"/>
          <w:u w:val="single"/>
        </w:rPr>
      </w:pPr>
      <w:r w:rsidRPr="007E763B">
        <w:rPr>
          <w:rFonts w:ascii="Arial" w:hAnsi="Arial" w:cs="Arial"/>
          <w:color w:val="1155CC"/>
          <w:u w:val="single"/>
        </w:rPr>
        <w:t>http://www.itesm.mx/wps/wcm/connect/ITESM/Tecnologico+de+Monterrey/Mobile/Nosotros/Principios/</w:t>
      </w:r>
    </w:p>
    <w:p w14:paraId="57232452" w14:textId="77777777" w:rsidR="00AF4BB7" w:rsidRPr="007E763B" w:rsidRDefault="00AF4BB7" w:rsidP="003B5E04">
      <w:pPr>
        <w:pStyle w:val="NormalWeb"/>
        <w:spacing w:before="0" w:beforeAutospacing="0" w:after="0" w:afterAutospacing="0"/>
        <w:jc w:val="both"/>
        <w:rPr>
          <w:rFonts w:ascii="Arial" w:hAnsi="Arial" w:cs="Arial"/>
          <w:lang w:val="es-ES" w:eastAsia="es-ES"/>
        </w:rPr>
      </w:pPr>
    </w:p>
    <w:p w14:paraId="0A14630A" w14:textId="600D7ECA" w:rsidR="003834EF" w:rsidRPr="007E763B" w:rsidRDefault="003834EF" w:rsidP="003B5E04">
      <w:pPr>
        <w:pStyle w:val="NormalWeb"/>
        <w:spacing w:before="0" w:beforeAutospacing="0" w:after="0" w:afterAutospacing="0"/>
        <w:jc w:val="both"/>
        <w:rPr>
          <w:rFonts w:ascii="Arial" w:hAnsi="Arial" w:cs="Arial"/>
        </w:rPr>
      </w:pPr>
    </w:p>
    <w:p w14:paraId="66DB03AF" w14:textId="77777777" w:rsidR="003834EF" w:rsidRPr="007E763B" w:rsidRDefault="003834EF" w:rsidP="003B5E04">
      <w:pPr>
        <w:jc w:val="both"/>
        <w:rPr>
          <w:rFonts w:ascii="Arial" w:hAnsi="Arial" w:cs="Arial"/>
        </w:rPr>
      </w:pPr>
    </w:p>
    <w:p w14:paraId="7B29350D" w14:textId="77777777" w:rsidR="003834EF" w:rsidRPr="007E763B" w:rsidRDefault="003834EF" w:rsidP="003B5E04">
      <w:pPr>
        <w:jc w:val="both"/>
        <w:rPr>
          <w:rFonts w:ascii="Arial" w:hAnsi="Arial" w:cs="Arial"/>
        </w:rPr>
      </w:pPr>
      <w:r w:rsidRPr="007E763B">
        <w:rPr>
          <w:rFonts w:ascii="Arial" w:hAnsi="Arial" w:cs="Arial"/>
        </w:rPr>
        <w:t xml:space="preserve">Lugo </w:t>
      </w:r>
      <w:proofErr w:type="spellStart"/>
      <w:r w:rsidRPr="007E763B">
        <w:rPr>
          <w:rFonts w:ascii="Arial" w:hAnsi="Arial" w:cs="Arial"/>
        </w:rPr>
        <w:t>Hubp</w:t>
      </w:r>
      <w:proofErr w:type="spellEnd"/>
      <w:r w:rsidRPr="007E763B">
        <w:rPr>
          <w:rFonts w:ascii="Arial" w:hAnsi="Arial" w:cs="Arial"/>
        </w:rPr>
        <w:t xml:space="preserve">, M. (septiembre 2000). </w:t>
      </w:r>
      <w:r w:rsidRPr="007E763B">
        <w:rPr>
          <w:rFonts w:ascii="Arial" w:hAnsi="Arial" w:cs="Arial"/>
          <w:i/>
        </w:rPr>
        <w:t>Métodos de Investigación. Las bibliotecas universitarias mexicanas: Apuntes para un diagnóstico</w:t>
      </w:r>
      <w:r w:rsidRPr="007E763B">
        <w:rPr>
          <w:rFonts w:ascii="Arial" w:hAnsi="Arial" w:cs="Arial"/>
        </w:rPr>
        <w:t xml:space="preserve">, 7(40), 45-53. Recuperado de </w:t>
      </w:r>
      <w:hyperlink r:id="rId64" w:history="1">
        <w:r w:rsidRPr="007E763B">
          <w:rPr>
            <w:rStyle w:val="Hipervnculo"/>
            <w:rFonts w:ascii="Arial" w:hAnsi="Arial" w:cs="Arial"/>
          </w:rPr>
          <w:t>https://goo.gl/xaunyM</w:t>
        </w:r>
      </w:hyperlink>
    </w:p>
    <w:p w14:paraId="76E523D0" w14:textId="77777777" w:rsidR="003834EF" w:rsidRPr="007E763B" w:rsidRDefault="003834EF" w:rsidP="003B5E04">
      <w:pPr>
        <w:jc w:val="both"/>
        <w:rPr>
          <w:rFonts w:ascii="Arial" w:hAnsi="Arial" w:cs="Arial"/>
        </w:rPr>
      </w:pPr>
    </w:p>
    <w:p w14:paraId="4F9BD893" w14:textId="77777777" w:rsidR="003834EF" w:rsidRPr="007E763B" w:rsidRDefault="003834EF" w:rsidP="003B5E04">
      <w:pPr>
        <w:jc w:val="both"/>
        <w:rPr>
          <w:rFonts w:ascii="Arial" w:hAnsi="Arial" w:cs="Arial"/>
        </w:rPr>
      </w:pPr>
      <w:proofErr w:type="spellStart"/>
      <w:r w:rsidRPr="007E763B">
        <w:rPr>
          <w:rFonts w:ascii="Arial" w:hAnsi="Arial" w:cs="Arial"/>
        </w:rPr>
        <w:t>Lau</w:t>
      </w:r>
      <w:proofErr w:type="spellEnd"/>
      <w:r w:rsidRPr="007E763B">
        <w:rPr>
          <w:rFonts w:ascii="Arial" w:hAnsi="Arial" w:cs="Arial"/>
        </w:rPr>
        <w:t xml:space="preserve">, J. (2007) </w:t>
      </w:r>
      <w:r w:rsidRPr="007E763B">
        <w:rPr>
          <w:rFonts w:ascii="Arial" w:hAnsi="Arial" w:cs="Arial"/>
          <w:i/>
        </w:rPr>
        <w:t>Directrices sobre desarrollo de habilidades informativas para el aprendizaje permanente.</w:t>
      </w:r>
      <w:r w:rsidRPr="007E763B">
        <w:rPr>
          <w:rFonts w:ascii="Arial" w:hAnsi="Arial" w:cs="Arial"/>
        </w:rPr>
        <w:t xml:space="preserve"> Veracruz: IFLA.  Recuperado DE https://goo.gl/JP0C3l</w:t>
      </w:r>
    </w:p>
    <w:p w14:paraId="28D05C8A" w14:textId="77777777" w:rsidR="003834EF" w:rsidRPr="007E763B" w:rsidRDefault="003834EF" w:rsidP="003B5E04">
      <w:pPr>
        <w:jc w:val="both"/>
        <w:rPr>
          <w:rFonts w:ascii="Arial" w:hAnsi="Arial" w:cs="Arial"/>
        </w:rPr>
      </w:pPr>
    </w:p>
    <w:p w14:paraId="5C7AEB81" w14:textId="77777777" w:rsidR="003834EF" w:rsidRPr="007E763B" w:rsidRDefault="003834EF" w:rsidP="003B5E04">
      <w:pPr>
        <w:jc w:val="both"/>
        <w:rPr>
          <w:rFonts w:ascii="Arial" w:hAnsi="Arial" w:cs="Arial"/>
        </w:rPr>
      </w:pPr>
      <w:r w:rsidRPr="007E763B">
        <w:rPr>
          <w:rFonts w:ascii="Arial" w:hAnsi="Arial" w:cs="Arial"/>
        </w:rPr>
        <w:t xml:space="preserve">Martínez de Sousa, J. (1986) </w:t>
      </w:r>
      <w:r w:rsidRPr="007E763B">
        <w:rPr>
          <w:rFonts w:ascii="Arial" w:hAnsi="Arial" w:cs="Arial"/>
          <w:i/>
        </w:rPr>
        <w:t>Diccionario de bibliología y ciencias afines</w:t>
      </w:r>
      <w:r w:rsidRPr="007E763B">
        <w:rPr>
          <w:rFonts w:ascii="Arial" w:hAnsi="Arial" w:cs="Arial"/>
        </w:rPr>
        <w:t xml:space="preserve">. Madrid: Fundación Germán Sánchez </w:t>
      </w:r>
      <w:proofErr w:type="spellStart"/>
      <w:r w:rsidRPr="007E763B">
        <w:rPr>
          <w:rFonts w:ascii="Arial" w:hAnsi="Arial" w:cs="Arial"/>
        </w:rPr>
        <w:t>Ruipérez</w:t>
      </w:r>
      <w:proofErr w:type="spellEnd"/>
      <w:r w:rsidRPr="007E763B">
        <w:rPr>
          <w:rFonts w:ascii="Arial" w:hAnsi="Arial" w:cs="Arial"/>
        </w:rPr>
        <w:t>.</w:t>
      </w:r>
      <w:r w:rsidRPr="007E763B">
        <w:rPr>
          <w:rFonts w:ascii="Arial" w:hAnsi="Arial" w:cs="Arial"/>
        </w:rPr>
        <w:fldChar w:fldCharType="begin"/>
      </w:r>
      <w:r w:rsidRPr="007E763B">
        <w:rPr>
          <w:rFonts w:ascii="Arial" w:hAnsi="Arial" w:cs="Arial"/>
        </w:rPr>
        <w:instrText xml:space="preserve"> HYPERLINK "https://goo.gl/1un1Pt" </w:instrText>
      </w:r>
      <w:r w:rsidRPr="007E763B">
        <w:rPr>
          <w:rFonts w:ascii="Arial" w:hAnsi="Arial" w:cs="Arial"/>
        </w:rPr>
        <w:fldChar w:fldCharType="separate"/>
      </w:r>
    </w:p>
    <w:p w14:paraId="72A997BD" w14:textId="77777777" w:rsidR="003834EF" w:rsidRPr="007E763B" w:rsidRDefault="003834EF" w:rsidP="003B5E04">
      <w:pPr>
        <w:jc w:val="both"/>
        <w:rPr>
          <w:rFonts w:ascii="Arial" w:hAnsi="Arial" w:cs="Arial"/>
        </w:rPr>
      </w:pPr>
      <w:r w:rsidRPr="007E763B">
        <w:rPr>
          <w:rFonts w:ascii="Arial" w:hAnsi="Arial" w:cs="Arial"/>
        </w:rPr>
        <w:fldChar w:fldCharType="end"/>
      </w:r>
    </w:p>
    <w:p w14:paraId="6F2F32BB" w14:textId="77777777" w:rsidR="003834EF" w:rsidRDefault="003834EF" w:rsidP="003B5E04">
      <w:pPr>
        <w:jc w:val="both"/>
        <w:rPr>
          <w:rFonts w:ascii="Arial" w:hAnsi="Arial" w:cs="Arial"/>
        </w:rPr>
      </w:pPr>
      <w:r w:rsidRPr="007E763B">
        <w:rPr>
          <w:rFonts w:ascii="Arial" w:hAnsi="Arial" w:cs="Arial"/>
        </w:rPr>
        <w:t xml:space="preserve">Martínez de Sousa, J. (1987) </w:t>
      </w:r>
      <w:r w:rsidRPr="007E763B">
        <w:rPr>
          <w:rFonts w:ascii="Arial" w:hAnsi="Arial" w:cs="Arial"/>
          <w:i/>
        </w:rPr>
        <w:t>Pequeña historia del libro</w:t>
      </w:r>
      <w:r w:rsidRPr="007E763B">
        <w:rPr>
          <w:rFonts w:ascii="Arial" w:hAnsi="Arial" w:cs="Arial"/>
        </w:rPr>
        <w:t>. Barcelona: Editorial Labor.</w:t>
      </w:r>
    </w:p>
    <w:p w14:paraId="079F0A8E" w14:textId="77777777" w:rsidR="00132FFF" w:rsidRDefault="00132FFF" w:rsidP="003B5E04">
      <w:pPr>
        <w:jc w:val="both"/>
        <w:rPr>
          <w:rFonts w:ascii="Arial" w:hAnsi="Arial" w:cs="Arial"/>
        </w:rPr>
      </w:pPr>
    </w:p>
    <w:p w14:paraId="7B649737" w14:textId="4652831F" w:rsidR="00132FFF" w:rsidRPr="007E763B" w:rsidRDefault="00132FFF" w:rsidP="003B5E04">
      <w:pPr>
        <w:jc w:val="both"/>
        <w:rPr>
          <w:rFonts w:ascii="Arial" w:hAnsi="Arial" w:cs="Arial"/>
        </w:rPr>
      </w:pPr>
      <w:r>
        <w:rPr>
          <w:rFonts w:ascii="Arial" w:hAnsi="Arial" w:cs="Arial"/>
        </w:rPr>
        <w:t xml:space="preserve">Merlo Vega, J. (2005) Servicios bibliotecarios para la comunidad universitaria. En </w:t>
      </w:r>
      <w:proofErr w:type="spellStart"/>
      <w:r>
        <w:rPr>
          <w:rFonts w:ascii="Arial" w:hAnsi="Arial" w:cs="Arial"/>
        </w:rPr>
        <w:t>Orera</w:t>
      </w:r>
      <w:proofErr w:type="spellEnd"/>
      <w:r>
        <w:rPr>
          <w:rFonts w:ascii="Arial" w:hAnsi="Arial" w:cs="Arial"/>
        </w:rPr>
        <w:t xml:space="preserve"> </w:t>
      </w:r>
      <w:proofErr w:type="spellStart"/>
      <w:r>
        <w:rPr>
          <w:rFonts w:ascii="Arial" w:hAnsi="Arial" w:cs="Arial"/>
        </w:rPr>
        <w:t>Orera</w:t>
      </w:r>
      <w:proofErr w:type="spellEnd"/>
      <w:r>
        <w:rPr>
          <w:rFonts w:ascii="Arial" w:hAnsi="Arial" w:cs="Arial"/>
        </w:rPr>
        <w:t xml:space="preserve"> </w:t>
      </w:r>
      <w:r w:rsidR="001A4B29">
        <w:rPr>
          <w:rFonts w:ascii="Arial" w:hAnsi="Arial" w:cs="Arial"/>
        </w:rPr>
        <w:t>(</w:t>
      </w:r>
      <w:proofErr w:type="spellStart"/>
      <w:r w:rsidR="001A4B29">
        <w:rPr>
          <w:rFonts w:ascii="Arial" w:hAnsi="Arial" w:cs="Arial"/>
        </w:rPr>
        <w:t>ed</w:t>
      </w:r>
      <w:proofErr w:type="spellEnd"/>
      <w:r w:rsidR="001A4B29">
        <w:rPr>
          <w:rFonts w:ascii="Arial" w:hAnsi="Arial" w:cs="Arial"/>
        </w:rPr>
        <w:t xml:space="preserve">) </w:t>
      </w:r>
      <w:r w:rsidR="001A4B29" w:rsidRPr="00AD3A23">
        <w:rPr>
          <w:rFonts w:ascii="Arial" w:hAnsi="Arial" w:cs="Arial"/>
          <w:i/>
        </w:rPr>
        <w:t xml:space="preserve">La biblioteca universitaria: </w:t>
      </w:r>
      <w:r w:rsidR="00EC22D7" w:rsidRPr="00AD3A23">
        <w:rPr>
          <w:rFonts w:ascii="Arial" w:hAnsi="Arial" w:cs="Arial"/>
          <w:i/>
        </w:rPr>
        <w:t>Análisis</w:t>
      </w:r>
      <w:r w:rsidR="001A4B29" w:rsidRPr="00AD3A23">
        <w:rPr>
          <w:rFonts w:ascii="Arial" w:hAnsi="Arial" w:cs="Arial"/>
          <w:i/>
        </w:rPr>
        <w:t xml:space="preserve"> en su entorno hibrido</w:t>
      </w:r>
      <w:r w:rsidR="001E198F">
        <w:rPr>
          <w:rFonts w:ascii="Arial" w:hAnsi="Arial" w:cs="Arial"/>
          <w:i/>
        </w:rPr>
        <w:t xml:space="preserve"> </w:t>
      </w:r>
      <w:r w:rsidR="001E198F">
        <w:rPr>
          <w:rFonts w:ascii="Arial" w:hAnsi="Arial" w:cs="Arial"/>
        </w:rPr>
        <w:t>(pp. 475 – 477)</w:t>
      </w:r>
      <w:r w:rsidR="001A4B29">
        <w:rPr>
          <w:rFonts w:ascii="Arial" w:hAnsi="Arial" w:cs="Arial"/>
        </w:rPr>
        <w:t xml:space="preserve">. Madrid: </w:t>
      </w:r>
      <w:r w:rsidR="00EC22D7">
        <w:rPr>
          <w:rFonts w:ascii="Arial" w:hAnsi="Arial" w:cs="Arial"/>
        </w:rPr>
        <w:t>Síntesis</w:t>
      </w:r>
      <w:r w:rsidR="001E198F">
        <w:rPr>
          <w:rFonts w:ascii="Arial" w:hAnsi="Arial" w:cs="Arial"/>
        </w:rPr>
        <w:t>.</w:t>
      </w:r>
    </w:p>
    <w:p w14:paraId="00BA208E" w14:textId="77777777" w:rsidR="003834EF" w:rsidRPr="007E763B" w:rsidRDefault="003834EF" w:rsidP="003B5E04">
      <w:pPr>
        <w:jc w:val="both"/>
        <w:rPr>
          <w:rFonts w:ascii="Arial" w:hAnsi="Arial" w:cs="Arial"/>
        </w:rPr>
      </w:pPr>
    </w:p>
    <w:p w14:paraId="7F7F9B5C" w14:textId="77777777" w:rsidR="003834EF" w:rsidRPr="007E763B" w:rsidRDefault="003834EF" w:rsidP="003B5E04">
      <w:pPr>
        <w:jc w:val="both"/>
        <w:rPr>
          <w:rStyle w:val="Hipervnculo"/>
          <w:rFonts w:ascii="Arial" w:hAnsi="Arial" w:cs="Arial"/>
        </w:rPr>
      </w:pPr>
      <w:r w:rsidRPr="007E763B">
        <w:rPr>
          <w:rFonts w:ascii="Arial" w:hAnsi="Arial" w:cs="Arial"/>
        </w:rPr>
        <w:t xml:space="preserve">Ministerio de justicia (martes 10 agosto 2010). Decreto-Ley No. 271, De las bibliotecas de la República de Cuba, número 30, 10-8. &lt;Gaceta oficial de la </w:t>
      </w:r>
      <w:proofErr w:type="spellStart"/>
      <w:r w:rsidRPr="007E763B">
        <w:rPr>
          <w:rFonts w:ascii="Arial" w:hAnsi="Arial" w:cs="Arial"/>
        </w:rPr>
        <w:t>Republica</w:t>
      </w:r>
      <w:proofErr w:type="spellEnd"/>
      <w:r w:rsidRPr="007E763B">
        <w:rPr>
          <w:rFonts w:ascii="Arial" w:hAnsi="Arial" w:cs="Arial"/>
        </w:rPr>
        <w:t xml:space="preserve"> de Cuba&gt; / Recuperado de </w:t>
      </w:r>
      <w:hyperlink r:id="rId65" w:history="1">
        <w:r w:rsidRPr="007E763B">
          <w:rPr>
            <w:rStyle w:val="Hipervnculo"/>
            <w:rFonts w:ascii="Arial" w:hAnsi="Arial" w:cs="Arial"/>
          </w:rPr>
          <w:t>http://files.sld.cu/cimeq/files/2010/11/20100810-decreto-ley-271-10-de-las-bibliotecas-de-la-republica-de-cuba.pdf</w:t>
        </w:r>
      </w:hyperlink>
    </w:p>
    <w:p w14:paraId="5D7805F7" w14:textId="77777777" w:rsidR="003834EF" w:rsidRPr="007E763B" w:rsidRDefault="003834EF" w:rsidP="003B5E04">
      <w:pPr>
        <w:jc w:val="both"/>
        <w:rPr>
          <w:rStyle w:val="Hipervnculo"/>
          <w:rFonts w:ascii="Arial" w:hAnsi="Arial" w:cs="Arial"/>
        </w:rPr>
      </w:pPr>
    </w:p>
    <w:p w14:paraId="6089CF89" w14:textId="77777777" w:rsidR="003834EF" w:rsidRPr="007E763B" w:rsidRDefault="003834EF" w:rsidP="003B5E04">
      <w:pPr>
        <w:jc w:val="both"/>
        <w:rPr>
          <w:rFonts w:ascii="Arial" w:hAnsi="Arial" w:cs="Arial"/>
        </w:rPr>
      </w:pPr>
      <w:r w:rsidRPr="007E763B">
        <w:rPr>
          <w:rFonts w:ascii="Arial" w:hAnsi="Arial" w:cs="Arial"/>
        </w:rPr>
        <w:t xml:space="preserve">Organización de las Naciones Unidas para la Educación, la Ciencia y la Cultura. (2008). </w:t>
      </w:r>
      <w:r w:rsidRPr="007E763B">
        <w:rPr>
          <w:rFonts w:ascii="Arial" w:hAnsi="Arial" w:cs="Arial"/>
          <w:i/>
        </w:rPr>
        <w:t>El desafío mundial de la alfabetización: Perfil de alfabetización de jóvenes y adultos a mitad del decenio de las Naciones Unidas de la alfabetización 2003-2012.</w:t>
      </w:r>
      <w:r w:rsidRPr="007E763B">
        <w:rPr>
          <w:rFonts w:ascii="Arial" w:hAnsi="Arial" w:cs="Arial"/>
        </w:rPr>
        <w:t xml:space="preserve"> Paris: Sector de educación de la UNESCO, División de coordinación de las prioridades de las Naciones Unidas en Educación.     </w:t>
      </w:r>
    </w:p>
    <w:p w14:paraId="21EBAFCF" w14:textId="77777777" w:rsidR="003834EF" w:rsidRPr="007E763B" w:rsidRDefault="00ED1310" w:rsidP="003B5E04">
      <w:pPr>
        <w:jc w:val="both"/>
        <w:rPr>
          <w:rStyle w:val="Hipervnculo"/>
          <w:rFonts w:ascii="Arial" w:hAnsi="Arial" w:cs="Arial"/>
        </w:rPr>
      </w:pPr>
      <w:hyperlink r:id="rId66" w:history="1">
        <w:r w:rsidR="003834EF" w:rsidRPr="007E763B">
          <w:rPr>
            <w:rStyle w:val="Hipervnculo"/>
            <w:rFonts w:ascii="Arial" w:hAnsi="Arial" w:cs="Arial"/>
          </w:rPr>
          <w:t>http://unesdoc.unesco.org/images/0016/001631/163170s.pdf</w:t>
        </w:r>
      </w:hyperlink>
    </w:p>
    <w:p w14:paraId="69C46765" w14:textId="77777777" w:rsidR="003834EF" w:rsidRPr="007E763B" w:rsidRDefault="003834EF" w:rsidP="003B5E04">
      <w:pPr>
        <w:jc w:val="both"/>
        <w:rPr>
          <w:rStyle w:val="Hipervnculo"/>
          <w:rFonts w:ascii="Arial" w:hAnsi="Arial" w:cs="Arial"/>
        </w:rPr>
      </w:pPr>
    </w:p>
    <w:p w14:paraId="2EBF8DAC" w14:textId="77777777" w:rsidR="003834EF" w:rsidRPr="007E763B" w:rsidRDefault="003834EF" w:rsidP="003B5E04">
      <w:pPr>
        <w:jc w:val="both"/>
        <w:rPr>
          <w:rFonts w:ascii="Arial" w:hAnsi="Arial" w:cs="Arial"/>
        </w:rPr>
      </w:pPr>
      <w:r w:rsidRPr="007E763B">
        <w:rPr>
          <w:rFonts w:ascii="Arial" w:hAnsi="Arial" w:cs="Arial"/>
        </w:rPr>
        <w:lastRenderedPageBreak/>
        <w:t xml:space="preserve">Organización de las Naciones Unidas para la Educación la Ciencia y la Cultura (10 </w:t>
      </w:r>
      <w:proofErr w:type="gramStart"/>
      <w:r w:rsidRPr="007E763B">
        <w:rPr>
          <w:rFonts w:ascii="Arial" w:hAnsi="Arial" w:cs="Arial"/>
        </w:rPr>
        <w:t>Octubre</w:t>
      </w:r>
      <w:proofErr w:type="gramEnd"/>
      <w:r w:rsidRPr="007E763B">
        <w:rPr>
          <w:rFonts w:ascii="Arial" w:hAnsi="Arial" w:cs="Arial"/>
        </w:rPr>
        <w:t xml:space="preserve"> 2017). </w:t>
      </w:r>
      <w:r w:rsidRPr="007E763B">
        <w:rPr>
          <w:rFonts w:ascii="Arial" w:hAnsi="Arial" w:cs="Arial"/>
          <w:i/>
        </w:rPr>
        <w:t xml:space="preserve">Alfabetización informacional. </w:t>
      </w:r>
      <w:r w:rsidRPr="007E763B">
        <w:rPr>
          <w:rFonts w:ascii="Arial" w:hAnsi="Arial" w:cs="Arial"/>
        </w:rPr>
        <w:t xml:space="preserve">Recuperado de   </w:t>
      </w:r>
    </w:p>
    <w:p w14:paraId="05AABC41" w14:textId="77777777" w:rsidR="003834EF" w:rsidRPr="007E763B" w:rsidRDefault="00ED1310" w:rsidP="003B5E04">
      <w:pPr>
        <w:jc w:val="both"/>
        <w:rPr>
          <w:rStyle w:val="Hipervnculo"/>
          <w:rFonts w:ascii="Arial" w:hAnsi="Arial" w:cs="Arial"/>
        </w:rPr>
      </w:pPr>
      <w:hyperlink r:id="rId67" w:history="1">
        <w:r w:rsidR="003834EF" w:rsidRPr="007E763B">
          <w:rPr>
            <w:rStyle w:val="Hipervnculo"/>
            <w:rFonts w:ascii="Arial" w:hAnsi="Arial" w:cs="Arial"/>
          </w:rPr>
          <w:t>http://www.unesco.org/new/es/communication-and-information/intergovernmental-programmes/information-for-all-programme-ifap/priorities/information-literacy/</w:t>
        </w:r>
      </w:hyperlink>
    </w:p>
    <w:p w14:paraId="0204C902" w14:textId="77777777" w:rsidR="003834EF" w:rsidRPr="007E763B" w:rsidRDefault="003834EF" w:rsidP="003B5E04">
      <w:pPr>
        <w:jc w:val="both"/>
        <w:rPr>
          <w:rStyle w:val="Hipervnculo"/>
          <w:rFonts w:ascii="Arial" w:hAnsi="Arial" w:cs="Arial"/>
        </w:rPr>
      </w:pPr>
    </w:p>
    <w:p w14:paraId="700BC38C" w14:textId="03A0F3E2" w:rsidR="003834EF" w:rsidRPr="007E763B" w:rsidRDefault="003834EF" w:rsidP="003B5E04">
      <w:pPr>
        <w:jc w:val="both"/>
        <w:rPr>
          <w:rFonts w:ascii="Arial" w:hAnsi="Arial" w:cs="Arial"/>
        </w:rPr>
      </w:pPr>
      <w:r w:rsidRPr="007E763B">
        <w:rPr>
          <w:rFonts w:ascii="Arial" w:hAnsi="Arial" w:cs="Arial"/>
        </w:rPr>
        <w:t>Organización de las Naciones Unidas para la Educación, la Ciencia y la Cultura. (</w:t>
      </w:r>
      <w:proofErr w:type="gramStart"/>
      <w:r w:rsidRPr="007E763B">
        <w:rPr>
          <w:rFonts w:ascii="Arial" w:hAnsi="Arial" w:cs="Arial"/>
        </w:rPr>
        <w:t>Noviembre</w:t>
      </w:r>
      <w:proofErr w:type="gramEnd"/>
      <w:r w:rsidRPr="007E763B">
        <w:rPr>
          <w:rFonts w:ascii="Arial" w:hAnsi="Arial" w:cs="Arial"/>
        </w:rPr>
        <w:t xml:space="preserve"> del 2005). </w:t>
      </w:r>
      <w:r w:rsidRPr="007E763B">
        <w:rPr>
          <w:rFonts w:ascii="Arial" w:hAnsi="Arial" w:cs="Arial"/>
          <w:i/>
        </w:rPr>
        <w:t xml:space="preserve">Declaración de </w:t>
      </w:r>
      <w:proofErr w:type="spellStart"/>
      <w:r w:rsidRPr="007E763B">
        <w:rPr>
          <w:rFonts w:ascii="Arial" w:hAnsi="Arial" w:cs="Arial"/>
          <w:i/>
        </w:rPr>
        <w:t>Alejandria</w:t>
      </w:r>
      <w:proofErr w:type="spellEnd"/>
      <w:r w:rsidRPr="007E763B">
        <w:rPr>
          <w:rFonts w:ascii="Arial" w:hAnsi="Arial" w:cs="Arial"/>
          <w:i/>
        </w:rPr>
        <w:t xml:space="preserve">: Faros de la sociedad de la información: Proclamación de </w:t>
      </w:r>
      <w:proofErr w:type="spellStart"/>
      <w:r w:rsidRPr="007E763B">
        <w:rPr>
          <w:rFonts w:ascii="Arial" w:hAnsi="Arial" w:cs="Arial"/>
          <w:i/>
        </w:rPr>
        <w:t>Alejandria</w:t>
      </w:r>
      <w:proofErr w:type="spellEnd"/>
      <w:r w:rsidRPr="007E763B">
        <w:rPr>
          <w:rFonts w:ascii="Arial" w:hAnsi="Arial" w:cs="Arial"/>
          <w:i/>
        </w:rPr>
        <w:t xml:space="preserve"> acerca de la alfabetización informacional y el </w:t>
      </w:r>
      <w:proofErr w:type="spellStart"/>
      <w:r w:rsidRPr="007E763B">
        <w:rPr>
          <w:rFonts w:ascii="Arial" w:hAnsi="Arial" w:cs="Arial"/>
          <w:i/>
        </w:rPr>
        <w:t>parendizaje</w:t>
      </w:r>
      <w:proofErr w:type="spellEnd"/>
      <w:r w:rsidRPr="007E763B">
        <w:rPr>
          <w:rFonts w:ascii="Arial" w:hAnsi="Arial" w:cs="Arial"/>
          <w:i/>
        </w:rPr>
        <w:t xml:space="preserve"> de por vida. </w:t>
      </w:r>
      <w:r w:rsidRPr="007E763B">
        <w:rPr>
          <w:rFonts w:ascii="Arial" w:hAnsi="Arial" w:cs="Arial"/>
        </w:rPr>
        <w:t xml:space="preserve">Trabajo presentado en Coloquio de alto nivel sobre la alfabetización informacional y el aprendizaje de por vida de la UNESCO, biblioteca de </w:t>
      </w:r>
      <w:proofErr w:type="spellStart"/>
      <w:r w:rsidRPr="007E763B">
        <w:rPr>
          <w:rFonts w:ascii="Arial" w:hAnsi="Arial" w:cs="Arial"/>
        </w:rPr>
        <w:t>Alejandria</w:t>
      </w:r>
      <w:proofErr w:type="spellEnd"/>
      <w:r w:rsidRPr="007E763B">
        <w:rPr>
          <w:rFonts w:ascii="Arial" w:hAnsi="Arial" w:cs="Arial"/>
        </w:rPr>
        <w:t>.</w:t>
      </w:r>
      <w:r w:rsidR="003B5E04">
        <w:rPr>
          <w:rFonts w:ascii="Arial" w:hAnsi="Arial" w:cs="Arial"/>
        </w:rPr>
        <w:t xml:space="preserve"> Recuperado de </w:t>
      </w:r>
      <w:hyperlink r:id="rId68" w:history="1">
        <w:r w:rsidRPr="007E763B">
          <w:rPr>
            <w:rStyle w:val="Hipervnculo"/>
            <w:rFonts w:ascii="Arial" w:hAnsi="Arial" w:cs="Arial"/>
          </w:rPr>
          <w:t>https://alfactic.wikispaces.com/file/view/declaracion+de+Alejandria.pdf</w:t>
        </w:r>
      </w:hyperlink>
      <w:r w:rsidRPr="007E763B">
        <w:rPr>
          <w:rFonts w:ascii="Arial" w:hAnsi="Arial" w:cs="Arial"/>
        </w:rPr>
        <w:t xml:space="preserve">  </w:t>
      </w:r>
    </w:p>
    <w:p w14:paraId="25FECF95" w14:textId="77777777" w:rsidR="003834EF" w:rsidRPr="007E763B" w:rsidRDefault="003834EF" w:rsidP="003B5E04">
      <w:pPr>
        <w:jc w:val="both"/>
        <w:rPr>
          <w:rStyle w:val="Hipervnculo"/>
          <w:rFonts w:ascii="Arial" w:hAnsi="Arial" w:cs="Arial"/>
        </w:rPr>
      </w:pPr>
    </w:p>
    <w:p w14:paraId="3B6E5069" w14:textId="77777777" w:rsidR="003834EF" w:rsidRPr="007E763B" w:rsidRDefault="003834EF" w:rsidP="003B5E04">
      <w:pPr>
        <w:jc w:val="both"/>
        <w:rPr>
          <w:rStyle w:val="Hipervnculo"/>
          <w:rFonts w:ascii="Arial" w:hAnsi="Arial" w:cs="Arial"/>
        </w:rPr>
      </w:pPr>
      <w:proofErr w:type="spellStart"/>
      <w:r w:rsidRPr="007E763B">
        <w:rPr>
          <w:rFonts w:ascii="Arial" w:hAnsi="Arial" w:cs="Arial"/>
        </w:rPr>
        <w:t>Orera</w:t>
      </w:r>
      <w:proofErr w:type="spellEnd"/>
      <w:r w:rsidRPr="007E763B">
        <w:rPr>
          <w:rFonts w:ascii="Arial" w:hAnsi="Arial" w:cs="Arial"/>
        </w:rPr>
        <w:t xml:space="preserve"> </w:t>
      </w:r>
      <w:proofErr w:type="spellStart"/>
      <w:r w:rsidRPr="007E763B">
        <w:rPr>
          <w:rFonts w:ascii="Arial" w:hAnsi="Arial" w:cs="Arial"/>
        </w:rPr>
        <w:t>Orera</w:t>
      </w:r>
      <w:proofErr w:type="spellEnd"/>
      <w:r w:rsidRPr="007E763B">
        <w:rPr>
          <w:rFonts w:ascii="Arial" w:hAnsi="Arial" w:cs="Arial"/>
        </w:rPr>
        <w:t xml:space="preserve">, L. (2005). La biblioteca universitaria: concepto, funciones y retos futuros. En </w:t>
      </w:r>
      <w:proofErr w:type="spellStart"/>
      <w:r w:rsidRPr="007E763B">
        <w:rPr>
          <w:rFonts w:ascii="Arial" w:hAnsi="Arial" w:cs="Arial"/>
        </w:rPr>
        <w:t>Orera</w:t>
      </w:r>
      <w:proofErr w:type="spellEnd"/>
      <w:r w:rsidRPr="007E763B">
        <w:rPr>
          <w:rFonts w:ascii="Arial" w:hAnsi="Arial" w:cs="Arial"/>
        </w:rPr>
        <w:t xml:space="preserve"> </w:t>
      </w:r>
      <w:proofErr w:type="spellStart"/>
      <w:r w:rsidRPr="007E763B">
        <w:rPr>
          <w:rFonts w:ascii="Arial" w:hAnsi="Arial" w:cs="Arial"/>
        </w:rPr>
        <w:t>Orera</w:t>
      </w:r>
      <w:proofErr w:type="spellEnd"/>
      <w:r w:rsidRPr="007E763B">
        <w:rPr>
          <w:rFonts w:ascii="Arial" w:hAnsi="Arial" w:cs="Arial"/>
        </w:rPr>
        <w:t xml:space="preserve">, L. (Editora). (2005). </w:t>
      </w:r>
      <w:r w:rsidRPr="007E763B">
        <w:rPr>
          <w:rFonts w:ascii="Arial" w:hAnsi="Arial" w:cs="Arial"/>
          <w:i/>
        </w:rPr>
        <w:t xml:space="preserve">La biblioteca universitaria. </w:t>
      </w:r>
      <w:r w:rsidRPr="007E763B">
        <w:rPr>
          <w:rFonts w:ascii="Arial" w:hAnsi="Arial" w:cs="Arial"/>
        </w:rPr>
        <w:t>Madrid: Síntesis.</w:t>
      </w:r>
    </w:p>
    <w:p w14:paraId="120F985A" w14:textId="77777777" w:rsidR="003834EF" w:rsidRPr="007E763B" w:rsidRDefault="003834EF" w:rsidP="003B5E04">
      <w:pPr>
        <w:jc w:val="both"/>
        <w:rPr>
          <w:rFonts w:ascii="Arial" w:hAnsi="Arial" w:cs="Arial"/>
        </w:rPr>
      </w:pPr>
    </w:p>
    <w:p w14:paraId="7B545DC1" w14:textId="77777777" w:rsidR="003834EF" w:rsidRPr="007E763B" w:rsidRDefault="003834EF" w:rsidP="003B5E04">
      <w:pPr>
        <w:jc w:val="both"/>
        <w:rPr>
          <w:rFonts w:ascii="Arial" w:hAnsi="Arial" w:cs="Arial"/>
        </w:rPr>
      </w:pPr>
      <w:proofErr w:type="spellStart"/>
      <w:r w:rsidRPr="007E763B">
        <w:rPr>
          <w:rFonts w:ascii="Arial" w:hAnsi="Arial" w:cs="Arial"/>
        </w:rPr>
        <w:t>Pacios</w:t>
      </w:r>
      <w:proofErr w:type="spellEnd"/>
      <w:r w:rsidRPr="007E763B">
        <w:rPr>
          <w:rFonts w:ascii="Arial" w:hAnsi="Arial" w:cs="Arial"/>
        </w:rPr>
        <w:t xml:space="preserve"> Lozano, A., </w:t>
      </w:r>
      <w:proofErr w:type="spellStart"/>
      <w:r w:rsidRPr="007E763B">
        <w:rPr>
          <w:rFonts w:ascii="Arial" w:hAnsi="Arial" w:cs="Arial"/>
        </w:rPr>
        <w:t>coord</w:t>
      </w:r>
      <w:proofErr w:type="spellEnd"/>
      <w:r w:rsidRPr="007E763B">
        <w:rPr>
          <w:rFonts w:ascii="Arial" w:hAnsi="Arial" w:cs="Arial"/>
        </w:rPr>
        <w:t xml:space="preserve">; autores, </w:t>
      </w:r>
      <w:proofErr w:type="spellStart"/>
      <w:r w:rsidRPr="007E763B">
        <w:rPr>
          <w:rFonts w:ascii="Arial" w:hAnsi="Arial" w:cs="Arial"/>
        </w:rPr>
        <w:t>Aportela</w:t>
      </w:r>
      <w:proofErr w:type="spellEnd"/>
      <w:r w:rsidRPr="007E763B">
        <w:rPr>
          <w:rFonts w:ascii="Arial" w:hAnsi="Arial" w:cs="Arial"/>
        </w:rPr>
        <w:t xml:space="preserve"> Rodríguez, I. Bueno de la Fuente, G., García Zorita J., </w:t>
      </w:r>
      <w:proofErr w:type="spellStart"/>
      <w:r w:rsidRPr="007E763B">
        <w:rPr>
          <w:rFonts w:ascii="Arial" w:hAnsi="Arial" w:cs="Arial"/>
        </w:rPr>
        <w:t>Lascurain</w:t>
      </w:r>
      <w:proofErr w:type="spellEnd"/>
      <w:r w:rsidRPr="007E763B">
        <w:rPr>
          <w:rFonts w:ascii="Arial" w:hAnsi="Arial" w:cs="Arial"/>
        </w:rPr>
        <w:t xml:space="preserve"> Sánchez, M., Ortiz Repiso Jiménez, V., </w:t>
      </w:r>
      <w:proofErr w:type="spellStart"/>
      <w:r w:rsidRPr="007E763B">
        <w:rPr>
          <w:rFonts w:ascii="Arial" w:hAnsi="Arial" w:cs="Arial"/>
        </w:rPr>
        <w:t>Vianello</w:t>
      </w:r>
      <w:proofErr w:type="spellEnd"/>
      <w:r w:rsidRPr="007E763B">
        <w:rPr>
          <w:rFonts w:ascii="Arial" w:hAnsi="Arial" w:cs="Arial"/>
        </w:rPr>
        <w:t xml:space="preserve"> </w:t>
      </w:r>
      <w:proofErr w:type="spellStart"/>
      <w:r w:rsidRPr="007E763B">
        <w:rPr>
          <w:rFonts w:ascii="Arial" w:hAnsi="Arial" w:cs="Arial"/>
        </w:rPr>
        <w:t>Osti</w:t>
      </w:r>
      <w:proofErr w:type="spellEnd"/>
      <w:r w:rsidRPr="007E763B">
        <w:rPr>
          <w:rFonts w:ascii="Arial" w:hAnsi="Arial" w:cs="Arial"/>
        </w:rPr>
        <w:t xml:space="preserve">, M. (2013) </w:t>
      </w:r>
      <w:r w:rsidRPr="007E763B">
        <w:rPr>
          <w:rFonts w:ascii="Arial" w:hAnsi="Arial" w:cs="Arial"/>
          <w:i/>
        </w:rPr>
        <w:t>Técnicas de Búsqueda y uso de la información / Departamento de bibliotecología y documentación, servicio de biblioteca</w:t>
      </w:r>
      <w:r w:rsidRPr="007E763B">
        <w:rPr>
          <w:rFonts w:ascii="Arial" w:hAnsi="Arial" w:cs="Arial"/>
        </w:rPr>
        <w:t xml:space="preserve">, Universidad Carlos III de Madrid, Madrid, Editorial Universitaria Ramón Areces, p. 462. </w:t>
      </w:r>
    </w:p>
    <w:p w14:paraId="6E9DA3A1" w14:textId="77777777" w:rsidR="003834EF" w:rsidRPr="007E763B" w:rsidRDefault="003834EF" w:rsidP="003B5E04">
      <w:pPr>
        <w:jc w:val="both"/>
        <w:rPr>
          <w:rFonts w:ascii="Arial" w:hAnsi="Arial" w:cs="Arial"/>
        </w:rPr>
      </w:pPr>
    </w:p>
    <w:p w14:paraId="309B54B2" w14:textId="77777777" w:rsidR="003834EF" w:rsidRPr="007E763B" w:rsidRDefault="003834EF" w:rsidP="003B5E04">
      <w:pPr>
        <w:jc w:val="both"/>
        <w:rPr>
          <w:rFonts w:ascii="Arial" w:hAnsi="Arial" w:cs="Arial"/>
        </w:rPr>
      </w:pPr>
      <w:r w:rsidRPr="007E763B">
        <w:rPr>
          <w:rFonts w:ascii="Arial" w:hAnsi="Arial" w:cs="Arial"/>
        </w:rPr>
        <w:t xml:space="preserve">Peña, R. (2013) </w:t>
      </w:r>
      <w:r w:rsidRPr="007E763B">
        <w:rPr>
          <w:rFonts w:ascii="Arial" w:hAnsi="Arial" w:cs="Arial"/>
          <w:i/>
        </w:rPr>
        <w:t>Uso de las TIC en la vida cotidiana</w:t>
      </w:r>
      <w:r w:rsidRPr="007E763B">
        <w:rPr>
          <w:rFonts w:ascii="Arial" w:hAnsi="Arial" w:cs="Arial"/>
        </w:rPr>
        <w:t xml:space="preserve">. México: </w:t>
      </w:r>
      <w:proofErr w:type="spellStart"/>
      <w:r w:rsidRPr="007E763B">
        <w:rPr>
          <w:rFonts w:ascii="Arial" w:hAnsi="Arial" w:cs="Arial"/>
        </w:rPr>
        <w:t>Alfaomega</w:t>
      </w:r>
      <w:proofErr w:type="spellEnd"/>
      <w:r w:rsidRPr="007E763B">
        <w:rPr>
          <w:rFonts w:ascii="Arial" w:hAnsi="Arial" w:cs="Arial"/>
        </w:rPr>
        <w:t xml:space="preserve"> Grupo Editor. </w:t>
      </w:r>
    </w:p>
    <w:p w14:paraId="520CF838" w14:textId="77777777" w:rsidR="003834EF" w:rsidRPr="007E763B" w:rsidRDefault="003834EF" w:rsidP="003B5E04">
      <w:pPr>
        <w:jc w:val="both"/>
        <w:rPr>
          <w:rFonts w:ascii="Arial" w:hAnsi="Arial" w:cs="Arial"/>
        </w:rPr>
      </w:pPr>
    </w:p>
    <w:p w14:paraId="569B6817" w14:textId="4D6D8F18" w:rsidR="003834EF" w:rsidRPr="007E763B" w:rsidRDefault="003834EF" w:rsidP="003B5E04">
      <w:pPr>
        <w:jc w:val="both"/>
        <w:rPr>
          <w:rFonts w:ascii="Arial" w:hAnsi="Arial" w:cs="Arial"/>
        </w:rPr>
      </w:pPr>
      <w:r w:rsidRPr="007E763B">
        <w:rPr>
          <w:rFonts w:ascii="Arial" w:hAnsi="Arial" w:cs="Arial"/>
        </w:rPr>
        <w:t xml:space="preserve">Pinto Molina, M. y Fernández Valdez, M. (2010). Alfabetización informacional, innovación y evaluación como funciones de la biblioteca universitaria del siglo XXI: Visión desde un enfoque cualitativo. </w:t>
      </w:r>
      <w:r w:rsidRPr="007E763B">
        <w:rPr>
          <w:rFonts w:ascii="Arial" w:hAnsi="Arial" w:cs="Arial"/>
          <w:i/>
        </w:rPr>
        <w:t>IBERSID</w:t>
      </w:r>
      <w:r w:rsidRPr="007E763B">
        <w:rPr>
          <w:rFonts w:ascii="Arial" w:hAnsi="Arial" w:cs="Arial"/>
        </w:rPr>
        <w:t xml:space="preserve">, pp. 81-91. Recuperado de </w:t>
      </w:r>
      <w:hyperlink r:id="rId69" w:history="1">
        <w:r w:rsidR="00AF4BB7" w:rsidRPr="007E763B">
          <w:rPr>
            <w:rStyle w:val="Hipervnculo"/>
            <w:rFonts w:ascii="Arial" w:hAnsi="Arial" w:cs="Arial"/>
          </w:rPr>
          <w:t>https://goo.gl/QnwsAM</w:t>
        </w:r>
      </w:hyperlink>
    </w:p>
    <w:p w14:paraId="22F51BD7" w14:textId="77777777" w:rsidR="003834EF" w:rsidRPr="007E763B" w:rsidRDefault="003834EF" w:rsidP="003B5E04">
      <w:pPr>
        <w:jc w:val="both"/>
        <w:rPr>
          <w:rFonts w:ascii="Arial" w:hAnsi="Arial" w:cs="Arial"/>
        </w:rPr>
      </w:pPr>
      <w:r w:rsidRPr="007E763B">
        <w:rPr>
          <w:rFonts w:ascii="Arial" w:hAnsi="Arial" w:cs="Arial"/>
        </w:rPr>
        <w:t xml:space="preserve"> </w:t>
      </w:r>
    </w:p>
    <w:p w14:paraId="3039C6A5" w14:textId="6780E9BF" w:rsidR="003834EF" w:rsidRPr="007E763B" w:rsidRDefault="003834EF" w:rsidP="003B5E04">
      <w:pPr>
        <w:jc w:val="both"/>
        <w:rPr>
          <w:rFonts w:ascii="Arial" w:hAnsi="Arial" w:cs="Arial"/>
        </w:rPr>
      </w:pPr>
      <w:r w:rsidRPr="007E763B">
        <w:rPr>
          <w:rFonts w:ascii="Arial" w:hAnsi="Arial" w:cs="Arial"/>
        </w:rPr>
        <w:t xml:space="preserve">Quevedo Pacheco, </w:t>
      </w:r>
      <w:proofErr w:type="spellStart"/>
      <w:r w:rsidRPr="007E763B">
        <w:rPr>
          <w:rFonts w:ascii="Arial" w:hAnsi="Arial" w:cs="Arial"/>
        </w:rPr>
        <w:t>Nelva</w:t>
      </w:r>
      <w:proofErr w:type="spellEnd"/>
      <w:r w:rsidRPr="007E763B">
        <w:rPr>
          <w:rFonts w:ascii="Arial" w:hAnsi="Arial" w:cs="Arial"/>
        </w:rPr>
        <w:t xml:space="preserve"> (marzo 2014). </w:t>
      </w:r>
      <w:r w:rsidRPr="007E763B">
        <w:rPr>
          <w:rFonts w:ascii="Arial" w:hAnsi="Arial" w:cs="Arial"/>
          <w:i/>
        </w:rPr>
        <w:t>Alfabetización informacional: Una introducción y acercamiento sobre algunos de los aspectos más importantes de la Alfabetización Informacional o competencias informativas</w:t>
      </w:r>
      <w:r w:rsidRPr="007E763B">
        <w:rPr>
          <w:rFonts w:ascii="Arial" w:hAnsi="Arial" w:cs="Arial"/>
        </w:rPr>
        <w:t>. Trabajo presentado en Encuentro Nacional de Bibliotecas Universitarias, Alfabetización Informacional: Reflexiones y Experiencias de Consorcio de Univer</w:t>
      </w:r>
      <w:r w:rsidR="00384DB8" w:rsidRPr="007E763B">
        <w:rPr>
          <w:rFonts w:ascii="Arial" w:hAnsi="Arial" w:cs="Arial"/>
        </w:rPr>
        <w:t xml:space="preserve">sidades, Lima, Perú. Recuperado </w:t>
      </w:r>
      <w:r w:rsidRPr="007E763B">
        <w:rPr>
          <w:rFonts w:ascii="Arial" w:hAnsi="Arial" w:cs="Arial"/>
        </w:rPr>
        <w:t>de</w:t>
      </w:r>
      <w:r w:rsidR="003B5E04">
        <w:rPr>
          <w:rFonts w:ascii="Arial" w:hAnsi="Arial" w:cs="Arial"/>
        </w:rPr>
        <w:t xml:space="preserve"> </w:t>
      </w:r>
      <w:hyperlink r:id="rId70" w:history="1">
        <w:r w:rsidR="00384DB8" w:rsidRPr="007E763B">
          <w:rPr>
            <w:rStyle w:val="Hipervnculo"/>
            <w:rFonts w:ascii="Arial" w:hAnsi="Arial" w:cs="Arial"/>
          </w:rPr>
          <w:t>http://eprints.rclis.org/23091/1/Libro.ALFIN_Aspectos_Esenciales.pdf</w:t>
        </w:r>
      </w:hyperlink>
    </w:p>
    <w:p w14:paraId="0EBFC1E6" w14:textId="77777777" w:rsidR="001A51E5" w:rsidRPr="007E763B" w:rsidRDefault="001A51E5" w:rsidP="003B5E04">
      <w:pPr>
        <w:jc w:val="both"/>
        <w:rPr>
          <w:rFonts w:ascii="Arial" w:hAnsi="Arial" w:cs="Arial"/>
        </w:rPr>
      </w:pPr>
    </w:p>
    <w:p w14:paraId="4A5BA542" w14:textId="77777777" w:rsidR="003834EF" w:rsidRPr="007E763B" w:rsidRDefault="003834EF" w:rsidP="003B5E04">
      <w:pPr>
        <w:jc w:val="both"/>
        <w:rPr>
          <w:rStyle w:val="Hipervnculo"/>
          <w:rFonts w:ascii="Arial" w:hAnsi="Arial" w:cs="Arial"/>
        </w:rPr>
      </w:pPr>
      <w:r w:rsidRPr="007E763B">
        <w:rPr>
          <w:rFonts w:ascii="Arial" w:hAnsi="Arial" w:cs="Arial"/>
        </w:rPr>
        <w:t xml:space="preserve">Rendón Giraldo, N., Naranjo Vélez, E. y Giraldo Arredondo, C. (jul-dic. 2005) Evolución y tendencias de la formación de usuarios en un contexto latinoamericano: Resultados de la Investigación. </w:t>
      </w:r>
      <w:r w:rsidRPr="007E763B">
        <w:rPr>
          <w:rFonts w:ascii="Arial" w:hAnsi="Arial" w:cs="Arial"/>
          <w:i/>
        </w:rPr>
        <w:t>Revista Interamericana de bibliotecología</w:t>
      </w:r>
      <w:r w:rsidRPr="007E763B">
        <w:rPr>
          <w:rFonts w:ascii="Arial" w:hAnsi="Arial" w:cs="Arial"/>
        </w:rPr>
        <w:t xml:space="preserve">. 28(2). p.45. Recuperado de </w:t>
      </w:r>
      <w:hyperlink r:id="rId71" w:history="1">
        <w:r w:rsidRPr="007E763B">
          <w:rPr>
            <w:rStyle w:val="Hipervnculo"/>
            <w:rFonts w:ascii="Arial" w:hAnsi="Arial" w:cs="Arial"/>
          </w:rPr>
          <w:t>http://eprints.rclis.org/9090/</w:t>
        </w:r>
      </w:hyperlink>
    </w:p>
    <w:p w14:paraId="38DFB928" w14:textId="77777777" w:rsidR="003834EF" w:rsidRPr="007E763B" w:rsidRDefault="003834EF" w:rsidP="003B5E04">
      <w:pPr>
        <w:jc w:val="both"/>
        <w:rPr>
          <w:rStyle w:val="Hipervnculo"/>
          <w:rFonts w:ascii="Arial" w:hAnsi="Arial" w:cs="Arial"/>
        </w:rPr>
      </w:pPr>
    </w:p>
    <w:p w14:paraId="79CF07BF" w14:textId="77777777" w:rsidR="003834EF" w:rsidRPr="007E763B" w:rsidRDefault="003834EF" w:rsidP="003B5E04">
      <w:pPr>
        <w:widowControl w:val="0"/>
        <w:autoSpaceDE w:val="0"/>
        <w:autoSpaceDN w:val="0"/>
        <w:adjustRightInd w:val="0"/>
        <w:jc w:val="both"/>
        <w:rPr>
          <w:rFonts w:ascii="Arial" w:hAnsi="Arial" w:cs="Arial"/>
        </w:rPr>
      </w:pPr>
      <w:r w:rsidRPr="007E763B">
        <w:rPr>
          <w:rFonts w:ascii="Arial" w:hAnsi="Arial" w:cs="Arial"/>
        </w:rPr>
        <w:t>Ruiz-</w:t>
      </w:r>
      <w:proofErr w:type="spellStart"/>
      <w:r w:rsidRPr="007E763B">
        <w:rPr>
          <w:rFonts w:ascii="Arial" w:hAnsi="Arial" w:cs="Arial"/>
        </w:rPr>
        <w:t>Larraguivel</w:t>
      </w:r>
      <w:proofErr w:type="spellEnd"/>
      <w:r w:rsidRPr="007E763B">
        <w:rPr>
          <w:rFonts w:ascii="Arial" w:hAnsi="Arial" w:cs="Arial"/>
        </w:rPr>
        <w:t xml:space="preserve">, E. (2011). Revista Iberoamericana de educación superior, </w:t>
      </w:r>
      <w:r w:rsidRPr="007E763B">
        <w:rPr>
          <w:rFonts w:ascii="Arial" w:hAnsi="Arial" w:cs="Arial"/>
          <w:i/>
        </w:rPr>
        <w:t xml:space="preserve">La educación superior tecnológica en México, </w:t>
      </w:r>
      <w:r w:rsidRPr="007E763B">
        <w:rPr>
          <w:rFonts w:ascii="Arial" w:hAnsi="Arial" w:cs="Arial"/>
        </w:rPr>
        <w:t xml:space="preserve">2(3), pp. 35-52. Recuperado de  </w:t>
      </w:r>
      <w:hyperlink r:id="rId72" w:history="1">
        <w:r w:rsidRPr="007E763B">
          <w:rPr>
            <w:rStyle w:val="Hipervnculo"/>
            <w:rFonts w:ascii="Arial" w:hAnsi="Arial" w:cs="Arial"/>
          </w:rPr>
          <w:t>http://www.redalyc.org/pdf/2991/299124244002.pdf</w:t>
        </w:r>
      </w:hyperlink>
    </w:p>
    <w:p w14:paraId="166930E3" w14:textId="77777777" w:rsidR="003834EF" w:rsidRPr="007E763B" w:rsidRDefault="003834EF" w:rsidP="003B5E04">
      <w:pPr>
        <w:jc w:val="both"/>
        <w:rPr>
          <w:rFonts w:ascii="Arial" w:hAnsi="Arial" w:cs="Arial"/>
        </w:rPr>
      </w:pPr>
    </w:p>
    <w:p w14:paraId="5C8529BD" w14:textId="77777777" w:rsidR="003834EF" w:rsidRPr="007E763B" w:rsidRDefault="003834EF" w:rsidP="003B5E04">
      <w:pPr>
        <w:jc w:val="both"/>
        <w:rPr>
          <w:rFonts w:ascii="Arial" w:eastAsia="Roboto" w:hAnsi="Arial" w:cs="Arial"/>
          <w:color w:val="1155CC"/>
          <w:u w:val="single"/>
        </w:rPr>
      </w:pPr>
      <w:r w:rsidRPr="007E763B">
        <w:rPr>
          <w:rFonts w:ascii="Arial" w:hAnsi="Arial" w:cs="Arial"/>
        </w:rPr>
        <w:t xml:space="preserve">Sandoval Álvarez, J. (2006) </w:t>
      </w:r>
      <w:r w:rsidRPr="007E763B">
        <w:rPr>
          <w:rFonts w:ascii="Arial" w:hAnsi="Arial" w:cs="Arial"/>
          <w:i/>
        </w:rPr>
        <w:t>Historia del libro y las bibliotecas: una perspectiva social</w:t>
      </w:r>
      <w:r w:rsidRPr="007E763B">
        <w:rPr>
          <w:rFonts w:ascii="Arial" w:hAnsi="Arial" w:cs="Arial"/>
        </w:rPr>
        <w:t xml:space="preserve">. México: Facultad de filosofía y letras, Universidad Nacional Autónoma de México, pp. 13-44. Recuperado de </w:t>
      </w:r>
      <w:hyperlink r:id="rId73">
        <w:r w:rsidRPr="007E763B">
          <w:rPr>
            <w:rFonts w:ascii="Arial" w:eastAsia="Roboto" w:hAnsi="Arial" w:cs="Arial"/>
            <w:color w:val="1155CC"/>
            <w:u w:val="single"/>
          </w:rPr>
          <w:t>https://goo.gl/7iKvx9</w:t>
        </w:r>
      </w:hyperlink>
    </w:p>
    <w:p w14:paraId="7B9F171E" w14:textId="77777777" w:rsidR="003834EF" w:rsidRPr="007E763B" w:rsidRDefault="003834EF" w:rsidP="003B5E04">
      <w:pPr>
        <w:jc w:val="both"/>
        <w:rPr>
          <w:rFonts w:ascii="Arial" w:eastAsia="Roboto" w:hAnsi="Arial" w:cs="Arial"/>
          <w:color w:val="1155CC"/>
          <w:u w:val="single"/>
        </w:rPr>
      </w:pPr>
    </w:p>
    <w:p w14:paraId="2146C379" w14:textId="5A1DD9C2" w:rsidR="003834EF" w:rsidRPr="007E763B" w:rsidRDefault="003B5E04" w:rsidP="003B5E04">
      <w:pPr>
        <w:widowControl w:val="0"/>
        <w:autoSpaceDE w:val="0"/>
        <w:autoSpaceDN w:val="0"/>
        <w:adjustRightInd w:val="0"/>
        <w:jc w:val="both"/>
        <w:rPr>
          <w:rFonts w:ascii="Arial" w:hAnsi="Arial" w:cs="Arial"/>
        </w:rPr>
      </w:pPr>
      <w:r>
        <w:rPr>
          <w:rFonts w:ascii="Arial" w:hAnsi="Arial" w:cs="Arial"/>
        </w:rPr>
        <w:t>Secretarí</w:t>
      </w:r>
      <w:r w:rsidR="003834EF" w:rsidRPr="007E763B">
        <w:rPr>
          <w:rFonts w:ascii="Arial" w:hAnsi="Arial" w:cs="Arial"/>
        </w:rPr>
        <w:t xml:space="preserve">a de educación pública. (viernes 3 de diciembre de 2013). </w:t>
      </w:r>
      <w:r w:rsidR="003834EF" w:rsidRPr="007E763B">
        <w:rPr>
          <w:rFonts w:ascii="Arial" w:hAnsi="Arial" w:cs="Arial"/>
          <w:i/>
        </w:rPr>
        <w:t xml:space="preserve">Programa sectorial de educación 2013-2018. </w:t>
      </w:r>
      <w:r w:rsidR="003834EF" w:rsidRPr="007E763B">
        <w:rPr>
          <w:rFonts w:ascii="Arial" w:hAnsi="Arial" w:cs="Arial"/>
        </w:rPr>
        <w:t xml:space="preserve">Recuperado de </w:t>
      </w:r>
      <w:hyperlink r:id="rId74" w:history="1">
        <w:r w:rsidR="003834EF" w:rsidRPr="007E763B">
          <w:rPr>
            <w:rStyle w:val="Hipervnculo"/>
            <w:rFonts w:ascii="Arial" w:hAnsi="Arial" w:cs="Arial"/>
          </w:rPr>
          <w:t>http://www.dof.gob.mx/nota_detalle_popup.php?codigo=5326569</w:t>
        </w:r>
      </w:hyperlink>
    </w:p>
    <w:p w14:paraId="32C5D040" w14:textId="77777777" w:rsidR="003834EF" w:rsidRPr="007E763B" w:rsidRDefault="003834EF" w:rsidP="003B5E04">
      <w:pPr>
        <w:jc w:val="both"/>
        <w:rPr>
          <w:rFonts w:ascii="Arial" w:hAnsi="Arial" w:cs="Arial"/>
        </w:rPr>
      </w:pPr>
    </w:p>
    <w:p w14:paraId="69D2F22D" w14:textId="77777777" w:rsidR="003834EF" w:rsidRPr="007E763B" w:rsidRDefault="003834EF" w:rsidP="003B5E04">
      <w:pPr>
        <w:jc w:val="both"/>
        <w:rPr>
          <w:rFonts w:ascii="Arial" w:hAnsi="Arial" w:cs="Arial"/>
        </w:rPr>
      </w:pPr>
      <w:r w:rsidRPr="007E763B">
        <w:rPr>
          <w:rFonts w:ascii="Arial" w:hAnsi="Arial" w:cs="Arial"/>
        </w:rPr>
        <w:t xml:space="preserve">Solís </w:t>
      </w:r>
      <w:proofErr w:type="spellStart"/>
      <w:r w:rsidRPr="007E763B">
        <w:rPr>
          <w:rFonts w:ascii="Arial" w:hAnsi="Arial" w:cs="Arial"/>
        </w:rPr>
        <w:t>Valdespino</w:t>
      </w:r>
      <w:proofErr w:type="spellEnd"/>
      <w:r w:rsidRPr="007E763B">
        <w:rPr>
          <w:rFonts w:ascii="Arial" w:hAnsi="Arial" w:cs="Arial"/>
        </w:rPr>
        <w:t xml:space="preserve">, B. (marzo, 2013). </w:t>
      </w:r>
      <w:r w:rsidRPr="007E763B">
        <w:rPr>
          <w:rFonts w:ascii="Arial" w:hAnsi="Arial" w:cs="Arial"/>
          <w:i/>
        </w:rPr>
        <w:t>Curso de habilidades informativas en el estudiante universitario</w:t>
      </w:r>
      <w:r w:rsidRPr="007E763B">
        <w:rPr>
          <w:rFonts w:ascii="Arial" w:hAnsi="Arial" w:cs="Arial"/>
        </w:rPr>
        <w:t>. Trabajo presentado en 5a. Conferencia regional sobre catalogación y 3er. Seminario sobre servicios de información de Universidad Autónoma de San Luis Potosí.  Recuperado de</w:t>
      </w:r>
      <w:hyperlink r:id="rId75">
        <w:r w:rsidRPr="007E763B">
          <w:rPr>
            <w:rFonts w:ascii="Arial" w:hAnsi="Arial" w:cs="Arial"/>
          </w:rPr>
          <w:t xml:space="preserve"> </w:t>
        </w:r>
      </w:hyperlink>
      <w:r w:rsidRPr="007E763B">
        <w:rPr>
          <w:rFonts w:ascii="Arial" w:hAnsi="Arial" w:cs="Arial"/>
        </w:rPr>
        <w:fldChar w:fldCharType="begin"/>
      </w:r>
      <w:r w:rsidRPr="007E763B">
        <w:rPr>
          <w:rFonts w:ascii="Arial" w:hAnsi="Arial" w:cs="Arial"/>
        </w:rPr>
        <w:instrText xml:space="preserve"> HYPERLINK "https://goo.gl/sxueCz </w:instrText>
      </w:r>
    </w:p>
    <w:p w14:paraId="5CA19AC3" w14:textId="77777777" w:rsidR="003834EF" w:rsidRPr="007E763B" w:rsidRDefault="003834EF" w:rsidP="003B5E04">
      <w:pPr>
        <w:jc w:val="both"/>
        <w:rPr>
          <w:rStyle w:val="Hipervnculo"/>
          <w:rFonts w:ascii="Arial" w:hAnsi="Arial" w:cs="Arial"/>
        </w:rPr>
      </w:pPr>
      <w:r w:rsidRPr="007E763B">
        <w:rPr>
          <w:rFonts w:ascii="Arial" w:hAnsi="Arial" w:cs="Arial"/>
        </w:rPr>
        <w:instrText xml:space="preserve">" </w:instrText>
      </w:r>
      <w:r w:rsidRPr="007E763B">
        <w:rPr>
          <w:rFonts w:ascii="Arial" w:hAnsi="Arial" w:cs="Arial"/>
        </w:rPr>
        <w:fldChar w:fldCharType="separate"/>
      </w:r>
      <w:r w:rsidRPr="007E763B">
        <w:rPr>
          <w:rStyle w:val="Hipervnculo"/>
          <w:rFonts w:ascii="Arial" w:hAnsi="Arial" w:cs="Arial"/>
        </w:rPr>
        <w:t xml:space="preserve">https://goo.gl/sxueCz </w:t>
      </w:r>
    </w:p>
    <w:p w14:paraId="3EBB12B1" w14:textId="77777777" w:rsidR="003834EF" w:rsidRPr="007E763B" w:rsidRDefault="003834EF" w:rsidP="003B5E04">
      <w:pPr>
        <w:jc w:val="both"/>
        <w:rPr>
          <w:rFonts w:ascii="Arial" w:hAnsi="Arial" w:cs="Arial"/>
        </w:rPr>
      </w:pPr>
      <w:r w:rsidRPr="007E763B">
        <w:rPr>
          <w:rFonts w:ascii="Arial" w:hAnsi="Arial" w:cs="Arial"/>
        </w:rPr>
        <w:fldChar w:fldCharType="end"/>
      </w:r>
    </w:p>
    <w:p w14:paraId="29C8E0B3" w14:textId="77777777" w:rsidR="003834EF" w:rsidRPr="007E763B" w:rsidRDefault="003834EF" w:rsidP="003B5E04">
      <w:pPr>
        <w:jc w:val="both"/>
        <w:rPr>
          <w:rFonts w:ascii="Arial" w:hAnsi="Arial" w:cs="Arial"/>
        </w:rPr>
      </w:pPr>
      <w:r w:rsidRPr="007E763B">
        <w:rPr>
          <w:rFonts w:ascii="Arial" w:hAnsi="Arial" w:cs="Arial"/>
        </w:rPr>
        <w:t xml:space="preserve">Talavera Ibarra, A. M. (2005) </w:t>
      </w:r>
      <w:r w:rsidRPr="007E763B">
        <w:rPr>
          <w:rFonts w:ascii="Arial" w:hAnsi="Arial" w:cs="Arial"/>
          <w:i/>
        </w:rPr>
        <w:t xml:space="preserve">Desarrollo de colecciones en bibliotecas universitarias: revisando </w:t>
      </w:r>
      <w:proofErr w:type="spellStart"/>
      <w:r w:rsidRPr="007E763B">
        <w:rPr>
          <w:rFonts w:ascii="Arial" w:hAnsi="Arial" w:cs="Arial"/>
          <w:i/>
        </w:rPr>
        <w:t>Conspectus</w:t>
      </w:r>
      <w:proofErr w:type="spellEnd"/>
      <w:r w:rsidRPr="007E763B">
        <w:rPr>
          <w:rFonts w:ascii="Arial" w:hAnsi="Arial" w:cs="Arial"/>
        </w:rPr>
        <w:t>. II Jornadas Nacionales de Bibliotecas Universitarias 26 y 27 de agosto del 2005 - Trujillo, Perú. Pontificia Universidad Católica del Perú</w:t>
      </w:r>
    </w:p>
    <w:p w14:paraId="1A61090C" w14:textId="77777777" w:rsidR="003834EF" w:rsidRPr="007E763B" w:rsidRDefault="003834EF" w:rsidP="003B5E04">
      <w:pPr>
        <w:jc w:val="both"/>
        <w:rPr>
          <w:rFonts w:ascii="Arial" w:hAnsi="Arial" w:cs="Arial"/>
        </w:rPr>
      </w:pPr>
      <w:r w:rsidRPr="007E763B">
        <w:rPr>
          <w:rFonts w:ascii="Arial" w:hAnsi="Arial" w:cs="Arial"/>
        </w:rPr>
        <w:t xml:space="preserve"> </w:t>
      </w:r>
    </w:p>
    <w:p w14:paraId="17A4D8EB" w14:textId="77777777" w:rsidR="003834EF" w:rsidRPr="007E763B" w:rsidRDefault="003834EF" w:rsidP="003B5E04">
      <w:pPr>
        <w:jc w:val="both"/>
        <w:rPr>
          <w:rFonts w:ascii="Arial" w:hAnsi="Arial" w:cs="Arial"/>
          <w:lang w:val="en-US"/>
        </w:rPr>
      </w:pPr>
      <w:r w:rsidRPr="007E763B">
        <w:rPr>
          <w:rFonts w:ascii="Arial" w:hAnsi="Arial" w:cs="Arial"/>
        </w:rPr>
        <w:t xml:space="preserve">Thompson, J. y </w:t>
      </w:r>
      <w:proofErr w:type="spellStart"/>
      <w:r w:rsidRPr="007E763B">
        <w:rPr>
          <w:rFonts w:ascii="Arial" w:hAnsi="Arial" w:cs="Arial"/>
        </w:rPr>
        <w:t>Carr</w:t>
      </w:r>
      <w:proofErr w:type="spellEnd"/>
      <w:r w:rsidRPr="007E763B">
        <w:rPr>
          <w:rFonts w:ascii="Arial" w:hAnsi="Arial" w:cs="Arial"/>
        </w:rPr>
        <w:t xml:space="preserve">, R. (1990). </w:t>
      </w:r>
      <w:r w:rsidRPr="007E763B">
        <w:rPr>
          <w:rFonts w:ascii="Arial" w:hAnsi="Arial" w:cs="Arial"/>
          <w:i/>
        </w:rPr>
        <w:t>La biblioteca universitaria: Introducción a su gestión</w:t>
      </w:r>
      <w:r w:rsidRPr="007E763B">
        <w:rPr>
          <w:rFonts w:ascii="Arial" w:hAnsi="Arial" w:cs="Arial"/>
        </w:rPr>
        <w:t xml:space="preserve">. </w:t>
      </w:r>
      <w:r w:rsidRPr="007E763B">
        <w:rPr>
          <w:rFonts w:ascii="Arial" w:hAnsi="Arial" w:cs="Arial"/>
          <w:lang w:val="en-US"/>
        </w:rPr>
        <w:t xml:space="preserve">Madrid: </w:t>
      </w:r>
      <w:proofErr w:type="spellStart"/>
      <w:r w:rsidRPr="007E763B">
        <w:rPr>
          <w:rFonts w:ascii="Arial" w:hAnsi="Arial" w:cs="Arial"/>
          <w:lang w:val="en-US"/>
        </w:rPr>
        <w:t>Ediciones</w:t>
      </w:r>
      <w:proofErr w:type="spellEnd"/>
      <w:r w:rsidRPr="007E763B">
        <w:rPr>
          <w:rFonts w:ascii="Arial" w:hAnsi="Arial" w:cs="Arial"/>
          <w:lang w:val="en-US"/>
        </w:rPr>
        <w:t xml:space="preserve"> </w:t>
      </w:r>
      <w:proofErr w:type="spellStart"/>
      <w:r w:rsidRPr="007E763B">
        <w:rPr>
          <w:rFonts w:ascii="Arial" w:hAnsi="Arial" w:cs="Arial"/>
          <w:lang w:val="en-US"/>
        </w:rPr>
        <w:t>Pirámide</w:t>
      </w:r>
      <w:proofErr w:type="spellEnd"/>
    </w:p>
    <w:p w14:paraId="2A2274C2" w14:textId="77777777" w:rsidR="003834EF" w:rsidRPr="007E763B" w:rsidRDefault="003834EF" w:rsidP="003B5E04">
      <w:pPr>
        <w:jc w:val="both"/>
        <w:rPr>
          <w:rFonts w:ascii="Arial" w:hAnsi="Arial" w:cs="Arial"/>
          <w:lang w:val="en-US"/>
        </w:rPr>
      </w:pPr>
    </w:p>
    <w:p w14:paraId="06E5F199" w14:textId="77777777" w:rsidR="003834EF" w:rsidRPr="007E763B" w:rsidRDefault="003834EF" w:rsidP="003B5E04">
      <w:pPr>
        <w:jc w:val="both"/>
        <w:rPr>
          <w:rFonts w:ascii="Arial" w:hAnsi="Arial" w:cs="Arial"/>
        </w:rPr>
      </w:pPr>
      <w:r w:rsidRPr="007E763B">
        <w:rPr>
          <w:rFonts w:ascii="Arial" w:hAnsi="Arial" w:cs="Arial"/>
          <w:lang w:val="en-US"/>
        </w:rPr>
        <w:t xml:space="preserve">United Nations Educational Scientific and Cultural Organization (UNESCO). </w:t>
      </w:r>
      <w:r w:rsidRPr="007E763B">
        <w:rPr>
          <w:rFonts w:ascii="Arial" w:hAnsi="Arial" w:cs="Arial"/>
          <w:lang w:val="es-MX"/>
        </w:rPr>
        <w:t xml:space="preserve">(2017) </w:t>
      </w:r>
      <w:r w:rsidRPr="007E763B">
        <w:rPr>
          <w:rFonts w:ascii="Arial" w:hAnsi="Arial" w:cs="Arial"/>
          <w:i/>
          <w:lang w:val="es-MX"/>
        </w:rPr>
        <w:t>Alfabetización informacional</w:t>
      </w:r>
      <w:r w:rsidRPr="007E763B">
        <w:rPr>
          <w:rFonts w:ascii="Arial" w:hAnsi="Arial" w:cs="Arial"/>
          <w:lang w:val="es-MX"/>
        </w:rPr>
        <w:t xml:space="preserve">. </w:t>
      </w:r>
      <w:r w:rsidRPr="007E763B">
        <w:rPr>
          <w:rFonts w:ascii="Arial" w:hAnsi="Arial" w:cs="Arial"/>
        </w:rPr>
        <w:t xml:space="preserve">Recuperado de  </w:t>
      </w:r>
      <w:hyperlink r:id="rId76">
        <w:r w:rsidRPr="007E763B">
          <w:rPr>
            <w:rFonts w:ascii="Arial" w:hAnsi="Arial" w:cs="Arial"/>
            <w:color w:val="1155CC"/>
            <w:u w:val="single"/>
          </w:rPr>
          <w:t>https://goo.gl/r5oPsk</w:t>
        </w:r>
      </w:hyperlink>
    </w:p>
    <w:p w14:paraId="3E723A1F" w14:textId="77777777" w:rsidR="003834EF" w:rsidRPr="007E763B" w:rsidRDefault="003834EF" w:rsidP="003B5E04">
      <w:pPr>
        <w:jc w:val="both"/>
        <w:rPr>
          <w:rFonts w:ascii="Arial" w:hAnsi="Arial" w:cs="Arial"/>
        </w:rPr>
      </w:pPr>
    </w:p>
    <w:p w14:paraId="3F2C924D" w14:textId="77777777" w:rsidR="003834EF" w:rsidRPr="007E763B" w:rsidRDefault="003834EF" w:rsidP="003B5E04">
      <w:pPr>
        <w:jc w:val="both"/>
        <w:rPr>
          <w:rFonts w:ascii="Arial" w:hAnsi="Arial" w:cs="Arial"/>
          <w:color w:val="1155CC"/>
          <w:u w:val="single"/>
        </w:rPr>
      </w:pPr>
      <w:r w:rsidRPr="00525A20">
        <w:rPr>
          <w:rFonts w:ascii="Arial" w:hAnsi="Arial" w:cs="Arial"/>
          <w:lang w:val="en-US"/>
        </w:rPr>
        <w:t xml:space="preserve">United Nations Educational Scientific and Cultural Organization (UNESCO). </w:t>
      </w:r>
      <w:r w:rsidRPr="007E763B">
        <w:rPr>
          <w:rFonts w:ascii="Arial" w:hAnsi="Arial" w:cs="Arial"/>
        </w:rPr>
        <w:t xml:space="preserve">(2008) </w:t>
      </w:r>
      <w:r w:rsidRPr="007E763B">
        <w:rPr>
          <w:rFonts w:ascii="Arial" w:hAnsi="Arial" w:cs="Arial"/>
          <w:i/>
        </w:rPr>
        <w:t>El desafío mundial de la alfabetización: Perfil de alfabetización de jóvenes y adultos a mediados del decenio de las naciones unidas de la alfabetización 2003-2012.</w:t>
      </w:r>
      <w:r w:rsidRPr="007E763B">
        <w:rPr>
          <w:rFonts w:ascii="Arial" w:hAnsi="Arial" w:cs="Arial"/>
        </w:rPr>
        <w:t xml:space="preserve"> Paris. UNESCO. Recuperado de </w:t>
      </w:r>
      <w:r w:rsidRPr="007E763B">
        <w:rPr>
          <w:rFonts w:ascii="Arial" w:hAnsi="Arial" w:cs="Arial"/>
        </w:rPr>
        <w:fldChar w:fldCharType="begin"/>
      </w:r>
      <w:r w:rsidRPr="007E763B">
        <w:rPr>
          <w:rFonts w:ascii="Arial" w:hAnsi="Arial" w:cs="Arial"/>
        </w:rPr>
        <w:instrText xml:space="preserve"> HYPERLINK "http://unesdoc.unesco.org/images/0016/001631/163170s.pdf" </w:instrText>
      </w:r>
      <w:r w:rsidRPr="007E763B">
        <w:rPr>
          <w:rFonts w:ascii="Arial" w:hAnsi="Arial" w:cs="Arial"/>
        </w:rPr>
        <w:fldChar w:fldCharType="separate"/>
      </w:r>
      <w:r w:rsidRPr="007E763B">
        <w:rPr>
          <w:rFonts w:ascii="Arial" w:hAnsi="Arial" w:cs="Arial"/>
          <w:color w:val="1155CC"/>
          <w:u w:val="single"/>
        </w:rPr>
        <w:t>http://unesdoc.unesco.org/images/0016/001631/163170s.pdf</w:t>
      </w:r>
    </w:p>
    <w:p w14:paraId="2BF5620D" w14:textId="77777777" w:rsidR="003834EF" w:rsidRPr="007E763B" w:rsidRDefault="003834EF" w:rsidP="003B5E04">
      <w:pPr>
        <w:jc w:val="both"/>
        <w:rPr>
          <w:rFonts w:ascii="Arial" w:hAnsi="Arial" w:cs="Arial"/>
        </w:rPr>
      </w:pPr>
      <w:r w:rsidRPr="007E763B">
        <w:rPr>
          <w:rFonts w:ascii="Arial" w:hAnsi="Arial" w:cs="Arial"/>
        </w:rPr>
        <w:fldChar w:fldCharType="end"/>
      </w:r>
    </w:p>
    <w:p w14:paraId="7FBF4A89" w14:textId="77777777" w:rsidR="003834EF" w:rsidRPr="007E763B" w:rsidRDefault="003834EF" w:rsidP="003B5E04">
      <w:pPr>
        <w:jc w:val="both"/>
        <w:rPr>
          <w:rFonts w:ascii="Arial" w:hAnsi="Arial" w:cs="Arial"/>
        </w:rPr>
      </w:pPr>
      <w:proofErr w:type="spellStart"/>
      <w:r w:rsidRPr="007E763B">
        <w:rPr>
          <w:rFonts w:ascii="Arial" w:hAnsi="Arial" w:cs="Arial"/>
        </w:rPr>
        <w:t>Voutssás</w:t>
      </w:r>
      <w:proofErr w:type="spellEnd"/>
      <w:r w:rsidRPr="007E763B">
        <w:rPr>
          <w:rFonts w:ascii="Arial" w:hAnsi="Arial" w:cs="Arial"/>
        </w:rPr>
        <w:t xml:space="preserve">, Márquez, J. (2007) </w:t>
      </w:r>
      <w:r w:rsidRPr="007E763B">
        <w:rPr>
          <w:rFonts w:ascii="Arial" w:hAnsi="Arial" w:cs="Arial"/>
          <w:i/>
        </w:rPr>
        <w:t xml:space="preserve">Un modelo de planeación de bibliotecas digitales para México: </w:t>
      </w:r>
      <w:r w:rsidRPr="007E763B">
        <w:rPr>
          <w:rFonts w:ascii="Arial" w:hAnsi="Arial" w:cs="Arial"/>
        </w:rPr>
        <w:t>Centro universitario de investigaciones bibliotecológicas. México: Universidad Nacional Autónoma de México.</w:t>
      </w:r>
    </w:p>
    <w:p w14:paraId="689B645A" w14:textId="77777777" w:rsidR="003834EF" w:rsidRPr="007E763B" w:rsidRDefault="003834EF" w:rsidP="003B5E04">
      <w:pPr>
        <w:jc w:val="both"/>
        <w:rPr>
          <w:rFonts w:ascii="Arial" w:hAnsi="Arial" w:cs="Arial"/>
        </w:rPr>
      </w:pPr>
    </w:p>
    <w:p w14:paraId="543D9094" w14:textId="6D28337B" w:rsidR="003834EF" w:rsidRPr="007E763B" w:rsidRDefault="003834EF" w:rsidP="003B5E04">
      <w:pPr>
        <w:jc w:val="both"/>
        <w:rPr>
          <w:rFonts w:ascii="Arial" w:hAnsi="Arial" w:cs="Arial"/>
        </w:rPr>
      </w:pPr>
      <w:proofErr w:type="spellStart"/>
      <w:r w:rsidRPr="007E763B">
        <w:rPr>
          <w:rFonts w:ascii="Arial" w:hAnsi="Arial" w:cs="Arial"/>
        </w:rPr>
        <w:t>Withers</w:t>
      </w:r>
      <w:proofErr w:type="spellEnd"/>
      <w:r w:rsidRPr="007E763B">
        <w:rPr>
          <w:rFonts w:ascii="Arial" w:hAnsi="Arial" w:cs="Arial"/>
        </w:rPr>
        <w:t xml:space="preserve">, N. (1975) </w:t>
      </w:r>
      <w:r w:rsidRPr="007E763B">
        <w:rPr>
          <w:rFonts w:ascii="Arial" w:hAnsi="Arial" w:cs="Arial"/>
          <w:i/>
        </w:rPr>
        <w:t>Normas para los servicios bibliotecarios: Estudio internacional, colección Manuales de la UNESCO para las bibliotecas</w:t>
      </w:r>
      <w:r w:rsidRPr="007E763B">
        <w:rPr>
          <w:rFonts w:ascii="Arial" w:hAnsi="Arial" w:cs="Arial"/>
        </w:rPr>
        <w:t>, Paris: Editorial de la UNESCO.</w:t>
      </w:r>
      <w:r w:rsidR="007E763B">
        <w:rPr>
          <w:rFonts w:ascii="Arial" w:hAnsi="Arial" w:cs="Arial"/>
        </w:rPr>
        <w:t xml:space="preserve"> </w:t>
      </w:r>
      <w:r w:rsidRPr="007E763B">
        <w:rPr>
          <w:rFonts w:ascii="Arial" w:hAnsi="Arial" w:cs="Arial"/>
        </w:rPr>
        <w:t xml:space="preserve">Recuperado de </w:t>
      </w:r>
      <w:hyperlink r:id="rId77">
        <w:r w:rsidRPr="007E763B">
          <w:rPr>
            <w:rFonts w:ascii="Arial" w:hAnsi="Arial" w:cs="Arial"/>
            <w:color w:val="1155CC"/>
            <w:u w:val="single"/>
          </w:rPr>
          <w:t>http://unesdoc.unesco.org/images/0013/001377/137773so.pdf</w:t>
        </w:r>
      </w:hyperlink>
      <w:r w:rsidRPr="007E763B">
        <w:rPr>
          <w:rFonts w:ascii="Arial" w:hAnsi="Arial" w:cs="Arial"/>
        </w:rPr>
        <w:t xml:space="preserve"> </w:t>
      </w:r>
    </w:p>
    <w:p w14:paraId="58E05641" w14:textId="77777777" w:rsidR="003834EF" w:rsidRPr="007E763B" w:rsidRDefault="003834EF" w:rsidP="003B5E04">
      <w:pPr>
        <w:jc w:val="both"/>
        <w:rPr>
          <w:rFonts w:ascii="Arial" w:hAnsi="Arial" w:cs="Arial"/>
        </w:rPr>
      </w:pPr>
    </w:p>
    <w:sectPr w:rsidR="003834EF" w:rsidRPr="007E763B" w:rsidSect="001E6661">
      <w:headerReference w:type="default" r:id="rId78"/>
      <w:pgSz w:w="12240" w:h="15840"/>
      <w:pgMar w:top="1417" w:right="1701" w:bottom="1417"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C2088C" w14:textId="77777777" w:rsidR="00ED1310" w:rsidRDefault="00ED1310" w:rsidP="00277DEE">
      <w:r>
        <w:separator/>
      </w:r>
    </w:p>
  </w:endnote>
  <w:endnote w:type="continuationSeparator" w:id="0">
    <w:p w14:paraId="66E2ED7B" w14:textId="77777777" w:rsidR="00ED1310" w:rsidRDefault="00ED1310" w:rsidP="00277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Roboto">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8919706"/>
      <w:docPartObj>
        <w:docPartGallery w:val="Page Numbers (Bottom of Page)"/>
        <w:docPartUnique/>
      </w:docPartObj>
    </w:sdtPr>
    <w:sdtEndPr/>
    <w:sdtContent>
      <w:p w14:paraId="45200721" w14:textId="77777777" w:rsidR="00796314" w:rsidRDefault="00796314">
        <w:pPr>
          <w:pStyle w:val="Piedepgina"/>
        </w:pPr>
        <w:r>
          <w:rPr>
            <w:noProof/>
            <w:lang w:val="en-US"/>
          </w:rPr>
          <mc:AlternateContent>
            <mc:Choice Requires="wps">
              <w:drawing>
                <wp:anchor distT="0" distB="0" distL="114300" distR="114300" simplePos="0" relativeHeight="251661312" behindDoc="0" locked="0" layoutInCell="1" allowOverlap="1" wp14:anchorId="78BE613D" wp14:editId="3AA562B6">
                  <wp:simplePos x="0" y="0"/>
                  <wp:positionH relativeFrom="rightMargin">
                    <wp:align>center</wp:align>
                  </wp:positionH>
                  <wp:positionV relativeFrom="bottomMargin">
                    <wp:align>center</wp:align>
                  </wp:positionV>
                  <wp:extent cx="565785" cy="191770"/>
                  <wp:effectExtent l="0" t="0" r="0" b="0"/>
                  <wp:wrapNone/>
                  <wp:docPr id="39" name="Rectángulo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34F2A83" w14:textId="03EF1773" w:rsidR="00796314" w:rsidRPr="001E6661" w:rsidRDefault="00796314">
                              <w:pPr>
                                <w:pBdr>
                                  <w:top w:val="single" w:sz="4" w:space="1" w:color="7F7F7F" w:themeColor="background1" w:themeShade="7F"/>
                                </w:pBdr>
                                <w:jc w:val="center"/>
                                <w:rPr>
                                  <w:rFonts w:ascii="Arial" w:hAnsi="Arial" w:cs="Arial"/>
                                  <w:color w:val="1F3864" w:themeColor="accent1" w:themeShade="80"/>
                                  <w:sz w:val="20"/>
                                  <w:szCs w:val="20"/>
                                </w:rPr>
                              </w:pPr>
                              <w:r w:rsidRPr="001E6661">
                                <w:rPr>
                                  <w:rFonts w:ascii="Arial" w:hAnsi="Arial" w:cs="Arial"/>
                                  <w:color w:val="1F3864" w:themeColor="accent1" w:themeShade="80"/>
                                  <w:sz w:val="20"/>
                                  <w:szCs w:val="20"/>
                                </w:rPr>
                                <w:fldChar w:fldCharType="begin"/>
                              </w:r>
                              <w:r w:rsidRPr="001E6661">
                                <w:rPr>
                                  <w:rFonts w:ascii="Arial" w:hAnsi="Arial" w:cs="Arial"/>
                                  <w:color w:val="1F3864" w:themeColor="accent1" w:themeShade="80"/>
                                  <w:sz w:val="20"/>
                                  <w:szCs w:val="20"/>
                                </w:rPr>
                                <w:instrText>PAGE   \* MERGEFORMAT</w:instrText>
                              </w:r>
                              <w:r w:rsidRPr="001E6661">
                                <w:rPr>
                                  <w:rFonts w:ascii="Arial" w:hAnsi="Arial" w:cs="Arial"/>
                                  <w:color w:val="1F3864" w:themeColor="accent1" w:themeShade="80"/>
                                  <w:sz w:val="20"/>
                                  <w:szCs w:val="20"/>
                                </w:rPr>
                                <w:fldChar w:fldCharType="separate"/>
                              </w:r>
                              <w:r w:rsidR="005E4EB7">
                                <w:rPr>
                                  <w:rFonts w:ascii="Arial" w:hAnsi="Arial" w:cs="Arial"/>
                                  <w:noProof/>
                                  <w:color w:val="1F3864" w:themeColor="accent1" w:themeShade="80"/>
                                  <w:sz w:val="20"/>
                                  <w:szCs w:val="20"/>
                                </w:rPr>
                                <w:t>17</w:t>
                              </w:r>
                              <w:r w:rsidRPr="001E6661">
                                <w:rPr>
                                  <w:rFonts w:ascii="Arial" w:hAnsi="Arial" w:cs="Arial"/>
                                  <w:color w:val="1F3864" w:themeColor="accent1" w:themeShade="80"/>
                                  <w:sz w:val="20"/>
                                  <w:szCs w:val="2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8BE613D" id="Rectángulo 39" o:spid="_x0000_s1026" style="position:absolute;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" filled="f" fillcolor="#c0504d" stroked="f" strokecolor="#5c83b4" strokeweight="2.25pt">
                  <v:textbox inset=",0,,0">
                    <w:txbxContent>
                      <w:p w14:paraId="234F2A83" w14:textId="03EF1773" w:rsidR="00796314" w:rsidRPr="001E6661" w:rsidRDefault="00796314">
                        <w:pPr>
                          <w:pBdr>
                            <w:top w:val="single" w:sz="4" w:space="1" w:color="7F7F7F" w:themeColor="background1" w:themeShade="7F"/>
                          </w:pBdr>
                          <w:jc w:val="center"/>
                          <w:rPr>
                            <w:rFonts w:ascii="Arial" w:hAnsi="Arial" w:cs="Arial"/>
                            <w:color w:val="1F3864" w:themeColor="accent1" w:themeShade="80"/>
                            <w:sz w:val="20"/>
                            <w:szCs w:val="20"/>
                          </w:rPr>
                        </w:pPr>
                        <w:r w:rsidRPr="001E6661">
                          <w:rPr>
                            <w:rFonts w:ascii="Arial" w:hAnsi="Arial" w:cs="Arial"/>
                            <w:color w:val="1F3864" w:themeColor="accent1" w:themeShade="80"/>
                            <w:sz w:val="20"/>
                            <w:szCs w:val="20"/>
                          </w:rPr>
                          <w:fldChar w:fldCharType="begin"/>
                        </w:r>
                        <w:r w:rsidRPr="001E6661">
                          <w:rPr>
                            <w:rFonts w:ascii="Arial" w:hAnsi="Arial" w:cs="Arial"/>
                            <w:color w:val="1F3864" w:themeColor="accent1" w:themeShade="80"/>
                            <w:sz w:val="20"/>
                            <w:szCs w:val="20"/>
                          </w:rPr>
                          <w:instrText>PAGE   \* MERGEFORMAT</w:instrText>
                        </w:r>
                        <w:r w:rsidRPr="001E6661">
                          <w:rPr>
                            <w:rFonts w:ascii="Arial" w:hAnsi="Arial" w:cs="Arial"/>
                            <w:color w:val="1F3864" w:themeColor="accent1" w:themeShade="80"/>
                            <w:sz w:val="20"/>
                            <w:szCs w:val="20"/>
                          </w:rPr>
                          <w:fldChar w:fldCharType="separate"/>
                        </w:r>
                        <w:r w:rsidR="005E4EB7">
                          <w:rPr>
                            <w:rFonts w:ascii="Arial" w:hAnsi="Arial" w:cs="Arial"/>
                            <w:noProof/>
                            <w:color w:val="1F3864" w:themeColor="accent1" w:themeShade="80"/>
                            <w:sz w:val="20"/>
                            <w:szCs w:val="20"/>
                          </w:rPr>
                          <w:t>17</w:t>
                        </w:r>
                        <w:r w:rsidRPr="001E6661">
                          <w:rPr>
                            <w:rFonts w:ascii="Arial" w:hAnsi="Arial" w:cs="Arial"/>
                            <w:color w:val="1F3864" w:themeColor="accent1" w:themeShade="80"/>
                            <w:sz w:val="20"/>
                            <w:szCs w:val="20"/>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48E2D8" w14:textId="77777777" w:rsidR="00ED1310" w:rsidRDefault="00ED1310" w:rsidP="00277DEE">
      <w:r>
        <w:separator/>
      </w:r>
    </w:p>
  </w:footnote>
  <w:footnote w:type="continuationSeparator" w:id="0">
    <w:p w14:paraId="193AF3D0" w14:textId="77777777" w:rsidR="00ED1310" w:rsidRDefault="00ED1310" w:rsidP="00277DE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217AF" w14:textId="77777777" w:rsidR="00796314" w:rsidRDefault="00796314">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39CFF" w14:textId="77777777" w:rsidR="00796314" w:rsidRDefault="0079631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A3586"/>
    <w:multiLevelType w:val="hybridMultilevel"/>
    <w:tmpl w:val="30D24C7A"/>
    <w:lvl w:ilvl="0" w:tplc="08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5DA32A6"/>
    <w:multiLevelType w:val="hybridMultilevel"/>
    <w:tmpl w:val="6BECC034"/>
    <w:lvl w:ilvl="0" w:tplc="FC7819AC">
      <w:start w:val="1"/>
      <w:numFmt w:val="bullet"/>
      <w:lvlText w:val=""/>
      <w:lvlJc w:val="left"/>
      <w:pPr>
        <w:ind w:left="3004" w:hanging="360"/>
      </w:pPr>
      <w:rPr>
        <w:rFonts w:ascii="Symbol" w:hAnsi="Symbol" w:hint="default"/>
      </w:rPr>
    </w:lvl>
    <w:lvl w:ilvl="1" w:tplc="080A0003" w:tentative="1">
      <w:start w:val="1"/>
      <w:numFmt w:val="bullet"/>
      <w:lvlText w:val="o"/>
      <w:lvlJc w:val="left"/>
      <w:pPr>
        <w:ind w:left="3724" w:hanging="360"/>
      </w:pPr>
      <w:rPr>
        <w:rFonts w:ascii="Courier New" w:hAnsi="Courier New" w:cs="Courier New" w:hint="default"/>
      </w:rPr>
    </w:lvl>
    <w:lvl w:ilvl="2" w:tplc="080A0005" w:tentative="1">
      <w:start w:val="1"/>
      <w:numFmt w:val="bullet"/>
      <w:lvlText w:val=""/>
      <w:lvlJc w:val="left"/>
      <w:pPr>
        <w:ind w:left="4444" w:hanging="360"/>
      </w:pPr>
      <w:rPr>
        <w:rFonts w:ascii="Wingdings" w:hAnsi="Wingdings" w:hint="default"/>
      </w:rPr>
    </w:lvl>
    <w:lvl w:ilvl="3" w:tplc="080A0001" w:tentative="1">
      <w:start w:val="1"/>
      <w:numFmt w:val="bullet"/>
      <w:lvlText w:val=""/>
      <w:lvlJc w:val="left"/>
      <w:pPr>
        <w:ind w:left="5164" w:hanging="360"/>
      </w:pPr>
      <w:rPr>
        <w:rFonts w:ascii="Symbol" w:hAnsi="Symbol" w:hint="default"/>
      </w:rPr>
    </w:lvl>
    <w:lvl w:ilvl="4" w:tplc="080A0003" w:tentative="1">
      <w:start w:val="1"/>
      <w:numFmt w:val="bullet"/>
      <w:lvlText w:val="o"/>
      <w:lvlJc w:val="left"/>
      <w:pPr>
        <w:ind w:left="5884" w:hanging="360"/>
      </w:pPr>
      <w:rPr>
        <w:rFonts w:ascii="Courier New" w:hAnsi="Courier New" w:cs="Courier New" w:hint="default"/>
      </w:rPr>
    </w:lvl>
    <w:lvl w:ilvl="5" w:tplc="080A0005" w:tentative="1">
      <w:start w:val="1"/>
      <w:numFmt w:val="bullet"/>
      <w:lvlText w:val=""/>
      <w:lvlJc w:val="left"/>
      <w:pPr>
        <w:ind w:left="6604" w:hanging="360"/>
      </w:pPr>
      <w:rPr>
        <w:rFonts w:ascii="Wingdings" w:hAnsi="Wingdings" w:hint="default"/>
      </w:rPr>
    </w:lvl>
    <w:lvl w:ilvl="6" w:tplc="080A0001" w:tentative="1">
      <w:start w:val="1"/>
      <w:numFmt w:val="bullet"/>
      <w:lvlText w:val=""/>
      <w:lvlJc w:val="left"/>
      <w:pPr>
        <w:ind w:left="7324" w:hanging="360"/>
      </w:pPr>
      <w:rPr>
        <w:rFonts w:ascii="Symbol" w:hAnsi="Symbol" w:hint="default"/>
      </w:rPr>
    </w:lvl>
    <w:lvl w:ilvl="7" w:tplc="080A0003" w:tentative="1">
      <w:start w:val="1"/>
      <w:numFmt w:val="bullet"/>
      <w:lvlText w:val="o"/>
      <w:lvlJc w:val="left"/>
      <w:pPr>
        <w:ind w:left="8044" w:hanging="360"/>
      </w:pPr>
      <w:rPr>
        <w:rFonts w:ascii="Courier New" w:hAnsi="Courier New" w:cs="Courier New" w:hint="default"/>
      </w:rPr>
    </w:lvl>
    <w:lvl w:ilvl="8" w:tplc="080A0005" w:tentative="1">
      <w:start w:val="1"/>
      <w:numFmt w:val="bullet"/>
      <w:lvlText w:val=""/>
      <w:lvlJc w:val="left"/>
      <w:pPr>
        <w:ind w:left="8764" w:hanging="360"/>
      </w:pPr>
      <w:rPr>
        <w:rFonts w:ascii="Wingdings" w:hAnsi="Wingdings" w:hint="default"/>
      </w:rPr>
    </w:lvl>
  </w:abstractNum>
  <w:abstractNum w:abstractNumId="2" w15:restartNumberingAfterBreak="0">
    <w:nsid w:val="060A619E"/>
    <w:multiLevelType w:val="hybridMultilevel"/>
    <w:tmpl w:val="534E69F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B7C478A"/>
    <w:multiLevelType w:val="hybridMultilevel"/>
    <w:tmpl w:val="7C16D530"/>
    <w:lvl w:ilvl="0" w:tplc="040A0013">
      <w:start w:val="1"/>
      <w:numFmt w:val="upperRoman"/>
      <w:lvlText w:val="%1."/>
      <w:lvlJc w:val="right"/>
      <w:pPr>
        <w:ind w:left="1429" w:hanging="360"/>
      </w:pPr>
    </w:lvl>
    <w:lvl w:ilvl="1" w:tplc="040A0019" w:tentative="1">
      <w:start w:val="1"/>
      <w:numFmt w:val="lowerLetter"/>
      <w:lvlText w:val="%2."/>
      <w:lvlJc w:val="left"/>
      <w:pPr>
        <w:ind w:left="2149" w:hanging="360"/>
      </w:pPr>
    </w:lvl>
    <w:lvl w:ilvl="2" w:tplc="040A001B" w:tentative="1">
      <w:start w:val="1"/>
      <w:numFmt w:val="lowerRoman"/>
      <w:lvlText w:val="%3."/>
      <w:lvlJc w:val="right"/>
      <w:pPr>
        <w:ind w:left="2869" w:hanging="180"/>
      </w:pPr>
    </w:lvl>
    <w:lvl w:ilvl="3" w:tplc="040A000F" w:tentative="1">
      <w:start w:val="1"/>
      <w:numFmt w:val="decimal"/>
      <w:lvlText w:val="%4."/>
      <w:lvlJc w:val="left"/>
      <w:pPr>
        <w:ind w:left="3589" w:hanging="360"/>
      </w:pPr>
    </w:lvl>
    <w:lvl w:ilvl="4" w:tplc="040A0019" w:tentative="1">
      <w:start w:val="1"/>
      <w:numFmt w:val="lowerLetter"/>
      <w:lvlText w:val="%5."/>
      <w:lvlJc w:val="left"/>
      <w:pPr>
        <w:ind w:left="4309" w:hanging="360"/>
      </w:pPr>
    </w:lvl>
    <w:lvl w:ilvl="5" w:tplc="040A001B" w:tentative="1">
      <w:start w:val="1"/>
      <w:numFmt w:val="lowerRoman"/>
      <w:lvlText w:val="%6."/>
      <w:lvlJc w:val="right"/>
      <w:pPr>
        <w:ind w:left="5029" w:hanging="180"/>
      </w:pPr>
    </w:lvl>
    <w:lvl w:ilvl="6" w:tplc="040A000F" w:tentative="1">
      <w:start w:val="1"/>
      <w:numFmt w:val="decimal"/>
      <w:lvlText w:val="%7."/>
      <w:lvlJc w:val="left"/>
      <w:pPr>
        <w:ind w:left="5749" w:hanging="360"/>
      </w:pPr>
    </w:lvl>
    <w:lvl w:ilvl="7" w:tplc="040A0019" w:tentative="1">
      <w:start w:val="1"/>
      <w:numFmt w:val="lowerLetter"/>
      <w:lvlText w:val="%8."/>
      <w:lvlJc w:val="left"/>
      <w:pPr>
        <w:ind w:left="6469" w:hanging="360"/>
      </w:pPr>
    </w:lvl>
    <w:lvl w:ilvl="8" w:tplc="040A001B" w:tentative="1">
      <w:start w:val="1"/>
      <w:numFmt w:val="lowerRoman"/>
      <w:lvlText w:val="%9."/>
      <w:lvlJc w:val="right"/>
      <w:pPr>
        <w:ind w:left="7189" w:hanging="180"/>
      </w:pPr>
    </w:lvl>
  </w:abstractNum>
  <w:abstractNum w:abstractNumId="4" w15:restartNumberingAfterBreak="0">
    <w:nsid w:val="0CCF1ACF"/>
    <w:multiLevelType w:val="hybridMultilevel"/>
    <w:tmpl w:val="6BF2BB6C"/>
    <w:lvl w:ilvl="0" w:tplc="D0F6EDB2">
      <w:start w:val="1"/>
      <w:numFmt w:val="low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5" w15:restartNumberingAfterBreak="0">
    <w:nsid w:val="0E1E4D7B"/>
    <w:multiLevelType w:val="multilevel"/>
    <w:tmpl w:val="6D08628E"/>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11B722C"/>
    <w:multiLevelType w:val="hybridMultilevel"/>
    <w:tmpl w:val="87A682C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112A2035"/>
    <w:multiLevelType w:val="multilevel"/>
    <w:tmpl w:val="9138B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385CD1"/>
    <w:multiLevelType w:val="hybridMultilevel"/>
    <w:tmpl w:val="01C095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01753F"/>
    <w:multiLevelType w:val="hybridMultilevel"/>
    <w:tmpl w:val="49CC9FF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15:restartNumberingAfterBreak="0">
    <w:nsid w:val="1B1F1CD0"/>
    <w:multiLevelType w:val="hybridMultilevel"/>
    <w:tmpl w:val="F76CA9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1F4965"/>
    <w:multiLevelType w:val="multilevel"/>
    <w:tmpl w:val="E2F45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6775E82"/>
    <w:multiLevelType w:val="hybridMultilevel"/>
    <w:tmpl w:val="DC0674BE"/>
    <w:lvl w:ilvl="0" w:tplc="080A0001">
      <w:start w:val="1"/>
      <w:numFmt w:val="bullet"/>
      <w:lvlText w:val=""/>
      <w:lvlJc w:val="left"/>
      <w:pPr>
        <w:ind w:left="2000" w:hanging="360"/>
      </w:pPr>
      <w:rPr>
        <w:rFonts w:ascii="Symbol" w:hAnsi="Symbol" w:hint="default"/>
      </w:rPr>
    </w:lvl>
    <w:lvl w:ilvl="1" w:tplc="040A0003" w:tentative="1">
      <w:start w:val="1"/>
      <w:numFmt w:val="bullet"/>
      <w:lvlText w:val="o"/>
      <w:lvlJc w:val="left"/>
      <w:pPr>
        <w:ind w:left="2720" w:hanging="360"/>
      </w:pPr>
      <w:rPr>
        <w:rFonts w:ascii="Courier New" w:hAnsi="Courier New" w:cs="Courier New" w:hint="default"/>
      </w:rPr>
    </w:lvl>
    <w:lvl w:ilvl="2" w:tplc="040A0005" w:tentative="1">
      <w:start w:val="1"/>
      <w:numFmt w:val="bullet"/>
      <w:lvlText w:val=""/>
      <w:lvlJc w:val="left"/>
      <w:pPr>
        <w:ind w:left="3440" w:hanging="360"/>
      </w:pPr>
      <w:rPr>
        <w:rFonts w:ascii="Wingdings" w:hAnsi="Wingdings" w:hint="default"/>
      </w:rPr>
    </w:lvl>
    <w:lvl w:ilvl="3" w:tplc="040A0001" w:tentative="1">
      <w:start w:val="1"/>
      <w:numFmt w:val="bullet"/>
      <w:lvlText w:val=""/>
      <w:lvlJc w:val="left"/>
      <w:pPr>
        <w:ind w:left="4160" w:hanging="360"/>
      </w:pPr>
      <w:rPr>
        <w:rFonts w:ascii="Symbol" w:hAnsi="Symbol" w:hint="default"/>
      </w:rPr>
    </w:lvl>
    <w:lvl w:ilvl="4" w:tplc="040A0003" w:tentative="1">
      <w:start w:val="1"/>
      <w:numFmt w:val="bullet"/>
      <w:lvlText w:val="o"/>
      <w:lvlJc w:val="left"/>
      <w:pPr>
        <w:ind w:left="4880" w:hanging="360"/>
      </w:pPr>
      <w:rPr>
        <w:rFonts w:ascii="Courier New" w:hAnsi="Courier New" w:cs="Courier New" w:hint="default"/>
      </w:rPr>
    </w:lvl>
    <w:lvl w:ilvl="5" w:tplc="040A0005" w:tentative="1">
      <w:start w:val="1"/>
      <w:numFmt w:val="bullet"/>
      <w:lvlText w:val=""/>
      <w:lvlJc w:val="left"/>
      <w:pPr>
        <w:ind w:left="5600" w:hanging="360"/>
      </w:pPr>
      <w:rPr>
        <w:rFonts w:ascii="Wingdings" w:hAnsi="Wingdings" w:hint="default"/>
      </w:rPr>
    </w:lvl>
    <w:lvl w:ilvl="6" w:tplc="040A0001" w:tentative="1">
      <w:start w:val="1"/>
      <w:numFmt w:val="bullet"/>
      <w:lvlText w:val=""/>
      <w:lvlJc w:val="left"/>
      <w:pPr>
        <w:ind w:left="6320" w:hanging="360"/>
      </w:pPr>
      <w:rPr>
        <w:rFonts w:ascii="Symbol" w:hAnsi="Symbol" w:hint="default"/>
      </w:rPr>
    </w:lvl>
    <w:lvl w:ilvl="7" w:tplc="040A0003" w:tentative="1">
      <w:start w:val="1"/>
      <w:numFmt w:val="bullet"/>
      <w:lvlText w:val="o"/>
      <w:lvlJc w:val="left"/>
      <w:pPr>
        <w:ind w:left="7040" w:hanging="360"/>
      </w:pPr>
      <w:rPr>
        <w:rFonts w:ascii="Courier New" w:hAnsi="Courier New" w:cs="Courier New" w:hint="default"/>
      </w:rPr>
    </w:lvl>
    <w:lvl w:ilvl="8" w:tplc="040A0005" w:tentative="1">
      <w:start w:val="1"/>
      <w:numFmt w:val="bullet"/>
      <w:lvlText w:val=""/>
      <w:lvlJc w:val="left"/>
      <w:pPr>
        <w:ind w:left="7760" w:hanging="360"/>
      </w:pPr>
      <w:rPr>
        <w:rFonts w:ascii="Wingdings" w:hAnsi="Wingdings" w:hint="default"/>
      </w:rPr>
    </w:lvl>
  </w:abstractNum>
  <w:abstractNum w:abstractNumId="13" w15:restartNumberingAfterBreak="0">
    <w:nsid w:val="270E018B"/>
    <w:multiLevelType w:val="hybridMultilevel"/>
    <w:tmpl w:val="BC06BF5E"/>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15:restartNumberingAfterBreak="0">
    <w:nsid w:val="275A59B0"/>
    <w:multiLevelType w:val="hybridMultilevel"/>
    <w:tmpl w:val="03B82AA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15:restartNumberingAfterBreak="0">
    <w:nsid w:val="2A292633"/>
    <w:multiLevelType w:val="hybridMultilevel"/>
    <w:tmpl w:val="7F96F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E286CE5"/>
    <w:multiLevelType w:val="multilevel"/>
    <w:tmpl w:val="93AE1872"/>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1943AA7"/>
    <w:multiLevelType w:val="hybridMultilevel"/>
    <w:tmpl w:val="D21625AC"/>
    <w:lvl w:ilvl="0" w:tplc="20B05D1E">
      <w:start w:val="1"/>
      <w:numFmt w:val="low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8" w15:restartNumberingAfterBreak="0">
    <w:nsid w:val="3394696F"/>
    <w:multiLevelType w:val="hybridMultilevel"/>
    <w:tmpl w:val="2EF6D822"/>
    <w:lvl w:ilvl="0" w:tplc="080A0017">
      <w:start w:val="1"/>
      <w:numFmt w:val="lowerLetter"/>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9" w15:restartNumberingAfterBreak="0">
    <w:nsid w:val="37FE4F19"/>
    <w:multiLevelType w:val="hybridMultilevel"/>
    <w:tmpl w:val="B66E2BAC"/>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3B166A17"/>
    <w:multiLevelType w:val="hybridMultilevel"/>
    <w:tmpl w:val="7DF245F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15:restartNumberingAfterBreak="0">
    <w:nsid w:val="3BFC7F99"/>
    <w:multiLevelType w:val="hybridMultilevel"/>
    <w:tmpl w:val="5A7A5060"/>
    <w:lvl w:ilvl="0" w:tplc="3BCC5A6C">
      <w:start w:val="1"/>
      <w:numFmt w:val="low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2" w15:restartNumberingAfterBreak="0">
    <w:nsid w:val="3D745B7A"/>
    <w:multiLevelType w:val="multilevel"/>
    <w:tmpl w:val="0E844B18"/>
    <w:lvl w:ilvl="0">
      <w:start w:val="1"/>
      <w:numFmt w:val="decimal"/>
      <w:lvlText w:val="%1."/>
      <w:lvlJc w:val="left"/>
      <w:pPr>
        <w:ind w:left="1287" w:hanging="360"/>
      </w:p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23" w15:restartNumberingAfterBreak="0">
    <w:nsid w:val="3E1E56AF"/>
    <w:multiLevelType w:val="hybridMultilevel"/>
    <w:tmpl w:val="87484F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7001D7"/>
    <w:multiLevelType w:val="hybridMultilevel"/>
    <w:tmpl w:val="83303C4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43944BC2"/>
    <w:multiLevelType w:val="hybridMultilevel"/>
    <w:tmpl w:val="2F22AAB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46142CCB"/>
    <w:multiLevelType w:val="hybridMultilevel"/>
    <w:tmpl w:val="DCC4000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A636BE9"/>
    <w:multiLevelType w:val="hybridMultilevel"/>
    <w:tmpl w:val="2470230E"/>
    <w:lvl w:ilvl="0" w:tplc="AF4682F2">
      <w:numFmt w:val="bullet"/>
      <w:lvlText w:val="-"/>
      <w:lvlJc w:val="left"/>
      <w:pPr>
        <w:ind w:left="720" w:hanging="360"/>
      </w:pPr>
      <w:rPr>
        <w:rFonts w:ascii="Arial" w:eastAsiaTheme="minorEastAsia" w:hAnsi="Arial"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EE27FB5"/>
    <w:multiLevelType w:val="multilevel"/>
    <w:tmpl w:val="3FDC5560"/>
    <w:lvl w:ilvl="0">
      <w:start w:val="1"/>
      <w:numFmt w:val="bullet"/>
      <w:lvlText w:val="●"/>
      <w:lvlJc w:val="left"/>
      <w:pPr>
        <w:ind w:left="1060" w:hanging="360"/>
      </w:pPr>
      <w:rPr>
        <w:u w:val="none"/>
      </w:rPr>
    </w:lvl>
    <w:lvl w:ilvl="1">
      <w:start w:val="1"/>
      <w:numFmt w:val="bullet"/>
      <w:lvlText w:val="○"/>
      <w:lvlJc w:val="left"/>
      <w:pPr>
        <w:ind w:left="1780" w:hanging="360"/>
      </w:pPr>
      <w:rPr>
        <w:u w:val="none"/>
      </w:rPr>
    </w:lvl>
    <w:lvl w:ilvl="2">
      <w:start w:val="1"/>
      <w:numFmt w:val="bullet"/>
      <w:lvlText w:val="■"/>
      <w:lvlJc w:val="left"/>
      <w:pPr>
        <w:ind w:left="2500" w:hanging="360"/>
      </w:pPr>
      <w:rPr>
        <w:u w:val="none"/>
      </w:rPr>
    </w:lvl>
    <w:lvl w:ilvl="3">
      <w:start w:val="1"/>
      <w:numFmt w:val="bullet"/>
      <w:lvlText w:val="●"/>
      <w:lvlJc w:val="left"/>
      <w:pPr>
        <w:ind w:left="3220" w:hanging="360"/>
      </w:pPr>
      <w:rPr>
        <w:u w:val="none"/>
      </w:rPr>
    </w:lvl>
    <w:lvl w:ilvl="4">
      <w:start w:val="1"/>
      <w:numFmt w:val="bullet"/>
      <w:lvlText w:val="○"/>
      <w:lvlJc w:val="left"/>
      <w:pPr>
        <w:ind w:left="3940" w:hanging="360"/>
      </w:pPr>
      <w:rPr>
        <w:u w:val="none"/>
      </w:rPr>
    </w:lvl>
    <w:lvl w:ilvl="5">
      <w:start w:val="1"/>
      <w:numFmt w:val="bullet"/>
      <w:lvlText w:val="■"/>
      <w:lvlJc w:val="left"/>
      <w:pPr>
        <w:ind w:left="4660" w:hanging="360"/>
      </w:pPr>
      <w:rPr>
        <w:u w:val="none"/>
      </w:rPr>
    </w:lvl>
    <w:lvl w:ilvl="6">
      <w:start w:val="1"/>
      <w:numFmt w:val="bullet"/>
      <w:lvlText w:val="●"/>
      <w:lvlJc w:val="left"/>
      <w:pPr>
        <w:ind w:left="5380" w:hanging="360"/>
      </w:pPr>
      <w:rPr>
        <w:u w:val="none"/>
      </w:rPr>
    </w:lvl>
    <w:lvl w:ilvl="7">
      <w:start w:val="1"/>
      <w:numFmt w:val="bullet"/>
      <w:lvlText w:val="○"/>
      <w:lvlJc w:val="left"/>
      <w:pPr>
        <w:ind w:left="6100" w:hanging="360"/>
      </w:pPr>
      <w:rPr>
        <w:u w:val="none"/>
      </w:rPr>
    </w:lvl>
    <w:lvl w:ilvl="8">
      <w:start w:val="1"/>
      <w:numFmt w:val="bullet"/>
      <w:lvlText w:val="■"/>
      <w:lvlJc w:val="left"/>
      <w:pPr>
        <w:ind w:left="6820" w:hanging="360"/>
      </w:pPr>
      <w:rPr>
        <w:u w:val="none"/>
      </w:rPr>
    </w:lvl>
  </w:abstractNum>
  <w:abstractNum w:abstractNumId="29" w15:restartNumberingAfterBreak="0">
    <w:nsid w:val="4EE603C8"/>
    <w:multiLevelType w:val="hybridMultilevel"/>
    <w:tmpl w:val="592205A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0" w15:restartNumberingAfterBreak="0">
    <w:nsid w:val="51F858F0"/>
    <w:multiLevelType w:val="multilevel"/>
    <w:tmpl w:val="5F84A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25E1B21"/>
    <w:multiLevelType w:val="hybridMultilevel"/>
    <w:tmpl w:val="5B949A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558813C8"/>
    <w:multiLevelType w:val="hybridMultilevel"/>
    <w:tmpl w:val="37F6574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7603D0"/>
    <w:multiLevelType w:val="hybridMultilevel"/>
    <w:tmpl w:val="FC9A2BF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57C72415"/>
    <w:multiLevelType w:val="hybridMultilevel"/>
    <w:tmpl w:val="4604558C"/>
    <w:lvl w:ilvl="0" w:tplc="A288DD52">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5" w15:restartNumberingAfterBreak="0">
    <w:nsid w:val="58B13885"/>
    <w:multiLevelType w:val="hybridMultilevel"/>
    <w:tmpl w:val="8162126E"/>
    <w:lvl w:ilvl="0" w:tplc="2BC8F842">
      <w:start w:val="1"/>
      <w:numFmt w:val="low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6" w15:restartNumberingAfterBreak="0">
    <w:nsid w:val="5B5F19B3"/>
    <w:multiLevelType w:val="hybridMultilevel"/>
    <w:tmpl w:val="377ABC70"/>
    <w:lvl w:ilvl="0" w:tplc="0409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B784E3B"/>
    <w:multiLevelType w:val="hybridMultilevel"/>
    <w:tmpl w:val="D0DAC47C"/>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8" w15:restartNumberingAfterBreak="0">
    <w:nsid w:val="5BCC68AD"/>
    <w:multiLevelType w:val="hybridMultilevel"/>
    <w:tmpl w:val="F6E09F2A"/>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9" w15:restartNumberingAfterBreak="0">
    <w:nsid w:val="603C173B"/>
    <w:multiLevelType w:val="hybridMultilevel"/>
    <w:tmpl w:val="B844BE5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608933F0"/>
    <w:multiLevelType w:val="multilevel"/>
    <w:tmpl w:val="5694E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89E4A84"/>
    <w:multiLevelType w:val="hybridMultilevel"/>
    <w:tmpl w:val="CEDC821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2" w15:restartNumberingAfterBreak="0">
    <w:nsid w:val="6CFE0DE4"/>
    <w:multiLevelType w:val="hybridMultilevel"/>
    <w:tmpl w:val="23B68A2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3" w15:restartNumberingAfterBreak="0">
    <w:nsid w:val="6F0723C9"/>
    <w:multiLevelType w:val="hybridMultilevel"/>
    <w:tmpl w:val="390CCD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F9F7DF1"/>
    <w:multiLevelType w:val="hybridMultilevel"/>
    <w:tmpl w:val="C75222B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5" w15:restartNumberingAfterBreak="0">
    <w:nsid w:val="72BA2B09"/>
    <w:multiLevelType w:val="multilevel"/>
    <w:tmpl w:val="7F94EC3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306006F"/>
    <w:multiLevelType w:val="hybridMultilevel"/>
    <w:tmpl w:val="BFC22576"/>
    <w:lvl w:ilvl="0" w:tplc="6892275C">
      <w:start w:val="1"/>
      <w:numFmt w:val="lowerLetter"/>
      <w:lvlText w:val="%1)"/>
      <w:lvlJc w:val="left"/>
      <w:pPr>
        <w:ind w:left="1068" w:hanging="360"/>
      </w:pPr>
      <w:rPr>
        <w:rFonts w:hint="default"/>
        <w:color w:val="auto"/>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47" w15:restartNumberingAfterBreak="0">
    <w:nsid w:val="749307F5"/>
    <w:multiLevelType w:val="hybridMultilevel"/>
    <w:tmpl w:val="B4883ED8"/>
    <w:lvl w:ilvl="0" w:tplc="98AEEE5A">
      <w:start w:val="1"/>
      <w:numFmt w:val="low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48" w15:restartNumberingAfterBreak="0">
    <w:nsid w:val="79D24D51"/>
    <w:multiLevelType w:val="hybridMultilevel"/>
    <w:tmpl w:val="D0DAC0BC"/>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5"/>
  </w:num>
  <w:num w:numId="2">
    <w:abstractNumId w:val="28"/>
  </w:num>
  <w:num w:numId="3">
    <w:abstractNumId w:val="40"/>
  </w:num>
  <w:num w:numId="4">
    <w:abstractNumId w:val="11"/>
  </w:num>
  <w:num w:numId="5">
    <w:abstractNumId w:val="30"/>
  </w:num>
  <w:num w:numId="6">
    <w:abstractNumId w:val="1"/>
  </w:num>
  <w:num w:numId="7">
    <w:abstractNumId w:val="33"/>
  </w:num>
  <w:num w:numId="8">
    <w:abstractNumId w:val="14"/>
  </w:num>
  <w:num w:numId="9">
    <w:abstractNumId w:val="9"/>
  </w:num>
  <w:num w:numId="10">
    <w:abstractNumId w:val="20"/>
  </w:num>
  <w:num w:numId="11">
    <w:abstractNumId w:val="6"/>
  </w:num>
  <w:num w:numId="12">
    <w:abstractNumId w:val="7"/>
  </w:num>
  <w:num w:numId="13">
    <w:abstractNumId w:val="36"/>
  </w:num>
  <w:num w:numId="14">
    <w:abstractNumId w:val="10"/>
  </w:num>
  <w:num w:numId="15">
    <w:abstractNumId w:val="45"/>
  </w:num>
  <w:num w:numId="16">
    <w:abstractNumId w:val="18"/>
  </w:num>
  <w:num w:numId="17">
    <w:abstractNumId w:val="27"/>
  </w:num>
  <w:num w:numId="18">
    <w:abstractNumId w:val="34"/>
  </w:num>
  <w:num w:numId="19">
    <w:abstractNumId w:val="26"/>
  </w:num>
  <w:num w:numId="20">
    <w:abstractNumId w:val="19"/>
  </w:num>
  <w:num w:numId="21">
    <w:abstractNumId w:val="46"/>
  </w:num>
  <w:num w:numId="22">
    <w:abstractNumId w:val="4"/>
  </w:num>
  <w:num w:numId="23">
    <w:abstractNumId w:val="47"/>
  </w:num>
  <w:num w:numId="24">
    <w:abstractNumId w:val="17"/>
  </w:num>
  <w:num w:numId="25">
    <w:abstractNumId w:val="21"/>
  </w:num>
  <w:num w:numId="26">
    <w:abstractNumId w:val="35"/>
  </w:num>
  <w:num w:numId="27">
    <w:abstractNumId w:val="3"/>
  </w:num>
  <w:num w:numId="28">
    <w:abstractNumId w:val="39"/>
  </w:num>
  <w:num w:numId="29">
    <w:abstractNumId w:val="31"/>
  </w:num>
  <w:num w:numId="30">
    <w:abstractNumId w:val="2"/>
  </w:num>
  <w:num w:numId="31">
    <w:abstractNumId w:val="43"/>
  </w:num>
  <w:num w:numId="32">
    <w:abstractNumId w:val="13"/>
  </w:num>
  <w:num w:numId="33">
    <w:abstractNumId w:val="37"/>
  </w:num>
  <w:num w:numId="34">
    <w:abstractNumId w:val="48"/>
  </w:num>
  <w:num w:numId="35">
    <w:abstractNumId w:val="38"/>
  </w:num>
  <w:num w:numId="36">
    <w:abstractNumId w:val="22"/>
  </w:num>
  <w:num w:numId="37">
    <w:abstractNumId w:val="12"/>
  </w:num>
  <w:num w:numId="38">
    <w:abstractNumId w:val="8"/>
  </w:num>
  <w:num w:numId="39">
    <w:abstractNumId w:val="16"/>
  </w:num>
  <w:num w:numId="40">
    <w:abstractNumId w:val="32"/>
  </w:num>
  <w:num w:numId="41">
    <w:abstractNumId w:val="0"/>
  </w:num>
  <w:num w:numId="42">
    <w:abstractNumId w:val="25"/>
  </w:num>
  <w:num w:numId="43">
    <w:abstractNumId w:val="42"/>
  </w:num>
  <w:num w:numId="44">
    <w:abstractNumId w:val="44"/>
  </w:num>
  <w:num w:numId="45">
    <w:abstractNumId w:val="24"/>
  </w:num>
  <w:num w:numId="46">
    <w:abstractNumId w:val="15"/>
  </w:num>
  <w:num w:numId="47">
    <w:abstractNumId w:val="41"/>
  </w:num>
  <w:num w:numId="48">
    <w:abstractNumId w:val="29"/>
  </w:num>
  <w:num w:numId="49">
    <w:abstractNumId w:val="2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es-ES_tradnl" w:vendorID="64" w:dllVersion="4096"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n-US" w:vendorID="64" w:dllVersion="131078"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D7A"/>
    <w:rsid w:val="0000124D"/>
    <w:rsid w:val="0000315A"/>
    <w:rsid w:val="0000512B"/>
    <w:rsid w:val="0000712A"/>
    <w:rsid w:val="00007FC5"/>
    <w:rsid w:val="00011277"/>
    <w:rsid w:val="0001353E"/>
    <w:rsid w:val="000139D6"/>
    <w:rsid w:val="00036D02"/>
    <w:rsid w:val="000418FF"/>
    <w:rsid w:val="00051836"/>
    <w:rsid w:val="00052D44"/>
    <w:rsid w:val="00062F60"/>
    <w:rsid w:val="00064E09"/>
    <w:rsid w:val="00074017"/>
    <w:rsid w:val="00081755"/>
    <w:rsid w:val="000843B1"/>
    <w:rsid w:val="000850EE"/>
    <w:rsid w:val="00085826"/>
    <w:rsid w:val="00086B72"/>
    <w:rsid w:val="00087240"/>
    <w:rsid w:val="00091F88"/>
    <w:rsid w:val="00094CFB"/>
    <w:rsid w:val="000A0575"/>
    <w:rsid w:val="000A28A0"/>
    <w:rsid w:val="000A3FC1"/>
    <w:rsid w:val="000A4BB6"/>
    <w:rsid w:val="000A7A7E"/>
    <w:rsid w:val="000B617B"/>
    <w:rsid w:val="000B6D7A"/>
    <w:rsid w:val="000B7E0A"/>
    <w:rsid w:val="000C2E48"/>
    <w:rsid w:val="000C571E"/>
    <w:rsid w:val="000C6119"/>
    <w:rsid w:val="000C6C41"/>
    <w:rsid w:val="000D3250"/>
    <w:rsid w:val="000D5A80"/>
    <w:rsid w:val="000F009C"/>
    <w:rsid w:val="000F44DC"/>
    <w:rsid w:val="000F65ED"/>
    <w:rsid w:val="001162A6"/>
    <w:rsid w:val="001200D1"/>
    <w:rsid w:val="00132FFF"/>
    <w:rsid w:val="001344A1"/>
    <w:rsid w:val="00135F1E"/>
    <w:rsid w:val="0014594B"/>
    <w:rsid w:val="001504E0"/>
    <w:rsid w:val="00150B41"/>
    <w:rsid w:val="00151A1F"/>
    <w:rsid w:val="00153C2A"/>
    <w:rsid w:val="0016225C"/>
    <w:rsid w:val="0016561C"/>
    <w:rsid w:val="001713B3"/>
    <w:rsid w:val="00173CAA"/>
    <w:rsid w:val="001772A3"/>
    <w:rsid w:val="001814B5"/>
    <w:rsid w:val="00183B17"/>
    <w:rsid w:val="0019145E"/>
    <w:rsid w:val="00193901"/>
    <w:rsid w:val="00196D65"/>
    <w:rsid w:val="00197D89"/>
    <w:rsid w:val="001A0C45"/>
    <w:rsid w:val="001A2621"/>
    <w:rsid w:val="001A3BCC"/>
    <w:rsid w:val="001A4B29"/>
    <w:rsid w:val="001A51E5"/>
    <w:rsid w:val="001B1C1D"/>
    <w:rsid w:val="001B3834"/>
    <w:rsid w:val="001C0330"/>
    <w:rsid w:val="001C2130"/>
    <w:rsid w:val="001C3C08"/>
    <w:rsid w:val="001C4E66"/>
    <w:rsid w:val="001C7EC7"/>
    <w:rsid w:val="001D590B"/>
    <w:rsid w:val="001D7DBD"/>
    <w:rsid w:val="001E198F"/>
    <w:rsid w:val="001E2DC5"/>
    <w:rsid w:val="001E6661"/>
    <w:rsid w:val="001E7D58"/>
    <w:rsid w:val="001F0835"/>
    <w:rsid w:val="001F352A"/>
    <w:rsid w:val="001F4518"/>
    <w:rsid w:val="00211A72"/>
    <w:rsid w:val="002166DD"/>
    <w:rsid w:val="00226569"/>
    <w:rsid w:val="00231B63"/>
    <w:rsid w:val="00242EC6"/>
    <w:rsid w:val="00252A42"/>
    <w:rsid w:val="002621A7"/>
    <w:rsid w:val="00262247"/>
    <w:rsid w:val="00271F1B"/>
    <w:rsid w:val="00275C58"/>
    <w:rsid w:val="00277DEE"/>
    <w:rsid w:val="00286A2B"/>
    <w:rsid w:val="0029363A"/>
    <w:rsid w:val="002937C7"/>
    <w:rsid w:val="002A79DB"/>
    <w:rsid w:val="002B042C"/>
    <w:rsid w:val="002B2271"/>
    <w:rsid w:val="002B30FE"/>
    <w:rsid w:val="002B368A"/>
    <w:rsid w:val="002B5590"/>
    <w:rsid w:val="002B7B04"/>
    <w:rsid w:val="002C10BF"/>
    <w:rsid w:val="002C1B27"/>
    <w:rsid w:val="002C2E74"/>
    <w:rsid w:val="002C4F23"/>
    <w:rsid w:val="002D553A"/>
    <w:rsid w:val="002D7ECF"/>
    <w:rsid w:val="002E29D9"/>
    <w:rsid w:val="002E6AF6"/>
    <w:rsid w:val="002F4024"/>
    <w:rsid w:val="002F41B1"/>
    <w:rsid w:val="002F6E86"/>
    <w:rsid w:val="002F78F1"/>
    <w:rsid w:val="00301C81"/>
    <w:rsid w:val="00303D50"/>
    <w:rsid w:val="00305180"/>
    <w:rsid w:val="00306E1F"/>
    <w:rsid w:val="003313AA"/>
    <w:rsid w:val="00334937"/>
    <w:rsid w:val="00335AA7"/>
    <w:rsid w:val="003372B6"/>
    <w:rsid w:val="00340081"/>
    <w:rsid w:val="0034103C"/>
    <w:rsid w:val="0034536A"/>
    <w:rsid w:val="00350146"/>
    <w:rsid w:val="0035674B"/>
    <w:rsid w:val="00367CC8"/>
    <w:rsid w:val="00374869"/>
    <w:rsid w:val="00375F89"/>
    <w:rsid w:val="003834EF"/>
    <w:rsid w:val="00384DB8"/>
    <w:rsid w:val="00384E1E"/>
    <w:rsid w:val="00393435"/>
    <w:rsid w:val="00393AFD"/>
    <w:rsid w:val="00393BFC"/>
    <w:rsid w:val="003952E7"/>
    <w:rsid w:val="003A135A"/>
    <w:rsid w:val="003A26C9"/>
    <w:rsid w:val="003A68C9"/>
    <w:rsid w:val="003A7EB3"/>
    <w:rsid w:val="003B5E04"/>
    <w:rsid w:val="003E06B3"/>
    <w:rsid w:val="003E3446"/>
    <w:rsid w:val="003E3A00"/>
    <w:rsid w:val="003E3A60"/>
    <w:rsid w:val="003E4BDB"/>
    <w:rsid w:val="003E5EE8"/>
    <w:rsid w:val="003E6216"/>
    <w:rsid w:val="003F1DD4"/>
    <w:rsid w:val="00406481"/>
    <w:rsid w:val="00406BF0"/>
    <w:rsid w:val="00406E42"/>
    <w:rsid w:val="00410191"/>
    <w:rsid w:val="00414117"/>
    <w:rsid w:val="00416C19"/>
    <w:rsid w:val="0042051E"/>
    <w:rsid w:val="004207C6"/>
    <w:rsid w:val="0042152C"/>
    <w:rsid w:val="0043084C"/>
    <w:rsid w:val="0043295B"/>
    <w:rsid w:val="0043449F"/>
    <w:rsid w:val="00437A5B"/>
    <w:rsid w:val="00437D50"/>
    <w:rsid w:val="00440696"/>
    <w:rsid w:val="004429DB"/>
    <w:rsid w:val="00442D19"/>
    <w:rsid w:val="004502B6"/>
    <w:rsid w:val="00452DF5"/>
    <w:rsid w:val="00455351"/>
    <w:rsid w:val="004556FC"/>
    <w:rsid w:val="00456BF7"/>
    <w:rsid w:val="0047319A"/>
    <w:rsid w:val="00482162"/>
    <w:rsid w:val="004A4F8C"/>
    <w:rsid w:val="004A714A"/>
    <w:rsid w:val="004A7E52"/>
    <w:rsid w:val="004B08C2"/>
    <w:rsid w:val="004B23CD"/>
    <w:rsid w:val="004B7F05"/>
    <w:rsid w:val="004C0173"/>
    <w:rsid w:val="004C0DC5"/>
    <w:rsid w:val="004C0FA5"/>
    <w:rsid w:val="004C1723"/>
    <w:rsid w:val="004D5194"/>
    <w:rsid w:val="004E01AD"/>
    <w:rsid w:val="004E53AD"/>
    <w:rsid w:val="004E55DC"/>
    <w:rsid w:val="004F317A"/>
    <w:rsid w:val="004F5FED"/>
    <w:rsid w:val="004F7690"/>
    <w:rsid w:val="004F79F3"/>
    <w:rsid w:val="0050120D"/>
    <w:rsid w:val="005028F7"/>
    <w:rsid w:val="00502B67"/>
    <w:rsid w:val="00503591"/>
    <w:rsid w:val="00505F7D"/>
    <w:rsid w:val="00507534"/>
    <w:rsid w:val="005154FA"/>
    <w:rsid w:val="00525A20"/>
    <w:rsid w:val="00533303"/>
    <w:rsid w:val="00533847"/>
    <w:rsid w:val="005411C6"/>
    <w:rsid w:val="0054260C"/>
    <w:rsid w:val="00546262"/>
    <w:rsid w:val="00550CD8"/>
    <w:rsid w:val="00553145"/>
    <w:rsid w:val="00553365"/>
    <w:rsid w:val="00560DE2"/>
    <w:rsid w:val="00560E72"/>
    <w:rsid w:val="00565EF3"/>
    <w:rsid w:val="005670DD"/>
    <w:rsid w:val="00567200"/>
    <w:rsid w:val="00567606"/>
    <w:rsid w:val="005752DE"/>
    <w:rsid w:val="00577288"/>
    <w:rsid w:val="00580AA8"/>
    <w:rsid w:val="00581B58"/>
    <w:rsid w:val="00584008"/>
    <w:rsid w:val="00590003"/>
    <w:rsid w:val="005A0934"/>
    <w:rsid w:val="005A3FE9"/>
    <w:rsid w:val="005B1BB0"/>
    <w:rsid w:val="005B46F8"/>
    <w:rsid w:val="005B6F2C"/>
    <w:rsid w:val="005B6F53"/>
    <w:rsid w:val="005C0F0F"/>
    <w:rsid w:val="005C2ED0"/>
    <w:rsid w:val="005C617D"/>
    <w:rsid w:val="005E3F13"/>
    <w:rsid w:val="005E4EB7"/>
    <w:rsid w:val="005F1EAE"/>
    <w:rsid w:val="005F7423"/>
    <w:rsid w:val="00600F7E"/>
    <w:rsid w:val="0060112E"/>
    <w:rsid w:val="00601EF2"/>
    <w:rsid w:val="006046CE"/>
    <w:rsid w:val="006064B0"/>
    <w:rsid w:val="00607559"/>
    <w:rsid w:val="006118E4"/>
    <w:rsid w:val="00612393"/>
    <w:rsid w:val="00616964"/>
    <w:rsid w:val="00617047"/>
    <w:rsid w:val="00636810"/>
    <w:rsid w:val="006407D2"/>
    <w:rsid w:val="00643065"/>
    <w:rsid w:val="006551CD"/>
    <w:rsid w:val="00661339"/>
    <w:rsid w:val="00663139"/>
    <w:rsid w:val="00663428"/>
    <w:rsid w:val="00670124"/>
    <w:rsid w:val="00672390"/>
    <w:rsid w:val="00674079"/>
    <w:rsid w:val="006875EE"/>
    <w:rsid w:val="00692022"/>
    <w:rsid w:val="00692E38"/>
    <w:rsid w:val="0069668F"/>
    <w:rsid w:val="00697C4A"/>
    <w:rsid w:val="00697E13"/>
    <w:rsid w:val="006A1780"/>
    <w:rsid w:val="006A6535"/>
    <w:rsid w:val="006B2218"/>
    <w:rsid w:val="006B4DDE"/>
    <w:rsid w:val="006B5FD4"/>
    <w:rsid w:val="006B6226"/>
    <w:rsid w:val="006C3427"/>
    <w:rsid w:val="006C75F0"/>
    <w:rsid w:val="006D288D"/>
    <w:rsid w:val="006D4571"/>
    <w:rsid w:val="006D62B4"/>
    <w:rsid w:val="007016ED"/>
    <w:rsid w:val="00706148"/>
    <w:rsid w:val="007128DB"/>
    <w:rsid w:val="00714C1F"/>
    <w:rsid w:val="00724203"/>
    <w:rsid w:val="00725B0E"/>
    <w:rsid w:val="007274B1"/>
    <w:rsid w:val="00732DC3"/>
    <w:rsid w:val="00732F65"/>
    <w:rsid w:val="007345E0"/>
    <w:rsid w:val="0073531A"/>
    <w:rsid w:val="00736EAD"/>
    <w:rsid w:val="00741323"/>
    <w:rsid w:val="0074217C"/>
    <w:rsid w:val="00742EB1"/>
    <w:rsid w:val="007521E6"/>
    <w:rsid w:val="00753E72"/>
    <w:rsid w:val="007575BE"/>
    <w:rsid w:val="00766B94"/>
    <w:rsid w:val="007774E3"/>
    <w:rsid w:val="00780E18"/>
    <w:rsid w:val="00782DBD"/>
    <w:rsid w:val="00782F27"/>
    <w:rsid w:val="00783A34"/>
    <w:rsid w:val="007876DF"/>
    <w:rsid w:val="00796314"/>
    <w:rsid w:val="00797FD8"/>
    <w:rsid w:val="007A29AB"/>
    <w:rsid w:val="007A3E68"/>
    <w:rsid w:val="007A6ADD"/>
    <w:rsid w:val="007B0878"/>
    <w:rsid w:val="007B318B"/>
    <w:rsid w:val="007B755A"/>
    <w:rsid w:val="007C10EE"/>
    <w:rsid w:val="007D7694"/>
    <w:rsid w:val="007E0A0C"/>
    <w:rsid w:val="007E3781"/>
    <w:rsid w:val="007E43DC"/>
    <w:rsid w:val="007E44BB"/>
    <w:rsid w:val="007E465C"/>
    <w:rsid w:val="007E763B"/>
    <w:rsid w:val="007F2E59"/>
    <w:rsid w:val="007F47E6"/>
    <w:rsid w:val="008024DD"/>
    <w:rsid w:val="0080745E"/>
    <w:rsid w:val="00813AC5"/>
    <w:rsid w:val="00816B7B"/>
    <w:rsid w:val="00825736"/>
    <w:rsid w:val="008260E0"/>
    <w:rsid w:val="00830029"/>
    <w:rsid w:val="008316AF"/>
    <w:rsid w:val="00833289"/>
    <w:rsid w:val="008378E5"/>
    <w:rsid w:val="00845708"/>
    <w:rsid w:val="008478A9"/>
    <w:rsid w:val="00855586"/>
    <w:rsid w:val="00856E10"/>
    <w:rsid w:val="008601A0"/>
    <w:rsid w:val="00862B38"/>
    <w:rsid w:val="00871F73"/>
    <w:rsid w:val="00872E13"/>
    <w:rsid w:val="00872ECD"/>
    <w:rsid w:val="0087308A"/>
    <w:rsid w:val="0087402E"/>
    <w:rsid w:val="0088463B"/>
    <w:rsid w:val="00887C47"/>
    <w:rsid w:val="00891CA5"/>
    <w:rsid w:val="008A2AE2"/>
    <w:rsid w:val="008A759F"/>
    <w:rsid w:val="008A796A"/>
    <w:rsid w:val="008B0F6C"/>
    <w:rsid w:val="008B35DF"/>
    <w:rsid w:val="008B6053"/>
    <w:rsid w:val="008B7B22"/>
    <w:rsid w:val="008C1CBC"/>
    <w:rsid w:val="008C3EBA"/>
    <w:rsid w:val="008C5F3E"/>
    <w:rsid w:val="008D4A83"/>
    <w:rsid w:val="008E051C"/>
    <w:rsid w:val="008E291F"/>
    <w:rsid w:val="008E2C41"/>
    <w:rsid w:val="008F068D"/>
    <w:rsid w:val="008F2BAA"/>
    <w:rsid w:val="008F4DB6"/>
    <w:rsid w:val="008F5E70"/>
    <w:rsid w:val="008F7672"/>
    <w:rsid w:val="00902A50"/>
    <w:rsid w:val="00902A64"/>
    <w:rsid w:val="00907397"/>
    <w:rsid w:val="00911A53"/>
    <w:rsid w:val="0091678D"/>
    <w:rsid w:val="00920DD9"/>
    <w:rsid w:val="00924766"/>
    <w:rsid w:val="00926919"/>
    <w:rsid w:val="0093184C"/>
    <w:rsid w:val="0093725D"/>
    <w:rsid w:val="0094415A"/>
    <w:rsid w:val="009479CD"/>
    <w:rsid w:val="0095016A"/>
    <w:rsid w:val="009554EE"/>
    <w:rsid w:val="00955C55"/>
    <w:rsid w:val="00965D6B"/>
    <w:rsid w:val="00966EC9"/>
    <w:rsid w:val="00970B00"/>
    <w:rsid w:val="00982C03"/>
    <w:rsid w:val="009864B9"/>
    <w:rsid w:val="0099098D"/>
    <w:rsid w:val="0099165D"/>
    <w:rsid w:val="0099246E"/>
    <w:rsid w:val="00992779"/>
    <w:rsid w:val="00992AF2"/>
    <w:rsid w:val="0099495A"/>
    <w:rsid w:val="009A036C"/>
    <w:rsid w:val="009A1180"/>
    <w:rsid w:val="009A23D3"/>
    <w:rsid w:val="009A506B"/>
    <w:rsid w:val="009A6876"/>
    <w:rsid w:val="009A6AB0"/>
    <w:rsid w:val="009B0ACC"/>
    <w:rsid w:val="009C25C5"/>
    <w:rsid w:val="009C692E"/>
    <w:rsid w:val="009C7CEF"/>
    <w:rsid w:val="009D0C19"/>
    <w:rsid w:val="009D3F2C"/>
    <w:rsid w:val="009D5636"/>
    <w:rsid w:val="009E2861"/>
    <w:rsid w:val="009E3136"/>
    <w:rsid w:val="009E3B08"/>
    <w:rsid w:val="009E5ED4"/>
    <w:rsid w:val="009F1A87"/>
    <w:rsid w:val="009F6176"/>
    <w:rsid w:val="009F66D9"/>
    <w:rsid w:val="009F7369"/>
    <w:rsid w:val="009F7AE4"/>
    <w:rsid w:val="00A019AB"/>
    <w:rsid w:val="00A019E1"/>
    <w:rsid w:val="00A02A38"/>
    <w:rsid w:val="00A06AFE"/>
    <w:rsid w:val="00A14BD4"/>
    <w:rsid w:val="00A15AA1"/>
    <w:rsid w:val="00A21D8E"/>
    <w:rsid w:val="00A25A50"/>
    <w:rsid w:val="00A30EC2"/>
    <w:rsid w:val="00A30EC4"/>
    <w:rsid w:val="00A35389"/>
    <w:rsid w:val="00A36CE8"/>
    <w:rsid w:val="00A4607A"/>
    <w:rsid w:val="00A507D7"/>
    <w:rsid w:val="00A50885"/>
    <w:rsid w:val="00A5323A"/>
    <w:rsid w:val="00A53579"/>
    <w:rsid w:val="00A560B0"/>
    <w:rsid w:val="00A63239"/>
    <w:rsid w:val="00A64C19"/>
    <w:rsid w:val="00A70AB3"/>
    <w:rsid w:val="00A738DB"/>
    <w:rsid w:val="00A746F4"/>
    <w:rsid w:val="00A748F0"/>
    <w:rsid w:val="00A80344"/>
    <w:rsid w:val="00A83896"/>
    <w:rsid w:val="00A86AF8"/>
    <w:rsid w:val="00A945B0"/>
    <w:rsid w:val="00AA5CBC"/>
    <w:rsid w:val="00AA6816"/>
    <w:rsid w:val="00AA75AF"/>
    <w:rsid w:val="00AB1A90"/>
    <w:rsid w:val="00AB1FF1"/>
    <w:rsid w:val="00AB2961"/>
    <w:rsid w:val="00AB4B15"/>
    <w:rsid w:val="00AB5636"/>
    <w:rsid w:val="00AC512D"/>
    <w:rsid w:val="00AD1650"/>
    <w:rsid w:val="00AD3A23"/>
    <w:rsid w:val="00AD4824"/>
    <w:rsid w:val="00AD794E"/>
    <w:rsid w:val="00AE0D1A"/>
    <w:rsid w:val="00AE61A3"/>
    <w:rsid w:val="00AF14DB"/>
    <w:rsid w:val="00AF4BB7"/>
    <w:rsid w:val="00AF5336"/>
    <w:rsid w:val="00B02262"/>
    <w:rsid w:val="00B054BC"/>
    <w:rsid w:val="00B11799"/>
    <w:rsid w:val="00B12C25"/>
    <w:rsid w:val="00B17FDE"/>
    <w:rsid w:val="00B200C0"/>
    <w:rsid w:val="00B21738"/>
    <w:rsid w:val="00B25474"/>
    <w:rsid w:val="00B408C2"/>
    <w:rsid w:val="00B43B01"/>
    <w:rsid w:val="00B4601F"/>
    <w:rsid w:val="00B474A6"/>
    <w:rsid w:val="00B531F9"/>
    <w:rsid w:val="00B63954"/>
    <w:rsid w:val="00B67624"/>
    <w:rsid w:val="00B837D7"/>
    <w:rsid w:val="00B84931"/>
    <w:rsid w:val="00B87522"/>
    <w:rsid w:val="00B92450"/>
    <w:rsid w:val="00B929DC"/>
    <w:rsid w:val="00B934D1"/>
    <w:rsid w:val="00BB0A7F"/>
    <w:rsid w:val="00BB1603"/>
    <w:rsid w:val="00BB49D7"/>
    <w:rsid w:val="00BB75C4"/>
    <w:rsid w:val="00BB762D"/>
    <w:rsid w:val="00BC464E"/>
    <w:rsid w:val="00BD17AF"/>
    <w:rsid w:val="00BD3277"/>
    <w:rsid w:val="00BD54CE"/>
    <w:rsid w:val="00BE4097"/>
    <w:rsid w:val="00BE7252"/>
    <w:rsid w:val="00BF3C79"/>
    <w:rsid w:val="00BF6FC1"/>
    <w:rsid w:val="00C01B60"/>
    <w:rsid w:val="00C02A3B"/>
    <w:rsid w:val="00C04C62"/>
    <w:rsid w:val="00C07C1A"/>
    <w:rsid w:val="00C17247"/>
    <w:rsid w:val="00C2197B"/>
    <w:rsid w:val="00C25A33"/>
    <w:rsid w:val="00C3283B"/>
    <w:rsid w:val="00C40C47"/>
    <w:rsid w:val="00C4150D"/>
    <w:rsid w:val="00C43F4E"/>
    <w:rsid w:val="00C47D98"/>
    <w:rsid w:val="00C54555"/>
    <w:rsid w:val="00C55B35"/>
    <w:rsid w:val="00C725E6"/>
    <w:rsid w:val="00C745D1"/>
    <w:rsid w:val="00C756EB"/>
    <w:rsid w:val="00C83C5F"/>
    <w:rsid w:val="00C87790"/>
    <w:rsid w:val="00C962B3"/>
    <w:rsid w:val="00C9733A"/>
    <w:rsid w:val="00CA093B"/>
    <w:rsid w:val="00CA244A"/>
    <w:rsid w:val="00CB5840"/>
    <w:rsid w:val="00CC0216"/>
    <w:rsid w:val="00CC1DC0"/>
    <w:rsid w:val="00CC575E"/>
    <w:rsid w:val="00CC5D7A"/>
    <w:rsid w:val="00CC6083"/>
    <w:rsid w:val="00CD40DE"/>
    <w:rsid w:val="00CE21E2"/>
    <w:rsid w:val="00CE77F4"/>
    <w:rsid w:val="00CF51C7"/>
    <w:rsid w:val="00CF659D"/>
    <w:rsid w:val="00D01BEA"/>
    <w:rsid w:val="00D10352"/>
    <w:rsid w:val="00D1318F"/>
    <w:rsid w:val="00D14970"/>
    <w:rsid w:val="00D16033"/>
    <w:rsid w:val="00D167EF"/>
    <w:rsid w:val="00D21F59"/>
    <w:rsid w:val="00D26219"/>
    <w:rsid w:val="00D26F19"/>
    <w:rsid w:val="00D319A3"/>
    <w:rsid w:val="00D322B8"/>
    <w:rsid w:val="00D326CD"/>
    <w:rsid w:val="00D34127"/>
    <w:rsid w:val="00D354E5"/>
    <w:rsid w:val="00D50140"/>
    <w:rsid w:val="00D62823"/>
    <w:rsid w:val="00D73DA8"/>
    <w:rsid w:val="00D8117C"/>
    <w:rsid w:val="00D856FD"/>
    <w:rsid w:val="00D91EEB"/>
    <w:rsid w:val="00D9308B"/>
    <w:rsid w:val="00D94AD5"/>
    <w:rsid w:val="00D97780"/>
    <w:rsid w:val="00DA13AC"/>
    <w:rsid w:val="00DA2D34"/>
    <w:rsid w:val="00DA774E"/>
    <w:rsid w:val="00DB040E"/>
    <w:rsid w:val="00DB2EAA"/>
    <w:rsid w:val="00DB64ED"/>
    <w:rsid w:val="00DB6E98"/>
    <w:rsid w:val="00DB6ECC"/>
    <w:rsid w:val="00DC72AB"/>
    <w:rsid w:val="00DD5C54"/>
    <w:rsid w:val="00DD5DA1"/>
    <w:rsid w:val="00DE20F9"/>
    <w:rsid w:val="00DE2B63"/>
    <w:rsid w:val="00DE3EF8"/>
    <w:rsid w:val="00DF0B1D"/>
    <w:rsid w:val="00DF6A83"/>
    <w:rsid w:val="00DF6F5B"/>
    <w:rsid w:val="00E0166A"/>
    <w:rsid w:val="00E07AAE"/>
    <w:rsid w:val="00E11195"/>
    <w:rsid w:val="00E14539"/>
    <w:rsid w:val="00E178AF"/>
    <w:rsid w:val="00E24296"/>
    <w:rsid w:val="00E41E3E"/>
    <w:rsid w:val="00E438D2"/>
    <w:rsid w:val="00E65759"/>
    <w:rsid w:val="00E659BE"/>
    <w:rsid w:val="00E74095"/>
    <w:rsid w:val="00E74D18"/>
    <w:rsid w:val="00E75540"/>
    <w:rsid w:val="00E80D51"/>
    <w:rsid w:val="00E9242E"/>
    <w:rsid w:val="00E94A04"/>
    <w:rsid w:val="00E966FA"/>
    <w:rsid w:val="00E97B9E"/>
    <w:rsid w:val="00EA327D"/>
    <w:rsid w:val="00EB5979"/>
    <w:rsid w:val="00EC22D7"/>
    <w:rsid w:val="00ED1310"/>
    <w:rsid w:val="00ED447D"/>
    <w:rsid w:val="00ED4FF6"/>
    <w:rsid w:val="00ED52C4"/>
    <w:rsid w:val="00EE6185"/>
    <w:rsid w:val="00EF40A2"/>
    <w:rsid w:val="00F0102A"/>
    <w:rsid w:val="00F026BD"/>
    <w:rsid w:val="00F02ABA"/>
    <w:rsid w:val="00F03DC6"/>
    <w:rsid w:val="00F04128"/>
    <w:rsid w:val="00F078BC"/>
    <w:rsid w:val="00F10D28"/>
    <w:rsid w:val="00F11A1F"/>
    <w:rsid w:val="00F16AC5"/>
    <w:rsid w:val="00F17E0A"/>
    <w:rsid w:val="00F2103B"/>
    <w:rsid w:val="00F251C1"/>
    <w:rsid w:val="00F26EE4"/>
    <w:rsid w:val="00F2752A"/>
    <w:rsid w:val="00F32062"/>
    <w:rsid w:val="00F33B9C"/>
    <w:rsid w:val="00F347BD"/>
    <w:rsid w:val="00F473CA"/>
    <w:rsid w:val="00F51859"/>
    <w:rsid w:val="00F5226A"/>
    <w:rsid w:val="00F57174"/>
    <w:rsid w:val="00F577E7"/>
    <w:rsid w:val="00F678D6"/>
    <w:rsid w:val="00F70E2B"/>
    <w:rsid w:val="00F70E8E"/>
    <w:rsid w:val="00F70F22"/>
    <w:rsid w:val="00F7259B"/>
    <w:rsid w:val="00F72B45"/>
    <w:rsid w:val="00F855FF"/>
    <w:rsid w:val="00F9336A"/>
    <w:rsid w:val="00F9677A"/>
    <w:rsid w:val="00FB0087"/>
    <w:rsid w:val="00FC6A48"/>
    <w:rsid w:val="00FC7267"/>
    <w:rsid w:val="00FE303A"/>
    <w:rsid w:val="00FF26E0"/>
    <w:rsid w:val="00FF5FED"/>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236E69"/>
  <w14:defaultImageDpi w14:val="32767"/>
  <w15:chartTrackingRefBased/>
  <w15:docId w15:val="{2AE75E60-1E35-4401-AA03-353B10FB4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49D7"/>
    <w:rPr>
      <w:rFonts w:ascii="Times New Roman" w:eastAsia="Times New Roman" w:hAnsi="Times New Roman" w:cs="Times New Roman"/>
      <w:lang w:val="es-ES" w:eastAsia="es-ES"/>
    </w:rPr>
  </w:style>
  <w:style w:type="paragraph" w:styleId="Ttulo1">
    <w:name w:val="heading 1"/>
    <w:basedOn w:val="Normal"/>
    <w:next w:val="Normal"/>
    <w:link w:val="Ttulo1Car"/>
    <w:rsid w:val="0054260C"/>
    <w:pPr>
      <w:keepNext/>
      <w:keepLines/>
      <w:pBdr>
        <w:top w:val="nil"/>
        <w:left w:val="nil"/>
        <w:bottom w:val="nil"/>
        <w:right w:val="nil"/>
        <w:between w:val="nil"/>
      </w:pBdr>
      <w:spacing w:before="400" w:after="120" w:line="276" w:lineRule="auto"/>
      <w:outlineLvl w:val="0"/>
    </w:pPr>
    <w:rPr>
      <w:rFonts w:ascii="Arial" w:eastAsia="Arial" w:hAnsi="Arial" w:cs="Arial"/>
      <w:color w:val="000000"/>
      <w:szCs w:val="40"/>
      <w:lang w:val="es" w:eastAsia="en-US"/>
    </w:rPr>
  </w:style>
  <w:style w:type="paragraph" w:styleId="Ttulo2">
    <w:name w:val="heading 2"/>
    <w:basedOn w:val="Normal"/>
    <w:next w:val="Normal"/>
    <w:link w:val="Ttulo2Car"/>
    <w:qFormat/>
    <w:rsid w:val="00BB49D7"/>
    <w:pPr>
      <w:keepNext/>
      <w:ind w:left="2880" w:right="360"/>
      <w:jc w:val="center"/>
      <w:outlineLvl w:val="1"/>
    </w:pPr>
    <w:rPr>
      <w:b/>
      <w:bCs/>
      <w:sz w:val="28"/>
    </w:rPr>
  </w:style>
  <w:style w:type="paragraph" w:styleId="Ttulo3">
    <w:name w:val="heading 3"/>
    <w:basedOn w:val="Normal"/>
    <w:next w:val="Normal"/>
    <w:link w:val="Ttulo3Car"/>
    <w:rsid w:val="0016561C"/>
    <w:pPr>
      <w:keepNext/>
      <w:keepLines/>
      <w:pBdr>
        <w:top w:val="nil"/>
        <w:left w:val="nil"/>
        <w:bottom w:val="nil"/>
        <w:right w:val="nil"/>
        <w:between w:val="nil"/>
      </w:pBdr>
      <w:spacing w:before="320" w:after="80" w:line="276" w:lineRule="auto"/>
      <w:outlineLvl w:val="2"/>
    </w:pPr>
    <w:rPr>
      <w:rFonts w:ascii="Arial" w:eastAsia="Arial" w:hAnsi="Arial" w:cs="Arial"/>
      <w:color w:val="434343"/>
      <w:sz w:val="28"/>
      <w:szCs w:val="28"/>
      <w:lang w:val="es" w:eastAsia="en-US"/>
    </w:rPr>
  </w:style>
  <w:style w:type="paragraph" w:styleId="Ttulo4">
    <w:name w:val="heading 4"/>
    <w:basedOn w:val="Normal"/>
    <w:next w:val="Normal"/>
    <w:link w:val="Ttulo4Car"/>
    <w:rsid w:val="0016561C"/>
    <w:pPr>
      <w:keepNext/>
      <w:keepLines/>
      <w:pBdr>
        <w:top w:val="nil"/>
        <w:left w:val="nil"/>
        <w:bottom w:val="nil"/>
        <w:right w:val="nil"/>
        <w:between w:val="nil"/>
      </w:pBdr>
      <w:spacing w:before="280" w:after="80" w:line="276" w:lineRule="auto"/>
      <w:outlineLvl w:val="3"/>
    </w:pPr>
    <w:rPr>
      <w:rFonts w:ascii="Arial" w:eastAsia="Arial" w:hAnsi="Arial" w:cs="Arial"/>
      <w:color w:val="666666"/>
      <w:lang w:val="es" w:eastAsia="en-US"/>
    </w:rPr>
  </w:style>
  <w:style w:type="paragraph" w:styleId="Ttulo5">
    <w:name w:val="heading 5"/>
    <w:basedOn w:val="Normal"/>
    <w:next w:val="Normal"/>
    <w:link w:val="Ttulo5Car"/>
    <w:rsid w:val="0016561C"/>
    <w:pPr>
      <w:keepNext/>
      <w:keepLines/>
      <w:pBdr>
        <w:top w:val="nil"/>
        <w:left w:val="nil"/>
        <w:bottom w:val="nil"/>
        <w:right w:val="nil"/>
        <w:between w:val="nil"/>
      </w:pBdr>
      <w:spacing w:before="240" w:after="80" w:line="276" w:lineRule="auto"/>
      <w:outlineLvl w:val="4"/>
    </w:pPr>
    <w:rPr>
      <w:rFonts w:ascii="Arial" w:eastAsia="Arial" w:hAnsi="Arial" w:cs="Arial"/>
      <w:color w:val="666666"/>
      <w:sz w:val="22"/>
      <w:szCs w:val="22"/>
      <w:lang w:val="es" w:eastAsia="en-US"/>
    </w:rPr>
  </w:style>
  <w:style w:type="paragraph" w:styleId="Ttulo6">
    <w:name w:val="heading 6"/>
    <w:basedOn w:val="Normal"/>
    <w:next w:val="Normal"/>
    <w:link w:val="Ttulo6Car"/>
    <w:rsid w:val="0016561C"/>
    <w:pPr>
      <w:keepNext/>
      <w:keepLines/>
      <w:pBdr>
        <w:top w:val="nil"/>
        <w:left w:val="nil"/>
        <w:bottom w:val="nil"/>
        <w:right w:val="nil"/>
        <w:between w:val="nil"/>
      </w:pBdr>
      <w:spacing w:before="240" w:after="80" w:line="276" w:lineRule="auto"/>
      <w:outlineLvl w:val="5"/>
    </w:pPr>
    <w:rPr>
      <w:rFonts w:ascii="Arial" w:eastAsia="Arial" w:hAnsi="Arial" w:cs="Arial"/>
      <w:i/>
      <w:color w:val="666666"/>
      <w:sz w:val="22"/>
      <w:szCs w:val="22"/>
      <w:lang w:val="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BB49D7"/>
    <w:rPr>
      <w:rFonts w:ascii="Times New Roman" w:eastAsia="Times New Roman" w:hAnsi="Times New Roman" w:cs="Times New Roman"/>
      <w:b/>
      <w:bCs/>
      <w:sz w:val="28"/>
      <w:lang w:val="es-ES" w:eastAsia="es-ES"/>
    </w:rPr>
  </w:style>
  <w:style w:type="paragraph" w:styleId="Textodebloque">
    <w:name w:val="Block Text"/>
    <w:basedOn w:val="Normal"/>
    <w:semiHidden/>
    <w:rsid w:val="00BB49D7"/>
    <w:pPr>
      <w:ind w:left="2880" w:right="360"/>
      <w:jc w:val="center"/>
    </w:pPr>
    <w:rPr>
      <w:b/>
      <w:bCs/>
      <w:sz w:val="28"/>
    </w:rPr>
  </w:style>
  <w:style w:type="character" w:styleId="Refdecomentario">
    <w:name w:val="annotation reference"/>
    <w:uiPriority w:val="99"/>
    <w:semiHidden/>
    <w:unhideWhenUsed/>
    <w:rsid w:val="00C745D1"/>
    <w:rPr>
      <w:sz w:val="16"/>
      <w:szCs w:val="16"/>
    </w:rPr>
  </w:style>
  <w:style w:type="paragraph" w:styleId="Textocomentario">
    <w:name w:val="annotation text"/>
    <w:basedOn w:val="Normal"/>
    <w:link w:val="TextocomentarioCar"/>
    <w:uiPriority w:val="99"/>
    <w:semiHidden/>
    <w:unhideWhenUsed/>
    <w:rsid w:val="00C745D1"/>
    <w:rPr>
      <w:sz w:val="20"/>
      <w:szCs w:val="20"/>
    </w:rPr>
  </w:style>
  <w:style w:type="character" w:customStyle="1" w:styleId="TextocomentarioCar">
    <w:name w:val="Texto comentario Car"/>
    <w:basedOn w:val="Fuentedeprrafopredeter"/>
    <w:link w:val="Textocomentario"/>
    <w:uiPriority w:val="99"/>
    <w:semiHidden/>
    <w:rsid w:val="00C745D1"/>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C745D1"/>
    <w:rPr>
      <w:sz w:val="18"/>
      <w:szCs w:val="18"/>
    </w:rPr>
  </w:style>
  <w:style w:type="character" w:customStyle="1" w:styleId="TextodegloboCar">
    <w:name w:val="Texto de globo Car"/>
    <w:basedOn w:val="Fuentedeprrafopredeter"/>
    <w:link w:val="Textodeglobo"/>
    <w:uiPriority w:val="99"/>
    <w:semiHidden/>
    <w:rsid w:val="00C745D1"/>
    <w:rPr>
      <w:rFonts w:ascii="Times New Roman" w:eastAsia="Times New Roman" w:hAnsi="Times New Roman" w:cs="Times New Roman"/>
      <w:sz w:val="18"/>
      <w:szCs w:val="18"/>
      <w:lang w:val="es-ES" w:eastAsia="es-ES"/>
    </w:rPr>
  </w:style>
  <w:style w:type="paragraph" w:styleId="Prrafodelista">
    <w:name w:val="List Paragraph"/>
    <w:basedOn w:val="Normal"/>
    <w:uiPriority w:val="34"/>
    <w:qFormat/>
    <w:rsid w:val="007876DF"/>
    <w:pPr>
      <w:ind w:left="720"/>
      <w:contextualSpacing/>
    </w:pPr>
  </w:style>
  <w:style w:type="character" w:customStyle="1" w:styleId="Ttulo1Car">
    <w:name w:val="Título 1 Car"/>
    <w:basedOn w:val="Fuentedeprrafopredeter"/>
    <w:link w:val="Ttulo1"/>
    <w:rsid w:val="0054260C"/>
    <w:rPr>
      <w:rFonts w:ascii="Arial" w:eastAsia="Arial" w:hAnsi="Arial" w:cs="Arial"/>
      <w:color w:val="000000"/>
      <w:szCs w:val="40"/>
      <w:lang w:val="es"/>
    </w:rPr>
  </w:style>
  <w:style w:type="character" w:customStyle="1" w:styleId="Ttulo3Car">
    <w:name w:val="Título 3 Car"/>
    <w:basedOn w:val="Fuentedeprrafopredeter"/>
    <w:link w:val="Ttulo3"/>
    <w:rsid w:val="0016561C"/>
    <w:rPr>
      <w:rFonts w:ascii="Arial" w:eastAsia="Arial" w:hAnsi="Arial" w:cs="Arial"/>
      <w:color w:val="434343"/>
      <w:sz w:val="28"/>
      <w:szCs w:val="28"/>
      <w:lang w:val="es"/>
    </w:rPr>
  </w:style>
  <w:style w:type="character" w:customStyle="1" w:styleId="Ttulo4Car">
    <w:name w:val="Título 4 Car"/>
    <w:basedOn w:val="Fuentedeprrafopredeter"/>
    <w:link w:val="Ttulo4"/>
    <w:rsid w:val="0016561C"/>
    <w:rPr>
      <w:rFonts w:ascii="Arial" w:eastAsia="Arial" w:hAnsi="Arial" w:cs="Arial"/>
      <w:color w:val="666666"/>
      <w:lang w:val="es"/>
    </w:rPr>
  </w:style>
  <w:style w:type="character" w:customStyle="1" w:styleId="Ttulo5Car">
    <w:name w:val="Título 5 Car"/>
    <w:basedOn w:val="Fuentedeprrafopredeter"/>
    <w:link w:val="Ttulo5"/>
    <w:rsid w:val="0016561C"/>
    <w:rPr>
      <w:rFonts w:ascii="Arial" w:eastAsia="Arial" w:hAnsi="Arial" w:cs="Arial"/>
      <w:color w:val="666666"/>
      <w:sz w:val="22"/>
      <w:szCs w:val="22"/>
      <w:lang w:val="es"/>
    </w:rPr>
  </w:style>
  <w:style w:type="character" w:customStyle="1" w:styleId="Ttulo6Car">
    <w:name w:val="Título 6 Car"/>
    <w:basedOn w:val="Fuentedeprrafopredeter"/>
    <w:link w:val="Ttulo6"/>
    <w:rsid w:val="0016561C"/>
    <w:rPr>
      <w:rFonts w:ascii="Arial" w:eastAsia="Arial" w:hAnsi="Arial" w:cs="Arial"/>
      <w:i/>
      <w:color w:val="666666"/>
      <w:sz w:val="22"/>
      <w:szCs w:val="22"/>
      <w:lang w:val="es"/>
    </w:rPr>
  </w:style>
  <w:style w:type="paragraph" w:styleId="Ttulo">
    <w:name w:val="Title"/>
    <w:basedOn w:val="Normal"/>
    <w:next w:val="Normal"/>
    <w:link w:val="TtuloCar"/>
    <w:rsid w:val="0016561C"/>
    <w:pPr>
      <w:keepNext/>
      <w:keepLines/>
      <w:pBdr>
        <w:top w:val="nil"/>
        <w:left w:val="nil"/>
        <w:bottom w:val="nil"/>
        <w:right w:val="nil"/>
        <w:between w:val="nil"/>
      </w:pBdr>
      <w:spacing w:after="60" w:line="276" w:lineRule="auto"/>
    </w:pPr>
    <w:rPr>
      <w:rFonts w:ascii="Arial" w:eastAsia="Arial" w:hAnsi="Arial" w:cs="Arial"/>
      <w:color w:val="000000"/>
      <w:sz w:val="52"/>
      <w:szCs w:val="52"/>
      <w:lang w:val="es" w:eastAsia="en-US"/>
    </w:rPr>
  </w:style>
  <w:style w:type="character" w:customStyle="1" w:styleId="TtuloCar">
    <w:name w:val="Título Car"/>
    <w:basedOn w:val="Fuentedeprrafopredeter"/>
    <w:link w:val="Ttulo"/>
    <w:rsid w:val="0016561C"/>
    <w:rPr>
      <w:rFonts w:ascii="Arial" w:eastAsia="Arial" w:hAnsi="Arial" w:cs="Arial"/>
      <w:color w:val="000000"/>
      <w:sz w:val="52"/>
      <w:szCs w:val="52"/>
      <w:lang w:val="es"/>
    </w:rPr>
  </w:style>
  <w:style w:type="paragraph" w:styleId="Subttulo">
    <w:name w:val="Subtitle"/>
    <w:basedOn w:val="Normal"/>
    <w:next w:val="Normal"/>
    <w:link w:val="SubttuloCar"/>
    <w:rsid w:val="0016561C"/>
    <w:pPr>
      <w:keepNext/>
      <w:keepLines/>
      <w:pBdr>
        <w:top w:val="nil"/>
        <w:left w:val="nil"/>
        <w:bottom w:val="nil"/>
        <w:right w:val="nil"/>
        <w:between w:val="nil"/>
      </w:pBdr>
      <w:spacing w:after="320" w:line="276" w:lineRule="auto"/>
    </w:pPr>
    <w:rPr>
      <w:rFonts w:ascii="Arial" w:eastAsia="Arial" w:hAnsi="Arial" w:cs="Arial"/>
      <w:color w:val="666666"/>
      <w:sz w:val="30"/>
      <w:szCs w:val="30"/>
      <w:lang w:val="es" w:eastAsia="en-US"/>
    </w:rPr>
  </w:style>
  <w:style w:type="character" w:customStyle="1" w:styleId="SubttuloCar">
    <w:name w:val="Subtítulo Car"/>
    <w:basedOn w:val="Fuentedeprrafopredeter"/>
    <w:link w:val="Subttulo"/>
    <w:rsid w:val="0016561C"/>
    <w:rPr>
      <w:rFonts w:ascii="Arial" w:eastAsia="Arial" w:hAnsi="Arial" w:cs="Arial"/>
      <w:color w:val="666666"/>
      <w:sz w:val="30"/>
      <w:szCs w:val="30"/>
      <w:lang w:val="es"/>
    </w:rPr>
  </w:style>
  <w:style w:type="character" w:styleId="Hipervnculo">
    <w:name w:val="Hyperlink"/>
    <w:basedOn w:val="Fuentedeprrafopredeter"/>
    <w:uiPriority w:val="99"/>
    <w:unhideWhenUsed/>
    <w:rsid w:val="0016561C"/>
    <w:rPr>
      <w:color w:val="0563C1" w:themeColor="hyperlink"/>
      <w:u w:val="single"/>
    </w:rPr>
  </w:style>
  <w:style w:type="paragraph" w:styleId="Asuntodelcomentario">
    <w:name w:val="annotation subject"/>
    <w:basedOn w:val="Textocomentario"/>
    <w:next w:val="Textocomentario"/>
    <w:link w:val="AsuntodelcomentarioCar"/>
    <w:uiPriority w:val="99"/>
    <w:semiHidden/>
    <w:unhideWhenUsed/>
    <w:rsid w:val="0016561C"/>
    <w:pPr>
      <w:pBdr>
        <w:top w:val="nil"/>
        <w:left w:val="nil"/>
        <w:bottom w:val="nil"/>
        <w:right w:val="nil"/>
        <w:between w:val="nil"/>
      </w:pBdr>
    </w:pPr>
    <w:rPr>
      <w:rFonts w:ascii="Arial" w:eastAsia="Arial" w:hAnsi="Arial" w:cs="Arial"/>
      <w:b/>
      <w:bCs/>
      <w:color w:val="000000"/>
      <w:lang w:val="es" w:eastAsia="en-US"/>
    </w:rPr>
  </w:style>
  <w:style w:type="character" w:customStyle="1" w:styleId="AsuntodelcomentarioCar">
    <w:name w:val="Asunto del comentario Car"/>
    <w:basedOn w:val="TextocomentarioCar"/>
    <w:link w:val="Asuntodelcomentario"/>
    <w:uiPriority w:val="99"/>
    <w:semiHidden/>
    <w:rsid w:val="0016561C"/>
    <w:rPr>
      <w:rFonts w:ascii="Arial" w:eastAsia="Arial" w:hAnsi="Arial" w:cs="Arial"/>
      <w:b/>
      <w:bCs/>
      <w:color w:val="000000"/>
      <w:sz w:val="20"/>
      <w:szCs w:val="20"/>
      <w:lang w:val="es" w:eastAsia="es-ES"/>
    </w:rPr>
  </w:style>
  <w:style w:type="paragraph" w:styleId="Encabezado">
    <w:name w:val="header"/>
    <w:basedOn w:val="Normal"/>
    <w:link w:val="EncabezadoCar"/>
    <w:uiPriority w:val="99"/>
    <w:unhideWhenUsed/>
    <w:rsid w:val="0016561C"/>
    <w:pPr>
      <w:pBdr>
        <w:top w:val="nil"/>
        <w:left w:val="nil"/>
        <w:bottom w:val="nil"/>
        <w:right w:val="nil"/>
        <w:between w:val="nil"/>
      </w:pBdr>
      <w:tabs>
        <w:tab w:val="center" w:pos="4419"/>
        <w:tab w:val="right" w:pos="8838"/>
      </w:tabs>
    </w:pPr>
    <w:rPr>
      <w:rFonts w:ascii="Arial" w:eastAsia="Arial" w:hAnsi="Arial" w:cs="Arial"/>
      <w:color w:val="000000"/>
      <w:sz w:val="22"/>
      <w:szCs w:val="22"/>
      <w:lang w:val="es" w:eastAsia="en-US"/>
    </w:rPr>
  </w:style>
  <w:style w:type="character" w:customStyle="1" w:styleId="EncabezadoCar">
    <w:name w:val="Encabezado Car"/>
    <w:basedOn w:val="Fuentedeprrafopredeter"/>
    <w:link w:val="Encabezado"/>
    <w:uiPriority w:val="99"/>
    <w:rsid w:val="0016561C"/>
    <w:rPr>
      <w:rFonts w:ascii="Arial" w:eastAsia="Arial" w:hAnsi="Arial" w:cs="Arial"/>
      <w:color w:val="000000"/>
      <w:sz w:val="22"/>
      <w:szCs w:val="22"/>
      <w:lang w:val="es"/>
    </w:rPr>
  </w:style>
  <w:style w:type="paragraph" w:styleId="Piedepgina">
    <w:name w:val="footer"/>
    <w:basedOn w:val="Normal"/>
    <w:link w:val="PiedepginaCar"/>
    <w:uiPriority w:val="99"/>
    <w:unhideWhenUsed/>
    <w:rsid w:val="0016561C"/>
    <w:pPr>
      <w:pBdr>
        <w:top w:val="nil"/>
        <w:left w:val="nil"/>
        <w:bottom w:val="nil"/>
        <w:right w:val="nil"/>
        <w:between w:val="nil"/>
      </w:pBdr>
      <w:tabs>
        <w:tab w:val="center" w:pos="4419"/>
        <w:tab w:val="right" w:pos="8838"/>
      </w:tabs>
    </w:pPr>
    <w:rPr>
      <w:rFonts w:ascii="Arial" w:eastAsia="Arial" w:hAnsi="Arial" w:cs="Arial"/>
      <w:color w:val="000000"/>
      <w:sz w:val="22"/>
      <w:szCs w:val="22"/>
      <w:lang w:val="es" w:eastAsia="en-US"/>
    </w:rPr>
  </w:style>
  <w:style w:type="character" w:customStyle="1" w:styleId="PiedepginaCar">
    <w:name w:val="Pie de página Car"/>
    <w:basedOn w:val="Fuentedeprrafopredeter"/>
    <w:link w:val="Piedepgina"/>
    <w:uiPriority w:val="99"/>
    <w:rsid w:val="0016561C"/>
    <w:rPr>
      <w:rFonts w:ascii="Arial" w:eastAsia="Arial" w:hAnsi="Arial" w:cs="Arial"/>
      <w:color w:val="000000"/>
      <w:sz w:val="22"/>
      <w:szCs w:val="22"/>
      <w:lang w:val="es"/>
    </w:rPr>
  </w:style>
  <w:style w:type="character" w:styleId="Hipervnculovisitado">
    <w:name w:val="FollowedHyperlink"/>
    <w:basedOn w:val="Fuentedeprrafopredeter"/>
    <w:uiPriority w:val="99"/>
    <w:semiHidden/>
    <w:unhideWhenUsed/>
    <w:rsid w:val="0016561C"/>
    <w:rPr>
      <w:color w:val="954F72" w:themeColor="followedHyperlink"/>
      <w:u w:val="single"/>
    </w:rPr>
  </w:style>
  <w:style w:type="paragraph" w:styleId="NormalWeb">
    <w:name w:val="Normal (Web)"/>
    <w:basedOn w:val="Normal"/>
    <w:uiPriority w:val="99"/>
    <w:unhideWhenUsed/>
    <w:rsid w:val="00FB0087"/>
    <w:pPr>
      <w:spacing w:before="100" w:beforeAutospacing="1" w:after="100" w:afterAutospacing="1"/>
    </w:pPr>
    <w:rPr>
      <w:lang w:val="es-MX" w:eastAsia="es-MX"/>
    </w:rPr>
  </w:style>
  <w:style w:type="paragraph" w:customStyle="1" w:styleId="1">
    <w:name w:val="1"/>
    <w:basedOn w:val="Normal"/>
    <w:next w:val="Textoindependiente"/>
    <w:link w:val="TextodecuerpoCar"/>
    <w:rsid w:val="00FB0087"/>
    <w:pPr>
      <w:jc w:val="both"/>
    </w:pPr>
    <w:rPr>
      <w:rFonts w:asciiTheme="minorHAnsi" w:eastAsiaTheme="minorHAnsi" w:hAnsiTheme="minorHAnsi" w:cstheme="minorBidi"/>
      <w:sz w:val="28"/>
    </w:rPr>
  </w:style>
  <w:style w:type="character" w:customStyle="1" w:styleId="TextodecuerpoCar">
    <w:name w:val="Texto de cuerpo Car"/>
    <w:link w:val="1"/>
    <w:rsid w:val="00FB0087"/>
    <w:rPr>
      <w:sz w:val="28"/>
      <w:szCs w:val="24"/>
      <w:lang w:val="es-ES" w:eastAsia="es-ES"/>
    </w:rPr>
  </w:style>
  <w:style w:type="character" w:customStyle="1" w:styleId="apple-tab-span">
    <w:name w:val="apple-tab-span"/>
    <w:rsid w:val="00FB0087"/>
  </w:style>
  <w:style w:type="paragraph" w:styleId="Textoindependiente">
    <w:name w:val="Body Text"/>
    <w:basedOn w:val="Normal"/>
    <w:link w:val="TextoindependienteCar"/>
    <w:uiPriority w:val="99"/>
    <w:semiHidden/>
    <w:unhideWhenUsed/>
    <w:rsid w:val="00FB0087"/>
    <w:pPr>
      <w:spacing w:after="120"/>
    </w:pPr>
  </w:style>
  <w:style w:type="character" w:customStyle="1" w:styleId="TextoindependienteCar">
    <w:name w:val="Texto independiente Car"/>
    <w:basedOn w:val="Fuentedeprrafopredeter"/>
    <w:link w:val="Textoindependiente"/>
    <w:uiPriority w:val="99"/>
    <w:semiHidden/>
    <w:rsid w:val="00FB0087"/>
    <w:rPr>
      <w:rFonts w:ascii="Times New Roman" w:eastAsia="Times New Roman" w:hAnsi="Times New Roman" w:cs="Times New Roman"/>
      <w:lang w:val="es-ES" w:eastAsia="es-ES"/>
    </w:rPr>
  </w:style>
  <w:style w:type="table" w:styleId="Tablaconcuadrcula">
    <w:name w:val="Table Grid"/>
    <w:basedOn w:val="Tablanormal"/>
    <w:uiPriority w:val="39"/>
    <w:rsid w:val="00992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0178444">
      <w:bodyDiv w:val="1"/>
      <w:marLeft w:val="0"/>
      <w:marRight w:val="0"/>
      <w:marTop w:val="0"/>
      <w:marBottom w:val="0"/>
      <w:divBdr>
        <w:top w:val="none" w:sz="0" w:space="0" w:color="auto"/>
        <w:left w:val="none" w:sz="0" w:space="0" w:color="auto"/>
        <w:bottom w:val="none" w:sz="0" w:space="0" w:color="auto"/>
        <w:right w:val="none" w:sz="0" w:space="0" w:color="auto"/>
      </w:divBdr>
    </w:div>
    <w:div w:id="14811868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hyperlink" Target="http://www.itesm.mx/wps/wcm/connect/Campus/CCM/Ciudad+de+Mexico/Acerca+del+campus/Historia/" TargetMode="External"/><Relationship Id="rId68" Type="http://schemas.openxmlformats.org/officeDocument/2006/relationships/hyperlink" Target="https://alfactic.wikispaces.com/file/view/declaracion+de+Alejandria.pdf" TargetMode="External"/><Relationship Id="rId16"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https://goo.gl/gdD1hW" TargetMode="External"/><Relationship Id="rId58" Type="http://schemas.openxmlformats.org/officeDocument/2006/relationships/hyperlink" Target="https://goo.gl/1un1Pt" TargetMode="External"/><Relationship Id="rId66" Type="http://schemas.openxmlformats.org/officeDocument/2006/relationships/hyperlink" Target="http://unesdoc.unesco.org/images/0016/001631/163170s.pdf" TargetMode="External"/><Relationship Id="rId74" Type="http://schemas.openxmlformats.org/officeDocument/2006/relationships/hyperlink" Target="http://www.dof.gob.mx/nota_detalle_popup.php?codigo=5326569"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itios.itesm.mx/webtools/planestrategico2020/publico/documento/PlanEstrategico2020.pdf" TargetMode="External"/><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www.ala.org/acrl/sites/ala.org.acrl/files/content/standards/profinst_spanish.pdf" TargetMode="External"/><Relationship Id="rId56" Type="http://schemas.openxmlformats.org/officeDocument/2006/relationships/hyperlink" Target="https://goo.gl/cToHKz" TargetMode="External"/><Relationship Id="rId64" Type="http://schemas.openxmlformats.org/officeDocument/2006/relationships/hyperlink" Target="https://goo.gl/xaunyM" TargetMode="External"/><Relationship Id="rId69" Type="http://schemas.openxmlformats.org/officeDocument/2006/relationships/hyperlink" Target="https://goo.gl/QnwsAM" TargetMode="External"/><Relationship Id="rId77" Type="http://schemas.openxmlformats.org/officeDocument/2006/relationships/hyperlink" Target="http://unesdoc.unesco.org/images/0013/001377/137773so.pdf" TargetMode="External"/><Relationship Id="rId8" Type="http://schemas.openxmlformats.org/officeDocument/2006/relationships/image" Target="media/image1.png"/><Relationship Id="rId51" Type="http://schemas.openxmlformats.org/officeDocument/2006/relationships/hyperlink" Target="http://www.uaq.mx/docs/secplaneacion/novedades/MODELOS-EDUCATIVOS/articulos/04.pdf" TargetMode="External"/><Relationship Id="rId72" Type="http://schemas.openxmlformats.org/officeDocument/2006/relationships/hyperlink" Target="http://www.redalyc.org/pdf/2991/299124244002.pdf"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micampus.ccm.itesm.mx/web/inicio/organigrama" TargetMode="External"/><Relationship Id="rId67" Type="http://schemas.openxmlformats.org/officeDocument/2006/relationships/hyperlink" Target="http://www.unesco.org/new/es/communication-and-information/intergovernmental-programmes/information-for-all-programme-ifap/priorities/information-literacy/" TargetMode="Externa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http://eprints.rclis.org/20758/1/alfin%20scire%202001.pdf" TargetMode="External"/><Relationship Id="rId62" Type="http://schemas.openxmlformats.org/officeDocument/2006/relationships/hyperlink" Target="https://tec.mx/es/nosotros/nuestra-historia" TargetMode="External"/><Relationship Id="rId70" Type="http://schemas.openxmlformats.org/officeDocument/2006/relationships/hyperlink" Target="http://eprints.rclis.org/23091/1/Libro.ALFIN_Aspectos_Esenciales.pdf" TargetMode="External"/><Relationship Id="rId75" Type="http://schemas.openxmlformats.org/officeDocument/2006/relationships/hyperlink" Target="https://goo.gl/sxueC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www.ala.org/acrl/standards/informationliteracycompetencystandards" TargetMode="External"/><Relationship Id="rId57" Type="http://schemas.openxmlformats.org/officeDocument/2006/relationships/hyperlink" Target="https://goo.gl/1un1Pt" TargetMode="External"/><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http://www.academia.edu/4778002/Sobre_la_clasificaci%C3%B3n_de_las_instituciones_mexicanas_de_educaci%C3%B3n_superior" TargetMode="External"/><Relationship Id="rId60" Type="http://schemas.openxmlformats.org/officeDocument/2006/relationships/hyperlink" Target="http://modelotec21.itesm.mx/files/folletomodelotec21.pdf" TargetMode="External"/><Relationship Id="rId65" Type="http://schemas.openxmlformats.org/officeDocument/2006/relationships/hyperlink" Target="http://files.sld.cu/cimeq/files/2010/11/20100810-decreto-ley-271-10-de-las-bibliotecas-de-la-republica-de-cuba.pdf" TargetMode="External"/><Relationship Id="rId73" Type="http://schemas.openxmlformats.org/officeDocument/2006/relationships/hyperlink" Target="https://goo.gl/7iKvx9" TargetMode="External"/><Relationship Id="rId78"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yperlink" Target="http://bibliotecatec21.mty.itesm.mx/portalprincipal/chat" TargetMode="External"/><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hyperlink" Target="http://revistas.um.es/analesdoc/article/viewFile/2261/2251" TargetMode="External"/><Relationship Id="rId55" Type="http://schemas.openxmlformats.org/officeDocument/2006/relationships/hyperlink" Target="https://goo.gl/a3XQCy" TargetMode="External"/><Relationship Id="rId76" Type="http://schemas.openxmlformats.org/officeDocument/2006/relationships/hyperlink" Target="https://goo.gl/r5oPsk" TargetMode="External"/><Relationship Id="rId7" Type="http://schemas.openxmlformats.org/officeDocument/2006/relationships/endnotes" Target="endnotes.xml"/><Relationship Id="rId71" Type="http://schemas.openxmlformats.org/officeDocument/2006/relationships/hyperlink" Target="http://eprints.rclis.org/9090/" TargetMode="External"/><Relationship Id="rId2" Type="http://schemas.openxmlformats.org/officeDocument/2006/relationships/numbering" Target="numbering.xml"/><Relationship Id="rId29"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61FE3BF-D3AA-4A56-A2B8-FE77D816C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109</Pages>
  <Words>25731</Words>
  <Characters>146670</Characters>
  <Application>Microsoft Office Word</Application>
  <DocSecurity>0</DocSecurity>
  <Lines>1222</Lines>
  <Paragraphs>344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Iván de Jesús García Paéz</dc:creator>
  <cp:keywords/>
  <dc:description/>
  <cp:lastModifiedBy>Iván de Jesús García Paéz</cp:lastModifiedBy>
  <cp:revision>56</cp:revision>
  <dcterms:created xsi:type="dcterms:W3CDTF">2017-11-20T16:55:00Z</dcterms:created>
  <dcterms:modified xsi:type="dcterms:W3CDTF">2019-10-03T00:47:00Z</dcterms:modified>
</cp:coreProperties>
</file>