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8F0" w:rsidRDefault="007338F0" w:rsidP="00525B24">
      <w:pPr>
        <w:spacing w:after="0" w:line="240" w:lineRule="auto"/>
        <w:jc w:val="center"/>
        <w:rPr>
          <w:rFonts w:ascii="Times New Roman" w:hAnsi="Times New Roman" w:cs="Times New Roman"/>
          <w:b/>
          <w:bCs/>
          <w:sz w:val="28"/>
          <w:szCs w:val="28"/>
        </w:rPr>
      </w:pPr>
      <w:r w:rsidRPr="00525B24">
        <w:rPr>
          <w:rFonts w:ascii="Times New Roman" w:hAnsi="Times New Roman" w:cs="Times New Roman"/>
          <w:b/>
          <w:bCs/>
          <w:sz w:val="28"/>
          <w:szCs w:val="28"/>
        </w:rPr>
        <w:t>Krishikosh an Institut</w:t>
      </w:r>
      <w:r w:rsidR="006E1DBC" w:rsidRPr="00525B24">
        <w:rPr>
          <w:rFonts w:ascii="Times New Roman" w:hAnsi="Times New Roman" w:cs="Times New Roman"/>
          <w:b/>
          <w:bCs/>
          <w:sz w:val="28"/>
          <w:szCs w:val="28"/>
        </w:rPr>
        <w:t>ional Repository of Agriculture</w:t>
      </w:r>
      <w:r w:rsidRPr="00525B24">
        <w:rPr>
          <w:rFonts w:ascii="Times New Roman" w:hAnsi="Times New Roman" w:cs="Times New Roman"/>
          <w:b/>
          <w:bCs/>
          <w:sz w:val="28"/>
          <w:szCs w:val="28"/>
        </w:rPr>
        <w:t>: A study</w:t>
      </w:r>
    </w:p>
    <w:p w:rsidR="00525B24" w:rsidRPr="00525B24" w:rsidRDefault="00525B24" w:rsidP="00525B24">
      <w:pPr>
        <w:spacing w:after="0" w:line="240" w:lineRule="auto"/>
        <w:jc w:val="center"/>
        <w:rPr>
          <w:rFonts w:ascii="Times New Roman" w:hAnsi="Times New Roman" w:cs="Times New Roman"/>
          <w:b/>
          <w:bCs/>
          <w:sz w:val="28"/>
          <w:szCs w:val="28"/>
        </w:rPr>
      </w:pPr>
    </w:p>
    <w:p w:rsidR="007338F0" w:rsidRPr="00525B24" w:rsidRDefault="006E1DBC" w:rsidP="00C57920">
      <w:pPr>
        <w:spacing w:after="0" w:line="240" w:lineRule="auto"/>
        <w:jc w:val="center"/>
        <w:rPr>
          <w:rFonts w:ascii="Times New Roman" w:hAnsi="Times New Roman" w:cs="Times New Roman"/>
          <w:b/>
          <w:bCs/>
          <w:sz w:val="24"/>
          <w:szCs w:val="24"/>
        </w:rPr>
      </w:pPr>
      <w:r w:rsidRPr="00525B24">
        <w:rPr>
          <w:rFonts w:ascii="Times New Roman" w:hAnsi="Times New Roman" w:cs="Times New Roman"/>
          <w:b/>
          <w:bCs/>
          <w:sz w:val="24"/>
          <w:szCs w:val="24"/>
        </w:rPr>
        <w:t xml:space="preserve">Dr. </w:t>
      </w:r>
      <w:proofErr w:type="spellStart"/>
      <w:r w:rsidRPr="00525B24">
        <w:rPr>
          <w:rFonts w:ascii="Times New Roman" w:hAnsi="Times New Roman" w:cs="Times New Roman"/>
          <w:b/>
          <w:bCs/>
          <w:sz w:val="24"/>
          <w:szCs w:val="24"/>
        </w:rPr>
        <w:t>Vaishali</w:t>
      </w:r>
      <w:proofErr w:type="spellEnd"/>
      <w:r w:rsidRPr="00525B24">
        <w:rPr>
          <w:rFonts w:ascii="Times New Roman" w:hAnsi="Times New Roman" w:cs="Times New Roman"/>
          <w:b/>
          <w:bCs/>
          <w:sz w:val="24"/>
          <w:szCs w:val="24"/>
        </w:rPr>
        <w:t xml:space="preserve"> </w:t>
      </w:r>
      <w:proofErr w:type="spellStart"/>
      <w:r w:rsidRPr="00525B24">
        <w:rPr>
          <w:rFonts w:ascii="Times New Roman" w:hAnsi="Times New Roman" w:cs="Times New Roman"/>
          <w:b/>
          <w:bCs/>
          <w:sz w:val="24"/>
          <w:szCs w:val="24"/>
        </w:rPr>
        <w:t>B.Wadnerkar</w:t>
      </w:r>
      <w:proofErr w:type="spellEnd"/>
      <w:r w:rsidR="00C20F71">
        <w:rPr>
          <w:rFonts w:ascii="Times New Roman" w:hAnsi="Times New Roman" w:cs="Times New Roman"/>
          <w:b/>
          <w:bCs/>
          <w:sz w:val="24"/>
          <w:szCs w:val="24"/>
        </w:rPr>
        <w:t xml:space="preserve"> </w:t>
      </w:r>
      <w:r w:rsidR="00165DCF">
        <w:rPr>
          <w:rFonts w:ascii="Times New Roman" w:hAnsi="Times New Roman" w:cs="Times New Roman"/>
          <w:b/>
          <w:bCs/>
          <w:sz w:val="24"/>
          <w:szCs w:val="24"/>
        </w:rPr>
        <w:t>(</w:t>
      </w:r>
      <w:proofErr w:type="spellStart"/>
      <w:r w:rsidR="00165DCF">
        <w:rPr>
          <w:rFonts w:ascii="Times New Roman" w:hAnsi="Times New Roman" w:cs="Times New Roman"/>
          <w:b/>
          <w:bCs/>
          <w:sz w:val="24"/>
          <w:szCs w:val="24"/>
        </w:rPr>
        <w:t>Malode</w:t>
      </w:r>
      <w:proofErr w:type="spellEnd"/>
      <w:r w:rsidR="00165DCF">
        <w:rPr>
          <w:rFonts w:ascii="Times New Roman" w:hAnsi="Times New Roman" w:cs="Times New Roman"/>
          <w:b/>
          <w:bCs/>
          <w:sz w:val="24"/>
          <w:szCs w:val="24"/>
        </w:rPr>
        <w:t>)</w:t>
      </w:r>
    </w:p>
    <w:p w:rsidR="006E1DBC" w:rsidRPr="00525B24" w:rsidRDefault="006E1DBC" w:rsidP="00C57920">
      <w:pPr>
        <w:spacing w:after="0" w:line="240" w:lineRule="auto"/>
        <w:jc w:val="center"/>
        <w:rPr>
          <w:rFonts w:ascii="Times New Roman" w:hAnsi="Times New Roman" w:cs="Times New Roman"/>
          <w:b/>
          <w:bCs/>
          <w:sz w:val="24"/>
          <w:szCs w:val="24"/>
        </w:rPr>
      </w:pPr>
      <w:r w:rsidRPr="00525B24">
        <w:rPr>
          <w:rFonts w:ascii="Times New Roman" w:hAnsi="Times New Roman" w:cs="Times New Roman"/>
          <w:b/>
          <w:bCs/>
          <w:sz w:val="24"/>
          <w:szCs w:val="24"/>
        </w:rPr>
        <w:t>Librarian</w:t>
      </w:r>
    </w:p>
    <w:p w:rsidR="006E1DBC" w:rsidRDefault="00525B24" w:rsidP="00C57920">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Dhanwate</w:t>
      </w:r>
      <w:proofErr w:type="spellEnd"/>
      <w:r>
        <w:rPr>
          <w:rFonts w:ascii="Times New Roman" w:hAnsi="Times New Roman" w:cs="Times New Roman"/>
          <w:b/>
          <w:bCs/>
          <w:sz w:val="24"/>
          <w:szCs w:val="24"/>
        </w:rPr>
        <w:t xml:space="preserve"> National </w:t>
      </w:r>
      <w:proofErr w:type="spellStart"/>
      <w:r w:rsidR="006E1DBC" w:rsidRPr="00525B24">
        <w:rPr>
          <w:rFonts w:ascii="Times New Roman" w:hAnsi="Times New Roman" w:cs="Times New Roman"/>
          <w:b/>
          <w:bCs/>
          <w:sz w:val="24"/>
          <w:szCs w:val="24"/>
        </w:rPr>
        <w:t>College</w:t>
      </w:r>
      <w:proofErr w:type="gramStart"/>
      <w:r w:rsidR="006E1DBC" w:rsidRPr="00525B24">
        <w:rPr>
          <w:rFonts w:ascii="Times New Roman" w:hAnsi="Times New Roman" w:cs="Times New Roman"/>
          <w:b/>
          <w:bCs/>
          <w:sz w:val="24"/>
          <w:szCs w:val="24"/>
        </w:rPr>
        <w:t>,Nagpur</w:t>
      </w:r>
      <w:proofErr w:type="spellEnd"/>
      <w:proofErr w:type="gramEnd"/>
      <w:r>
        <w:rPr>
          <w:rFonts w:ascii="Times New Roman" w:hAnsi="Times New Roman" w:cs="Times New Roman"/>
          <w:b/>
          <w:bCs/>
          <w:sz w:val="24"/>
          <w:szCs w:val="24"/>
        </w:rPr>
        <w:t>(M.S)</w:t>
      </w:r>
    </w:p>
    <w:p w:rsidR="00C57920" w:rsidRPr="00525B24" w:rsidRDefault="00C57920" w:rsidP="00C5792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Vaishu.wadnerkar@rediffmail.com,9822945662</w:t>
      </w:r>
    </w:p>
    <w:p w:rsidR="001C2942" w:rsidRPr="00525B24" w:rsidRDefault="001C2942" w:rsidP="00C57920">
      <w:pPr>
        <w:spacing w:after="0" w:line="360" w:lineRule="auto"/>
        <w:rPr>
          <w:rFonts w:ascii="Times New Roman" w:hAnsi="Times New Roman" w:cs="Times New Roman"/>
          <w:b/>
          <w:bCs/>
          <w:sz w:val="24"/>
          <w:szCs w:val="24"/>
        </w:rPr>
      </w:pPr>
      <w:r w:rsidRPr="00525B24">
        <w:rPr>
          <w:rFonts w:ascii="Times New Roman" w:hAnsi="Times New Roman" w:cs="Times New Roman"/>
          <w:b/>
          <w:bCs/>
          <w:sz w:val="24"/>
          <w:szCs w:val="24"/>
        </w:rPr>
        <w:t>Abstract</w:t>
      </w:r>
    </w:p>
    <w:p w:rsidR="00C20F71" w:rsidRDefault="001C2942" w:rsidP="00C57920">
      <w:pPr>
        <w:pStyle w:val="NoSpacing"/>
        <w:spacing w:line="360" w:lineRule="auto"/>
        <w:jc w:val="both"/>
        <w:rPr>
          <w:rFonts w:ascii="Times New Roman" w:hAnsi="Times New Roman"/>
          <w:i/>
          <w:iCs/>
          <w:sz w:val="24"/>
          <w:szCs w:val="24"/>
        </w:rPr>
      </w:pPr>
      <w:r w:rsidRPr="00525B24">
        <w:rPr>
          <w:rFonts w:ascii="Times New Roman" w:hAnsi="Times New Roman"/>
          <w:i/>
          <w:sz w:val="24"/>
          <w:szCs w:val="24"/>
        </w:rPr>
        <w:t>The technological advances today make it possible to think in terms of storing all the knowledge of the  human race in digital form and several organizations worldwide are experimenting with less-expensive  ways to cr</w:t>
      </w:r>
      <w:r w:rsidR="00525B24">
        <w:rPr>
          <w:rFonts w:ascii="Times New Roman" w:hAnsi="Times New Roman"/>
          <w:i/>
          <w:sz w:val="24"/>
          <w:szCs w:val="24"/>
        </w:rPr>
        <w:t>eate Institutional Repositories</w:t>
      </w:r>
      <w:r w:rsidRPr="00525B24">
        <w:rPr>
          <w:rFonts w:ascii="Times New Roman" w:hAnsi="Times New Roman"/>
          <w:i/>
          <w:sz w:val="24"/>
          <w:szCs w:val="24"/>
        </w:rPr>
        <w:t xml:space="preserve"> For long-term preservation of our knowledge base and cultures.  At present many institutions have repositories </w:t>
      </w:r>
      <w:r w:rsidR="00525B24">
        <w:rPr>
          <w:rFonts w:ascii="Times New Roman" w:hAnsi="Times New Roman"/>
          <w:i/>
          <w:iCs/>
          <w:sz w:val="24"/>
          <w:szCs w:val="24"/>
        </w:rPr>
        <w:t>and</w:t>
      </w:r>
      <w:r w:rsidRPr="00525B24">
        <w:rPr>
          <w:rFonts w:ascii="Times New Roman" w:hAnsi="Times New Roman"/>
          <w:i/>
          <w:iCs/>
          <w:sz w:val="24"/>
          <w:szCs w:val="24"/>
        </w:rPr>
        <w:t xml:space="preserve"> </w:t>
      </w:r>
      <w:r w:rsidR="00C20F71" w:rsidRPr="00525B24">
        <w:rPr>
          <w:rFonts w:ascii="Times New Roman" w:hAnsi="Times New Roman"/>
          <w:i/>
          <w:iCs/>
          <w:sz w:val="24"/>
          <w:szCs w:val="24"/>
        </w:rPr>
        <w:t>maintain</w:t>
      </w:r>
      <w:r w:rsidRPr="00525B24">
        <w:rPr>
          <w:rFonts w:ascii="Times New Roman" w:hAnsi="Times New Roman"/>
          <w:i/>
          <w:iCs/>
          <w:sz w:val="24"/>
          <w:szCs w:val="24"/>
        </w:rPr>
        <w:t xml:space="preserve"> much of its own websites and </w:t>
      </w:r>
      <w:r w:rsidR="00C20F71" w:rsidRPr="00525B24">
        <w:rPr>
          <w:rFonts w:ascii="Times New Roman" w:hAnsi="Times New Roman"/>
          <w:i/>
          <w:iCs/>
          <w:sz w:val="24"/>
          <w:szCs w:val="24"/>
        </w:rPr>
        <w:t>provide</w:t>
      </w:r>
      <w:r w:rsidRPr="00525B24">
        <w:rPr>
          <w:rFonts w:ascii="Times New Roman" w:hAnsi="Times New Roman"/>
          <w:i/>
          <w:iCs/>
          <w:sz w:val="24"/>
          <w:szCs w:val="24"/>
        </w:rPr>
        <w:t xml:space="preserve"> all kinds of information about the functio</w:t>
      </w:r>
      <w:r w:rsidR="00525B24">
        <w:rPr>
          <w:rFonts w:ascii="Times New Roman" w:hAnsi="Times New Roman"/>
          <w:i/>
          <w:iCs/>
          <w:sz w:val="24"/>
          <w:szCs w:val="24"/>
        </w:rPr>
        <w:t xml:space="preserve">ning.  This paper is focused on </w:t>
      </w:r>
      <w:r w:rsidRPr="00525B24">
        <w:rPr>
          <w:rFonts w:ascii="Times New Roman" w:hAnsi="Times New Roman"/>
          <w:i/>
          <w:iCs/>
          <w:sz w:val="24"/>
          <w:szCs w:val="24"/>
        </w:rPr>
        <w:t>“Krishikosh</w:t>
      </w:r>
      <w:r w:rsidR="00525B24">
        <w:rPr>
          <w:rFonts w:ascii="Times New Roman" w:hAnsi="Times New Roman"/>
          <w:i/>
          <w:iCs/>
          <w:sz w:val="24"/>
          <w:szCs w:val="24"/>
        </w:rPr>
        <w:t>”</w:t>
      </w:r>
      <w:r w:rsidRPr="00525B24">
        <w:rPr>
          <w:rFonts w:ascii="Times New Roman" w:hAnsi="Times New Roman"/>
          <w:i/>
          <w:iCs/>
          <w:sz w:val="24"/>
          <w:szCs w:val="24"/>
        </w:rPr>
        <w:t xml:space="preserve"> an </w:t>
      </w:r>
      <w:r w:rsidRPr="00525B24">
        <w:rPr>
          <w:rFonts w:ascii="Times New Roman" w:hAnsi="Times New Roman"/>
          <w:b/>
          <w:bCs/>
          <w:i/>
          <w:sz w:val="24"/>
          <w:szCs w:val="24"/>
        </w:rPr>
        <w:t xml:space="preserve"> Institutional Repository of Indian National Agricultural Research System </w:t>
      </w:r>
      <w:r w:rsidR="00525B24">
        <w:rPr>
          <w:rFonts w:ascii="Times New Roman" w:hAnsi="Times New Roman"/>
          <w:i/>
          <w:iCs/>
          <w:sz w:val="24"/>
          <w:szCs w:val="24"/>
        </w:rPr>
        <w:t>”</w:t>
      </w:r>
      <w:r w:rsidRPr="00525B24">
        <w:rPr>
          <w:rFonts w:ascii="Times New Roman" w:hAnsi="Times New Roman"/>
          <w:i/>
          <w:iCs/>
          <w:sz w:val="24"/>
          <w:szCs w:val="24"/>
        </w:rPr>
        <w:t>This paper aims to study and analyze the collections in the</w:t>
      </w:r>
      <w:r w:rsidRPr="00525B24">
        <w:rPr>
          <w:rFonts w:ascii="Times New Roman" w:hAnsi="Times New Roman"/>
          <w:b/>
          <w:bCs/>
          <w:i/>
          <w:sz w:val="24"/>
          <w:szCs w:val="24"/>
        </w:rPr>
        <w:t xml:space="preserve"> </w:t>
      </w:r>
      <w:r w:rsidR="005E6CA8">
        <w:rPr>
          <w:rFonts w:ascii="Times New Roman" w:hAnsi="Times New Roman"/>
          <w:b/>
          <w:bCs/>
          <w:i/>
          <w:sz w:val="24"/>
          <w:szCs w:val="24"/>
        </w:rPr>
        <w:t>r</w:t>
      </w:r>
      <w:r w:rsidRPr="00525B24">
        <w:rPr>
          <w:rFonts w:ascii="Times New Roman" w:hAnsi="Times New Roman"/>
          <w:b/>
          <w:bCs/>
          <w:i/>
          <w:sz w:val="24"/>
          <w:szCs w:val="24"/>
        </w:rPr>
        <w:t xml:space="preserve">epository </w:t>
      </w:r>
      <w:r w:rsidR="005E6CA8">
        <w:rPr>
          <w:rFonts w:ascii="Times New Roman" w:hAnsi="Times New Roman"/>
          <w:b/>
          <w:bCs/>
          <w:i/>
          <w:sz w:val="24"/>
          <w:szCs w:val="24"/>
        </w:rPr>
        <w:t>,</w:t>
      </w:r>
      <w:r w:rsidR="00525B24">
        <w:rPr>
          <w:rFonts w:ascii="Times New Roman" w:hAnsi="Times New Roman"/>
          <w:b/>
          <w:bCs/>
          <w:i/>
          <w:sz w:val="24"/>
          <w:szCs w:val="24"/>
        </w:rPr>
        <w:t>it includes</w:t>
      </w:r>
      <w:r w:rsidR="005E6CA8">
        <w:rPr>
          <w:rFonts w:ascii="Times New Roman" w:hAnsi="Times New Roman"/>
          <w:b/>
          <w:bCs/>
          <w:i/>
          <w:sz w:val="24"/>
          <w:szCs w:val="24"/>
        </w:rPr>
        <w:t xml:space="preserve"> </w:t>
      </w:r>
      <w:r w:rsidR="00525B24">
        <w:rPr>
          <w:rFonts w:ascii="Times New Roman" w:hAnsi="Times New Roman"/>
          <w:b/>
          <w:bCs/>
          <w:i/>
          <w:sz w:val="24"/>
          <w:szCs w:val="24"/>
        </w:rPr>
        <w:t>Annual</w:t>
      </w:r>
      <w:r w:rsidRPr="00525B24">
        <w:rPr>
          <w:rFonts w:ascii="Times New Roman" w:hAnsi="Times New Roman"/>
          <w:b/>
          <w:bCs/>
          <w:i/>
          <w:sz w:val="24"/>
          <w:szCs w:val="24"/>
        </w:rPr>
        <w:t xml:space="preserve">reports,Books,Journal,Newsletters,Theses,Photoghaphs and other material useful for the researchers and end users </w:t>
      </w:r>
      <w:r w:rsidR="00D21071" w:rsidRPr="00525B24">
        <w:rPr>
          <w:rFonts w:ascii="Times New Roman" w:hAnsi="Times New Roman"/>
          <w:b/>
          <w:bCs/>
          <w:i/>
          <w:sz w:val="24"/>
          <w:szCs w:val="24"/>
        </w:rPr>
        <w:t>of the libraries.</w:t>
      </w:r>
      <w:r w:rsidRPr="00525B24">
        <w:rPr>
          <w:rFonts w:ascii="Times New Roman" w:hAnsi="Times New Roman"/>
          <w:b/>
          <w:bCs/>
          <w:i/>
          <w:sz w:val="24"/>
          <w:szCs w:val="24"/>
        </w:rPr>
        <w:t xml:space="preserve"> </w:t>
      </w:r>
      <w:r w:rsidRPr="00525B24">
        <w:rPr>
          <w:rFonts w:ascii="Times New Roman" w:hAnsi="Times New Roman"/>
          <w:i/>
          <w:iCs/>
          <w:sz w:val="24"/>
          <w:szCs w:val="24"/>
        </w:rPr>
        <w:t xml:space="preserve">The </w:t>
      </w:r>
      <w:r w:rsidR="00C20F71" w:rsidRPr="00525B24">
        <w:rPr>
          <w:rFonts w:ascii="Times New Roman" w:hAnsi="Times New Roman"/>
          <w:i/>
          <w:iCs/>
          <w:sz w:val="24"/>
          <w:szCs w:val="24"/>
        </w:rPr>
        <w:t>evaluation process</w:t>
      </w:r>
      <w:r w:rsidRPr="00525B24">
        <w:rPr>
          <w:rFonts w:ascii="Times New Roman" w:hAnsi="Times New Roman"/>
          <w:i/>
          <w:iCs/>
          <w:sz w:val="24"/>
          <w:szCs w:val="24"/>
        </w:rPr>
        <w:t xml:space="preserve"> is achieved by grading and ranking. Out of these, some </w:t>
      </w:r>
      <w:r w:rsidR="00D21071" w:rsidRPr="00525B24">
        <w:rPr>
          <w:rFonts w:ascii="Times New Roman" w:hAnsi="Times New Roman"/>
          <w:i/>
          <w:iCs/>
          <w:sz w:val="24"/>
          <w:szCs w:val="24"/>
        </w:rPr>
        <w:t xml:space="preserve">Agricultural </w:t>
      </w:r>
      <w:r w:rsidRPr="00525B24">
        <w:rPr>
          <w:rFonts w:ascii="Times New Roman" w:hAnsi="Times New Roman"/>
          <w:b/>
          <w:bCs/>
          <w:i/>
          <w:sz w:val="24"/>
          <w:szCs w:val="24"/>
        </w:rPr>
        <w:t xml:space="preserve">Institututional   Repositories </w:t>
      </w:r>
      <w:r w:rsidRPr="00525B24">
        <w:rPr>
          <w:rFonts w:ascii="Times New Roman" w:hAnsi="Times New Roman"/>
          <w:i/>
          <w:iCs/>
          <w:sz w:val="24"/>
          <w:szCs w:val="24"/>
        </w:rPr>
        <w:t xml:space="preserve">are ranked and finally </w:t>
      </w:r>
      <w:r w:rsidR="00C20F71" w:rsidRPr="00525B24">
        <w:rPr>
          <w:rFonts w:ascii="Times New Roman" w:hAnsi="Times New Roman"/>
          <w:i/>
          <w:iCs/>
          <w:sz w:val="24"/>
          <w:szCs w:val="24"/>
        </w:rPr>
        <w:t xml:space="preserve">a model of </w:t>
      </w:r>
      <w:r w:rsidR="00C20F71" w:rsidRPr="00525B24">
        <w:rPr>
          <w:rFonts w:ascii="Times New Roman" w:hAnsi="Times New Roman"/>
          <w:b/>
          <w:bCs/>
          <w:i/>
          <w:sz w:val="24"/>
          <w:szCs w:val="24"/>
        </w:rPr>
        <w:t xml:space="preserve">Institutional Repositories </w:t>
      </w:r>
      <w:r w:rsidR="00C20F71" w:rsidRPr="00525B24">
        <w:rPr>
          <w:rFonts w:ascii="Times New Roman" w:hAnsi="Times New Roman"/>
          <w:i/>
          <w:iCs/>
          <w:sz w:val="24"/>
          <w:szCs w:val="24"/>
        </w:rPr>
        <w:t>is</w:t>
      </w:r>
      <w:r w:rsidRPr="00525B24">
        <w:rPr>
          <w:rFonts w:ascii="Times New Roman" w:hAnsi="Times New Roman"/>
          <w:i/>
          <w:iCs/>
          <w:sz w:val="24"/>
          <w:szCs w:val="24"/>
        </w:rPr>
        <w:t xml:space="preserve"> given.</w:t>
      </w:r>
    </w:p>
    <w:p w:rsidR="001C2942" w:rsidRPr="00C57920" w:rsidRDefault="00C57920" w:rsidP="00C57920">
      <w:pPr>
        <w:pStyle w:val="NoSpacing"/>
        <w:spacing w:line="360" w:lineRule="auto"/>
        <w:jc w:val="both"/>
        <w:rPr>
          <w:rFonts w:ascii="Times New Roman" w:hAnsi="Times New Roman"/>
          <w:i/>
          <w:iCs/>
          <w:sz w:val="24"/>
          <w:szCs w:val="24"/>
        </w:rPr>
      </w:pPr>
      <w:r w:rsidRPr="00C20F71">
        <w:rPr>
          <w:rFonts w:ascii="Times New Roman" w:hAnsi="Times New Roman"/>
          <w:b/>
          <w:sz w:val="24"/>
          <w:szCs w:val="24"/>
        </w:rPr>
        <w:t>Keywords:</w:t>
      </w:r>
      <w:r w:rsidRPr="00C57920">
        <w:rPr>
          <w:rFonts w:ascii="Times New Roman" w:hAnsi="Times New Roman"/>
          <w:sz w:val="24"/>
          <w:szCs w:val="24"/>
        </w:rPr>
        <w:t xml:space="preserve"> Institutional Repositories,</w:t>
      </w:r>
      <w:r>
        <w:rPr>
          <w:rFonts w:ascii="Times New Roman" w:hAnsi="Times New Roman"/>
          <w:sz w:val="24"/>
          <w:szCs w:val="24"/>
        </w:rPr>
        <w:t xml:space="preserve"> </w:t>
      </w:r>
      <w:r w:rsidRPr="00C57920">
        <w:rPr>
          <w:rFonts w:ascii="Times New Roman" w:hAnsi="Times New Roman"/>
          <w:sz w:val="24"/>
          <w:szCs w:val="24"/>
        </w:rPr>
        <w:t>NARES,</w:t>
      </w:r>
      <w:r>
        <w:rPr>
          <w:rFonts w:ascii="Times New Roman" w:hAnsi="Times New Roman"/>
          <w:sz w:val="24"/>
          <w:szCs w:val="24"/>
        </w:rPr>
        <w:t xml:space="preserve"> </w:t>
      </w:r>
      <w:r w:rsidRPr="00C57920">
        <w:rPr>
          <w:rFonts w:ascii="Times New Roman" w:hAnsi="Times New Roman"/>
          <w:sz w:val="24"/>
          <w:szCs w:val="24"/>
        </w:rPr>
        <w:t>SAU,</w:t>
      </w:r>
      <w:r>
        <w:rPr>
          <w:rFonts w:ascii="Times New Roman" w:hAnsi="Times New Roman"/>
          <w:sz w:val="24"/>
          <w:szCs w:val="24"/>
        </w:rPr>
        <w:t xml:space="preserve"> </w:t>
      </w:r>
      <w:r w:rsidRPr="00C57920">
        <w:rPr>
          <w:rFonts w:ascii="Times New Roman" w:hAnsi="Times New Roman"/>
          <w:sz w:val="24"/>
          <w:szCs w:val="24"/>
        </w:rPr>
        <w:t>Krishiprabha</w:t>
      </w:r>
      <w:r>
        <w:rPr>
          <w:rFonts w:ascii="Times New Roman" w:hAnsi="Times New Roman"/>
          <w:sz w:val="24"/>
          <w:szCs w:val="24"/>
        </w:rPr>
        <w:t xml:space="preserve"> </w:t>
      </w:r>
      <w:r w:rsidRPr="00C57920">
        <w:rPr>
          <w:rFonts w:ascii="Times New Roman" w:hAnsi="Times New Roman"/>
          <w:sz w:val="24"/>
          <w:szCs w:val="24"/>
        </w:rPr>
        <w:t>,Krishikosh</w:t>
      </w:r>
    </w:p>
    <w:p w:rsidR="00FE788D" w:rsidRPr="00525B24" w:rsidRDefault="00FE788D" w:rsidP="00C57920">
      <w:pPr>
        <w:pStyle w:val="NoSpacing"/>
        <w:spacing w:line="360" w:lineRule="auto"/>
        <w:rPr>
          <w:rFonts w:ascii="Times New Roman" w:hAnsi="Times New Roman"/>
          <w:b/>
          <w:sz w:val="24"/>
          <w:szCs w:val="24"/>
        </w:rPr>
      </w:pPr>
      <w:r w:rsidRPr="00525B24">
        <w:rPr>
          <w:rFonts w:ascii="Times New Roman" w:hAnsi="Times New Roman"/>
          <w:b/>
          <w:sz w:val="24"/>
          <w:szCs w:val="24"/>
        </w:rPr>
        <w:t>Introduction</w:t>
      </w:r>
    </w:p>
    <w:p w:rsidR="00FE788D" w:rsidRPr="00525B24" w:rsidRDefault="00FE788D" w:rsidP="00C57920">
      <w:pPr>
        <w:pStyle w:val="NoSpacing"/>
        <w:spacing w:line="360" w:lineRule="auto"/>
        <w:jc w:val="both"/>
        <w:rPr>
          <w:rFonts w:ascii="Times New Roman" w:hAnsi="Times New Roman"/>
          <w:sz w:val="24"/>
          <w:szCs w:val="24"/>
        </w:rPr>
      </w:pPr>
      <w:r w:rsidRPr="00525B24">
        <w:rPr>
          <w:rFonts w:ascii="Times New Roman" w:hAnsi="Times New Roman"/>
          <w:sz w:val="24"/>
          <w:szCs w:val="24"/>
        </w:rPr>
        <w:t xml:space="preserve">Digital technology can make all the significant literary, artistic, and scientific works of mankind  permanently digitally preserved and made accessible to the billions of people all over the world.  The technological advances today make it possible to think in terms of storing all the </w:t>
      </w:r>
      <w:r w:rsidR="00176FA9" w:rsidRPr="00525B24">
        <w:rPr>
          <w:rFonts w:ascii="Times New Roman" w:hAnsi="Times New Roman"/>
          <w:sz w:val="24"/>
          <w:szCs w:val="24"/>
        </w:rPr>
        <w:t>knowledge of</w:t>
      </w:r>
      <w:r w:rsidRPr="00525B24">
        <w:rPr>
          <w:rFonts w:ascii="Times New Roman" w:hAnsi="Times New Roman"/>
          <w:sz w:val="24"/>
          <w:szCs w:val="24"/>
        </w:rPr>
        <w:t xml:space="preserve"> the human race in digital form and several organizations worldwide are experimenting </w:t>
      </w:r>
      <w:r w:rsidR="00176FA9" w:rsidRPr="00525B24">
        <w:rPr>
          <w:rFonts w:ascii="Times New Roman" w:hAnsi="Times New Roman"/>
          <w:sz w:val="24"/>
          <w:szCs w:val="24"/>
        </w:rPr>
        <w:t>with less</w:t>
      </w:r>
      <w:r w:rsidRPr="00525B24">
        <w:rPr>
          <w:rFonts w:ascii="Times New Roman" w:hAnsi="Times New Roman"/>
          <w:sz w:val="24"/>
          <w:szCs w:val="24"/>
        </w:rPr>
        <w:t xml:space="preserve">-expensive ways to archive and disseminate scholarly information and in-house knowledge </w:t>
      </w:r>
      <w:r w:rsidR="00176FA9" w:rsidRPr="00525B24">
        <w:rPr>
          <w:rFonts w:ascii="Times New Roman" w:hAnsi="Times New Roman"/>
          <w:sz w:val="24"/>
          <w:szCs w:val="24"/>
        </w:rPr>
        <w:t>as Institutional</w:t>
      </w:r>
      <w:r w:rsidRPr="00525B24">
        <w:rPr>
          <w:rFonts w:ascii="Times New Roman" w:hAnsi="Times New Roman"/>
          <w:sz w:val="24"/>
          <w:szCs w:val="24"/>
        </w:rPr>
        <w:t xml:space="preserve"> Repositories. For example, the California Digital Library's e-Scholarship program </w:t>
      </w:r>
      <w:r w:rsidR="00176FA9" w:rsidRPr="00525B24">
        <w:rPr>
          <w:rFonts w:ascii="Times New Roman" w:hAnsi="Times New Roman"/>
          <w:sz w:val="24"/>
          <w:szCs w:val="24"/>
        </w:rPr>
        <w:t>at the</w:t>
      </w:r>
      <w:r w:rsidRPr="00525B24">
        <w:rPr>
          <w:rFonts w:ascii="Times New Roman" w:hAnsi="Times New Roman"/>
          <w:sz w:val="24"/>
          <w:szCs w:val="24"/>
        </w:rPr>
        <w:t xml:space="preserve"> University of California, ArXiv.org at Cornell University etc support open-access </w:t>
      </w:r>
      <w:r w:rsidR="00176FA9" w:rsidRPr="00525B24">
        <w:rPr>
          <w:rFonts w:ascii="Times New Roman" w:hAnsi="Times New Roman"/>
          <w:sz w:val="24"/>
          <w:szCs w:val="24"/>
        </w:rPr>
        <w:t>distribution of</w:t>
      </w:r>
      <w:r w:rsidRPr="00525B24">
        <w:rPr>
          <w:rFonts w:ascii="Times New Roman" w:hAnsi="Times New Roman"/>
          <w:sz w:val="24"/>
          <w:szCs w:val="24"/>
        </w:rPr>
        <w:t xml:space="preserve"> scholarship in cross-disciplinary through subject-based approach. U.S. Library of Congress’  US $100 million National Digital Information Infrastructure and Preservation Program (NDIIPP),  which is developing a standard way for institutions to preserve their digital archives. Librarians  and computer scientists are working together at MIT for </w:t>
      </w:r>
      <w:proofErr w:type="spellStart"/>
      <w:r w:rsidRPr="00525B24">
        <w:rPr>
          <w:rFonts w:ascii="Times New Roman" w:hAnsi="Times New Roman"/>
          <w:sz w:val="24"/>
          <w:szCs w:val="24"/>
        </w:rPr>
        <w:t>Dspace</w:t>
      </w:r>
      <w:proofErr w:type="spellEnd"/>
      <w:r w:rsidRPr="00525B24">
        <w:rPr>
          <w:rFonts w:ascii="Times New Roman" w:hAnsi="Times New Roman"/>
          <w:sz w:val="24"/>
          <w:szCs w:val="24"/>
        </w:rPr>
        <w:t xml:space="preserve"> digital asset management system,  which aims to create an institutional repository that will include digitized versions of lecture notes, videos, papers, and data sets—in short, everything produced </w:t>
      </w:r>
      <w:r w:rsidRPr="00525B24">
        <w:rPr>
          <w:rFonts w:ascii="Times New Roman" w:hAnsi="Times New Roman"/>
          <w:sz w:val="24"/>
          <w:szCs w:val="24"/>
        </w:rPr>
        <w:lastRenderedPageBreak/>
        <w:t xml:space="preserve">by faculty and staff. </w:t>
      </w:r>
      <w:r w:rsidRPr="00525B24">
        <w:rPr>
          <w:rFonts w:ascii="Times New Roman" w:hAnsi="Times New Roman"/>
          <w:sz w:val="24"/>
          <w:szCs w:val="24"/>
        </w:rPr>
        <w:cr/>
      </w:r>
      <w:r w:rsidRPr="00525B24">
        <w:rPr>
          <w:rFonts w:ascii="Times New Roman" w:hAnsi="Times New Roman"/>
          <w:b/>
          <w:sz w:val="24"/>
          <w:szCs w:val="24"/>
        </w:rPr>
        <w:t>Institutional Repository</w:t>
      </w:r>
      <w:r w:rsidRPr="00525B24">
        <w:rPr>
          <w:rFonts w:ascii="Times New Roman" w:hAnsi="Times New Roman"/>
          <w:sz w:val="24"/>
          <w:szCs w:val="24"/>
        </w:rPr>
        <w:t xml:space="preserve">: </w:t>
      </w:r>
    </w:p>
    <w:p w:rsidR="00F6722F" w:rsidRPr="00525B24" w:rsidRDefault="00FE788D" w:rsidP="00C57920">
      <w:pPr>
        <w:tabs>
          <w:tab w:val="left" w:pos="2322"/>
        </w:tabs>
        <w:spacing w:after="0" w:line="360" w:lineRule="auto"/>
        <w:rPr>
          <w:rFonts w:ascii="Times New Roman" w:hAnsi="Times New Roman" w:cs="Times New Roman"/>
          <w:b/>
          <w:bCs/>
          <w:color w:val="000000"/>
          <w:sz w:val="24"/>
          <w:szCs w:val="24"/>
        </w:rPr>
      </w:pPr>
      <w:r w:rsidRPr="00525B24">
        <w:rPr>
          <w:rFonts w:ascii="Times New Roman" w:hAnsi="Times New Roman" w:cs="Times New Roman"/>
          <w:sz w:val="24"/>
          <w:szCs w:val="24"/>
        </w:rPr>
        <w:t>An Institutional repository is a digital archive of the intellectual output of an Institution. It makes the quality and breath of scholarship produced at that Institutio</w:t>
      </w:r>
      <w:r w:rsidR="00C57920">
        <w:rPr>
          <w:rFonts w:ascii="Times New Roman" w:hAnsi="Times New Roman" w:cs="Times New Roman"/>
          <w:sz w:val="24"/>
          <w:szCs w:val="24"/>
        </w:rPr>
        <w:t xml:space="preserve">n accessible to others </w:t>
      </w:r>
      <w:proofErr w:type="spellStart"/>
      <w:r w:rsidR="00C57920">
        <w:rPr>
          <w:rFonts w:ascii="Times New Roman" w:hAnsi="Times New Roman" w:cs="Times New Roman"/>
          <w:sz w:val="24"/>
          <w:szCs w:val="24"/>
        </w:rPr>
        <w:t xml:space="preserve">world </w:t>
      </w:r>
      <w:r w:rsidRPr="00525B24">
        <w:rPr>
          <w:rFonts w:ascii="Times New Roman" w:hAnsi="Times New Roman" w:cs="Times New Roman"/>
          <w:sz w:val="24"/>
          <w:szCs w:val="24"/>
        </w:rPr>
        <w:t>wide</w:t>
      </w:r>
      <w:proofErr w:type="spellEnd"/>
      <w:r w:rsidRPr="00525B24">
        <w:rPr>
          <w:rFonts w:ascii="Times New Roman" w:hAnsi="Times New Roman" w:cs="Times New Roman"/>
          <w:sz w:val="24"/>
          <w:szCs w:val="24"/>
        </w:rPr>
        <w:t xml:space="preserve"> over the Internet. It is a set of services that a University/Organization offers to the members of its community for the management and dissemination of digital material created by the institution and its community members. It is most essentially an organizational commitment to the stewardship of the digital materials including long term preservation. An effective Institutional repository of necessity represents collaboration among librarians, Information technologies, archives and record managers, faculty and University administrators and policy makers. It is a new channel for structuring the </w:t>
      </w:r>
      <w:r w:rsidR="00165DCF" w:rsidRPr="00525B24">
        <w:rPr>
          <w:rFonts w:ascii="Times New Roman" w:hAnsi="Times New Roman" w:cs="Times New Roman"/>
          <w:sz w:val="24"/>
          <w:szCs w:val="24"/>
        </w:rPr>
        <w:t>organization’s</w:t>
      </w:r>
      <w:r w:rsidRPr="00525B24">
        <w:rPr>
          <w:rFonts w:ascii="Times New Roman" w:hAnsi="Times New Roman" w:cs="Times New Roman"/>
          <w:sz w:val="24"/>
          <w:szCs w:val="24"/>
        </w:rPr>
        <w:t xml:space="preserve"> contribution to the border world and as such invites policy and cultural reassessment of this relationship. It also form part of a larger global system of repositories which indexed in standardizes way.</w:t>
      </w:r>
      <w:r w:rsidR="00541882" w:rsidRPr="00525B24">
        <w:rPr>
          <w:rFonts w:ascii="Times New Roman" w:hAnsi="Times New Roman" w:cs="Times New Roman"/>
          <w:b/>
          <w:bCs/>
          <w:color w:val="000000"/>
          <w:sz w:val="24"/>
          <w:szCs w:val="24"/>
        </w:rPr>
        <w:t xml:space="preserve"> </w:t>
      </w:r>
    </w:p>
    <w:p w:rsidR="005E6CA8" w:rsidRPr="00525B24" w:rsidRDefault="00153B16" w:rsidP="00C57920">
      <w:pPr>
        <w:tabs>
          <w:tab w:val="left" w:pos="2322"/>
        </w:tabs>
        <w:spacing w:after="0" w:line="360" w:lineRule="auto"/>
        <w:rPr>
          <w:rFonts w:ascii="Times New Roman" w:hAnsi="Times New Roman" w:cs="Times New Roman"/>
          <w:b/>
          <w:bCs/>
          <w:color w:val="000000"/>
          <w:sz w:val="24"/>
          <w:szCs w:val="24"/>
        </w:rPr>
      </w:pPr>
      <w:r w:rsidRPr="00525B24">
        <w:rPr>
          <w:rFonts w:ascii="Times New Roman" w:hAnsi="Times New Roman" w:cs="Times New Roman"/>
          <w:b/>
          <w:bCs/>
          <w:color w:val="000000"/>
          <w:sz w:val="24"/>
          <w:szCs w:val="24"/>
        </w:rPr>
        <w:t xml:space="preserve">Krishikosh </w:t>
      </w:r>
      <w:proofErr w:type="gramStart"/>
      <w:r w:rsidRPr="00525B24">
        <w:rPr>
          <w:rFonts w:ascii="Times New Roman" w:hAnsi="Times New Roman" w:cs="Times New Roman"/>
          <w:b/>
          <w:bCs/>
          <w:color w:val="000000"/>
          <w:sz w:val="24"/>
          <w:szCs w:val="24"/>
        </w:rPr>
        <w:t>an a</w:t>
      </w:r>
      <w:r w:rsidR="00233A97" w:rsidRPr="00525B24">
        <w:rPr>
          <w:rFonts w:ascii="Times New Roman" w:hAnsi="Times New Roman" w:cs="Times New Roman"/>
          <w:b/>
          <w:bCs/>
          <w:color w:val="000000"/>
          <w:sz w:val="24"/>
          <w:szCs w:val="24"/>
        </w:rPr>
        <w:t xml:space="preserve">gricultural Institutional </w:t>
      </w:r>
      <w:r w:rsidR="00541882" w:rsidRPr="00525B24">
        <w:rPr>
          <w:rFonts w:ascii="Times New Roman" w:hAnsi="Times New Roman" w:cs="Times New Roman"/>
          <w:b/>
          <w:bCs/>
          <w:color w:val="000000"/>
          <w:sz w:val="24"/>
          <w:szCs w:val="24"/>
        </w:rPr>
        <w:t>Repositories</w:t>
      </w:r>
      <w:proofErr w:type="gramEnd"/>
      <w:r w:rsidR="00541882" w:rsidRPr="00525B24">
        <w:rPr>
          <w:rFonts w:ascii="Times New Roman" w:hAnsi="Times New Roman" w:cs="Times New Roman"/>
          <w:b/>
          <w:bCs/>
          <w:color w:val="000000"/>
          <w:sz w:val="24"/>
          <w:szCs w:val="24"/>
        </w:rPr>
        <w:t xml:space="preserve"> in India </w:t>
      </w:r>
    </w:p>
    <w:p w:rsidR="00541882" w:rsidRPr="00660311" w:rsidRDefault="007C1D43" w:rsidP="00660311">
      <w:pPr>
        <w:tabs>
          <w:tab w:val="left" w:pos="2322"/>
        </w:tabs>
        <w:spacing w:after="0" w:line="360" w:lineRule="auto"/>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Krishikosh is made up two words from hindi</w:t>
      </w:r>
      <w:r w:rsidR="00165DCF" w:rsidRPr="00525B24">
        <w:rPr>
          <w:rFonts w:ascii="Times New Roman" w:hAnsi="Times New Roman" w:cs="Times New Roman"/>
          <w:bCs/>
          <w:color w:val="000000"/>
          <w:sz w:val="24"/>
          <w:szCs w:val="24"/>
        </w:rPr>
        <w:t>, The</w:t>
      </w:r>
      <w:r w:rsidRPr="00525B24">
        <w:rPr>
          <w:rFonts w:ascii="Times New Roman" w:hAnsi="Times New Roman" w:cs="Times New Roman"/>
          <w:bCs/>
          <w:color w:val="000000"/>
          <w:sz w:val="24"/>
          <w:szCs w:val="24"/>
        </w:rPr>
        <w:t xml:space="preserve"> word Krishi means Agriculture and Kosh means Theca</w:t>
      </w:r>
      <w:r w:rsidR="00165DCF" w:rsidRPr="00525B24">
        <w:rPr>
          <w:rFonts w:ascii="Times New Roman" w:hAnsi="Times New Roman" w:cs="Times New Roman"/>
          <w:bCs/>
          <w:color w:val="000000"/>
          <w:sz w:val="24"/>
          <w:szCs w:val="24"/>
        </w:rPr>
        <w:t>, a</w:t>
      </w:r>
      <w:r w:rsidRPr="00525B24">
        <w:rPr>
          <w:rFonts w:ascii="Times New Roman" w:hAnsi="Times New Roman" w:cs="Times New Roman"/>
          <w:bCs/>
          <w:color w:val="000000"/>
          <w:sz w:val="24"/>
          <w:szCs w:val="24"/>
        </w:rPr>
        <w:t xml:space="preserve"> case .So Krishikosh is a case of </w:t>
      </w:r>
      <w:r w:rsidR="00165DCF" w:rsidRPr="00525B24">
        <w:rPr>
          <w:rFonts w:ascii="Times New Roman" w:hAnsi="Times New Roman" w:cs="Times New Roman"/>
          <w:bCs/>
          <w:color w:val="000000"/>
          <w:sz w:val="24"/>
          <w:szCs w:val="24"/>
        </w:rPr>
        <w:t>Agricultural</w:t>
      </w:r>
      <w:r w:rsidRPr="00525B24">
        <w:rPr>
          <w:rFonts w:ascii="Times New Roman" w:hAnsi="Times New Roman" w:cs="Times New Roman"/>
          <w:bCs/>
          <w:color w:val="000000"/>
          <w:sz w:val="24"/>
          <w:szCs w:val="24"/>
        </w:rPr>
        <w:t xml:space="preserve"> knowledge created in the NARES of India</w:t>
      </w:r>
      <w:proofErr w:type="gramStart"/>
      <w:r w:rsidRPr="00525B24">
        <w:rPr>
          <w:rFonts w:ascii="Times New Roman" w:hAnsi="Times New Roman" w:cs="Times New Roman"/>
          <w:bCs/>
          <w:color w:val="000000"/>
          <w:sz w:val="24"/>
          <w:szCs w:val="24"/>
        </w:rPr>
        <w:t>.(</w:t>
      </w:r>
      <w:proofErr w:type="gramEnd"/>
      <w:r w:rsidRPr="00525B24">
        <w:rPr>
          <w:rFonts w:ascii="Times New Roman" w:hAnsi="Times New Roman" w:cs="Times New Roman"/>
          <w:bCs/>
          <w:color w:val="000000"/>
          <w:sz w:val="24"/>
          <w:szCs w:val="24"/>
        </w:rPr>
        <w:t xml:space="preserve"> Indian Agricultural Research &amp; Education System)</w:t>
      </w:r>
      <w:r w:rsidR="00660311">
        <w:rPr>
          <w:rFonts w:ascii="Times New Roman" w:hAnsi="Times New Roman" w:cs="Times New Roman"/>
          <w:bCs/>
          <w:color w:val="000000"/>
          <w:sz w:val="24"/>
          <w:szCs w:val="24"/>
        </w:rPr>
        <w:t xml:space="preserve"> </w:t>
      </w:r>
      <w:r w:rsidRPr="00525B24">
        <w:rPr>
          <w:rFonts w:ascii="Times New Roman" w:hAnsi="Times New Roman" w:cs="Times New Roman"/>
          <w:color w:val="000000"/>
          <w:sz w:val="24"/>
          <w:szCs w:val="24"/>
          <w:shd w:val="clear" w:color="auto" w:fill="FFFFFF"/>
        </w:rPr>
        <w:t>The Institutional Repository under NARES. The repository of knowledge in agriculture and allied sciences, having collection of old and valuable books, records and various documents spread all over the country in different libraries of Research Institutions and State A</w:t>
      </w:r>
      <w:r w:rsidR="005E6CA8">
        <w:rPr>
          <w:rFonts w:ascii="Times New Roman" w:hAnsi="Times New Roman" w:cs="Times New Roman"/>
          <w:color w:val="000000"/>
          <w:sz w:val="24"/>
          <w:szCs w:val="24"/>
          <w:shd w:val="clear" w:color="auto" w:fill="FFFFFF"/>
        </w:rPr>
        <w:t>gricultural Universities (SAUs)</w:t>
      </w:r>
    </w:p>
    <w:p w:rsidR="00541882" w:rsidRPr="00525B24" w:rsidRDefault="00541882" w:rsidP="00660311">
      <w:pPr>
        <w:tabs>
          <w:tab w:val="left" w:pos="2322"/>
        </w:tabs>
        <w:spacing w:after="0" w:line="360" w:lineRule="auto"/>
        <w:jc w:val="both"/>
        <w:rPr>
          <w:rFonts w:ascii="Times New Roman" w:hAnsi="Times New Roman" w:cs="Times New Roman"/>
          <w:b/>
          <w:bCs/>
          <w:color w:val="000000"/>
          <w:sz w:val="24"/>
          <w:szCs w:val="24"/>
        </w:rPr>
      </w:pPr>
      <w:r w:rsidRPr="00525B24">
        <w:rPr>
          <w:rFonts w:ascii="Times New Roman" w:hAnsi="Times New Roman" w:cs="Times New Roman"/>
          <w:color w:val="000000"/>
          <w:sz w:val="24"/>
          <w:szCs w:val="24"/>
        </w:rPr>
        <w:t xml:space="preserve">Nowadays, it is a trend of Institutional repositories all around. Many of the institutions have their repositories which they have built on various open source software. The saddest part of this is that various institutes had created these digital repositories for testing or trial purpose only and could not maintain the pace to streamline those. Many of them are closed and are not being updated </w:t>
      </w:r>
      <w:r w:rsidR="00176FA9" w:rsidRPr="00525B24">
        <w:rPr>
          <w:rFonts w:ascii="Times New Roman" w:hAnsi="Times New Roman" w:cs="Times New Roman"/>
          <w:color w:val="000000"/>
          <w:sz w:val="24"/>
          <w:szCs w:val="24"/>
        </w:rPr>
        <w:t>regularly. Following</w:t>
      </w:r>
      <w:r w:rsidRPr="00525B24">
        <w:rPr>
          <w:rFonts w:ascii="Times New Roman" w:hAnsi="Times New Roman" w:cs="Times New Roman"/>
          <w:color w:val="000000"/>
          <w:sz w:val="24"/>
          <w:szCs w:val="24"/>
        </w:rPr>
        <w:t xml:space="preserve"> is the list of</w:t>
      </w:r>
      <w:r w:rsidR="0087206F" w:rsidRPr="00525B24">
        <w:rPr>
          <w:rFonts w:ascii="Times New Roman" w:hAnsi="Times New Roman" w:cs="Times New Roman"/>
          <w:color w:val="000000"/>
          <w:sz w:val="24"/>
          <w:szCs w:val="24"/>
        </w:rPr>
        <w:t xml:space="preserve"> </w:t>
      </w:r>
      <w:r w:rsidR="00176FA9" w:rsidRPr="00525B24">
        <w:rPr>
          <w:rFonts w:ascii="Times New Roman" w:hAnsi="Times New Roman" w:cs="Times New Roman"/>
          <w:color w:val="000000"/>
          <w:sz w:val="24"/>
          <w:szCs w:val="24"/>
        </w:rPr>
        <w:t>Agricultural</w:t>
      </w:r>
      <w:r w:rsidRPr="00525B24">
        <w:rPr>
          <w:rFonts w:ascii="Times New Roman" w:hAnsi="Times New Roman" w:cs="Times New Roman"/>
          <w:color w:val="000000"/>
          <w:sz w:val="24"/>
          <w:szCs w:val="24"/>
        </w:rPr>
        <w:t xml:space="preserve"> institutional repositories from India which are currently active on the Internet.</w:t>
      </w:r>
    </w:p>
    <w:p w:rsidR="00541882" w:rsidRPr="00525B24" w:rsidRDefault="00541882" w:rsidP="00C57920">
      <w:pPr>
        <w:tabs>
          <w:tab w:val="left" w:pos="2322"/>
        </w:tabs>
        <w:spacing w:after="0" w:line="360" w:lineRule="auto"/>
        <w:rPr>
          <w:rFonts w:ascii="Times New Roman" w:hAnsi="Times New Roman" w:cs="Times New Roman"/>
          <w:b/>
          <w:bCs/>
          <w:color w:val="000000"/>
          <w:sz w:val="24"/>
          <w:szCs w:val="24"/>
        </w:rPr>
      </w:pPr>
      <w:r w:rsidRPr="00525B24">
        <w:rPr>
          <w:rFonts w:ascii="Times New Roman" w:hAnsi="Times New Roman" w:cs="Times New Roman"/>
          <w:b/>
          <w:bCs/>
          <w:color w:val="000000"/>
          <w:sz w:val="24"/>
          <w:szCs w:val="24"/>
        </w:rPr>
        <w:t xml:space="preserve">Need of the Study </w:t>
      </w:r>
    </w:p>
    <w:p w:rsidR="00541882" w:rsidRPr="00924B28" w:rsidRDefault="00541882" w:rsidP="00C57920">
      <w:pPr>
        <w:tabs>
          <w:tab w:val="left" w:pos="2322"/>
        </w:tabs>
        <w:spacing w:after="0" w:line="360" w:lineRule="auto"/>
        <w:jc w:val="both"/>
        <w:rPr>
          <w:rFonts w:ascii="Times New Roman" w:hAnsi="Times New Roman" w:cs="Times New Roman"/>
          <w:color w:val="000000" w:themeColor="text1"/>
          <w:sz w:val="24"/>
          <w:szCs w:val="24"/>
        </w:rPr>
      </w:pPr>
      <w:r w:rsidRPr="00525B24">
        <w:rPr>
          <w:rFonts w:ascii="Times New Roman" w:hAnsi="Times New Roman" w:cs="Times New Roman"/>
          <w:color w:val="000000"/>
          <w:sz w:val="24"/>
          <w:szCs w:val="24"/>
        </w:rPr>
        <w:t xml:space="preserve">In this information revolution age, online information services provided every day, every moment in all field of human activity. This study attempts to explore coverage </w:t>
      </w:r>
      <w:r w:rsidR="00525B24" w:rsidRPr="00525B24">
        <w:rPr>
          <w:rFonts w:ascii="Times New Roman" w:hAnsi="Times New Roman" w:cs="Times New Roman"/>
          <w:color w:val="000000"/>
          <w:sz w:val="24"/>
          <w:szCs w:val="24"/>
        </w:rPr>
        <w:t xml:space="preserve">Agricultural </w:t>
      </w:r>
      <w:r w:rsidR="00176FA9" w:rsidRPr="00525B24">
        <w:rPr>
          <w:rFonts w:ascii="Times New Roman" w:hAnsi="Times New Roman" w:cs="Times New Roman"/>
          <w:color w:val="000000"/>
          <w:sz w:val="24"/>
          <w:szCs w:val="24"/>
        </w:rPr>
        <w:t>Institutional</w:t>
      </w:r>
      <w:r w:rsidRPr="00525B24">
        <w:rPr>
          <w:rFonts w:ascii="Times New Roman" w:hAnsi="Times New Roman" w:cs="Times New Roman"/>
          <w:color w:val="000000"/>
          <w:sz w:val="24"/>
          <w:szCs w:val="24"/>
        </w:rPr>
        <w:t xml:space="preserve"> Repositories </w:t>
      </w:r>
      <w:r w:rsidR="00525B24" w:rsidRPr="00525B24">
        <w:rPr>
          <w:rFonts w:ascii="Times New Roman" w:hAnsi="Times New Roman" w:cs="Times New Roman"/>
          <w:color w:val="000000"/>
          <w:sz w:val="24"/>
          <w:szCs w:val="24"/>
        </w:rPr>
        <w:t xml:space="preserve"> </w:t>
      </w:r>
      <w:r w:rsidRPr="00525B24">
        <w:rPr>
          <w:rFonts w:ascii="Times New Roman" w:hAnsi="Times New Roman" w:cs="Times New Roman"/>
          <w:color w:val="000000"/>
          <w:sz w:val="24"/>
          <w:szCs w:val="24"/>
        </w:rPr>
        <w:t xml:space="preserve"> on internet.   On taking consideration, wider and utility of this topic, </w:t>
      </w:r>
      <w:r w:rsidRPr="00525B24">
        <w:rPr>
          <w:rFonts w:ascii="Times New Roman" w:hAnsi="Times New Roman" w:cs="Times New Roman"/>
          <w:color w:val="000000"/>
          <w:sz w:val="24"/>
          <w:szCs w:val="24"/>
        </w:rPr>
        <w:lastRenderedPageBreak/>
        <w:t>undoubtedly, this is the surely</w:t>
      </w:r>
      <w:r w:rsidR="00F61283" w:rsidRPr="00525B24">
        <w:rPr>
          <w:rFonts w:ascii="Times New Roman" w:hAnsi="Times New Roman" w:cs="Times New Roman"/>
          <w:color w:val="000000"/>
          <w:sz w:val="24"/>
          <w:szCs w:val="24"/>
        </w:rPr>
        <w:t xml:space="preserve"> beneficial to all library </w:t>
      </w:r>
      <w:r w:rsidRPr="00525B24">
        <w:rPr>
          <w:rFonts w:ascii="Times New Roman" w:hAnsi="Times New Roman" w:cs="Times New Roman"/>
          <w:color w:val="000000"/>
          <w:sz w:val="24"/>
          <w:szCs w:val="24"/>
        </w:rPr>
        <w:t xml:space="preserve">professionals </w:t>
      </w:r>
      <w:r w:rsidR="00176FA9" w:rsidRPr="00525B24">
        <w:rPr>
          <w:rFonts w:ascii="Times New Roman" w:hAnsi="Times New Roman" w:cs="Times New Roman"/>
          <w:color w:val="000000"/>
          <w:sz w:val="24"/>
          <w:szCs w:val="24"/>
        </w:rPr>
        <w:t xml:space="preserve">and </w:t>
      </w:r>
      <w:r w:rsidR="00525B24" w:rsidRPr="00525B24">
        <w:rPr>
          <w:rFonts w:ascii="Times New Roman" w:hAnsi="Times New Roman" w:cs="Times New Roman"/>
          <w:color w:val="000000"/>
          <w:sz w:val="24"/>
          <w:szCs w:val="24"/>
        </w:rPr>
        <w:t>a</w:t>
      </w:r>
      <w:r w:rsidR="00176FA9" w:rsidRPr="00525B24">
        <w:rPr>
          <w:rFonts w:ascii="Times New Roman" w:hAnsi="Times New Roman" w:cs="Times New Roman"/>
          <w:color w:val="000000"/>
          <w:sz w:val="24"/>
          <w:szCs w:val="24"/>
        </w:rPr>
        <w:t xml:space="preserve">griculture researchers </w:t>
      </w:r>
      <w:r w:rsidRPr="00525B24">
        <w:rPr>
          <w:rFonts w:ascii="Times New Roman" w:hAnsi="Times New Roman" w:cs="Times New Roman"/>
          <w:color w:val="000000"/>
          <w:sz w:val="24"/>
          <w:szCs w:val="24"/>
        </w:rPr>
        <w:t xml:space="preserve">in this study. </w:t>
      </w:r>
    </w:p>
    <w:p w:rsidR="00541882" w:rsidRPr="00525B24" w:rsidRDefault="00541882" w:rsidP="00C57920">
      <w:pPr>
        <w:tabs>
          <w:tab w:val="left" w:pos="2322"/>
        </w:tabs>
        <w:spacing w:after="0" w:line="360" w:lineRule="auto"/>
        <w:rPr>
          <w:rFonts w:ascii="Times New Roman" w:hAnsi="Times New Roman" w:cs="Times New Roman"/>
          <w:b/>
          <w:bCs/>
          <w:color w:val="000000"/>
          <w:sz w:val="24"/>
          <w:szCs w:val="24"/>
        </w:rPr>
      </w:pPr>
      <w:r w:rsidRPr="00525B24">
        <w:rPr>
          <w:rFonts w:ascii="Times New Roman" w:hAnsi="Times New Roman" w:cs="Times New Roman"/>
          <w:b/>
          <w:bCs/>
          <w:color w:val="000000"/>
          <w:sz w:val="24"/>
          <w:szCs w:val="24"/>
        </w:rPr>
        <w:t xml:space="preserve">Objectives of the Study </w:t>
      </w:r>
    </w:p>
    <w:p w:rsidR="00541882" w:rsidRPr="00B40FE9" w:rsidRDefault="00E91AB5" w:rsidP="00C57920">
      <w:pPr>
        <w:pStyle w:val="ListParagraph"/>
        <w:numPr>
          <w:ilvl w:val="0"/>
          <w:numId w:val="2"/>
        </w:numPr>
        <w:spacing w:after="0" w:line="360" w:lineRule="auto"/>
        <w:contextualSpacing w:val="0"/>
        <w:jc w:val="both"/>
        <w:rPr>
          <w:rFonts w:ascii="Times New Roman" w:hAnsi="Times New Roman" w:cs="Times New Roman"/>
          <w:sz w:val="24"/>
          <w:szCs w:val="24"/>
          <w:highlight w:val="lightGray"/>
        </w:rPr>
      </w:pPr>
      <w:r w:rsidRPr="00B40FE9">
        <w:rPr>
          <w:rFonts w:ascii="Times New Roman" w:hAnsi="Times New Roman" w:cs="Times New Roman"/>
          <w:sz w:val="24"/>
          <w:szCs w:val="24"/>
          <w:highlight w:val="lightGray"/>
        </w:rPr>
        <w:t xml:space="preserve">To study the </w:t>
      </w:r>
      <w:r w:rsidR="00924B28">
        <w:rPr>
          <w:rFonts w:ascii="Times New Roman" w:hAnsi="Times New Roman" w:cs="Times New Roman"/>
          <w:sz w:val="24"/>
          <w:szCs w:val="24"/>
          <w:highlight w:val="lightGray"/>
        </w:rPr>
        <w:t>A</w:t>
      </w:r>
      <w:r w:rsidR="00924B28" w:rsidRPr="00B40FE9">
        <w:rPr>
          <w:rFonts w:ascii="Times New Roman" w:hAnsi="Times New Roman" w:cs="Times New Roman"/>
          <w:sz w:val="24"/>
          <w:szCs w:val="24"/>
          <w:highlight w:val="lightGray"/>
        </w:rPr>
        <w:t>gricultural Institutional</w:t>
      </w:r>
      <w:r w:rsidR="00541882" w:rsidRPr="00B40FE9">
        <w:rPr>
          <w:rFonts w:ascii="Times New Roman" w:hAnsi="Times New Roman" w:cs="Times New Roman"/>
          <w:sz w:val="24"/>
          <w:szCs w:val="24"/>
          <w:highlight w:val="lightGray"/>
        </w:rPr>
        <w:t xml:space="preserve"> </w:t>
      </w:r>
      <w:r w:rsidR="00924B28" w:rsidRPr="00B40FE9">
        <w:rPr>
          <w:rFonts w:ascii="Times New Roman" w:hAnsi="Times New Roman" w:cs="Times New Roman"/>
          <w:sz w:val="24"/>
          <w:szCs w:val="24"/>
          <w:highlight w:val="lightGray"/>
        </w:rPr>
        <w:t>Repositories available</w:t>
      </w:r>
      <w:r w:rsidR="00541882" w:rsidRPr="00B40FE9">
        <w:rPr>
          <w:rFonts w:ascii="Times New Roman" w:hAnsi="Times New Roman" w:cs="Times New Roman"/>
          <w:sz w:val="24"/>
          <w:szCs w:val="24"/>
          <w:highlight w:val="lightGray"/>
        </w:rPr>
        <w:t xml:space="preserve"> on </w:t>
      </w:r>
      <w:r w:rsidR="00924B28" w:rsidRPr="00B40FE9">
        <w:rPr>
          <w:rFonts w:ascii="Times New Roman" w:hAnsi="Times New Roman" w:cs="Times New Roman"/>
          <w:sz w:val="24"/>
          <w:szCs w:val="24"/>
          <w:highlight w:val="lightGray"/>
        </w:rPr>
        <w:t>Internet in</w:t>
      </w:r>
      <w:r w:rsidR="00541882" w:rsidRPr="00B40FE9">
        <w:rPr>
          <w:rFonts w:ascii="Times New Roman" w:hAnsi="Times New Roman" w:cs="Times New Roman"/>
          <w:sz w:val="24"/>
          <w:szCs w:val="24"/>
          <w:highlight w:val="lightGray"/>
        </w:rPr>
        <w:t xml:space="preserve"> India. </w:t>
      </w:r>
    </w:p>
    <w:p w:rsidR="00541882" w:rsidRPr="00B40FE9" w:rsidRDefault="00541882" w:rsidP="00C57920">
      <w:pPr>
        <w:pStyle w:val="ListParagraph"/>
        <w:numPr>
          <w:ilvl w:val="0"/>
          <w:numId w:val="2"/>
        </w:numPr>
        <w:spacing w:after="0" w:line="360" w:lineRule="auto"/>
        <w:contextualSpacing w:val="0"/>
        <w:jc w:val="both"/>
        <w:rPr>
          <w:rFonts w:ascii="Times New Roman" w:hAnsi="Times New Roman" w:cs="Times New Roman"/>
          <w:sz w:val="24"/>
          <w:szCs w:val="24"/>
          <w:highlight w:val="lightGray"/>
        </w:rPr>
      </w:pPr>
      <w:r w:rsidRPr="00B40FE9">
        <w:rPr>
          <w:rFonts w:ascii="Times New Roman" w:hAnsi="Times New Roman" w:cs="Times New Roman"/>
          <w:sz w:val="24"/>
          <w:szCs w:val="24"/>
          <w:highlight w:val="lightGray"/>
        </w:rPr>
        <w:t xml:space="preserve">To study </w:t>
      </w:r>
      <w:r w:rsidR="00F02957" w:rsidRPr="00B40FE9">
        <w:rPr>
          <w:rFonts w:ascii="Times New Roman" w:hAnsi="Times New Roman" w:cs="Times New Roman"/>
          <w:sz w:val="24"/>
          <w:szCs w:val="24"/>
          <w:highlight w:val="lightGray"/>
        </w:rPr>
        <w:t>collections available in Kr</w:t>
      </w:r>
      <w:r w:rsidR="00F02957" w:rsidRPr="00924B28">
        <w:rPr>
          <w:rFonts w:ascii="Times New Roman" w:hAnsi="Times New Roman" w:cs="Times New Roman"/>
          <w:sz w:val="28"/>
          <w:szCs w:val="24"/>
          <w:highlight w:val="yellow"/>
        </w:rPr>
        <w:t>i</w:t>
      </w:r>
      <w:r w:rsidR="00F02957" w:rsidRPr="00B40FE9">
        <w:rPr>
          <w:rFonts w:ascii="Times New Roman" w:hAnsi="Times New Roman" w:cs="Times New Roman"/>
          <w:sz w:val="24"/>
          <w:szCs w:val="24"/>
          <w:highlight w:val="lightGray"/>
        </w:rPr>
        <w:t xml:space="preserve">shikosh </w:t>
      </w:r>
      <w:r w:rsidRPr="00B40FE9">
        <w:rPr>
          <w:rFonts w:ascii="Times New Roman" w:hAnsi="Times New Roman" w:cs="Times New Roman"/>
          <w:sz w:val="24"/>
          <w:szCs w:val="24"/>
          <w:highlight w:val="lightGray"/>
        </w:rPr>
        <w:t xml:space="preserve">Institutional </w:t>
      </w:r>
      <w:r w:rsidR="00B40FE9" w:rsidRPr="00B40FE9">
        <w:rPr>
          <w:rFonts w:ascii="Times New Roman" w:hAnsi="Times New Roman" w:cs="Times New Roman"/>
          <w:sz w:val="24"/>
          <w:szCs w:val="24"/>
          <w:highlight w:val="lightGray"/>
        </w:rPr>
        <w:t>Repositories in</w:t>
      </w:r>
      <w:r w:rsidRPr="00B40FE9">
        <w:rPr>
          <w:rFonts w:ascii="Times New Roman" w:hAnsi="Times New Roman" w:cs="Times New Roman"/>
          <w:sz w:val="24"/>
          <w:szCs w:val="24"/>
          <w:highlight w:val="lightGray"/>
        </w:rPr>
        <w:t xml:space="preserve"> India.</w:t>
      </w:r>
    </w:p>
    <w:p w:rsidR="00541882" w:rsidRPr="00B40FE9" w:rsidRDefault="00541882" w:rsidP="00C57920">
      <w:pPr>
        <w:pStyle w:val="ListParagraph"/>
        <w:numPr>
          <w:ilvl w:val="0"/>
          <w:numId w:val="2"/>
        </w:numPr>
        <w:spacing w:after="0" w:line="360" w:lineRule="auto"/>
        <w:contextualSpacing w:val="0"/>
        <w:jc w:val="both"/>
        <w:rPr>
          <w:rFonts w:ascii="Times New Roman" w:hAnsi="Times New Roman" w:cs="Times New Roman"/>
          <w:sz w:val="24"/>
          <w:szCs w:val="24"/>
          <w:highlight w:val="lightGray"/>
        </w:rPr>
      </w:pPr>
      <w:r w:rsidRPr="00B40FE9">
        <w:rPr>
          <w:rFonts w:ascii="Times New Roman" w:hAnsi="Times New Roman" w:cs="Times New Roman"/>
          <w:sz w:val="24"/>
          <w:szCs w:val="24"/>
          <w:highlight w:val="lightGray"/>
        </w:rPr>
        <w:t xml:space="preserve">To evaluate the </w:t>
      </w:r>
      <w:r w:rsidR="00924B28" w:rsidRPr="00B40FE9">
        <w:rPr>
          <w:rFonts w:ascii="Times New Roman" w:hAnsi="Times New Roman" w:cs="Times New Roman"/>
          <w:sz w:val="24"/>
          <w:szCs w:val="24"/>
          <w:highlight w:val="lightGray"/>
        </w:rPr>
        <w:t>subject wise</w:t>
      </w:r>
      <w:r w:rsidR="00525B24" w:rsidRPr="00B40FE9">
        <w:rPr>
          <w:rFonts w:ascii="Times New Roman" w:hAnsi="Times New Roman" w:cs="Times New Roman"/>
          <w:sz w:val="24"/>
          <w:szCs w:val="24"/>
          <w:highlight w:val="lightGray"/>
        </w:rPr>
        <w:t xml:space="preserve"> Databases </w:t>
      </w:r>
      <w:r w:rsidR="001C6F9E" w:rsidRPr="00B40FE9">
        <w:rPr>
          <w:rFonts w:ascii="Times New Roman" w:hAnsi="Times New Roman" w:cs="Times New Roman"/>
          <w:sz w:val="24"/>
          <w:szCs w:val="24"/>
          <w:highlight w:val="lightGray"/>
        </w:rPr>
        <w:t>available in Krishiprabha</w:t>
      </w:r>
      <w:r w:rsidR="00924B28" w:rsidRPr="00B40FE9">
        <w:rPr>
          <w:rFonts w:ascii="Times New Roman" w:hAnsi="Times New Roman" w:cs="Times New Roman"/>
          <w:sz w:val="24"/>
          <w:szCs w:val="24"/>
          <w:highlight w:val="lightGray"/>
        </w:rPr>
        <w:t>: Krishikosh</w:t>
      </w:r>
      <w:r w:rsidRPr="00B40FE9">
        <w:rPr>
          <w:rFonts w:ascii="Times New Roman" w:hAnsi="Times New Roman" w:cs="Times New Roman"/>
          <w:sz w:val="24"/>
          <w:szCs w:val="24"/>
          <w:highlight w:val="lightGray"/>
        </w:rPr>
        <w:t xml:space="preserve">. </w:t>
      </w:r>
    </w:p>
    <w:p w:rsidR="00541882" w:rsidRPr="00660311" w:rsidRDefault="00541882" w:rsidP="00660311">
      <w:pPr>
        <w:pStyle w:val="ListParagraph"/>
        <w:numPr>
          <w:ilvl w:val="0"/>
          <w:numId w:val="2"/>
        </w:numPr>
        <w:spacing w:after="0" w:line="360" w:lineRule="auto"/>
        <w:contextualSpacing w:val="0"/>
        <w:jc w:val="both"/>
        <w:rPr>
          <w:rFonts w:ascii="Times New Roman" w:hAnsi="Times New Roman" w:cs="Times New Roman"/>
          <w:sz w:val="24"/>
          <w:szCs w:val="24"/>
        </w:rPr>
      </w:pPr>
      <w:r w:rsidRPr="00B40FE9">
        <w:rPr>
          <w:rFonts w:ascii="Times New Roman" w:hAnsi="Times New Roman" w:cs="Times New Roman"/>
          <w:sz w:val="24"/>
          <w:szCs w:val="24"/>
          <w:highlight w:val="lightGray"/>
        </w:rPr>
        <w:t xml:space="preserve">To evaluate the ranking of top </w:t>
      </w:r>
      <w:r w:rsidR="00914851" w:rsidRPr="00B40FE9">
        <w:rPr>
          <w:rFonts w:ascii="Times New Roman" w:hAnsi="Times New Roman" w:cs="Times New Roman"/>
          <w:sz w:val="24"/>
          <w:szCs w:val="24"/>
          <w:highlight w:val="lightGray"/>
        </w:rPr>
        <w:t xml:space="preserve">users </w:t>
      </w:r>
      <w:r w:rsidR="001C6F9E" w:rsidRPr="00B40FE9">
        <w:rPr>
          <w:rFonts w:ascii="Times New Roman" w:hAnsi="Times New Roman" w:cs="Times New Roman"/>
          <w:sz w:val="24"/>
          <w:szCs w:val="24"/>
          <w:highlight w:val="lightGray"/>
        </w:rPr>
        <w:t xml:space="preserve">views </w:t>
      </w:r>
      <w:r w:rsidRPr="00B40FE9">
        <w:rPr>
          <w:rFonts w:ascii="Times New Roman" w:hAnsi="Times New Roman" w:cs="Times New Roman"/>
          <w:sz w:val="24"/>
          <w:szCs w:val="24"/>
          <w:highlight w:val="lightGray"/>
        </w:rPr>
        <w:t xml:space="preserve">of Institutional </w:t>
      </w:r>
      <w:r w:rsidR="00924B28" w:rsidRPr="00B40FE9">
        <w:rPr>
          <w:rFonts w:ascii="Times New Roman" w:hAnsi="Times New Roman" w:cs="Times New Roman"/>
          <w:sz w:val="24"/>
          <w:szCs w:val="24"/>
          <w:highlight w:val="lightGray"/>
        </w:rPr>
        <w:t>Repositories in</w:t>
      </w:r>
      <w:r w:rsidRPr="00B40FE9">
        <w:rPr>
          <w:rFonts w:ascii="Times New Roman" w:hAnsi="Times New Roman" w:cs="Times New Roman"/>
          <w:sz w:val="24"/>
          <w:szCs w:val="24"/>
          <w:highlight w:val="lightGray"/>
        </w:rPr>
        <w:t xml:space="preserve"> India</w:t>
      </w:r>
      <w:r w:rsidRPr="00525B24">
        <w:rPr>
          <w:rFonts w:ascii="Times New Roman" w:hAnsi="Times New Roman" w:cs="Times New Roman"/>
          <w:sz w:val="24"/>
          <w:szCs w:val="24"/>
        </w:rPr>
        <w:t>.</w:t>
      </w:r>
    </w:p>
    <w:p w:rsidR="00541882" w:rsidRPr="00525B24" w:rsidRDefault="00541882" w:rsidP="00C57920">
      <w:pPr>
        <w:pStyle w:val="NoSpacing"/>
        <w:spacing w:line="360" w:lineRule="auto"/>
        <w:rPr>
          <w:rFonts w:ascii="Times New Roman" w:hAnsi="Times New Roman"/>
          <w:b/>
          <w:sz w:val="24"/>
          <w:szCs w:val="24"/>
        </w:rPr>
      </w:pPr>
      <w:r w:rsidRPr="00525B24">
        <w:rPr>
          <w:rFonts w:ascii="Times New Roman" w:hAnsi="Times New Roman"/>
          <w:b/>
          <w:sz w:val="24"/>
          <w:szCs w:val="24"/>
        </w:rPr>
        <w:t>Scope and limitations of the study</w:t>
      </w:r>
    </w:p>
    <w:p w:rsidR="002E05C6" w:rsidRPr="00525B24" w:rsidRDefault="00541882" w:rsidP="00C57920">
      <w:pPr>
        <w:spacing w:after="0" w:line="360" w:lineRule="auto"/>
        <w:jc w:val="both"/>
        <w:rPr>
          <w:rFonts w:ascii="Times New Roman" w:hAnsi="Times New Roman" w:cs="Times New Roman"/>
          <w:sz w:val="24"/>
          <w:szCs w:val="24"/>
        </w:rPr>
      </w:pPr>
      <w:r w:rsidRPr="00525B24">
        <w:rPr>
          <w:rFonts w:ascii="Times New Roman" w:hAnsi="Times New Roman" w:cs="Times New Roman"/>
          <w:sz w:val="24"/>
          <w:szCs w:val="24"/>
        </w:rPr>
        <w:t xml:space="preserve">An Evaluation of Institutional Repositories  in </w:t>
      </w:r>
      <w:r w:rsidR="003D3F2D" w:rsidRPr="00525B24">
        <w:rPr>
          <w:rFonts w:ascii="Times New Roman" w:hAnsi="Times New Roman" w:cs="Times New Roman"/>
          <w:sz w:val="24"/>
          <w:szCs w:val="24"/>
        </w:rPr>
        <w:t xml:space="preserve">Krishikosh </w:t>
      </w:r>
      <w:r w:rsidRPr="00525B24">
        <w:rPr>
          <w:rFonts w:ascii="Times New Roman" w:hAnsi="Times New Roman" w:cs="Times New Roman"/>
          <w:sz w:val="24"/>
          <w:szCs w:val="24"/>
        </w:rPr>
        <w:t xml:space="preserve"> includes a study based on the Internet., There are </w:t>
      </w:r>
      <w:r w:rsidR="003D3F2D" w:rsidRPr="00525B24">
        <w:rPr>
          <w:rFonts w:ascii="Times New Roman" w:hAnsi="Times New Roman" w:cs="Times New Roman"/>
          <w:sz w:val="24"/>
          <w:szCs w:val="24"/>
        </w:rPr>
        <w:t xml:space="preserve">45 </w:t>
      </w:r>
      <w:r w:rsidR="00F61283" w:rsidRPr="00525B24">
        <w:rPr>
          <w:rFonts w:ascii="Times New Roman" w:hAnsi="Times New Roman" w:cs="Times New Roman"/>
          <w:sz w:val="24"/>
          <w:szCs w:val="24"/>
        </w:rPr>
        <w:t xml:space="preserve">state </w:t>
      </w:r>
      <w:r w:rsidR="00FE2070" w:rsidRPr="00525B24">
        <w:rPr>
          <w:rFonts w:ascii="Times New Roman" w:hAnsi="Times New Roman" w:cs="Times New Roman"/>
          <w:sz w:val="24"/>
          <w:szCs w:val="24"/>
        </w:rPr>
        <w:t>/</w:t>
      </w:r>
      <w:r w:rsidR="00F61283" w:rsidRPr="00525B24">
        <w:rPr>
          <w:rFonts w:ascii="Times New Roman" w:hAnsi="Times New Roman" w:cs="Times New Roman"/>
          <w:sz w:val="24"/>
          <w:szCs w:val="24"/>
        </w:rPr>
        <w:t xml:space="preserve"> Deemed universities </w:t>
      </w:r>
      <w:r w:rsidRPr="00525B24">
        <w:rPr>
          <w:rFonts w:ascii="Times New Roman" w:hAnsi="Times New Roman" w:cs="Times New Roman"/>
          <w:sz w:val="24"/>
          <w:szCs w:val="24"/>
        </w:rPr>
        <w:t xml:space="preserve">Institutional Repositories available on Internet, out of these the study  is restricted to </w:t>
      </w:r>
      <w:r w:rsidR="003D3F2D" w:rsidRPr="00525B24">
        <w:rPr>
          <w:rFonts w:ascii="Times New Roman" w:hAnsi="Times New Roman" w:cs="Times New Roman"/>
          <w:sz w:val="24"/>
          <w:szCs w:val="24"/>
        </w:rPr>
        <w:t>36</w:t>
      </w:r>
      <w:r w:rsidR="00FE2070" w:rsidRPr="00525B24">
        <w:rPr>
          <w:rFonts w:ascii="Times New Roman" w:hAnsi="Times New Roman" w:cs="Times New Roman"/>
          <w:sz w:val="24"/>
          <w:szCs w:val="24"/>
        </w:rPr>
        <w:t xml:space="preserve"> Institutional Repositories</w:t>
      </w:r>
      <w:r w:rsidRPr="00525B24">
        <w:rPr>
          <w:rFonts w:ascii="Times New Roman" w:hAnsi="Times New Roman" w:cs="Times New Roman"/>
          <w:sz w:val="24"/>
          <w:szCs w:val="24"/>
        </w:rPr>
        <w:t xml:space="preserve"> in </w:t>
      </w:r>
      <w:r w:rsidR="003D3F2D" w:rsidRPr="00525B24">
        <w:rPr>
          <w:rFonts w:ascii="Times New Roman" w:hAnsi="Times New Roman" w:cs="Times New Roman"/>
          <w:sz w:val="24"/>
          <w:szCs w:val="24"/>
        </w:rPr>
        <w:t>Krishikosh</w:t>
      </w:r>
      <w:r w:rsidRPr="00525B24">
        <w:rPr>
          <w:rFonts w:ascii="Times New Roman" w:hAnsi="Times New Roman" w:cs="Times New Roman"/>
          <w:sz w:val="24"/>
          <w:szCs w:val="24"/>
        </w:rPr>
        <w:t xml:space="preserve">. Here is studied the data available on Homepage of Institutional </w:t>
      </w:r>
      <w:proofErr w:type="gramStart"/>
      <w:r w:rsidRPr="00525B24">
        <w:rPr>
          <w:rFonts w:ascii="Times New Roman" w:hAnsi="Times New Roman" w:cs="Times New Roman"/>
          <w:sz w:val="24"/>
          <w:szCs w:val="24"/>
        </w:rPr>
        <w:t>Repositories  in</w:t>
      </w:r>
      <w:proofErr w:type="gramEnd"/>
      <w:r w:rsidRPr="00525B24">
        <w:rPr>
          <w:rFonts w:ascii="Times New Roman" w:hAnsi="Times New Roman" w:cs="Times New Roman"/>
          <w:sz w:val="24"/>
          <w:szCs w:val="24"/>
        </w:rPr>
        <w:t xml:space="preserve"> </w:t>
      </w:r>
      <w:r w:rsidR="00FE2070" w:rsidRPr="00525B24">
        <w:rPr>
          <w:rFonts w:ascii="Times New Roman" w:hAnsi="Times New Roman" w:cs="Times New Roman"/>
          <w:sz w:val="24"/>
          <w:szCs w:val="24"/>
        </w:rPr>
        <w:t>Krishikosh</w:t>
      </w:r>
      <w:r w:rsidRPr="00525B24">
        <w:rPr>
          <w:rFonts w:ascii="Times New Roman" w:hAnsi="Times New Roman" w:cs="Times New Roman"/>
          <w:sz w:val="24"/>
          <w:szCs w:val="24"/>
        </w:rPr>
        <w:t xml:space="preserve">. The study is limited to </w:t>
      </w:r>
      <w:r w:rsidR="003D3F2D" w:rsidRPr="00525B24">
        <w:rPr>
          <w:rFonts w:ascii="Times New Roman" w:hAnsi="Times New Roman" w:cs="Times New Roman"/>
          <w:sz w:val="24"/>
          <w:szCs w:val="24"/>
        </w:rPr>
        <w:t>36</w:t>
      </w:r>
      <w:r w:rsidRPr="00525B24">
        <w:rPr>
          <w:rFonts w:ascii="Times New Roman" w:hAnsi="Times New Roman" w:cs="Times New Roman"/>
          <w:sz w:val="24"/>
          <w:szCs w:val="24"/>
        </w:rPr>
        <w:t xml:space="preserve"> Institutional Repositories </w:t>
      </w:r>
      <w:r w:rsidR="003D3F2D" w:rsidRPr="00525B24">
        <w:rPr>
          <w:rFonts w:ascii="Times New Roman" w:hAnsi="Times New Roman" w:cs="Times New Roman"/>
          <w:sz w:val="24"/>
          <w:szCs w:val="24"/>
        </w:rPr>
        <w:t xml:space="preserve">available in </w:t>
      </w:r>
      <w:proofErr w:type="gramStart"/>
      <w:r w:rsidR="003D3F2D" w:rsidRPr="00525B24">
        <w:rPr>
          <w:rFonts w:ascii="Times New Roman" w:hAnsi="Times New Roman" w:cs="Times New Roman"/>
          <w:sz w:val="24"/>
          <w:szCs w:val="24"/>
        </w:rPr>
        <w:t>Krishikosh .</w:t>
      </w:r>
      <w:proofErr w:type="gramEnd"/>
      <w:r w:rsidR="003D3F2D" w:rsidRPr="00525B24">
        <w:rPr>
          <w:rFonts w:ascii="Times New Roman" w:hAnsi="Times New Roman" w:cs="Times New Roman"/>
          <w:sz w:val="24"/>
          <w:szCs w:val="24"/>
        </w:rPr>
        <w:t xml:space="preserve"> </w:t>
      </w:r>
    </w:p>
    <w:p w:rsidR="00541882" w:rsidRPr="00525B24" w:rsidRDefault="00541882" w:rsidP="00C57920">
      <w:pPr>
        <w:spacing w:after="0" w:line="360" w:lineRule="auto"/>
        <w:jc w:val="both"/>
        <w:outlineLvl w:val="0"/>
        <w:rPr>
          <w:rFonts w:ascii="Times New Roman" w:hAnsi="Times New Roman" w:cs="Times New Roman"/>
          <w:b/>
          <w:bCs/>
          <w:sz w:val="24"/>
          <w:szCs w:val="24"/>
        </w:rPr>
      </w:pPr>
      <w:r w:rsidRPr="00525B24">
        <w:rPr>
          <w:rFonts w:ascii="Times New Roman" w:hAnsi="Times New Roman" w:cs="Times New Roman"/>
          <w:b/>
          <w:bCs/>
          <w:sz w:val="24"/>
          <w:szCs w:val="24"/>
        </w:rPr>
        <w:t xml:space="preserve">Methodology </w:t>
      </w:r>
    </w:p>
    <w:p w:rsidR="00541882" w:rsidRPr="00660311" w:rsidRDefault="00541882" w:rsidP="00660311">
      <w:pPr>
        <w:spacing w:after="0" w:line="360" w:lineRule="auto"/>
        <w:jc w:val="both"/>
        <w:rPr>
          <w:rFonts w:ascii="Times New Roman" w:hAnsi="Times New Roman" w:cs="Times New Roman"/>
          <w:sz w:val="24"/>
          <w:szCs w:val="24"/>
        </w:rPr>
      </w:pPr>
      <w:r w:rsidRPr="00525B24">
        <w:rPr>
          <w:rFonts w:ascii="Times New Roman" w:hAnsi="Times New Roman" w:cs="Times New Roman"/>
          <w:sz w:val="24"/>
          <w:szCs w:val="24"/>
        </w:rPr>
        <w:t>Data is collected by using the websites of Institutional Repositories available on Internet. It was designed to find out the data available on the Institutional Repositories   homepage. The data has been analyzed and interpreted.</w:t>
      </w:r>
    </w:p>
    <w:p w:rsidR="00562D2B" w:rsidRPr="00660311" w:rsidRDefault="00562D2B" w:rsidP="00660311">
      <w:pPr>
        <w:spacing w:after="0" w:line="360" w:lineRule="auto"/>
        <w:jc w:val="both"/>
        <w:rPr>
          <w:rFonts w:ascii="Times New Roman" w:hAnsi="Times New Roman" w:cs="Times New Roman"/>
          <w:b/>
          <w:bCs/>
          <w:sz w:val="24"/>
          <w:szCs w:val="24"/>
        </w:rPr>
      </w:pPr>
      <w:r w:rsidRPr="00525B24">
        <w:rPr>
          <w:rFonts w:ascii="Times New Roman" w:hAnsi="Times New Roman" w:cs="Times New Roman"/>
          <w:b/>
          <w:bCs/>
          <w:sz w:val="24"/>
          <w:szCs w:val="24"/>
        </w:rPr>
        <w:t>Findings of the Study</w:t>
      </w:r>
    </w:p>
    <w:p w:rsidR="00562D2B" w:rsidRDefault="00562D2B" w:rsidP="00C57920">
      <w:pPr>
        <w:tabs>
          <w:tab w:val="left" w:pos="2322"/>
        </w:tabs>
        <w:spacing w:after="0" w:line="360" w:lineRule="auto"/>
        <w:rPr>
          <w:rFonts w:ascii="Times New Roman" w:hAnsi="Times New Roman" w:cs="Times New Roman"/>
          <w:b/>
          <w:bCs/>
          <w:color w:val="000000"/>
          <w:sz w:val="24"/>
          <w:szCs w:val="24"/>
        </w:rPr>
      </w:pPr>
      <w:r w:rsidRPr="00525B24">
        <w:rPr>
          <w:rFonts w:ascii="Times New Roman" w:hAnsi="Times New Roman" w:cs="Times New Roman"/>
          <w:b/>
          <w:bCs/>
          <w:color w:val="000000"/>
          <w:sz w:val="24"/>
          <w:szCs w:val="24"/>
        </w:rPr>
        <w:t>Table 1</w:t>
      </w:r>
      <w:r w:rsidR="000D32B8" w:rsidRPr="00525B24">
        <w:rPr>
          <w:rFonts w:ascii="Times New Roman" w:hAnsi="Times New Roman" w:cs="Times New Roman"/>
          <w:b/>
          <w:bCs/>
          <w:color w:val="000000"/>
          <w:sz w:val="24"/>
          <w:szCs w:val="24"/>
        </w:rPr>
        <w:t>.1</w:t>
      </w:r>
      <w:r w:rsidRPr="00525B24">
        <w:rPr>
          <w:rFonts w:ascii="Times New Roman" w:hAnsi="Times New Roman" w:cs="Times New Roman"/>
          <w:b/>
          <w:bCs/>
          <w:color w:val="000000"/>
          <w:sz w:val="24"/>
          <w:szCs w:val="24"/>
        </w:rPr>
        <w:t xml:space="preserve"> </w:t>
      </w:r>
      <w:r w:rsidR="00165DCF" w:rsidRPr="00525B24">
        <w:rPr>
          <w:rFonts w:ascii="Times New Roman" w:hAnsi="Times New Roman" w:cs="Times New Roman"/>
          <w:b/>
          <w:bCs/>
          <w:color w:val="000000"/>
          <w:sz w:val="24"/>
          <w:szCs w:val="24"/>
        </w:rPr>
        <w:t>State wise</w:t>
      </w:r>
      <w:r w:rsidRPr="00525B24">
        <w:rPr>
          <w:rFonts w:ascii="Times New Roman" w:hAnsi="Times New Roman" w:cs="Times New Roman"/>
          <w:b/>
          <w:bCs/>
          <w:color w:val="000000"/>
          <w:sz w:val="24"/>
          <w:szCs w:val="24"/>
        </w:rPr>
        <w:t xml:space="preserve"> distribution of Institutional repositories in Krishikosh</w:t>
      </w:r>
    </w:p>
    <w:p w:rsidR="005E6CA8" w:rsidRPr="00525B24" w:rsidRDefault="005E6CA8" w:rsidP="00C57920">
      <w:pPr>
        <w:tabs>
          <w:tab w:val="left" w:pos="2322"/>
        </w:tabs>
        <w:spacing w:after="0" w:line="360" w:lineRule="auto"/>
        <w:rPr>
          <w:rFonts w:ascii="Times New Roman" w:hAnsi="Times New Roman" w:cs="Times New Roman"/>
          <w:b/>
          <w:bCs/>
          <w:color w:val="000000"/>
          <w:sz w:val="24"/>
          <w:szCs w:val="24"/>
        </w:rPr>
      </w:pPr>
    </w:p>
    <w:tbl>
      <w:tblPr>
        <w:tblStyle w:val="TableGrid"/>
        <w:tblW w:w="0" w:type="auto"/>
        <w:tblLook w:val="04A0"/>
      </w:tblPr>
      <w:tblGrid>
        <w:gridCol w:w="3348"/>
        <w:gridCol w:w="3348"/>
      </w:tblGrid>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
                <w:bCs/>
                <w:color w:val="000000"/>
                <w:sz w:val="24"/>
                <w:szCs w:val="24"/>
              </w:rPr>
            </w:pPr>
            <w:r w:rsidRPr="00525B24">
              <w:rPr>
                <w:rFonts w:ascii="Times New Roman" w:hAnsi="Times New Roman" w:cs="Times New Roman"/>
                <w:b/>
                <w:bCs/>
                <w:color w:val="000000"/>
                <w:sz w:val="24"/>
                <w:szCs w:val="24"/>
              </w:rPr>
              <w:t>Name of the State</w:t>
            </w:r>
          </w:p>
        </w:tc>
        <w:tc>
          <w:tcPr>
            <w:tcW w:w="3348" w:type="dxa"/>
          </w:tcPr>
          <w:p w:rsidR="00562D2B" w:rsidRPr="00525B24" w:rsidRDefault="00562D2B" w:rsidP="00C57920">
            <w:pPr>
              <w:tabs>
                <w:tab w:val="left" w:pos="2322"/>
              </w:tabs>
              <w:spacing w:line="360" w:lineRule="auto"/>
              <w:rPr>
                <w:rFonts w:ascii="Times New Roman" w:hAnsi="Times New Roman" w:cs="Times New Roman"/>
                <w:b/>
                <w:bCs/>
                <w:color w:val="000000"/>
                <w:sz w:val="24"/>
                <w:szCs w:val="24"/>
              </w:rPr>
            </w:pPr>
            <w:r w:rsidRPr="00525B24">
              <w:rPr>
                <w:rFonts w:ascii="Times New Roman" w:hAnsi="Times New Roman" w:cs="Times New Roman"/>
                <w:b/>
                <w:bCs/>
                <w:color w:val="000000"/>
                <w:sz w:val="24"/>
                <w:szCs w:val="24"/>
              </w:rPr>
              <w:t>No of Institutional Repositories</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proofErr w:type="spellStart"/>
            <w:r w:rsidRPr="00525B24">
              <w:rPr>
                <w:rFonts w:ascii="Times New Roman" w:hAnsi="Times New Roman" w:cs="Times New Roman"/>
                <w:bCs/>
                <w:color w:val="000000"/>
                <w:sz w:val="24"/>
                <w:szCs w:val="24"/>
              </w:rPr>
              <w:t>Gujrat</w:t>
            </w:r>
            <w:proofErr w:type="spellEnd"/>
          </w:p>
        </w:tc>
        <w:tc>
          <w:tcPr>
            <w:tcW w:w="3348" w:type="dxa"/>
          </w:tcPr>
          <w:p w:rsidR="00562D2B" w:rsidRPr="00525B24" w:rsidRDefault="00562D2B" w:rsidP="00C57920">
            <w:pPr>
              <w:tabs>
                <w:tab w:val="left" w:pos="2322"/>
              </w:tabs>
              <w:spacing w:line="360" w:lineRule="auto"/>
              <w:rPr>
                <w:rFonts w:ascii="Times New Roman" w:hAnsi="Times New Roman" w:cs="Times New Roman"/>
                <w:b/>
                <w:bCs/>
                <w:color w:val="000000"/>
                <w:sz w:val="24"/>
                <w:szCs w:val="24"/>
              </w:rPr>
            </w:pPr>
            <w:r w:rsidRPr="00525B24">
              <w:rPr>
                <w:rFonts w:ascii="Times New Roman" w:hAnsi="Times New Roman" w:cs="Times New Roman"/>
                <w:b/>
                <w:bCs/>
                <w:color w:val="000000"/>
                <w:sz w:val="24"/>
                <w:szCs w:val="24"/>
              </w:rPr>
              <w:t xml:space="preserve"> </w:t>
            </w:r>
            <w:r w:rsidR="005E6CA8">
              <w:rPr>
                <w:rFonts w:ascii="Times New Roman" w:hAnsi="Times New Roman" w:cs="Times New Roman"/>
                <w:b/>
                <w:bCs/>
                <w:color w:val="000000"/>
                <w:sz w:val="24"/>
                <w:szCs w:val="24"/>
              </w:rPr>
              <w:t xml:space="preserve">                       </w:t>
            </w:r>
            <w:r w:rsidRPr="00525B24">
              <w:rPr>
                <w:rFonts w:ascii="Times New Roman" w:hAnsi="Times New Roman" w:cs="Times New Roman"/>
                <w:b/>
                <w:bCs/>
                <w:color w:val="000000"/>
                <w:sz w:val="24"/>
                <w:szCs w:val="24"/>
              </w:rPr>
              <w:t xml:space="preserve"> 01</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proofErr w:type="spellStart"/>
            <w:r w:rsidRPr="00525B24">
              <w:rPr>
                <w:rFonts w:ascii="Times New Roman" w:hAnsi="Times New Roman" w:cs="Times New Roman"/>
                <w:bCs/>
                <w:color w:val="000000"/>
                <w:sz w:val="24"/>
                <w:szCs w:val="24"/>
              </w:rPr>
              <w:t>Rajathan</w:t>
            </w:r>
            <w:proofErr w:type="spellEnd"/>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02</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West Bengal</w:t>
            </w:r>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02</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Maharashtra</w:t>
            </w:r>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03</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proofErr w:type="spellStart"/>
            <w:r w:rsidRPr="00525B24">
              <w:rPr>
                <w:rFonts w:ascii="Times New Roman" w:hAnsi="Times New Roman" w:cs="Times New Roman"/>
                <w:bCs/>
                <w:color w:val="000000"/>
                <w:sz w:val="24"/>
                <w:szCs w:val="24"/>
              </w:rPr>
              <w:t>Orisa</w:t>
            </w:r>
            <w:proofErr w:type="spellEnd"/>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03</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Himachal Pradesh</w:t>
            </w:r>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01</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Haryana</w:t>
            </w:r>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02</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 xml:space="preserve">Andhra </w:t>
            </w:r>
            <w:proofErr w:type="spellStart"/>
            <w:r w:rsidRPr="00525B24">
              <w:rPr>
                <w:rFonts w:ascii="Times New Roman" w:hAnsi="Times New Roman" w:cs="Times New Roman"/>
                <w:bCs/>
                <w:color w:val="000000"/>
                <w:sz w:val="24"/>
                <w:szCs w:val="24"/>
              </w:rPr>
              <w:t>pradesh</w:t>
            </w:r>
            <w:proofErr w:type="spellEnd"/>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04</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lastRenderedPageBreak/>
              <w:t>Telangana</w:t>
            </w:r>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01</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proofErr w:type="spellStart"/>
            <w:r w:rsidRPr="00525B24">
              <w:rPr>
                <w:rFonts w:ascii="Times New Roman" w:hAnsi="Times New Roman" w:cs="Times New Roman"/>
                <w:bCs/>
                <w:color w:val="000000"/>
                <w:sz w:val="24"/>
                <w:szCs w:val="24"/>
              </w:rPr>
              <w:t>Uttarakhand</w:t>
            </w:r>
            <w:proofErr w:type="spellEnd"/>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01</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Delhi</w:t>
            </w:r>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03</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proofErr w:type="spellStart"/>
            <w:r w:rsidRPr="00525B24">
              <w:rPr>
                <w:rFonts w:ascii="Times New Roman" w:hAnsi="Times New Roman" w:cs="Times New Roman"/>
                <w:bCs/>
                <w:color w:val="000000"/>
                <w:sz w:val="24"/>
                <w:szCs w:val="24"/>
              </w:rPr>
              <w:t>Uttarpradesh</w:t>
            </w:r>
            <w:proofErr w:type="spellEnd"/>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02</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Kerala</w:t>
            </w:r>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02</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proofErr w:type="spellStart"/>
            <w:r w:rsidRPr="00525B24">
              <w:rPr>
                <w:rFonts w:ascii="Times New Roman" w:hAnsi="Times New Roman" w:cs="Times New Roman"/>
                <w:bCs/>
                <w:color w:val="000000"/>
                <w:sz w:val="24"/>
                <w:szCs w:val="24"/>
              </w:rPr>
              <w:t>Chatisgarh</w:t>
            </w:r>
            <w:proofErr w:type="spellEnd"/>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01</w:t>
            </w:r>
          </w:p>
        </w:tc>
      </w:tr>
      <w:tr w:rsidR="00562D2B" w:rsidRPr="00525B24" w:rsidTr="00B40FE9">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Karnataka</w:t>
            </w:r>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06</w:t>
            </w:r>
          </w:p>
        </w:tc>
      </w:tr>
      <w:tr w:rsidR="00562D2B" w:rsidRPr="00525B24" w:rsidTr="00B40FE9">
        <w:trPr>
          <w:trHeight w:val="287"/>
        </w:trPr>
        <w:tc>
          <w:tcPr>
            <w:tcW w:w="3348" w:type="dxa"/>
          </w:tcPr>
          <w:p w:rsidR="00562D2B" w:rsidRPr="00525B24" w:rsidRDefault="00562D2B" w:rsidP="00C57920">
            <w:pPr>
              <w:tabs>
                <w:tab w:val="left" w:pos="2322"/>
              </w:tabs>
              <w:spacing w:line="360" w:lineRule="auto"/>
              <w:rPr>
                <w:rFonts w:ascii="Times New Roman" w:hAnsi="Times New Roman" w:cs="Times New Roman"/>
                <w:bCs/>
                <w:color w:val="000000"/>
                <w:sz w:val="24"/>
                <w:szCs w:val="24"/>
              </w:rPr>
            </w:pPr>
            <w:proofErr w:type="spellStart"/>
            <w:r w:rsidRPr="00525B24">
              <w:rPr>
                <w:rFonts w:ascii="Times New Roman" w:hAnsi="Times New Roman" w:cs="Times New Roman"/>
                <w:bCs/>
                <w:color w:val="000000"/>
                <w:sz w:val="24"/>
                <w:szCs w:val="24"/>
              </w:rPr>
              <w:t>Tamilnadu</w:t>
            </w:r>
            <w:proofErr w:type="spellEnd"/>
          </w:p>
        </w:tc>
        <w:tc>
          <w:tcPr>
            <w:tcW w:w="3348" w:type="dxa"/>
          </w:tcPr>
          <w:p w:rsidR="00562D2B" w:rsidRPr="00525B24" w:rsidRDefault="00562D2B" w:rsidP="00C57920">
            <w:pPr>
              <w:tabs>
                <w:tab w:val="left" w:pos="2322"/>
              </w:tabs>
              <w:spacing w:line="360" w:lineRule="auto"/>
              <w:jc w:val="center"/>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02</w:t>
            </w:r>
          </w:p>
        </w:tc>
      </w:tr>
      <w:tr w:rsidR="00562D2B" w:rsidRPr="00525B24" w:rsidTr="00B40FE9">
        <w:tc>
          <w:tcPr>
            <w:tcW w:w="3348" w:type="dxa"/>
          </w:tcPr>
          <w:p w:rsidR="00562D2B" w:rsidRPr="00660311" w:rsidRDefault="00562D2B" w:rsidP="00C57920">
            <w:pPr>
              <w:tabs>
                <w:tab w:val="left" w:pos="2322"/>
              </w:tabs>
              <w:spacing w:line="360" w:lineRule="auto"/>
              <w:rPr>
                <w:rFonts w:ascii="Times New Roman" w:hAnsi="Times New Roman" w:cs="Times New Roman"/>
                <w:b/>
                <w:bCs/>
                <w:color w:val="000000"/>
                <w:sz w:val="24"/>
                <w:szCs w:val="24"/>
              </w:rPr>
            </w:pPr>
            <w:r w:rsidRPr="00660311">
              <w:rPr>
                <w:rFonts w:ascii="Times New Roman" w:hAnsi="Times New Roman" w:cs="Times New Roman"/>
                <w:b/>
                <w:bCs/>
                <w:color w:val="000000"/>
                <w:sz w:val="24"/>
                <w:szCs w:val="24"/>
              </w:rPr>
              <w:t>Total</w:t>
            </w:r>
          </w:p>
        </w:tc>
        <w:tc>
          <w:tcPr>
            <w:tcW w:w="3348" w:type="dxa"/>
          </w:tcPr>
          <w:p w:rsidR="00562D2B" w:rsidRPr="00660311" w:rsidRDefault="005E6CA8" w:rsidP="00C57920">
            <w:pPr>
              <w:tabs>
                <w:tab w:val="left" w:pos="2322"/>
              </w:tabs>
              <w:spacing w:line="360" w:lineRule="auto"/>
              <w:rPr>
                <w:rFonts w:ascii="Times New Roman" w:hAnsi="Times New Roman" w:cs="Times New Roman"/>
                <w:b/>
                <w:bCs/>
                <w:color w:val="000000"/>
                <w:sz w:val="24"/>
                <w:szCs w:val="24"/>
              </w:rPr>
            </w:pPr>
            <w:r w:rsidRPr="00660311">
              <w:rPr>
                <w:rFonts w:ascii="Times New Roman" w:hAnsi="Times New Roman" w:cs="Times New Roman"/>
                <w:b/>
                <w:bCs/>
                <w:color w:val="000000"/>
                <w:sz w:val="24"/>
                <w:szCs w:val="24"/>
              </w:rPr>
              <w:t xml:space="preserve">                        </w:t>
            </w:r>
            <w:r w:rsidR="00562D2B" w:rsidRPr="00660311">
              <w:rPr>
                <w:rFonts w:ascii="Times New Roman" w:hAnsi="Times New Roman" w:cs="Times New Roman"/>
                <w:b/>
                <w:bCs/>
                <w:color w:val="000000"/>
                <w:sz w:val="24"/>
                <w:szCs w:val="24"/>
              </w:rPr>
              <w:t>36</w:t>
            </w:r>
          </w:p>
        </w:tc>
      </w:tr>
    </w:tbl>
    <w:p w:rsidR="005E6CA8" w:rsidRPr="005E6CA8" w:rsidRDefault="00562D2B" w:rsidP="00C57920">
      <w:pPr>
        <w:tabs>
          <w:tab w:val="left" w:pos="2322"/>
          <w:tab w:val="left" w:pos="9360"/>
        </w:tabs>
        <w:spacing w:after="0" w:line="360" w:lineRule="auto"/>
        <w:jc w:val="both"/>
        <w:rPr>
          <w:rFonts w:ascii="Times New Roman" w:hAnsi="Times New Roman" w:cs="Times New Roman"/>
          <w:bCs/>
          <w:color w:val="000000"/>
          <w:sz w:val="24"/>
          <w:szCs w:val="24"/>
        </w:rPr>
      </w:pPr>
      <w:r w:rsidRPr="00525B24">
        <w:rPr>
          <w:rFonts w:ascii="Times New Roman" w:hAnsi="Times New Roman" w:cs="Times New Roman"/>
          <w:bCs/>
          <w:color w:val="000000"/>
          <w:sz w:val="24"/>
          <w:szCs w:val="24"/>
        </w:rPr>
        <w:t xml:space="preserve">The table </w:t>
      </w:r>
      <w:r w:rsidR="005E6CA8">
        <w:rPr>
          <w:rFonts w:ascii="Times New Roman" w:hAnsi="Times New Roman" w:cs="Times New Roman"/>
          <w:bCs/>
          <w:color w:val="000000"/>
          <w:sz w:val="24"/>
          <w:szCs w:val="24"/>
        </w:rPr>
        <w:t xml:space="preserve">1.1 </w:t>
      </w:r>
      <w:r w:rsidRPr="00525B24">
        <w:rPr>
          <w:rFonts w:ascii="Times New Roman" w:hAnsi="Times New Roman" w:cs="Times New Roman"/>
          <w:bCs/>
          <w:color w:val="000000"/>
          <w:sz w:val="24"/>
          <w:szCs w:val="24"/>
        </w:rPr>
        <w:t xml:space="preserve">shows that, </w:t>
      </w:r>
      <w:proofErr w:type="spellStart"/>
      <w:r w:rsidRPr="00525B24">
        <w:rPr>
          <w:rFonts w:ascii="Times New Roman" w:hAnsi="Times New Roman" w:cs="Times New Roman"/>
          <w:bCs/>
          <w:color w:val="000000"/>
          <w:sz w:val="24"/>
          <w:szCs w:val="24"/>
        </w:rPr>
        <w:t>Statewise</w:t>
      </w:r>
      <w:proofErr w:type="spellEnd"/>
      <w:r w:rsidRPr="00525B24">
        <w:rPr>
          <w:rFonts w:ascii="Times New Roman" w:hAnsi="Times New Roman" w:cs="Times New Roman"/>
          <w:bCs/>
          <w:color w:val="000000"/>
          <w:sz w:val="24"/>
          <w:szCs w:val="24"/>
        </w:rPr>
        <w:t xml:space="preserve"> distribution of Institutional repositories in Krishikosh,36 institutional repositories are active properly on the Internet  and the maximum no. of institutional repositories in agricultural universities in  India i.e., Karnataka 6,Andhra Pradesh 4,Maharashtra ,</w:t>
      </w:r>
      <w:proofErr w:type="spellStart"/>
      <w:r w:rsidRPr="00525B24">
        <w:rPr>
          <w:rFonts w:ascii="Times New Roman" w:hAnsi="Times New Roman" w:cs="Times New Roman"/>
          <w:bCs/>
          <w:color w:val="000000"/>
          <w:sz w:val="24"/>
          <w:szCs w:val="24"/>
        </w:rPr>
        <w:t>Orisa</w:t>
      </w:r>
      <w:proofErr w:type="spellEnd"/>
      <w:r w:rsidRPr="00525B24">
        <w:rPr>
          <w:rFonts w:ascii="Times New Roman" w:hAnsi="Times New Roman" w:cs="Times New Roman"/>
          <w:bCs/>
          <w:color w:val="000000"/>
          <w:sz w:val="24"/>
          <w:szCs w:val="24"/>
        </w:rPr>
        <w:t xml:space="preserve"> ,Delhi  is 3.</w:t>
      </w:r>
    </w:p>
    <w:p w:rsidR="00FE788D" w:rsidRPr="005E6CA8" w:rsidRDefault="000D32B8" w:rsidP="00C57920">
      <w:pPr>
        <w:spacing w:line="360" w:lineRule="auto"/>
        <w:rPr>
          <w:rFonts w:ascii="Times New Roman" w:hAnsi="Times New Roman" w:cs="Times New Roman"/>
          <w:b/>
          <w:color w:val="000000"/>
          <w:sz w:val="24"/>
          <w:szCs w:val="24"/>
          <w:shd w:val="clear" w:color="auto" w:fill="FFFFFF"/>
        </w:rPr>
      </w:pPr>
      <w:r w:rsidRPr="005E6CA8">
        <w:rPr>
          <w:rFonts w:ascii="Times New Roman" w:hAnsi="Times New Roman" w:cs="Times New Roman"/>
          <w:b/>
          <w:color w:val="000000"/>
          <w:sz w:val="24"/>
          <w:szCs w:val="24"/>
          <w:shd w:val="clear" w:color="auto" w:fill="FFFFFF"/>
        </w:rPr>
        <w:t xml:space="preserve">Table 1.2 </w:t>
      </w:r>
      <w:r w:rsidR="00FE788D" w:rsidRPr="005E6CA8">
        <w:rPr>
          <w:rFonts w:ascii="Times New Roman" w:hAnsi="Times New Roman" w:cs="Times New Roman"/>
          <w:b/>
          <w:color w:val="000000"/>
          <w:sz w:val="24"/>
          <w:szCs w:val="24"/>
          <w:shd w:val="clear" w:color="auto" w:fill="FFFFFF"/>
        </w:rPr>
        <w:t>Top Country wise views on Krishikosh</w:t>
      </w:r>
    </w:p>
    <w:tbl>
      <w:tblPr>
        <w:tblStyle w:val="TableGrid"/>
        <w:tblW w:w="0" w:type="auto"/>
        <w:tblLook w:val="04A0"/>
      </w:tblPr>
      <w:tblGrid>
        <w:gridCol w:w="3168"/>
        <w:gridCol w:w="2250"/>
      </w:tblGrid>
      <w:tr w:rsidR="00562D2B" w:rsidRPr="00525B24" w:rsidTr="00562D2B">
        <w:tc>
          <w:tcPr>
            <w:tcW w:w="3168"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Top Country</w:t>
            </w:r>
          </w:p>
        </w:tc>
        <w:tc>
          <w:tcPr>
            <w:tcW w:w="2250"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Users Views</w:t>
            </w:r>
          </w:p>
        </w:tc>
      </w:tr>
      <w:tr w:rsidR="00562D2B" w:rsidRPr="00525B24" w:rsidTr="00562D2B">
        <w:tc>
          <w:tcPr>
            <w:tcW w:w="3168"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India</w:t>
            </w:r>
          </w:p>
        </w:tc>
        <w:tc>
          <w:tcPr>
            <w:tcW w:w="2250"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37</w:t>
            </w:r>
          </w:p>
        </w:tc>
      </w:tr>
      <w:tr w:rsidR="00562D2B" w:rsidRPr="00525B24" w:rsidTr="00562D2B">
        <w:tc>
          <w:tcPr>
            <w:tcW w:w="3168"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France</w:t>
            </w:r>
          </w:p>
        </w:tc>
        <w:tc>
          <w:tcPr>
            <w:tcW w:w="2250"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04</w:t>
            </w:r>
          </w:p>
        </w:tc>
      </w:tr>
      <w:tr w:rsidR="00562D2B" w:rsidRPr="00525B24" w:rsidTr="00562D2B">
        <w:tc>
          <w:tcPr>
            <w:tcW w:w="3168"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China</w:t>
            </w:r>
          </w:p>
        </w:tc>
        <w:tc>
          <w:tcPr>
            <w:tcW w:w="2250"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03</w:t>
            </w:r>
          </w:p>
        </w:tc>
      </w:tr>
      <w:tr w:rsidR="00562D2B" w:rsidRPr="00525B24" w:rsidTr="00562D2B">
        <w:tc>
          <w:tcPr>
            <w:tcW w:w="3168"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United States</w:t>
            </w:r>
          </w:p>
        </w:tc>
        <w:tc>
          <w:tcPr>
            <w:tcW w:w="2250"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02</w:t>
            </w:r>
          </w:p>
        </w:tc>
      </w:tr>
      <w:tr w:rsidR="00562D2B" w:rsidRPr="00525B24" w:rsidTr="00562D2B">
        <w:tc>
          <w:tcPr>
            <w:tcW w:w="3168"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Canada</w:t>
            </w:r>
          </w:p>
        </w:tc>
        <w:tc>
          <w:tcPr>
            <w:tcW w:w="2250" w:type="dxa"/>
          </w:tcPr>
          <w:p w:rsidR="00562D2B"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01</w:t>
            </w:r>
          </w:p>
        </w:tc>
      </w:tr>
    </w:tbl>
    <w:p w:rsidR="00525B24" w:rsidRDefault="00525B24" w:rsidP="00C57920">
      <w:pPr>
        <w:spacing w:line="360" w:lineRule="auto"/>
        <w:rPr>
          <w:rFonts w:ascii="Times New Roman" w:hAnsi="Times New Roman" w:cs="Times New Roman"/>
          <w:sz w:val="24"/>
          <w:szCs w:val="24"/>
        </w:rPr>
      </w:pPr>
    </w:p>
    <w:p w:rsidR="00FE788D" w:rsidRPr="00525B24" w:rsidRDefault="00562D2B"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The table </w:t>
      </w:r>
      <w:r w:rsidR="000D32B8" w:rsidRPr="00525B24">
        <w:rPr>
          <w:rFonts w:ascii="Times New Roman" w:hAnsi="Times New Roman" w:cs="Times New Roman"/>
          <w:sz w:val="24"/>
          <w:szCs w:val="24"/>
        </w:rPr>
        <w:t xml:space="preserve">1.2 </w:t>
      </w:r>
      <w:r w:rsidRPr="00525B24">
        <w:rPr>
          <w:rFonts w:ascii="Times New Roman" w:hAnsi="Times New Roman" w:cs="Times New Roman"/>
          <w:sz w:val="24"/>
          <w:szCs w:val="24"/>
        </w:rPr>
        <w:t>shows that, top country wise users views on krishikosh Institutional repository. The highest views of krishkosh in India i.e</w:t>
      </w:r>
      <w:r w:rsidR="00924B28" w:rsidRPr="00525B24">
        <w:rPr>
          <w:rFonts w:ascii="Times New Roman" w:hAnsi="Times New Roman" w:cs="Times New Roman"/>
          <w:sz w:val="24"/>
          <w:szCs w:val="24"/>
        </w:rPr>
        <w:t>, 37</w:t>
      </w:r>
      <w:r w:rsidRPr="00525B24">
        <w:rPr>
          <w:rFonts w:ascii="Times New Roman" w:hAnsi="Times New Roman" w:cs="Times New Roman"/>
          <w:sz w:val="24"/>
          <w:szCs w:val="24"/>
        </w:rPr>
        <w:t>.</w:t>
      </w:r>
    </w:p>
    <w:p w:rsidR="004C68B6" w:rsidRPr="00525B24" w:rsidRDefault="004C68B6" w:rsidP="00C57920">
      <w:pPr>
        <w:spacing w:line="360" w:lineRule="auto"/>
        <w:rPr>
          <w:rFonts w:ascii="Times New Roman" w:hAnsi="Times New Roman" w:cs="Times New Roman"/>
          <w:sz w:val="24"/>
          <w:szCs w:val="24"/>
        </w:rPr>
      </w:pPr>
      <w:r w:rsidRPr="00525B24">
        <w:rPr>
          <w:rFonts w:ascii="Times New Roman" w:hAnsi="Times New Roman" w:cs="Times New Roman"/>
          <w:noProof/>
          <w:sz w:val="24"/>
          <w:szCs w:val="24"/>
          <w:lang w:val="en-IN" w:eastAsia="en-IN"/>
        </w:rPr>
        <w:lastRenderedPageBreak/>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A65D9" w:rsidRPr="00525B24" w:rsidRDefault="000D32B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Table 1.3 </w:t>
      </w:r>
      <w:r w:rsidR="00AA65D9" w:rsidRPr="00525B24">
        <w:rPr>
          <w:rFonts w:ascii="Times New Roman" w:hAnsi="Times New Roman" w:cs="Times New Roman"/>
          <w:sz w:val="24"/>
          <w:szCs w:val="24"/>
        </w:rPr>
        <w:t xml:space="preserve">Top </w:t>
      </w:r>
      <w:r w:rsidR="00165DCF" w:rsidRPr="00525B24">
        <w:rPr>
          <w:rFonts w:ascii="Times New Roman" w:hAnsi="Times New Roman" w:cs="Times New Roman"/>
          <w:sz w:val="24"/>
          <w:szCs w:val="24"/>
        </w:rPr>
        <w:t>City wise</w:t>
      </w:r>
      <w:r w:rsidR="00AA65D9" w:rsidRPr="00525B24">
        <w:rPr>
          <w:rFonts w:ascii="Times New Roman" w:hAnsi="Times New Roman" w:cs="Times New Roman"/>
          <w:sz w:val="24"/>
          <w:szCs w:val="24"/>
        </w:rPr>
        <w:t xml:space="preserve"> </w:t>
      </w:r>
      <w:r w:rsidR="001F1387" w:rsidRPr="00525B24">
        <w:rPr>
          <w:rFonts w:ascii="Times New Roman" w:hAnsi="Times New Roman" w:cs="Times New Roman"/>
          <w:sz w:val="24"/>
          <w:szCs w:val="24"/>
        </w:rPr>
        <w:t xml:space="preserve">Users </w:t>
      </w:r>
      <w:r w:rsidR="00AA65D9" w:rsidRPr="00525B24">
        <w:rPr>
          <w:rFonts w:ascii="Times New Roman" w:hAnsi="Times New Roman" w:cs="Times New Roman"/>
          <w:sz w:val="24"/>
          <w:szCs w:val="24"/>
        </w:rPr>
        <w:t>Views on Krishikosh</w:t>
      </w:r>
    </w:p>
    <w:tbl>
      <w:tblPr>
        <w:tblStyle w:val="TableGrid"/>
        <w:tblW w:w="0" w:type="auto"/>
        <w:tblLook w:val="04A0"/>
      </w:tblPr>
      <w:tblGrid>
        <w:gridCol w:w="3192"/>
        <w:gridCol w:w="3192"/>
      </w:tblGrid>
      <w:tr w:rsidR="001F1387" w:rsidRPr="00525B24" w:rsidTr="00AA65D9">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Top City</w:t>
            </w:r>
          </w:p>
        </w:tc>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Views</w:t>
            </w:r>
          </w:p>
        </w:tc>
      </w:tr>
      <w:tr w:rsidR="001F1387" w:rsidRPr="00525B24" w:rsidTr="00AA65D9">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New Delhi</w:t>
            </w:r>
          </w:p>
        </w:tc>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09</w:t>
            </w:r>
          </w:p>
        </w:tc>
      </w:tr>
      <w:tr w:rsidR="001F1387" w:rsidRPr="00525B24" w:rsidTr="00AA65D9">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Surat</w:t>
            </w:r>
          </w:p>
        </w:tc>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03</w:t>
            </w:r>
          </w:p>
        </w:tc>
      </w:tr>
      <w:tr w:rsidR="001F1387" w:rsidRPr="00525B24" w:rsidTr="00AA65D9">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Bellary</w:t>
            </w:r>
          </w:p>
        </w:tc>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02</w:t>
            </w:r>
          </w:p>
        </w:tc>
      </w:tr>
      <w:tr w:rsidR="001F1387" w:rsidRPr="00525B24" w:rsidTr="00AA65D9">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Patna</w:t>
            </w:r>
          </w:p>
        </w:tc>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02</w:t>
            </w:r>
          </w:p>
        </w:tc>
      </w:tr>
      <w:tr w:rsidR="001F1387" w:rsidRPr="00525B24" w:rsidTr="00AA65D9">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Saintlous</w:t>
            </w:r>
          </w:p>
        </w:tc>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02</w:t>
            </w:r>
          </w:p>
        </w:tc>
      </w:tr>
      <w:tr w:rsidR="001F1387" w:rsidRPr="00525B24" w:rsidTr="00AA65D9">
        <w:tc>
          <w:tcPr>
            <w:tcW w:w="3192" w:type="dxa"/>
          </w:tcPr>
          <w:p w:rsidR="001F1387" w:rsidRPr="00525B24" w:rsidRDefault="001F1387"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Zengzhols</w:t>
            </w:r>
            <w:proofErr w:type="spellEnd"/>
          </w:p>
        </w:tc>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02</w:t>
            </w:r>
          </w:p>
        </w:tc>
      </w:tr>
      <w:tr w:rsidR="001F1387" w:rsidRPr="00525B24" w:rsidTr="00AA65D9">
        <w:tc>
          <w:tcPr>
            <w:tcW w:w="3192" w:type="dxa"/>
          </w:tcPr>
          <w:p w:rsidR="001F1387" w:rsidRPr="00525B24" w:rsidRDefault="001F1387"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Banglore</w:t>
            </w:r>
            <w:proofErr w:type="spellEnd"/>
          </w:p>
        </w:tc>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02</w:t>
            </w:r>
          </w:p>
        </w:tc>
      </w:tr>
      <w:tr w:rsidR="001F1387" w:rsidRPr="00525B24" w:rsidTr="00AA65D9">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Indore</w:t>
            </w:r>
          </w:p>
        </w:tc>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01</w:t>
            </w:r>
          </w:p>
        </w:tc>
      </w:tr>
      <w:tr w:rsidR="001F1387" w:rsidRPr="00525B24" w:rsidTr="00AA65D9">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Rourke</w:t>
            </w:r>
            <w:r w:rsidR="003C135B" w:rsidRPr="00525B24">
              <w:rPr>
                <w:rFonts w:ascii="Times New Roman" w:hAnsi="Times New Roman" w:cs="Times New Roman"/>
                <w:sz w:val="24"/>
                <w:szCs w:val="24"/>
              </w:rPr>
              <w:t>l</w:t>
            </w:r>
            <w:r w:rsidRPr="00525B24">
              <w:rPr>
                <w:rFonts w:ascii="Times New Roman" w:hAnsi="Times New Roman" w:cs="Times New Roman"/>
                <w:sz w:val="24"/>
                <w:szCs w:val="24"/>
              </w:rPr>
              <w:t>a</w:t>
            </w:r>
          </w:p>
        </w:tc>
        <w:tc>
          <w:tcPr>
            <w:tcW w:w="3192" w:type="dxa"/>
          </w:tcPr>
          <w:p w:rsidR="001F1387" w:rsidRPr="00525B24" w:rsidRDefault="001F1387"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01</w:t>
            </w:r>
          </w:p>
        </w:tc>
      </w:tr>
    </w:tbl>
    <w:p w:rsidR="005E6CA8" w:rsidRDefault="005E6CA8" w:rsidP="00C57920">
      <w:pPr>
        <w:spacing w:line="360" w:lineRule="auto"/>
        <w:rPr>
          <w:rFonts w:ascii="Times New Roman" w:hAnsi="Times New Roman" w:cs="Times New Roman"/>
          <w:sz w:val="24"/>
          <w:szCs w:val="24"/>
        </w:rPr>
      </w:pPr>
    </w:p>
    <w:p w:rsidR="001F1387" w:rsidRPr="00525B24" w:rsidRDefault="00924B2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The table</w:t>
      </w:r>
      <w:r w:rsidR="000D32B8" w:rsidRPr="00525B24">
        <w:rPr>
          <w:rFonts w:ascii="Times New Roman" w:hAnsi="Times New Roman" w:cs="Times New Roman"/>
          <w:sz w:val="24"/>
          <w:szCs w:val="24"/>
        </w:rPr>
        <w:t xml:space="preserve"> 1.3</w:t>
      </w:r>
      <w:r w:rsidR="001F1387" w:rsidRPr="00525B24">
        <w:rPr>
          <w:rFonts w:ascii="Times New Roman" w:hAnsi="Times New Roman" w:cs="Times New Roman"/>
          <w:sz w:val="24"/>
          <w:szCs w:val="24"/>
        </w:rPr>
        <w:t xml:space="preserve"> shows that, top City wise users views on krishikosh Institutional repository. The highest </w:t>
      </w:r>
      <w:r w:rsidR="00A73CF0" w:rsidRPr="00525B24">
        <w:rPr>
          <w:rFonts w:ascii="Times New Roman" w:hAnsi="Times New Roman" w:cs="Times New Roman"/>
          <w:sz w:val="24"/>
          <w:szCs w:val="24"/>
        </w:rPr>
        <w:t xml:space="preserve">users </w:t>
      </w:r>
      <w:r w:rsidR="001F1387" w:rsidRPr="00525B24">
        <w:rPr>
          <w:rFonts w:ascii="Times New Roman" w:hAnsi="Times New Roman" w:cs="Times New Roman"/>
          <w:sz w:val="24"/>
          <w:szCs w:val="24"/>
        </w:rPr>
        <w:t>views of krish</w:t>
      </w:r>
      <w:r w:rsidR="005E6CA8">
        <w:rPr>
          <w:rFonts w:ascii="Times New Roman" w:hAnsi="Times New Roman" w:cs="Times New Roman"/>
          <w:sz w:val="24"/>
          <w:szCs w:val="24"/>
        </w:rPr>
        <w:t>i</w:t>
      </w:r>
      <w:r w:rsidR="001F1387" w:rsidRPr="00525B24">
        <w:rPr>
          <w:rFonts w:ascii="Times New Roman" w:hAnsi="Times New Roman" w:cs="Times New Roman"/>
          <w:sz w:val="24"/>
          <w:szCs w:val="24"/>
        </w:rPr>
        <w:t>kosh in New Delhi .i.e</w:t>
      </w:r>
      <w:r w:rsidRPr="00525B24">
        <w:rPr>
          <w:rFonts w:ascii="Times New Roman" w:hAnsi="Times New Roman" w:cs="Times New Roman"/>
          <w:sz w:val="24"/>
          <w:szCs w:val="24"/>
        </w:rPr>
        <w:t>, 9</w:t>
      </w:r>
      <w:r w:rsidR="001F1387" w:rsidRPr="00525B24">
        <w:rPr>
          <w:rFonts w:ascii="Times New Roman" w:hAnsi="Times New Roman" w:cs="Times New Roman"/>
          <w:sz w:val="24"/>
          <w:szCs w:val="24"/>
        </w:rPr>
        <w:t>.</w:t>
      </w:r>
    </w:p>
    <w:p w:rsidR="004C68B6" w:rsidRPr="00525B24" w:rsidRDefault="00F53996" w:rsidP="00C57920">
      <w:pPr>
        <w:spacing w:line="360" w:lineRule="auto"/>
        <w:rPr>
          <w:rFonts w:ascii="Times New Roman" w:hAnsi="Times New Roman" w:cs="Times New Roman"/>
          <w:sz w:val="24"/>
          <w:szCs w:val="24"/>
        </w:rPr>
      </w:pPr>
      <w:r w:rsidRPr="00525B24">
        <w:rPr>
          <w:rFonts w:ascii="Times New Roman" w:hAnsi="Times New Roman" w:cs="Times New Roman"/>
          <w:noProof/>
          <w:sz w:val="24"/>
          <w:szCs w:val="24"/>
          <w:lang w:val="en-IN" w:eastAsia="en-IN"/>
        </w:rPr>
        <w:lastRenderedPageBreak/>
        <w:drawing>
          <wp:inline distT="0" distB="0" distL="0" distR="0">
            <wp:extent cx="4573657" cy="2047461"/>
            <wp:effectExtent l="19050" t="0" r="17393"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E787E" w:rsidRPr="00F15736" w:rsidRDefault="00F15736" w:rsidP="00C57920">
      <w:pPr>
        <w:spacing w:line="360" w:lineRule="auto"/>
        <w:rPr>
          <w:rFonts w:ascii="Times New Roman" w:hAnsi="Times New Roman" w:cs="Times New Roman"/>
          <w:b/>
          <w:sz w:val="24"/>
          <w:szCs w:val="24"/>
        </w:rPr>
      </w:pPr>
      <w:r w:rsidRPr="00F15736">
        <w:rPr>
          <w:rFonts w:ascii="Times New Roman" w:hAnsi="Times New Roman" w:cs="Times New Roman"/>
          <w:b/>
          <w:sz w:val="24"/>
          <w:szCs w:val="24"/>
        </w:rPr>
        <w:t>Krish</w:t>
      </w:r>
      <w:r>
        <w:rPr>
          <w:rFonts w:ascii="Times New Roman" w:hAnsi="Times New Roman" w:cs="Times New Roman"/>
          <w:b/>
          <w:sz w:val="24"/>
          <w:szCs w:val="24"/>
        </w:rPr>
        <w:t>i</w:t>
      </w:r>
      <w:r w:rsidRPr="00F15736">
        <w:rPr>
          <w:rFonts w:ascii="Times New Roman" w:hAnsi="Times New Roman" w:cs="Times New Roman"/>
          <w:b/>
          <w:sz w:val="24"/>
          <w:szCs w:val="24"/>
        </w:rPr>
        <w:t>prabha:</w:t>
      </w:r>
    </w:p>
    <w:p w:rsidR="00DE787E" w:rsidRPr="00525B24" w:rsidRDefault="00DE787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Krish</w:t>
      </w:r>
      <w:r w:rsidR="00F15736">
        <w:rPr>
          <w:rFonts w:ascii="Times New Roman" w:hAnsi="Times New Roman" w:cs="Times New Roman"/>
          <w:sz w:val="24"/>
          <w:szCs w:val="24"/>
        </w:rPr>
        <w:t>i</w:t>
      </w:r>
      <w:r w:rsidRPr="00525B24">
        <w:rPr>
          <w:rFonts w:ascii="Times New Roman" w:hAnsi="Times New Roman" w:cs="Times New Roman"/>
          <w:sz w:val="24"/>
          <w:szCs w:val="24"/>
        </w:rPr>
        <w:t>prabha is a full Text electronic database of Indian Agricultural Doctoral Dissertations submitted by research scholars to the 36 State/ Deemed Agricultural Universities. This database has been created by Nehru Library,</w:t>
      </w:r>
      <w:r w:rsidR="00FE788D" w:rsidRPr="00525B24">
        <w:rPr>
          <w:rFonts w:ascii="Times New Roman" w:hAnsi="Times New Roman" w:cs="Times New Roman"/>
          <w:sz w:val="24"/>
          <w:szCs w:val="24"/>
        </w:rPr>
        <w:t xml:space="preserve"> </w:t>
      </w:r>
      <w:r w:rsidRPr="00525B24">
        <w:rPr>
          <w:rFonts w:ascii="Times New Roman" w:hAnsi="Times New Roman" w:cs="Times New Roman"/>
          <w:sz w:val="24"/>
          <w:szCs w:val="24"/>
        </w:rPr>
        <w:t xml:space="preserve">Charan Singh Haryana Agricultural </w:t>
      </w:r>
      <w:r w:rsidR="00165DCF" w:rsidRPr="00525B24">
        <w:rPr>
          <w:rFonts w:ascii="Times New Roman" w:hAnsi="Times New Roman" w:cs="Times New Roman"/>
          <w:sz w:val="24"/>
          <w:szCs w:val="24"/>
        </w:rPr>
        <w:t>University, and Hisar with financial support from Indian council of Agricultural Research, New Delhi under its</w:t>
      </w:r>
      <w:r w:rsidRPr="00525B24">
        <w:rPr>
          <w:rFonts w:ascii="Times New Roman" w:hAnsi="Times New Roman" w:cs="Times New Roman"/>
          <w:sz w:val="24"/>
          <w:szCs w:val="24"/>
        </w:rPr>
        <w:t xml:space="preserve"> national Agricultural Innovation project.</w:t>
      </w:r>
      <w:r w:rsidR="0004419C">
        <w:rPr>
          <w:rFonts w:ascii="Times New Roman" w:hAnsi="Times New Roman" w:cs="Times New Roman"/>
          <w:sz w:val="24"/>
          <w:szCs w:val="24"/>
        </w:rPr>
        <w:t xml:space="preserve"> </w:t>
      </w:r>
      <w:r w:rsidR="0078240C" w:rsidRPr="00525B24">
        <w:rPr>
          <w:rFonts w:ascii="Times New Roman" w:hAnsi="Times New Roman" w:cs="Times New Roman"/>
          <w:sz w:val="24"/>
          <w:szCs w:val="24"/>
        </w:rPr>
        <w:t xml:space="preserve">All 36 state/deemed universities maintain </w:t>
      </w:r>
      <w:proofErr w:type="gramStart"/>
      <w:r w:rsidR="0078240C" w:rsidRPr="00525B24">
        <w:rPr>
          <w:rFonts w:ascii="Times New Roman" w:hAnsi="Times New Roman" w:cs="Times New Roman"/>
          <w:sz w:val="24"/>
          <w:szCs w:val="24"/>
        </w:rPr>
        <w:t>a</w:t>
      </w:r>
      <w:proofErr w:type="gramEnd"/>
      <w:r w:rsidR="0078240C" w:rsidRPr="00525B24">
        <w:rPr>
          <w:rFonts w:ascii="Times New Roman" w:hAnsi="Times New Roman" w:cs="Times New Roman"/>
          <w:sz w:val="24"/>
          <w:szCs w:val="24"/>
        </w:rPr>
        <w:t xml:space="preserve"> institutional repository namely krishikosh.</w:t>
      </w:r>
    </w:p>
    <w:p w:rsidR="00BE156C" w:rsidRPr="00525B24" w:rsidRDefault="00A73CF0"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1.4 </w:t>
      </w:r>
      <w:r w:rsidR="00DE787E" w:rsidRPr="00525B24">
        <w:rPr>
          <w:rFonts w:ascii="Times New Roman" w:hAnsi="Times New Roman" w:cs="Times New Roman"/>
          <w:sz w:val="24"/>
          <w:szCs w:val="24"/>
        </w:rPr>
        <w:t xml:space="preserve">Subject wise </w:t>
      </w:r>
      <w:r w:rsidR="00165DCF" w:rsidRPr="00525B24">
        <w:rPr>
          <w:rFonts w:ascii="Times New Roman" w:hAnsi="Times New Roman" w:cs="Times New Roman"/>
          <w:sz w:val="24"/>
          <w:szCs w:val="24"/>
        </w:rPr>
        <w:t>Databases available</w:t>
      </w:r>
      <w:r w:rsidR="00BE156C" w:rsidRPr="00525B24">
        <w:rPr>
          <w:rFonts w:ascii="Times New Roman" w:hAnsi="Times New Roman" w:cs="Times New Roman"/>
          <w:sz w:val="24"/>
          <w:szCs w:val="24"/>
        </w:rPr>
        <w:t xml:space="preserve"> in Krishiprabha</w:t>
      </w:r>
    </w:p>
    <w:tbl>
      <w:tblPr>
        <w:tblStyle w:val="TableGrid"/>
        <w:tblW w:w="0" w:type="auto"/>
        <w:tblLook w:val="04A0"/>
      </w:tblPr>
      <w:tblGrid>
        <w:gridCol w:w="738"/>
        <w:gridCol w:w="5670"/>
        <w:gridCol w:w="3150"/>
      </w:tblGrid>
      <w:tr w:rsidR="00BE156C" w:rsidRPr="00525B24" w:rsidTr="00F13C3F">
        <w:tc>
          <w:tcPr>
            <w:tcW w:w="738" w:type="dxa"/>
          </w:tcPr>
          <w:p w:rsidR="00BE156C" w:rsidRPr="00525B24" w:rsidRDefault="00BE156C"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Sr</w:t>
            </w:r>
            <w:proofErr w:type="spellEnd"/>
            <w:r w:rsidRPr="00525B24">
              <w:rPr>
                <w:rFonts w:ascii="Times New Roman" w:hAnsi="Times New Roman" w:cs="Times New Roman"/>
                <w:sz w:val="24"/>
                <w:szCs w:val="24"/>
              </w:rPr>
              <w:t xml:space="preserve"> No</w:t>
            </w:r>
          </w:p>
        </w:tc>
        <w:tc>
          <w:tcPr>
            <w:tcW w:w="5670" w:type="dxa"/>
          </w:tcPr>
          <w:p w:rsidR="00BE156C" w:rsidRPr="00525B24" w:rsidRDefault="00BE156C"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Subject</w:t>
            </w:r>
          </w:p>
        </w:tc>
        <w:tc>
          <w:tcPr>
            <w:tcW w:w="3150" w:type="dxa"/>
          </w:tcPr>
          <w:p w:rsidR="00BE156C" w:rsidRPr="00525B24" w:rsidRDefault="00BE156C"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Databases</w:t>
            </w:r>
          </w:p>
        </w:tc>
      </w:tr>
      <w:tr w:rsidR="00BE156C" w:rsidRPr="00525B24" w:rsidTr="00F13C3F">
        <w:tc>
          <w:tcPr>
            <w:tcW w:w="738" w:type="dxa"/>
          </w:tcPr>
          <w:p w:rsidR="00BE156C" w:rsidRPr="00525B24" w:rsidRDefault="00BE156C"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w:t>
            </w:r>
          </w:p>
        </w:tc>
        <w:tc>
          <w:tcPr>
            <w:tcW w:w="5670" w:type="dxa"/>
          </w:tcPr>
          <w:p w:rsidR="00BE156C" w:rsidRPr="00525B24" w:rsidRDefault="00BE156C"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Agricultural </w:t>
            </w:r>
            <w:r w:rsidR="00F13C3F" w:rsidRPr="00525B24">
              <w:rPr>
                <w:rFonts w:ascii="Times New Roman" w:hAnsi="Times New Roman" w:cs="Times New Roman"/>
                <w:sz w:val="24"/>
                <w:szCs w:val="24"/>
              </w:rPr>
              <w:t>Engineering &amp; Technology</w:t>
            </w:r>
          </w:p>
        </w:tc>
        <w:tc>
          <w:tcPr>
            <w:tcW w:w="3150" w:type="dxa"/>
          </w:tcPr>
          <w:p w:rsidR="00BE156C"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167</w:t>
            </w:r>
          </w:p>
        </w:tc>
      </w:tr>
      <w:tr w:rsidR="00F13C3F" w:rsidRPr="00525B24" w:rsidTr="00F13C3F">
        <w:tc>
          <w:tcPr>
            <w:tcW w:w="738"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w:t>
            </w:r>
          </w:p>
        </w:tc>
        <w:tc>
          <w:tcPr>
            <w:tcW w:w="5670"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Agriculture</w:t>
            </w:r>
          </w:p>
        </w:tc>
        <w:tc>
          <w:tcPr>
            <w:tcW w:w="3150"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4990</w:t>
            </w:r>
          </w:p>
        </w:tc>
      </w:tr>
      <w:tr w:rsidR="00F13C3F" w:rsidRPr="00525B24" w:rsidTr="00F13C3F">
        <w:tc>
          <w:tcPr>
            <w:tcW w:w="738"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w:t>
            </w:r>
          </w:p>
        </w:tc>
        <w:tc>
          <w:tcPr>
            <w:tcW w:w="5670"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Basic Sciences</w:t>
            </w:r>
          </w:p>
        </w:tc>
        <w:tc>
          <w:tcPr>
            <w:tcW w:w="3150"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1366</w:t>
            </w:r>
          </w:p>
        </w:tc>
      </w:tr>
      <w:tr w:rsidR="00F13C3F" w:rsidRPr="00525B24" w:rsidTr="00F13C3F">
        <w:tc>
          <w:tcPr>
            <w:tcW w:w="738"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4</w:t>
            </w:r>
          </w:p>
        </w:tc>
        <w:tc>
          <w:tcPr>
            <w:tcW w:w="5670"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Dairy Science</w:t>
            </w:r>
          </w:p>
        </w:tc>
        <w:tc>
          <w:tcPr>
            <w:tcW w:w="3150"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169</w:t>
            </w:r>
          </w:p>
        </w:tc>
      </w:tr>
      <w:tr w:rsidR="00F13C3F" w:rsidRPr="00525B24" w:rsidTr="00F13C3F">
        <w:tc>
          <w:tcPr>
            <w:tcW w:w="738"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5</w:t>
            </w:r>
          </w:p>
        </w:tc>
        <w:tc>
          <w:tcPr>
            <w:tcW w:w="5670"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Home Science</w:t>
            </w:r>
          </w:p>
        </w:tc>
        <w:tc>
          <w:tcPr>
            <w:tcW w:w="3150"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345</w:t>
            </w:r>
          </w:p>
        </w:tc>
      </w:tr>
      <w:tr w:rsidR="00F13C3F" w:rsidRPr="00525B24" w:rsidTr="00F13C3F">
        <w:tc>
          <w:tcPr>
            <w:tcW w:w="738"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6 </w:t>
            </w:r>
          </w:p>
        </w:tc>
        <w:tc>
          <w:tcPr>
            <w:tcW w:w="5670"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Veterinary &amp; Animal Sciences</w:t>
            </w:r>
          </w:p>
        </w:tc>
        <w:tc>
          <w:tcPr>
            <w:tcW w:w="3150" w:type="dxa"/>
          </w:tcPr>
          <w:p w:rsidR="00F13C3F" w:rsidRPr="00525B24" w:rsidRDefault="00F13C3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1236</w:t>
            </w:r>
          </w:p>
        </w:tc>
      </w:tr>
      <w:tr w:rsidR="00F9264F" w:rsidRPr="00525B24" w:rsidTr="00F13C3F">
        <w:tc>
          <w:tcPr>
            <w:tcW w:w="738" w:type="dxa"/>
          </w:tcPr>
          <w:p w:rsidR="00F9264F" w:rsidRPr="00525B24" w:rsidRDefault="00F9264F" w:rsidP="00C57920">
            <w:pPr>
              <w:spacing w:line="360" w:lineRule="auto"/>
              <w:rPr>
                <w:rFonts w:ascii="Times New Roman" w:hAnsi="Times New Roman" w:cs="Times New Roman"/>
                <w:sz w:val="24"/>
                <w:szCs w:val="24"/>
              </w:rPr>
            </w:pPr>
          </w:p>
        </w:tc>
        <w:tc>
          <w:tcPr>
            <w:tcW w:w="5670" w:type="dxa"/>
          </w:tcPr>
          <w:p w:rsidR="00F9264F" w:rsidRPr="00525B24" w:rsidRDefault="000D32B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Total</w:t>
            </w:r>
          </w:p>
        </w:tc>
        <w:tc>
          <w:tcPr>
            <w:tcW w:w="3150" w:type="dxa"/>
          </w:tcPr>
          <w:p w:rsidR="00F9264F" w:rsidRPr="00525B24" w:rsidRDefault="000D32B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8273</w:t>
            </w:r>
          </w:p>
        </w:tc>
      </w:tr>
    </w:tbl>
    <w:p w:rsidR="00BE156C" w:rsidRPr="00525B24" w:rsidRDefault="00BE156C" w:rsidP="00C57920">
      <w:pPr>
        <w:spacing w:line="360" w:lineRule="auto"/>
        <w:rPr>
          <w:rFonts w:ascii="Times New Roman" w:hAnsi="Times New Roman" w:cs="Times New Roman"/>
          <w:sz w:val="24"/>
          <w:szCs w:val="24"/>
        </w:rPr>
      </w:pPr>
    </w:p>
    <w:p w:rsidR="000D32B8" w:rsidRPr="00525B24" w:rsidRDefault="000D32B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The Table </w:t>
      </w:r>
      <w:r w:rsidR="00A73CF0" w:rsidRPr="00525B24">
        <w:rPr>
          <w:rFonts w:ascii="Times New Roman" w:hAnsi="Times New Roman" w:cs="Times New Roman"/>
          <w:sz w:val="24"/>
          <w:szCs w:val="24"/>
        </w:rPr>
        <w:t xml:space="preserve">1.4 </w:t>
      </w:r>
      <w:r w:rsidRPr="00525B24">
        <w:rPr>
          <w:rFonts w:ascii="Times New Roman" w:hAnsi="Times New Roman" w:cs="Times New Roman"/>
          <w:sz w:val="24"/>
          <w:szCs w:val="24"/>
        </w:rPr>
        <w:t xml:space="preserve">shows that </w:t>
      </w:r>
      <w:r w:rsidR="00165DCF" w:rsidRPr="00525B24">
        <w:rPr>
          <w:rFonts w:ascii="Times New Roman" w:hAnsi="Times New Roman" w:cs="Times New Roman"/>
          <w:sz w:val="24"/>
          <w:szCs w:val="24"/>
        </w:rPr>
        <w:t>subject wise</w:t>
      </w:r>
      <w:r w:rsidRPr="00525B24">
        <w:rPr>
          <w:rFonts w:ascii="Times New Roman" w:hAnsi="Times New Roman" w:cs="Times New Roman"/>
          <w:sz w:val="24"/>
          <w:szCs w:val="24"/>
        </w:rPr>
        <w:t xml:space="preserve"> database available in </w:t>
      </w:r>
      <w:r w:rsidR="00165DCF" w:rsidRPr="00525B24">
        <w:rPr>
          <w:rFonts w:ascii="Times New Roman" w:hAnsi="Times New Roman" w:cs="Times New Roman"/>
          <w:sz w:val="24"/>
          <w:szCs w:val="24"/>
        </w:rPr>
        <w:t>Krishiprabha, The</w:t>
      </w:r>
      <w:r w:rsidRPr="00525B24">
        <w:rPr>
          <w:rFonts w:ascii="Times New Roman" w:hAnsi="Times New Roman" w:cs="Times New Roman"/>
          <w:sz w:val="24"/>
          <w:szCs w:val="24"/>
        </w:rPr>
        <w:t xml:space="preserve"> </w:t>
      </w:r>
      <w:r w:rsidR="00165DCF" w:rsidRPr="00525B24">
        <w:rPr>
          <w:rFonts w:ascii="Times New Roman" w:hAnsi="Times New Roman" w:cs="Times New Roman"/>
          <w:sz w:val="24"/>
          <w:szCs w:val="24"/>
        </w:rPr>
        <w:t>highest</w:t>
      </w:r>
      <w:r w:rsidRPr="00525B24">
        <w:rPr>
          <w:rFonts w:ascii="Times New Roman" w:hAnsi="Times New Roman" w:cs="Times New Roman"/>
          <w:sz w:val="24"/>
          <w:szCs w:val="24"/>
        </w:rPr>
        <w:t xml:space="preserve"> no of databases available on the subject of Agriculture and Basic Sciences.</w:t>
      </w:r>
    </w:p>
    <w:p w:rsidR="00F53996" w:rsidRPr="00660311" w:rsidRDefault="004C68B6" w:rsidP="00C57920">
      <w:pPr>
        <w:spacing w:line="360" w:lineRule="auto"/>
        <w:rPr>
          <w:rFonts w:ascii="Times New Roman" w:hAnsi="Times New Roman" w:cs="Times New Roman"/>
          <w:sz w:val="24"/>
          <w:szCs w:val="24"/>
        </w:rPr>
      </w:pPr>
      <w:r w:rsidRPr="00525B24">
        <w:rPr>
          <w:rFonts w:ascii="Times New Roman" w:hAnsi="Times New Roman" w:cs="Times New Roman"/>
          <w:noProof/>
          <w:sz w:val="24"/>
          <w:szCs w:val="24"/>
          <w:lang w:val="en-IN" w:eastAsia="en-IN"/>
        </w:rPr>
        <w:lastRenderedPageBreak/>
        <w:drawing>
          <wp:inline distT="0" distB="0" distL="0" distR="0">
            <wp:extent cx="4572000" cy="27432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6722F" w:rsidRPr="00525B24" w:rsidRDefault="00A73CF0" w:rsidP="00C57920">
      <w:pPr>
        <w:spacing w:line="360" w:lineRule="auto"/>
        <w:rPr>
          <w:rFonts w:ascii="Times New Roman" w:hAnsi="Times New Roman" w:cs="Times New Roman"/>
          <w:sz w:val="24"/>
          <w:szCs w:val="24"/>
        </w:rPr>
      </w:pPr>
      <w:r w:rsidRPr="00C2599E">
        <w:rPr>
          <w:rFonts w:ascii="Times New Roman" w:hAnsi="Times New Roman" w:cs="Times New Roman"/>
          <w:b/>
          <w:sz w:val="24"/>
          <w:szCs w:val="24"/>
        </w:rPr>
        <w:t xml:space="preserve">Table 1.5 </w:t>
      </w:r>
      <w:r w:rsidR="00541882" w:rsidRPr="00C2599E">
        <w:rPr>
          <w:rFonts w:ascii="Times New Roman" w:hAnsi="Times New Roman" w:cs="Times New Roman"/>
          <w:b/>
          <w:sz w:val="24"/>
          <w:szCs w:val="24"/>
        </w:rPr>
        <w:t xml:space="preserve">Agricultural </w:t>
      </w:r>
      <w:r w:rsidR="000C16DD" w:rsidRPr="00C2599E">
        <w:rPr>
          <w:rFonts w:ascii="Times New Roman" w:hAnsi="Times New Roman" w:cs="Times New Roman"/>
          <w:b/>
          <w:sz w:val="24"/>
          <w:szCs w:val="24"/>
        </w:rPr>
        <w:t>Universities</w:t>
      </w:r>
      <w:r w:rsidR="0078240C" w:rsidRPr="00C2599E">
        <w:rPr>
          <w:rFonts w:ascii="Times New Roman" w:hAnsi="Times New Roman" w:cs="Times New Roman"/>
          <w:b/>
          <w:sz w:val="24"/>
          <w:szCs w:val="24"/>
        </w:rPr>
        <w:t xml:space="preserve"> </w:t>
      </w:r>
      <w:r w:rsidR="00541882" w:rsidRPr="00C2599E">
        <w:rPr>
          <w:rFonts w:ascii="Times New Roman" w:hAnsi="Times New Roman" w:cs="Times New Roman"/>
          <w:b/>
          <w:sz w:val="24"/>
          <w:szCs w:val="24"/>
        </w:rPr>
        <w:t xml:space="preserve">and collections </w:t>
      </w:r>
      <w:r w:rsidR="000C16DD" w:rsidRPr="00C2599E">
        <w:rPr>
          <w:rFonts w:ascii="Times New Roman" w:hAnsi="Times New Roman" w:cs="Times New Roman"/>
          <w:b/>
          <w:sz w:val="24"/>
          <w:szCs w:val="24"/>
        </w:rPr>
        <w:t xml:space="preserve">available </w:t>
      </w:r>
      <w:r w:rsidR="00541882" w:rsidRPr="00C2599E">
        <w:rPr>
          <w:rFonts w:ascii="Times New Roman" w:hAnsi="Times New Roman" w:cs="Times New Roman"/>
          <w:b/>
          <w:sz w:val="24"/>
          <w:szCs w:val="24"/>
        </w:rPr>
        <w:t>in</w:t>
      </w:r>
      <w:r w:rsidR="00F6722F" w:rsidRPr="00C2599E">
        <w:rPr>
          <w:rFonts w:ascii="Times New Roman" w:hAnsi="Times New Roman" w:cs="Times New Roman"/>
          <w:b/>
          <w:sz w:val="24"/>
          <w:szCs w:val="24"/>
        </w:rPr>
        <w:t xml:space="preserve"> the </w:t>
      </w:r>
      <w:r w:rsidR="00F00E44" w:rsidRPr="00C2599E">
        <w:rPr>
          <w:rFonts w:ascii="Times New Roman" w:hAnsi="Times New Roman" w:cs="Times New Roman"/>
          <w:b/>
          <w:sz w:val="24"/>
          <w:szCs w:val="24"/>
        </w:rPr>
        <w:t xml:space="preserve">Institutional </w:t>
      </w:r>
      <w:r w:rsidR="00F6722F" w:rsidRPr="00C2599E">
        <w:rPr>
          <w:rFonts w:ascii="Times New Roman" w:hAnsi="Times New Roman" w:cs="Times New Roman"/>
          <w:b/>
          <w:sz w:val="24"/>
          <w:szCs w:val="24"/>
        </w:rPr>
        <w:t>Reposito</w:t>
      </w:r>
      <w:r w:rsidR="00541882" w:rsidRPr="00C2599E">
        <w:rPr>
          <w:rFonts w:ascii="Times New Roman" w:hAnsi="Times New Roman" w:cs="Times New Roman"/>
          <w:b/>
          <w:sz w:val="24"/>
          <w:szCs w:val="24"/>
        </w:rPr>
        <w:t>ry</w:t>
      </w:r>
      <w:r w:rsidR="00F15736">
        <w:rPr>
          <w:rFonts w:ascii="Times New Roman" w:hAnsi="Times New Roman" w:cs="Times New Roman"/>
          <w:b/>
          <w:sz w:val="24"/>
          <w:szCs w:val="24"/>
        </w:rPr>
        <w:t xml:space="preserve"> Krishikosh</w:t>
      </w:r>
      <w:r w:rsidR="000C16DD" w:rsidRPr="00525B24">
        <w:rPr>
          <w:rFonts w:ascii="Times New Roman" w:hAnsi="Times New Roman" w:cs="Times New Roman"/>
          <w:sz w:val="24"/>
          <w:szCs w:val="24"/>
        </w:rPr>
        <w:t>.</w:t>
      </w:r>
    </w:p>
    <w:tbl>
      <w:tblPr>
        <w:tblStyle w:val="TableGrid"/>
        <w:tblW w:w="9738" w:type="dxa"/>
        <w:tblLook w:val="04A0"/>
      </w:tblPr>
      <w:tblGrid>
        <w:gridCol w:w="1376"/>
        <w:gridCol w:w="830"/>
        <w:gridCol w:w="1016"/>
        <w:gridCol w:w="963"/>
        <w:gridCol w:w="883"/>
        <w:gridCol w:w="1403"/>
        <w:gridCol w:w="1390"/>
        <w:gridCol w:w="1030"/>
        <w:gridCol w:w="856"/>
      </w:tblGrid>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Name of IR Universities</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Books</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Journals</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Reports</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Theses</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Institutional Publications</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Proceedings</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Reprints</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Others</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AAU  </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91</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01</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21</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07</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06</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ANRAU</w:t>
            </w:r>
          </w:p>
        </w:tc>
        <w:tc>
          <w:tcPr>
            <w:tcW w:w="817" w:type="dxa"/>
          </w:tcPr>
          <w:p w:rsidR="00C2599E" w:rsidRPr="00525B24" w:rsidRDefault="00C2599E" w:rsidP="00C57920">
            <w:pPr>
              <w:spacing w:line="360" w:lineRule="auto"/>
              <w:rPr>
                <w:rFonts w:ascii="Times New Roman" w:hAnsi="Times New Roman" w:cs="Times New Roman"/>
                <w:sz w:val="24"/>
                <w:szCs w:val="24"/>
              </w:rPr>
            </w:pPr>
          </w:p>
        </w:tc>
        <w:tc>
          <w:tcPr>
            <w:tcW w:w="998" w:type="dxa"/>
          </w:tcPr>
          <w:p w:rsidR="00C2599E" w:rsidRPr="00525B24" w:rsidRDefault="00C2599E" w:rsidP="00C57920">
            <w:pPr>
              <w:spacing w:line="360" w:lineRule="auto"/>
              <w:rPr>
                <w:rFonts w:ascii="Times New Roman" w:hAnsi="Times New Roman" w:cs="Times New Roman"/>
                <w:sz w:val="24"/>
                <w:szCs w:val="24"/>
              </w:rPr>
            </w:pPr>
          </w:p>
        </w:tc>
        <w:tc>
          <w:tcPr>
            <w:tcW w:w="947" w:type="dxa"/>
          </w:tcPr>
          <w:p w:rsidR="00C2599E" w:rsidRPr="00525B24" w:rsidRDefault="00C2599E" w:rsidP="00C57920">
            <w:pPr>
              <w:spacing w:line="360" w:lineRule="auto"/>
              <w:rPr>
                <w:rFonts w:ascii="Times New Roman" w:hAnsi="Times New Roman" w:cs="Times New Roman"/>
                <w:sz w:val="24"/>
                <w:szCs w:val="24"/>
              </w:rPr>
            </w:pPr>
          </w:p>
        </w:tc>
        <w:tc>
          <w:tcPr>
            <w:tcW w:w="868" w:type="dxa"/>
          </w:tcPr>
          <w:p w:rsidR="00C2599E" w:rsidRPr="00525B24" w:rsidRDefault="00C2599E" w:rsidP="00C57920">
            <w:pPr>
              <w:spacing w:line="360" w:lineRule="auto"/>
              <w:rPr>
                <w:rFonts w:ascii="Times New Roman" w:hAnsi="Times New Roman" w:cs="Times New Roman"/>
                <w:sz w:val="24"/>
                <w:szCs w:val="24"/>
              </w:rPr>
            </w:pPr>
          </w:p>
        </w:tc>
        <w:tc>
          <w:tcPr>
            <w:tcW w:w="1377" w:type="dxa"/>
          </w:tcPr>
          <w:p w:rsidR="00C2599E" w:rsidRPr="00525B24" w:rsidRDefault="00C2599E" w:rsidP="00C57920">
            <w:pPr>
              <w:spacing w:line="360" w:lineRule="auto"/>
              <w:rPr>
                <w:rFonts w:ascii="Times New Roman" w:hAnsi="Times New Roman" w:cs="Times New Roman"/>
                <w:sz w:val="24"/>
                <w:szCs w:val="24"/>
              </w:rPr>
            </w:pPr>
          </w:p>
        </w:tc>
        <w:tc>
          <w:tcPr>
            <w:tcW w:w="1364" w:type="dxa"/>
          </w:tcPr>
          <w:p w:rsidR="00C2599E" w:rsidRPr="00525B24" w:rsidRDefault="00C2599E" w:rsidP="00C57920">
            <w:pPr>
              <w:spacing w:line="360" w:lineRule="auto"/>
              <w:rPr>
                <w:rFonts w:ascii="Times New Roman" w:hAnsi="Times New Roman" w:cs="Times New Roman"/>
                <w:sz w:val="24"/>
                <w:szCs w:val="24"/>
              </w:rPr>
            </w:pPr>
          </w:p>
        </w:tc>
        <w:tc>
          <w:tcPr>
            <w:tcW w:w="1012" w:type="dxa"/>
          </w:tcPr>
          <w:p w:rsidR="00C2599E" w:rsidRPr="00525B24" w:rsidRDefault="00C2599E" w:rsidP="00C57920">
            <w:pPr>
              <w:spacing w:line="360" w:lineRule="auto"/>
              <w:rPr>
                <w:rFonts w:ascii="Times New Roman" w:hAnsi="Times New Roman" w:cs="Times New Roman"/>
                <w:sz w:val="24"/>
                <w:szCs w:val="24"/>
              </w:rPr>
            </w:pPr>
          </w:p>
        </w:tc>
        <w:tc>
          <w:tcPr>
            <w:tcW w:w="1004" w:type="dxa"/>
          </w:tcPr>
          <w:p w:rsidR="00C2599E" w:rsidRPr="00525B24" w:rsidRDefault="00C2599E" w:rsidP="00C57920">
            <w:pPr>
              <w:spacing w:line="360" w:lineRule="auto"/>
              <w:rPr>
                <w:rFonts w:ascii="Times New Roman" w:hAnsi="Times New Roman" w:cs="Times New Roman"/>
                <w:sz w:val="24"/>
                <w:szCs w:val="24"/>
              </w:rPr>
            </w:pP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CAZRI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46</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85</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188</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CIFRI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24</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11</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CIFE</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211</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18</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38</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11</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CIFA</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05</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03</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15</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10</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CMFRI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42</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242</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21</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01</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42</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CPCRI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98" w:type="dxa"/>
          </w:tcPr>
          <w:p w:rsidR="00C2599E" w:rsidRPr="00525B24" w:rsidRDefault="00C2599E" w:rsidP="00C57920">
            <w:pPr>
              <w:spacing w:line="360" w:lineRule="auto"/>
              <w:rPr>
                <w:rFonts w:ascii="Times New Roman" w:hAnsi="Times New Roman" w:cs="Times New Roman"/>
                <w:sz w:val="24"/>
                <w:szCs w:val="24"/>
              </w:rPr>
            </w:pPr>
          </w:p>
        </w:tc>
        <w:tc>
          <w:tcPr>
            <w:tcW w:w="947" w:type="dxa"/>
          </w:tcPr>
          <w:p w:rsidR="00C2599E" w:rsidRPr="00525B24" w:rsidRDefault="00C2599E" w:rsidP="00C57920">
            <w:pPr>
              <w:spacing w:line="360" w:lineRule="auto"/>
              <w:rPr>
                <w:rFonts w:ascii="Times New Roman" w:hAnsi="Times New Roman" w:cs="Times New Roman"/>
                <w:sz w:val="24"/>
                <w:szCs w:val="24"/>
              </w:rPr>
            </w:pPr>
          </w:p>
        </w:tc>
        <w:tc>
          <w:tcPr>
            <w:tcW w:w="868" w:type="dxa"/>
          </w:tcPr>
          <w:p w:rsidR="00C2599E" w:rsidRPr="00525B24" w:rsidRDefault="00C2599E" w:rsidP="00C57920">
            <w:pPr>
              <w:spacing w:line="360" w:lineRule="auto"/>
              <w:rPr>
                <w:rFonts w:ascii="Times New Roman" w:hAnsi="Times New Roman" w:cs="Times New Roman"/>
                <w:sz w:val="24"/>
                <w:szCs w:val="24"/>
              </w:rPr>
            </w:pPr>
          </w:p>
        </w:tc>
        <w:tc>
          <w:tcPr>
            <w:tcW w:w="1377" w:type="dxa"/>
          </w:tcPr>
          <w:p w:rsidR="00C2599E" w:rsidRPr="00525B24" w:rsidRDefault="00C2599E" w:rsidP="00C57920">
            <w:pPr>
              <w:spacing w:line="360" w:lineRule="auto"/>
              <w:rPr>
                <w:rFonts w:ascii="Times New Roman" w:hAnsi="Times New Roman" w:cs="Times New Roman"/>
                <w:sz w:val="24"/>
                <w:szCs w:val="24"/>
              </w:rPr>
            </w:pPr>
          </w:p>
        </w:tc>
        <w:tc>
          <w:tcPr>
            <w:tcW w:w="1364" w:type="dxa"/>
          </w:tcPr>
          <w:p w:rsidR="00C2599E" w:rsidRPr="00525B24" w:rsidRDefault="00C2599E" w:rsidP="00C57920">
            <w:pPr>
              <w:spacing w:line="360" w:lineRule="auto"/>
              <w:rPr>
                <w:rFonts w:ascii="Times New Roman" w:hAnsi="Times New Roman" w:cs="Times New Roman"/>
                <w:sz w:val="24"/>
                <w:szCs w:val="24"/>
              </w:rPr>
            </w:pPr>
          </w:p>
        </w:tc>
        <w:tc>
          <w:tcPr>
            <w:tcW w:w="1012" w:type="dxa"/>
          </w:tcPr>
          <w:p w:rsidR="00C2599E" w:rsidRPr="00525B24" w:rsidRDefault="00C2599E" w:rsidP="00C57920">
            <w:pPr>
              <w:spacing w:line="360" w:lineRule="auto"/>
              <w:rPr>
                <w:rFonts w:ascii="Times New Roman" w:hAnsi="Times New Roman" w:cs="Times New Roman"/>
                <w:sz w:val="24"/>
                <w:szCs w:val="24"/>
              </w:rPr>
            </w:pPr>
          </w:p>
        </w:tc>
        <w:tc>
          <w:tcPr>
            <w:tcW w:w="1004" w:type="dxa"/>
          </w:tcPr>
          <w:p w:rsidR="00C2599E" w:rsidRPr="00525B24" w:rsidRDefault="00C2599E" w:rsidP="00C57920">
            <w:pPr>
              <w:spacing w:line="360" w:lineRule="auto"/>
              <w:rPr>
                <w:rFonts w:ascii="Times New Roman" w:hAnsi="Times New Roman" w:cs="Times New Roman"/>
                <w:sz w:val="24"/>
                <w:szCs w:val="24"/>
              </w:rPr>
            </w:pP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CPRI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121</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79</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56</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35</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24</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CRRI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02</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25</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CSSRI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09</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44</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79</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CCSHAU</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18</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125</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209</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293</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DOOR</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90</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59</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205</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68</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GBPUAT</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256</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IARI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4845</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5431</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50</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2350</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11</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292</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197</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lastRenderedPageBreak/>
              <w:t>IASRI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274</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284</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1315</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73</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IGFRI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08</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16</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IIFR</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91</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rPr>
          <w:trHeight w:val="310"/>
        </w:trPr>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IISR</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216</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22</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35</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26</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17</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IVRI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326</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1015</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IGKVV</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01</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MPKV</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1805</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03</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28</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02</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01</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NAARM</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90</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04</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NBAII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368</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34</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02</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01</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NBPGR</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65</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24</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39</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NBSSLP</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136</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03</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78</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NDRI</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34</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168</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1173</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NIRJAFT</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01</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15</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NRCC</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01</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NRCCF</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68</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17</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OUAT</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155</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PJTSAU</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1961</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999</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102</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2537</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36</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08</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40</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PDOP</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39</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29</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TAU</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963</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364</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64</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498</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06</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UAHS</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02</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03</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04</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r>
      <w:tr w:rsidR="00C2599E" w:rsidRPr="00525B24" w:rsidTr="00C2599E">
        <w:tc>
          <w:tcPr>
            <w:tcW w:w="1351"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UAS</w:t>
            </w:r>
          </w:p>
        </w:tc>
        <w:tc>
          <w:tcPr>
            <w:tcW w:w="81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970</w:t>
            </w:r>
          </w:p>
        </w:tc>
        <w:tc>
          <w:tcPr>
            <w:tcW w:w="99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6011</w:t>
            </w:r>
          </w:p>
        </w:tc>
        <w:tc>
          <w:tcPr>
            <w:tcW w:w="94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485</w:t>
            </w:r>
          </w:p>
        </w:tc>
        <w:tc>
          <w:tcPr>
            <w:tcW w:w="868"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596</w:t>
            </w:r>
          </w:p>
        </w:tc>
        <w:tc>
          <w:tcPr>
            <w:tcW w:w="1377"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19</w:t>
            </w:r>
          </w:p>
        </w:tc>
        <w:tc>
          <w:tcPr>
            <w:tcW w:w="136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171</w:t>
            </w:r>
          </w:p>
        </w:tc>
        <w:tc>
          <w:tcPr>
            <w:tcW w:w="1012"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t>
            </w:r>
          </w:p>
        </w:tc>
        <w:tc>
          <w:tcPr>
            <w:tcW w:w="1004" w:type="dxa"/>
          </w:tcPr>
          <w:p w:rsidR="00C2599E" w:rsidRPr="00525B24" w:rsidRDefault="00C2599E"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287</w:t>
            </w:r>
          </w:p>
        </w:tc>
      </w:tr>
    </w:tbl>
    <w:p w:rsidR="00525B24" w:rsidRDefault="00525B24" w:rsidP="00C57920">
      <w:pPr>
        <w:spacing w:line="360" w:lineRule="auto"/>
        <w:rPr>
          <w:rFonts w:ascii="Times New Roman" w:hAnsi="Times New Roman" w:cs="Times New Roman"/>
          <w:sz w:val="24"/>
          <w:szCs w:val="24"/>
        </w:rPr>
      </w:pPr>
    </w:p>
    <w:p w:rsidR="00EA4726" w:rsidRPr="00525B24" w:rsidRDefault="0061796C"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The Table 1.5 shows that maximum no. of Books available in Institutional repository is,</w:t>
      </w:r>
      <w:r w:rsidR="00217839" w:rsidRPr="00525B24">
        <w:rPr>
          <w:rFonts w:ascii="Times New Roman" w:hAnsi="Times New Roman" w:cs="Times New Roman"/>
          <w:sz w:val="24"/>
          <w:szCs w:val="24"/>
        </w:rPr>
        <w:t xml:space="preserve"> </w:t>
      </w:r>
      <w:r w:rsidRPr="00525B24">
        <w:rPr>
          <w:rFonts w:ascii="Times New Roman" w:hAnsi="Times New Roman" w:cs="Times New Roman"/>
          <w:sz w:val="24"/>
          <w:szCs w:val="24"/>
        </w:rPr>
        <w:t>Indian Agriculture Research Institute,</w:t>
      </w:r>
      <w:r w:rsidR="00217839" w:rsidRPr="00525B24">
        <w:rPr>
          <w:rFonts w:ascii="Times New Roman" w:hAnsi="Times New Roman" w:cs="Times New Roman"/>
          <w:sz w:val="24"/>
          <w:szCs w:val="24"/>
        </w:rPr>
        <w:t xml:space="preserve"> </w:t>
      </w:r>
      <w:r w:rsidRPr="00525B24">
        <w:rPr>
          <w:rFonts w:ascii="Times New Roman" w:hAnsi="Times New Roman" w:cs="Times New Roman"/>
          <w:sz w:val="24"/>
          <w:szCs w:val="24"/>
        </w:rPr>
        <w:t>Pusa,</w:t>
      </w:r>
      <w:r w:rsidR="00217839" w:rsidRPr="00525B24">
        <w:rPr>
          <w:rFonts w:ascii="Times New Roman" w:hAnsi="Times New Roman" w:cs="Times New Roman"/>
          <w:sz w:val="24"/>
          <w:szCs w:val="24"/>
        </w:rPr>
        <w:t xml:space="preserve"> </w:t>
      </w:r>
      <w:r w:rsidRPr="00525B24">
        <w:rPr>
          <w:rFonts w:ascii="Times New Roman" w:hAnsi="Times New Roman" w:cs="Times New Roman"/>
          <w:sz w:val="24"/>
          <w:szCs w:val="24"/>
        </w:rPr>
        <w:t>New Delhi i.e. 4845 Maximum no of journals are available in University of Agricultural Sciences,Banglore.i.e.6011 and Indian Agricultural Research Institute Pusa,</w:t>
      </w:r>
      <w:r w:rsidR="00217839" w:rsidRPr="00525B24">
        <w:rPr>
          <w:rFonts w:ascii="Times New Roman" w:hAnsi="Times New Roman" w:cs="Times New Roman"/>
          <w:sz w:val="24"/>
          <w:szCs w:val="24"/>
        </w:rPr>
        <w:t xml:space="preserve"> </w:t>
      </w:r>
      <w:r w:rsidRPr="00525B24">
        <w:rPr>
          <w:rFonts w:ascii="Times New Roman" w:hAnsi="Times New Roman" w:cs="Times New Roman"/>
          <w:sz w:val="24"/>
          <w:szCs w:val="24"/>
        </w:rPr>
        <w:t xml:space="preserve">New Delhi i.e.5431.Reports are available in Indian agricultural statistical research Institute ,New Delhi i.e.1315.Maximum </w:t>
      </w:r>
      <w:r w:rsidR="00217839" w:rsidRPr="00525B24">
        <w:rPr>
          <w:rFonts w:ascii="Times New Roman" w:hAnsi="Times New Roman" w:cs="Times New Roman"/>
          <w:sz w:val="24"/>
          <w:szCs w:val="24"/>
        </w:rPr>
        <w:t xml:space="preserve"> </w:t>
      </w:r>
      <w:r w:rsidRPr="00525B24">
        <w:rPr>
          <w:rFonts w:ascii="Times New Roman" w:hAnsi="Times New Roman" w:cs="Times New Roman"/>
          <w:sz w:val="24"/>
          <w:szCs w:val="24"/>
        </w:rPr>
        <w:t xml:space="preserve">no of theses available in professor Jayashankar Telangana State Agricultural </w:t>
      </w:r>
      <w:r w:rsidR="00217839" w:rsidRPr="00525B24">
        <w:rPr>
          <w:rFonts w:ascii="Times New Roman" w:hAnsi="Times New Roman" w:cs="Times New Roman"/>
          <w:sz w:val="24"/>
          <w:szCs w:val="24"/>
        </w:rPr>
        <w:t>research</w:t>
      </w:r>
      <w:r w:rsidRPr="00525B24">
        <w:rPr>
          <w:rFonts w:ascii="Times New Roman" w:hAnsi="Times New Roman" w:cs="Times New Roman"/>
          <w:sz w:val="24"/>
          <w:szCs w:val="24"/>
        </w:rPr>
        <w:t xml:space="preserve"> Institute,</w:t>
      </w:r>
      <w:r w:rsidR="001653D6" w:rsidRPr="00525B24">
        <w:rPr>
          <w:rFonts w:ascii="Times New Roman" w:hAnsi="Times New Roman" w:cs="Times New Roman"/>
          <w:sz w:val="24"/>
          <w:szCs w:val="24"/>
        </w:rPr>
        <w:t xml:space="preserve"> i.</w:t>
      </w:r>
      <w:r w:rsidR="00217839" w:rsidRPr="00525B24">
        <w:rPr>
          <w:rFonts w:ascii="Times New Roman" w:hAnsi="Times New Roman" w:cs="Times New Roman"/>
          <w:sz w:val="24"/>
          <w:szCs w:val="24"/>
        </w:rPr>
        <w:t>e</w:t>
      </w:r>
      <w:r w:rsidR="001653D6" w:rsidRPr="00525B24">
        <w:rPr>
          <w:rFonts w:ascii="Times New Roman" w:hAnsi="Times New Roman" w:cs="Times New Roman"/>
          <w:sz w:val="24"/>
          <w:szCs w:val="24"/>
        </w:rPr>
        <w:t>.2537 and Indian Agriculture research Institute,</w:t>
      </w:r>
      <w:r w:rsidR="00217839" w:rsidRPr="00525B24">
        <w:rPr>
          <w:rFonts w:ascii="Times New Roman" w:hAnsi="Times New Roman" w:cs="Times New Roman"/>
          <w:sz w:val="24"/>
          <w:szCs w:val="24"/>
        </w:rPr>
        <w:t xml:space="preserve"> </w:t>
      </w:r>
      <w:r w:rsidR="001653D6" w:rsidRPr="00525B24">
        <w:rPr>
          <w:rFonts w:ascii="Times New Roman" w:hAnsi="Times New Roman" w:cs="Times New Roman"/>
          <w:sz w:val="24"/>
          <w:szCs w:val="24"/>
        </w:rPr>
        <w:t>New Delhi i.e.2350.Institutional</w:t>
      </w:r>
      <w:r w:rsidR="00217839" w:rsidRPr="00525B24">
        <w:rPr>
          <w:rFonts w:ascii="Times New Roman" w:hAnsi="Times New Roman" w:cs="Times New Roman"/>
          <w:sz w:val="24"/>
          <w:szCs w:val="24"/>
        </w:rPr>
        <w:t xml:space="preserve"> </w:t>
      </w:r>
      <w:r w:rsidR="001653D6" w:rsidRPr="00525B24">
        <w:rPr>
          <w:rFonts w:ascii="Times New Roman" w:hAnsi="Times New Roman" w:cs="Times New Roman"/>
          <w:sz w:val="24"/>
          <w:szCs w:val="24"/>
        </w:rPr>
        <w:t xml:space="preserve">publications are available in </w:t>
      </w:r>
      <w:r w:rsidR="00217839" w:rsidRPr="00525B24">
        <w:rPr>
          <w:rFonts w:ascii="Times New Roman" w:hAnsi="Times New Roman" w:cs="Times New Roman"/>
          <w:sz w:val="24"/>
          <w:szCs w:val="24"/>
        </w:rPr>
        <w:t>C</w:t>
      </w:r>
      <w:r w:rsidR="001653D6" w:rsidRPr="00525B24">
        <w:rPr>
          <w:rFonts w:ascii="Times New Roman" w:hAnsi="Times New Roman" w:cs="Times New Roman"/>
          <w:sz w:val="24"/>
          <w:szCs w:val="24"/>
        </w:rPr>
        <w:t xml:space="preserve">entral </w:t>
      </w:r>
      <w:r w:rsidR="00217839" w:rsidRPr="00525B24">
        <w:rPr>
          <w:rFonts w:ascii="Times New Roman" w:hAnsi="Times New Roman" w:cs="Times New Roman"/>
          <w:sz w:val="24"/>
          <w:szCs w:val="24"/>
        </w:rPr>
        <w:t>A</w:t>
      </w:r>
      <w:r w:rsidR="001653D6" w:rsidRPr="00525B24">
        <w:rPr>
          <w:rFonts w:ascii="Times New Roman" w:hAnsi="Times New Roman" w:cs="Times New Roman"/>
          <w:sz w:val="24"/>
          <w:szCs w:val="24"/>
        </w:rPr>
        <w:t>rid Zone</w:t>
      </w:r>
      <w:r w:rsidRPr="00525B24">
        <w:rPr>
          <w:rFonts w:ascii="Times New Roman" w:hAnsi="Times New Roman" w:cs="Times New Roman"/>
          <w:sz w:val="24"/>
          <w:szCs w:val="24"/>
        </w:rPr>
        <w:t xml:space="preserve"> </w:t>
      </w:r>
      <w:r w:rsidR="001653D6" w:rsidRPr="00525B24">
        <w:rPr>
          <w:rFonts w:ascii="Times New Roman" w:hAnsi="Times New Roman" w:cs="Times New Roman"/>
          <w:sz w:val="24"/>
          <w:szCs w:val="24"/>
        </w:rPr>
        <w:t>Research Institute i.</w:t>
      </w:r>
      <w:r w:rsidR="00217839" w:rsidRPr="00525B24">
        <w:rPr>
          <w:rFonts w:ascii="Times New Roman" w:hAnsi="Times New Roman" w:cs="Times New Roman"/>
          <w:sz w:val="24"/>
          <w:szCs w:val="24"/>
        </w:rPr>
        <w:t>e</w:t>
      </w:r>
      <w:r w:rsidR="001653D6" w:rsidRPr="00525B24">
        <w:rPr>
          <w:rFonts w:ascii="Times New Roman" w:hAnsi="Times New Roman" w:cs="Times New Roman"/>
          <w:sz w:val="24"/>
          <w:szCs w:val="24"/>
        </w:rPr>
        <w:t xml:space="preserve">.188,and National Dairy Research Institute,Banglore </w:t>
      </w:r>
      <w:proofErr w:type="spellStart"/>
      <w:r w:rsidR="001653D6" w:rsidRPr="00525B24">
        <w:rPr>
          <w:rFonts w:ascii="Times New Roman" w:hAnsi="Times New Roman" w:cs="Times New Roman"/>
          <w:sz w:val="24"/>
          <w:szCs w:val="24"/>
        </w:rPr>
        <w:t>i.e</w:t>
      </w:r>
      <w:proofErr w:type="spellEnd"/>
      <w:r w:rsidR="001653D6" w:rsidRPr="00525B24">
        <w:rPr>
          <w:rFonts w:ascii="Times New Roman" w:hAnsi="Times New Roman" w:cs="Times New Roman"/>
          <w:sz w:val="24"/>
          <w:szCs w:val="24"/>
        </w:rPr>
        <w:t xml:space="preserve"> 168. 68 </w:t>
      </w:r>
      <w:r w:rsidR="00217839" w:rsidRPr="00525B24">
        <w:rPr>
          <w:rFonts w:ascii="Times New Roman" w:hAnsi="Times New Roman" w:cs="Times New Roman"/>
          <w:sz w:val="24"/>
          <w:szCs w:val="24"/>
        </w:rPr>
        <w:t>proceedings</w:t>
      </w:r>
      <w:r w:rsidR="001653D6" w:rsidRPr="00525B24">
        <w:rPr>
          <w:rFonts w:ascii="Times New Roman" w:hAnsi="Times New Roman" w:cs="Times New Roman"/>
          <w:sz w:val="24"/>
          <w:szCs w:val="24"/>
        </w:rPr>
        <w:t xml:space="preserve"> </w:t>
      </w:r>
      <w:r w:rsidR="001653D6" w:rsidRPr="00525B24">
        <w:rPr>
          <w:rFonts w:ascii="Times New Roman" w:hAnsi="Times New Roman" w:cs="Times New Roman"/>
          <w:sz w:val="24"/>
          <w:szCs w:val="24"/>
        </w:rPr>
        <w:lastRenderedPageBreak/>
        <w:t xml:space="preserve">are available in Directorate of oilseeds Research,1173 Reprints are available in National Dairy </w:t>
      </w:r>
      <w:r w:rsidR="00217839" w:rsidRPr="00525B24">
        <w:rPr>
          <w:rFonts w:ascii="Times New Roman" w:hAnsi="Times New Roman" w:cs="Times New Roman"/>
          <w:sz w:val="24"/>
          <w:szCs w:val="24"/>
        </w:rPr>
        <w:t>r</w:t>
      </w:r>
      <w:r w:rsidR="001653D6" w:rsidRPr="00525B24">
        <w:rPr>
          <w:rFonts w:ascii="Times New Roman" w:hAnsi="Times New Roman" w:cs="Times New Roman"/>
          <w:sz w:val="24"/>
          <w:szCs w:val="24"/>
        </w:rPr>
        <w:t xml:space="preserve">esearch </w:t>
      </w:r>
      <w:r w:rsidR="00217839" w:rsidRPr="00525B24">
        <w:rPr>
          <w:rFonts w:ascii="Times New Roman" w:hAnsi="Times New Roman" w:cs="Times New Roman"/>
          <w:sz w:val="24"/>
          <w:szCs w:val="24"/>
        </w:rPr>
        <w:t>Institute,Banglore.11 agriculture universities institutional repositories are collection with training manuals,</w:t>
      </w:r>
      <w:r w:rsidR="007C1D43" w:rsidRPr="00525B24">
        <w:rPr>
          <w:rFonts w:ascii="Times New Roman" w:hAnsi="Times New Roman" w:cs="Times New Roman"/>
          <w:sz w:val="24"/>
          <w:szCs w:val="24"/>
        </w:rPr>
        <w:t xml:space="preserve"> </w:t>
      </w:r>
      <w:r w:rsidR="00217839" w:rsidRPr="00525B24">
        <w:rPr>
          <w:rFonts w:ascii="Times New Roman" w:hAnsi="Times New Roman" w:cs="Times New Roman"/>
          <w:sz w:val="24"/>
          <w:szCs w:val="24"/>
        </w:rPr>
        <w:t>Research Highlight,</w:t>
      </w:r>
      <w:r w:rsidR="007C1D43" w:rsidRPr="00525B24">
        <w:rPr>
          <w:rFonts w:ascii="Times New Roman" w:hAnsi="Times New Roman" w:cs="Times New Roman"/>
          <w:sz w:val="24"/>
          <w:szCs w:val="24"/>
        </w:rPr>
        <w:t xml:space="preserve"> </w:t>
      </w:r>
      <w:r w:rsidR="00217839" w:rsidRPr="00525B24">
        <w:rPr>
          <w:rFonts w:ascii="Times New Roman" w:hAnsi="Times New Roman" w:cs="Times New Roman"/>
          <w:sz w:val="24"/>
          <w:szCs w:val="24"/>
        </w:rPr>
        <w:t>Photographs and related material about Institutions.</w:t>
      </w:r>
    </w:p>
    <w:p w:rsidR="00EA4726" w:rsidRPr="00525B24" w:rsidRDefault="00A17177" w:rsidP="00C57920">
      <w:pPr>
        <w:spacing w:line="360" w:lineRule="auto"/>
        <w:rPr>
          <w:rFonts w:ascii="Times New Roman" w:hAnsi="Times New Roman" w:cs="Times New Roman"/>
          <w:sz w:val="24"/>
          <w:szCs w:val="24"/>
        </w:rPr>
      </w:pPr>
      <w:r w:rsidRPr="00525B24">
        <w:rPr>
          <w:rFonts w:ascii="Times New Roman" w:hAnsi="Times New Roman" w:cs="Times New Roman"/>
          <w:noProof/>
          <w:sz w:val="24"/>
          <w:szCs w:val="24"/>
          <w:lang w:val="en-IN" w:eastAsia="en-IN"/>
        </w:rPr>
        <w:drawing>
          <wp:inline distT="0" distB="0" distL="0" distR="0">
            <wp:extent cx="6361872" cy="3445068"/>
            <wp:effectExtent l="19050" t="0" r="19878" b="2982"/>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A4726" w:rsidRPr="00525B24" w:rsidRDefault="00EA4726" w:rsidP="00C57920">
      <w:pPr>
        <w:spacing w:line="360" w:lineRule="auto"/>
        <w:rPr>
          <w:rFonts w:ascii="Times New Roman" w:hAnsi="Times New Roman" w:cs="Times New Roman"/>
          <w:sz w:val="24"/>
          <w:szCs w:val="24"/>
        </w:rPr>
      </w:pPr>
    </w:p>
    <w:p w:rsidR="007610A8" w:rsidRPr="00F53996" w:rsidRDefault="00F53996" w:rsidP="00C5792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Table 1.6 </w:t>
      </w:r>
      <w:r w:rsidR="007610A8" w:rsidRPr="00F53996">
        <w:rPr>
          <w:rFonts w:ascii="Times New Roman" w:hAnsi="Times New Roman" w:cs="Times New Roman"/>
          <w:b/>
          <w:sz w:val="24"/>
          <w:szCs w:val="24"/>
        </w:rPr>
        <w:t xml:space="preserve">Agriculture Institutions in </w:t>
      </w:r>
      <w:proofErr w:type="gramStart"/>
      <w:r w:rsidR="007610A8" w:rsidRPr="00F53996">
        <w:rPr>
          <w:rFonts w:ascii="Times New Roman" w:hAnsi="Times New Roman" w:cs="Times New Roman"/>
          <w:b/>
          <w:sz w:val="24"/>
          <w:szCs w:val="24"/>
        </w:rPr>
        <w:t>Krishikosh .</w:t>
      </w:r>
      <w:proofErr w:type="gramEnd"/>
    </w:p>
    <w:tbl>
      <w:tblPr>
        <w:tblStyle w:val="TableGrid"/>
        <w:tblW w:w="9576" w:type="dxa"/>
        <w:tblLook w:val="04A0"/>
      </w:tblPr>
      <w:tblGrid>
        <w:gridCol w:w="950"/>
        <w:gridCol w:w="3201"/>
        <w:gridCol w:w="2709"/>
        <w:gridCol w:w="2716"/>
      </w:tblGrid>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Sr</w:t>
            </w:r>
            <w:proofErr w:type="spellEnd"/>
            <w:r w:rsidRPr="00525B24">
              <w:rPr>
                <w:rFonts w:ascii="Times New Roman" w:hAnsi="Times New Roman" w:cs="Times New Roman"/>
                <w:sz w:val="24"/>
                <w:szCs w:val="24"/>
              </w:rPr>
              <w:t xml:space="preserve"> No</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 Name Of Institutions</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 Place of Institutions</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Websites</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Anand Agricultural University</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Anand ( Gujarat)</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www.aau.in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Acharya NG Ranga Agricultural University</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Hyderabad (Andhrapradesh)</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angrau.ac.in</w:t>
            </w:r>
          </w:p>
        </w:tc>
      </w:tr>
      <w:tr w:rsidR="007610A8" w:rsidRPr="00525B24" w:rsidTr="00782D8D">
        <w:trPr>
          <w:trHeight w:val="647"/>
        </w:trPr>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Central Arid Zone Research Institute</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Jodhpur(</w:t>
            </w:r>
            <w:proofErr w:type="spellStart"/>
            <w:r w:rsidRPr="00525B24">
              <w:rPr>
                <w:rFonts w:ascii="Times New Roman" w:hAnsi="Times New Roman" w:cs="Times New Roman"/>
                <w:sz w:val="24"/>
                <w:szCs w:val="24"/>
              </w:rPr>
              <w:t>Rajastan</w:t>
            </w:r>
            <w:proofErr w:type="spellEnd"/>
            <w:r w:rsidRPr="00525B24">
              <w:rPr>
                <w:rFonts w:ascii="Times New Roman" w:hAnsi="Times New Roman" w:cs="Times New Roman"/>
                <w:sz w:val="24"/>
                <w:szCs w:val="24"/>
              </w:rPr>
              <w:t>)</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www.cazri.res.in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4</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Central Inland Fisheries Research Institute</w:t>
            </w:r>
          </w:p>
        </w:tc>
        <w:tc>
          <w:tcPr>
            <w:tcW w:w="2709" w:type="dxa"/>
          </w:tcPr>
          <w:p w:rsidR="007610A8" w:rsidRPr="00525B24" w:rsidRDefault="00165DCF"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Kolkata</w:t>
            </w:r>
            <w:r w:rsidR="007610A8" w:rsidRPr="00525B24">
              <w:rPr>
                <w:rFonts w:ascii="Times New Roman" w:hAnsi="Times New Roman" w:cs="Times New Roman"/>
                <w:sz w:val="24"/>
                <w:szCs w:val="24"/>
              </w:rPr>
              <w:t>(</w:t>
            </w:r>
            <w:r w:rsidRPr="00525B24">
              <w:rPr>
                <w:rFonts w:ascii="Times New Roman" w:hAnsi="Times New Roman" w:cs="Times New Roman"/>
                <w:sz w:val="24"/>
                <w:szCs w:val="24"/>
              </w:rPr>
              <w:t>West Bengal</w:t>
            </w:r>
            <w:r w:rsidR="007610A8" w:rsidRPr="00525B24">
              <w:rPr>
                <w:rFonts w:ascii="Times New Roman" w:hAnsi="Times New Roman" w:cs="Times New Roman"/>
                <w:sz w:val="24"/>
                <w:szCs w:val="24"/>
              </w:rPr>
              <w:t>)</w:t>
            </w:r>
          </w:p>
        </w:tc>
        <w:tc>
          <w:tcPr>
            <w:tcW w:w="2716" w:type="dxa"/>
          </w:tcPr>
          <w:p w:rsidR="007610A8" w:rsidRPr="00525B24" w:rsidRDefault="00E24FF2" w:rsidP="00C57920">
            <w:pPr>
              <w:spacing w:line="360" w:lineRule="auto"/>
              <w:rPr>
                <w:rFonts w:ascii="Times New Roman" w:hAnsi="Times New Roman" w:cs="Times New Roman"/>
                <w:sz w:val="24"/>
                <w:szCs w:val="24"/>
              </w:rPr>
            </w:pPr>
            <w:hyperlink r:id="rId11" w:history="1">
              <w:r w:rsidR="007610A8" w:rsidRPr="00525B24">
                <w:rPr>
                  <w:rStyle w:val="Hyperlink"/>
                  <w:rFonts w:ascii="Times New Roman" w:hAnsi="Times New Roman" w:cs="Times New Roman"/>
                  <w:sz w:val="24"/>
                  <w:szCs w:val="24"/>
                </w:rPr>
                <w:t>www.cifri.res.in</w:t>
              </w:r>
            </w:hyperlink>
          </w:p>
          <w:p w:rsidR="007610A8" w:rsidRPr="00525B24" w:rsidRDefault="007610A8" w:rsidP="00C57920">
            <w:pPr>
              <w:spacing w:line="360" w:lineRule="auto"/>
              <w:rPr>
                <w:rFonts w:ascii="Times New Roman" w:hAnsi="Times New Roman" w:cs="Times New Roman"/>
                <w:sz w:val="24"/>
                <w:szCs w:val="24"/>
              </w:rPr>
            </w:pP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5</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Central Institute of </w:t>
            </w:r>
            <w:proofErr w:type="spellStart"/>
            <w:r w:rsidRPr="00525B24">
              <w:rPr>
                <w:rFonts w:ascii="Times New Roman" w:hAnsi="Times New Roman" w:cs="Times New Roman"/>
                <w:sz w:val="24"/>
                <w:szCs w:val="24"/>
              </w:rPr>
              <w:t>Fishiries</w:t>
            </w:r>
            <w:proofErr w:type="spellEnd"/>
            <w:r w:rsidRPr="00525B24">
              <w:rPr>
                <w:rFonts w:ascii="Times New Roman" w:hAnsi="Times New Roman" w:cs="Times New Roman"/>
                <w:sz w:val="24"/>
                <w:szCs w:val="24"/>
              </w:rPr>
              <w:t xml:space="preserve"> education</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Mumbai</w:t>
            </w:r>
          </w:p>
          <w:p w:rsidR="007610A8" w:rsidRPr="00525B24" w:rsidRDefault="007610A8" w:rsidP="00C57920">
            <w:pPr>
              <w:spacing w:line="360" w:lineRule="auto"/>
              <w:rPr>
                <w:rFonts w:ascii="Times New Roman" w:hAnsi="Times New Roman" w:cs="Times New Roman"/>
                <w:sz w:val="24"/>
                <w:szCs w:val="24"/>
              </w:rPr>
            </w:pP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www.cife.edu.in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lastRenderedPageBreak/>
              <w:t>6</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Central Institute of Freshwater Aquaculture</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Bhubaneswar</w:t>
            </w:r>
          </w:p>
        </w:tc>
        <w:tc>
          <w:tcPr>
            <w:tcW w:w="2716" w:type="dxa"/>
          </w:tcPr>
          <w:p w:rsidR="007610A8" w:rsidRPr="00525B24" w:rsidRDefault="00E24FF2" w:rsidP="00C57920">
            <w:pPr>
              <w:spacing w:line="360" w:lineRule="auto"/>
              <w:rPr>
                <w:rFonts w:ascii="Times New Roman" w:hAnsi="Times New Roman" w:cs="Times New Roman"/>
                <w:sz w:val="24"/>
                <w:szCs w:val="24"/>
              </w:rPr>
            </w:pPr>
            <w:hyperlink r:id="rId12" w:history="1">
              <w:r w:rsidR="007610A8" w:rsidRPr="00525B24">
                <w:rPr>
                  <w:rStyle w:val="Hyperlink"/>
                  <w:rFonts w:ascii="Times New Roman" w:hAnsi="Times New Roman" w:cs="Times New Roman"/>
                  <w:sz w:val="24"/>
                  <w:szCs w:val="24"/>
                </w:rPr>
                <w:t>www.cifa.in</w:t>
              </w:r>
            </w:hyperlink>
          </w:p>
          <w:p w:rsidR="007610A8" w:rsidRPr="00525B24" w:rsidRDefault="007610A8" w:rsidP="00C57920">
            <w:pPr>
              <w:spacing w:line="360" w:lineRule="auto"/>
              <w:rPr>
                <w:rFonts w:ascii="Times New Roman" w:hAnsi="Times New Roman" w:cs="Times New Roman"/>
                <w:sz w:val="24"/>
                <w:szCs w:val="24"/>
              </w:rPr>
            </w:pP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7</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Central Marine Fisheries Research Institute</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Kochi</w:t>
            </w:r>
          </w:p>
        </w:tc>
        <w:tc>
          <w:tcPr>
            <w:tcW w:w="2716" w:type="dxa"/>
          </w:tcPr>
          <w:p w:rsidR="007610A8" w:rsidRPr="00525B24" w:rsidRDefault="00E24FF2" w:rsidP="00C57920">
            <w:pPr>
              <w:spacing w:line="360" w:lineRule="auto"/>
              <w:rPr>
                <w:rFonts w:ascii="Times New Roman" w:hAnsi="Times New Roman" w:cs="Times New Roman"/>
                <w:sz w:val="24"/>
                <w:szCs w:val="24"/>
              </w:rPr>
            </w:pPr>
            <w:hyperlink r:id="rId13" w:history="1">
              <w:r w:rsidR="007610A8" w:rsidRPr="00525B24">
                <w:rPr>
                  <w:rStyle w:val="Hyperlink"/>
                  <w:rFonts w:ascii="Times New Roman" w:hAnsi="Times New Roman" w:cs="Times New Roman"/>
                  <w:sz w:val="24"/>
                  <w:szCs w:val="24"/>
                </w:rPr>
                <w:t>www.cmfri.org.in</w:t>
              </w:r>
            </w:hyperlink>
          </w:p>
          <w:p w:rsidR="007610A8" w:rsidRPr="00525B24" w:rsidRDefault="007610A8" w:rsidP="00C57920">
            <w:pPr>
              <w:spacing w:line="360" w:lineRule="auto"/>
              <w:rPr>
                <w:rFonts w:ascii="Times New Roman" w:hAnsi="Times New Roman" w:cs="Times New Roman"/>
                <w:sz w:val="24"/>
                <w:szCs w:val="24"/>
              </w:rPr>
            </w:pP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8</w:t>
            </w:r>
          </w:p>
        </w:tc>
        <w:tc>
          <w:tcPr>
            <w:tcW w:w="3201"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Ceatral</w:t>
            </w:r>
            <w:proofErr w:type="spellEnd"/>
            <w:r w:rsidRPr="00525B24">
              <w:rPr>
                <w:rFonts w:ascii="Times New Roman" w:hAnsi="Times New Roman" w:cs="Times New Roman"/>
                <w:sz w:val="24"/>
                <w:szCs w:val="24"/>
              </w:rPr>
              <w:t xml:space="preserve"> Plantation Crops Research Institute</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Kudlu,kesaragod,(Kerala)</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Cpcri.gov.in</w:t>
            </w:r>
          </w:p>
          <w:p w:rsidR="007610A8" w:rsidRPr="00525B24" w:rsidRDefault="007610A8" w:rsidP="00C57920">
            <w:pPr>
              <w:spacing w:line="360" w:lineRule="auto"/>
              <w:rPr>
                <w:rFonts w:ascii="Times New Roman" w:hAnsi="Times New Roman" w:cs="Times New Roman"/>
                <w:sz w:val="24"/>
                <w:szCs w:val="24"/>
              </w:rPr>
            </w:pP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9</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Central Potato Research Institute</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Shimala(Himachal Pradesh)</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Cpri.ernet.in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10</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Central Rice Research Institute</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Cuttack (Orissa)</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Crri.nic.in</w:t>
            </w:r>
          </w:p>
          <w:p w:rsidR="007610A8" w:rsidRPr="00525B24" w:rsidRDefault="007610A8" w:rsidP="00C57920">
            <w:pPr>
              <w:spacing w:line="360" w:lineRule="auto"/>
              <w:rPr>
                <w:rFonts w:ascii="Times New Roman" w:hAnsi="Times New Roman" w:cs="Times New Roman"/>
                <w:sz w:val="24"/>
                <w:szCs w:val="24"/>
              </w:rPr>
            </w:pP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11</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Central Soil Salinity Research Institute</w:t>
            </w:r>
          </w:p>
        </w:tc>
        <w:tc>
          <w:tcPr>
            <w:tcW w:w="2709"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Karnal</w:t>
            </w:r>
            <w:proofErr w:type="spellEnd"/>
            <w:r w:rsidRPr="00525B24">
              <w:rPr>
                <w:rFonts w:ascii="Times New Roman" w:hAnsi="Times New Roman" w:cs="Times New Roman"/>
                <w:sz w:val="24"/>
                <w:szCs w:val="24"/>
              </w:rPr>
              <w:t>(Haryana)</w:t>
            </w:r>
          </w:p>
        </w:tc>
        <w:tc>
          <w:tcPr>
            <w:tcW w:w="2716" w:type="dxa"/>
          </w:tcPr>
          <w:p w:rsidR="007610A8" w:rsidRPr="00525B24" w:rsidRDefault="00E24FF2" w:rsidP="00C57920">
            <w:pPr>
              <w:spacing w:line="360" w:lineRule="auto"/>
              <w:rPr>
                <w:rFonts w:ascii="Times New Roman" w:hAnsi="Times New Roman" w:cs="Times New Roman"/>
                <w:sz w:val="24"/>
                <w:szCs w:val="24"/>
              </w:rPr>
            </w:pPr>
            <w:hyperlink r:id="rId14" w:history="1">
              <w:r w:rsidR="007610A8" w:rsidRPr="00525B24">
                <w:rPr>
                  <w:rStyle w:val="Hyperlink"/>
                  <w:rFonts w:ascii="Times New Roman" w:hAnsi="Times New Roman" w:cs="Times New Roman"/>
                  <w:sz w:val="24"/>
                  <w:szCs w:val="24"/>
                </w:rPr>
                <w:t>www.cssri.org</w:t>
              </w:r>
            </w:hyperlink>
          </w:p>
          <w:p w:rsidR="007610A8" w:rsidRPr="00525B24" w:rsidRDefault="007610A8" w:rsidP="00C57920">
            <w:pPr>
              <w:spacing w:line="360" w:lineRule="auto"/>
              <w:rPr>
                <w:rFonts w:ascii="Times New Roman" w:hAnsi="Times New Roman" w:cs="Times New Roman"/>
                <w:sz w:val="24"/>
                <w:szCs w:val="24"/>
              </w:rPr>
            </w:pP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12</w:t>
            </w:r>
          </w:p>
        </w:tc>
        <w:tc>
          <w:tcPr>
            <w:tcW w:w="3201"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Chaudhary</w:t>
            </w:r>
            <w:proofErr w:type="spellEnd"/>
            <w:r w:rsidRPr="00525B24">
              <w:rPr>
                <w:rFonts w:ascii="Times New Roman" w:hAnsi="Times New Roman" w:cs="Times New Roman"/>
                <w:sz w:val="24"/>
                <w:szCs w:val="24"/>
              </w:rPr>
              <w:t xml:space="preserve"> Charan Singh Haryana Agricultural University</w:t>
            </w:r>
          </w:p>
        </w:tc>
        <w:tc>
          <w:tcPr>
            <w:tcW w:w="2709"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Hisar</w:t>
            </w:r>
            <w:proofErr w:type="spellEnd"/>
            <w:r w:rsidRPr="00525B24">
              <w:rPr>
                <w:rFonts w:ascii="Times New Roman" w:hAnsi="Times New Roman" w:cs="Times New Roman"/>
                <w:sz w:val="24"/>
                <w:szCs w:val="24"/>
              </w:rPr>
              <w:t>(Haryana)</w:t>
            </w:r>
          </w:p>
        </w:tc>
        <w:tc>
          <w:tcPr>
            <w:tcW w:w="2716" w:type="dxa"/>
          </w:tcPr>
          <w:p w:rsidR="007610A8" w:rsidRPr="00525B24" w:rsidRDefault="00E24FF2" w:rsidP="00C57920">
            <w:pPr>
              <w:spacing w:line="360" w:lineRule="auto"/>
              <w:rPr>
                <w:rFonts w:ascii="Times New Roman" w:hAnsi="Times New Roman" w:cs="Times New Roman"/>
                <w:sz w:val="24"/>
                <w:szCs w:val="24"/>
              </w:rPr>
            </w:pPr>
            <w:hyperlink r:id="rId15" w:history="1">
              <w:r w:rsidR="007610A8" w:rsidRPr="00525B24">
                <w:rPr>
                  <w:rStyle w:val="Hyperlink"/>
                  <w:rFonts w:ascii="Times New Roman" w:hAnsi="Times New Roman" w:cs="Times New Roman"/>
                  <w:sz w:val="24"/>
                  <w:szCs w:val="24"/>
                </w:rPr>
                <w:t>www.hau.ernet.in</w:t>
              </w:r>
            </w:hyperlink>
          </w:p>
          <w:p w:rsidR="007610A8" w:rsidRPr="00525B24" w:rsidRDefault="007610A8" w:rsidP="00C57920">
            <w:pPr>
              <w:spacing w:line="360" w:lineRule="auto"/>
              <w:rPr>
                <w:rFonts w:ascii="Times New Roman" w:hAnsi="Times New Roman" w:cs="Times New Roman"/>
                <w:sz w:val="24"/>
                <w:szCs w:val="24"/>
              </w:rPr>
            </w:pP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13</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Directorate of oilseeds Research</w:t>
            </w:r>
          </w:p>
        </w:tc>
        <w:tc>
          <w:tcPr>
            <w:tcW w:w="2709" w:type="dxa"/>
          </w:tcPr>
          <w:p w:rsidR="007610A8" w:rsidRPr="00525B24" w:rsidRDefault="007610A8" w:rsidP="00C57920">
            <w:pPr>
              <w:spacing w:line="360" w:lineRule="auto"/>
              <w:rPr>
                <w:rFonts w:ascii="Times New Roman" w:hAnsi="Times New Roman" w:cs="Times New Roman"/>
                <w:sz w:val="24"/>
                <w:szCs w:val="24"/>
              </w:rPr>
            </w:pPr>
          </w:p>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Hyderabad(Andhra Pradesh)</w:t>
            </w:r>
          </w:p>
        </w:tc>
        <w:tc>
          <w:tcPr>
            <w:tcW w:w="2716" w:type="dxa"/>
          </w:tcPr>
          <w:p w:rsidR="007610A8" w:rsidRPr="00525B24" w:rsidRDefault="00E24FF2" w:rsidP="00C57920">
            <w:pPr>
              <w:spacing w:line="360" w:lineRule="auto"/>
              <w:rPr>
                <w:rFonts w:ascii="Times New Roman" w:hAnsi="Times New Roman" w:cs="Times New Roman"/>
                <w:sz w:val="24"/>
                <w:szCs w:val="24"/>
              </w:rPr>
            </w:pPr>
            <w:hyperlink r:id="rId16" w:history="1">
              <w:r w:rsidR="007610A8" w:rsidRPr="00525B24">
                <w:rPr>
                  <w:rStyle w:val="Hyperlink"/>
                  <w:rFonts w:ascii="Times New Roman" w:hAnsi="Times New Roman" w:cs="Times New Roman"/>
                  <w:sz w:val="24"/>
                  <w:szCs w:val="24"/>
                </w:rPr>
                <w:t>www.icar.org.in</w:t>
              </w:r>
            </w:hyperlink>
          </w:p>
          <w:p w:rsidR="007610A8" w:rsidRPr="00525B24" w:rsidRDefault="007610A8" w:rsidP="00C57920">
            <w:pPr>
              <w:spacing w:line="360" w:lineRule="auto"/>
              <w:rPr>
                <w:rFonts w:ascii="Times New Roman" w:hAnsi="Times New Roman" w:cs="Times New Roman"/>
                <w:sz w:val="24"/>
                <w:szCs w:val="24"/>
              </w:rPr>
            </w:pP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14</w:t>
            </w:r>
          </w:p>
        </w:tc>
        <w:tc>
          <w:tcPr>
            <w:tcW w:w="3201"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Govind</w:t>
            </w:r>
            <w:proofErr w:type="spellEnd"/>
            <w:r w:rsidRPr="00525B24">
              <w:rPr>
                <w:rFonts w:ascii="Times New Roman" w:hAnsi="Times New Roman" w:cs="Times New Roman"/>
                <w:sz w:val="24"/>
                <w:szCs w:val="24"/>
              </w:rPr>
              <w:t xml:space="preserve"> </w:t>
            </w:r>
            <w:proofErr w:type="spellStart"/>
            <w:r w:rsidRPr="00525B24">
              <w:rPr>
                <w:rFonts w:ascii="Times New Roman" w:hAnsi="Times New Roman" w:cs="Times New Roman"/>
                <w:sz w:val="24"/>
                <w:szCs w:val="24"/>
              </w:rPr>
              <w:t>Ballabh</w:t>
            </w:r>
            <w:proofErr w:type="spellEnd"/>
            <w:r w:rsidRPr="00525B24">
              <w:rPr>
                <w:rFonts w:ascii="Times New Roman" w:hAnsi="Times New Roman" w:cs="Times New Roman"/>
                <w:sz w:val="24"/>
                <w:szCs w:val="24"/>
              </w:rPr>
              <w:t xml:space="preserve"> Pant University of Agriculture &amp; Technology</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Pantnagar(</w:t>
            </w:r>
            <w:proofErr w:type="spellStart"/>
            <w:r w:rsidRPr="00525B24">
              <w:rPr>
                <w:rFonts w:ascii="Times New Roman" w:hAnsi="Times New Roman" w:cs="Times New Roman"/>
                <w:sz w:val="24"/>
                <w:szCs w:val="24"/>
              </w:rPr>
              <w:t>Uttarakhand</w:t>
            </w:r>
            <w:proofErr w:type="spellEnd"/>
            <w:r w:rsidRPr="00525B24">
              <w:rPr>
                <w:rFonts w:ascii="Times New Roman" w:hAnsi="Times New Roman" w:cs="Times New Roman"/>
                <w:sz w:val="24"/>
                <w:szCs w:val="24"/>
              </w:rPr>
              <w:t>)</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www.gbpuat.ac.in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15</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Indian Agriculture Research Institute</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Pusa ( Delhi)</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iari.res.in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16</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Indian Agriculture Statistics Research Institute</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New Delhi</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www.iasri.res.in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17</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Indian Grassland and Fodder Research Institute</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Jhansi (</w:t>
            </w:r>
            <w:proofErr w:type="spellStart"/>
            <w:r w:rsidRPr="00525B24">
              <w:rPr>
                <w:rFonts w:ascii="Times New Roman" w:hAnsi="Times New Roman" w:cs="Times New Roman"/>
                <w:sz w:val="24"/>
                <w:szCs w:val="24"/>
              </w:rPr>
              <w:t>Uttarpradesh</w:t>
            </w:r>
            <w:proofErr w:type="spellEnd"/>
            <w:r w:rsidRPr="00525B24">
              <w:rPr>
                <w:rFonts w:ascii="Times New Roman" w:hAnsi="Times New Roman" w:cs="Times New Roman"/>
                <w:sz w:val="24"/>
                <w:szCs w:val="24"/>
              </w:rPr>
              <w:t>)</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www.igfri.res.in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18</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Indian Institute of Horticulture Research</w:t>
            </w:r>
          </w:p>
        </w:tc>
        <w:tc>
          <w:tcPr>
            <w:tcW w:w="2709"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Bengaluru</w:t>
            </w:r>
            <w:proofErr w:type="spellEnd"/>
            <w:r w:rsidRPr="00525B24">
              <w:rPr>
                <w:rFonts w:ascii="Times New Roman" w:hAnsi="Times New Roman" w:cs="Times New Roman"/>
                <w:sz w:val="24"/>
                <w:szCs w:val="24"/>
              </w:rPr>
              <w:t xml:space="preserve"> (Karnataka)</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www.iihr.ernet.in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19</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Indian Institute of Spices </w:t>
            </w:r>
            <w:r w:rsidRPr="00525B24">
              <w:rPr>
                <w:rFonts w:ascii="Times New Roman" w:hAnsi="Times New Roman" w:cs="Times New Roman"/>
                <w:sz w:val="24"/>
                <w:szCs w:val="24"/>
              </w:rPr>
              <w:lastRenderedPageBreak/>
              <w:t>Research</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lastRenderedPageBreak/>
              <w:t>Kozhikode ( Kerala)</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Spices.res.in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lastRenderedPageBreak/>
              <w:t>20</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Indian Veterinary Research Institute</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Bareilly (</w:t>
            </w:r>
            <w:proofErr w:type="spellStart"/>
            <w:r w:rsidRPr="00525B24">
              <w:rPr>
                <w:rFonts w:ascii="Times New Roman" w:hAnsi="Times New Roman" w:cs="Times New Roman"/>
                <w:sz w:val="24"/>
                <w:szCs w:val="24"/>
              </w:rPr>
              <w:t>Uttarpradesh</w:t>
            </w:r>
            <w:proofErr w:type="spellEnd"/>
            <w:r w:rsidRPr="00525B24">
              <w:rPr>
                <w:rFonts w:ascii="Times New Roman" w:hAnsi="Times New Roman" w:cs="Times New Roman"/>
                <w:sz w:val="24"/>
                <w:szCs w:val="24"/>
              </w:rPr>
              <w:t>)</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www.ivri.nic.in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21</w:t>
            </w:r>
          </w:p>
        </w:tc>
        <w:tc>
          <w:tcPr>
            <w:tcW w:w="3201"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Indira</w:t>
            </w:r>
            <w:proofErr w:type="spellEnd"/>
            <w:r w:rsidRPr="00525B24">
              <w:rPr>
                <w:rFonts w:ascii="Times New Roman" w:hAnsi="Times New Roman" w:cs="Times New Roman"/>
                <w:sz w:val="24"/>
                <w:szCs w:val="24"/>
              </w:rPr>
              <w:t xml:space="preserve"> Gandhi Krishi </w:t>
            </w:r>
            <w:proofErr w:type="spellStart"/>
            <w:r w:rsidRPr="00525B24">
              <w:rPr>
                <w:rFonts w:ascii="Times New Roman" w:hAnsi="Times New Roman" w:cs="Times New Roman"/>
                <w:sz w:val="24"/>
                <w:szCs w:val="24"/>
              </w:rPr>
              <w:t>Vishvavidyalaya</w:t>
            </w:r>
            <w:proofErr w:type="spellEnd"/>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Raipur ( </w:t>
            </w:r>
            <w:proofErr w:type="spellStart"/>
            <w:r w:rsidRPr="00525B24">
              <w:rPr>
                <w:rFonts w:ascii="Times New Roman" w:hAnsi="Times New Roman" w:cs="Times New Roman"/>
                <w:sz w:val="24"/>
                <w:szCs w:val="24"/>
              </w:rPr>
              <w:t>Chhatisgarh</w:t>
            </w:r>
            <w:proofErr w:type="spellEnd"/>
            <w:r w:rsidRPr="00525B24">
              <w:rPr>
                <w:rFonts w:ascii="Times New Roman" w:hAnsi="Times New Roman" w:cs="Times New Roman"/>
                <w:sz w:val="24"/>
                <w:szCs w:val="24"/>
              </w:rPr>
              <w:t>)</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www.igau.edu.in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22</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Mahatma </w:t>
            </w:r>
            <w:proofErr w:type="spellStart"/>
            <w:r w:rsidRPr="00525B24">
              <w:rPr>
                <w:rFonts w:ascii="Times New Roman" w:hAnsi="Times New Roman" w:cs="Times New Roman"/>
                <w:sz w:val="24"/>
                <w:szCs w:val="24"/>
              </w:rPr>
              <w:t>Fule</w:t>
            </w:r>
            <w:proofErr w:type="spellEnd"/>
            <w:r w:rsidRPr="00525B24">
              <w:rPr>
                <w:rFonts w:ascii="Times New Roman" w:hAnsi="Times New Roman" w:cs="Times New Roman"/>
                <w:sz w:val="24"/>
                <w:szCs w:val="24"/>
              </w:rPr>
              <w:t xml:space="preserve"> Krishi </w:t>
            </w:r>
            <w:proofErr w:type="spellStart"/>
            <w:r w:rsidRPr="00525B24">
              <w:rPr>
                <w:rFonts w:ascii="Times New Roman" w:hAnsi="Times New Roman" w:cs="Times New Roman"/>
                <w:sz w:val="24"/>
                <w:szCs w:val="24"/>
              </w:rPr>
              <w:t>Vidypeeth</w:t>
            </w:r>
            <w:proofErr w:type="spellEnd"/>
          </w:p>
        </w:tc>
        <w:tc>
          <w:tcPr>
            <w:tcW w:w="2709"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Rahuri</w:t>
            </w:r>
            <w:proofErr w:type="spellEnd"/>
            <w:r w:rsidRPr="00525B24">
              <w:rPr>
                <w:rFonts w:ascii="Times New Roman" w:hAnsi="Times New Roman" w:cs="Times New Roman"/>
                <w:sz w:val="24"/>
                <w:szCs w:val="24"/>
              </w:rPr>
              <w:t xml:space="preserve">  (Maharashtra)</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mpkv.ac.in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23</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National Academy of Agricultural Research Management</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Hyderabad (Andhra Pradesh)</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www.naarm.ernet.in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24</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National Bureau of Agriculturally Important Insects</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Bangalore</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nbair.res.in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25</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National Bureau of Plant Genetic Resources</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New Delhi</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www.nbpgr.ernet.in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26</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National Bureau of Soil Survey and Land use Planning</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Nagpur</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www.nbsslup.in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27</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National Dairy Research Institute</w:t>
            </w:r>
          </w:p>
        </w:tc>
        <w:tc>
          <w:tcPr>
            <w:tcW w:w="2709"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Banglore</w:t>
            </w:r>
            <w:proofErr w:type="spellEnd"/>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www.ndri.res.in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28</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National Institute of Research on Jute and Allied </w:t>
            </w:r>
            <w:proofErr w:type="spellStart"/>
            <w:r w:rsidRPr="00525B24">
              <w:rPr>
                <w:rFonts w:ascii="Times New Roman" w:hAnsi="Times New Roman" w:cs="Times New Roman"/>
                <w:sz w:val="24"/>
                <w:szCs w:val="24"/>
              </w:rPr>
              <w:t>Fibre</w:t>
            </w:r>
            <w:proofErr w:type="spellEnd"/>
            <w:r w:rsidRPr="00525B24">
              <w:rPr>
                <w:rFonts w:ascii="Times New Roman" w:hAnsi="Times New Roman" w:cs="Times New Roman"/>
                <w:sz w:val="24"/>
                <w:szCs w:val="24"/>
              </w:rPr>
              <w:t xml:space="preserve"> Technology</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Kolkata</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www.nirjaft.res.in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29</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National Research Centre on Carmel</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Bikaner (Rajasthan)</w:t>
            </w:r>
          </w:p>
        </w:tc>
        <w:tc>
          <w:tcPr>
            <w:tcW w:w="2716" w:type="dxa"/>
          </w:tcPr>
          <w:p w:rsidR="007610A8" w:rsidRPr="00525B24" w:rsidRDefault="007610A8" w:rsidP="00C57920">
            <w:pPr>
              <w:spacing w:line="360" w:lineRule="auto"/>
              <w:rPr>
                <w:rFonts w:ascii="Times New Roman" w:hAnsi="Times New Roman" w:cs="Times New Roman"/>
                <w:sz w:val="24"/>
                <w:szCs w:val="24"/>
              </w:rPr>
            </w:pP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30</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National Research Centre on Coldwater Fisheries</w:t>
            </w:r>
          </w:p>
        </w:tc>
        <w:tc>
          <w:tcPr>
            <w:tcW w:w="2709"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Bhimtal</w:t>
            </w:r>
            <w:proofErr w:type="spellEnd"/>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www.dcfr.res.in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31</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Orissa University of Agricultural and Technology</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Bhubaneswar (</w:t>
            </w:r>
            <w:proofErr w:type="spellStart"/>
            <w:r w:rsidRPr="00525B24">
              <w:rPr>
                <w:rFonts w:ascii="Times New Roman" w:hAnsi="Times New Roman" w:cs="Times New Roman"/>
                <w:sz w:val="24"/>
                <w:szCs w:val="24"/>
              </w:rPr>
              <w:t>Odisha</w:t>
            </w:r>
            <w:proofErr w:type="spellEnd"/>
            <w:r w:rsidRPr="00525B24">
              <w:rPr>
                <w:rFonts w:ascii="Times New Roman" w:hAnsi="Times New Roman" w:cs="Times New Roman"/>
                <w:sz w:val="24"/>
                <w:szCs w:val="24"/>
              </w:rPr>
              <w:t>)</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ouat.ac.in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32</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 xml:space="preserve">Professor Jayashankar Telangana state Agricultural </w:t>
            </w:r>
            <w:r w:rsidRPr="00525B24">
              <w:rPr>
                <w:rFonts w:ascii="Times New Roman" w:hAnsi="Times New Roman" w:cs="Times New Roman"/>
                <w:sz w:val="24"/>
                <w:szCs w:val="24"/>
              </w:rPr>
              <w:lastRenderedPageBreak/>
              <w:t>University</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lastRenderedPageBreak/>
              <w:t>Hyderabad(</w:t>
            </w:r>
            <w:proofErr w:type="spellStart"/>
            <w:r w:rsidRPr="00525B24">
              <w:rPr>
                <w:rFonts w:ascii="Times New Roman" w:hAnsi="Times New Roman" w:cs="Times New Roman"/>
                <w:sz w:val="24"/>
                <w:szCs w:val="24"/>
              </w:rPr>
              <w:t>Telengana</w:t>
            </w:r>
            <w:proofErr w:type="spellEnd"/>
            <w:r w:rsidRPr="00525B24">
              <w:rPr>
                <w:rFonts w:ascii="Times New Roman" w:hAnsi="Times New Roman" w:cs="Times New Roman"/>
                <w:sz w:val="24"/>
                <w:szCs w:val="24"/>
              </w:rPr>
              <w:t>)</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www.pitsau.ac.in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lastRenderedPageBreak/>
              <w:t>33</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Project Directorate on poultry</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Hyderabad(Andhra Pradesh)</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www.pdonpoultry.org</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34</w:t>
            </w:r>
          </w:p>
        </w:tc>
        <w:tc>
          <w:tcPr>
            <w:tcW w:w="3201"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Tamilnadu</w:t>
            </w:r>
            <w:proofErr w:type="spellEnd"/>
            <w:r w:rsidRPr="00525B24">
              <w:rPr>
                <w:rFonts w:ascii="Times New Roman" w:hAnsi="Times New Roman" w:cs="Times New Roman"/>
                <w:sz w:val="24"/>
                <w:szCs w:val="24"/>
              </w:rPr>
              <w:t xml:space="preserve"> Agricultural University</w:t>
            </w:r>
          </w:p>
        </w:tc>
        <w:tc>
          <w:tcPr>
            <w:tcW w:w="2709"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Coimbatore(</w:t>
            </w:r>
            <w:proofErr w:type="spellStart"/>
            <w:r w:rsidRPr="00525B24">
              <w:rPr>
                <w:rFonts w:ascii="Times New Roman" w:hAnsi="Times New Roman" w:cs="Times New Roman"/>
                <w:sz w:val="24"/>
                <w:szCs w:val="24"/>
              </w:rPr>
              <w:t>Tamilnadu</w:t>
            </w:r>
            <w:proofErr w:type="spellEnd"/>
            <w:r w:rsidRPr="00525B24">
              <w:rPr>
                <w:rFonts w:ascii="Times New Roman" w:hAnsi="Times New Roman" w:cs="Times New Roman"/>
                <w:sz w:val="24"/>
                <w:szCs w:val="24"/>
              </w:rPr>
              <w:t>)</w:t>
            </w:r>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www.tnau.ac.in</w:t>
            </w:r>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35</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University of Agricultural and Horticultural Sciences</w:t>
            </w:r>
          </w:p>
        </w:tc>
        <w:tc>
          <w:tcPr>
            <w:tcW w:w="2709"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Shimoga</w:t>
            </w:r>
            <w:proofErr w:type="spellEnd"/>
          </w:p>
        </w:tc>
        <w:tc>
          <w:tcPr>
            <w:tcW w:w="2716"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uahs.in</w:t>
            </w:r>
            <w:proofErr w:type="spellEnd"/>
          </w:p>
        </w:tc>
      </w:tr>
      <w:tr w:rsidR="007610A8" w:rsidRPr="00525B24" w:rsidTr="00782D8D">
        <w:tc>
          <w:tcPr>
            <w:tcW w:w="950"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36</w:t>
            </w:r>
          </w:p>
        </w:tc>
        <w:tc>
          <w:tcPr>
            <w:tcW w:w="3201"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University of Agricultural Sciences</w:t>
            </w:r>
          </w:p>
        </w:tc>
        <w:tc>
          <w:tcPr>
            <w:tcW w:w="2709" w:type="dxa"/>
          </w:tcPr>
          <w:p w:rsidR="007610A8" w:rsidRPr="00525B24" w:rsidRDefault="007610A8" w:rsidP="00C57920">
            <w:pPr>
              <w:spacing w:line="360" w:lineRule="auto"/>
              <w:rPr>
                <w:rFonts w:ascii="Times New Roman" w:hAnsi="Times New Roman" w:cs="Times New Roman"/>
                <w:sz w:val="24"/>
                <w:szCs w:val="24"/>
              </w:rPr>
            </w:pPr>
            <w:proofErr w:type="spellStart"/>
            <w:r w:rsidRPr="00525B24">
              <w:rPr>
                <w:rFonts w:ascii="Times New Roman" w:hAnsi="Times New Roman" w:cs="Times New Roman"/>
                <w:sz w:val="24"/>
                <w:szCs w:val="24"/>
              </w:rPr>
              <w:t>Bangaloreu</w:t>
            </w:r>
            <w:proofErr w:type="spellEnd"/>
          </w:p>
        </w:tc>
        <w:tc>
          <w:tcPr>
            <w:tcW w:w="2716" w:type="dxa"/>
          </w:tcPr>
          <w:p w:rsidR="007610A8" w:rsidRPr="00525B24" w:rsidRDefault="007610A8" w:rsidP="00C57920">
            <w:pPr>
              <w:spacing w:line="360" w:lineRule="auto"/>
              <w:rPr>
                <w:rFonts w:ascii="Times New Roman" w:hAnsi="Times New Roman" w:cs="Times New Roman"/>
                <w:sz w:val="24"/>
                <w:szCs w:val="24"/>
              </w:rPr>
            </w:pPr>
            <w:r w:rsidRPr="00525B24">
              <w:rPr>
                <w:rFonts w:ascii="Times New Roman" w:hAnsi="Times New Roman" w:cs="Times New Roman"/>
                <w:sz w:val="24"/>
                <w:szCs w:val="24"/>
              </w:rPr>
              <w:t>www.uasbangalore.edu.in</w:t>
            </w:r>
          </w:p>
        </w:tc>
      </w:tr>
    </w:tbl>
    <w:p w:rsidR="007610A8" w:rsidRDefault="007610A8" w:rsidP="00C57920">
      <w:pPr>
        <w:spacing w:line="360" w:lineRule="auto"/>
        <w:rPr>
          <w:rFonts w:ascii="Times New Roman" w:hAnsi="Times New Roman" w:cs="Times New Roman"/>
          <w:sz w:val="24"/>
          <w:szCs w:val="24"/>
        </w:rPr>
      </w:pPr>
    </w:p>
    <w:p w:rsidR="00F53996" w:rsidRPr="006C2DF3" w:rsidRDefault="00F53996" w:rsidP="00C57920">
      <w:pPr>
        <w:spacing w:line="360" w:lineRule="auto"/>
        <w:rPr>
          <w:rFonts w:ascii="Times New Roman" w:hAnsi="Times New Roman" w:cs="Times New Roman"/>
          <w:b/>
          <w:sz w:val="24"/>
          <w:szCs w:val="24"/>
        </w:rPr>
      </w:pPr>
      <w:r w:rsidRPr="006C2DF3">
        <w:rPr>
          <w:rFonts w:ascii="Times New Roman" w:hAnsi="Times New Roman" w:cs="Times New Roman"/>
          <w:b/>
          <w:sz w:val="24"/>
          <w:szCs w:val="24"/>
        </w:rPr>
        <w:t xml:space="preserve">Conclusion </w:t>
      </w:r>
    </w:p>
    <w:p w:rsidR="00F15736" w:rsidRDefault="00F15736" w:rsidP="00C5792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Institutional Repository </w:t>
      </w:r>
      <w:proofErr w:type="spellStart"/>
      <w:r>
        <w:rPr>
          <w:rFonts w:ascii="Times New Roman" w:hAnsi="Times New Roman" w:cs="Times New Roman"/>
          <w:sz w:val="24"/>
          <w:szCs w:val="24"/>
        </w:rPr>
        <w:t>collets</w:t>
      </w:r>
      <w:proofErr w:type="gramStart"/>
      <w:r>
        <w:rPr>
          <w:rFonts w:ascii="Times New Roman" w:hAnsi="Times New Roman" w:cs="Times New Roman"/>
          <w:sz w:val="24"/>
          <w:szCs w:val="24"/>
        </w:rPr>
        <w:t>,makes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available,and</w:t>
      </w:r>
      <w:proofErr w:type="spellEnd"/>
      <w:r>
        <w:rPr>
          <w:rFonts w:ascii="Times New Roman" w:hAnsi="Times New Roman" w:cs="Times New Roman"/>
          <w:sz w:val="24"/>
          <w:szCs w:val="24"/>
        </w:rPr>
        <w:t xml:space="preserve"> preserves in digital format the scholarly output created by the institutions community. Its interface provides for easy self-archiving by faculty,</w:t>
      </w:r>
      <w:r w:rsidR="004509CD">
        <w:rPr>
          <w:rFonts w:ascii="Times New Roman" w:hAnsi="Times New Roman" w:cs="Times New Roman"/>
          <w:sz w:val="24"/>
          <w:szCs w:val="24"/>
        </w:rPr>
        <w:t xml:space="preserve"> </w:t>
      </w:r>
      <w:r>
        <w:rPr>
          <w:rFonts w:ascii="Times New Roman" w:hAnsi="Times New Roman" w:cs="Times New Roman"/>
          <w:sz w:val="24"/>
          <w:szCs w:val="24"/>
        </w:rPr>
        <w:t>and organizes the documents in logical,</w:t>
      </w:r>
      <w:r w:rsidR="004509CD">
        <w:rPr>
          <w:rFonts w:ascii="Times New Roman" w:hAnsi="Times New Roman" w:cs="Times New Roman"/>
          <w:sz w:val="24"/>
          <w:szCs w:val="24"/>
        </w:rPr>
        <w:t xml:space="preserve"> </w:t>
      </w:r>
      <w:r>
        <w:rPr>
          <w:rFonts w:ascii="Times New Roman" w:hAnsi="Times New Roman" w:cs="Times New Roman"/>
          <w:sz w:val="24"/>
          <w:szCs w:val="24"/>
        </w:rPr>
        <w:t xml:space="preserve">easily </w:t>
      </w:r>
      <w:r w:rsidR="004509CD">
        <w:rPr>
          <w:rFonts w:ascii="Times New Roman" w:hAnsi="Times New Roman" w:cs="Times New Roman"/>
          <w:sz w:val="24"/>
          <w:szCs w:val="24"/>
        </w:rPr>
        <w:t>retrieved</w:t>
      </w:r>
      <w:r>
        <w:rPr>
          <w:rFonts w:ascii="Times New Roman" w:hAnsi="Times New Roman" w:cs="Times New Roman"/>
          <w:sz w:val="24"/>
          <w:szCs w:val="24"/>
        </w:rPr>
        <w:t xml:space="preserve"> fashion.</w:t>
      </w:r>
      <w:r w:rsidR="004509CD">
        <w:rPr>
          <w:rFonts w:ascii="Times New Roman" w:hAnsi="Times New Roman" w:cs="Times New Roman"/>
          <w:sz w:val="24"/>
          <w:szCs w:val="24"/>
        </w:rPr>
        <w:t xml:space="preserve"> </w:t>
      </w:r>
      <w:r>
        <w:rPr>
          <w:rFonts w:ascii="Times New Roman" w:hAnsi="Times New Roman" w:cs="Times New Roman"/>
          <w:sz w:val="24"/>
          <w:szCs w:val="24"/>
        </w:rPr>
        <w:t>Open access publications have emerged as a new source of freely available research literature</w:t>
      </w:r>
      <w:r w:rsidR="00C16D99">
        <w:rPr>
          <w:rFonts w:ascii="Times New Roman" w:hAnsi="Times New Roman" w:cs="Times New Roman"/>
          <w:sz w:val="24"/>
          <w:szCs w:val="24"/>
        </w:rPr>
        <w:t xml:space="preserve"> in digital format and thousands of these publications are available these days.</w:t>
      </w:r>
      <w:r w:rsidR="004509CD">
        <w:rPr>
          <w:rFonts w:ascii="Times New Roman" w:hAnsi="Times New Roman" w:cs="Times New Roman"/>
          <w:sz w:val="24"/>
          <w:szCs w:val="24"/>
        </w:rPr>
        <w:t xml:space="preserve"> </w:t>
      </w:r>
      <w:r w:rsidR="00C16D99">
        <w:rPr>
          <w:rFonts w:ascii="Times New Roman" w:hAnsi="Times New Roman" w:cs="Times New Roman"/>
          <w:sz w:val="24"/>
          <w:szCs w:val="24"/>
        </w:rPr>
        <w:t xml:space="preserve">The good part is that researchers can easily access these publications via Internet on their computers or </w:t>
      </w:r>
      <w:proofErr w:type="spellStart"/>
      <w:r w:rsidR="00C16D99">
        <w:rPr>
          <w:rFonts w:ascii="Times New Roman" w:hAnsi="Times New Roman" w:cs="Times New Roman"/>
          <w:sz w:val="24"/>
          <w:szCs w:val="24"/>
        </w:rPr>
        <w:t>smartphones</w:t>
      </w:r>
      <w:proofErr w:type="spellEnd"/>
      <w:r w:rsidR="00C16D99">
        <w:rPr>
          <w:rFonts w:ascii="Times New Roman" w:hAnsi="Times New Roman" w:cs="Times New Roman"/>
          <w:sz w:val="24"/>
          <w:szCs w:val="24"/>
        </w:rPr>
        <w:t>.</w:t>
      </w:r>
      <w:r w:rsidR="004509CD">
        <w:rPr>
          <w:rFonts w:ascii="Times New Roman" w:hAnsi="Times New Roman" w:cs="Times New Roman"/>
          <w:sz w:val="24"/>
          <w:szCs w:val="24"/>
        </w:rPr>
        <w:t xml:space="preserve"> </w:t>
      </w:r>
      <w:r w:rsidR="00C16D99">
        <w:rPr>
          <w:rFonts w:ascii="Times New Roman" w:hAnsi="Times New Roman" w:cs="Times New Roman"/>
          <w:sz w:val="24"/>
          <w:szCs w:val="24"/>
        </w:rPr>
        <w:t>This is welcome news for agriculture researchers relying mainly on libraries to search research literature.</w:t>
      </w:r>
      <w:r w:rsidR="004509CD">
        <w:rPr>
          <w:rFonts w:ascii="Times New Roman" w:hAnsi="Times New Roman" w:cs="Times New Roman"/>
          <w:sz w:val="24"/>
          <w:szCs w:val="24"/>
        </w:rPr>
        <w:t xml:space="preserve"> </w:t>
      </w:r>
      <w:r w:rsidR="00C16D99">
        <w:rPr>
          <w:rFonts w:ascii="Times New Roman" w:hAnsi="Times New Roman" w:cs="Times New Roman"/>
          <w:sz w:val="24"/>
          <w:szCs w:val="24"/>
        </w:rPr>
        <w:t>Researchers must learn about and take benefit of Krishikosh Institutional Repository for improving their research outputs.</w:t>
      </w:r>
    </w:p>
    <w:p w:rsidR="00B3213D" w:rsidRDefault="00B3213D" w:rsidP="00C57920">
      <w:pPr>
        <w:spacing w:line="360" w:lineRule="auto"/>
        <w:rPr>
          <w:rFonts w:ascii="Times New Roman" w:hAnsi="Times New Roman" w:cs="Times New Roman"/>
          <w:noProof/>
          <w:sz w:val="24"/>
          <w:szCs w:val="24"/>
        </w:rPr>
      </w:pPr>
    </w:p>
    <w:p w:rsidR="00B3213D" w:rsidRDefault="00B3213D" w:rsidP="00C57920">
      <w:pPr>
        <w:spacing w:line="360" w:lineRule="auto"/>
        <w:rPr>
          <w:rFonts w:ascii="Times New Roman" w:hAnsi="Times New Roman" w:cs="Times New Roman"/>
          <w:noProof/>
          <w:sz w:val="24"/>
          <w:szCs w:val="24"/>
        </w:rPr>
      </w:pPr>
    </w:p>
    <w:p w:rsidR="00E45C22" w:rsidRDefault="00E45C22" w:rsidP="00C57920">
      <w:pPr>
        <w:spacing w:line="360" w:lineRule="auto"/>
        <w:rPr>
          <w:rFonts w:ascii="Times New Roman" w:hAnsi="Times New Roman" w:cs="Times New Roman"/>
          <w:noProof/>
          <w:sz w:val="24"/>
          <w:szCs w:val="24"/>
        </w:rPr>
      </w:pPr>
    </w:p>
    <w:p w:rsidR="00B3213D" w:rsidRDefault="00B3213D" w:rsidP="00C57920">
      <w:pPr>
        <w:spacing w:line="360" w:lineRule="auto"/>
        <w:rPr>
          <w:rFonts w:ascii="Times New Roman" w:hAnsi="Times New Roman" w:cs="Times New Roman"/>
          <w:noProof/>
          <w:sz w:val="24"/>
          <w:szCs w:val="24"/>
        </w:rPr>
      </w:pPr>
    </w:p>
    <w:p w:rsidR="00660311" w:rsidRDefault="00660311" w:rsidP="00C57920">
      <w:pPr>
        <w:spacing w:line="360" w:lineRule="auto"/>
        <w:rPr>
          <w:rFonts w:ascii="Times New Roman" w:hAnsi="Times New Roman" w:cs="Times New Roman"/>
          <w:noProof/>
          <w:sz w:val="24"/>
          <w:szCs w:val="24"/>
        </w:rPr>
      </w:pPr>
    </w:p>
    <w:p w:rsidR="00660311" w:rsidRDefault="00660311" w:rsidP="00C57920">
      <w:pPr>
        <w:spacing w:line="360" w:lineRule="auto"/>
        <w:rPr>
          <w:rFonts w:ascii="Times New Roman" w:hAnsi="Times New Roman" w:cs="Times New Roman"/>
          <w:noProof/>
          <w:sz w:val="24"/>
          <w:szCs w:val="24"/>
        </w:rPr>
      </w:pPr>
    </w:p>
    <w:p w:rsidR="00660311" w:rsidRDefault="00660311" w:rsidP="00C57920">
      <w:pPr>
        <w:spacing w:line="360" w:lineRule="auto"/>
        <w:rPr>
          <w:rFonts w:ascii="Times New Roman" w:hAnsi="Times New Roman" w:cs="Times New Roman"/>
          <w:noProof/>
          <w:sz w:val="24"/>
          <w:szCs w:val="24"/>
        </w:rPr>
      </w:pPr>
    </w:p>
    <w:p w:rsidR="00B3213D" w:rsidRDefault="00B3213D" w:rsidP="00C57920">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Homepage of Krishikosh Institutional Repository</w:t>
      </w:r>
    </w:p>
    <w:p w:rsidR="00F62D60" w:rsidRDefault="00F62D60" w:rsidP="00C57920">
      <w:pPr>
        <w:spacing w:line="360" w:lineRule="auto"/>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939584" cy="3438939"/>
            <wp:effectExtent l="19050" t="0" r="4016"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43600" cy="3441264"/>
                    </a:xfrm>
                    <a:prstGeom prst="rect">
                      <a:avLst/>
                    </a:prstGeom>
                    <a:noFill/>
                    <a:ln w="9525">
                      <a:noFill/>
                      <a:miter lim="800000"/>
                      <a:headEnd/>
                      <a:tailEnd/>
                    </a:ln>
                  </pic:spPr>
                </pic:pic>
              </a:graphicData>
            </a:graphic>
          </wp:inline>
        </w:drawing>
      </w:r>
    </w:p>
    <w:p w:rsidR="00F62D60" w:rsidRDefault="00E45C22" w:rsidP="00C5792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Home page of Krishiprabha Electronic Theses Database.</w:t>
      </w:r>
      <w:proofErr w:type="gramEnd"/>
    </w:p>
    <w:p w:rsidR="00E45C22" w:rsidRDefault="00E45C22" w:rsidP="00C57920">
      <w:pPr>
        <w:spacing w:line="360" w:lineRule="auto"/>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943600" cy="3341806"/>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43600" cy="3341806"/>
                    </a:xfrm>
                    <a:prstGeom prst="rect">
                      <a:avLst/>
                    </a:prstGeom>
                    <a:noFill/>
                    <a:ln w="9525">
                      <a:noFill/>
                      <a:miter lim="800000"/>
                      <a:headEnd/>
                      <a:tailEnd/>
                    </a:ln>
                  </pic:spPr>
                </pic:pic>
              </a:graphicData>
            </a:graphic>
          </wp:inline>
        </w:drawing>
      </w:r>
    </w:p>
    <w:p w:rsidR="00E45C22" w:rsidRDefault="00E45C22" w:rsidP="00C57920">
      <w:pPr>
        <w:spacing w:line="360" w:lineRule="auto"/>
        <w:rPr>
          <w:rFonts w:ascii="Times New Roman" w:hAnsi="Times New Roman" w:cs="Times New Roman"/>
          <w:sz w:val="24"/>
          <w:szCs w:val="24"/>
        </w:rPr>
      </w:pPr>
    </w:p>
    <w:p w:rsidR="00E45C22" w:rsidRDefault="00E45C22" w:rsidP="00C5792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Home page of Indian Agriculture Research </w:t>
      </w:r>
      <w:proofErr w:type="spellStart"/>
      <w:r>
        <w:rPr>
          <w:rFonts w:ascii="Times New Roman" w:hAnsi="Times New Roman" w:cs="Times New Roman"/>
          <w:sz w:val="24"/>
          <w:szCs w:val="24"/>
        </w:rPr>
        <w:t>Institute</w:t>
      </w:r>
      <w:proofErr w:type="gramStart"/>
      <w:r w:rsidR="006D7109">
        <w:rPr>
          <w:rFonts w:ascii="Times New Roman" w:hAnsi="Times New Roman" w:cs="Times New Roman"/>
          <w:sz w:val="24"/>
          <w:szCs w:val="24"/>
        </w:rPr>
        <w:t>,Pusa</w:t>
      </w:r>
      <w:proofErr w:type="spellEnd"/>
      <w:proofErr w:type="gramEnd"/>
    </w:p>
    <w:p w:rsidR="00B3213D" w:rsidRDefault="00720C9B" w:rsidP="00C57920">
      <w:pPr>
        <w:spacing w:line="360" w:lineRule="auto"/>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943600" cy="334180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3600" cy="3341806"/>
                    </a:xfrm>
                    <a:prstGeom prst="rect">
                      <a:avLst/>
                    </a:prstGeom>
                    <a:noFill/>
                    <a:ln w="9525">
                      <a:noFill/>
                      <a:miter lim="800000"/>
                      <a:headEnd/>
                      <a:tailEnd/>
                    </a:ln>
                  </pic:spPr>
                </pic:pic>
              </a:graphicData>
            </a:graphic>
          </wp:inline>
        </w:drawing>
      </w:r>
    </w:p>
    <w:p w:rsidR="006C2DF3" w:rsidRPr="006C2DF3" w:rsidRDefault="006C2DF3" w:rsidP="00C57920">
      <w:pPr>
        <w:spacing w:line="360" w:lineRule="auto"/>
        <w:rPr>
          <w:rFonts w:ascii="Times New Roman" w:hAnsi="Times New Roman" w:cs="Times New Roman"/>
          <w:b/>
          <w:sz w:val="24"/>
          <w:szCs w:val="24"/>
        </w:rPr>
      </w:pPr>
      <w:r w:rsidRPr="006C2DF3">
        <w:rPr>
          <w:rFonts w:ascii="Times New Roman" w:hAnsi="Times New Roman" w:cs="Times New Roman"/>
          <w:b/>
          <w:sz w:val="24"/>
          <w:szCs w:val="24"/>
        </w:rPr>
        <w:t>References</w:t>
      </w:r>
    </w:p>
    <w:p w:rsidR="00A87CBC" w:rsidRPr="00501839" w:rsidRDefault="00A87CBC" w:rsidP="00C57920">
      <w:pPr>
        <w:spacing w:after="0" w:line="360" w:lineRule="auto"/>
        <w:rPr>
          <w:rFonts w:ascii="Times New Roman" w:hAnsi="Times New Roman"/>
          <w:sz w:val="24"/>
          <w:szCs w:val="24"/>
        </w:rPr>
      </w:pPr>
      <w:proofErr w:type="spellStart"/>
      <w:proofErr w:type="gramStart"/>
      <w:r w:rsidRPr="00501839">
        <w:rPr>
          <w:rFonts w:ascii="Times New Roman" w:hAnsi="Times New Roman"/>
          <w:sz w:val="24"/>
          <w:szCs w:val="24"/>
        </w:rPr>
        <w:t>Yatrik</w:t>
      </w:r>
      <w:proofErr w:type="spellEnd"/>
      <w:r w:rsidRPr="00501839">
        <w:rPr>
          <w:rFonts w:ascii="Times New Roman" w:hAnsi="Times New Roman"/>
          <w:sz w:val="24"/>
          <w:szCs w:val="24"/>
        </w:rPr>
        <w:t xml:space="preserve"> Patel, J K </w:t>
      </w:r>
      <w:proofErr w:type="spellStart"/>
      <w:r w:rsidRPr="00501839">
        <w:rPr>
          <w:rFonts w:ascii="Times New Roman" w:hAnsi="Times New Roman"/>
          <w:sz w:val="24"/>
          <w:szCs w:val="24"/>
        </w:rPr>
        <w:t>Vijayakumar</w:t>
      </w:r>
      <w:proofErr w:type="spellEnd"/>
      <w:r w:rsidRPr="00501839">
        <w:rPr>
          <w:rFonts w:ascii="Times New Roman" w:hAnsi="Times New Roman"/>
          <w:sz w:val="24"/>
          <w:szCs w:val="24"/>
        </w:rPr>
        <w:t xml:space="preserve"> and T A V Murthy (2004).</w:t>
      </w:r>
      <w:proofErr w:type="gramEnd"/>
      <w:r w:rsidRPr="00501839">
        <w:rPr>
          <w:rFonts w:ascii="Times New Roman" w:hAnsi="Times New Roman"/>
          <w:sz w:val="24"/>
          <w:szCs w:val="24"/>
        </w:rPr>
        <w:t xml:space="preserve"> </w:t>
      </w:r>
      <w:proofErr w:type="spellStart"/>
      <w:r w:rsidRPr="00501839">
        <w:rPr>
          <w:rFonts w:ascii="Times New Roman" w:hAnsi="Times New Roman"/>
          <w:sz w:val="24"/>
          <w:szCs w:val="24"/>
        </w:rPr>
        <w:t>DSpace@INFLIBNET</w:t>
      </w:r>
      <w:proofErr w:type="spellEnd"/>
      <w:r w:rsidRPr="00501839">
        <w:rPr>
          <w:rFonts w:ascii="Times New Roman" w:hAnsi="Times New Roman"/>
          <w:sz w:val="24"/>
          <w:szCs w:val="24"/>
        </w:rPr>
        <w:t xml:space="preserve">: an </w:t>
      </w:r>
    </w:p>
    <w:p w:rsidR="00A87CBC" w:rsidRPr="00501839" w:rsidRDefault="00A87CBC" w:rsidP="00C57920">
      <w:pPr>
        <w:spacing w:after="0" w:line="360" w:lineRule="auto"/>
        <w:rPr>
          <w:rFonts w:ascii="Times New Roman" w:hAnsi="Times New Roman"/>
          <w:sz w:val="24"/>
          <w:szCs w:val="24"/>
        </w:rPr>
      </w:pPr>
      <w:r w:rsidRPr="00501839">
        <w:rPr>
          <w:rFonts w:ascii="Times New Roman" w:hAnsi="Times New Roman"/>
          <w:sz w:val="24"/>
          <w:szCs w:val="24"/>
        </w:rPr>
        <w:t xml:space="preserve">Indian initiative to develop Digital Repositories/e-Archives (in press) </w:t>
      </w:r>
    </w:p>
    <w:p w:rsidR="00A87CBC" w:rsidRPr="00501839" w:rsidRDefault="00A87CBC" w:rsidP="00C57920">
      <w:pPr>
        <w:spacing w:after="0" w:line="360" w:lineRule="auto"/>
        <w:rPr>
          <w:rFonts w:ascii="Times New Roman" w:hAnsi="Times New Roman"/>
          <w:sz w:val="24"/>
          <w:szCs w:val="24"/>
        </w:rPr>
      </w:pPr>
      <w:proofErr w:type="spellStart"/>
      <w:proofErr w:type="gramStart"/>
      <w:r w:rsidRPr="00501839">
        <w:rPr>
          <w:rFonts w:ascii="Times New Roman" w:hAnsi="Times New Roman"/>
          <w:sz w:val="24"/>
          <w:szCs w:val="24"/>
        </w:rPr>
        <w:t>MacKenzie</w:t>
      </w:r>
      <w:proofErr w:type="spellEnd"/>
      <w:r w:rsidRPr="00501839">
        <w:rPr>
          <w:rFonts w:ascii="Times New Roman" w:hAnsi="Times New Roman"/>
          <w:sz w:val="24"/>
          <w:szCs w:val="24"/>
        </w:rPr>
        <w:t xml:space="preserve"> Smith and others (2003).</w:t>
      </w:r>
      <w:proofErr w:type="gramEnd"/>
      <w:r w:rsidRPr="00501839">
        <w:rPr>
          <w:rFonts w:ascii="Times New Roman" w:hAnsi="Times New Roman"/>
          <w:sz w:val="24"/>
          <w:szCs w:val="24"/>
        </w:rPr>
        <w:t xml:space="preserve"> </w:t>
      </w:r>
      <w:proofErr w:type="spellStart"/>
      <w:r w:rsidRPr="00501839">
        <w:rPr>
          <w:rFonts w:ascii="Times New Roman" w:hAnsi="Times New Roman"/>
          <w:sz w:val="24"/>
          <w:szCs w:val="24"/>
        </w:rPr>
        <w:t>DSpace</w:t>
      </w:r>
      <w:proofErr w:type="spellEnd"/>
      <w:r w:rsidRPr="00501839">
        <w:rPr>
          <w:rFonts w:ascii="Times New Roman" w:hAnsi="Times New Roman"/>
          <w:sz w:val="24"/>
          <w:szCs w:val="24"/>
        </w:rPr>
        <w:t xml:space="preserve">: An Open Source Dynamic Digital </w:t>
      </w:r>
    </w:p>
    <w:p w:rsidR="00A87CBC" w:rsidRPr="00501839" w:rsidRDefault="00A87CBC" w:rsidP="00C57920">
      <w:pPr>
        <w:spacing w:line="360" w:lineRule="auto"/>
        <w:rPr>
          <w:rFonts w:ascii="Times New Roman" w:hAnsi="Times New Roman"/>
          <w:sz w:val="24"/>
          <w:szCs w:val="24"/>
        </w:rPr>
      </w:pPr>
      <w:r w:rsidRPr="00501839">
        <w:rPr>
          <w:rFonts w:ascii="Times New Roman" w:hAnsi="Times New Roman"/>
          <w:sz w:val="24"/>
          <w:szCs w:val="24"/>
        </w:rPr>
        <w:t>Repository, D-Lib Magazine, 9(1)</w:t>
      </w:r>
    </w:p>
    <w:p w:rsidR="00A87CBC" w:rsidRPr="00501839" w:rsidRDefault="00E24FF2" w:rsidP="00C57920">
      <w:pPr>
        <w:spacing w:line="360" w:lineRule="auto"/>
        <w:rPr>
          <w:rFonts w:ascii="Times New Roman" w:hAnsi="Times New Roman" w:cs="Times New Roman"/>
          <w:sz w:val="24"/>
          <w:szCs w:val="24"/>
        </w:rPr>
      </w:pPr>
      <w:hyperlink w:history="1">
        <w:r w:rsidR="00A87CBC" w:rsidRPr="00501839">
          <w:rPr>
            <w:rStyle w:val="Hyperlink"/>
            <w:rFonts w:ascii="Times New Roman" w:hAnsi="Times New Roman" w:cs="Times New Roman"/>
            <w:sz w:val="24"/>
            <w:szCs w:val="24"/>
          </w:rPr>
          <w:t xml:space="preserve"> www.pitsau.ac.in </w:t>
        </w:r>
      </w:hyperlink>
      <w:r w:rsidR="00A87CBC" w:rsidRPr="00501839">
        <w:rPr>
          <w:rFonts w:ascii="Times New Roman" w:hAnsi="Times New Roman" w:cs="Times New Roman"/>
          <w:sz w:val="24"/>
          <w:szCs w:val="24"/>
        </w:rPr>
        <w:t xml:space="preserve"> </w:t>
      </w:r>
      <w:proofErr w:type="gramStart"/>
      <w:r w:rsidR="00A87CBC" w:rsidRPr="00501839">
        <w:rPr>
          <w:rFonts w:ascii="Times New Roman" w:hAnsi="Times New Roman" w:cs="Times New Roman"/>
          <w:sz w:val="24"/>
          <w:szCs w:val="24"/>
        </w:rPr>
        <w:t>( Accessed</w:t>
      </w:r>
      <w:proofErr w:type="gramEnd"/>
      <w:r w:rsidR="00A87CBC" w:rsidRPr="00501839">
        <w:rPr>
          <w:rFonts w:ascii="Times New Roman" w:hAnsi="Times New Roman" w:cs="Times New Roman"/>
          <w:sz w:val="24"/>
          <w:szCs w:val="24"/>
        </w:rPr>
        <w:t xml:space="preserve"> 17 Jan 2016)</w:t>
      </w:r>
    </w:p>
    <w:p w:rsidR="00A87CBC" w:rsidRPr="00501839" w:rsidRDefault="00E24FF2" w:rsidP="00C57920">
      <w:pPr>
        <w:spacing w:line="360" w:lineRule="auto"/>
        <w:rPr>
          <w:rFonts w:ascii="Times New Roman" w:hAnsi="Times New Roman" w:cs="Times New Roman"/>
          <w:sz w:val="24"/>
          <w:szCs w:val="24"/>
        </w:rPr>
      </w:pPr>
      <w:hyperlink r:id="rId20" w:history="1">
        <w:r w:rsidR="00A87CBC" w:rsidRPr="00501839">
          <w:rPr>
            <w:rStyle w:val="Hyperlink"/>
            <w:rFonts w:ascii="Times New Roman" w:hAnsi="Times New Roman" w:cs="Times New Roman"/>
            <w:sz w:val="24"/>
            <w:szCs w:val="24"/>
          </w:rPr>
          <w:t>www.dcfr.res.in</w:t>
        </w:r>
      </w:hyperlink>
      <w:r w:rsidR="00A87CBC" w:rsidRPr="00501839">
        <w:rPr>
          <w:rFonts w:ascii="Times New Roman" w:hAnsi="Times New Roman" w:cs="Times New Roman"/>
          <w:sz w:val="24"/>
          <w:szCs w:val="24"/>
        </w:rPr>
        <w:t xml:space="preserve"> </w:t>
      </w:r>
      <w:proofErr w:type="gramStart"/>
      <w:r w:rsidR="00A87CBC" w:rsidRPr="00501839">
        <w:rPr>
          <w:rFonts w:ascii="Times New Roman" w:hAnsi="Times New Roman" w:cs="Times New Roman"/>
          <w:sz w:val="24"/>
          <w:szCs w:val="24"/>
        </w:rPr>
        <w:t>( Accessed</w:t>
      </w:r>
      <w:proofErr w:type="gramEnd"/>
      <w:r w:rsidR="00A87CBC" w:rsidRPr="00501839">
        <w:rPr>
          <w:rFonts w:ascii="Times New Roman" w:hAnsi="Times New Roman" w:cs="Times New Roman"/>
          <w:sz w:val="24"/>
          <w:szCs w:val="24"/>
        </w:rPr>
        <w:t xml:space="preserve"> 17 Jan 2016)</w:t>
      </w:r>
    </w:p>
    <w:p w:rsidR="00A87CBC" w:rsidRPr="00501839" w:rsidRDefault="00E24FF2" w:rsidP="00C57920">
      <w:pPr>
        <w:spacing w:line="360" w:lineRule="auto"/>
        <w:rPr>
          <w:rFonts w:ascii="Times New Roman" w:hAnsi="Times New Roman" w:cs="Times New Roman"/>
          <w:sz w:val="24"/>
          <w:szCs w:val="24"/>
        </w:rPr>
      </w:pPr>
      <w:hyperlink r:id="rId21" w:history="1">
        <w:r w:rsidR="00A87CBC" w:rsidRPr="00501839">
          <w:rPr>
            <w:rStyle w:val="Hyperlink"/>
            <w:rFonts w:ascii="Times New Roman" w:hAnsi="Times New Roman" w:cs="Times New Roman"/>
            <w:sz w:val="24"/>
            <w:szCs w:val="24"/>
          </w:rPr>
          <w:t>www.nirjaft.res.in</w:t>
        </w:r>
      </w:hyperlink>
      <w:proofErr w:type="gramStart"/>
      <w:r w:rsidR="00A87CBC" w:rsidRPr="00501839">
        <w:rPr>
          <w:rFonts w:ascii="Times New Roman" w:hAnsi="Times New Roman" w:cs="Times New Roman"/>
          <w:sz w:val="24"/>
          <w:szCs w:val="24"/>
        </w:rPr>
        <w:t>( Accessed</w:t>
      </w:r>
      <w:proofErr w:type="gramEnd"/>
      <w:r w:rsidR="00A87CBC" w:rsidRPr="00501839">
        <w:rPr>
          <w:rFonts w:ascii="Times New Roman" w:hAnsi="Times New Roman" w:cs="Times New Roman"/>
          <w:sz w:val="24"/>
          <w:szCs w:val="24"/>
        </w:rPr>
        <w:t xml:space="preserve"> 18 Jan 2016)</w:t>
      </w:r>
    </w:p>
    <w:p w:rsidR="00A87CBC" w:rsidRPr="00501839" w:rsidRDefault="00A87CBC" w:rsidP="00C57920">
      <w:pPr>
        <w:spacing w:line="360" w:lineRule="auto"/>
        <w:rPr>
          <w:rFonts w:ascii="Times New Roman" w:hAnsi="Times New Roman" w:cs="Times New Roman"/>
          <w:sz w:val="24"/>
          <w:szCs w:val="24"/>
        </w:rPr>
      </w:pPr>
      <w:r w:rsidRPr="00501839">
        <w:rPr>
          <w:rFonts w:ascii="Times New Roman" w:hAnsi="Times New Roman" w:cs="Times New Roman"/>
          <w:sz w:val="24"/>
          <w:szCs w:val="24"/>
        </w:rPr>
        <w:t xml:space="preserve">krishikosh.egranth.ac.in. </w:t>
      </w:r>
      <w:proofErr w:type="gramStart"/>
      <w:r w:rsidRPr="00501839">
        <w:rPr>
          <w:rFonts w:ascii="Times New Roman" w:hAnsi="Times New Roman" w:cs="Times New Roman"/>
          <w:sz w:val="24"/>
          <w:szCs w:val="24"/>
        </w:rPr>
        <w:t>( Accessed</w:t>
      </w:r>
      <w:proofErr w:type="gramEnd"/>
      <w:r w:rsidRPr="00501839">
        <w:rPr>
          <w:rFonts w:ascii="Times New Roman" w:hAnsi="Times New Roman" w:cs="Times New Roman"/>
          <w:sz w:val="24"/>
          <w:szCs w:val="24"/>
        </w:rPr>
        <w:t xml:space="preserve"> 18 Jan 2016)</w:t>
      </w:r>
    </w:p>
    <w:p w:rsidR="00A87CBC" w:rsidRPr="00501839" w:rsidRDefault="00E24FF2" w:rsidP="00C57920">
      <w:pPr>
        <w:spacing w:line="360" w:lineRule="auto"/>
        <w:rPr>
          <w:rFonts w:ascii="Times New Roman" w:hAnsi="Times New Roman" w:cs="Times New Roman"/>
          <w:sz w:val="24"/>
          <w:szCs w:val="24"/>
        </w:rPr>
      </w:pPr>
      <w:hyperlink r:id="rId22" w:history="1">
        <w:r w:rsidR="00A87CBC" w:rsidRPr="00501839">
          <w:rPr>
            <w:rStyle w:val="Hyperlink"/>
            <w:rFonts w:ascii="Times New Roman" w:hAnsi="Times New Roman" w:cs="Times New Roman"/>
            <w:sz w:val="24"/>
            <w:szCs w:val="24"/>
          </w:rPr>
          <w:t>www.cifa.in</w:t>
        </w:r>
      </w:hyperlink>
      <w:r w:rsidR="00A87CBC" w:rsidRPr="00501839">
        <w:rPr>
          <w:rFonts w:ascii="Times New Roman" w:hAnsi="Times New Roman" w:cs="Times New Roman"/>
          <w:sz w:val="24"/>
          <w:szCs w:val="24"/>
        </w:rPr>
        <w:t xml:space="preserve"> (Accessed 19 Jan 2016)</w:t>
      </w:r>
    </w:p>
    <w:p w:rsidR="00A87CBC" w:rsidRPr="00501839" w:rsidRDefault="00E24FF2" w:rsidP="00C57920">
      <w:pPr>
        <w:spacing w:line="360" w:lineRule="auto"/>
        <w:rPr>
          <w:rFonts w:ascii="Times New Roman" w:hAnsi="Times New Roman" w:cs="Times New Roman"/>
          <w:sz w:val="24"/>
          <w:szCs w:val="24"/>
        </w:rPr>
      </w:pPr>
      <w:hyperlink r:id="rId23" w:history="1">
        <w:r w:rsidR="00A87CBC" w:rsidRPr="00501839">
          <w:rPr>
            <w:rStyle w:val="Hyperlink"/>
            <w:rFonts w:ascii="Times New Roman" w:hAnsi="Times New Roman" w:cs="Times New Roman"/>
            <w:sz w:val="24"/>
            <w:szCs w:val="24"/>
          </w:rPr>
          <w:t>www.nbpgr.ernet.in</w:t>
        </w:r>
      </w:hyperlink>
      <w:r w:rsidR="00A87CBC" w:rsidRPr="00501839">
        <w:rPr>
          <w:rFonts w:ascii="Times New Roman" w:hAnsi="Times New Roman" w:cs="Times New Roman"/>
          <w:sz w:val="24"/>
          <w:szCs w:val="24"/>
        </w:rPr>
        <w:t xml:space="preserve"> </w:t>
      </w:r>
      <w:proofErr w:type="gramStart"/>
      <w:r w:rsidR="00A87CBC" w:rsidRPr="00501839">
        <w:rPr>
          <w:rFonts w:ascii="Times New Roman" w:hAnsi="Times New Roman" w:cs="Times New Roman"/>
          <w:sz w:val="24"/>
          <w:szCs w:val="24"/>
        </w:rPr>
        <w:t>( Accessed</w:t>
      </w:r>
      <w:proofErr w:type="gramEnd"/>
      <w:r w:rsidR="00A87CBC" w:rsidRPr="00501839">
        <w:rPr>
          <w:rFonts w:ascii="Times New Roman" w:hAnsi="Times New Roman" w:cs="Times New Roman"/>
          <w:sz w:val="24"/>
          <w:szCs w:val="24"/>
        </w:rPr>
        <w:t xml:space="preserve"> 20 Jan 2016)</w:t>
      </w:r>
    </w:p>
    <w:p w:rsidR="00A87CBC" w:rsidRPr="00501839" w:rsidRDefault="00A87CBC" w:rsidP="00C57920">
      <w:pPr>
        <w:spacing w:line="360" w:lineRule="auto"/>
        <w:rPr>
          <w:rFonts w:ascii="Times New Roman" w:hAnsi="Times New Roman" w:cs="Times New Roman"/>
          <w:sz w:val="24"/>
          <w:szCs w:val="24"/>
        </w:rPr>
      </w:pPr>
    </w:p>
    <w:p w:rsidR="00A87CBC" w:rsidRDefault="00A87CBC" w:rsidP="00C57920">
      <w:pPr>
        <w:spacing w:line="360" w:lineRule="auto"/>
        <w:rPr>
          <w:rFonts w:ascii="Times New Roman" w:hAnsi="Times New Roman" w:cs="Times New Roman"/>
          <w:sz w:val="24"/>
          <w:szCs w:val="24"/>
        </w:rPr>
      </w:pPr>
    </w:p>
    <w:p w:rsidR="00A87CBC" w:rsidRDefault="00A87CBC" w:rsidP="00C57920">
      <w:pPr>
        <w:spacing w:line="360" w:lineRule="auto"/>
        <w:rPr>
          <w:rFonts w:ascii="Times New Roman" w:hAnsi="Times New Roman"/>
          <w:sz w:val="20"/>
          <w:szCs w:val="20"/>
        </w:rPr>
      </w:pPr>
    </w:p>
    <w:p w:rsidR="00A87CBC" w:rsidRPr="00A87CBC" w:rsidRDefault="00A87CBC" w:rsidP="00C57920">
      <w:pPr>
        <w:spacing w:line="360" w:lineRule="auto"/>
        <w:rPr>
          <w:rFonts w:ascii="Times New Roman" w:hAnsi="Times New Roman"/>
          <w:sz w:val="20"/>
          <w:szCs w:val="20"/>
        </w:rPr>
      </w:pPr>
    </w:p>
    <w:sectPr w:rsidR="00A87CBC" w:rsidRPr="00A87CBC" w:rsidSect="0074177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DCF" w:rsidRDefault="00165DCF" w:rsidP="00E22902">
      <w:pPr>
        <w:spacing w:after="0" w:line="240" w:lineRule="auto"/>
      </w:pPr>
      <w:r>
        <w:separator/>
      </w:r>
    </w:p>
  </w:endnote>
  <w:endnote w:type="continuationSeparator" w:id="0">
    <w:p w:rsidR="00165DCF" w:rsidRDefault="00165DCF" w:rsidP="00E229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DCF" w:rsidRDefault="00165DCF" w:rsidP="00E22902">
      <w:pPr>
        <w:spacing w:after="0" w:line="240" w:lineRule="auto"/>
      </w:pPr>
      <w:r>
        <w:separator/>
      </w:r>
    </w:p>
  </w:footnote>
  <w:footnote w:type="continuationSeparator" w:id="0">
    <w:p w:rsidR="00165DCF" w:rsidRDefault="00165DCF" w:rsidP="00E229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4E6AA6"/>
    <w:multiLevelType w:val="hybridMultilevel"/>
    <w:tmpl w:val="8466CC42"/>
    <w:lvl w:ilvl="0" w:tplc="0409000F">
      <w:start w:val="1"/>
      <w:numFmt w:val="decimal"/>
      <w:lvlText w:val="%1."/>
      <w:lvlJc w:val="left"/>
      <w:pPr>
        <w:ind w:left="360" w:hanging="360"/>
      </w:pPr>
      <w:rPr>
        <w:rFonts w:ascii="Times New Roman" w:hAnsi="Times New Roman" w:cs="Times New Roman"/>
      </w:rPr>
    </w:lvl>
    <w:lvl w:ilvl="1" w:tplc="04090019">
      <w:start w:val="1"/>
      <w:numFmt w:val="lowerLetter"/>
      <w:lvlText w:val="%2."/>
      <w:lvlJc w:val="left"/>
      <w:pPr>
        <w:ind w:left="1350" w:hanging="360"/>
      </w:pPr>
      <w:rPr>
        <w:rFonts w:ascii="Times New Roman" w:hAnsi="Times New Roman" w:cs="Times New Roman"/>
      </w:rPr>
    </w:lvl>
    <w:lvl w:ilvl="2" w:tplc="0409001B">
      <w:start w:val="1"/>
      <w:numFmt w:val="lowerRoman"/>
      <w:lvlText w:val="%3."/>
      <w:lvlJc w:val="right"/>
      <w:pPr>
        <w:ind w:left="2070" w:hanging="180"/>
      </w:pPr>
      <w:rPr>
        <w:rFonts w:ascii="Times New Roman" w:hAnsi="Times New Roman" w:cs="Times New Roman"/>
      </w:rPr>
    </w:lvl>
    <w:lvl w:ilvl="3" w:tplc="0409000F">
      <w:start w:val="1"/>
      <w:numFmt w:val="decimal"/>
      <w:lvlText w:val="%4."/>
      <w:lvlJc w:val="left"/>
      <w:pPr>
        <w:ind w:left="2790" w:hanging="360"/>
      </w:pPr>
      <w:rPr>
        <w:rFonts w:ascii="Times New Roman" w:hAnsi="Times New Roman" w:cs="Times New Roman"/>
      </w:rPr>
    </w:lvl>
    <w:lvl w:ilvl="4" w:tplc="04090019">
      <w:start w:val="1"/>
      <w:numFmt w:val="lowerLetter"/>
      <w:lvlText w:val="%5."/>
      <w:lvlJc w:val="left"/>
      <w:pPr>
        <w:ind w:left="3510" w:hanging="360"/>
      </w:pPr>
      <w:rPr>
        <w:rFonts w:ascii="Times New Roman" w:hAnsi="Times New Roman" w:cs="Times New Roman"/>
      </w:rPr>
    </w:lvl>
    <w:lvl w:ilvl="5" w:tplc="0409001B">
      <w:start w:val="1"/>
      <w:numFmt w:val="lowerRoman"/>
      <w:lvlText w:val="%6."/>
      <w:lvlJc w:val="right"/>
      <w:pPr>
        <w:ind w:left="4230" w:hanging="180"/>
      </w:pPr>
      <w:rPr>
        <w:rFonts w:ascii="Times New Roman" w:hAnsi="Times New Roman" w:cs="Times New Roman"/>
      </w:rPr>
    </w:lvl>
    <w:lvl w:ilvl="6" w:tplc="0409000F">
      <w:start w:val="1"/>
      <w:numFmt w:val="decimal"/>
      <w:lvlText w:val="%7."/>
      <w:lvlJc w:val="left"/>
      <w:pPr>
        <w:ind w:left="4950" w:hanging="360"/>
      </w:pPr>
      <w:rPr>
        <w:rFonts w:ascii="Times New Roman" w:hAnsi="Times New Roman" w:cs="Times New Roman"/>
      </w:rPr>
    </w:lvl>
    <w:lvl w:ilvl="7" w:tplc="04090019">
      <w:start w:val="1"/>
      <w:numFmt w:val="lowerLetter"/>
      <w:lvlText w:val="%8."/>
      <w:lvlJc w:val="left"/>
      <w:pPr>
        <w:ind w:left="5670" w:hanging="360"/>
      </w:pPr>
      <w:rPr>
        <w:rFonts w:ascii="Times New Roman" w:hAnsi="Times New Roman" w:cs="Times New Roman"/>
      </w:rPr>
    </w:lvl>
    <w:lvl w:ilvl="8" w:tplc="0409001B">
      <w:start w:val="1"/>
      <w:numFmt w:val="lowerRoman"/>
      <w:lvlText w:val="%9."/>
      <w:lvlJc w:val="right"/>
      <w:pPr>
        <w:ind w:left="6390" w:hanging="180"/>
      </w:pPr>
      <w:rPr>
        <w:rFonts w:ascii="Times New Roman" w:hAnsi="Times New Roman" w:cs="Times New Roman"/>
      </w:rPr>
    </w:lvl>
  </w:abstractNum>
  <w:abstractNum w:abstractNumId="1">
    <w:nsid w:val="611955E7"/>
    <w:multiLevelType w:val="hybridMultilevel"/>
    <w:tmpl w:val="9C168D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footnotePr>
    <w:footnote w:id="-1"/>
    <w:footnote w:id="0"/>
  </w:footnotePr>
  <w:endnotePr>
    <w:endnote w:id="-1"/>
    <w:endnote w:id="0"/>
  </w:endnotePr>
  <w:compat>
    <w:useFELayout/>
  </w:compat>
  <w:rsids>
    <w:rsidRoot w:val="00C5757B"/>
    <w:rsid w:val="00004EA1"/>
    <w:rsid w:val="00031997"/>
    <w:rsid w:val="0004419C"/>
    <w:rsid w:val="00047762"/>
    <w:rsid w:val="000670FC"/>
    <w:rsid w:val="00080E5F"/>
    <w:rsid w:val="000B7ADB"/>
    <w:rsid w:val="000C16DD"/>
    <w:rsid w:val="000D32B8"/>
    <w:rsid w:val="00101139"/>
    <w:rsid w:val="00153B16"/>
    <w:rsid w:val="001653D6"/>
    <w:rsid w:val="00165DCF"/>
    <w:rsid w:val="00176E56"/>
    <w:rsid w:val="00176FA9"/>
    <w:rsid w:val="001904BB"/>
    <w:rsid w:val="001C2942"/>
    <w:rsid w:val="001C6F9E"/>
    <w:rsid w:val="001E7EEC"/>
    <w:rsid w:val="001F1387"/>
    <w:rsid w:val="00217839"/>
    <w:rsid w:val="00233A97"/>
    <w:rsid w:val="00235325"/>
    <w:rsid w:val="00263171"/>
    <w:rsid w:val="00272AC9"/>
    <w:rsid w:val="002A45B2"/>
    <w:rsid w:val="002B207E"/>
    <w:rsid w:val="002B7EE1"/>
    <w:rsid w:val="002C1685"/>
    <w:rsid w:val="002C72A1"/>
    <w:rsid w:val="002E05C6"/>
    <w:rsid w:val="00337C3E"/>
    <w:rsid w:val="00343E69"/>
    <w:rsid w:val="003A7A6A"/>
    <w:rsid w:val="003B0F5A"/>
    <w:rsid w:val="003B3712"/>
    <w:rsid w:val="003C135B"/>
    <w:rsid w:val="003D3F2D"/>
    <w:rsid w:val="003E4818"/>
    <w:rsid w:val="00436F5E"/>
    <w:rsid w:val="00446227"/>
    <w:rsid w:val="004509CD"/>
    <w:rsid w:val="00451F2B"/>
    <w:rsid w:val="004B2FC2"/>
    <w:rsid w:val="004B3D96"/>
    <w:rsid w:val="004C68B6"/>
    <w:rsid w:val="00501839"/>
    <w:rsid w:val="00525B24"/>
    <w:rsid w:val="00541882"/>
    <w:rsid w:val="00545F94"/>
    <w:rsid w:val="00562D2B"/>
    <w:rsid w:val="005A53AC"/>
    <w:rsid w:val="005E6CA8"/>
    <w:rsid w:val="0061796C"/>
    <w:rsid w:val="006269BE"/>
    <w:rsid w:val="006463F0"/>
    <w:rsid w:val="00660311"/>
    <w:rsid w:val="006651AB"/>
    <w:rsid w:val="006B1A19"/>
    <w:rsid w:val="006C2DF3"/>
    <w:rsid w:val="006D7109"/>
    <w:rsid w:val="006E1DBC"/>
    <w:rsid w:val="006E6593"/>
    <w:rsid w:val="00720C9B"/>
    <w:rsid w:val="007338F0"/>
    <w:rsid w:val="00741775"/>
    <w:rsid w:val="00745FC3"/>
    <w:rsid w:val="007610A8"/>
    <w:rsid w:val="0078240C"/>
    <w:rsid w:val="00782D8D"/>
    <w:rsid w:val="007B48CD"/>
    <w:rsid w:val="007C1D43"/>
    <w:rsid w:val="007D52A4"/>
    <w:rsid w:val="0087206F"/>
    <w:rsid w:val="008A67EC"/>
    <w:rsid w:val="008D7C90"/>
    <w:rsid w:val="008E276B"/>
    <w:rsid w:val="00914851"/>
    <w:rsid w:val="00924B28"/>
    <w:rsid w:val="009A5669"/>
    <w:rsid w:val="009C05D4"/>
    <w:rsid w:val="009C2662"/>
    <w:rsid w:val="009E6C30"/>
    <w:rsid w:val="00A17177"/>
    <w:rsid w:val="00A25B4B"/>
    <w:rsid w:val="00A73CF0"/>
    <w:rsid w:val="00A87CBC"/>
    <w:rsid w:val="00AA65D9"/>
    <w:rsid w:val="00B2707F"/>
    <w:rsid w:val="00B3213D"/>
    <w:rsid w:val="00B40FE9"/>
    <w:rsid w:val="00B54BDA"/>
    <w:rsid w:val="00BA70B3"/>
    <w:rsid w:val="00BC14B2"/>
    <w:rsid w:val="00BE156C"/>
    <w:rsid w:val="00C1168F"/>
    <w:rsid w:val="00C16D99"/>
    <w:rsid w:val="00C20F71"/>
    <w:rsid w:val="00C24F96"/>
    <w:rsid w:val="00C2599E"/>
    <w:rsid w:val="00C54072"/>
    <w:rsid w:val="00C5757B"/>
    <w:rsid w:val="00C57920"/>
    <w:rsid w:val="00C80E82"/>
    <w:rsid w:val="00CC470B"/>
    <w:rsid w:val="00D21071"/>
    <w:rsid w:val="00D25FF7"/>
    <w:rsid w:val="00D30B17"/>
    <w:rsid w:val="00DA2034"/>
    <w:rsid w:val="00DD4CEE"/>
    <w:rsid w:val="00DE787E"/>
    <w:rsid w:val="00E22902"/>
    <w:rsid w:val="00E24FF2"/>
    <w:rsid w:val="00E324B4"/>
    <w:rsid w:val="00E45C22"/>
    <w:rsid w:val="00E71E8C"/>
    <w:rsid w:val="00E73372"/>
    <w:rsid w:val="00E742F7"/>
    <w:rsid w:val="00E768BC"/>
    <w:rsid w:val="00E76E25"/>
    <w:rsid w:val="00E91AB5"/>
    <w:rsid w:val="00EA4726"/>
    <w:rsid w:val="00EB6FC5"/>
    <w:rsid w:val="00EC05C2"/>
    <w:rsid w:val="00EE0282"/>
    <w:rsid w:val="00EF7E9C"/>
    <w:rsid w:val="00F00E44"/>
    <w:rsid w:val="00F02957"/>
    <w:rsid w:val="00F13C3F"/>
    <w:rsid w:val="00F15736"/>
    <w:rsid w:val="00F53996"/>
    <w:rsid w:val="00F61283"/>
    <w:rsid w:val="00F62D60"/>
    <w:rsid w:val="00F6722F"/>
    <w:rsid w:val="00F9264F"/>
    <w:rsid w:val="00FE2070"/>
    <w:rsid w:val="00FE4F42"/>
    <w:rsid w:val="00FE78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B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E25"/>
    <w:pPr>
      <w:ind w:left="720"/>
      <w:contextualSpacing/>
    </w:pPr>
  </w:style>
  <w:style w:type="table" w:styleId="TableGrid">
    <w:name w:val="Table Grid"/>
    <w:basedOn w:val="TableNormal"/>
    <w:uiPriority w:val="59"/>
    <w:rsid w:val="00E76E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1C2942"/>
    <w:pPr>
      <w:spacing w:after="0" w:line="240" w:lineRule="auto"/>
    </w:pPr>
    <w:rPr>
      <w:rFonts w:ascii="Calibri" w:eastAsia="Times New Roman" w:hAnsi="Calibri" w:cs="Times New Roman"/>
    </w:rPr>
  </w:style>
  <w:style w:type="character" w:styleId="Hyperlink">
    <w:name w:val="Hyperlink"/>
    <w:basedOn w:val="DefaultParagraphFont"/>
    <w:uiPriority w:val="99"/>
    <w:unhideWhenUsed/>
    <w:rsid w:val="003E4818"/>
    <w:rPr>
      <w:color w:val="0000FF" w:themeColor="hyperlink"/>
      <w:u w:val="single"/>
    </w:rPr>
  </w:style>
  <w:style w:type="paragraph" w:styleId="Header">
    <w:name w:val="header"/>
    <w:basedOn w:val="Normal"/>
    <w:link w:val="HeaderChar"/>
    <w:uiPriority w:val="99"/>
    <w:semiHidden/>
    <w:unhideWhenUsed/>
    <w:rsid w:val="00E2290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2902"/>
  </w:style>
  <w:style w:type="paragraph" w:styleId="Footer">
    <w:name w:val="footer"/>
    <w:basedOn w:val="Normal"/>
    <w:link w:val="FooterChar"/>
    <w:uiPriority w:val="99"/>
    <w:semiHidden/>
    <w:unhideWhenUsed/>
    <w:rsid w:val="00E2290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22902"/>
  </w:style>
  <w:style w:type="paragraph" w:styleId="BalloonText">
    <w:name w:val="Balloon Text"/>
    <w:basedOn w:val="Normal"/>
    <w:link w:val="BalloonTextChar"/>
    <w:uiPriority w:val="99"/>
    <w:semiHidden/>
    <w:unhideWhenUsed/>
    <w:rsid w:val="004C68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8B6"/>
    <w:rPr>
      <w:rFonts w:ascii="Tahoma" w:hAnsi="Tahoma" w:cs="Tahoma"/>
      <w:sz w:val="16"/>
      <w:szCs w:val="16"/>
    </w:rPr>
  </w:style>
  <w:style w:type="character" w:styleId="FollowedHyperlink">
    <w:name w:val="FollowedHyperlink"/>
    <w:basedOn w:val="DefaultParagraphFont"/>
    <w:uiPriority w:val="99"/>
    <w:semiHidden/>
    <w:unhideWhenUsed/>
    <w:rsid w:val="00A87C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www.cmfri.org.in"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www.nirjaft.res.in" TargetMode="External"/><Relationship Id="rId7" Type="http://schemas.openxmlformats.org/officeDocument/2006/relationships/chart" Target="charts/chart1.xml"/><Relationship Id="rId12" Type="http://schemas.openxmlformats.org/officeDocument/2006/relationships/hyperlink" Target="http://www.cifa.in"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car.org.in" TargetMode="External"/><Relationship Id="rId20" Type="http://schemas.openxmlformats.org/officeDocument/2006/relationships/hyperlink" Target="http://www.dcfr.res.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fri.res.i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hau.ernet.in" TargetMode="External"/><Relationship Id="rId23" Type="http://schemas.openxmlformats.org/officeDocument/2006/relationships/hyperlink" Target="http://www.nbpgr.ernet.in" TargetMode="External"/><Relationship Id="rId10" Type="http://schemas.openxmlformats.org/officeDocument/2006/relationships/chart" Target="charts/chart4.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www.cssri.org" TargetMode="External"/><Relationship Id="rId22" Type="http://schemas.openxmlformats.org/officeDocument/2006/relationships/hyperlink" Target="http://www.cifa.i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MS%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MS%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MS%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esktop\MS%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a:defRPr lang="en-IN"/>
            </a:pPr>
            <a:r>
              <a:rPr lang="en-US" sz="1400"/>
              <a:t>Top Country wise views on Krishikosh</a:t>
            </a:r>
            <a:endParaRPr lang="en-IN" sz="1400"/>
          </a:p>
        </c:rich>
      </c:tx>
      <c:layout>
        <c:manualLayout>
          <c:xMode val="edge"/>
          <c:yMode val="edge"/>
          <c:x val="0.18213188976377953"/>
          <c:y val="2.7777777777777804E-2"/>
        </c:manualLayout>
      </c:layout>
    </c:title>
    <c:view3D>
      <c:rAngAx val="1"/>
    </c:view3D>
    <c:plotArea>
      <c:layout/>
      <c:bar3DChart>
        <c:barDir val="col"/>
        <c:grouping val="stacked"/>
        <c:ser>
          <c:idx val="0"/>
          <c:order val="0"/>
          <c:tx>
            <c:strRef>
              <c:f>Sheet1!$E$4</c:f>
              <c:strCache>
                <c:ptCount val="1"/>
                <c:pt idx="0">
                  <c:v>Views</c:v>
                </c:pt>
              </c:strCache>
            </c:strRef>
          </c:tx>
          <c:dLbls>
            <c:txPr>
              <a:bodyPr/>
              <a:lstStyle/>
              <a:p>
                <a:pPr>
                  <a:defRPr lang="en-IN"/>
                </a:pPr>
                <a:endParaRPr lang="en-US"/>
              </a:p>
            </c:txPr>
            <c:showVal val="1"/>
          </c:dLbls>
          <c:cat>
            <c:strRef>
              <c:f>Sheet1!$D$5:$D$9</c:f>
              <c:strCache>
                <c:ptCount val="5"/>
                <c:pt idx="0">
                  <c:v>India</c:v>
                </c:pt>
                <c:pt idx="1">
                  <c:v>France</c:v>
                </c:pt>
                <c:pt idx="2">
                  <c:v>China</c:v>
                </c:pt>
                <c:pt idx="3">
                  <c:v>United States</c:v>
                </c:pt>
                <c:pt idx="4">
                  <c:v>Canada</c:v>
                </c:pt>
              </c:strCache>
            </c:strRef>
          </c:cat>
          <c:val>
            <c:numRef>
              <c:f>Sheet1!$E$5:$E$9</c:f>
              <c:numCache>
                <c:formatCode>General</c:formatCode>
                <c:ptCount val="5"/>
                <c:pt idx="0">
                  <c:v>37</c:v>
                </c:pt>
                <c:pt idx="1">
                  <c:v>4</c:v>
                </c:pt>
                <c:pt idx="2">
                  <c:v>3</c:v>
                </c:pt>
                <c:pt idx="3">
                  <c:v>2</c:v>
                </c:pt>
                <c:pt idx="4">
                  <c:v>1</c:v>
                </c:pt>
              </c:numCache>
            </c:numRef>
          </c:val>
        </c:ser>
        <c:shape val="box"/>
        <c:axId val="63169280"/>
        <c:axId val="63170816"/>
        <c:axId val="0"/>
      </c:bar3DChart>
      <c:catAx>
        <c:axId val="63169280"/>
        <c:scaling>
          <c:orientation val="minMax"/>
        </c:scaling>
        <c:axPos val="b"/>
        <c:tickLblPos val="nextTo"/>
        <c:txPr>
          <a:bodyPr/>
          <a:lstStyle/>
          <a:p>
            <a:pPr>
              <a:defRPr lang="en-IN"/>
            </a:pPr>
            <a:endParaRPr lang="en-US"/>
          </a:p>
        </c:txPr>
        <c:crossAx val="63170816"/>
        <c:crosses val="autoZero"/>
        <c:auto val="1"/>
        <c:lblAlgn val="ctr"/>
        <c:lblOffset val="100"/>
      </c:catAx>
      <c:valAx>
        <c:axId val="63170816"/>
        <c:scaling>
          <c:orientation val="minMax"/>
        </c:scaling>
        <c:axPos val="l"/>
        <c:majorGridlines/>
        <c:numFmt formatCode="General" sourceLinked="1"/>
        <c:tickLblPos val="nextTo"/>
        <c:txPr>
          <a:bodyPr/>
          <a:lstStyle/>
          <a:p>
            <a:pPr>
              <a:defRPr lang="en-IN"/>
            </a:pPr>
            <a:endParaRPr lang="en-US"/>
          </a:p>
        </c:txPr>
        <c:crossAx val="63169280"/>
        <c:crosses val="autoZero"/>
        <c:crossBetween val="between"/>
      </c:valAx>
    </c:plotArea>
    <c:legend>
      <c:legendPos val="r"/>
      <c:layout/>
      <c:txPr>
        <a:bodyPr/>
        <a:lstStyle/>
        <a:p>
          <a:pPr>
            <a:defRPr lang="en-IN"/>
          </a:pPr>
          <a:endParaRPr lang="en-US"/>
        </a:p>
      </c:txPr>
    </c:legend>
    <c:plotVisOnly val="1"/>
  </c:chart>
  <c:spPr>
    <a:solidFill>
      <a:schemeClr val="accent1">
        <a:lumMod val="20000"/>
        <a:lumOff val="8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IN" sz="1800" b="1" i="0" u="none" strike="noStrike" kern="1200" baseline="0">
                <a:solidFill>
                  <a:sysClr val="windowText" lastClr="000000"/>
                </a:solidFill>
                <a:latin typeface="+mn-lt"/>
                <a:ea typeface="+mn-ea"/>
                <a:cs typeface="+mn-cs"/>
              </a:defRPr>
            </a:pPr>
            <a:r>
              <a:rPr lang="en-US" sz="1400"/>
              <a:t>Top Citywise Views on Krishikosh</a:t>
            </a:r>
            <a:endParaRPr lang="en-IN" sz="1400"/>
          </a:p>
          <a:p>
            <a:pPr marL="0" marR="0" indent="0" algn="ctr" defTabSz="914400" rtl="0" eaLnBrk="1" fontAlgn="auto" latinLnBrk="0" hangingPunct="1">
              <a:lnSpc>
                <a:spcPct val="100000"/>
              </a:lnSpc>
              <a:spcBef>
                <a:spcPts val="0"/>
              </a:spcBef>
              <a:spcAft>
                <a:spcPts val="0"/>
              </a:spcAft>
              <a:buClrTx/>
              <a:buSzTx/>
              <a:buFontTx/>
              <a:buNone/>
              <a:tabLst/>
              <a:defRPr lang="en-IN" sz="1800" b="1" i="0" u="none" strike="noStrike" kern="1200" baseline="0">
                <a:solidFill>
                  <a:sysClr val="windowText" lastClr="000000"/>
                </a:solidFill>
                <a:latin typeface="+mn-lt"/>
                <a:ea typeface="+mn-ea"/>
                <a:cs typeface="+mn-cs"/>
              </a:defRPr>
            </a:pPr>
            <a:endParaRPr lang="en-US" sz="1400"/>
          </a:p>
        </c:rich>
      </c:tx>
      <c:layout/>
    </c:title>
    <c:plotArea>
      <c:layout/>
      <c:pieChart>
        <c:varyColors val="1"/>
        <c:ser>
          <c:idx val="0"/>
          <c:order val="0"/>
          <c:tx>
            <c:strRef>
              <c:f>Sheet1!$J$4</c:f>
              <c:strCache>
                <c:ptCount val="1"/>
                <c:pt idx="0">
                  <c:v>Views</c:v>
                </c:pt>
              </c:strCache>
            </c:strRef>
          </c:tx>
          <c:dLbls>
            <c:txPr>
              <a:bodyPr/>
              <a:lstStyle/>
              <a:p>
                <a:pPr>
                  <a:defRPr lang="en-IN"/>
                </a:pPr>
                <a:endParaRPr lang="en-US"/>
              </a:p>
            </c:txPr>
            <c:showVal val="1"/>
            <c:showLeaderLines val="1"/>
          </c:dLbls>
          <c:cat>
            <c:strRef>
              <c:f>Sheet1!$I$5:$I$14</c:f>
              <c:strCache>
                <c:ptCount val="10"/>
                <c:pt idx="0">
                  <c:v>New Delhi</c:v>
                </c:pt>
                <c:pt idx="1">
                  <c:v>Delhi</c:v>
                </c:pt>
                <c:pt idx="2">
                  <c:v>Surat</c:v>
                </c:pt>
                <c:pt idx="3">
                  <c:v>Bellary</c:v>
                </c:pt>
                <c:pt idx="4">
                  <c:v>Patna</c:v>
                </c:pt>
                <c:pt idx="5">
                  <c:v>Saintlous</c:v>
                </c:pt>
                <c:pt idx="6">
                  <c:v>Zengzhols</c:v>
                </c:pt>
                <c:pt idx="7">
                  <c:v>Banglore</c:v>
                </c:pt>
                <c:pt idx="8">
                  <c:v>Indore</c:v>
                </c:pt>
                <c:pt idx="9">
                  <c:v>Rourkeia</c:v>
                </c:pt>
              </c:strCache>
            </c:strRef>
          </c:cat>
          <c:val>
            <c:numRef>
              <c:f>Sheet1!$J$5:$J$14</c:f>
              <c:numCache>
                <c:formatCode>General</c:formatCode>
                <c:ptCount val="10"/>
                <c:pt idx="0">
                  <c:v>6</c:v>
                </c:pt>
                <c:pt idx="1">
                  <c:v>3</c:v>
                </c:pt>
                <c:pt idx="2">
                  <c:v>3</c:v>
                </c:pt>
                <c:pt idx="3">
                  <c:v>2</c:v>
                </c:pt>
                <c:pt idx="4">
                  <c:v>2</c:v>
                </c:pt>
                <c:pt idx="5">
                  <c:v>2</c:v>
                </c:pt>
                <c:pt idx="6">
                  <c:v>2</c:v>
                </c:pt>
                <c:pt idx="7">
                  <c:v>2</c:v>
                </c:pt>
                <c:pt idx="8">
                  <c:v>1</c:v>
                </c:pt>
                <c:pt idx="9">
                  <c:v>1</c:v>
                </c:pt>
              </c:numCache>
            </c:numRef>
          </c:val>
        </c:ser>
        <c:firstSliceAng val="0"/>
      </c:pieChart>
    </c:plotArea>
    <c:legend>
      <c:legendPos val="r"/>
      <c:layout/>
      <c:txPr>
        <a:bodyPr/>
        <a:lstStyle/>
        <a:p>
          <a:pPr>
            <a:defRPr lang="en-IN"/>
          </a:pPr>
          <a:endParaRPr lang="en-US"/>
        </a:p>
      </c:txPr>
    </c:legend>
    <c:plotVisOnly val="1"/>
  </c:chart>
  <c:spPr>
    <a:solidFill>
      <a:schemeClr val="accent2">
        <a:lumMod val="20000"/>
        <a:lumOff val="8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IN" sz="1800" b="1" i="0" u="none" strike="noStrike" kern="1200" baseline="0">
                <a:solidFill>
                  <a:sysClr val="windowText" lastClr="000000"/>
                </a:solidFill>
                <a:latin typeface="+mn-lt"/>
                <a:ea typeface="+mn-ea"/>
                <a:cs typeface="+mn-cs"/>
              </a:defRPr>
            </a:pPr>
            <a:r>
              <a:rPr lang="en-US" sz="1400"/>
              <a:t>Subject wise Database available in Krishiprabha</a:t>
            </a:r>
            <a:endParaRPr lang="en-IN" sz="1400"/>
          </a:p>
          <a:p>
            <a:pPr marL="0" marR="0" indent="0" algn="ctr" defTabSz="914400" rtl="0" eaLnBrk="1" fontAlgn="auto" latinLnBrk="0" hangingPunct="1">
              <a:lnSpc>
                <a:spcPct val="100000"/>
              </a:lnSpc>
              <a:spcBef>
                <a:spcPts val="0"/>
              </a:spcBef>
              <a:spcAft>
                <a:spcPts val="0"/>
              </a:spcAft>
              <a:buClrTx/>
              <a:buSzTx/>
              <a:buFontTx/>
              <a:buNone/>
              <a:tabLst/>
              <a:defRPr lang="en-IN" sz="1800" b="1" i="0" u="none" strike="noStrike" kern="1200" baseline="0">
                <a:solidFill>
                  <a:sysClr val="windowText" lastClr="000000"/>
                </a:solidFill>
                <a:latin typeface="+mn-lt"/>
                <a:ea typeface="+mn-ea"/>
                <a:cs typeface="+mn-cs"/>
              </a:defRPr>
            </a:pPr>
            <a:endParaRPr lang="en-US" sz="1400"/>
          </a:p>
        </c:rich>
      </c:tx>
      <c:layout/>
    </c:title>
    <c:plotArea>
      <c:layout/>
      <c:pieChart>
        <c:varyColors val="1"/>
        <c:ser>
          <c:idx val="0"/>
          <c:order val="0"/>
          <c:tx>
            <c:strRef>
              <c:f>Sheet1!$M$4</c:f>
              <c:strCache>
                <c:ptCount val="1"/>
                <c:pt idx="0">
                  <c:v>Databases</c:v>
                </c:pt>
              </c:strCache>
            </c:strRef>
          </c:tx>
          <c:dLbls>
            <c:txPr>
              <a:bodyPr/>
              <a:lstStyle/>
              <a:p>
                <a:pPr>
                  <a:defRPr lang="en-IN"/>
                </a:pPr>
                <a:endParaRPr lang="en-US"/>
              </a:p>
            </c:txPr>
            <c:showVal val="1"/>
            <c:showLeaderLines val="1"/>
          </c:dLbls>
          <c:cat>
            <c:strRef>
              <c:f>Sheet1!$L$5:$L$10</c:f>
              <c:strCache>
                <c:ptCount val="6"/>
                <c:pt idx="0">
                  <c:v>Agricultural Engineering &amp; Technology</c:v>
                </c:pt>
                <c:pt idx="1">
                  <c:v>Agriculture</c:v>
                </c:pt>
                <c:pt idx="2">
                  <c:v>Basic Sciences</c:v>
                </c:pt>
                <c:pt idx="3">
                  <c:v>Dairy Science</c:v>
                </c:pt>
                <c:pt idx="4">
                  <c:v>Home Science</c:v>
                </c:pt>
                <c:pt idx="5">
                  <c:v>Veterinary &amp; Animal Sciences</c:v>
                </c:pt>
              </c:strCache>
            </c:strRef>
          </c:cat>
          <c:val>
            <c:numRef>
              <c:f>Sheet1!$M$5:$M$10</c:f>
              <c:numCache>
                <c:formatCode>General</c:formatCode>
                <c:ptCount val="6"/>
                <c:pt idx="0">
                  <c:v>167</c:v>
                </c:pt>
                <c:pt idx="1">
                  <c:v>4990</c:v>
                </c:pt>
                <c:pt idx="2">
                  <c:v>1366</c:v>
                </c:pt>
                <c:pt idx="3">
                  <c:v>169</c:v>
                </c:pt>
                <c:pt idx="4">
                  <c:v>345</c:v>
                </c:pt>
                <c:pt idx="5">
                  <c:v>1236</c:v>
                </c:pt>
              </c:numCache>
            </c:numRef>
          </c:val>
        </c:ser>
        <c:firstSliceAng val="0"/>
      </c:pieChart>
    </c:plotArea>
    <c:legend>
      <c:legendPos val="r"/>
      <c:layout>
        <c:manualLayout>
          <c:xMode val="edge"/>
          <c:yMode val="edge"/>
          <c:x val="0.57051246719159998"/>
          <c:y val="0.10698673082531363"/>
          <c:w val="0.34059864391951056"/>
          <c:h val="0.85072543015456625"/>
        </c:manualLayout>
      </c:layout>
      <c:txPr>
        <a:bodyPr/>
        <a:lstStyle/>
        <a:p>
          <a:pPr>
            <a:defRPr lang="en-IN" sz="700"/>
          </a:pPr>
          <a:endParaRPr lang="en-US"/>
        </a:p>
      </c:txPr>
    </c:legend>
    <c:plotVisOnly val="1"/>
  </c:chart>
  <c:spPr>
    <a:solidFill>
      <a:schemeClr val="accent2">
        <a:lumMod val="40000"/>
        <a:lumOff val="6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IN"/>
  <c:chart>
    <c:view3D>
      <c:rAngAx val="1"/>
    </c:view3D>
    <c:plotArea>
      <c:layout/>
      <c:bar3DChart>
        <c:barDir val="col"/>
        <c:grouping val="clustered"/>
        <c:ser>
          <c:idx val="0"/>
          <c:order val="0"/>
          <c:tx>
            <c:strRef>
              <c:f>Sheet3!$E$8</c:f>
              <c:strCache>
                <c:ptCount val="1"/>
                <c:pt idx="0">
                  <c:v>Books</c:v>
                </c:pt>
              </c:strCache>
            </c:strRef>
          </c:tx>
          <c:cat>
            <c:strRef>
              <c:f>Sheet3!$D$9:$D$44</c:f>
              <c:strCache>
                <c:ptCount val="36"/>
                <c:pt idx="0">
                  <c:v>AAU</c:v>
                </c:pt>
                <c:pt idx="1">
                  <c:v>ARAU</c:v>
                </c:pt>
                <c:pt idx="2">
                  <c:v>CAZRI</c:v>
                </c:pt>
                <c:pt idx="3">
                  <c:v>CIFRI</c:v>
                </c:pt>
                <c:pt idx="4">
                  <c:v>CIFE</c:v>
                </c:pt>
                <c:pt idx="5">
                  <c:v>CIFA</c:v>
                </c:pt>
                <c:pt idx="6">
                  <c:v>CMFRI</c:v>
                </c:pt>
                <c:pt idx="7">
                  <c:v>CPCRI</c:v>
                </c:pt>
                <c:pt idx="8">
                  <c:v>CPRI</c:v>
                </c:pt>
                <c:pt idx="9">
                  <c:v>CRRI</c:v>
                </c:pt>
                <c:pt idx="10">
                  <c:v>CCSHAU</c:v>
                </c:pt>
                <c:pt idx="11">
                  <c:v>DOOR</c:v>
                </c:pt>
                <c:pt idx="12">
                  <c:v>GBPUAT</c:v>
                </c:pt>
                <c:pt idx="13">
                  <c:v>IARI</c:v>
                </c:pt>
                <c:pt idx="14">
                  <c:v>IASRI</c:v>
                </c:pt>
                <c:pt idx="15">
                  <c:v>IGFRI</c:v>
                </c:pt>
                <c:pt idx="16">
                  <c:v>IIFR</c:v>
                </c:pt>
                <c:pt idx="17">
                  <c:v>IISR</c:v>
                </c:pt>
                <c:pt idx="18">
                  <c:v>IVRI</c:v>
                </c:pt>
                <c:pt idx="19">
                  <c:v>IGKVV</c:v>
                </c:pt>
                <c:pt idx="20">
                  <c:v>KP</c:v>
                </c:pt>
                <c:pt idx="21">
                  <c:v>MPKV</c:v>
                </c:pt>
                <c:pt idx="22">
                  <c:v>NAARM</c:v>
                </c:pt>
                <c:pt idx="23">
                  <c:v>NBAII</c:v>
                </c:pt>
                <c:pt idx="24">
                  <c:v>NBPGR</c:v>
                </c:pt>
                <c:pt idx="25">
                  <c:v>NBSSLP</c:v>
                </c:pt>
                <c:pt idx="26">
                  <c:v>NDRI</c:v>
                </c:pt>
                <c:pt idx="27">
                  <c:v>NIRJAFT</c:v>
                </c:pt>
                <c:pt idx="28">
                  <c:v>NRCC</c:v>
                </c:pt>
                <c:pt idx="29">
                  <c:v>NRCCF</c:v>
                </c:pt>
                <c:pt idx="30">
                  <c:v>OUAT</c:v>
                </c:pt>
                <c:pt idx="31">
                  <c:v>PJTSAU</c:v>
                </c:pt>
                <c:pt idx="32">
                  <c:v>PDOP</c:v>
                </c:pt>
                <c:pt idx="33">
                  <c:v>TAU</c:v>
                </c:pt>
                <c:pt idx="34">
                  <c:v>UAHS</c:v>
                </c:pt>
                <c:pt idx="35">
                  <c:v>UAS</c:v>
                </c:pt>
              </c:strCache>
            </c:strRef>
          </c:cat>
          <c:val>
            <c:numRef>
              <c:f>Sheet3!$E$9:$E$44</c:f>
              <c:numCache>
                <c:formatCode>General</c:formatCode>
                <c:ptCount val="36"/>
                <c:pt idx="0">
                  <c:v>91</c:v>
                </c:pt>
                <c:pt idx="1">
                  <c:v>1963</c:v>
                </c:pt>
                <c:pt idx="2">
                  <c:v>46</c:v>
                </c:pt>
                <c:pt idx="3">
                  <c:v>0</c:v>
                </c:pt>
                <c:pt idx="4">
                  <c:v>211</c:v>
                </c:pt>
                <c:pt idx="5">
                  <c:v>5</c:v>
                </c:pt>
                <c:pt idx="6">
                  <c:v>42</c:v>
                </c:pt>
                <c:pt idx="7">
                  <c:v>0</c:v>
                </c:pt>
                <c:pt idx="8">
                  <c:v>121</c:v>
                </c:pt>
                <c:pt idx="9">
                  <c:v>0</c:v>
                </c:pt>
                <c:pt idx="10">
                  <c:v>18</c:v>
                </c:pt>
                <c:pt idx="11">
                  <c:v>90</c:v>
                </c:pt>
                <c:pt idx="12">
                  <c:v>256</c:v>
                </c:pt>
                <c:pt idx="13">
                  <c:v>4845</c:v>
                </c:pt>
                <c:pt idx="14">
                  <c:v>274</c:v>
                </c:pt>
                <c:pt idx="15">
                  <c:v>0</c:v>
                </c:pt>
                <c:pt idx="16">
                  <c:v>91</c:v>
                </c:pt>
                <c:pt idx="17">
                  <c:v>216</c:v>
                </c:pt>
                <c:pt idx="18">
                  <c:v>326</c:v>
                </c:pt>
                <c:pt idx="19">
                  <c:v>0</c:v>
                </c:pt>
                <c:pt idx="20">
                  <c:v>0</c:v>
                </c:pt>
                <c:pt idx="21">
                  <c:v>1805</c:v>
                </c:pt>
                <c:pt idx="22">
                  <c:v>90</c:v>
                </c:pt>
                <c:pt idx="23">
                  <c:v>368</c:v>
                </c:pt>
                <c:pt idx="24">
                  <c:v>65</c:v>
                </c:pt>
                <c:pt idx="25">
                  <c:v>136</c:v>
                </c:pt>
                <c:pt idx="26">
                  <c:v>0</c:v>
                </c:pt>
                <c:pt idx="27">
                  <c:v>0</c:v>
                </c:pt>
                <c:pt idx="28">
                  <c:v>1</c:v>
                </c:pt>
                <c:pt idx="29">
                  <c:v>68</c:v>
                </c:pt>
                <c:pt idx="30">
                  <c:v>155</c:v>
                </c:pt>
                <c:pt idx="31">
                  <c:v>1961</c:v>
                </c:pt>
                <c:pt idx="32">
                  <c:v>0</c:v>
                </c:pt>
                <c:pt idx="33">
                  <c:v>963</c:v>
                </c:pt>
                <c:pt idx="34">
                  <c:v>0</c:v>
                </c:pt>
                <c:pt idx="35">
                  <c:v>970</c:v>
                </c:pt>
              </c:numCache>
            </c:numRef>
          </c:val>
        </c:ser>
        <c:ser>
          <c:idx val="1"/>
          <c:order val="1"/>
          <c:tx>
            <c:strRef>
              <c:f>Sheet3!$F$8</c:f>
              <c:strCache>
                <c:ptCount val="1"/>
                <c:pt idx="0">
                  <c:v>Journals</c:v>
                </c:pt>
              </c:strCache>
            </c:strRef>
          </c:tx>
          <c:cat>
            <c:strRef>
              <c:f>Sheet3!$D$9:$D$44</c:f>
              <c:strCache>
                <c:ptCount val="36"/>
                <c:pt idx="0">
                  <c:v>AAU</c:v>
                </c:pt>
                <c:pt idx="1">
                  <c:v>ARAU</c:v>
                </c:pt>
                <c:pt idx="2">
                  <c:v>CAZRI</c:v>
                </c:pt>
                <c:pt idx="3">
                  <c:v>CIFRI</c:v>
                </c:pt>
                <c:pt idx="4">
                  <c:v>CIFE</c:v>
                </c:pt>
                <c:pt idx="5">
                  <c:v>CIFA</c:v>
                </c:pt>
                <c:pt idx="6">
                  <c:v>CMFRI</c:v>
                </c:pt>
                <c:pt idx="7">
                  <c:v>CPCRI</c:v>
                </c:pt>
                <c:pt idx="8">
                  <c:v>CPRI</c:v>
                </c:pt>
                <c:pt idx="9">
                  <c:v>CRRI</c:v>
                </c:pt>
                <c:pt idx="10">
                  <c:v>CCSHAU</c:v>
                </c:pt>
                <c:pt idx="11">
                  <c:v>DOOR</c:v>
                </c:pt>
                <c:pt idx="12">
                  <c:v>GBPUAT</c:v>
                </c:pt>
                <c:pt idx="13">
                  <c:v>IARI</c:v>
                </c:pt>
                <c:pt idx="14">
                  <c:v>IASRI</c:v>
                </c:pt>
                <c:pt idx="15">
                  <c:v>IGFRI</c:v>
                </c:pt>
                <c:pt idx="16">
                  <c:v>IIFR</c:v>
                </c:pt>
                <c:pt idx="17">
                  <c:v>IISR</c:v>
                </c:pt>
                <c:pt idx="18">
                  <c:v>IVRI</c:v>
                </c:pt>
                <c:pt idx="19">
                  <c:v>IGKVV</c:v>
                </c:pt>
                <c:pt idx="20">
                  <c:v>KP</c:v>
                </c:pt>
                <c:pt idx="21">
                  <c:v>MPKV</c:v>
                </c:pt>
                <c:pt idx="22">
                  <c:v>NAARM</c:v>
                </c:pt>
                <c:pt idx="23">
                  <c:v>NBAII</c:v>
                </c:pt>
                <c:pt idx="24">
                  <c:v>NBPGR</c:v>
                </c:pt>
                <c:pt idx="25">
                  <c:v>NBSSLP</c:v>
                </c:pt>
                <c:pt idx="26">
                  <c:v>NDRI</c:v>
                </c:pt>
                <c:pt idx="27">
                  <c:v>NIRJAFT</c:v>
                </c:pt>
                <c:pt idx="28">
                  <c:v>NRCC</c:v>
                </c:pt>
                <c:pt idx="29">
                  <c:v>NRCCF</c:v>
                </c:pt>
                <c:pt idx="30">
                  <c:v>OUAT</c:v>
                </c:pt>
                <c:pt idx="31">
                  <c:v>PJTSAU</c:v>
                </c:pt>
                <c:pt idx="32">
                  <c:v>PDOP</c:v>
                </c:pt>
                <c:pt idx="33">
                  <c:v>TAU</c:v>
                </c:pt>
                <c:pt idx="34">
                  <c:v>UAHS</c:v>
                </c:pt>
                <c:pt idx="35">
                  <c:v>UAS</c:v>
                </c:pt>
              </c:strCache>
            </c:strRef>
          </c:cat>
          <c:val>
            <c:numRef>
              <c:f>Sheet3!$F$9:$F$44</c:f>
              <c:numCache>
                <c:formatCode>General</c:formatCode>
                <c:ptCount val="36"/>
                <c:pt idx="0">
                  <c:v>0</c:v>
                </c:pt>
                <c:pt idx="1">
                  <c:v>999</c:v>
                </c:pt>
                <c:pt idx="2">
                  <c:v>85</c:v>
                </c:pt>
                <c:pt idx="3">
                  <c:v>0</c:v>
                </c:pt>
                <c:pt idx="4">
                  <c:v>18</c:v>
                </c:pt>
                <c:pt idx="5">
                  <c:v>0</c:v>
                </c:pt>
                <c:pt idx="6">
                  <c:v>242</c:v>
                </c:pt>
                <c:pt idx="7">
                  <c:v>0</c:v>
                </c:pt>
                <c:pt idx="8">
                  <c:v>79</c:v>
                </c:pt>
                <c:pt idx="9">
                  <c:v>2</c:v>
                </c:pt>
                <c:pt idx="10">
                  <c:v>125</c:v>
                </c:pt>
                <c:pt idx="11">
                  <c:v>59</c:v>
                </c:pt>
                <c:pt idx="12">
                  <c:v>0</c:v>
                </c:pt>
                <c:pt idx="13">
                  <c:v>5431</c:v>
                </c:pt>
                <c:pt idx="14">
                  <c:v>284</c:v>
                </c:pt>
                <c:pt idx="15">
                  <c:v>0</c:v>
                </c:pt>
                <c:pt idx="16">
                  <c:v>0</c:v>
                </c:pt>
                <c:pt idx="17">
                  <c:v>0</c:v>
                </c:pt>
                <c:pt idx="18">
                  <c:v>1015</c:v>
                </c:pt>
                <c:pt idx="19">
                  <c:v>0</c:v>
                </c:pt>
                <c:pt idx="20">
                  <c:v>0</c:v>
                </c:pt>
                <c:pt idx="21">
                  <c:v>3</c:v>
                </c:pt>
                <c:pt idx="22">
                  <c:v>0</c:v>
                </c:pt>
                <c:pt idx="23">
                  <c:v>34</c:v>
                </c:pt>
                <c:pt idx="24">
                  <c:v>0</c:v>
                </c:pt>
                <c:pt idx="25">
                  <c:v>3</c:v>
                </c:pt>
                <c:pt idx="26">
                  <c:v>0</c:v>
                </c:pt>
                <c:pt idx="27">
                  <c:v>0</c:v>
                </c:pt>
                <c:pt idx="28">
                  <c:v>0</c:v>
                </c:pt>
                <c:pt idx="29">
                  <c:v>0</c:v>
                </c:pt>
                <c:pt idx="30">
                  <c:v>0</c:v>
                </c:pt>
                <c:pt idx="31">
                  <c:v>999</c:v>
                </c:pt>
                <c:pt idx="32">
                  <c:v>0</c:v>
                </c:pt>
                <c:pt idx="33">
                  <c:v>364</c:v>
                </c:pt>
                <c:pt idx="34">
                  <c:v>0</c:v>
                </c:pt>
                <c:pt idx="35">
                  <c:v>6011</c:v>
                </c:pt>
              </c:numCache>
            </c:numRef>
          </c:val>
        </c:ser>
        <c:ser>
          <c:idx val="2"/>
          <c:order val="2"/>
          <c:tx>
            <c:strRef>
              <c:f>Sheet3!$G$8</c:f>
              <c:strCache>
                <c:ptCount val="1"/>
                <c:pt idx="0">
                  <c:v>Reports</c:v>
                </c:pt>
              </c:strCache>
            </c:strRef>
          </c:tx>
          <c:cat>
            <c:strRef>
              <c:f>Sheet3!$D$9:$D$44</c:f>
              <c:strCache>
                <c:ptCount val="36"/>
                <c:pt idx="0">
                  <c:v>AAU</c:v>
                </c:pt>
                <c:pt idx="1">
                  <c:v>ARAU</c:v>
                </c:pt>
                <c:pt idx="2">
                  <c:v>CAZRI</c:v>
                </c:pt>
                <c:pt idx="3">
                  <c:v>CIFRI</c:v>
                </c:pt>
                <c:pt idx="4">
                  <c:v>CIFE</c:v>
                </c:pt>
                <c:pt idx="5">
                  <c:v>CIFA</c:v>
                </c:pt>
                <c:pt idx="6">
                  <c:v>CMFRI</c:v>
                </c:pt>
                <c:pt idx="7">
                  <c:v>CPCRI</c:v>
                </c:pt>
                <c:pt idx="8">
                  <c:v>CPRI</c:v>
                </c:pt>
                <c:pt idx="9">
                  <c:v>CRRI</c:v>
                </c:pt>
                <c:pt idx="10">
                  <c:v>CCSHAU</c:v>
                </c:pt>
                <c:pt idx="11">
                  <c:v>DOOR</c:v>
                </c:pt>
                <c:pt idx="12">
                  <c:v>GBPUAT</c:v>
                </c:pt>
                <c:pt idx="13">
                  <c:v>IARI</c:v>
                </c:pt>
                <c:pt idx="14">
                  <c:v>IASRI</c:v>
                </c:pt>
                <c:pt idx="15">
                  <c:v>IGFRI</c:v>
                </c:pt>
                <c:pt idx="16">
                  <c:v>IIFR</c:v>
                </c:pt>
                <c:pt idx="17">
                  <c:v>IISR</c:v>
                </c:pt>
                <c:pt idx="18">
                  <c:v>IVRI</c:v>
                </c:pt>
                <c:pt idx="19">
                  <c:v>IGKVV</c:v>
                </c:pt>
                <c:pt idx="20">
                  <c:v>KP</c:v>
                </c:pt>
                <c:pt idx="21">
                  <c:v>MPKV</c:v>
                </c:pt>
                <c:pt idx="22">
                  <c:v>NAARM</c:v>
                </c:pt>
                <c:pt idx="23">
                  <c:v>NBAII</c:v>
                </c:pt>
                <c:pt idx="24">
                  <c:v>NBPGR</c:v>
                </c:pt>
                <c:pt idx="25">
                  <c:v>NBSSLP</c:v>
                </c:pt>
                <c:pt idx="26">
                  <c:v>NDRI</c:v>
                </c:pt>
                <c:pt idx="27">
                  <c:v>NIRJAFT</c:v>
                </c:pt>
                <c:pt idx="28">
                  <c:v>NRCC</c:v>
                </c:pt>
                <c:pt idx="29">
                  <c:v>NRCCF</c:v>
                </c:pt>
                <c:pt idx="30">
                  <c:v>OUAT</c:v>
                </c:pt>
                <c:pt idx="31">
                  <c:v>PJTSAU</c:v>
                </c:pt>
                <c:pt idx="32">
                  <c:v>PDOP</c:v>
                </c:pt>
                <c:pt idx="33">
                  <c:v>TAU</c:v>
                </c:pt>
                <c:pt idx="34">
                  <c:v>UAHS</c:v>
                </c:pt>
                <c:pt idx="35">
                  <c:v>UAS</c:v>
                </c:pt>
              </c:strCache>
            </c:strRef>
          </c:cat>
          <c:val>
            <c:numRef>
              <c:f>Sheet3!$G$9:$G$44</c:f>
              <c:numCache>
                <c:formatCode>General</c:formatCode>
                <c:ptCount val="36"/>
                <c:pt idx="0">
                  <c:v>1</c:v>
                </c:pt>
                <c:pt idx="1">
                  <c:v>102</c:v>
                </c:pt>
                <c:pt idx="2">
                  <c:v>0</c:v>
                </c:pt>
                <c:pt idx="3">
                  <c:v>24</c:v>
                </c:pt>
                <c:pt idx="4">
                  <c:v>38</c:v>
                </c:pt>
                <c:pt idx="5">
                  <c:v>3</c:v>
                </c:pt>
                <c:pt idx="6">
                  <c:v>21</c:v>
                </c:pt>
                <c:pt idx="7">
                  <c:v>0</c:v>
                </c:pt>
                <c:pt idx="8">
                  <c:v>56</c:v>
                </c:pt>
                <c:pt idx="9">
                  <c:v>25</c:v>
                </c:pt>
                <c:pt idx="10">
                  <c:v>209</c:v>
                </c:pt>
                <c:pt idx="11">
                  <c:v>205</c:v>
                </c:pt>
                <c:pt idx="12">
                  <c:v>0</c:v>
                </c:pt>
                <c:pt idx="13">
                  <c:v>50</c:v>
                </c:pt>
                <c:pt idx="14">
                  <c:v>1315</c:v>
                </c:pt>
                <c:pt idx="15">
                  <c:v>8</c:v>
                </c:pt>
                <c:pt idx="16">
                  <c:v>0</c:v>
                </c:pt>
                <c:pt idx="17">
                  <c:v>22</c:v>
                </c:pt>
                <c:pt idx="18">
                  <c:v>0</c:v>
                </c:pt>
                <c:pt idx="19">
                  <c:v>0</c:v>
                </c:pt>
                <c:pt idx="20">
                  <c:v>0</c:v>
                </c:pt>
                <c:pt idx="21">
                  <c:v>28</c:v>
                </c:pt>
                <c:pt idx="22">
                  <c:v>4</c:v>
                </c:pt>
                <c:pt idx="23">
                  <c:v>2</c:v>
                </c:pt>
                <c:pt idx="24">
                  <c:v>24</c:v>
                </c:pt>
                <c:pt idx="25">
                  <c:v>78</c:v>
                </c:pt>
                <c:pt idx="26">
                  <c:v>34</c:v>
                </c:pt>
                <c:pt idx="27">
                  <c:v>1</c:v>
                </c:pt>
                <c:pt idx="28">
                  <c:v>0</c:v>
                </c:pt>
                <c:pt idx="29">
                  <c:v>17</c:v>
                </c:pt>
                <c:pt idx="30">
                  <c:v>0</c:v>
                </c:pt>
                <c:pt idx="31">
                  <c:v>102</c:v>
                </c:pt>
                <c:pt idx="32">
                  <c:v>39</c:v>
                </c:pt>
                <c:pt idx="33">
                  <c:v>64</c:v>
                </c:pt>
                <c:pt idx="34">
                  <c:v>2</c:v>
                </c:pt>
                <c:pt idx="35">
                  <c:v>485</c:v>
                </c:pt>
              </c:numCache>
            </c:numRef>
          </c:val>
        </c:ser>
        <c:ser>
          <c:idx val="3"/>
          <c:order val="3"/>
          <c:tx>
            <c:strRef>
              <c:f>Sheet3!$H$8</c:f>
              <c:strCache>
                <c:ptCount val="1"/>
                <c:pt idx="0">
                  <c:v>Theses</c:v>
                </c:pt>
              </c:strCache>
            </c:strRef>
          </c:tx>
          <c:cat>
            <c:strRef>
              <c:f>Sheet3!$D$9:$D$44</c:f>
              <c:strCache>
                <c:ptCount val="36"/>
                <c:pt idx="0">
                  <c:v>AAU</c:v>
                </c:pt>
                <c:pt idx="1">
                  <c:v>ARAU</c:v>
                </c:pt>
                <c:pt idx="2">
                  <c:v>CAZRI</c:v>
                </c:pt>
                <c:pt idx="3">
                  <c:v>CIFRI</c:v>
                </c:pt>
                <c:pt idx="4">
                  <c:v>CIFE</c:v>
                </c:pt>
                <c:pt idx="5">
                  <c:v>CIFA</c:v>
                </c:pt>
                <c:pt idx="6">
                  <c:v>CMFRI</c:v>
                </c:pt>
                <c:pt idx="7">
                  <c:v>CPCRI</c:v>
                </c:pt>
                <c:pt idx="8">
                  <c:v>CPRI</c:v>
                </c:pt>
                <c:pt idx="9">
                  <c:v>CRRI</c:v>
                </c:pt>
                <c:pt idx="10">
                  <c:v>CCSHAU</c:v>
                </c:pt>
                <c:pt idx="11">
                  <c:v>DOOR</c:v>
                </c:pt>
                <c:pt idx="12">
                  <c:v>GBPUAT</c:v>
                </c:pt>
                <c:pt idx="13">
                  <c:v>IARI</c:v>
                </c:pt>
                <c:pt idx="14">
                  <c:v>IASRI</c:v>
                </c:pt>
                <c:pt idx="15">
                  <c:v>IGFRI</c:v>
                </c:pt>
                <c:pt idx="16">
                  <c:v>IIFR</c:v>
                </c:pt>
                <c:pt idx="17">
                  <c:v>IISR</c:v>
                </c:pt>
                <c:pt idx="18">
                  <c:v>IVRI</c:v>
                </c:pt>
                <c:pt idx="19">
                  <c:v>IGKVV</c:v>
                </c:pt>
                <c:pt idx="20">
                  <c:v>KP</c:v>
                </c:pt>
                <c:pt idx="21">
                  <c:v>MPKV</c:v>
                </c:pt>
                <c:pt idx="22">
                  <c:v>NAARM</c:v>
                </c:pt>
                <c:pt idx="23">
                  <c:v>NBAII</c:v>
                </c:pt>
                <c:pt idx="24">
                  <c:v>NBPGR</c:v>
                </c:pt>
                <c:pt idx="25">
                  <c:v>NBSSLP</c:v>
                </c:pt>
                <c:pt idx="26">
                  <c:v>NDRI</c:v>
                </c:pt>
                <c:pt idx="27">
                  <c:v>NIRJAFT</c:v>
                </c:pt>
                <c:pt idx="28">
                  <c:v>NRCC</c:v>
                </c:pt>
                <c:pt idx="29">
                  <c:v>NRCCF</c:v>
                </c:pt>
                <c:pt idx="30">
                  <c:v>OUAT</c:v>
                </c:pt>
                <c:pt idx="31">
                  <c:v>PJTSAU</c:v>
                </c:pt>
                <c:pt idx="32">
                  <c:v>PDOP</c:v>
                </c:pt>
                <c:pt idx="33">
                  <c:v>TAU</c:v>
                </c:pt>
                <c:pt idx="34">
                  <c:v>UAHS</c:v>
                </c:pt>
                <c:pt idx="35">
                  <c:v>UAS</c:v>
                </c:pt>
              </c:strCache>
            </c:strRef>
          </c:cat>
          <c:val>
            <c:numRef>
              <c:f>Sheet3!$H$9:$H$44</c:f>
              <c:numCache>
                <c:formatCode>General</c:formatCode>
                <c:ptCount val="36"/>
                <c:pt idx="0">
                  <c:v>21</c:v>
                </c:pt>
                <c:pt idx="1">
                  <c:v>2537</c:v>
                </c:pt>
                <c:pt idx="2">
                  <c:v>0</c:v>
                </c:pt>
                <c:pt idx="3">
                  <c:v>0</c:v>
                </c:pt>
                <c:pt idx="4">
                  <c:v>0</c:v>
                </c:pt>
                <c:pt idx="5">
                  <c:v>0</c:v>
                </c:pt>
                <c:pt idx="6">
                  <c:v>0</c:v>
                </c:pt>
                <c:pt idx="7">
                  <c:v>0</c:v>
                </c:pt>
                <c:pt idx="8">
                  <c:v>0</c:v>
                </c:pt>
                <c:pt idx="9">
                  <c:v>0</c:v>
                </c:pt>
                <c:pt idx="10">
                  <c:v>293</c:v>
                </c:pt>
                <c:pt idx="11">
                  <c:v>0</c:v>
                </c:pt>
                <c:pt idx="12">
                  <c:v>0</c:v>
                </c:pt>
                <c:pt idx="13">
                  <c:v>2350</c:v>
                </c:pt>
                <c:pt idx="14">
                  <c:v>0</c:v>
                </c:pt>
                <c:pt idx="15">
                  <c:v>0</c:v>
                </c:pt>
                <c:pt idx="16">
                  <c:v>0</c:v>
                </c:pt>
                <c:pt idx="17">
                  <c:v>0</c:v>
                </c:pt>
                <c:pt idx="18">
                  <c:v>0</c:v>
                </c:pt>
                <c:pt idx="19">
                  <c:v>1</c:v>
                </c:pt>
                <c:pt idx="20">
                  <c:v>0</c:v>
                </c:pt>
                <c:pt idx="21">
                  <c:v>0</c:v>
                </c:pt>
                <c:pt idx="22">
                  <c:v>0</c:v>
                </c:pt>
                <c:pt idx="23">
                  <c:v>0</c:v>
                </c:pt>
                <c:pt idx="24">
                  <c:v>0</c:v>
                </c:pt>
                <c:pt idx="25">
                  <c:v>0</c:v>
                </c:pt>
                <c:pt idx="26">
                  <c:v>0</c:v>
                </c:pt>
                <c:pt idx="27">
                  <c:v>0</c:v>
                </c:pt>
                <c:pt idx="28">
                  <c:v>0</c:v>
                </c:pt>
                <c:pt idx="29">
                  <c:v>0</c:v>
                </c:pt>
                <c:pt idx="30">
                  <c:v>0</c:v>
                </c:pt>
                <c:pt idx="31">
                  <c:v>2537</c:v>
                </c:pt>
                <c:pt idx="32">
                  <c:v>0</c:v>
                </c:pt>
                <c:pt idx="33">
                  <c:v>498</c:v>
                </c:pt>
                <c:pt idx="34">
                  <c:v>3</c:v>
                </c:pt>
                <c:pt idx="35">
                  <c:v>596</c:v>
                </c:pt>
              </c:numCache>
            </c:numRef>
          </c:val>
        </c:ser>
        <c:ser>
          <c:idx val="4"/>
          <c:order val="4"/>
          <c:tx>
            <c:strRef>
              <c:f>Sheet3!$I$8</c:f>
              <c:strCache>
                <c:ptCount val="1"/>
                <c:pt idx="0">
                  <c:v>Institutional Publications</c:v>
                </c:pt>
              </c:strCache>
            </c:strRef>
          </c:tx>
          <c:cat>
            <c:strRef>
              <c:f>Sheet3!$D$9:$D$44</c:f>
              <c:strCache>
                <c:ptCount val="36"/>
                <c:pt idx="0">
                  <c:v>AAU</c:v>
                </c:pt>
                <c:pt idx="1">
                  <c:v>ARAU</c:v>
                </c:pt>
                <c:pt idx="2">
                  <c:v>CAZRI</c:v>
                </c:pt>
                <c:pt idx="3">
                  <c:v>CIFRI</c:v>
                </c:pt>
                <c:pt idx="4">
                  <c:v>CIFE</c:v>
                </c:pt>
                <c:pt idx="5">
                  <c:v>CIFA</c:v>
                </c:pt>
                <c:pt idx="6">
                  <c:v>CMFRI</c:v>
                </c:pt>
                <c:pt idx="7">
                  <c:v>CPCRI</c:v>
                </c:pt>
                <c:pt idx="8">
                  <c:v>CPRI</c:v>
                </c:pt>
                <c:pt idx="9">
                  <c:v>CRRI</c:v>
                </c:pt>
                <c:pt idx="10">
                  <c:v>CCSHAU</c:v>
                </c:pt>
                <c:pt idx="11">
                  <c:v>DOOR</c:v>
                </c:pt>
                <c:pt idx="12">
                  <c:v>GBPUAT</c:v>
                </c:pt>
                <c:pt idx="13">
                  <c:v>IARI</c:v>
                </c:pt>
                <c:pt idx="14">
                  <c:v>IASRI</c:v>
                </c:pt>
                <c:pt idx="15">
                  <c:v>IGFRI</c:v>
                </c:pt>
                <c:pt idx="16">
                  <c:v>IIFR</c:v>
                </c:pt>
                <c:pt idx="17">
                  <c:v>IISR</c:v>
                </c:pt>
                <c:pt idx="18">
                  <c:v>IVRI</c:v>
                </c:pt>
                <c:pt idx="19">
                  <c:v>IGKVV</c:v>
                </c:pt>
                <c:pt idx="20">
                  <c:v>KP</c:v>
                </c:pt>
                <c:pt idx="21">
                  <c:v>MPKV</c:v>
                </c:pt>
                <c:pt idx="22">
                  <c:v>NAARM</c:v>
                </c:pt>
                <c:pt idx="23">
                  <c:v>NBAII</c:v>
                </c:pt>
                <c:pt idx="24">
                  <c:v>NBPGR</c:v>
                </c:pt>
                <c:pt idx="25">
                  <c:v>NBSSLP</c:v>
                </c:pt>
                <c:pt idx="26">
                  <c:v>NDRI</c:v>
                </c:pt>
                <c:pt idx="27">
                  <c:v>NIRJAFT</c:v>
                </c:pt>
                <c:pt idx="28">
                  <c:v>NRCC</c:v>
                </c:pt>
                <c:pt idx="29">
                  <c:v>NRCCF</c:v>
                </c:pt>
                <c:pt idx="30">
                  <c:v>OUAT</c:v>
                </c:pt>
                <c:pt idx="31">
                  <c:v>PJTSAU</c:v>
                </c:pt>
                <c:pt idx="32">
                  <c:v>PDOP</c:v>
                </c:pt>
                <c:pt idx="33">
                  <c:v>TAU</c:v>
                </c:pt>
                <c:pt idx="34">
                  <c:v>UAHS</c:v>
                </c:pt>
                <c:pt idx="35">
                  <c:v>UAS</c:v>
                </c:pt>
              </c:strCache>
            </c:strRef>
          </c:cat>
          <c:val>
            <c:numRef>
              <c:f>Sheet3!$I$9:$I$44</c:f>
              <c:numCache>
                <c:formatCode>General</c:formatCode>
                <c:ptCount val="36"/>
                <c:pt idx="0">
                  <c:v>7</c:v>
                </c:pt>
                <c:pt idx="1">
                  <c:v>36</c:v>
                </c:pt>
                <c:pt idx="2">
                  <c:v>188</c:v>
                </c:pt>
                <c:pt idx="3">
                  <c:v>0</c:v>
                </c:pt>
                <c:pt idx="4">
                  <c:v>0</c:v>
                </c:pt>
                <c:pt idx="5">
                  <c:v>15</c:v>
                </c:pt>
                <c:pt idx="6">
                  <c:v>0</c:v>
                </c:pt>
                <c:pt idx="7">
                  <c:v>0</c:v>
                </c:pt>
                <c:pt idx="8">
                  <c:v>0</c:v>
                </c:pt>
                <c:pt idx="9">
                  <c:v>0</c:v>
                </c:pt>
                <c:pt idx="10">
                  <c:v>0</c:v>
                </c:pt>
                <c:pt idx="11">
                  <c:v>0</c:v>
                </c:pt>
                <c:pt idx="12">
                  <c:v>0</c:v>
                </c:pt>
                <c:pt idx="13">
                  <c:v>0</c:v>
                </c:pt>
                <c:pt idx="14">
                  <c:v>0</c:v>
                </c:pt>
                <c:pt idx="15">
                  <c:v>16</c:v>
                </c:pt>
                <c:pt idx="16">
                  <c:v>0</c:v>
                </c:pt>
                <c:pt idx="17">
                  <c:v>35</c:v>
                </c:pt>
                <c:pt idx="18">
                  <c:v>0</c:v>
                </c:pt>
                <c:pt idx="19">
                  <c:v>0</c:v>
                </c:pt>
                <c:pt idx="20">
                  <c:v>0</c:v>
                </c:pt>
                <c:pt idx="21">
                  <c:v>0</c:v>
                </c:pt>
                <c:pt idx="22">
                  <c:v>0</c:v>
                </c:pt>
                <c:pt idx="23">
                  <c:v>0</c:v>
                </c:pt>
                <c:pt idx="24">
                  <c:v>39</c:v>
                </c:pt>
                <c:pt idx="25">
                  <c:v>0</c:v>
                </c:pt>
                <c:pt idx="26">
                  <c:v>168</c:v>
                </c:pt>
                <c:pt idx="27">
                  <c:v>15</c:v>
                </c:pt>
                <c:pt idx="28">
                  <c:v>0</c:v>
                </c:pt>
                <c:pt idx="29">
                  <c:v>0</c:v>
                </c:pt>
                <c:pt idx="30">
                  <c:v>0</c:v>
                </c:pt>
                <c:pt idx="31">
                  <c:v>36</c:v>
                </c:pt>
                <c:pt idx="32">
                  <c:v>29</c:v>
                </c:pt>
                <c:pt idx="33">
                  <c:v>0</c:v>
                </c:pt>
                <c:pt idx="34">
                  <c:v>4</c:v>
                </c:pt>
                <c:pt idx="35">
                  <c:v>19</c:v>
                </c:pt>
              </c:numCache>
            </c:numRef>
          </c:val>
        </c:ser>
        <c:ser>
          <c:idx val="5"/>
          <c:order val="5"/>
          <c:tx>
            <c:strRef>
              <c:f>Sheet3!$J$8</c:f>
              <c:strCache>
                <c:ptCount val="1"/>
                <c:pt idx="0">
                  <c:v>Proceedings</c:v>
                </c:pt>
              </c:strCache>
            </c:strRef>
          </c:tx>
          <c:cat>
            <c:strRef>
              <c:f>Sheet3!$D$9:$D$44</c:f>
              <c:strCache>
                <c:ptCount val="36"/>
                <c:pt idx="0">
                  <c:v>AAU</c:v>
                </c:pt>
                <c:pt idx="1">
                  <c:v>ARAU</c:v>
                </c:pt>
                <c:pt idx="2">
                  <c:v>CAZRI</c:v>
                </c:pt>
                <c:pt idx="3">
                  <c:v>CIFRI</c:v>
                </c:pt>
                <c:pt idx="4">
                  <c:v>CIFE</c:v>
                </c:pt>
                <c:pt idx="5">
                  <c:v>CIFA</c:v>
                </c:pt>
                <c:pt idx="6">
                  <c:v>CMFRI</c:v>
                </c:pt>
                <c:pt idx="7">
                  <c:v>CPCRI</c:v>
                </c:pt>
                <c:pt idx="8">
                  <c:v>CPRI</c:v>
                </c:pt>
                <c:pt idx="9">
                  <c:v>CRRI</c:v>
                </c:pt>
                <c:pt idx="10">
                  <c:v>CCSHAU</c:v>
                </c:pt>
                <c:pt idx="11">
                  <c:v>DOOR</c:v>
                </c:pt>
                <c:pt idx="12">
                  <c:v>GBPUAT</c:v>
                </c:pt>
                <c:pt idx="13">
                  <c:v>IARI</c:v>
                </c:pt>
                <c:pt idx="14">
                  <c:v>IASRI</c:v>
                </c:pt>
                <c:pt idx="15">
                  <c:v>IGFRI</c:v>
                </c:pt>
                <c:pt idx="16">
                  <c:v>IIFR</c:v>
                </c:pt>
                <c:pt idx="17">
                  <c:v>IISR</c:v>
                </c:pt>
                <c:pt idx="18">
                  <c:v>IVRI</c:v>
                </c:pt>
                <c:pt idx="19">
                  <c:v>IGKVV</c:v>
                </c:pt>
                <c:pt idx="20">
                  <c:v>KP</c:v>
                </c:pt>
                <c:pt idx="21">
                  <c:v>MPKV</c:v>
                </c:pt>
                <c:pt idx="22">
                  <c:v>NAARM</c:v>
                </c:pt>
                <c:pt idx="23">
                  <c:v>NBAII</c:v>
                </c:pt>
                <c:pt idx="24">
                  <c:v>NBPGR</c:v>
                </c:pt>
                <c:pt idx="25">
                  <c:v>NBSSLP</c:v>
                </c:pt>
                <c:pt idx="26">
                  <c:v>NDRI</c:v>
                </c:pt>
                <c:pt idx="27">
                  <c:v>NIRJAFT</c:v>
                </c:pt>
                <c:pt idx="28">
                  <c:v>NRCC</c:v>
                </c:pt>
                <c:pt idx="29">
                  <c:v>NRCCF</c:v>
                </c:pt>
                <c:pt idx="30">
                  <c:v>OUAT</c:v>
                </c:pt>
                <c:pt idx="31">
                  <c:v>PJTSAU</c:v>
                </c:pt>
                <c:pt idx="32">
                  <c:v>PDOP</c:v>
                </c:pt>
                <c:pt idx="33">
                  <c:v>TAU</c:v>
                </c:pt>
                <c:pt idx="34">
                  <c:v>UAHS</c:v>
                </c:pt>
                <c:pt idx="35">
                  <c:v>UAS</c:v>
                </c:pt>
              </c:strCache>
            </c:strRef>
          </c:cat>
          <c:val>
            <c:numRef>
              <c:f>Sheet3!$J$9:$J$44</c:f>
              <c:numCache>
                <c:formatCode>General</c:formatCode>
                <c:ptCount val="36"/>
                <c:pt idx="0">
                  <c:v>0</c:v>
                </c:pt>
                <c:pt idx="1">
                  <c:v>8</c:v>
                </c:pt>
                <c:pt idx="2">
                  <c:v>0</c:v>
                </c:pt>
                <c:pt idx="3">
                  <c:v>0</c:v>
                </c:pt>
                <c:pt idx="4">
                  <c:v>11</c:v>
                </c:pt>
                <c:pt idx="5">
                  <c:v>10</c:v>
                </c:pt>
                <c:pt idx="6">
                  <c:v>1</c:v>
                </c:pt>
                <c:pt idx="7">
                  <c:v>0</c:v>
                </c:pt>
                <c:pt idx="8">
                  <c:v>35</c:v>
                </c:pt>
                <c:pt idx="9">
                  <c:v>0</c:v>
                </c:pt>
                <c:pt idx="10">
                  <c:v>0</c:v>
                </c:pt>
                <c:pt idx="11">
                  <c:v>68</c:v>
                </c:pt>
                <c:pt idx="12">
                  <c:v>0</c:v>
                </c:pt>
                <c:pt idx="13">
                  <c:v>11</c:v>
                </c:pt>
                <c:pt idx="14">
                  <c:v>0</c:v>
                </c:pt>
                <c:pt idx="15">
                  <c:v>0</c:v>
                </c:pt>
                <c:pt idx="16">
                  <c:v>0</c:v>
                </c:pt>
                <c:pt idx="17">
                  <c:v>26</c:v>
                </c:pt>
                <c:pt idx="18">
                  <c:v>0</c:v>
                </c:pt>
                <c:pt idx="19">
                  <c:v>0</c:v>
                </c:pt>
                <c:pt idx="20">
                  <c:v>0</c:v>
                </c:pt>
                <c:pt idx="21">
                  <c:v>0</c:v>
                </c:pt>
                <c:pt idx="22">
                  <c:v>0</c:v>
                </c:pt>
                <c:pt idx="23">
                  <c:v>0</c:v>
                </c:pt>
                <c:pt idx="24">
                  <c:v>0</c:v>
                </c:pt>
                <c:pt idx="25">
                  <c:v>0</c:v>
                </c:pt>
                <c:pt idx="26">
                  <c:v>0</c:v>
                </c:pt>
                <c:pt idx="27">
                  <c:v>0</c:v>
                </c:pt>
                <c:pt idx="28">
                  <c:v>0</c:v>
                </c:pt>
                <c:pt idx="29">
                  <c:v>0</c:v>
                </c:pt>
                <c:pt idx="30">
                  <c:v>0</c:v>
                </c:pt>
                <c:pt idx="31">
                  <c:v>8</c:v>
                </c:pt>
                <c:pt idx="32">
                  <c:v>0</c:v>
                </c:pt>
                <c:pt idx="33">
                  <c:v>6</c:v>
                </c:pt>
                <c:pt idx="34">
                  <c:v>0</c:v>
                </c:pt>
                <c:pt idx="35">
                  <c:v>171</c:v>
                </c:pt>
              </c:numCache>
            </c:numRef>
          </c:val>
        </c:ser>
        <c:ser>
          <c:idx val="6"/>
          <c:order val="6"/>
          <c:tx>
            <c:strRef>
              <c:f>Sheet3!$K$8</c:f>
              <c:strCache>
                <c:ptCount val="1"/>
                <c:pt idx="0">
                  <c:v>Reprints</c:v>
                </c:pt>
              </c:strCache>
            </c:strRef>
          </c:tx>
          <c:cat>
            <c:strRef>
              <c:f>Sheet3!$D$9:$D$44</c:f>
              <c:strCache>
                <c:ptCount val="36"/>
                <c:pt idx="0">
                  <c:v>AAU</c:v>
                </c:pt>
                <c:pt idx="1">
                  <c:v>ARAU</c:v>
                </c:pt>
                <c:pt idx="2">
                  <c:v>CAZRI</c:v>
                </c:pt>
                <c:pt idx="3">
                  <c:v>CIFRI</c:v>
                </c:pt>
                <c:pt idx="4">
                  <c:v>CIFE</c:v>
                </c:pt>
                <c:pt idx="5">
                  <c:v>CIFA</c:v>
                </c:pt>
                <c:pt idx="6">
                  <c:v>CMFRI</c:v>
                </c:pt>
                <c:pt idx="7">
                  <c:v>CPCRI</c:v>
                </c:pt>
                <c:pt idx="8">
                  <c:v>CPRI</c:v>
                </c:pt>
                <c:pt idx="9">
                  <c:v>CRRI</c:v>
                </c:pt>
                <c:pt idx="10">
                  <c:v>CCSHAU</c:v>
                </c:pt>
                <c:pt idx="11">
                  <c:v>DOOR</c:v>
                </c:pt>
                <c:pt idx="12">
                  <c:v>GBPUAT</c:v>
                </c:pt>
                <c:pt idx="13">
                  <c:v>IARI</c:v>
                </c:pt>
                <c:pt idx="14">
                  <c:v>IASRI</c:v>
                </c:pt>
                <c:pt idx="15">
                  <c:v>IGFRI</c:v>
                </c:pt>
                <c:pt idx="16">
                  <c:v>IIFR</c:v>
                </c:pt>
                <c:pt idx="17">
                  <c:v>IISR</c:v>
                </c:pt>
                <c:pt idx="18">
                  <c:v>IVRI</c:v>
                </c:pt>
                <c:pt idx="19">
                  <c:v>IGKVV</c:v>
                </c:pt>
                <c:pt idx="20">
                  <c:v>KP</c:v>
                </c:pt>
                <c:pt idx="21">
                  <c:v>MPKV</c:v>
                </c:pt>
                <c:pt idx="22">
                  <c:v>NAARM</c:v>
                </c:pt>
                <c:pt idx="23">
                  <c:v>NBAII</c:v>
                </c:pt>
                <c:pt idx="24">
                  <c:v>NBPGR</c:v>
                </c:pt>
                <c:pt idx="25">
                  <c:v>NBSSLP</c:v>
                </c:pt>
                <c:pt idx="26">
                  <c:v>NDRI</c:v>
                </c:pt>
                <c:pt idx="27">
                  <c:v>NIRJAFT</c:v>
                </c:pt>
                <c:pt idx="28">
                  <c:v>NRCC</c:v>
                </c:pt>
                <c:pt idx="29">
                  <c:v>NRCCF</c:v>
                </c:pt>
                <c:pt idx="30">
                  <c:v>OUAT</c:v>
                </c:pt>
                <c:pt idx="31">
                  <c:v>PJTSAU</c:v>
                </c:pt>
                <c:pt idx="32">
                  <c:v>PDOP</c:v>
                </c:pt>
                <c:pt idx="33">
                  <c:v>TAU</c:v>
                </c:pt>
                <c:pt idx="34">
                  <c:v>UAHS</c:v>
                </c:pt>
                <c:pt idx="35">
                  <c:v>UAS</c:v>
                </c:pt>
              </c:strCache>
            </c:strRef>
          </c:cat>
          <c:val>
            <c:numRef>
              <c:f>Sheet3!$K$9:$K$44</c:f>
              <c:numCache>
                <c:formatCode>General</c:formatCode>
                <c:ptCount val="36"/>
                <c:pt idx="0">
                  <c:v>0</c:v>
                </c:pt>
                <c:pt idx="1">
                  <c:v>0</c:v>
                </c:pt>
                <c:pt idx="2">
                  <c:v>0</c:v>
                </c:pt>
                <c:pt idx="3">
                  <c:v>0</c:v>
                </c:pt>
                <c:pt idx="4">
                  <c:v>0</c:v>
                </c:pt>
                <c:pt idx="5">
                  <c:v>0</c:v>
                </c:pt>
                <c:pt idx="6">
                  <c:v>42</c:v>
                </c:pt>
                <c:pt idx="7">
                  <c:v>0</c:v>
                </c:pt>
                <c:pt idx="8">
                  <c:v>0</c:v>
                </c:pt>
                <c:pt idx="9">
                  <c:v>0</c:v>
                </c:pt>
                <c:pt idx="10">
                  <c:v>0</c:v>
                </c:pt>
                <c:pt idx="11">
                  <c:v>0</c:v>
                </c:pt>
                <c:pt idx="12">
                  <c:v>0</c:v>
                </c:pt>
                <c:pt idx="13">
                  <c:v>292</c:v>
                </c:pt>
                <c:pt idx="14">
                  <c:v>0</c:v>
                </c:pt>
                <c:pt idx="15">
                  <c:v>0</c:v>
                </c:pt>
                <c:pt idx="16">
                  <c:v>0</c:v>
                </c:pt>
                <c:pt idx="17">
                  <c:v>0</c:v>
                </c:pt>
                <c:pt idx="18">
                  <c:v>0</c:v>
                </c:pt>
                <c:pt idx="19">
                  <c:v>0</c:v>
                </c:pt>
                <c:pt idx="20">
                  <c:v>0</c:v>
                </c:pt>
                <c:pt idx="21">
                  <c:v>2</c:v>
                </c:pt>
                <c:pt idx="22">
                  <c:v>0</c:v>
                </c:pt>
                <c:pt idx="23">
                  <c:v>0</c:v>
                </c:pt>
                <c:pt idx="24">
                  <c:v>0</c:v>
                </c:pt>
                <c:pt idx="25">
                  <c:v>0</c:v>
                </c:pt>
                <c:pt idx="26">
                  <c:v>1173</c:v>
                </c:pt>
                <c:pt idx="27">
                  <c:v>0</c:v>
                </c:pt>
                <c:pt idx="28">
                  <c:v>0</c:v>
                </c:pt>
                <c:pt idx="29">
                  <c:v>0</c:v>
                </c:pt>
                <c:pt idx="30">
                  <c:v>0</c:v>
                </c:pt>
                <c:pt idx="31">
                  <c:v>0</c:v>
                </c:pt>
                <c:pt idx="32">
                  <c:v>0</c:v>
                </c:pt>
                <c:pt idx="33">
                  <c:v>0</c:v>
                </c:pt>
                <c:pt idx="34">
                  <c:v>0</c:v>
                </c:pt>
                <c:pt idx="35">
                  <c:v>0</c:v>
                </c:pt>
              </c:numCache>
            </c:numRef>
          </c:val>
        </c:ser>
        <c:ser>
          <c:idx val="7"/>
          <c:order val="7"/>
          <c:tx>
            <c:strRef>
              <c:f>Sheet3!$L$8</c:f>
              <c:strCache>
                <c:ptCount val="1"/>
                <c:pt idx="0">
                  <c:v>Others</c:v>
                </c:pt>
              </c:strCache>
            </c:strRef>
          </c:tx>
          <c:cat>
            <c:strRef>
              <c:f>Sheet3!$D$9:$D$44</c:f>
              <c:strCache>
                <c:ptCount val="36"/>
                <c:pt idx="0">
                  <c:v>AAU</c:v>
                </c:pt>
                <c:pt idx="1">
                  <c:v>ARAU</c:v>
                </c:pt>
                <c:pt idx="2">
                  <c:v>CAZRI</c:v>
                </c:pt>
                <c:pt idx="3">
                  <c:v>CIFRI</c:v>
                </c:pt>
                <c:pt idx="4">
                  <c:v>CIFE</c:v>
                </c:pt>
                <c:pt idx="5">
                  <c:v>CIFA</c:v>
                </c:pt>
                <c:pt idx="6">
                  <c:v>CMFRI</c:v>
                </c:pt>
                <c:pt idx="7">
                  <c:v>CPCRI</c:v>
                </c:pt>
                <c:pt idx="8">
                  <c:v>CPRI</c:v>
                </c:pt>
                <c:pt idx="9">
                  <c:v>CRRI</c:v>
                </c:pt>
                <c:pt idx="10">
                  <c:v>CCSHAU</c:v>
                </c:pt>
                <c:pt idx="11">
                  <c:v>DOOR</c:v>
                </c:pt>
                <c:pt idx="12">
                  <c:v>GBPUAT</c:v>
                </c:pt>
                <c:pt idx="13">
                  <c:v>IARI</c:v>
                </c:pt>
                <c:pt idx="14">
                  <c:v>IASRI</c:v>
                </c:pt>
                <c:pt idx="15">
                  <c:v>IGFRI</c:v>
                </c:pt>
                <c:pt idx="16">
                  <c:v>IIFR</c:v>
                </c:pt>
                <c:pt idx="17">
                  <c:v>IISR</c:v>
                </c:pt>
                <c:pt idx="18">
                  <c:v>IVRI</c:v>
                </c:pt>
                <c:pt idx="19">
                  <c:v>IGKVV</c:v>
                </c:pt>
                <c:pt idx="20">
                  <c:v>KP</c:v>
                </c:pt>
                <c:pt idx="21">
                  <c:v>MPKV</c:v>
                </c:pt>
                <c:pt idx="22">
                  <c:v>NAARM</c:v>
                </c:pt>
                <c:pt idx="23">
                  <c:v>NBAII</c:v>
                </c:pt>
                <c:pt idx="24">
                  <c:v>NBPGR</c:v>
                </c:pt>
                <c:pt idx="25">
                  <c:v>NBSSLP</c:v>
                </c:pt>
                <c:pt idx="26">
                  <c:v>NDRI</c:v>
                </c:pt>
                <c:pt idx="27">
                  <c:v>NIRJAFT</c:v>
                </c:pt>
                <c:pt idx="28">
                  <c:v>NRCC</c:v>
                </c:pt>
                <c:pt idx="29">
                  <c:v>NRCCF</c:v>
                </c:pt>
                <c:pt idx="30">
                  <c:v>OUAT</c:v>
                </c:pt>
                <c:pt idx="31">
                  <c:v>PJTSAU</c:v>
                </c:pt>
                <c:pt idx="32">
                  <c:v>PDOP</c:v>
                </c:pt>
                <c:pt idx="33">
                  <c:v>TAU</c:v>
                </c:pt>
                <c:pt idx="34">
                  <c:v>UAHS</c:v>
                </c:pt>
                <c:pt idx="35">
                  <c:v>UAS</c:v>
                </c:pt>
              </c:strCache>
            </c:strRef>
          </c:cat>
          <c:val>
            <c:numRef>
              <c:f>Sheet3!$L$9:$L$44</c:f>
              <c:numCache>
                <c:formatCode>General</c:formatCode>
                <c:ptCount val="36"/>
                <c:pt idx="0">
                  <c:v>6</c:v>
                </c:pt>
                <c:pt idx="1">
                  <c:v>2</c:v>
                </c:pt>
                <c:pt idx="2">
                  <c:v>0</c:v>
                </c:pt>
                <c:pt idx="3">
                  <c:v>11</c:v>
                </c:pt>
                <c:pt idx="4">
                  <c:v>0</c:v>
                </c:pt>
                <c:pt idx="5">
                  <c:v>0</c:v>
                </c:pt>
                <c:pt idx="6">
                  <c:v>0</c:v>
                </c:pt>
                <c:pt idx="7">
                  <c:v>0</c:v>
                </c:pt>
                <c:pt idx="8">
                  <c:v>24</c:v>
                </c:pt>
                <c:pt idx="9">
                  <c:v>0</c:v>
                </c:pt>
                <c:pt idx="10">
                  <c:v>0</c:v>
                </c:pt>
                <c:pt idx="11">
                  <c:v>0</c:v>
                </c:pt>
                <c:pt idx="12">
                  <c:v>0</c:v>
                </c:pt>
                <c:pt idx="13">
                  <c:v>197</c:v>
                </c:pt>
                <c:pt idx="14">
                  <c:v>73</c:v>
                </c:pt>
                <c:pt idx="15">
                  <c:v>0</c:v>
                </c:pt>
                <c:pt idx="16">
                  <c:v>0</c:v>
                </c:pt>
                <c:pt idx="17">
                  <c:v>17</c:v>
                </c:pt>
                <c:pt idx="18">
                  <c:v>0</c:v>
                </c:pt>
                <c:pt idx="19">
                  <c:v>0</c:v>
                </c:pt>
                <c:pt idx="20">
                  <c:v>0</c:v>
                </c:pt>
                <c:pt idx="21">
                  <c:v>1</c:v>
                </c:pt>
                <c:pt idx="22">
                  <c:v>0</c:v>
                </c:pt>
                <c:pt idx="23">
                  <c:v>1</c:v>
                </c:pt>
                <c:pt idx="24">
                  <c:v>0</c:v>
                </c:pt>
                <c:pt idx="25">
                  <c:v>0</c:v>
                </c:pt>
                <c:pt idx="26">
                  <c:v>0</c:v>
                </c:pt>
                <c:pt idx="27">
                  <c:v>0</c:v>
                </c:pt>
                <c:pt idx="28">
                  <c:v>0</c:v>
                </c:pt>
                <c:pt idx="29">
                  <c:v>0</c:v>
                </c:pt>
                <c:pt idx="30">
                  <c:v>0</c:v>
                </c:pt>
                <c:pt idx="31">
                  <c:v>40</c:v>
                </c:pt>
                <c:pt idx="32">
                  <c:v>0</c:v>
                </c:pt>
                <c:pt idx="33">
                  <c:v>0</c:v>
                </c:pt>
                <c:pt idx="34">
                  <c:v>0</c:v>
                </c:pt>
                <c:pt idx="35">
                  <c:v>287</c:v>
                </c:pt>
              </c:numCache>
            </c:numRef>
          </c:val>
        </c:ser>
        <c:shape val="cylinder"/>
        <c:axId val="72923008"/>
        <c:axId val="72924544"/>
        <c:axId val="0"/>
      </c:bar3DChart>
      <c:catAx>
        <c:axId val="72923008"/>
        <c:scaling>
          <c:orientation val="minMax"/>
        </c:scaling>
        <c:axPos val="b"/>
        <c:tickLblPos val="nextTo"/>
        <c:txPr>
          <a:bodyPr/>
          <a:lstStyle/>
          <a:p>
            <a:pPr>
              <a:defRPr lang="en-IN" sz="600"/>
            </a:pPr>
            <a:endParaRPr lang="en-US"/>
          </a:p>
        </c:txPr>
        <c:crossAx val="72924544"/>
        <c:crosses val="autoZero"/>
        <c:auto val="1"/>
        <c:lblAlgn val="ctr"/>
        <c:lblOffset val="100"/>
      </c:catAx>
      <c:valAx>
        <c:axId val="72924544"/>
        <c:scaling>
          <c:orientation val="minMax"/>
        </c:scaling>
        <c:axPos val="l"/>
        <c:majorGridlines/>
        <c:numFmt formatCode="General" sourceLinked="1"/>
        <c:tickLblPos val="nextTo"/>
        <c:txPr>
          <a:bodyPr/>
          <a:lstStyle/>
          <a:p>
            <a:pPr>
              <a:defRPr lang="en-IN"/>
            </a:pPr>
            <a:endParaRPr lang="en-US"/>
          </a:p>
        </c:txPr>
        <c:crossAx val="72923008"/>
        <c:crosses val="autoZero"/>
        <c:crossBetween val="between"/>
      </c:valAx>
    </c:plotArea>
    <c:legend>
      <c:legendPos val="r"/>
      <c:layout>
        <c:manualLayout>
          <c:xMode val="edge"/>
          <c:yMode val="edge"/>
          <c:x val="0.81237280436099335"/>
          <c:y val="5.6299212598425186E-2"/>
          <c:w val="0.17480668281849404"/>
          <c:h val="0.8099679464845656"/>
        </c:manualLayout>
      </c:layout>
      <c:txPr>
        <a:bodyPr/>
        <a:lstStyle/>
        <a:p>
          <a:pPr>
            <a:defRPr lang="en-IN"/>
          </a:pPr>
          <a:endParaRPr lang="en-US"/>
        </a:p>
      </c:txPr>
    </c:legend>
    <c:plotVisOnly val="1"/>
  </c:chart>
  <c:spPr>
    <a:solidFill>
      <a:schemeClr val="tx2">
        <a:lumMod val="60000"/>
        <a:lumOff val="40000"/>
      </a:schemeClr>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1122</TotalTime>
  <Pages>15</Pages>
  <Words>2384</Words>
  <Characters>13595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DELL</cp:lastModifiedBy>
  <cp:revision>102</cp:revision>
  <cp:lastPrinted>2016-01-27T11:34:00Z</cp:lastPrinted>
  <dcterms:created xsi:type="dcterms:W3CDTF">2016-01-20T10:52:00Z</dcterms:created>
  <dcterms:modified xsi:type="dcterms:W3CDTF">2020-04-13T11:09:00Z</dcterms:modified>
</cp:coreProperties>
</file>