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UKCORR Committee Meeting</w:t>
      </w:r>
    </w:p>
    <w:p w:rsidR="00000000" w:rsidDel="00000000" w:rsidP="00000000" w:rsidRDefault="00000000" w:rsidRPr="00000000" w14:paraId="00000002">
      <w:pPr>
        <w:pageBreakBefore w:val="0"/>
        <w:rPr>
          <w:b w:val="1"/>
        </w:rPr>
      </w:pPr>
      <w:r w:rsidDel="00000000" w:rsidR="00000000" w:rsidRPr="00000000">
        <w:rPr>
          <w:b w:val="1"/>
          <w:rtl w:val="0"/>
        </w:rPr>
        <w:t xml:space="preserve">1-2pm Friday 11</w:t>
      </w:r>
      <w:r w:rsidDel="00000000" w:rsidR="00000000" w:rsidRPr="00000000">
        <w:rPr>
          <w:b w:val="1"/>
          <w:vertAlign w:val="superscript"/>
          <w:rtl w:val="0"/>
        </w:rPr>
        <w:t xml:space="preserve">th</w:t>
      </w:r>
      <w:r w:rsidDel="00000000" w:rsidR="00000000" w:rsidRPr="00000000">
        <w:rPr>
          <w:b w:val="1"/>
          <w:rtl w:val="0"/>
        </w:rPr>
        <w:t xml:space="preserve"> December 2020</w:t>
      </w:r>
    </w:p>
    <w:p w:rsidR="00000000" w:rsidDel="00000000" w:rsidP="00000000" w:rsidRDefault="00000000" w:rsidRPr="00000000" w14:paraId="00000003">
      <w:pPr>
        <w:pageBreakBefore w:val="0"/>
        <w:rPr/>
      </w:pPr>
      <w:r w:rsidDel="00000000" w:rsidR="00000000" w:rsidRPr="00000000">
        <w:rPr>
          <w:rtl w:val="0"/>
        </w:rPr>
        <w:t xml:space="preserve">Attending: Nicola Dowson (Chair), Anisha Ahmed, Suzanne Atkins, Jenny Basford, Stuart Lawson, George Macgregor, Annette Ramsden, Arthur Smith, Alison Sutton</w:t>
      </w:r>
    </w:p>
    <w:p w:rsidR="00000000" w:rsidDel="00000000" w:rsidP="00000000" w:rsidRDefault="00000000" w:rsidRPr="00000000" w14:paraId="00000004">
      <w:pPr>
        <w:pageBreakBefore w:val="0"/>
        <w:rPr/>
      </w:pPr>
      <w:r w:rsidDel="00000000" w:rsidR="00000000" w:rsidRPr="00000000">
        <w:rPr>
          <w:rtl w:val="0"/>
        </w:rPr>
        <w:t xml:space="preserve">Apologies: Yvonne Budden, Bev Jones, Chris Manning, Stephanie Meece, Nick Sheppard</w:t>
      </w:r>
    </w:p>
    <w:p w:rsidR="00000000" w:rsidDel="00000000" w:rsidP="00000000" w:rsidRDefault="00000000" w:rsidRPr="00000000" w14:paraId="00000005">
      <w:pPr>
        <w:pageBreakBefore w:val="0"/>
        <w:rPr>
          <w:b w:val="1"/>
        </w:rPr>
      </w:pPr>
      <w:r w:rsidDel="00000000" w:rsidR="00000000" w:rsidRPr="00000000">
        <w:rPr>
          <w:b w:val="1"/>
          <w:rtl w:val="0"/>
        </w:rPr>
        <w:t xml:space="preserve">Last minutes</w:t>
      </w:r>
    </w:p>
    <w:p w:rsidR="00000000" w:rsidDel="00000000" w:rsidP="00000000" w:rsidRDefault="00000000" w:rsidRPr="00000000" w14:paraId="00000006">
      <w:pPr>
        <w:pageBreakBefore w:val="0"/>
        <w:rPr/>
      </w:pPr>
      <w:r w:rsidDel="00000000" w:rsidR="00000000" w:rsidRPr="00000000">
        <w:rPr>
          <w:rtl w:val="0"/>
        </w:rPr>
        <w:t xml:space="preserve">All complete – apart from online Zoom meeting for members which hasn’t been set up due to lack of time. Agreed this will be picked up by the new Committee. </w:t>
      </w:r>
    </w:p>
    <w:p w:rsidR="00000000" w:rsidDel="00000000" w:rsidP="00000000" w:rsidRDefault="00000000" w:rsidRPr="00000000" w14:paraId="00000007">
      <w:pPr>
        <w:pageBreakBefore w:val="0"/>
        <w:rPr>
          <w:b w:val="1"/>
        </w:rPr>
      </w:pPr>
      <w:r w:rsidDel="00000000" w:rsidR="00000000" w:rsidRPr="00000000">
        <w:rPr>
          <w:b w:val="1"/>
          <w:rtl w:val="0"/>
        </w:rPr>
        <w:t xml:space="preserve">Committee Recruitment</w:t>
      </w:r>
    </w:p>
    <w:p w:rsidR="00000000" w:rsidDel="00000000" w:rsidP="00000000" w:rsidRDefault="00000000" w:rsidRPr="00000000" w14:paraId="00000008">
      <w:pPr>
        <w:pageBreakBefore w:val="0"/>
        <w:rPr/>
      </w:pPr>
      <w:r w:rsidDel="00000000" w:rsidR="00000000" w:rsidRPr="00000000">
        <w:rPr>
          <w:rtl w:val="0"/>
        </w:rPr>
        <w:t xml:space="preserve">Timetable was agreed for the new Committee recruitment. Nicola to circulate a call for expressions of interest and the closing date will be 15</w:t>
      </w:r>
      <w:r w:rsidDel="00000000" w:rsidR="00000000" w:rsidRPr="00000000">
        <w:rPr>
          <w:vertAlign w:val="superscript"/>
          <w:rtl w:val="0"/>
        </w:rPr>
        <w:t xml:space="preserve">th</w:t>
      </w:r>
      <w:r w:rsidDel="00000000" w:rsidR="00000000" w:rsidRPr="00000000">
        <w:rPr>
          <w:rtl w:val="0"/>
        </w:rPr>
        <w:t xml:space="preserve"> January. Committee meeting will be arranged for the w/c 18</w:t>
      </w:r>
      <w:r w:rsidDel="00000000" w:rsidR="00000000" w:rsidRPr="00000000">
        <w:rPr>
          <w:vertAlign w:val="superscript"/>
          <w:rtl w:val="0"/>
        </w:rPr>
        <w:t xml:space="preserve">th</w:t>
      </w:r>
      <w:r w:rsidDel="00000000" w:rsidR="00000000" w:rsidRPr="00000000">
        <w:rPr>
          <w:rtl w:val="0"/>
        </w:rPr>
        <w:t xml:space="preserve"> January. Handover will happen in February.</w:t>
      </w:r>
    </w:p>
    <w:p w:rsidR="00000000" w:rsidDel="00000000" w:rsidP="00000000" w:rsidRDefault="00000000" w:rsidRPr="00000000" w14:paraId="00000009">
      <w:pPr>
        <w:pageBreakBefore w:val="0"/>
        <w:rPr/>
      </w:pPr>
      <w:r w:rsidDel="00000000" w:rsidR="00000000" w:rsidRPr="00000000">
        <w:rPr>
          <w:rtl w:val="0"/>
        </w:rPr>
        <w:t xml:space="preserve">If there are no expressions of interest for the portfolio roles we will discuss filling them from the existing Committee if the current postholder doesn’t want to continue. </w:t>
      </w:r>
    </w:p>
    <w:p w:rsidR="00000000" w:rsidDel="00000000" w:rsidP="00000000" w:rsidRDefault="00000000" w:rsidRPr="00000000" w14:paraId="0000000A">
      <w:pPr>
        <w:pageBreakBefore w:val="0"/>
        <w:rPr/>
      </w:pPr>
      <w:r w:rsidDel="00000000" w:rsidR="00000000" w:rsidRPr="00000000">
        <w:rPr>
          <w:rtl w:val="0"/>
        </w:rPr>
        <w:t xml:space="preserve">Secretary role will need to be filled as Arthur Smith is returning to Australia in the new year. </w:t>
      </w:r>
    </w:p>
    <w:p w:rsidR="00000000" w:rsidDel="00000000" w:rsidP="00000000" w:rsidRDefault="00000000" w:rsidRPr="00000000" w14:paraId="0000000B">
      <w:pPr>
        <w:pageBreakBefore w:val="0"/>
        <w:rPr>
          <w:b w:val="1"/>
        </w:rPr>
      </w:pPr>
      <w:r w:rsidDel="00000000" w:rsidR="00000000" w:rsidRPr="00000000">
        <w:rPr>
          <w:b w:val="1"/>
          <w:rtl w:val="0"/>
        </w:rPr>
        <w:t xml:space="preserve">Posts to the list</w:t>
      </w:r>
    </w:p>
    <w:p w:rsidR="00000000" w:rsidDel="00000000" w:rsidP="00000000" w:rsidRDefault="00000000" w:rsidRPr="00000000" w14:paraId="0000000C">
      <w:pPr>
        <w:pageBreakBefore w:val="0"/>
        <w:rPr/>
      </w:pPr>
      <w:r w:rsidDel="00000000" w:rsidR="00000000" w:rsidRPr="00000000">
        <w:rPr>
          <w:rtl w:val="0"/>
        </w:rPr>
        <w:t xml:space="preserve">One of the members has been in touch as some posts to the list have been outside repositories, commercial in nature and do not have a UK focus.</w:t>
      </w:r>
    </w:p>
    <w:p w:rsidR="00000000" w:rsidDel="00000000" w:rsidP="00000000" w:rsidRDefault="00000000" w:rsidRPr="00000000" w14:paraId="0000000D">
      <w:pPr>
        <w:pageBreakBefore w:val="0"/>
        <w:rPr/>
      </w:pPr>
      <w:r w:rsidDel="00000000" w:rsidR="00000000" w:rsidRPr="00000000">
        <w:rPr>
          <w:rtl w:val="0"/>
        </w:rPr>
        <w:t xml:space="preserve">Feeling in the Committee is that the list has widened along with members roles to include open research. Was felt that the new Committee could send a reminder to ask people to unjoin the mailing list if they no longer had a link with repositories.</w:t>
      </w:r>
    </w:p>
    <w:p w:rsidR="00000000" w:rsidDel="00000000" w:rsidP="00000000" w:rsidRDefault="00000000" w:rsidRPr="00000000" w14:paraId="0000000E">
      <w:pPr>
        <w:pageBreakBefore w:val="0"/>
        <w:rPr/>
      </w:pPr>
      <w:r w:rsidDel="00000000" w:rsidR="00000000" w:rsidRPr="00000000">
        <w:rPr>
          <w:rtl w:val="0"/>
        </w:rPr>
        <w:t xml:space="preserve">Committee felt we didn’t want to heavily police the list.</w:t>
      </w:r>
    </w:p>
    <w:p w:rsidR="00000000" w:rsidDel="00000000" w:rsidP="00000000" w:rsidRDefault="00000000" w:rsidRPr="00000000" w14:paraId="0000000F">
      <w:pPr>
        <w:pageBreakBefore w:val="0"/>
        <w:rPr>
          <w:b w:val="1"/>
        </w:rPr>
      </w:pPr>
      <w:r w:rsidDel="00000000" w:rsidR="00000000" w:rsidRPr="00000000">
        <w:rPr>
          <w:rtl w:val="0"/>
        </w:rPr>
        <w:t xml:space="preserve">Committee felt we hadn’t been clear about the Honorary member status which was set up to enable those moving to different countries and roles to continue to have a membership status. We currently have 2 honorary members, Nicola will approach them and check that they were okay with their names being on the website. </w:t>
      </w:r>
      <w:r w:rsidDel="00000000" w:rsidR="00000000" w:rsidRPr="00000000">
        <w:rPr>
          <w:b w:val="1"/>
          <w:rtl w:val="0"/>
        </w:rPr>
        <w:t xml:space="preserve">Action: Nicola</w:t>
      </w:r>
    </w:p>
    <w:p w:rsidR="00000000" w:rsidDel="00000000" w:rsidP="00000000" w:rsidRDefault="00000000" w:rsidRPr="00000000" w14:paraId="00000010">
      <w:pPr>
        <w:pageBreakBefore w:val="0"/>
        <w:rPr>
          <w:b w:val="1"/>
        </w:rPr>
      </w:pPr>
      <w:r w:rsidDel="00000000" w:rsidR="00000000" w:rsidRPr="00000000">
        <w:rPr>
          <w:b w:val="1"/>
          <w:rtl w:val="0"/>
        </w:rPr>
        <w:t xml:space="preserve">Social Media/Blog posts – Anisha Ahmed</w:t>
      </w:r>
    </w:p>
    <w:p w:rsidR="00000000" w:rsidDel="00000000" w:rsidP="00000000" w:rsidRDefault="00000000" w:rsidRPr="00000000" w14:paraId="00000011">
      <w:pPr>
        <w:pageBreakBefore w:val="0"/>
        <w:rPr/>
      </w:pPr>
      <w:bookmarkStart w:colFirst="0" w:colLast="0" w:name="_gjdgxs" w:id="0"/>
      <w:bookmarkEnd w:id="0"/>
      <w:r w:rsidDel="00000000" w:rsidR="00000000" w:rsidRPr="00000000">
        <w:rPr>
          <w:rtl w:val="0"/>
        </w:rPr>
        <w:t xml:space="preserve">There have been a couple of new blog posts recently – Anisha will be following up those who said they could do one.  </w:t>
      </w:r>
    </w:p>
    <w:p w:rsidR="00000000" w:rsidDel="00000000" w:rsidP="00000000" w:rsidRDefault="00000000" w:rsidRPr="00000000" w14:paraId="00000012">
      <w:pPr>
        <w:pageBreakBefore w:val="0"/>
        <w:rPr>
          <w:b w:val="1"/>
        </w:rPr>
      </w:pPr>
      <w:r w:rsidDel="00000000" w:rsidR="00000000" w:rsidRPr="00000000">
        <w:rPr>
          <w:b w:val="1"/>
          <w:rtl w:val="0"/>
        </w:rPr>
        <w:t xml:space="preserve">RIOXX – George Macgregor</w:t>
      </w:r>
    </w:p>
    <w:p w:rsidR="00000000" w:rsidDel="00000000" w:rsidP="00000000" w:rsidRDefault="00000000" w:rsidRPr="00000000" w14:paraId="00000013">
      <w:pPr>
        <w:pageBreakBefore w:val="0"/>
        <w:rPr/>
      </w:pPr>
      <w:r w:rsidDel="00000000" w:rsidR="00000000" w:rsidRPr="00000000">
        <w:rPr>
          <w:rtl w:val="0"/>
        </w:rPr>
        <w:t xml:space="preserve">RIOXX governance meeting was earlier today. Good progress has been made and it will be rolled out next year. George will be making the minutes from the meeting available in the new year.</w:t>
      </w:r>
    </w:p>
    <w:p w:rsidR="00000000" w:rsidDel="00000000" w:rsidP="00000000" w:rsidRDefault="00000000" w:rsidRPr="00000000" w14:paraId="00000014">
      <w:pPr>
        <w:pageBreakBefore w:val="0"/>
        <w:rPr>
          <w:b w:val="1"/>
        </w:rPr>
      </w:pPr>
      <w:r w:rsidDel="00000000" w:rsidR="00000000" w:rsidRPr="00000000">
        <w:rPr>
          <w:b w:val="1"/>
          <w:rtl w:val="0"/>
        </w:rPr>
        <w:t xml:space="preserve">Jisc Digital Research Community – George Macgregor </w:t>
      </w:r>
    </w:p>
    <w:p w:rsidR="00000000" w:rsidDel="00000000" w:rsidP="00000000" w:rsidRDefault="00000000" w:rsidRPr="00000000" w14:paraId="00000015">
      <w:pPr>
        <w:pageBreakBefore w:val="0"/>
        <w:rPr/>
      </w:pPr>
      <w:r w:rsidDel="00000000" w:rsidR="00000000" w:rsidRPr="00000000">
        <w:rPr>
          <w:rtl w:val="0"/>
        </w:rPr>
        <w:t xml:space="preserve">George is representing UKCORR on this. Representation is wide. Terms of Reference are being finalised and a draft manifesto will be circulated soon.</w:t>
      </w:r>
    </w:p>
    <w:p w:rsidR="00000000" w:rsidDel="00000000" w:rsidP="00000000" w:rsidRDefault="00000000" w:rsidRPr="00000000" w14:paraId="00000016">
      <w:pPr>
        <w:pageBreakBefore w:val="0"/>
        <w:rPr>
          <w:b w:val="1"/>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