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pageBreakBefore w:val="0"/>
        <w:rPr>
          <w:b w:val="1"/>
        </w:rPr>
      </w:pPr>
      <w:r w:rsidDel="00000000" w:rsidR="00000000" w:rsidRPr="00000000">
        <w:rPr>
          <w:b w:val="1"/>
          <w:rtl w:val="0"/>
        </w:rPr>
        <w:t xml:space="preserve">UKCORR Committee meeting 19-03-21</w:t>
      </w:r>
    </w:p>
    <w:p w:rsidR="00000000" w:rsidDel="00000000" w:rsidP="00000000" w:rsidRDefault="00000000" w:rsidRPr="00000000" w14:paraId="00000002">
      <w:pPr>
        <w:pageBreakBefore w:val="0"/>
        <w:rPr/>
      </w:pPr>
      <w:r w:rsidDel="00000000" w:rsidR="00000000" w:rsidRPr="00000000">
        <w:rPr>
          <w:rtl w:val="0"/>
        </w:rPr>
        <w:t xml:space="preserve">Those present: Nicola Dowson (Chair), Yvonne Budden, Ellen Cole, Chris Manning, Leigh Stork, Alison Sutton, Nick Sheppard, Stuart Lawson, Galia Umansky, Anisha Ahmed, Bev Jones, Thom Blake, Annette Ramsden (Secretary)</w:t>
      </w:r>
    </w:p>
    <w:p w:rsidR="00000000" w:rsidDel="00000000" w:rsidP="00000000" w:rsidRDefault="00000000" w:rsidRPr="00000000" w14:paraId="00000003">
      <w:pPr>
        <w:pageBreakBefore w:val="0"/>
        <w:rPr/>
      </w:pPr>
      <w:r w:rsidDel="00000000" w:rsidR="00000000" w:rsidRPr="00000000">
        <w:rPr>
          <w:rtl w:val="0"/>
        </w:rPr>
        <w:t xml:space="preserve">Apologies received: Tracey Colborne, Jenny Basford, George Macgregor, Stephanie Meece.</w:t>
      </w:r>
    </w:p>
    <w:p w:rsidR="00000000" w:rsidDel="00000000" w:rsidP="00000000" w:rsidRDefault="00000000" w:rsidRPr="00000000" w14:paraId="00000004">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New committee members were welcomed</w:t>
      </w:r>
    </w:p>
    <w:p w:rsidR="00000000" w:rsidDel="00000000" w:rsidP="00000000" w:rsidRDefault="00000000" w:rsidRPr="00000000" w14:paraId="00000005">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Actions from last minutes; </w:t>
      </w:r>
    </w:p>
    <w:p w:rsidR="00000000" w:rsidDel="00000000" w:rsidP="00000000" w:rsidRDefault="00000000" w:rsidRPr="00000000" w14:paraId="00000006">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144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committee members to let Nicola Dowson know which external groups they are involved with so this can be collated. What overlap is there with other groups, SC3, RIOXX etc. Feedback to committee from these groups.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Action: all</w:t>
      </w:r>
      <w:r w:rsidDel="00000000" w:rsidR="00000000" w:rsidRPr="00000000">
        <w:rPr>
          <w:rtl w:val="0"/>
        </w:rPr>
      </w:r>
    </w:p>
    <w:p w:rsidR="00000000" w:rsidDel="00000000" w:rsidP="00000000" w:rsidRDefault="00000000" w:rsidRPr="00000000" w14:paraId="00000007">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144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Passwords for account/Twitter etc, to be collated and stored securely – send to Nicola if you have these.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Action: all</w:t>
      </w:r>
      <w:r w:rsidDel="00000000" w:rsidR="00000000" w:rsidRPr="00000000">
        <w:rPr>
          <w:rtl w:val="0"/>
        </w:rPr>
      </w:r>
    </w:p>
    <w:p w:rsidR="00000000" w:rsidDel="00000000" w:rsidP="00000000" w:rsidRDefault="00000000" w:rsidRPr="00000000" w14:paraId="00000008">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Discussion regarding committee priorities for next 6-12 months and where it will position itself.  Once REF is completed then members might have more scope. </w:t>
      </w:r>
    </w:p>
    <w:p w:rsidR="00000000" w:rsidDel="00000000" w:rsidP="00000000" w:rsidRDefault="00000000" w:rsidRPr="00000000" w14:paraId="00000009">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Suggestion that committee members without portfolio’s to take responsibility for specific areas of interest and instigate monthly discussions on list.</w:t>
      </w:r>
    </w:p>
    <w:p w:rsidR="00000000" w:rsidDel="00000000" w:rsidP="00000000" w:rsidRDefault="00000000" w:rsidRPr="00000000" w14:paraId="0000000A">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Suggestion for future UKCORR topics:</w:t>
      </w:r>
    </w:p>
    <w:p w:rsidR="00000000" w:rsidDel="00000000" w:rsidP="00000000" w:rsidRDefault="00000000" w:rsidRPr="00000000" w14:paraId="0000000B">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144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Post-REF discussions, lessons learned. Issues collated (anonymised) for future reference</w:t>
      </w:r>
    </w:p>
    <w:p w:rsidR="00000000" w:rsidDel="00000000" w:rsidP="00000000" w:rsidRDefault="00000000" w:rsidRPr="00000000" w14:paraId="0000000C">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144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Where does Open Research fit with UKCORR?</w:t>
      </w:r>
    </w:p>
    <w:p w:rsidR="00000000" w:rsidDel="00000000" w:rsidP="00000000" w:rsidRDefault="00000000" w:rsidRPr="00000000" w14:paraId="0000000D">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144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Round up of useful webinars/training events attended to circulate around list</w:t>
      </w:r>
    </w:p>
    <w:p w:rsidR="00000000" w:rsidDel="00000000" w:rsidP="00000000" w:rsidRDefault="00000000" w:rsidRPr="00000000" w14:paraId="0000000E">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144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Mentoring support</w:t>
      </w:r>
    </w:p>
    <w:p w:rsidR="00000000" w:rsidDel="00000000" w:rsidP="00000000" w:rsidRDefault="00000000" w:rsidRPr="00000000" w14:paraId="0000000F">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60" w:before="0" w:line="259" w:lineRule="auto"/>
        <w:ind w:left="144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New tools; drop-in for members?</w:t>
      </w:r>
    </w:p>
    <w:p w:rsidR="00000000" w:rsidDel="00000000" w:rsidP="00000000" w:rsidRDefault="00000000" w:rsidRPr="00000000" w14:paraId="00000010">
      <w:pPr>
        <w:pageBreakBefore w:val="0"/>
        <w:rPr>
          <w:b w:val="1"/>
        </w:rPr>
      </w:pPr>
      <w:r w:rsidDel="00000000" w:rsidR="00000000" w:rsidRPr="00000000">
        <w:rPr>
          <w:b w:val="1"/>
          <w:rtl w:val="0"/>
        </w:rPr>
        <w:t xml:space="preserve">Action:  members to consider which topics to cover /potential speakers and bring to next committee meeting</w:t>
      </w:r>
    </w:p>
    <w:p w:rsidR="00000000" w:rsidDel="00000000" w:rsidP="00000000" w:rsidRDefault="00000000" w:rsidRPr="00000000" w14:paraId="00000011">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6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As we have been unable to hold our annual members day, discussion whether to run short (30-45 minutes) lunch time sessions, Q&amp;A for list members via Teams/Zoom? </w:t>
      </w:r>
      <w:hyperlink r:id="rId6">
        <w:r w:rsidDel="00000000" w:rsidR="00000000" w:rsidRPr="00000000">
          <w:rPr>
            <w:rFonts w:ascii="Calibri" w:cs="Calibri" w:eastAsia="Calibri" w:hAnsi="Calibri"/>
            <w:b w:val="0"/>
            <w:i w:val="0"/>
            <w:smallCaps w:val="0"/>
            <w:strike w:val="0"/>
            <w:color w:val="0563c1"/>
            <w:sz w:val="22"/>
            <w:szCs w:val="22"/>
            <w:u w:val="single"/>
            <w:shd w:fill="auto" w:val="clear"/>
            <w:vertAlign w:val="baseline"/>
            <w:rtl w:val="0"/>
          </w:rPr>
          <w:t xml:space="preserve">https://www.wonder.me/</w:t>
        </w:r>
      </w:hyperlink>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to be investigated </w:t>
      </w:r>
    </w:p>
    <w:p w:rsidR="00000000" w:rsidDel="00000000" w:rsidP="00000000" w:rsidRDefault="00000000" w:rsidRPr="00000000" w14:paraId="00000012">
      <w:pPr>
        <w:pageBreakBefore w:val="0"/>
        <w:rPr>
          <w:b w:val="1"/>
        </w:rPr>
      </w:pPr>
      <w:r w:rsidDel="00000000" w:rsidR="00000000" w:rsidRPr="00000000">
        <w:rPr>
          <w:b w:val="1"/>
          <w:rtl w:val="0"/>
        </w:rPr>
        <w:t xml:space="preserve">Action: to poll members as to interest in sessions/themes/speakers</w:t>
      </w:r>
    </w:p>
    <w:p w:rsidR="00000000" w:rsidDel="00000000" w:rsidP="00000000" w:rsidRDefault="00000000" w:rsidRPr="00000000" w14:paraId="00000013">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6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Post-REF committee working group to be convened </w:t>
      </w:r>
    </w:p>
    <w:p w:rsidR="00000000" w:rsidDel="00000000" w:rsidP="00000000" w:rsidRDefault="00000000" w:rsidRPr="00000000" w14:paraId="00000014">
      <w:pPr>
        <w:pageBreakBefore w:val="0"/>
        <w:rPr>
          <w:b w:val="1"/>
        </w:rPr>
      </w:pPr>
      <w:r w:rsidDel="00000000" w:rsidR="00000000" w:rsidRPr="00000000">
        <w:rPr>
          <w:b w:val="1"/>
          <w:rtl w:val="0"/>
        </w:rPr>
        <w:t xml:space="preserve">Action: contact Nicola if interested</w:t>
      </w:r>
    </w:p>
    <w:p w:rsidR="00000000" w:rsidDel="00000000" w:rsidP="00000000" w:rsidRDefault="00000000" w:rsidRPr="00000000" w14:paraId="00000015">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Discussion around JISC Transformative agreements. Yvonne is on  Jisc working group and will communicate to list.</w:t>
      </w:r>
    </w:p>
    <w:p w:rsidR="00000000" w:rsidDel="00000000" w:rsidP="00000000" w:rsidRDefault="00000000" w:rsidRPr="00000000" w14:paraId="00000016">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Nicola has joined the OpenDOAR steering group, will be setting up and Advisory Group – Nicola has suggested UKCORR representation on this. </w:t>
      </w:r>
    </w:p>
    <w:p w:rsidR="00000000" w:rsidDel="00000000" w:rsidP="00000000" w:rsidRDefault="00000000" w:rsidRPr="00000000" w14:paraId="00000017">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6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Next meeting to be convened end of April/start of May TBC.</w:t>
      </w:r>
    </w:p>
    <w:p w:rsidR="00000000" w:rsidDel="00000000" w:rsidP="00000000" w:rsidRDefault="00000000" w:rsidRPr="00000000" w14:paraId="00000018">
      <w:pPr>
        <w:pageBreakBefore w:val="0"/>
        <w:rPr/>
      </w:pPr>
      <w:r w:rsidDel="00000000" w:rsidR="00000000" w:rsidRPr="00000000">
        <w:rPr>
          <w:rtl w:val="0"/>
        </w:rPr>
      </w:r>
    </w:p>
    <w:p w:rsidR="00000000" w:rsidDel="00000000" w:rsidP="00000000" w:rsidRDefault="00000000" w:rsidRPr="00000000" w14:paraId="00000019">
      <w:pPr>
        <w:pageBreakBefore w:val="0"/>
        <w:rPr/>
      </w:pPr>
      <w:r w:rsidDel="00000000" w:rsidR="00000000" w:rsidRPr="00000000">
        <w:rPr>
          <w:rtl w:val="0"/>
        </w:rPr>
      </w:r>
    </w:p>
    <w:p w:rsidR="00000000" w:rsidDel="00000000" w:rsidP="00000000" w:rsidRDefault="00000000" w:rsidRPr="00000000" w14:paraId="0000001A">
      <w:pPr>
        <w:pageBreakBefore w:val="0"/>
        <w:rPr/>
      </w:pPr>
      <w:r w:rsidDel="00000000" w:rsidR="00000000" w:rsidRPr="00000000">
        <w:rPr>
          <w:rtl w:val="0"/>
        </w:rPr>
      </w:r>
    </w:p>
    <w:p w:rsidR="00000000" w:rsidDel="00000000" w:rsidP="00000000" w:rsidRDefault="00000000" w:rsidRPr="00000000" w14:paraId="0000001B">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72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sectPr>
      <w:pgSz w:h="16838" w:w="11906"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GB"/>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0" w:before="240" w:lineRule="auto"/>
    </w:pPr>
    <w:rPr>
      <w:rFonts w:ascii="Calibri" w:cs="Calibri" w:eastAsia="Calibri" w:hAnsi="Calibri"/>
      <w:color w:val="2f5496"/>
      <w:sz w:val="32"/>
      <w:szCs w:val="32"/>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www.wonder.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