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2C5A277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/>
        <w:rPr>
          <w:rFonts w:ascii="Calibri" w:eastAsia="Calibri" w:hAnsi="Calibri" w:cs="Calibri"/>
          <w:color w:val="2F5496"/>
          <w:sz w:val="31"/>
          <w:szCs w:val="31"/>
        </w:rPr>
      </w:pPr>
      <w:r>
        <w:rPr>
          <w:rFonts w:ascii="Calibri" w:eastAsia="Calibri" w:hAnsi="Calibri" w:cs="Calibri"/>
          <w:color w:val="2F5496"/>
          <w:sz w:val="31"/>
          <w:szCs w:val="31"/>
        </w:rPr>
        <w:t>UKCORR Committee meeting 1</w:t>
      </w:r>
      <w:r w:rsidR="00644A33">
        <w:rPr>
          <w:rFonts w:ascii="Calibri" w:eastAsia="Calibri" w:hAnsi="Calibri" w:cs="Calibri"/>
          <w:color w:val="2F5496"/>
          <w:sz w:val="31"/>
          <w:szCs w:val="31"/>
        </w:rPr>
        <w:t>0</w:t>
      </w:r>
      <w:r>
        <w:rPr>
          <w:rFonts w:ascii="Calibri" w:eastAsia="Calibri" w:hAnsi="Calibri" w:cs="Calibri"/>
          <w:color w:val="2F5496"/>
          <w:sz w:val="31"/>
          <w:szCs w:val="31"/>
        </w:rPr>
        <w:t>-</w:t>
      </w:r>
      <w:r w:rsidR="00644A33">
        <w:rPr>
          <w:rFonts w:ascii="Calibri" w:eastAsia="Calibri" w:hAnsi="Calibri" w:cs="Calibri"/>
          <w:color w:val="2F5496"/>
          <w:sz w:val="31"/>
          <w:szCs w:val="31"/>
        </w:rPr>
        <w:t>12</w:t>
      </w:r>
      <w:r>
        <w:rPr>
          <w:rFonts w:ascii="Calibri" w:eastAsia="Calibri" w:hAnsi="Calibri" w:cs="Calibri"/>
          <w:color w:val="2F5496"/>
          <w:sz w:val="31"/>
          <w:szCs w:val="31"/>
        </w:rPr>
        <w:t xml:space="preserve">-21  </w:t>
      </w:r>
    </w:p>
    <w:p w14:paraId="00000002" w14:textId="20E0A6D7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60" w:lineRule="auto"/>
        <w:ind w:left="17" w:right="83" w:hanging="1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Those present: Nicola Dowson (Chair), Alison Sutton, Bev Jones, Tracy Colborne, Nick Sheppard, , Stuart Lawson, Thom Blake, Ellen Cole</w:t>
      </w:r>
      <w:r w:rsidR="00644A33">
        <w:rPr>
          <w:rFonts w:ascii="Calibri" w:eastAsia="Calibri" w:hAnsi="Calibri" w:cs="Calibri"/>
          <w:color w:val="000000"/>
        </w:rPr>
        <w:t xml:space="preserve">, Jenny Basford, Yvonne Budden, Leigh Stork, Galia Umansky </w:t>
      </w:r>
      <w:r>
        <w:rPr>
          <w:rFonts w:ascii="Calibri" w:eastAsia="Calibri" w:hAnsi="Calibri" w:cs="Calibri"/>
          <w:color w:val="000000"/>
        </w:rPr>
        <w:t xml:space="preserve">Annette Ramsden (Secretary) </w:t>
      </w:r>
    </w:p>
    <w:p w14:paraId="5F22DA74" w14:textId="5E8CA8DF" w:rsidR="00644A33" w:rsidRDefault="00644A33" w:rsidP="00644A3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60" w:lineRule="auto"/>
        <w:ind w:right="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Guests: Catherine Sharp, Jennifer Smith</w:t>
      </w:r>
    </w:p>
    <w:p w14:paraId="00000003" w14:textId="19091B61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4" w:line="240" w:lineRule="auto"/>
        <w:ind w:left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Apologies received: Anisha Ahmed</w:t>
      </w:r>
      <w:r w:rsidR="00644A33">
        <w:rPr>
          <w:rFonts w:ascii="Calibri" w:eastAsia="Calibri" w:hAnsi="Calibri" w:cs="Calibri"/>
          <w:color w:val="000000"/>
        </w:rPr>
        <w:t>, George Macgregor</w:t>
      </w:r>
      <w:r w:rsidR="00DA5EE0">
        <w:rPr>
          <w:rFonts w:ascii="Calibri" w:eastAsia="Calibri" w:hAnsi="Calibri" w:cs="Calibri"/>
          <w:color w:val="000000"/>
        </w:rPr>
        <w:t>, Chris Manning</w:t>
      </w:r>
    </w:p>
    <w:p w14:paraId="00000004" w14:textId="77777777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1" w:line="240" w:lineRule="auto"/>
        <w:ind w:left="37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1. Updates from actions from previous </w:t>
      </w:r>
      <w:proofErr w:type="gramStart"/>
      <w:r>
        <w:rPr>
          <w:rFonts w:ascii="Calibri" w:eastAsia="Calibri" w:hAnsi="Calibri" w:cs="Calibri"/>
          <w:color w:val="000000"/>
        </w:rPr>
        <w:t>minutes;</w:t>
      </w:r>
      <w:proofErr w:type="gramEnd"/>
      <w:r>
        <w:rPr>
          <w:rFonts w:ascii="Calibri" w:eastAsia="Calibri" w:hAnsi="Calibri" w:cs="Calibri"/>
          <w:color w:val="000000"/>
        </w:rPr>
        <w:t xml:space="preserve">  </w:t>
      </w:r>
    </w:p>
    <w:p w14:paraId="4F0C8BDD" w14:textId="2F5E819E" w:rsidR="00644A33" w:rsidRPr="00644A33" w:rsidRDefault="00B660B9" w:rsidP="00644A3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2" w:lineRule="auto"/>
        <w:ind w:left="1448" w:right="296" w:hanging="36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a. Nicola has received information as to which external groups committee members  are involved with. </w:t>
      </w:r>
      <w:r>
        <w:rPr>
          <w:rFonts w:ascii="Calibri" w:eastAsia="Calibri" w:hAnsi="Calibri" w:cs="Calibri"/>
          <w:b/>
          <w:color w:val="000000"/>
        </w:rPr>
        <w:t xml:space="preserve">Action: Nicola to collate </w:t>
      </w:r>
    </w:p>
    <w:p w14:paraId="110A66F2" w14:textId="482E370D" w:rsidR="00644A33" w:rsidRDefault="00644A33" w:rsidP="00644A3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440" w:right="125" w:hanging="35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b. </w:t>
      </w:r>
      <w:r w:rsidR="00B660B9">
        <w:rPr>
          <w:rFonts w:ascii="Calibri" w:eastAsia="Calibri" w:hAnsi="Calibri" w:cs="Calibri"/>
          <w:color w:val="000000"/>
        </w:rPr>
        <w:t xml:space="preserve">Knowledgebase management; </w:t>
      </w:r>
      <w:r w:rsidR="00B660B9">
        <w:rPr>
          <w:rFonts w:ascii="Calibri" w:eastAsia="Calibri" w:hAnsi="Calibri" w:cs="Calibri"/>
          <w:b/>
          <w:color w:val="000000"/>
        </w:rPr>
        <w:t xml:space="preserve">Action: Bev, Galia and Nicola have met and started  the review </w:t>
      </w:r>
    </w:p>
    <w:p w14:paraId="6316A9D8" w14:textId="612AA884" w:rsidR="00644A33" w:rsidRDefault="00644A33" w:rsidP="00644A3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440" w:right="125" w:hanging="35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c</w:t>
      </w:r>
      <w:r w:rsidR="00B660B9">
        <w:rPr>
          <w:rFonts w:ascii="Calibri" w:eastAsia="Calibri" w:hAnsi="Calibri" w:cs="Calibri"/>
          <w:color w:val="000000"/>
        </w:rPr>
        <w:t xml:space="preserve">. EDI- </w:t>
      </w:r>
      <w:r w:rsidR="00B660B9">
        <w:rPr>
          <w:rFonts w:ascii="Calibri" w:eastAsia="Calibri" w:hAnsi="Calibri" w:cs="Calibri"/>
          <w:b/>
          <w:color w:val="000000"/>
        </w:rPr>
        <w:t>Action</w:t>
      </w:r>
      <w:r>
        <w:rPr>
          <w:rFonts w:ascii="Calibri" w:eastAsia="Calibri" w:hAnsi="Calibri" w:cs="Calibri"/>
          <w:b/>
          <w:color w:val="000000"/>
        </w:rPr>
        <w:t xml:space="preserve"> To hold a committee planning session in New Year and discuss</w:t>
      </w:r>
      <w:r w:rsidR="00B660B9">
        <w:rPr>
          <w:rFonts w:ascii="Calibri" w:eastAsia="Calibri" w:hAnsi="Calibri" w:cs="Calibri"/>
          <w:b/>
          <w:color w:val="000000"/>
        </w:rPr>
        <w:t xml:space="preserve"> </w:t>
      </w:r>
    </w:p>
    <w:p w14:paraId="16695B8F" w14:textId="062D76C4" w:rsidR="00644A33" w:rsidRDefault="00644A33" w:rsidP="00644A3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440" w:right="125" w:hanging="35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d. </w:t>
      </w:r>
      <w:r w:rsidR="00B660B9">
        <w:rPr>
          <w:rFonts w:ascii="Calibri" w:eastAsia="Calibri" w:hAnsi="Calibri" w:cs="Calibri"/>
          <w:color w:val="000000"/>
        </w:rPr>
        <w:t>RIOXX update</w:t>
      </w:r>
      <w:r>
        <w:rPr>
          <w:rFonts w:ascii="Calibri" w:eastAsia="Calibri" w:hAnsi="Calibri" w:cs="Calibri"/>
          <w:color w:val="000000"/>
        </w:rPr>
        <w:t xml:space="preserve"> </w:t>
      </w:r>
      <w:r w:rsidR="00B660B9">
        <w:rPr>
          <w:rFonts w:ascii="Calibri" w:eastAsia="Calibri" w:hAnsi="Calibri" w:cs="Calibri"/>
          <w:b/>
          <w:color w:val="000000"/>
        </w:rPr>
        <w:t xml:space="preserve">Action: </w:t>
      </w:r>
      <w:r w:rsidR="00DA5EE0">
        <w:rPr>
          <w:rFonts w:ascii="Calibri" w:eastAsia="Calibri" w:hAnsi="Calibri" w:cs="Calibri"/>
          <w:b/>
          <w:color w:val="000000"/>
        </w:rPr>
        <w:t xml:space="preserve">Nicola to check with George if the paper went to UKRI </w:t>
      </w:r>
      <w:r w:rsidR="00B660B9">
        <w:rPr>
          <w:rFonts w:ascii="Calibri" w:eastAsia="Calibri" w:hAnsi="Calibri" w:cs="Calibri"/>
          <w:b/>
          <w:color w:val="000000"/>
        </w:rPr>
        <w:t xml:space="preserve"> </w:t>
      </w:r>
    </w:p>
    <w:p w14:paraId="0000000F" w14:textId="2C2D4799" w:rsidR="000F6ACB" w:rsidRDefault="00644A33" w:rsidP="000151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440" w:right="125" w:hanging="35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e</w:t>
      </w:r>
      <w:r w:rsidR="00B660B9">
        <w:rPr>
          <w:rFonts w:ascii="Calibri" w:eastAsia="Calibri" w:hAnsi="Calibri" w:cs="Calibri"/>
          <w:color w:val="000000"/>
        </w:rPr>
        <w:t xml:space="preserve">. ORCC resources spreadsheet </w:t>
      </w:r>
      <w:r>
        <w:rPr>
          <w:rFonts w:ascii="Calibri" w:eastAsia="Calibri" w:hAnsi="Calibri" w:cs="Calibri"/>
          <w:color w:val="000000"/>
        </w:rPr>
        <w:t xml:space="preserve">update 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B660B9">
        <w:rPr>
          <w:rFonts w:ascii="Calibri" w:eastAsia="Calibri" w:hAnsi="Calibri" w:cs="Calibri"/>
          <w:b/>
          <w:color w:val="000000"/>
        </w:rPr>
        <w:t xml:space="preserve">Action: </w:t>
      </w:r>
      <w:r w:rsidR="00C1508B">
        <w:rPr>
          <w:rFonts w:ascii="Calibri" w:eastAsia="Calibri" w:hAnsi="Calibri" w:cs="Calibri"/>
          <w:b/>
          <w:color w:val="000000"/>
        </w:rPr>
        <w:t>t</w:t>
      </w:r>
      <w:r>
        <w:rPr>
          <w:rFonts w:ascii="Calibri" w:eastAsia="Calibri" w:hAnsi="Calibri" w:cs="Calibri"/>
          <w:b/>
          <w:color w:val="000000"/>
        </w:rPr>
        <w:t xml:space="preserve">his is now progressing </w:t>
      </w:r>
    </w:p>
    <w:p w14:paraId="129C1C9A" w14:textId="6F015BF3" w:rsidR="000151D3" w:rsidRPr="00C1508B" w:rsidRDefault="000151D3" w:rsidP="000151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62" w:lineRule="auto"/>
        <w:ind w:left="1440" w:right="125" w:hanging="352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f. </w:t>
      </w:r>
      <w:r w:rsidR="00C1508B">
        <w:rPr>
          <w:rFonts w:ascii="Calibri" w:eastAsia="Calibri" w:hAnsi="Calibri" w:cs="Calibri"/>
          <w:color w:val="000000"/>
        </w:rPr>
        <w:t>Blogs</w:t>
      </w:r>
      <w:r w:rsidR="00B660B9">
        <w:rPr>
          <w:rFonts w:ascii="Calibri" w:eastAsia="Calibri" w:hAnsi="Calibri" w:cs="Calibri"/>
          <w:color w:val="000000"/>
        </w:rPr>
        <w:t>-</w:t>
      </w:r>
      <w:r w:rsidR="00C1508B">
        <w:rPr>
          <w:rFonts w:ascii="Calibri" w:eastAsia="Calibri" w:hAnsi="Calibri" w:cs="Calibri"/>
          <w:color w:val="000000"/>
        </w:rPr>
        <w:t xml:space="preserve"> Leigh circulated blog about the repository survey. </w:t>
      </w:r>
      <w:r w:rsidRPr="00C1508B">
        <w:rPr>
          <w:rFonts w:ascii="Calibri" w:eastAsia="Calibri" w:hAnsi="Calibri" w:cs="Calibri"/>
          <w:b/>
          <w:bCs/>
          <w:color w:val="000000"/>
        </w:rPr>
        <w:t>Next blog post</w:t>
      </w:r>
      <w:r w:rsidR="00065707" w:rsidRPr="00C1508B">
        <w:rPr>
          <w:rFonts w:ascii="Calibri" w:eastAsia="Calibri" w:hAnsi="Calibri" w:cs="Calibri"/>
          <w:b/>
          <w:bCs/>
          <w:color w:val="000000"/>
        </w:rPr>
        <w:t xml:space="preserve"> TBC</w:t>
      </w:r>
    </w:p>
    <w:p w14:paraId="00000010" w14:textId="00B8C975" w:rsidR="000F6ACB" w:rsidRDefault="000151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2" w:right="-6" w:hanging="35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2 </w:t>
      </w:r>
      <w:r w:rsidR="00B660B9">
        <w:rPr>
          <w:rFonts w:ascii="Calibri" w:eastAsia="Calibri" w:hAnsi="Calibri" w:cs="Calibri"/>
          <w:color w:val="000000"/>
        </w:rPr>
        <w:t>. Jisc APC spreadsheet</w:t>
      </w:r>
      <w:r>
        <w:rPr>
          <w:rFonts w:ascii="Calibri" w:eastAsia="Calibri" w:hAnsi="Calibri" w:cs="Calibri"/>
          <w:color w:val="000000"/>
        </w:rPr>
        <w:t xml:space="preserve">; Jennifer Smith raised issues with template; which version is current (lack of versioning) lack of communication from Jisc, institutions not involved in design/testing, publisher data not compatible, tension around individual funder contribution and value of TA. </w:t>
      </w:r>
      <w:r w:rsidR="00B660B9">
        <w:rPr>
          <w:rFonts w:ascii="Calibri" w:eastAsia="Calibri" w:hAnsi="Calibri" w:cs="Calibri"/>
          <w:b/>
          <w:color w:val="000000"/>
        </w:rPr>
        <w:t xml:space="preserve"> </w:t>
      </w:r>
      <w:r w:rsidRPr="000151D3">
        <w:rPr>
          <w:rFonts w:ascii="Calibri" w:eastAsia="Calibri" w:hAnsi="Calibri" w:cs="Calibri"/>
          <w:bCs/>
          <w:color w:val="000000"/>
        </w:rPr>
        <w:t>Potentially report will be replaced with a new template</w:t>
      </w:r>
      <w:r w:rsidR="00B660B9">
        <w:rPr>
          <w:rFonts w:ascii="Calibri" w:eastAsia="Calibri" w:hAnsi="Calibri" w:cs="Calibri"/>
          <w:bCs/>
          <w:color w:val="000000"/>
        </w:rPr>
        <w:t>.</w:t>
      </w:r>
      <w:r w:rsidR="004711EC">
        <w:rPr>
          <w:rFonts w:ascii="Calibri" w:eastAsia="Calibri" w:hAnsi="Calibri" w:cs="Calibri"/>
          <w:bCs/>
          <w:color w:val="000000"/>
        </w:rPr>
        <w:t xml:space="preserve"> Catherine and others have been involved in discussions with Jisc.</w:t>
      </w:r>
      <w:r w:rsidR="00B660B9">
        <w:rPr>
          <w:rFonts w:ascii="Calibri" w:eastAsia="Calibri" w:hAnsi="Calibri" w:cs="Calibri"/>
          <w:bCs/>
          <w:color w:val="000000"/>
        </w:rPr>
        <w:t xml:space="preserve"> </w:t>
      </w:r>
      <w:r>
        <w:rPr>
          <w:rFonts w:ascii="Calibri" w:eastAsia="Calibri" w:hAnsi="Calibri" w:cs="Calibri"/>
          <w:bCs/>
          <w:color w:val="000000"/>
        </w:rPr>
        <w:t xml:space="preserve"> </w:t>
      </w:r>
      <w:r w:rsidRPr="000151D3">
        <w:rPr>
          <w:rFonts w:ascii="Calibri" w:eastAsia="Calibri" w:hAnsi="Calibri" w:cs="Calibri"/>
          <w:b/>
          <w:color w:val="000000"/>
        </w:rPr>
        <w:t>Action: Yv</w:t>
      </w:r>
      <w:r w:rsidR="004711EC">
        <w:rPr>
          <w:rFonts w:ascii="Calibri" w:eastAsia="Calibri" w:hAnsi="Calibri" w:cs="Calibri"/>
          <w:b/>
          <w:color w:val="000000"/>
        </w:rPr>
        <w:t>on</w:t>
      </w:r>
      <w:r w:rsidRPr="000151D3">
        <w:rPr>
          <w:rFonts w:ascii="Calibri" w:eastAsia="Calibri" w:hAnsi="Calibri" w:cs="Calibri"/>
          <w:b/>
          <w:color w:val="000000"/>
        </w:rPr>
        <w:t xml:space="preserve">ne to feedback to UKRI T&amp;F monitoring group </w:t>
      </w:r>
    </w:p>
    <w:p w14:paraId="54D915D2" w14:textId="003F196F" w:rsidR="003201FF" w:rsidRPr="003201FF" w:rsidRDefault="0038767A" w:rsidP="003201F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2" w:right="-6" w:hanging="352"/>
        <w:rPr>
          <w:rFonts w:ascii="Calibri" w:eastAsia="Calibri" w:hAnsi="Calibri" w:cs="Calibri"/>
          <w:bCs/>
          <w:color w:val="000000"/>
        </w:rPr>
      </w:pPr>
      <w:r w:rsidRPr="0038767A">
        <w:rPr>
          <w:rFonts w:ascii="Calibri" w:eastAsia="Calibri" w:hAnsi="Calibri" w:cs="Calibri"/>
          <w:bCs/>
          <w:color w:val="000000"/>
        </w:rPr>
        <w:t>3</w:t>
      </w:r>
      <w:r>
        <w:rPr>
          <w:rFonts w:ascii="Calibri" w:eastAsia="Calibri" w:hAnsi="Calibri" w:cs="Calibri"/>
          <w:b/>
          <w:color w:val="000000"/>
        </w:rPr>
        <w:t xml:space="preserve">. </w:t>
      </w:r>
      <w:r w:rsidRPr="0038767A">
        <w:rPr>
          <w:rFonts w:ascii="Calibri" w:eastAsia="Calibri" w:hAnsi="Calibri" w:cs="Calibri"/>
          <w:bCs/>
          <w:color w:val="000000"/>
        </w:rPr>
        <w:t>OUP Case reports;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3201FF" w:rsidRPr="003201FF">
        <w:rPr>
          <w:rFonts w:ascii="Calibri" w:eastAsia="Calibri" w:hAnsi="Calibri" w:cs="Calibri"/>
          <w:bCs/>
          <w:color w:val="000000"/>
        </w:rPr>
        <w:t xml:space="preserve">Jennifer Smith reported that while Jisc guidance </w:t>
      </w:r>
      <w:hyperlink r:id="rId5" w:history="1">
        <w:r w:rsidR="003201FF" w:rsidRPr="00E634FA">
          <w:rPr>
            <w:rStyle w:val="Hyperlink"/>
            <w:rFonts w:ascii="Calibri" w:eastAsia="Calibri" w:hAnsi="Calibri" w:cs="Calibri"/>
            <w:bCs/>
          </w:rPr>
          <w:t>Working with transitional</w:t>
        </w:r>
        <w:r w:rsidR="009576B5" w:rsidRPr="00E634FA">
          <w:rPr>
            <w:rStyle w:val="Hyperlink"/>
            <w:rFonts w:ascii="Calibri" w:eastAsia="Calibri" w:hAnsi="Calibri" w:cs="Calibri"/>
            <w:bCs/>
          </w:rPr>
          <w:t xml:space="preserve">  a</w:t>
        </w:r>
        <w:r w:rsidR="003201FF" w:rsidRPr="00E634FA">
          <w:rPr>
            <w:rStyle w:val="Hyperlink"/>
            <w:rFonts w:ascii="Calibri" w:eastAsia="Calibri" w:hAnsi="Calibri" w:cs="Calibri"/>
            <w:bCs/>
          </w:rPr>
          <w:t>greements</w:t>
        </w:r>
      </w:hyperlink>
      <w:r w:rsidR="003201FF" w:rsidRPr="003201FF">
        <w:rPr>
          <w:rFonts w:ascii="Calibri" w:eastAsia="Calibri" w:hAnsi="Calibri" w:cs="Calibri"/>
          <w:bCs/>
          <w:color w:val="000000"/>
        </w:rPr>
        <w:t xml:space="preserve"> states that most read and publish agreements will exclude OA publishing of case reports, some publishers are allowing OA waivers for this publication type</w:t>
      </w:r>
      <w:r w:rsidR="009576B5">
        <w:rPr>
          <w:rFonts w:ascii="Calibri" w:eastAsia="Calibri" w:hAnsi="Calibri" w:cs="Calibri"/>
          <w:bCs/>
          <w:color w:val="000000"/>
        </w:rPr>
        <w:t>.</w:t>
      </w:r>
    </w:p>
    <w:p w14:paraId="47F42239" w14:textId="480B40F6" w:rsidR="00A152CC" w:rsidRDefault="003201FF" w:rsidP="009576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0" w:right="-6"/>
        <w:rPr>
          <w:rFonts w:asciiTheme="majorHAnsi" w:hAnsiTheme="majorHAnsi" w:cstheme="majorHAnsi"/>
          <w:bCs/>
        </w:rPr>
      </w:pPr>
      <w:r w:rsidRPr="003201FF">
        <w:rPr>
          <w:rFonts w:ascii="Calibri" w:eastAsia="Calibri" w:hAnsi="Calibri" w:cs="Calibri"/>
          <w:bCs/>
          <w:color w:val="000000"/>
        </w:rPr>
        <w:t xml:space="preserve">Discussion around whether article types as defined for TA deals </w:t>
      </w:r>
      <w:r w:rsidR="007F70E0">
        <w:rPr>
          <w:rFonts w:ascii="Calibri" w:eastAsia="Calibri" w:hAnsi="Calibri" w:cs="Calibri"/>
          <w:bCs/>
          <w:color w:val="000000"/>
        </w:rPr>
        <w:t xml:space="preserve">are </w:t>
      </w:r>
      <w:r w:rsidRPr="003201FF">
        <w:rPr>
          <w:rFonts w:ascii="Calibri" w:eastAsia="Calibri" w:hAnsi="Calibri" w:cs="Calibri"/>
          <w:bCs/>
          <w:color w:val="000000"/>
        </w:rPr>
        <w:t>nuanced enough</w:t>
      </w:r>
      <w:r w:rsidR="007F70E0">
        <w:rPr>
          <w:rFonts w:ascii="Calibri" w:eastAsia="Calibri" w:hAnsi="Calibri" w:cs="Calibri"/>
          <w:bCs/>
          <w:color w:val="000000"/>
        </w:rPr>
        <w:t>.</w:t>
      </w:r>
      <w:r w:rsidR="007F70E0" w:rsidRPr="00431223">
        <w:rPr>
          <w:rFonts w:asciiTheme="majorHAnsi" w:eastAsia="Calibri" w:hAnsiTheme="majorHAnsi" w:cstheme="majorHAnsi"/>
          <w:bCs/>
          <w:color w:val="000000"/>
        </w:rPr>
        <w:t xml:space="preserve"> </w:t>
      </w:r>
      <w:r w:rsidR="00431223" w:rsidRPr="00431223">
        <w:rPr>
          <w:rFonts w:asciiTheme="majorHAnsi" w:hAnsiTheme="majorHAnsi" w:cstheme="majorHAnsi"/>
          <w:bCs/>
        </w:rPr>
        <w:t xml:space="preserve">Has been discussed at </w:t>
      </w:r>
      <w:hyperlink r:id="rId6" w:tooltip="Protected by Check Point: https://www.jisc.ac.uk/get-involved/jisc-collections-strategic-groups" w:history="1">
        <w:r w:rsidR="00431223" w:rsidRPr="00431223">
          <w:rPr>
            <w:rStyle w:val="Hyperlink"/>
            <w:rFonts w:asciiTheme="majorHAnsi" w:hAnsiTheme="majorHAnsi" w:cstheme="majorHAnsi"/>
            <w:bCs/>
          </w:rPr>
          <w:t>Jisc</w:t>
        </w:r>
      </w:hyperlink>
      <w:r w:rsidR="00431223" w:rsidRPr="00431223">
        <w:rPr>
          <w:rFonts w:asciiTheme="majorHAnsi" w:hAnsiTheme="majorHAnsi" w:cstheme="majorHAnsi"/>
          <w:bCs/>
        </w:rPr>
        <w:t xml:space="preserve"> Transitional agreements oversight group but there is difficulty as no conformity of categorisation by publishers</w:t>
      </w:r>
      <w:r w:rsidR="000D2017">
        <w:rPr>
          <w:rFonts w:asciiTheme="majorHAnsi" w:hAnsiTheme="majorHAnsi" w:cstheme="majorHAnsi"/>
          <w:bCs/>
        </w:rPr>
        <w:t>.</w:t>
      </w:r>
      <w:r w:rsidR="00431223">
        <w:rPr>
          <w:rFonts w:cs="Times New Roman"/>
          <w:bCs/>
        </w:rPr>
        <w:t xml:space="preserve"> </w:t>
      </w:r>
      <w:r w:rsidR="000D2017" w:rsidRPr="000D2017">
        <w:rPr>
          <w:rFonts w:asciiTheme="majorHAnsi" w:hAnsiTheme="majorHAnsi" w:cstheme="majorHAnsi"/>
          <w:bCs/>
        </w:rPr>
        <w:t>Questions also raised in meeting as to who determines whether article type is “article” or “case report” - author may select</w:t>
      </w:r>
      <w:r w:rsidR="001D0022">
        <w:rPr>
          <w:rFonts w:asciiTheme="majorHAnsi" w:hAnsiTheme="majorHAnsi" w:cstheme="majorHAnsi"/>
          <w:bCs/>
        </w:rPr>
        <w:t xml:space="preserve"> /identify as article or </w:t>
      </w:r>
      <w:r w:rsidR="000D2017" w:rsidRPr="000D2017">
        <w:rPr>
          <w:rFonts w:asciiTheme="majorHAnsi" w:hAnsiTheme="majorHAnsi" w:cstheme="majorHAnsi"/>
          <w:bCs/>
        </w:rPr>
        <w:t>publisher may assign</w:t>
      </w:r>
      <w:r w:rsidR="00DC0A59">
        <w:rPr>
          <w:rFonts w:asciiTheme="majorHAnsi" w:hAnsiTheme="majorHAnsi" w:cstheme="majorHAnsi"/>
          <w:bCs/>
        </w:rPr>
        <w:t xml:space="preserve">. </w:t>
      </w:r>
      <w:r w:rsidR="000026E3" w:rsidRPr="000026E3">
        <w:rPr>
          <w:rFonts w:asciiTheme="majorHAnsi" w:hAnsiTheme="majorHAnsi" w:cstheme="majorHAnsi"/>
          <w:bCs/>
        </w:rPr>
        <w:t>Should there be institutional oversight for OA</w:t>
      </w:r>
      <w:r w:rsidR="0014575A">
        <w:rPr>
          <w:rFonts w:asciiTheme="majorHAnsi" w:hAnsiTheme="majorHAnsi" w:cstheme="majorHAnsi"/>
          <w:bCs/>
        </w:rPr>
        <w:t>/</w:t>
      </w:r>
      <w:r w:rsidR="000026E3" w:rsidRPr="000026E3">
        <w:rPr>
          <w:rFonts w:asciiTheme="majorHAnsi" w:hAnsiTheme="majorHAnsi" w:cstheme="majorHAnsi"/>
          <w:bCs/>
        </w:rPr>
        <w:t xml:space="preserve"> </w:t>
      </w:r>
      <w:r w:rsidR="007F6FDE">
        <w:rPr>
          <w:rFonts w:asciiTheme="majorHAnsi" w:hAnsiTheme="majorHAnsi" w:cstheme="majorHAnsi"/>
          <w:bCs/>
        </w:rPr>
        <w:t>Potential r</w:t>
      </w:r>
      <w:r w:rsidR="000026E3" w:rsidRPr="000026E3">
        <w:rPr>
          <w:rFonts w:asciiTheme="majorHAnsi" w:hAnsiTheme="majorHAnsi" w:cstheme="majorHAnsi"/>
          <w:bCs/>
        </w:rPr>
        <w:t>ole of publisher dashboards</w:t>
      </w:r>
      <w:r w:rsidR="00687063">
        <w:rPr>
          <w:rFonts w:asciiTheme="majorHAnsi" w:hAnsiTheme="majorHAnsi" w:cstheme="majorHAnsi"/>
          <w:bCs/>
        </w:rPr>
        <w:t>/</w:t>
      </w:r>
      <w:r w:rsidR="007F6FDE">
        <w:rPr>
          <w:rFonts w:asciiTheme="majorHAnsi" w:hAnsiTheme="majorHAnsi" w:cstheme="majorHAnsi"/>
          <w:bCs/>
        </w:rPr>
        <w:t>ability to rebadge item</w:t>
      </w:r>
      <w:r w:rsidR="0022483C">
        <w:rPr>
          <w:rFonts w:asciiTheme="majorHAnsi" w:hAnsiTheme="majorHAnsi" w:cstheme="majorHAnsi"/>
          <w:bCs/>
        </w:rPr>
        <w:t xml:space="preserve">. </w:t>
      </w:r>
      <w:r w:rsidR="000114DD">
        <w:rPr>
          <w:rFonts w:ascii="Calibri" w:eastAsia="Calibri" w:hAnsi="Calibri" w:cs="Calibri"/>
          <w:bCs/>
          <w:color w:val="000000"/>
        </w:rPr>
        <w:t xml:space="preserve">Potentially create group spreadsheet of issues with deals/inconsistency of practice. </w:t>
      </w:r>
      <w:r w:rsidR="000114DD">
        <w:rPr>
          <w:rFonts w:asciiTheme="majorHAnsi" w:hAnsiTheme="majorHAnsi" w:cstheme="majorHAnsi"/>
          <w:bCs/>
        </w:rPr>
        <w:t xml:space="preserve">Request evidence from UKCORR members, </w:t>
      </w:r>
      <w:r w:rsidR="000114DD">
        <w:rPr>
          <w:rFonts w:ascii="Calibri" w:eastAsia="Calibri" w:hAnsi="Calibri" w:cs="Calibri"/>
          <w:bCs/>
          <w:color w:val="000000"/>
        </w:rPr>
        <w:t>and feedback to Jisc systematically</w:t>
      </w:r>
      <w:r w:rsidR="000D7C73">
        <w:rPr>
          <w:rFonts w:ascii="Calibri" w:eastAsia="Calibri" w:hAnsi="Calibri" w:cs="Calibri"/>
          <w:bCs/>
          <w:color w:val="000000"/>
        </w:rPr>
        <w:t xml:space="preserve">/ </w:t>
      </w:r>
      <w:r w:rsidR="0010136B">
        <w:rPr>
          <w:rFonts w:ascii="Calibri" w:eastAsia="Calibri" w:hAnsi="Calibri" w:cs="Calibri"/>
          <w:bCs/>
          <w:color w:val="000000"/>
        </w:rPr>
        <w:t>Jisc evaluation template for TA’s</w:t>
      </w:r>
      <w:r w:rsidR="000D7C73">
        <w:rPr>
          <w:rFonts w:ascii="Calibri" w:eastAsia="Calibri" w:hAnsi="Calibri" w:cs="Calibri"/>
          <w:bCs/>
          <w:color w:val="000000"/>
        </w:rPr>
        <w:t>.</w:t>
      </w:r>
    </w:p>
    <w:p w14:paraId="7AF1AD1D" w14:textId="536ADEDB" w:rsidR="00C20DD0" w:rsidRDefault="007F6FDE" w:rsidP="009576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0" w:right="-6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 </w:t>
      </w:r>
      <w:r w:rsidR="00056A82">
        <w:rPr>
          <w:rFonts w:asciiTheme="majorHAnsi" w:hAnsiTheme="majorHAnsi" w:cstheme="majorHAnsi"/>
          <w:bCs/>
        </w:rPr>
        <w:t>Action:</w:t>
      </w:r>
      <w:r w:rsidR="005B1265">
        <w:rPr>
          <w:rFonts w:asciiTheme="majorHAnsi" w:hAnsiTheme="majorHAnsi" w:cstheme="majorHAnsi"/>
          <w:bCs/>
        </w:rPr>
        <w:t xml:space="preserve"> </w:t>
      </w:r>
      <w:r w:rsidR="005B1265" w:rsidRPr="005B1265">
        <w:rPr>
          <w:rFonts w:asciiTheme="majorHAnsi" w:hAnsiTheme="majorHAnsi" w:cstheme="majorHAnsi"/>
          <w:b/>
        </w:rPr>
        <w:t>Catherine Sharp</w:t>
      </w:r>
      <w:r w:rsidR="005B1265">
        <w:rPr>
          <w:rFonts w:asciiTheme="majorHAnsi" w:hAnsiTheme="majorHAnsi" w:cstheme="majorHAnsi"/>
          <w:b/>
        </w:rPr>
        <w:t xml:space="preserve"> to</w:t>
      </w:r>
      <w:r w:rsidR="00056A82" w:rsidRPr="00C20DD0">
        <w:rPr>
          <w:rFonts w:asciiTheme="majorHAnsi" w:hAnsiTheme="majorHAnsi" w:cstheme="majorHAnsi"/>
          <w:b/>
        </w:rPr>
        <w:t xml:space="preserve"> </w:t>
      </w:r>
      <w:r w:rsidR="00056A82" w:rsidRPr="0022483C">
        <w:rPr>
          <w:rFonts w:asciiTheme="majorHAnsi" w:hAnsiTheme="majorHAnsi" w:cstheme="majorHAnsi"/>
          <w:b/>
        </w:rPr>
        <w:t xml:space="preserve">take to </w:t>
      </w:r>
      <w:hyperlink r:id="rId7" w:tooltip="Protected by Check Point: https://www.rluk.ac.uk/rluk-oapp/" w:history="1">
        <w:r w:rsidR="00C20DD0" w:rsidRPr="0022483C">
          <w:rPr>
            <w:rStyle w:val="Hyperlink"/>
            <w:rFonts w:asciiTheme="majorHAnsi" w:hAnsiTheme="majorHAnsi" w:cstheme="majorHAnsi"/>
            <w:b/>
          </w:rPr>
          <w:t>RLUK Open Access Publisher Processes Group</w:t>
        </w:r>
      </w:hyperlink>
      <w:r w:rsidR="00C20DD0" w:rsidRPr="00C20DD0">
        <w:rPr>
          <w:rFonts w:asciiTheme="majorHAnsi" w:hAnsiTheme="majorHAnsi" w:cstheme="majorHAnsi"/>
          <w:bCs/>
        </w:rPr>
        <w:t xml:space="preserve"> </w:t>
      </w:r>
      <w:r w:rsidR="00C20DD0">
        <w:rPr>
          <w:rFonts w:asciiTheme="majorHAnsi" w:hAnsiTheme="majorHAnsi" w:cstheme="majorHAnsi"/>
          <w:bCs/>
        </w:rPr>
        <w:t xml:space="preserve"> </w:t>
      </w:r>
    </w:p>
    <w:p w14:paraId="3603EF80" w14:textId="66558C3B" w:rsidR="00A152CC" w:rsidRDefault="00A152CC" w:rsidP="009576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0" w:right="-6"/>
        <w:rPr>
          <w:rFonts w:ascii="Calibri" w:eastAsia="Calibri" w:hAnsi="Calibri" w:cs="Calibri"/>
          <w:b/>
          <w:color w:val="000000"/>
        </w:rPr>
      </w:pPr>
      <w:r w:rsidRPr="00A152CC">
        <w:rPr>
          <w:rFonts w:asciiTheme="majorHAnsi" w:hAnsiTheme="majorHAnsi" w:cstheme="majorHAnsi"/>
          <w:b/>
        </w:rPr>
        <w:t xml:space="preserve">Action: </w:t>
      </w:r>
      <w:r w:rsidR="004711EC" w:rsidRPr="00A152CC">
        <w:rPr>
          <w:rFonts w:ascii="Calibri" w:eastAsia="Calibri" w:hAnsi="Calibri" w:cs="Calibri"/>
          <w:b/>
          <w:color w:val="000000"/>
        </w:rPr>
        <w:t>Jennifer to feedback the discussion to</w:t>
      </w:r>
      <w:r w:rsidR="008A42BD">
        <w:rPr>
          <w:rFonts w:ascii="Calibri" w:eastAsia="Calibri" w:hAnsi="Calibri" w:cs="Calibri"/>
          <w:b/>
          <w:color w:val="000000"/>
        </w:rPr>
        <w:t xml:space="preserve"> next</w:t>
      </w:r>
      <w:r w:rsidR="004711EC" w:rsidRPr="00A152CC">
        <w:rPr>
          <w:rFonts w:ascii="Calibri" w:eastAsia="Calibri" w:hAnsi="Calibri" w:cs="Calibri"/>
          <w:b/>
          <w:color w:val="000000"/>
        </w:rPr>
        <w:t xml:space="preserve"> </w:t>
      </w:r>
      <w:r w:rsidRPr="00A152CC">
        <w:rPr>
          <w:rFonts w:ascii="Calibri" w:eastAsia="Calibri" w:hAnsi="Calibri" w:cs="Calibri"/>
          <w:b/>
          <w:color w:val="000000"/>
        </w:rPr>
        <w:t>Jisc Content Expert Group</w:t>
      </w:r>
      <w:r w:rsidR="004711EC" w:rsidRPr="00A152CC">
        <w:rPr>
          <w:rFonts w:ascii="Calibri" w:eastAsia="Calibri" w:hAnsi="Calibri" w:cs="Calibri"/>
          <w:b/>
          <w:color w:val="000000"/>
        </w:rPr>
        <w:t xml:space="preserve"> </w:t>
      </w:r>
      <w:r w:rsidR="008A42BD">
        <w:rPr>
          <w:rFonts w:ascii="Calibri" w:eastAsia="Calibri" w:hAnsi="Calibri" w:cs="Calibri"/>
          <w:b/>
          <w:color w:val="000000"/>
        </w:rPr>
        <w:t>in March</w:t>
      </w:r>
    </w:p>
    <w:p w14:paraId="46EAADBB" w14:textId="7BD1ADC2" w:rsidR="0038767A" w:rsidRDefault="004711EC" w:rsidP="009576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0" w:right="-6"/>
        <w:rPr>
          <w:rFonts w:ascii="Calibri" w:eastAsia="Calibri" w:hAnsi="Calibri" w:cs="Calibri"/>
          <w:bCs/>
          <w:color w:val="000000"/>
        </w:rPr>
      </w:pPr>
      <w:r w:rsidRPr="004711EC">
        <w:rPr>
          <w:rFonts w:ascii="Calibri" w:eastAsia="Calibri" w:hAnsi="Calibri" w:cs="Calibri"/>
          <w:b/>
          <w:color w:val="000000"/>
        </w:rPr>
        <w:t>Action: Jennifer</w:t>
      </w:r>
      <w:r w:rsidR="00584FE9">
        <w:rPr>
          <w:rFonts w:ascii="Calibri" w:eastAsia="Calibri" w:hAnsi="Calibri" w:cs="Calibri"/>
          <w:b/>
          <w:color w:val="000000"/>
        </w:rPr>
        <w:t xml:space="preserve">: post meeting advised that OUP </w:t>
      </w:r>
      <w:r w:rsidR="001B0688">
        <w:rPr>
          <w:rFonts w:ascii="Calibri" w:eastAsia="Calibri" w:hAnsi="Calibri" w:cs="Calibri"/>
          <w:b/>
          <w:color w:val="000000"/>
        </w:rPr>
        <w:t>renewal permits case reports as eligible item types</w:t>
      </w:r>
    </w:p>
    <w:p w14:paraId="21998CA3" w14:textId="47723C99" w:rsidR="0038767A" w:rsidRDefault="003876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2" w:right="-6" w:hanging="352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Calibri"/>
          <w:bCs/>
          <w:color w:val="000000"/>
        </w:rPr>
        <w:tab/>
      </w:r>
      <w:r w:rsidR="00C1508B">
        <w:rPr>
          <w:rFonts w:ascii="Calibri" w:eastAsia="Calibri" w:hAnsi="Calibri" w:cs="Calibri"/>
          <w:bCs/>
          <w:color w:val="000000"/>
        </w:rPr>
        <w:t xml:space="preserve"> </w:t>
      </w:r>
    </w:p>
    <w:p w14:paraId="1BDB58E7" w14:textId="28D19B39" w:rsidR="00C1508B" w:rsidRPr="0038767A" w:rsidRDefault="00C1508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61" w:lineRule="auto"/>
        <w:ind w:left="722" w:right="-6" w:hanging="352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Calibri"/>
          <w:bCs/>
          <w:color w:val="000000"/>
        </w:rPr>
        <w:t xml:space="preserve">4. DOI &amp; Theses; Leigh reported on her recent event which was well attended. Plan to hold 2 x online workshops possibly end of Feb and invite </w:t>
      </w:r>
      <w:proofErr w:type="spellStart"/>
      <w:r>
        <w:rPr>
          <w:rFonts w:ascii="Calibri" w:eastAsia="Calibri" w:hAnsi="Calibri" w:cs="Calibri"/>
          <w:bCs/>
          <w:color w:val="000000"/>
        </w:rPr>
        <w:t>DataCite</w:t>
      </w:r>
      <w:proofErr w:type="spellEnd"/>
      <w:r>
        <w:rPr>
          <w:rFonts w:ascii="Calibri" w:eastAsia="Calibri" w:hAnsi="Calibri" w:cs="Calibri"/>
          <w:bCs/>
          <w:color w:val="000000"/>
        </w:rPr>
        <w:t xml:space="preserve"> representative/potentially </w:t>
      </w:r>
      <w:proofErr w:type="spellStart"/>
      <w:r>
        <w:rPr>
          <w:rFonts w:ascii="Calibri" w:eastAsia="Calibri" w:hAnsi="Calibri" w:cs="Calibri"/>
          <w:bCs/>
          <w:color w:val="000000"/>
        </w:rPr>
        <w:t>E</w:t>
      </w:r>
      <w:r w:rsidR="00DA5EE0">
        <w:rPr>
          <w:rFonts w:ascii="Calibri" w:eastAsia="Calibri" w:hAnsi="Calibri" w:cs="Calibri"/>
          <w:bCs/>
          <w:color w:val="000000"/>
        </w:rPr>
        <w:t>ThOS</w:t>
      </w:r>
      <w:proofErr w:type="spellEnd"/>
      <w:r>
        <w:rPr>
          <w:rFonts w:ascii="Calibri" w:eastAsia="Calibri" w:hAnsi="Calibri" w:cs="Calibri"/>
          <w:bCs/>
          <w:color w:val="000000"/>
        </w:rPr>
        <w:t xml:space="preserve">. </w:t>
      </w:r>
    </w:p>
    <w:p w14:paraId="6903BF98" w14:textId="77777777" w:rsidR="00C1508B" w:rsidRDefault="00C1508B" w:rsidP="000151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2" w:lineRule="auto"/>
        <w:ind w:left="367" w:right="42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</w:t>
      </w:r>
      <w:r w:rsidR="00B660B9">
        <w:rPr>
          <w:rFonts w:ascii="Calibri" w:eastAsia="Calibri" w:hAnsi="Calibri" w:cs="Calibri"/>
          <w:color w:val="000000"/>
        </w:rPr>
        <w:t xml:space="preserve">. </w:t>
      </w:r>
      <w:proofErr w:type="gramStart"/>
      <w:r w:rsidR="00B660B9">
        <w:rPr>
          <w:rFonts w:ascii="Calibri" w:eastAsia="Calibri" w:hAnsi="Calibri" w:cs="Calibri"/>
          <w:color w:val="000000"/>
        </w:rPr>
        <w:t>AOB</w:t>
      </w:r>
      <w:r>
        <w:rPr>
          <w:rFonts w:ascii="Calibri" w:eastAsia="Calibri" w:hAnsi="Calibri" w:cs="Calibri"/>
          <w:color w:val="000000"/>
        </w:rPr>
        <w:t>;</w:t>
      </w:r>
      <w:proofErr w:type="gramEnd"/>
    </w:p>
    <w:p w14:paraId="0000001A" w14:textId="7C683D9D" w:rsidR="000F6ACB" w:rsidRDefault="00C1508B" w:rsidP="00DA5E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2" w:lineRule="auto"/>
        <w:ind w:left="720" w:right="42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a. </w:t>
      </w:r>
      <w:r w:rsidR="00B660B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</w:t>
      </w:r>
      <w:r w:rsidR="00B660B9">
        <w:rPr>
          <w:rFonts w:ascii="Calibri" w:eastAsia="Calibri" w:hAnsi="Calibri" w:cs="Calibri"/>
          <w:color w:val="000000"/>
        </w:rPr>
        <w:t xml:space="preserve">equest from </w:t>
      </w:r>
      <w:r w:rsidR="000151D3">
        <w:rPr>
          <w:rFonts w:ascii="Calibri" w:eastAsia="Calibri" w:hAnsi="Calibri" w:cs="Calibri"/>
          <w:color w:val="000000"/>
        </w:rPr>
        <w:t xml:space="preserve">member who has moved to Jisc to remain on list </w:t>
      </w:r>
      <w:r w:rsidR="00730EAF">
        <w:rPr>
          <w:rFonts w:ascii="Calibri" w:eastAsia="Calibri" w:hAnsi="Calibri" w:cs="Calibri"/>
          <w:color w:val="000000"/>
        </w:rPr>
        <w:t>-</w:t>
      </w:r>
      <w:r w:rsidR="00B660B9">
        <w:rPr>
          <w:rFonts w:ascii="Calibri" w:eastAsia="Calibri" w:hAnsi="Calibri" w:cs="Calibri"/>
          <w:color w:val="000000"/>
        </w:rPr>
        <w:t xml:space="preserve">agreed </w:t>
      </w:r>
      <w:r w:rsidR="00730EAF">
        <w:rPr>
          <w:rFonts w:ascii="Calibri" w:eastAsia="Calibri" w:hAnsi="Calibri" w:cs="Calibri"/>
          <w:color w:val="000000"/>
        </w:rPr>
        <w:t xml:space="preserve">to </w:t>
      </w:r>
      <w:r w:rsidR="00B660B9">
        <w:rPr>
          <w:rFonts w:ascii="Calibri" w:eastAsia="Calibri" w:hAnsi="Calibri" w:cs="Calibri"/>
          <w:color w:val="000000"/>
        </w:rPr>
        <w:t xml:space="preserve">let them </w:t>
      </w:r>
      <w:r w:rsidR="000151D3">
        <w:rPr>
          <w:rFonts w:ascii="Calibri" w:eastAsia="Calibri" w:hAnsi="Calibri" w:cs="Calibri"/>
          <w:color w:val="000000"/>
        </w:rPr>
        <w:t>remain</w:t>
      </w:r>
    </w:p>
    <w:p w14:paraId="0827A35B" w14:textId="1AFFDDCA" w:rsidR="00C1508B" w:rsidRDefault="00C1508B" w:rsidP="00DA5E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2" w:lineRule="auto"/>
        <w:ind w:left="720" w:right="42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b.  Jenny Basford is resigning from portfolio role as </w:t>
      </w:r>
      <w:r w:rsidR="004711EC"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</w:rPr>
        <w:t xml:space="preserve">xternal </w:t>
      </w:r>
      <w:r w:rsidR="004711EC"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</w:rPr>
        <w:t xml:space="preserve">iaison </w:t>
      </w:r>
      <w:r w:rsidR="004711EC"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</w:rPr>
        <w:t>ffice</w:t>
      </w:r>
      <w:r w:rsidR="004711EC">
        <w:rPr>
          <w:rFonts w:ascii="Calibri" w:eastAsia="Calibri" w:hAnsi="Calibri" w:cs="Calibri"/>
          <w:color w:val="000000"/>
        </w:rPr>
        <w:t xml:space="preserve">r but will stay </w:t>
      </w:r>
      <w:r w:rsidR="004711EC">
        <w:rPr>
          <w:rFonts w:ascii="Calibri" w:eastAsia="Calibri" w:hAnsi="Calibri" w:cs="Calibri"/>
          <w:color w:val="000000"/>
        </w:rPr>
        <w:lastRenderedPageBreak/>
        <w:t>on the Committee to the end of her term with a ‘without portfolio’</w:t>
      </w:r>
      <w:r w:rsidR="003E5591">
        <w:rPr>
          <w:rFonts w:ascii="Calibri" w:eastAsia="Calibri" w:hAnsi="Calibri" w:cs="Calibri"/>
          <w:color w:val="000000"/>
        </w:rPr>
        <w:t xml:space="preserve"> </w:t>
      </w:r>
      <w:r w:rsidR="004711EC">
        <w:rPr>
          <w:rFonts w:ascii="Calibri" w:eastAsia="Calibri" w:hAnsi="Calibri" w:cs="Calibri"/>
          <w:color w:val="000000"/>
        </w:rPr>
        <w:t xml:space="preserve">role. Nicola thanked Jenny for her work in the role. </w:t>
      </w:r>
      <w:r>
        <w:rPr>
          <w:rFonts w:ascii="Calibri" w:eastAsia="Calibri" w:hAnsi="Calibri" w:cs="Calibri"/>
          <w:color w:val="000000"/>
        </w:rPr>
        <w:t xml:space="preserve"> </w:t>
      </w:r>
      <w:r w:rsidR="004711EC">
        <w:rPr>
          <w:rFonts w:ascii="Calibri" w:eastAsia="Calibri" w:hAnsi="Calibri" w:cs="Calibri"/>
          <w:color w:val="000000"/>
        </w:rPr>
        <w:t>Nicola to do request to the current</w:t>
      </w:r>
      <w:r w:rsidR="00B660B9">
        <w:rPr>
          <w:rFonts w:ascii="Calibri" w:eastAsia="Calibri" w:hAnsi="Calibri" w:cs="Calibri"/>
          <w:color w:val="000000"/>
        </w:rPr>
        <w:t xml:space="preserve"> </w:t>
      </w:r>
      <w:r w:rsidR="004711EC">
        <w:rPr>
          <w:rFonts w:ascii="Calibri" w:eastAsia="Calibri" w:hAnsi="Calibri" w:cs="Calibri"/>
          <w:color w:val="000000"/>
        </w:rPr>
        <w:t>C</w:t>
      </w:r>
      <w:r w:rsidR="00B660B9">
        <w:rPr>
          <w:rFonts w:ascii="Calibri" w:eastAsia="Calibri" w:hAnsi="Calibri" w:cs="Calibri"/>
          <w:color w:val="000000"/>
        </w:rPr>
        <w:t xml:space="preserve">ommittee members </w:t>
      </w:r>
      <w:r w:rsidR="004711EC">
        <w:rPr>
          <w:rFonts w:ascii="Calibri" w:eastAsia="Calibri" w:hAnsi="Calibri" w:cs="Calibri"/>
          <w:color w:val="000000"/>
        </w:rPr>
        <w:t>to move i</w:t>
      </w:r>
      <w:r w:rsidR="00F80489">
        <w:rPr>
          <w:rFonts w:ascii="Calibri" w:eastAsia="Calibri" w:hAnsi="Calibri" w:cs="Calibri"/>
          <w:color w:val="000000"/>
        </w:rPr>
        <w:t>n</w:t>
      </w:r>
      <w:r w:rsidR="004711EC">
        <w:rPr>
          <w:rFonts w:ascii="Calibri" w:eastAsia="Calibri" w:hAnsi="Calibri" w:cs="Calibri"/>
          <w:color w:val="000000"/>
        </w:rPr>
        <w:t xml:space="preserve">to the role. </w:t>
      </w:r>
      <w:r w:rsidR="004711EC" w:rsidRPr="004711EC">
        <w:rPr>
          <w:rFonts w:ascii="Calibri" w:eastAsia="Calibri" w:hAnsi="Calibri" w:cs="Calibri"/>
          <w:b/>
          <w:bCs/>
          <w:color w:val="000000"/>
        </w:rPr>
        <w:t>Action: Nicola</w:t>
      </w:r>
      <w:r w:rsidR="004711EC">
        <w:rPr>
          <w:rFonts w:ascii="Calibri" w:eastAsia="Calibri" w:hAnsi="Calibri" w:cs="Calibri"/>
          <w:b/>
          <w:bCs/>
          <w:color w:val="000000"/>
        </w:rPr>
        <w:t xml:space="preserve">: post meeting note Leigh Stork has volunteered and will move to the </w:t>
      </w:r>
      <w:r w:rsidR="00F80489">
        <w:rPr>
          <w:rFonts w:ascii="Calibri" w:eastAsia="Calibri" w:hAnsi="Calibri" w:cs="Calibri"/>
          <w:b/>
          <w:bCs/>
          <w:color w:val="000000"/>
        </w:rPr>
        <w:t>External Liaison role.</w:t>
      </w:r>
      <w:r w:rsidR="00B660B9">
        <w:rPr>
          <w:rFonts w:ascii="Calibri" w:eastAsia="Calibri" w:hAnsi="Calibri" w:cs="Calibri"/>
          <w:color w:val="000000"/>
        </w:rPr>
        <w:t xml:space="preserve"> </w:t>
      </w:r>
    </w:p>
    <w:p w14:paraId="75651A63" w14:textId="2D51ECA4" w:rsidR="00DA5EE0" w:rsidRDefault="00DA5EE0" w:rsidP="00DA5E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2" w:lineRule="auto"/>
        <w:ind w:left="720" w:right="427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c.  Feedback to Nicola any comments on the list of proposed events/workshops Valerie McCutcheon and Kirsty Wallis have generated from ARMA and UKCORR. </w:t>
      </w:r>
      <w:r w:rsidRPr="00DA5EE0">
        <w:rPr>
          <w:rFonts w:ascii="Calibri" w:eastAsia="Calibri" w:hAnsi="Calibri" w:cs="Calibri"/>
          <w:b/>
          <w:bCs/>
          <w:color w:val="000000"/>
        </w:rPr>
        <w:t>Action: all</w:t>
      </w:r>
    </w:p>
    <w:p w14:paraId="3AF02C6A" w14:textId="66DF98D3" w:rsidR="004711EC" w:rsidRPr="004711EC" w:rsidRDefault="004711EC" w:rsidP="00DA5E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2" w:lineRule="auto"/>
        <w:ind w:left="720" w:right="42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d.  CASARI taxonomy – Nick to follow up. </w:t>
      </w:r>
      <w:r w:rsidRPr="004711EC">
        <w:rPr>
          <w:rFonts w:ascii="Calibri" w:eastAsia="Calibri" w:hAnsi="Calibri" w:cs="Calibri"/>
          <w:b/>
          <w:bCs/>
          <w:color w:val="000000"/>
        </w:rPr>
        <w:t>Action: Nick</w:t>
      </w:r>
    </w:p>
    <w:p w14:paraId="0000001B" w14:textId="73B151AF" w:rsidR="000F6ACB" w:rsidRDefault="00B660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0" w:line="240" w:lineRule="auto"/>
        <w:ind w:left="1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Next meeting to be a planning meeting and to be convened in Jan</w:t>
      </w:r>
      <w:r w:rsidR="00DA5EE0">
        <w:rPr>
          <w:rFonts w:ascii="Calibri" w:eastAsia="Calibri" w:hAnsi="Calibri" w:cs="Calibri"/>
          <w:color w:val="000000"/>
        </w:rPr>
        <w:t>/Feb</w:t>
      </w:r>
      <w:r>
        <w:rPr>
          <w:rFonts w:ascii="Calibri" w:eastAsia="Calibri" w:hAnsi="Calibri" w:cs="Calibri"/>
          <w:color w:val="000000"/>
        </w:rPr>
        <w:t xml:space="preserve"> 2022</w:t>
      </w:r>
    </w:p>
    <w:sectPr w:rsidR="000F6ACB">
      <w:pgSz w:w="11900" w:h="16820"/>
      <w:pgMar w:top="1428" w:right="1395" w:bottom="1744" w:left="1442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A6BF3"/>
    <w:multiLevelType w:val="hybridMultilevel"/>
    <w:tmpl w:val="4D4258D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ACB"/>
    <w:rsid w:val="000026E3"/>
    <w:rsid w:val="000114DD"/>
    <w:rsid w:val="000151D3"/>
    <w:rsid w:val="00056A82"/>
    <w:rsid w:val="00065707"/>
    <w:rsid w:val="000A6F38"/>
    <w:rsid w:val="000D2017"/>
    <w:rsid w:val="000D7C73"/>
    <w:rsid w:val="000F6ACB"/>
    <w:rsid w:val="0010136B"/>
    <w:rsid w:val="0014575A"/>
    <w:rsid w:val="001B0688"/>
    <w:rsid w:val="001D0022"/>
    <w:rsid w:val="0022483C"/>
    <w:rsid w:val="003201FF"/>
    <w:rsid w:val="0038767A"/>
    <w:rsid w:val="003E5591"/>
    <w:rsid w:val="00431223"/>
    <w:rsid w:val="004711EC"/>
    <w:rsid w:val="005574E7"/>
    <w:rsid w:val="00584FE9"/>
    <w:rsid w:val="005B1265"/>
    <w:rsid w:val="00644A33"/>
    <w:rsid w:val="00687063"/>
    <w:rsid w:val="00730EAF"/>
    <w:rsid w:val="007F6FDE"/>
    <w:rsid w:val="007F70E0"/>
    <w:rsid w:val="008A42BD"/>
    <w:rsid w:val="008C2E83"/>
    <w:rsid w:val="008D401E"/>
    <w:rsid w:val="00952C8F"/>
    <w:rsid w:val="009576B5"/>
    <w:rsid w:val="00990211"/>
    <w:rsid w:val="00997B41"/>
    <w:rsid w:val="00A152CC"/>
    <w:rsid w:val="00A97A6A"/>
    <w:rsid w:val="00B47C58"/>
    <w:rsid w:val="00B660B9"/>
    <w:rsid w:val="00B70F04"/>
    <w:rsid w:val="00BC158A"/>
    <w:rsid w:val="00C1508B"/>
    <w:rsid w:val="00C20DD0"/>
    <w:rsid w:val="00DA5EE0"/>
    <w:rsid w:val="00DC0A59"/>
    <w:rsid w:val="00E634FA"/>
    <w:rsid w:val="00F80489"/>
    <w:rsid w:val="00FB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7A629"/>
  <w15:docId w15:val="{276C9207-27FD-482D-9DEC-F86234A2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A5E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1223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ckpoint.url-protection.com/v1/url?o=https%3A//www.rluk.ac.uk/rluk-oapp/&amp;g=NTBiOTRkMzNkOTJkMWI2Mw==&amp;h=MGY5YjlhYjNjYjQ1YTFhODU3ODUxZjc4ZjM0NTU0ZGVlNjhiMDJlOTcxYTM1NThlMWM1ZmNiMjFjYjA4ZWYwNg==&amp;p=Y3AxZTp1Y2xhbmxpdmU6Y2hlY2twb2ludDpvZmZpY2UzNjVfZW1haWxzX2VtYWlsOjZlN2FjYWE5NTdmODBjNjIwYjgzZDI4NWEwZmFiMjU4OnY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ckpoint.url-protection.com/v1/url?o=https%3A//www.jisc.ac.uk/get-involved/jisc-collections-strategic-groups&amp;g=MTc4NWEzOTUxMDFiNGQ4ZA==&amp;h=YWQzNTIyMDllZmMxYWFhYzc3NDU0MDliNGYyZWI2Yjk2ZmYxN2ZlODU4MjlkOGU1YTc1NjlmNjBhZTI3OGI5Yw==&amp;p=Y3AxZTp1Y2xhbmxpdmU6Y2hlY2twb2ludDpvZmZpY2UzNjVfZW1haWxzX2VtYWlsOjZlN2FjYWE5NTdmODBjNjIwYjgzZDI4NWEwZmFiMjU4OnYx" TargetMode="External"/><Relationship Id="rId5" Type="http://schemas.openxmlformats.org/officeDocument/2006/relationships/hyperlink" Target="https://checkpoint.url-protection.com/v1/url?o=https%3A//www.jisc.ac.uk/full-guide/working-with-transitional-agreements&amp;g=Y2E0N2NiYjlkZTAyYmJiZg==&amp;h=ZGRlYmUyNWI3YzE1YzFmOGI4YWQ1YzVlMWNlOGQ1OTM3MDU5MWM2MzI3ZGE3OGQ3Mzc4NGRmYWVkOWUxMjcxNw==&amp;p=Y3AxZTp1Y2xhbmxpdmU6Y2hlY2twb2ludDpvZmZpY2UzNjVfZW1haWxzX2VtYWlsOjZlN2FjYWE5NTdmODBjNjIwYjgzZDI4NWEwZmFiMjU4OnY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4133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Nicola.Dowson</dc:creator>
  <cp:lastModifiedBy>Annette Ramsden &lt;RES - Impact &amp; Outputs Unit&gt;</cp:lastModifiedBy>
  <cp:revision>2</cp:revision>
  <dcterms:created xsi:type="dcterms:W3CDTF">2022-01-17T11:55:00Z</dcterms:created>
  <dcterms:modified xsi:type="dcterms:W3CDTF">2022-01-17T11:55:00Z</dcterms:modified>
</cp:coreProperties>
</file>